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1D" w:rsidRDefault="0001061D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1061D" w:rsidRDefault="0001061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1061D" w:rsidRDefault="0001061D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1061D" w:rsidRDefault="0001061D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1061D" w:rsidRDefault="0001061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1061D" w:rsidRDefault="0001061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1061D" w:rsidRDefault="0001061D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1061D" w:rsidRDefault="0001061D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07/94 </w:t>
      </w:r>
    </w:p>
    <w:p w:rsidR="0001061D" w:rsidRDefault="0001061D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1061D" w:rsidRDefault="0001061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deliberação de maioria dos votos dos Conselheiros presentes à reunião </w:t>
      </w:r>
    </w:p>
    <w:p w:rsidR="0001061D" w:rsidRDefault="0001061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z w:val="20"/>
          <w:szCs w:val="20"/>
        </w:rPr>
        <w:sectPr w:rsidR="0001061D">
          <w:pgSz w:w="11900" w:h="16840"/>
          <w:pgMar w:top="1420" w:right="1640" w:bottom="960" w:left="840" w:header="720" w:footer="720" w:gutter="0"/>
          <w:cols w:space="720"/>
          <w:noEndnote/>
        </w:sectPr>
      </w:pPr>
    </w:p>
    <w:p w:rsidR="0001061D" w:rsidRDefault="0001061D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z w:val="20"/>
          <w:szCs w:val="20"/>
        </w:rPr>
        <w:t>ordinária realizada em 28 de setembro* de 1994, no us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o de suas atribuições legais e nos termos da Lei </w:t>
      </w:r>
    </w:p>
    <w:p w:rsidR="0001061D" w:rsidRDefault="0001061D">
      <w:pPr>
        <w:widowControl w:val="0"/>
        <w:autoSpaceDE w:val="0"/>
        <w:autoSpaceDN w:val="0"/>
        <w:adjustRightInd w:val="0"/>
        <w:spacing w:line="114" w:lineRule="exact"/>
        <w:ind w:left="10" w:right="2123"/>
      </w:pP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10.032/85, com as alterações introduzidas pela Lei n 10.236/86, RESOLVE: </w:t>
      </w:r>
    </w:p>
    <w:p w:rsidR="0001061D" w:rsidRDefault="0001061D">
      <w:pPr>
        <w:widowControl w:val="0"/>
        <w:autoSpaceDE w:val="0"/>
        <w:autoSpaceDN w:val="0"/>
        <w:adjustRightInd w:val="0"/>
        <w:spacing w:line="230" w:lineRule="exact"/>
        <w:ind w:left="10" w:right="2123"/>
        <w:rPr>
          <w:sz w:val="23"/>
          <w:szCs w:val="23"/>
        </w:rPr>
      </w:pPr>
    </w:p>
    <w:p w:rsidR="0001061D" w:rsidRDefault="0001061D">
      <w:pPr>
        <w:widowControl w:val="0"/>
        <w:autoSpaceDE w:val="0"/>
        <w:autoSpaceDN w:val="0"/>
        <w:adjustRightInd w:val="0"/>
        <w:spacing w:line="261" w:lineRule="exact"/>
        <w:ind w:left="10" w:right="47"/>
      </w:pPr>
      <w:r>
        <w:rPr>
          <w:sz w:val="30"/>
          <w:szCs w:val="30"/>
        </w:rPr>
        <w:t>•</w:t>
      </w:r>
      <w:r>
        <w:rPr>
          <w:rFonts w:ascii="Arial" w:hAnsi="Arial" w:cs="Arial"/>
          <w:sz w:val="20"/>
          <w:szCs w:val="20"/>
        </w:rPr>
        <w:t xml:space="preserve"> Pelo</w:t>
      </w:r>
      <w:r>
        <w:rPr>
          <w:rFonts w:ascii="Arial" w:hAnsi="Arial" w:cs="Arial"/>
          <w:b/>
          <w:bCs/>
          <w:sz w:val="20"/>
          <w:szCs w:val="20"/>
        </w:rPr>
        <w:t xml:space="preserve"> não tombamento do imóvel</w:t>
      </w:r>
      <w:r>
        <w:rPr>
          <w:rFonts w:ascii="Arial" w:hAnsi="Arial" w:cs="Arial"/>
          <w:sz w:val="20"/>
          <w:szCs w:val="20"/>
        </w:rPr>
        <w:t xml:space="preserve"> localizado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Bélgica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116</w:t>
      </w:r>
      <w:r>
        <w:rPr>
          <w:rFonts w:ascii="Arial" w:hAnsi="Arial" w:cs="Arial"/>
          <w:sz w:val="20"/>
          <w:szCs w:val="20"/>
        </w:rPr>
        <w:t xml:space="preserve"> (Setor 016 - Quadra 028 - Lote </w:t>
      </w:r>
    </w:p>
    <w:p w:rsidR="0001061D" w:rsidRDefault="0001061D">
      <w:pPr>
        <w:widowControl w:val="0"/>
        <w:autoSpaceDE w:val="0"/>
        <w:autoSpaceDN w:val="0"/>
        <w:adjustRightInd w:val="0"/>
        <w:spacing w:line="213" w:lineRule="exact"/>
        <w:ind w:left="10" w:right="253" w:firstLine="283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017), distrito de Pinheiros, objeto da Resolução de Abertura de Tombamento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02/CONPRESP/93. </w:t>
      </w:r>
    </w:p>
    <w:p w:rsidR="0001061D" w:rsidRDefault="0001061D">
      <w:pPr>
        <w:widowControl w:val="0"/>
        <w:autoSpaceDE w:val="0"/>
        <w:autoSpaceDN w:val="0"/>
        <w:adjustRightInd w:val="0"/>
        <w:spacing w:line="170" w:lineRule="exact"/>
        <w:ind w:left="10" w:right="253" w:firstLine="283"/>
        <w:rPr>
          <w:sz w:val="17"/>
          <w:szCs w:val="17"/>
        </w:rPr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40" w:lineRule="exact"/>
        <w:ind w:left="10" w:right="253" w:firstLine="283"/>
      </w:pPr>
    </w:p>
    <w:p w:rsidR="0001061D" w:rsidRDefault="0001061D">
      <w:pPr>
        <w:widowControl w:val="0"/>
        <w:autoSpaceDE w:val="0"/>
        <w:autoSpaceDN w:val="0"/>
        <w:adjustRightInd w:val="0"/>
        <w:spacing w:line="219" w:lineRule="exact"/>
        <w:ind w:left="436" w:right="6841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01061D" w:rsidRDefault="0001061D">
      <w:pPr>
        <w:widowControl w:val="0"/>
        <w:autoSpaceDE w:val="0"/>
        <w:autoSpaceDN w:val="0"/>
        <w:adjustRightInd w:val="0"/>
        <w:spacing w:line="285" w:lineRule="exact"/>
        <w:ind w:left="436" w:right="6841"/>
        <w:rPr>
          <w:sz w:val="29"/>
          <w:szCs w:val="29"/>
        </w:rPr>
      </w:pPr>
    </w:p>
    <w:p w:rsidR="0001061D" w:rsidRDefault="0001061D">
      <w:pPr>
        <w:widowControl w:val="0"/>
        <w:autoSpaceDE w:val="0"/>
        <w:autoSpaceDN w:val="0"/>
        <w:adjustRightInd w:val="0"/>
        <w:spacing w:line="219" w:lineRule="exact"/>
        <w:ind w:left="436" w:right="1239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1. * Publicação no DOM como julho/94 (verificar necessidade de retificação ?) </w:t>
      </w:r>
    </w:p>
    <w:p w:rsidR="0001061D" w:rsidRDefault="0001061D">
      <w:pPr>
        <w:widowControl w:val="0"/>
        <w:autoSpaceDE w:val="0"/>
        <w:autoSpaceDN w:val="0"/>
        <w:adjustRightInd w:val="0"/>
        <w:spacing w:line="219" w:lineRule="exact"/>
        <w:ind w:left="436" w:right="1239"/>
        <w:rPr>
          <w:rFonts w:ascii="Arial" w:hAnsi="Arial" w:cs="Arial"/>
          <w:spacing w:val="-2"/>
          <w:sz w:val="21"/>
          <w:szCs w:val="21"/>
        </w:rPr>
        <w:sectPr w:rsidR="0001061D">
          <w:type w:val="continuous"/>
          <w:pgSz w:w="11900" w:h="16840"/>
          <w:pgMar w:top="1420" w:right="1640" w:bottom="960" w:left="840" w:header="720" w:footer="720" w:gutter="0"/>
          <w:cols w:space="720" w:equalWidth="0">
            <w:col w:w="9420"/>
          </w:cols>
          <w:noEndnote/>
        </w:sectPr>
      </w:pPr>
    </w:p>
    <w:p w:rsidR="0001061D" w:rsidRDefault="0001061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01061D" w:rsidSect="0001061D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F6"/>
    <w:rsid w:val="0001061D"/>
    <w:rsid w:val="00245CF6"/>
    <w:rsid w:val="003A6992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144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2014-02-06T19:45:00Z</dcterms:created>
  <dcterms:modified xsi:type="dcterms:W3CDTF">2014-02-06T19:45:00Z</dcterms:modified>
</cp:coreProperties>
</file>