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AD" w:rsidRDefault="00CE7EAD">
      <w:pPr>
        <w:spacing w:before="8" w:line="220" w:lineRule="exact"/>
        <w:rPr>
          <w:sz w:val="22"/>
          <w:szCs w:val="22"/>
        </w:rPr>
      </w:pPr>
      <w:bookmarkStart w:id="0" w:name="_GoBack"/>
      <w:bookmarkEnd w:id="0"/>
    </w:p>
    <w:p w:rsidR="00CE7EAD" w:rsidRDefault="00A34A54">
      <w:pPr>
        <w:spacing w:before="11"/>
        <w:ind w:left="27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18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CONPRESP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2013</w:t>
      </w:r>
    </w:p>
    <w:p w:rsidR="00CE7EAD" w:rsidRDefault="00CE7EAD">
      <w:pPr>
        <w:spacing w:before="6" w:line="260" w:lineRule="exact"/>
        <w:rPr>
          <w:sz w:val="26"/>
          <w:szCs w:val="26"/>
        </w:rPr>
      </w:pPr>
    </w:p>
    <w:p w:rsidR="00CE7EAD" w:rsidRDefault="00A34A54">
      <w:pPr>
        <w:spacing w:line="359" w:lineRule="auto"/>
        <w:ind w:left="118" w:right="69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</w:t>
      </w:r>
      <w:r>
        <w:rPr>
          <w:rFonts w:ascii="Calibri" w:eastAsia="Calibri" w:hAnsi="Calibri" w:cs="Calibri"/>
          <w:spacing w:val="-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ão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Ambien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 da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uições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legais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termos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Lei nº 10.032,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mbro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1985,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alterações posteriores,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acordo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decisão dos Conselheiros prese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 568ª Reunião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Ordinária, reali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ada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25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junho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2013, e</w:t>
      </w:r>
    </w:p>
    <w:p w:rsidR="00CE7EAD" w:rsidRDefault="00CE7EAD">
      <w:pPr>
        <w:spacing w:line="200" w:lineRule="exact"/>
      </w:pPr>
    </w:p>
    <w:p w:rsidR="00CE7EAD" w:rsidRDefault="00CE7EAD">
      <w:pPr>
        <w:spacing w:before="14" w:line="200" w:lineRule="exact"/>
      </w:pPr>
    </w:p>
    <w:p w:rsidR="00CE7EAD" w:rsidRDefault="00A34A54">
      <w:pPr>
        <w:spacing w:line="360" w:lineRule="auto"/>
        <w:ind w:left="118" w:right="7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 intrínseco 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antiga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residê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família Daphnis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Freitas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projetada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ório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Whately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 Cia.,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engenheiros Guilherme  Ernesto  Winter  (1884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 xml:space="preserve">1961)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Mario  Thomas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Barreto  Whately  (1885‐1943)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 como  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emplar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lar  da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arquitetura  residencial  praticada 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aulista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nas primeiras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éc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século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XX, apresentando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volumetria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mposição arquitetônica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das suas fachadas todos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estilemas carac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erizadores 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vertente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erudita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estilo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neocolonial luso‐brasileiro;</w:t>
      </w:r>
    </w:p>
    <w:p w:rsidR="00CE7EAD" w:rsidRDefault="00CE7EAD">
      <w:pPr>
        <w:spacing w:line="200" w:lineRule="exact"/>
      </w:pPr>
    </w:p>
    <w:p w:rsidR="00CE7EAD" w:rsidRDefault="00CE7EAD">
      <w:pPr>
        <w:spacing w:before="13" w:line="200" w:lineRule="exact"/>
      </w:pPr>
    </w:p>
    <w:p w:rsidR="00CE7EAD" w:rsidRDefault="00A34A54">
      <w:pPr>
        <w:spacing w:line="360" w:lineRule="auto"/>
        <w:ind w:left="118" w:right="7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integridade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física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edificação inclusi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permanência de requintados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detalhes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corativos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ornamentais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originais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facha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ambientes internos;</w:t>
      </w:r>
    </w:p>
    <w:p w:rsidR="00CE7EAD" w:rsidRDefault="00CE7EAD">
      <w:pPr>
        <w:spacing w:line="200" w:lineRule="exact"/>
      </w:pPr>
    </w:p>
    <w:p w:rsidR="00CE7EAD" w:rsidRDefault="00CE7EAD">
      <w:pPr>
        <w:spacing w:before="12" w:line="200" w:lineRule="exact"/>
      </w:pPr>
    </w:p>
    <w:p w:rsidR="00CE7EAD" w:rsidRDefault="00A34A54">
      <w:pPr>
        <w:spacing w:line="360" w:lineRule="auto"/>
        <w:ind w:left="118" w:right="7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 atual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valor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urbanístico   de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exceção   do   imóvel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   um significativo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testemunho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implantação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ocupação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residencial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daquela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área, situada na vertente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nordeste da Avenida Paulista, nas primeiras décadas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século XX;</w:t>
      </w:r>
    </w:p>
    <w:p w:rsidR="00CE7EAD" w:rsidRDefault="00CE7EAD">
      <w:pPr>
        <w:spacing w:line="200" w:lineRule="exact"/>
      </w:pPr>
    </w:p>
    <w:p w:rsidR="00CE7EAD" w:rsidRDefault="00CE7EAD">
      <w:pPr>
        <w:spacing w:before="12" w:line="200" w:lineRule="exact"/>
      </w:pPr>
    </w:p>
    <w:p w:rsidR="00CE7EAD" w:rsidRDefault="00A34A54">
      <w:pPr>
        <w:spacing w:line="360" w:lineRule="auto"/>
        <w:ind w:left="118" w:right="71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paisagístico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ambiental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proporcionado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canteiros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jardins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vegetação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arbóreo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arbustivo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compondo 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expressiva moldura verde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redor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edificação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contraposição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acentuada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escassez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arborização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 região;</w:t>
      </w:r>
    </w:p>
    <w:p w:rsidR="00CE7EAD" w:rsidRDefault="00CE7EAD">
      <w:pPr>
        <w:spacing w:before="2" w:line="120" w:lineRule="exact"/>
        <w:rPr>
          <w:sz w:val="13"/>
          <w:szCs w:val="13"/>
        </w:rPr>
      </w:pPr>
    </w:p>
    <w:p w:rsidR="00CE7EAD" w:rsidRDefault="00CE7EAD">
      <w:pPr>
        <w:spacing w:line="200" w:lineRule="exact"/>
      </w:pPr>
    </w:p>
    <w:p w:rsidR="00CE7EAD" w:rsidRDefault="00CE7EAD">
      <w:pPr>
        <w:spacing w:line="200" w:lineRule="exact"/>
      </w:pPr>
    </w:p>
    <w:p w:rsidR="00CE7EAD" w:rsidRDefault="00A34A54">
      <w:pPr>
        <w:spacing w:line="359" w:lineRule="auto"/>
        <w:ind w:left="118" w:right="70" w:firstLine="709"/>
        <w:jc w:val="both"/>
        <w:rPr>
          <w:rFonts w:ascii="Calibri" w:eastAsia="Calibri" w:hAnsi="Calibri" w:cs="Calibri"/>
          <w:sz w:val="24"/>
          <w:szCs w:val="24"/>
        </w:rPr>
        <w:sectPr w:rsidR="00CE7EAD">
          <w:headerReference w:type="default" r:id="rId8"/>
          <w:footerReference w:type="default" r:id="rId9"/>
          <w:pgSz w:w="11920" w:h="16840"/>
          <w:pgMar w:top="1720" w:right="1300" w:bottom="280" w:left="1300" w:header="576" w:footer="1004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  </w:t>
      </w:r>
      <w:r>
        <w:rPr>
          <w:rFonts w:ascii="Calibri" w:eastAsia="Calibri" w:hAnsi="Calibri" w:cs="Calibri"/>
          <w:sz w:val="24"/>
          <w:szCs w:val="24"/>
        </w:rPr>
        <w:t>o   va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referencial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antiga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residência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paisagem</w:t>
      </w:r>
      <w:r>
        <w:rPr>
          <w:rFonts w:ascii="Calibri" w:eastAsia="Calibri" w:hAnsi="Calibri" w:cs="Calibri"/>
          <w:sz w:val="24"/>
          <w:szCs w:val="24"/>
        </w:rPr>
        <w:t xml:space="preserve">   local, sobretudo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pela demasiada verticali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 nas imed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ações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Avenida Paulista;</w:t>
      </w:r>
    </w:p>
    <w:p w:rsidR="00CE7EAD" w:rsidRDefault="00CE7EAD">
      <w:pPr>
        <w:spacing w:before="4" w:line="160" w:lineRule="exact"/>
        <w:rPr>
          <w:sz w:val="17"/>
          <w:szCs w:val="17"/>
        </w:rPr>
      </w:pPr>
    </w:p>
    <w:p w:rsidR="00CE7EAD" w:rsidRDefault="00CE7EAD">
      <w:pPr>
        <w:spacing w:line="200" w:lineRule="exact"/>
      </w:pPr>
    </w:p>
    <w:p w:rsidR="00CE7EAD" w:rsidRDefault="00CE7EAD">
      <w:pPr>
        <w:spacing w:line="200" w:lineRule="exact"/>
      </w:pPr>
    </w:p>
    <w:p w:rsidR="00CE7EAD" w:rsidRDefault="00A34A54">
      <w:pPr>
        <w:spacing w:before="11" w:line="359" w:lineRule="auto"/>
        <w:ind w:left="118" w:right="71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residência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Daphnis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Freitas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Valle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já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classificada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 Zona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Espec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ZEPEC,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acordo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artigo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115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da </w:t>
      </w:r>
      <w:r>
        <w:rPr>
          <w:rFonts w:ascii="Calibri" w:eastAsia="Calibri" w:hAnsi="Calibri" w:cs="Calibri"/>
          <w:sz w:val="24"/>
          <w:szCs w:val="24"/>
        </w:rPr>
        <w:t>Lei Municipal n.º 13.885, de 25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agosto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2005, e seu </w:t>
      </w:r>
      <w:r>
        <w:rPr>
          <w:rFonts w:ascii="Calibri" w:eastAsia="Calibri" w:hAnsi="Calibri" w:cs="Calibri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uadro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n.º 06 anexo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 Parte III; e</w:t>
      </w:r>
    </w:p>
    <w:p w:rsidR="00CE7EAD" w:rsidRDefault="00CE7EAD">
      <w:pPr>
        <w:spacing w:line="200" w:lineRule="exact"/>
      </w:pPr>
    </w:p>
    <w:p w:rsidR="00CE7EAD" w:rsidRDefault="00CE7EAD">
      <w:pPr>
        <w:spacing w:before="14" w:line="200" w:lineRule="exact"/>
      </w:pPr>
    </w:p>
    <w:p w:rsidR="00CE7EAD" w:rsidRDefault="00A34A54">
      <w:pPr>
        <w:ind w:left="8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Processo Administrativo nº 2000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0.184.676‐7,</w:t>
      </w:r>
    </w:p>
    <w:p w:rsidR="00CE7EAD" w:rsidRDefault="00CE7EAD">
      <w:pPr>
        <w:spacing w:before="9" w:line="140" w:lineRule="exact"/>
        <w:rPr>
          <w:sz w:val="15"/>
          <w:szCs w:val="15"/>
        </w:rPr>
      </w:pPr>
    </w:p>
    <w:p w:rsidR="00CE7EAD" w:rsidRDefault="00CE7EAD">
      <w:pPr>
        <w:spacing w:line="200" w:lineRule="exact"/>
      </w:pPr>
    </w:p>
    <w:p w:rsidR="00CE7EAD" w:rsidRDefault="00CE7EAD">
      <w:pPr>
        <w:spacing w:line="200" w:lineRule="exact"/>
      </w:pPr>
    </w:p>
    <w:p w:rsidR="00CE7EAD" w:rsidRDefault="00A34A54">
      <w:pPr>
        <w:ind w:left="8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LVE:</w:t>
      </w:r>
    </w:p>
    <w:p w:rsidR="00CE7EAD" w:rsidRDefault="00CE7EAD">
      <w:pPr>
        <w:spacing w:before="9" w:line="140" w:lineRule="exact"/>
        <w:rPr>
          <w:sz w:val="15"/>
          <w:szCs w:val="15"/>
        </w:rPr>
      </w:pPr>
    </w:p>
    <w:p w:rsidR="00CE7EAD" w:rsidRDefault="00CE7EAD">
      <w:pPr>
        <w:spacing w:line="200" w:lineRule="exact"/>
      </w:pPr>
    </w:p>
    <w:p w:rsidR="00CE7EAD" w:rsidRDefault="00CE7EAD">
      <w:pPr>
        <w:spacing w:line="200" w:lineRule="exact"/>
      </w:pPr>
    </w:p>
    <w:p w:rsidR="00CE7EAD" w:rsidRDefault="00A34A54">
      <w:pPr>
        <w:spacing w:line="346" w:lineRule="auto"/>
        <w:ind w:left="118" w:right="66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1º ‐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TOMBAR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imóvel 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antiga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RESI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Ê</w:t>
      </w:r>
      <w:r>
        <w:rPr>
          <w:rFonts w:ascii="Calibri" w:eastAsia="Calibri" w:hAnsi="Calibri" w:cs="Calibri"/>
          <w:b/>
          <w:sz w:val="24"/>
          <w:szCs w:val="24"/>
        </w:rPr>
        <w:t>NCIA DAPHNIS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FREITAS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VALL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 situado 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 Car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Pinhal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position w:val="11"/>
          <w:sz w:val="16"/>
          <w:szCs w:val="16"/>
        </w:rPr>
        <w:t xml:space="preserve">o. </w:t>
      </w:r>
      <w:r>
        <w:rPr>
          <w:rFonts w:ascii="Calibri" w:eastAsia="Calibri" w:hAnsi="Calibri" w:cs="Calibri"/>
          <w:sz w:val="24"/>
          <w:szCs w:val="24"/>
        </w:rPr>
        <w:t>376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009,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Quadra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049,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0026‐6),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objeto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transcrição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n.º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61.070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4º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Cartório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 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Bela Vista, pertencente à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bprefeitu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da Sé, com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t>seguintes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níveis de preservação:</w:t>
      </w:r>
    </w:p>
    <w:p w:rsidR="00CE7EAD" w:rsidRDefault="00A34A54">
      <w:pPr>
        <w:spacing w:before="16" w:line="359" w:lineRule="auto"/>
        <w:ind w:left="118" w:right="72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I)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volumetria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acte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ísticas arquitetônicas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externas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internas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edificação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principal;</w:t>
      </w:r>
    </w:p>
    <w:p w:rsidR="00CE7EAD" w:rsidRDefault="00A34A54">
      <w:pPr>
        <w:spacing w:before="1" w:line="359" w:lineRule="auto"/>
        <w:ind w:left="118" w:right="72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II)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 integral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mureta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fecho,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pilares dos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portões 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do </w:t>
      </w:r>
      <w:r>
        <w:rPr>
          <w:rFonts w:ascii="Calibri" w:eastAsia="Calibri" w:hAnsi="Calibri" w:cs="Calibri"/>
          <w:sz w:val="24"/>
          <w:szCs w:val="24"/>
        </w:rPr>
        <w:t>gradil de ferro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trabalhado;</w:t>
      </w:r>
    </w:p>
    <w:p w:rsidR="00CE7EAD" w:rsidRDefault="00A34A54">
      <w:pPr>
        <w:ind w:left="8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III)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vegetação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porte arbóreo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dos jardins;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CE7EAD" w:rsidRDefault="00CE7EAD">
      <w:pPr>
        <w:spacing w:before="6" w:line="140" w:lineRule="exact"/>
        <w:rPr>
          <w:sz w:val="14"/>
          <w:szCs w:val="14"/>
        </w:rPr>
      </w:pPr>
    </w:p>
    <w:p w:rsidR="00CE7EAD" w:rsidRDefault="00A34A54">
      <w:pPr>
        <w:spacing w:line="359" w:lineRule="auto"/>
        <w:ind w:left="118" w:right="72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IV)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volumetria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características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uitetônicas externas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edícula/garagem, locali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ada no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te.</w:t>
      </w:r>
    </w:p>
    <w:p w:rsidR="00CE7EAD" w:rsidRDefault="00CE7EAD">
      <w:pPr>
        <w:spacing w:before="14" w:line="280" w:lineRule="exact"/>
        <w:rPr>
          <w:sz w:val="28"/>
          <w:szCs w:val="28"/>
        </w:rPr>
      </w:pPr>
    </w:p>
    <w:p w:rsidR="00CE7EAD" w:rsidRDefault="00A34A54">
      <w:pPr>
        <w:spacing w:line="359" w:lineRule="auto"/>
        <w:ind w:left="118" w:right="72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2º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lecidas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seguintes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diretrizes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futuras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tervenções no imóvel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tombado:</w:t>
      </w:r>
    </w:p>
    <w:p w:rsidR="00CE7EAD" w:rsidRDefault="00A34A54">
      <w:pPr>
        <w:spacing w:line="360" w:lineRule="auto"/>
        <w:ind w:left="118" w:right="69" w:firstLine="709"/>
        <w:jc w:val="both"/>
        <w:rPr>
          <w:rFonts w:ascii="Calibri" w:eastAsia="Calibri" w:hAnsi="Calibri" w:cs="Calibri"/>
          <w:sz w:val="24"/>
          <w:szCs w:val="24"/>
        </w:rPr>
        <w:sectPr w:rsidR="00CE7EAD">
          <w:pgSz w:w="11920" w:h="16840"/>
          <w:pgMar w:top="1720" w:right="1300" w:bottom="280" w:left="1300" w:header="576" w:footer="1004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1)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edificação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principal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volumetria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caract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rísticas arquitetônicas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rnas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internas não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admitidos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acréscimos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posteriores.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divisão interna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tida,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só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aceitas,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neste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caso,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pequenas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terações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decorrentes de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adaptação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novo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uso.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rvenção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amente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ificada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projeto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stauro,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rá ser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alisado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previamente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aprovado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pelo </w:t>
      </w:r>
      <w:r>
        <w:rPr>
          <w:rFonts w:ascii="Calibri" w:eastAsia="Calibri" w:hAnsi="Calibri" w:cs="Calibri"/>
          <w:sz w:val="24"/>
          <w:szCs w:val="24"/>
        </w:rPr>
        <w:t>CONPRESP.</w:t>
      </w:r>
    </w:p>
    <w:p w:rsidR="00CE7EAD" w:rsidRDefault="00CE7EAD">
      <w:pPr>
        <w:spacing w:before="4" w:line="160" w:lineRule="exact"/>
        <w:rPr>
          <w:sz w:val="17"/>
          <w:szCs w:val="17"/>
        </w:rPr>
      </w:pPr>
    </w:p>
    <w:p w:rsidR="00CE7EAD" w:rsidRDefault="00CE7EAD">
      <w:pPr>
        <w:spacing w:line="200" w:lineRule="exact"/>
      </w:pPr>
    </w:p>
    <w:p w:rsidR="00CE7EAD" w:rsidRDefault="00CE7EAD">
      <w:pPr>
        <w:spacing w:line="200" w:lineRule="exact"/>
      </w:pPr>
    </w:p>
    <w:p w:rsidR="00CE7EAD" w:rsidRDefault="00A34A54">
      <w:pPr>
        <w:spacing w:before="11" w:line="359" w:lineRule="auto"/>
        <w:ind w:left="118" w:right="7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2)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revestimentos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ornamentações extern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internos,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quando danificados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ou </w:t>
      </w:r>
      <w:r>
        <w:rPr>
          <w:rFonts w:ascii="Calibri" w:eastAsia="Calibri" w:hAnsi="Calibri" w:cs="Calibri"/>
          <w:sz w:val="24"/>
          <w:szCs w:val="24"/>
        </w:rPr>
        <w:t>deteriorad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substituídos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car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cteríst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cas originais.</w:t>
      </w:r>
    </w:p>
    <w:p w:rsidR="00CE7EAD" w:rsidRDefault="00A34A54">
      <w:pPr>
        <w:spacing w:before="1" w:line="359" w:lineRule="auto"/>
        <w:ind w:left="118" w:right="72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3)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permeabilidade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terreno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 vegetação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porte arbóreo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 mantid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dentro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das áreas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atuais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cante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 jardins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frontal e laterais.</w:t>
      </w:r>
    </w:p>
    <w:p w:rsidR="00CE7EAD" w:rsidRDefault="00A34A54">
      <w:pPr>
        <w:spacing w:line="360" w:lineRule="auto"/>
        <w:ind w:left="118" w:right="69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4) </w:t>
      </w:r>
      <w:r>
        <w:rPr>
          <w:rFonts w:ascii="Calibri" w:eastAsia="Calibri" w:hAnsi="Calibri" w:cs="Calibri"/>
          <w:sz w:val="24"/>
          <w:szCs w:val="24"/>
        </w:rPr>
        <w:t>A mureta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fecho,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s portões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entrada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gradis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ferr</w:t>
      </w:r>
      <w:r>
        <w:rPr>
          <w:rFonts w:ascii="Calibri" w:eastAsia="Calibri" w:hAnsi="Calibri" w:cs="Calibri"/>
          <w:sz w:val="24"/>
          <w:szCs w:val="24"/>
        </w:rPr>
        <w:t>o trabal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ado deverão ser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ados integralmente,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admitida,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necessária,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recuperação respeitando   a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sua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nfiguração   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riais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originais.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Qualquer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ção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ness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entos deverá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enamen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justificada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analisada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previamente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 DPH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aprovada pelo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CONPRESP.</w:t>
      </w:r>
    </w:p>
    <w:p w:rsidR="00CE7EAD" w:rsidRDefault="00CE7EAD">
      <w:pPr>
        <w:spacing w:before="13" w:line="280" w:lineRule="exact"/>
        <w:rPr>
          <w:sz w:val="28"/>
          <w:szCs w:val="28"/>
        </w:rPr>
      </w:pPr>
    </w:p>
    <w:p w:rsidR="00CE7EAD" w:rsidRDefault="00A34A54">
      <w:pPr>
        <w:spacing w:line="360" w:lineRule="auto"/>
        <w:ind w:left="118" w:right="7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Artigo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3º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‐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tombamento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estabe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ce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como  área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envoltória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imóvel vizinho, loc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lizado 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 Carlos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Pinhal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º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324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(Setor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009, Quadra 049,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0027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4), objeto 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anscrição n.º 94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36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4º Cartório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Imóveis,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caso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nova construção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seguintes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diretrizes para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garantir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manutenção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ambiênc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visualização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bem tombado:</w:t>
      </w:r>
    </w:p>
    <w:p w:rsidR="00CE7EAD" w:rsidRDefault="00CE7EAD">
      <w:pPr>
        <w:spacing w:before="10" w:line="100" w:lineRule="exact"/>
        <w:rPr>
          <w:sz w:val="11"/>
          <w:szCs w:val="11"/>
        </w:rPr>
      </w:pPr>
    </w:p>
    <w:p w:rsidR="00CE7EAD" w:rsidRDefault="00A34A54">
      <w:pPr>
        <w:ind w:left="8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1)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Manter recuo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frontal mínimo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igual mínimo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10,00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(dez</w:t>
      </w:r>
      <w:r>
        <w:rPr>
          <w:rFonts w:ascii="Calibri" w:eastAsia="Calibri" w:hAnsi="Calibri" w:cs="Calibri"/>
          <w:sz w:val="24"/>
          <w:szCs w:val="24"/>
        </w:rPr>
        <w:t>) metros.</w:t>
      </w:r>
    </w:p>
    <w:p w:rsidR="00CE7EAD" w:rsidRDefault="00CE7EAD">
      <w:pPr>
        <w:spacing w:before="6" w:line="260" w:lineRule="exact"/>
        <w:rPr>
          <w:sz w:val="26"/>
          <w:szCs w:val="26"/>
        </w:rPr>
      </w:pPr>
    </w:p>
    <w:p w:rsidR="00CE7EAD" w:rsidRDefault="00A34A54">
      <w:pPr>
        <w:spacing w:line="360" w:lineRule="auto"/>
        <w:ind w:left="118" w:right="7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2)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Manter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uo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lateral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esquerdo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mínimo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3,00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(três)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ção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muro de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divisa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com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edificação  tombada,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considerando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sempre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distância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partir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 projeção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horizontal, incluindo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 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balanço.</w:t>
      </w:r>
    </w:p>
    <w:p w:rsidR="00CE7EAD" w:rsidRDefault="00CE7EAD">
      <w:pPr>
        <w:spacing w:before="9" w:line="100" w:lineRule="exact"/>
        <w:rPr>
          <w:sz w:val="11"/>
          <w:szCs w:val="11"/>
        </w:rPr>
      </w:pPr>
    </w:p>
    <w:p w:rsidR="00CE7EAD" w:rsidRDefault="00A34A54">
      <w:pPr>
        <w:spacing w:line="359" w:lineRule="auto"/>
        <w:ind w:left="118" w:right="70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3)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intervenção neste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 demolição,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construção,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reform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regulariz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ç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z w:val="24"/>
          <w:szCs w:val="24"/>
        </w:rPr>
        <w:t>etc.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estará sujeita à análise prévia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DPH e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çã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CONPRESP.</w:t>
      </w:r>
    </w:p>
    <w:p w:rsidR="00CE7EAD" w:rsidRDefault="00CE7EAD">
      <w:pPr>
        <w:spacing w:line="200" w:lineRule="exact"/>
      </w:pPr>
    </w:p>
    <w:p w:rsidR="00CE7EAD" w:rsidRDefault="00CE7EAD">
      <w:pPr>
        <w:spacing w:before="14" w:line="200" w:lineRule="exact"/>
      </w:pPr>
    </w:p>
    <w:p w:rsidR="00CE7EAD" w:rsidRDefault="00A34A54">
      <w:pPr>
        <w:spacing w:line="359" w:lineRule="auto"/>
        <w:ind w:left="118" w:right="72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‐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solução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entrará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 data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 publicação, revogadas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as </w:t>
      </w:r>
      <w:r>
        <w:rPr>
          <w:rFonts w:ascii="Calibri" w:eastAsia="Calibri" w:hAnsi="Calibri" w:cs="Calibri"/>
          <w:sz w:val="24"/>
          <w:szCs w:val="24"/>
        </w:rPr>
        <w:t>disposições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 contrár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CE7EAD" w:rsidRDefault="00CE7EAD">
      <w:pPr>
        <w:spacing w:before="6" w:line="100" w:lineRule="exact"/>
        <w:rPr>
          <w:sz w:val="10"/>
          <w:szCs w:val="10"/>
        </w:rPr>
      </w:pPr>
    </w:p>
    <w:p w:rsidR="00CE7EAD" w:rsidRDefault="00CE7EAD">
      <w:pPr>
        <w:spacing w:line="200" w:lineRule="exact"/>
      </w:pPr>
    </w:p>
    <w:p w:rsidR="00CE7EAD" w:rsidRDefault="00CE7EAD">
      <w:pPr>
        <w:spacing w:line="200" w:lineRule="exact"/>
      </w:pPr>
    </w:p>
    <w:p w:rsidR="00CE7EAD" w:rsidRDefault="00CE7EAD">
      <w:pPr>
        <w:spacing w:line="200" w:lineRule="exact"/>
      </w:pPr>
    </w:p>
    <w:p w:rsidR="00CE7EAD" w:rsidRDefault="00A34A54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 04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2013 – PÁG. 54</w:t>
      </w:r>
    </w:p>
    <w:sectPr w:rsidR="00CE7EAD">
      <w:pgSz w:w="11920" w:h="16840"/>
      <w:pgMar w:top="1720" w:right="1300" w:bottom="280" w:left="1300" w:header="576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4A54">
      <w:r>
        <w:separator/>
      </w:r>
    </w:p>
  </w:endnote>
  <w:endnote w:type="continuationSeparator" w:id="0">
    <w:p w:rsidR="00000000" w:rsidRDefault="00A3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AD" w:rsidRDefault="00A34A5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6558915</wp:posOffset>
              </wp:positionH>
              <wp:positionV relativeFrom="page">
                <wp:posOffset>9916160</wp:posOffset>
              </wp:positionV>
              <wp:extent cx="127000" cy="177800"/>
              <wp:effectExtent l="0" t="63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EAD" w:rsidRDefault="00A34A54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45pt;margin-top:780.8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" filled="f" stroked="f">
              <v:textbox inset="0,0,0,0">
                <w:txbxContent>
                  <w:p w:rsidR="00CE7EAD" w:rsidRDefault="00A34A54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4A54">
      <w:r>
        <w:separator/>
      </w:r>
    </w:p>
  </w:footnote>
  <w:footnote w:type="continuationSeparator" w:id="0">
    <w:p w:rsidR="00000000" w:rsidRDefault="00A3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AD" w:rsidRDefault="00A34A54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957580</wp:posOffset>
          </wp:positionH>
          <wp:positionV relativeFrom="page">
            <wp:posOffset>365760</wp:posOffset>
          </wp:positionV>
          <wp:extent cx="719455" cy="734695"/>
          <wp:effectExtent l="0" t="0" r="4445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1742440</wp:posOffset>
              </wp:positionH>
              <wp:positionV relativeFrom="page">
                <wp:posOffset>436880</wp:posOffset>
              </wp:positionV>
              <wp:extent cx="4077970" cy="64643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97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EAD" w:rsidRDefault="00A34A54">
                          <w:pPr>
                            <w:spacing w:line="240" w:lineRule="exact"/>
                            <w:ind w:left="796" w:right="79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CE7EAD" w:rsidRDefault="00A34A54">
                          <w:pPr>
                            <w:spacing w:line="240" w:lineRule="exact"/>
                            <w:ind w:left="1072" w:right="1075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CE7EAD" w:rsidRDefault="00A34A54">
                          <w:pPr>
                            <w:ind w:left="1" w:right="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2pt;margin-top:34.4pt;width:321.1pt;height:5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YDrg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" filled="f" stroked="f">
              <v:textbox inset="0,0,0,0">
                <w:txbxContent>
                  <w:p w:rsidR="00CE7EAD" w:rsidRDefault="00A34A54">
                    <w:pPr>
                      <w:spacing w:line="240" w:lineRule="exact"/>
                      <w:ind w:left="796" w:right="79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CE7EAD" w:rsidRDefault="00A34A54">
                    <w:pPr>
                      <w:spacing w:line="240" w:lineRule="exact"/>
                      <w:ind w:left="1072" w:right="1075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CE7EAD" w:rsidRDefault="00A34A54">
                    <w:pPr>
                      <w:ind w:left="1" w:right="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Preserv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E44"/>
    <w:multiLevelType w:val="multilevel"/>
    <w:tmpl w:val="BB5A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D"/>
    <w:rsid w:val="00A34A54"/>
    <w:rsid w:val="00C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2014-02-06T14:16:00Z</dcterms:created>
  <dcterms:modified xsi:type="dcterms:W3CDTF">2014-02-06T14:16:00Z</dcterms:modified>
</cp:coreProperties>
</file>