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C" w:rsidRDefault="00F307DC">
      <w:pPr>
        <w:spacing w:before="10" w:line="140" w:lineRule="exact"/>
        <w:rPr>
          <w:sz w:val="14"/>
          <w:szCs w:val="14"/>
        </w:rPr>
      </w:pPr>
      <w:bookmarkStart w:id="0" w:name="_GoBack"/>
      <w:bookmarkEnd w:id="0"/>
    </w:p>
    <w:p w:rsidR="00F307DC" w:rsidRDefault="00D11C40">
      <w:pPr>
        <w:ind w:left="2679" w:right="21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PREFEI</w:t>
      </w:r>
      <w:r>
        <w:rPr>
          <w:rFonts w:ascii="Arial" w:eastAsia="Arial" w:hAnsi="Arial" w:cs="Arial"/>
          <w:b/>
          <w:spacing w:val="1"/>
          <w:sz w:val="22"/>
          <w:szCs w:val="22"/>
        </w:rPr>
        <w:t>TU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NICÍPIO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NICI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w w:val="99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b/>
          <w:w w:val="99"/>
          <w:sz w:val="22"/>
          <w:szCs w:val="22"/>
        </w:rPr>
        <w:t>TURA</w:t>
      </w:r>
    </w:p>
    <w:p w:rsidR="00F307DC" w:rsidRDefault="00D11C40">
      <w:pPr>
        <w:ind w:left="1669" w:right="1101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502920</wp:posOffset>
            </wp:positionV>
            <wp:extent cx="719455" cy="734695"/>
            <wp:effectExtent l="0" t="0" r="4445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Conselho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Municipal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Preser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ação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Patrimônio</w:t>
      </w:r>
    </w:p>
    <w:p w:rsidR="00F307DC" w:rsidRDefault="00D11C40">
      <w:pPr>
        <w:ind w:left="2155" w:right="15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Histórico,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Cultural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Ambiental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Cidade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Paulo</w:t>
      </w:r>
    </w:p>
    <w:p w:rsidR="00F307DC" w:rsidRDefault="00F307DC">
      <w:pPr>
        <w:spacing w:before="5" w:line="120" w:lineRule="exact"/>
        <w:rPr>
          <w:sz w:val="12"/>
          <w:szCs w:val="12"/>
        </w:rPr>
      </w:pPr>
    </w:p>
    <w:p w:rsidR="00F307DC" w:rsidRDefault="00F307DC">
      <w:pPr>
        <w:spacing w:line="200" w:lineRule="exact"/>
      </w:pPr>
    </w:p>
    <w:p w:rsidR="00F307DC" w:rsidRDefault="00F307DC">
      <w:pPr>
        <w:spacing w:line="200" w:lineRule="exact"/>
      </w:pPr>
    </w:p>
    <w:p w:rsidR="00F307DC" w:rsidRDefault="00D11C40">
      <w:pPr>
        <w:spacing w:line="280" w:lineRule="exact"/>
        <w:ind w:left="3158" w:right="259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28/ 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F307DC" w:rsidRDefault="00F307DC">
      <w:pPr>
        <w:spacing w:before="13" w:line="220" w:lineRule="exact"/>
        <w:rPr>
          <w:sz w:val="22"/>
          <w:szCs w:val="22"/>
        </w:rPr>
      </w:pPr>
    </w:p>
    <w:p w:rsidR="00F307DC" w:rsidRDefault="00D11C40">
      <w:pPr>
        <w:spacing w:before="11"/>
        <w:ind w:left="682" w:right="71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Conselho   Municipal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Preservação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Patrimônio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Histórico,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Cultural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atribuições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 termos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10.032,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posteriores,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acordo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575ª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Reunião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ada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</w:p>
    <w:p w:rsidR="00F307DC" w:rsidRDefault="00D11C40">
      <w:pPr>
        <w:spacing w:line="280" w:lineRule="exact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24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setembro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2013;</w:t>
      </w:r>
    </w:p>
    <w:p w:rsidR="00F307DC" w:rsidRDefault="00F307DC">
      <w:pPr>
        <w:spacing w:before="19" w:line="260" w:lineRule="exact"/>
        <w:rPr>
          <w:sz w:val="26"/>
          <w:szCs w:val="26"/>
        </w:rPr>
      </w:pPr>
    </w:p>
    <w:p w:rsidR="00F307DC" w:rsidRDefault="00D11C40">
      <w:pPr>
        <w:ind w:left="682" w:right="7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atribuições   deste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Conselho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quanto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preservação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valorização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 da 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F307DC" w:rsidRDefault="00F307DC">
      <w:pPr>
        <w:spacing w:before="19" w:line="260" w:lineRule="exact"/>
        <w:rPr>
          <w:sz w:val="26"/>
          <w:szCs w:val="26"/>
        </w:rPr>
      </w:pPr>
    </w:p>
    <w:p w:rsidR="00F307DC" w:rsidRDefault="00D11C40">
      <w:pPr>
        <w:ind w:left="682" w:right="69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obras internas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imóveis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lotes situados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áreas envoltórias  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  bairros   ambientais,   que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são   de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competênc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  do   CONPRESP,   não prejudicam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reserv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ção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ambiê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visibilidade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respectivos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bens </w:t>
      </w:r>
      <w:r>
        <w:rPr>
          <w:rFonts w:ascii="Calibri" w:eastAsia="Calibri" w:hAnsi="Calibri" w:cs="Calibri"/>
          <w:sz w:val="24"/>
          <w:szCs w:val="24"/>
        </w:rPr>
        <w:t>protegidos;</w:t>
      </w:r>
    </w:p>
    <w:p w:rsidR="00F307DC" w:rsidRDefault="00F307DC">
      <w:pPr>
        <w:spacing w:before="19" w:line="260" w:lineRule="exact"/>
        <w:rPr>
          <w:sz w:val="26"/>
          <w:szCs w:val="26"/>
        </w:rPr>
      </w:pPr>
    </w:p>
    <w:p w:rsidR="00F307DC" w:rsidRDefault="00D11C40">
      <w:pPr>
        <w:ind w:left="682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existência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gislação municipal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cíf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 trata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 procedime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tos referen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análi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técnica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autorização para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forma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otimização dos trâmites 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aprovação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imóveis 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Prefe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tura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F307DC" w:rsidRDefault="00F307DC">
      <w:pPr>
        <w:spacing w:before="19" w:line="260" w:lineRule="exact"/>
        <w:rPr>
          <w:sz w:val="26"/>
          <w:szCs w:val="26"/>
        </w:rPr>
      </w:pPr>
    </w:p>
    <w:p w:rsidR="00F307DC" w:rsidRDefault="00D11C40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F307DC" w:rsidRDefault="00F307DC">
      <w:pPr>
        <w:spacing w:before="1" w:line="280" w:lineRule="exact"/>
        <w:rPr>
          <w:sz w:val="28"/>
          <w:szCs w:val="28"/>
        </w:rPr>
      </w:pPr>
    </w:p>
    <w:p w:rsidR="00F307DC" w:rsidRDefault="00D11C40">
      <w:pPr>
        <w:ind w:left="682" w:right="71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1º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dispensadas de anuência do DPH/CONPRESP,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projetos modificativos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 nova,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adaptações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às obras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segurança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acessibilidade,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as </w:t>
      </w:r>
      <w:r>
        <w:rPr>
          <w:rFonts w:ascii="Calibri" w:eastAsia="Calibri" w:hAnsi="Calibri" w:cs="Calibri"/>
          <w:sz w:val="24"/>
          <w:szCs w:val="24"/>
        </w:rPr>
        <w:t>reformas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impliquem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volumetria, 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áv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acrésc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ou </w:t>
      </w:r>
      <w:r>
        <w:rPr>
          <w:rFonts w:ascii="Calibri" w:eastAsia="Calibri" w:hAnsi="Calibri" w:cs="Calibri"/>
          <w:sz w:val="24"/>
          <w:szCs w:val="24"/>
        </w:rPr>
        <w:t>diminuição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área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construída, nas edificações que estiverem localizadas em:</w:t>
      </w:r>
    </w:p>
    <w:p w:rsidR="00F307DC" w:rsidRDefault="00F307DC">
      <w:pPr>
        <w:spacing w:before="1" w:line="280" w:lineRule="exact"/>
        <w:rPr>
          <w:sz w:val="28"/>
          <w:szCs w:val="28"/>
        </w:rPr>
      </w:pPr>
    </w:p>
    <w:p w:rsidR="00F307DC" w:rsidRDefault="00D11C40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>‐ áreas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voltórias;</w:t>
      </w:r>
    </w:p>
    <w:p w:rsidR="00F307DC" w:rsidRDefault="00F307DC">
      <w:pPr>
        <w:spacing w:before="19" w:line="260" w:lineRule="exact"/>
        <w:rPr>
          <w:sz w:val="26"/>
          <w:szCs w:val="26"/>
        </w:rPr>
      </w:pPr>
    </w:p>
    <w:p w:rsidR="00F307DC" w:rsidRDefault="00D11C40">
      <w:pPr>
        <w:ind w:left="682" w:right="71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restrições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ocupação do lote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estão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acordo com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diretrizes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das resoluções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tombamento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exigênci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impostas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pelas respec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Cias.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Loteadoras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F307DC" w:rsidRDefault="00F307DC">
      <w:pPr>
        <w:spacing w:before="19" w:line="260" w:lineRule="exact"/>
        <w:rPr>
          <w:sz w:val="26"/>
          <w:szCs w:val="26"/>
        </w:rPr>
      </w:pPr>
    </w:p>
    <w:p w:rsidR="00F307DC" w:rsidRDefault="00D11C40">
      <w:pPr>
        <w:ind w:left="682" w:right="71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e/ou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PH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poderão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tempo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mpre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que </w:t>
      </w:r>
      <w:r>
        <w:rPr>
          <w:rFonts w:ascii="Calibri" w:eastAsia="Calibri" w:hAnsi="Calibri" w:cs="Calibri"/>
          <w:sz w:val="24"/>
          <w:szCs w:val="24"/>
        </w:rPr>
        <w:t>julgar necessário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avocar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processos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refor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 descritos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Artigo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º desta Resolução.</w:t>
      </w:r>
    </w:p>
    <w:p w:rsidR="00F307DC" w:rsidRDefault="00F307DC">
      <w:pPr>
        <w:spacing w:before="19" w:line="260" w:lineRule="exact"/>
        <w:rPr>
          <w:sz w:val="26"/>
          <w:szCs w:val="26"/>
        </w:rPr>
      </w:pPr>
    </w:p>
    <w:p w:rsidR="00F307DC" w:rsidRDefault="00D11C40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3º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Resolução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publicação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</w:p>
    <w:p w:rsidR="00F307DC" w:rsidRDefault="00D11C40">
      <w:pPr>
        <w:spacing w:before="1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Diário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Oficial da Cidade,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revogadas as disposiçõ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</w:t>
      </w:r>
    </w:p>
    <w:p w:rsidR="00F307DC" w:rsidRDefault="00F307DC">
      <w:pPr>
        <w:spacing w:before="5" w:line="180" w:lineRule="exact"/>
        <w:rPr>
          <w:sz w:val="18"/>
          <w:szCs w:val="18"/>
        </w:rPr>
      </w:pPr>
    </w:p>
    <w:p w:rsidR="00F307DC" w:rsidRDefault="00F307DC">
      <w:pPr>
        <w:spacing w:line="200" w:lineRule="exact"/>
      </w:pPr>
    </w:p>
    <w:p w:rsidR="00F307DC" w:rsidRDefault="00F307DC">
      <w:pPr>
        <w:spacing w:line="200" w:lineRule="exact"/>
      </w:pPr>
    </w:p>
    <w:p w:rsidR="00F307DC" w:rsidRDefault="00D11C40">
      <w:pPr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 06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 – pág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132</w:t>
      </w:r>
    </w:p>
    <w:p w:rsidR="00F307DC" w:rsidRDefault="00D11C40">
      <w:pPr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RETIFICAÇ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PUBLICAÇÃO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 DE 18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10/2013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pacing w:val="1"/>
          <w:sz w:val="24"/>
          <w:szCs w:val="24"/>
        </w:rPr>
        <w:t>PÁ</w:t>
      </w:r>
      <w:r>
        <w:rPr>
          <w:rFonts w:ascii="Calibri" w:eastAsia="Calibri" w:hAnsi="Calibri" w:cs="Calibri"/>
          <w:sz w:val="24"/>
          <w:szCs w:val="24"/>
        </w:rPr>
        <w:t>G 40.</w:t>
      </w:r>
    </w:p>
    <w:sectPr w:rsidR="00F307DC">
      <w:type w:val="continuous"/>
      <w:pgSz w:w="11920" w:h="16840"/>
      <w:pgMar w:top="70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4966"/>
    <w:multiLevelType w:val="multilevel"/>
    <w:tmpl w:val="2F14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DC"/>
    <w:rsid w:val="00D11C40"/>
    <w:rsid w:val="00F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2014-02-06T15:15:00Z</dcterms:created>
  <dcterms:modified xsi:type="dcterms:W3CDTF">2014-02-06T15:15:00Z</dcterms:modified>
</cp:coreProperties>
</file>