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C6" w:rsidRDefault="005947C6">
      <w:pPr>
        <w:spacing w:line="200" w:lineRule="exact"/>
      </w:pPr>
      <w:bookmarkStart w:id="0" w:name="_GoBack"/>
      <w:bookmarkEnd w:id="0"/>
    </w:p>
    <w:p w:rsidR="005947C6" w:rsidRDefault="005947C6">
      <w:pPr>
        <w:spacing w:before="6" w:line="260" w:lineRule="exact"/>
        <w:rPr>
          <w:sz w:val="26"/>
          <w:szCs w:val="26"/>
        </w:rPr>
      </w:pPr>
    </w:p>
    <w:p w:rsidR="005947C6" w:rsidRDefault="00AF2E37">
      <w:pPr>
        <w:spacing w:before="40"/>
        <w:ind w:left="4003" w:right="39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</w:rPr>
        <w:t>COMUNICADO</w:t>
      </w:r>
    </w:p>
    <w:p w:rsidR="005947C6" w:rsidRDefault="005947C6">
      <w:pPr>
        <w:spacing w:before="10" w:line="240" w:lineRule="exact"/>
        <w:rPr>
          <w:sz w:val="24"/>
          <w:szCs w:val="24"/>
        </w:rPr>
      </w:pPr>
    </w:p>
    <w:p w:rsidR="005947C6" w:rsidRDefault="00AF2E37">
      <w:pPr>
        <w:spacing w:line="372" w:lineRule="auto"/>
        <w:ind w:left="228" w:right="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nsideran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aterial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nsta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Resol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ção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nº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03/Con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resp/2009,  re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ublica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no </w:t>
      </w:r>
      <w:r>
        <w:rPr>
          <w:rFonts w:ascii="Arial" w:eastAsia="Arial" w:hAnsi="Arial" w:cs="Arial"/>
          <w:b/>
        </w:rPr>
        <w:t>Diário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Ofic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Cidade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22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aio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09,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Mu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icipal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re</w:t>
      </w:r>
      <w:r>
        <w:rPr>
          <w:rFonts w:ascii="Arial" w:eastAsia="Arial" w:hAnsi="Arial" w:cs="Arial"/>
          <w:b/>
        </w:rPr>
        <w:t xml:space="preserve">servação  </w:t>
      </w:r>
      <w:r>
        <w:rPr>
          <w:rFonts w:ascii="Arial" w:eastAsia="Arial" w:hAnsi="Arial" w:cs="Arial"/>
          <w:b/>
          <w:w w:val="103"/>
        </w:rPr>
        <w:t xml:space="preserve">do </w:t>
      </w:r>
      <w:r>
        <w:rPr>
          <w:rFonts w:ascii="Arial" w:eastAsia="Arial" w:hAnsi="Arial" w:cs="Arial"/>
          <w:b/>
        </w:rPr>
        <w:t>Patrim</w:t>
      </w:r>
      <w:r>
        <w:rPr>
          <w:rFonts w:ascii="Arial" w:eastAsia="Arial" w:hAnsi="Arial" w:cs="Arial"/>
          <w:b/>
          <w:spacing w:val="1"/>
        </w:rPr>
        <w:t>ô</w:t>
      </w:r>
      <w:r>
        <w:rPr>
          <w:rFonts w:ascii="Arial" w:eastAsia="Arial" w:hAnsi="Arial" w:cs="Arial"/>
          <w:b/>
        </w:rPr>
        <w:t xml:space="preserve">nio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His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órico,  Cul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ural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bien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idade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Paulo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npresp,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conforme </w:t>
      </w:r>
      <w:r>
        <w:rPr>
          <w:rFonts w:ascii="Arial" w:eastAsia="Arial" w:hAnsi="Arial" w:cs="Arial"/>
          <w:b/>
        </w:rPr>
        <w:t>decisão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iros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prese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tes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à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474ª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inária,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eal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zada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17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w w:val="103"/>
        </w:rPr>
        <w:t>ove</w:t>
      </w:r>
      <w:r>
        <w:rPr>
          <w:rFonts w:ascii="Arial" w:eastAsia="Arial" w:hAnsi="Arial" w:cs="Arial"/>
          <w:b/>
          <w:spacing w:val="1"/>
          <w:w w:val="103"/>
        </w:rPr>
        <w:t>mb</w:t>
      </w:r>
      <w:r>
        <w:rPr>
          <w:rFonts w:ascii="Arial" w:eastAsia="Arial" w:hAnsi="Arial" w:cs="Arial"/>
          <w:b/>
          <w:spacing w:val="-1"/>
          <w:w w:val="103"/>
        </w:rPr>
        <w:t>r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2009,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comunica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republicação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citada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w w:val="103"/>
        </w:rPr>
        <w:t>Resolução.</w:t>
      </w:r>
    </w:p>
    <w:p w:rsidR="005947C6" w:rsidRDefault="005947C6">
      <w:pPr>
        <w:spacing w:before="7" w:line="280" w:lineRule="exact"/>
        <w:rPr>
          <w:sz w:val="28"/>
          <w:szCs w:val="28"/>
        </w:rPr>
      </w:pPr>
    </w:p>
    <w:p w:rsidR="005947C6" w:rsidRDefault="00AF2E37">
      <w:pPr>
        <w:ind w:left="3092" w:right="300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15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Nº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8"/>
          <w:sz w:val="22"/>
          <w:szCs w:val="22"/>
        </w:rPr>
        <w:t>03/</w:t>
      </w:r>
      <w:r>
        <w:rPr>
          <w:rFonts w:ascii="Arial" w:eastAsia="Arial" w:hAnsi="Arial" w:cs="Arial"/>
          <w:b/>
          <w:w w:val="86"/>
          <w:sz w:val="22"/>
          <w:szCs w:val="22"/>
        </w:rPr>
        <w:t>Conpresp</w:t>
      </w:r>
      <w:r>
        <w:rPr>
          <w:rFonts w:ascii="Arial" w:eastAsia="Arial" w:hAnsi="Arial" w:cs="Arial"/>
          <w:b/>
          <w:w w:val="102"/>
          <w:sz w:val="22"/>
          <w:szCs w:val="22"/>
        </w:rPr>
        <w:t>/</w:t>
      </w:r>
      <w:r>
        <w:rPr>
          <w:rFonts w:ascii="Arial" w:eastAsia="Arial" w:hAnsi="Arial" w:cs="Arial"/>
          <w:b/>
          <w:spacing w:val="-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2009</w:t>
      </w:r>
    </w:p>
    <w:p w:rsidR="005947C6" w:rsidRDefault="005947C6">
      <w:pPr>
        <w:spacing w:before="15" w:line="260" w:lineRule="exact"/>
        <w:rPr>
          <w:sz w:val="26"/>
          <w:szCs w:val="26"/>
        </w:rPr>
      </w:pPr>
    </w:p>
    <w:p w:rsidR="005947C6" w:rsidRDefault="00AF2E37">
      <w:pPr>
        <w:spacing w:line="321" w:lineRule="auto"/>
        <w:ind w:left="22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pacing w:val="-10"/>
          <w:sz w:val="22"/>
          <w:szCs w:val="22"/>
        </w:rPr>
        <w:t>0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pacing w:val="-10"/>
          <w:sz w:val="22"/>
          <w:szCs w:val="22"/>
        </w:rPr>
        <w:t>3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2"/>
          <w:sz w:val="22"/>
          <w:szCs w:val="22"/>
        </w:rPr>
        <w:t>dezembro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1985,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alterações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introduzidas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pela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Lei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n°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10.236,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dezembro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1986, 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pacing w:val="-10"/>
          <w:sz w:val="22"/>
          <w:szCs w:val="22"/>
        </w:rPr>
        <w:t>4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5</w:t>
      </w:r>
      <w:r>
        <w:rPr>
          <w:rFonts w:ascii="Arial" w:eastAsia="Arial" w:hAnsi="Arial" w:cs="Arial"/>
          <w:spacing w:val="-10"/>
          <w:sz w:val="22"/>
          <w:szCs w:val="22"/>
        </w:rPr>
        <w:t>1</w:t>
      </w:r>
      <w:r>
        <w:rPr>
          <w:rFonts w:ascii="Arial" w:eastAsia="Arial" w:hAnsi="Arial" w:cs="Arial"/>
          <w:spacing w:val="-1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pacing w:val="-10"/>
          <w:sz w:val="22"/>
          <w:szCs w:val="22"/>
        </w:rPr>
        <w:t>0</w:t>
      </w:r>
      <w:r>
        <w:rPr>
          <w:rFonts w:ascii="Arial" w:eastAsia="Arial" w:hAnsi="Arial" w:cs="Arial"/>
          <w:spacing w:val="-12"/>
          <w:sz w:val="22"/>
          <w:szCs w:val="22"/>
        </w:rPr>
        <w:t>07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2"/>
          <w:sz w:val="22"/>
          <w:szCs w:val="22"/>
        </w:rPr>
        <w:t>presentes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456ª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Reunião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Ordinária,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realizada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março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2009,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5947C6" w:rsidRDefault="005947C6">
      <w:pPr>
        <w:spacing w:before="2" w:line="180" w:lineRule="exact"/>
        <w:rPr>
          <w:sz w:val="19"/>
          <w:szCs w:val="19"/>
        </w:rPr>
      </w:pPr>
    </w:p>
    <w:p w:rsidR="005947C6" w:rsidRDefault="00AF2E37">
      <w:pPr>
        <w:ind w:left="228" w:right="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2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>ag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5947C6" w:rsidRDefault="00AF2E37">
      <w:pPr>
        <w:spacing w:before="84"/>
        <w:ind w:left="228" w:right="8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1"/>
          <w:sz w:val="22"/>
          <w:szCs w:val="22"/>
        </w:rPr>
        <w:t xml:space="preserve">Bela Aliança, </w:t>
      </w:r>
      <w:r>
        <w:rPr>
          <w:rFonts w:ascii="Arial" w:eastAsia="Arial" w:hAnsi="Arial" w:cs="Arial"/>
          <w:w w:val="91"/>
          <w:sz w:val="22"/>
          <w:szCs w:val="22"/>
        </w:rPr>
        <w:t>conhecidos por City Lapa,</w:t>
      </w:r>
      <w:r>
        <w:rPr>
          <w:rFonts w:ascii="Arial" w:eastAsia="Arial" w:hAnsi="Arial" w:cs="Arial"/>
          <w:spacing w:val="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decorrente</w:t>
      </w:r>
      <w:r>
        <w:rPr>
          <w:rFonts w:ascii="Arial" w:eastAsia="Arial" w:hAnsi="Arial" w:cs="Arial"/>
          <w:spacing w:val="2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padrão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uso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ocupação dos </w:t>
      </w:r>
      <w:r>
        <w:rPr>
          <w:rFonts w:ascii="Arial" w:eastAsia="Arial" w:hAnsi="Arial" w:cs="Arial"/>
          <w:sz w:val="22"/>
          <w:szCs w:val="22"/>
        </w:rPr>
        <w:t>lotes;</w:t>
      </w:r>
    </w:p>
    <w:p w:rsidR="005947C6" w:rsidRDefault="005947C6">
      <w:pPr>
        <w:spacing w:before="15" w:line="260" w:lineRule="exact"/>
        <w:rPr>
          <w:sz w:val="26"/>
          <w:szCs w:val="26"/>
        </w:rPr>
      </w:pPr>
    </w:p>
    <w:p w:rsidR="005947C6" w:rsidRDefault="00AF2E37">
      <w:pPr>
        <w:spacing w:line="321" w:lineRule="auto"/>
        <w:ind w:left="22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5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aça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í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5"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0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f</w:t>
      </w:r>
      <w:r>
        <w:rPr>
          <w:rFonts w:ascii="Arial" w:eastAsia="Arial" w:hAnsi="Arial" w:cs="Arial"/>
          <w:i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7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i/>
          <w:spacing w:val="-8"/>
          <w:w w:val="102"/>
          <w:sz w:val="22"/>
          <w:szCs w:val="22"/>
        </w:rPr>
        <w:t>a</w:t>
      </w:r>
      <w:r>
        <w:rPr>
          <w:rFonts w:ascii="Arial" w:eastAsia="Arial" w:hAnsi="Arial" w:cs="Arial"/>
          <w:i/>
          <w:spacing w:val="-9"/>
          <w:w w:val="102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w w:val="92"/>
          <w:sz w:val="22"/>
          <w:szCs w:val="22"/>
        </w:rPr>
        <w:t>Improvements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&amp;</w:t>
      </w:r>
      <w:r>
        <w:rPr>
          <w:rFonts w:ascii="Arial" w:eastAsia="Arial" w:hAnsi="Arial" w:cs="Arial"/>
          <w:i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>Freehold</w:t>
      </w:r>
      <w:r>
        <w:rPr>
          <w:rFonts w:ascii="Arial" w:eastAsia="Arial" w:hAnsi="Arial" w:cs="Arial"/>
          <w:i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2"/>
          <w:sz w:val="22"/>
          <w:szCs w:val="22"/>
        </w:rPr>
        <w:t xml:space="preserve">Land Company </w:t>
      </w:r>
      <w:r>
        <w:rPr>
          <w:rFonts w:ascii="Arial" w:eastAsia="Arial" w:hAnsi="Arial" w:cs="Arial"/>
          <w:i/>
          <w:sz w:val="22"/>
          <w:szCs w:val="22"/>
        </w:rPr>
        <w:t>Ltd.;</w:t>
      </w:r>
    </w:p>
    <w:p w:rsidR="005947C6" w:rsidRDefault="005947C6">
      <w:pPr>
        <w:spacing w:before="2" w:line="180" w:lineRule="exact"/>
        <w:rPr>
          <w:sz w:val="19"/>
          <w:szCs w:val="19"/>
        </w:rPr>
      </w:pPr>
    </w:p>
    <w:p w:rsidR="005947C6" w:rsidRDefault="00AF2E37">
      <w:pPr>
        <w:spacing w:line="321" w:lineRule="auto"/>
        <w:ind w:left="22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9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4"/>
          <w:sz w:val="22"/>
          <w:szCs w:val="22"/>
        </w:rPr>
        <w:t>é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ív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çã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açã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çã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gã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w w:val="94"/>
          <w:sz w:val="22"/>
          <w:szCs w:val="22"/>
        </w:rPr>
        <w:t>expedidor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respectiva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licença),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Artigo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2º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10.032/85;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5947C6" w:rsidRDefault="005947C6">
      <w:pPr>
        <w:spacing w:before="10" w:line="180" w:lineRule="exact"/>
        <w:rPr>
          <w:sz w:val="18"/>
          <w:szCs w:val="18"/>
        </w:rPr>
      </w:pPr>
    </w:p>
    <w:p w:rsidR="005947C6" w:rsidRDefault="00AF2E37">
      <w:pPr>
        <w:ind w:left="228" w:right="214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contido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Administrativo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199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>2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3"/>
          <w:sz w:val="22"/>
          <w:szCs w:val="22"/>
        </w:rPr>
        <w:t>0.007.864</w:t>
      </w:r>
      <w:r>
        <w:rPr>
          <w:rFonts w:ascii="Arial" w:eastAsia="Arial" w:hAnsi="Arial" w:cs="Arial"/>
          <w:spacing w:val="-4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2"/>
          <w:sz w:val="22"/>
          <w:szCs w:val="22"/>
        </w:rPr>
        <w:t>8.</w:t>
      </w:r>
    </w:p>
    <w:p w:rsidR="005947C6" w:rsidRDefault="005947C6">
      <w:pPr>
        <w:spacing w:before="15" w:line="260" w:lineRule="exact"/>
        <w:rPr>
          <w:sz w:val="26"/>
          <w:szCs w:val="26"/>
        </w:rPr>
      </w:pPr>
    </w:p>
    <w:p w:rsidR="005947C6" w:rsidRDefault="00AF2E37">
      <w:pPr>
        <w:ind w:left="228" w:right="82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79"/>
          <w:sz w:val="22"/>
          <w:szCs w:val="22"/>
        </w:rPr>
        <w:t>RESOLVE:</w:t>
      </w:r>
    </w:p>
    <w:p w:rsidR="005947C6" w:rsidRDefault="005947C6">
      <w:pPr>
        <w:spacing w:before="15" w:line="260" w:lineRule="exact"/>
        <w:rPr>
          <w:sz w:val="26"/>
          <w:szCs w:val="26"/>
        </w:rPr>
      </w:pPr>
    </w:p>
    <w:p w:rsidR="005947C6" w:rsidRDefault="00AF2E37">
      <w:pPr>
        <w:spacing w:line="319" w:lineRule="auto"/>
        <w:ind w:left="228" w:right="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TOMBAR</w:t>
      </w:r>
      <w:r>
        <w:rPr>
          <w:rFonts w:ascii="Arial" w:eastAsia="Arial" w:hAnsi="Arial" w:cs="Arial"/>
          <w:b/>
          <w:spacing w:val="27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2"/>
          <w:sz w:val="22"/>
          <w:szCs w:val="22"/>
        </w:rPr>
        <w:t>L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2"/>
          <w:sz w:val="22"/>
          <w:szCs w:val="22"/>
        </w:rPr>
        <w:t>partir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intersecções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eixos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vias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abaixo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relacionadas,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conforme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mapa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anexo:</w:t>
      </w:r>
    </w:p>
    <w:p w:rsidR="005947C6" w:rsidRDefault="005947C6">
      <w:pPr>
        <w:spacing w:before="2" w:line="180" w:lineRule="exact"/>
        <w:rPr>
          <w:sz w:val="19"/>
          <w:szCs w:val="19"/>
        </w:rPr>
      </w:pPr>
    </w:p>
    <w:p w:rsidR="005947C6" w:rsidRDefault="00AF2E37">
      <w:pPr>
        <w:ind w:left="228" w:right="54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Rua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Aliança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Liberal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(CADLOG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00.74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>0</w:t>
      </w:r>
      <w:r>
        <w:rPr>
          <w:rFonts w:ascii="Arial" w:eastAsia="Arial" w:hAnsi="Arial" w:cs="Arial"/>
          <w:spacing w:val="-4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4);</w:t>
      </w:r>
    </w:p>
    <w:p w:rsidR="005947C6" w:rsidRDefault="005947C6">
      <w:pPr>
        <w:spacing w:before="14" w:line="260" w:lineRule="exact"/>
        <w:rPr>
          <w:sz w:val="26"/>
          <w:szCs w:val="26"/>
        </w:rPr>
      </w:pPr>
    </w:p>
    <w:p w:rsidR="005947C6" w:rsidRDefault="00AF2E37">
      <w:pPr>
        <w:ind w:left="228" w:right="5647"/>
        <w:jc w:val="both"/>
        <w:rPr>
          <w:rFonts w:ascii="Arial" w:eastAsia="Arial" w:hAnsi="Arial" w:cs="Arial"/>
          <w:sz w:val="22"/>
          <w:szCs w:val="22"/>
        </w:rPr>
        <w:sectPr w:rsidR="005947C6">
          <w:headerReference w:type="default" r:id="rId8"/>
          <w:pgSz w:w="12240" w:h="15840"/>
          <w:pgMar w:top="1640" w:right="1440" w:bottom="280" w:left="1360" w:header="561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Rua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Montevidéu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(CADLOG</w:t>
      </w:r>
      <w:r>
        <w:rPr>
          <w:rFonts w:ascii="Arial" w:eastAsia="Arial" w:hAnsi="Arial" w:cs="Arial"/>
          <w:spacing w:val="1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14.20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>4</w:t>
      </w:r>
      <w:r>
        <w:rPr>
          <w:rFonts w:ascii="Arial" w:eastAsia="Arial" w:hAnsi="Arial" w:cs="Arial"/>
          <w:spacing w:val="-4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2);</w:t>
      </w:r>
    </w:p>
    <w:p w:rsidR="005947C6" w:rsidRDefault="005947C6">
      <w:pPr>
        <w:spacing w:before="13" w:line="240" w:lineRule="exact"/>
        <w:rPr>
          <w:sz w:val="24"/>
          <w:szCs w:val="24"/>
        </w:rPr>
      </w:pPr>
    </w:p>
    <w:p w:rsidR="005947C6" w:rsidRDefault="00AF2E37">
      <w:pPr>
        <w:spacing w:before="36"/>
        <w:ind w:left="228" w:right="61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Rua</w:t>
      </w:r>
      <w:r>
        <w:rPr>
          <w:rFonts w:ascii="Arial" w:eastAsia="Arial" w:hAnsi="Arial" w:cs="Arial"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Racine</w:t>
      </w:r>
      <w:r>
        <w:rPr>
          <w:rFonts w:ascii="Arial" w:eastAsia="Arial" w:hAnsi="Arial" w:cs="Arial"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(CADLOG</w:t>
      </w:r>
      <w:r>
        <w:rPr>
          <w:rFonts w:ascii="Arial" w:eastAsia="Arial" w:hAnsi="Arial" w:cs="Arial"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03.10</w:t>
      </w:r>
      <w:r>
        <w:rPr>
          <w:rFonts w:ascii="Arial" w:eastAsia="Arial" w:hAnsi="Arial" w:cs="Arial"/>
          <w:spacing w:val="1"/>
          <w:w w:val="87"/>
          <w:sz w:val="22"/>
          <w:szCs w:val="22"/>
        </w:rPr>
        <w:t>5</w:t>
      </w:r>
      <w:r>
        <w:rPr>
          <w:rFonts w:ascii="Arial" w:eastAsia="Arial" w:hAnsi="Arial" w:cs="Arial"/>
          <w:spacing w:val="-4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4);</w:t>
      </w:r>
    </w:p>
    <w:p w:rsidR="005947C6" w:rsidRDefault="005947C6">
      <w:pPr>
        <w:spacing w:before="14" w:line="260" w:lineRule="exact"/>
        <w:rPr>
          <w:sz w:val="26"/>
          <w:szCs w:val="26"/>
        </w:rPr>
      </w:pPr>
    </w:p>
    <w:p w:rsidR="005947C6" w:rsidRDefault="00AF2E37">
      <w:pPr>
        <w:ind w:left="228" w:right="58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Rua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Belmonte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(CADLOG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0</w:t>
      </w:r>
      <w:r>
        <w:rPr>
          <w:rFonts w:ascii="Arial" w:eastAsia="Arial" w:hAnsi="Arial" w:cs="Arial"/>
          <w:w w:val="93"/>
          <w:sz w:val="22"/>
          <w:szCs w:val="22"/>
        </w:rPr>
        <w:t>3.105</w:t>
      </w:r>
      <w:r>
        <w:rPr>
          <w:rFonts w:ascii="Arial" w:eastAsia="Arial" w:hAnsi="Arial" w:cs="Arial"/>
          <w:spacing w:val="-4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4);</w:t>
      </w:r>
    </w:p>
    <w:p w:rsidR="005947C6" w:rsidRDefault="005947C6">
      <w:pPr>
        <w:spacing w:before="14" w:line="260" w:lineRule="exact"/>
        <w:rPr>
          <w:sz w:val="26"/>
          <w:szCs w:val="26"/>
        </w:rPr>
      </w:pPr>
    </w:p>
    <w:p w:rsidR="005947C6" w:rsidRDefault="00AF2E37">
      <w:pPr>
        <w:ind w:left="228" w:right="38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Acesso sem nome da Rua Belmonte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Rua Monte Pascal;</w:t>
      </w:r>
    </w:p>
    <w:p w:rsidR="005947C6" w:rsidRDefault="005947C6">
      <w:pPr>
        <w:spacing w:before="15" w:line="260" w:lineRule="exact"/>
        <w:rPr>
          <w:sz w:val="26"/>
          <w:szCs w:val="26"/>
        </w:rPr>
      </w:pPr>
    </w:p>
    <w:p w:rsidR="005947C6" w:rsidRDefault="00AF2E37">
      <w:pPr>
        <w:spacing w:line="320" w:lineRule="auto"/>
        <w:ind w:left="22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041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09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pú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nome);</w:t>
      </w:r>
    </w:p>
    <w:p w:rsidR="005947C6" w:rsidRDefault="005947C6">
      <w:pPr>
        <w:spacing w:before="3" w:line="180" w:lineRule="exact"/>
        <w:rPr>
          <w:sz w:val="19"/>
          <w:szCs w:val="19"/>
        </w:rPr>
      </w:pPr>
    </w:p>
    <w:p w:rsidR="005947C6" w:rsidRDefault="00AF2E37">
      <w:pPr>
        <w:ind w:left="228" w:right="56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Rua</w:t>
      </w:r>
      <w:r>
        <w:rPr>
          <w:rFonts w:ascii="Arial" w:eastAsia="Arial" w:hAnsi="Arial" w:cs="Arial"/>
          <w:spacing w:val="-2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João</w:t>
      </w:r>
      <w:r>
        <w:rPr>
          <w:rFonts w:ascii="Arial" w:eastAsia="Arial" w:hAnsi="Arial" w:cs="Arial"/>
          <w:spacing w:val="6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Tibiriçá</w:t>
      </w:r>
      <w:r>
        <w:rPr>
          <w:rFonts w:ascii="Arial" w:eastAsia="Arial" w:hAnsi="Arial" w:cs="Arial"/>
          <w:spacing w:val="8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(CADLOG</w:t>
      </w:r>
      <w:r>
        <w:rPr>
          <w:rFonts w:ascii="Arial" w:eastAsia="Arial" w:hAnsi="Arial" w:cs="Arial"/>
          <w:spacing w:val="1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10.487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6);</w:t>
      </w:r>
    </w:p>
    <w:p w:rsidR="005947C6" w:rsidRDefault="005947C6">
      <w:pPr>
        <w:spacing w:before="13" w:line="260" w:lineRule="exact"/>
        <w:rPr>
          <w:sz w:val="26"/>
          <w:szCs w:val="26"/>
        </w:rPr>
      </w:pPr>
    </w:p>
    <w:p w:rsidR="005947C6" w:rsidRDefault="00AF2E37">
      <w:pPr>
        <w:ind w:left="228" w:right="57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Rua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Diogo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Ortiz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(CADLOG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05.918</w:t>
      </w:r>
      <w:r>
        <w:rPr>
          <w:rFonts w:ascii="Arial" w:eastAsia="Arial" w:hAnsi="Arial" w:cs="Arial"/>
          <w:spacing w:val="-4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8);</w:t>
      </w:r>
    </w:p>
    <w:p w:rsidR="005947C6" w:rsidRDefault="005947C6">
      <w:pPr>
        <w:spacing w:before="15" w:line="260" w:lineRule="exact"/>
        <w:rPr>
          <w:sz w:val="26"/>
          <w:szCs w:val="26"/>
        </w:rPr>
      </w:pPr>
    </w:p>
    <w:p w:rsidR="005947C6" w:rsidRDefault="00AF2E37">
      <w:pPr>
        <w:ind w:left="228" w:right="544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Avenida Mercedes (CADLOG 13.84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3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6);</w:t>
      </w:r>
    </w:p>
    <w:p w:rsidR="005947C6" w:rsidRDefault="005947C6">
      <w:pPr>
        <w:spacing w:before="14" w:line="260" w:lineRule="exact"/>
        <w:rPr>
          <w:sz w:val="26"/>
          <w:szCs w:val="26"/>
        </w:rPr>
      </w:pPr>
    </w:p>
    <w:p w:rsidR="005947C6" w:rsidRDefault="00AF2E37">
      <w:pPr>
        <w:ind w:left="228" w:right="60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Rua Cuevas (CADLOG 05.573</w:t>
      </w:r>
      <w:r>
        <w:rPr>
          <w:rFonts w:ascii="Arial" w:eastAsia="Arial" w:hAnsi="Arial" w:cs="Arial"/>
          <w:spacing w:val="-4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5);</w:t>
      </w:r>
    </w:p>
    <w:p w:rsidR="005947C6" w:rsidRDefault="005947C6">
      <w:pPr>
        <w:spacing w:before="13" w:line="260" w:lineRule="exact"/>
        <w:rPr>
          <w:sz w:val="26"/>
          <w:szCs w:val="26"/>
        </w:rPr>
      </w:pPr>
    </w:p>
    <w:p w:rsidR="005947C6" w:rsidRDefault="00AF2E37">
      <w:pPr>
        <w:ind w:left="228" w:right="57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Rua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Corrientes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(CADLOG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05.391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0);</w:t>
      </w:r>
    </w:p>
    <w:p w:rsidR="005947C6" w:rsidRDefault="005947C6">
      <w:pPr>
        <w:spacing w:before="15" w:line="260" w:lineRule="exact"/>
        <w:rPr>
          <w:sz w:val="26"/>
          <w:szCs w:val="26"/>
        </w:rPr>
      </w:pPr>
    </w:p>
    <w:p w:rsidR="005947C6" w:rsidRDefault="00AF2E37">
      <w:pPr>
        <w:ind w:left="228" w:right="56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Rua Guararapes (CADLOG 08.376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3);</w:t>
      </w:r>
    </w:p>
    <w:p w:rsidR="005947C6" w:rsidRDefault="005947C6">
      <w:pPr>
        <w:spacing w:before="14" w:line="260" w:lineRule="exact"/>
        <w:rPr>
          <w:sz w:val="26"/>
          <w:szCs w:val="26"/>
        </w:rPr>
      </w:pPr>
    </w:p>
    <w:p w:rsidR="005947C6" w:rsidRDefault="00AF2E37">
      <w:pPr>
        <w:ind w:left="228" w:right="55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Rua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Marcílio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Dias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(CADLOG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12.924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0);</w:t>
      </w:r>
    </w:p>
    <w:p w:rsidR="005947C6" w:rsidRDefault="005947C6">
      <w:pPr>
        <w:spacing w:before="14" w:line="260" w:lineRule="exact"/>
        <w:rPr>
          <w:sz w:val="26"/>
          <w:szCs w:val="26"/>
        </w:rPr>
      </w:pPr>
    </w:p>
    <w:p w:rsidR="005947C6" w:rsidRDefault="00AF2E37">
      <w:pPr>
        <w:ind w:left="228" w:right="57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Rua</w:t>
      </w:r>
      <w:r>
        <w:rPr>
          <w:rFonts w:ascii="Arial" w:eastAsia="Arial" w:hAnsi="Arial" w:cs="Arial"/>
          <w:spacing w:val="-3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Guaricanga</w:t>
      </w:r>
      <w:r>
        <w:rPr>
          <w:rFonts w:ascii="Arial" w:eastAsia="Arial" w:hAnsi="Arial" w:cs="Arial"/>
          <w:spacing w:val="12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(CADLOG</w:t>
      </w:r>
      <w:r>
        <w:rPr>
          <w:rFonts w:ascii="Arial" w:eastAsia="Arial" w:hAnsi="Arial" w:cs="Arial"/>
          <w:spacing w:val="1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08.404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2);</w:t>
      </w:r>
    </w:p>
    <w:p w:rsidR="005947C6" w:rsidRDefault="005947C6">
      <w:pPr>
        <w:spacing w:before="14" w:line="260" w:lineRule="exact"/>
        <w:rPr>
          <w:sz w:val="26"/>
          <w:szCs w:val="26"/>
        </w:rPr>
      </w:pPr>
    </w:p>
    <w:p w:rsidR="005947C6" w:rsidRDefault="00AF2E37">
      <w:pPr>
        <w:ind w:left="228" w:right="5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Rua Barão de Jundiaí (CADLOG 11.367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0);</w:t>
      </w:r>
    </w:p>
    <w:p w:rsidR="005947C6" w:rsidRDefault="005947C6">
      <w:pPr>
        <w:spacing w:before="14" w:line="260" w:lineRule="exact"/>
        <w:rPr>
          <w:sz w:val="26"/>
          <w:szCs w:val="26"/>
        </w:rPr>
      </w:pPr>
    </w:p>
    <w:p w:rsidR="005947C6" w:rsidRDefault="00AF2E37">
      <w:pPr>
        <w:ind w:left="228" w:right="40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Praça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Prof.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José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Azevedo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Antunes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(CADLOG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10.79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>4</w:t>
      </w:r>
      <w:r>
        <w:rPr>
          <w:rFonts w:ascii="Arial" w:eastAsia="Arial" w:hAnsi="Arial" w:cs="Arial"/>
          <w:spacing w:val="-4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8);</w:t>
      </w:r>
    </w:p>
    <w:p w:rsidR="005947C6" w:rsidRDefault="005947C6">
      <w:pPr>
        <w:spacing w:before="14" w:line="260" w:lineRule="exact"/>
        <w:rPr>
          <w:sz w:val="26"/>
          <w:szCs w:val="26"/>
        </w:rPr>
      </w:pPr>
    </w:p>
    <w:p w:rsidR="005947C6" w:rsidRDefault="00AF2E37">
      <w:pPr>
        <w:ind w:left="228" w:right="46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Rua Nossa Senhora da Lapa (CADLOG 14.69</w:t>
      </w:r>
      <w:r>
        <w:rPr>
          <w:rFonts w:ascii="Arial" w:eastAsia="Arial" w:hAnsi="Arial" w:cs="Arial"/>
          <w:spacing w:val="1"/>
          <w:w w:val="88"/>
          <w:sz w:val="22"/>
          <w:szCs w:val="22"/>
        </w:rPr>
        <w:t>8</w:t>
      </w:r>
      <w:r>
        <w:rPr>
          <w:rFonts w:ascii="Arial" w:eastAsia="Arial" w:hAnsi="Arial" w:cs="Arial"/>
          <w:spacing w:val="-4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6);</w:t>
      </w:r>
    </w:p>
    <w:p w:rsidR="005947C6" w:rsidRDefault="005947C6">
      <w:pPr>
        <w:spacing w:before="14" w:line="260" w:lineRule="exact"/>
        <w:rPr>
          <w:sz w:val="26"/>
          <w:szCs w:val="26"/>
        </w:rPr>
      </w:pPr>
    </w:p>
    <w:p w:rsidR="005947C6" w:rsidRDefault="00AF2E37">
      <w:pPr>
        <w:ind w:left="228" w:right="62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Rua Pio XI (CADLOG 16.299</w:t>
      </w:r>
      <w:r>
        <w:rPr>
          <w:rFonts w:ascii="Arial" w:eastAsia="Arial" w:hAnsi="Arial" w:cs="Arial"/>
          <w:spacing w:val="-4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0);</w:t>
      </w:r>
    </w:p>
    <w:p w:rsidR="005947C6" w:rsidRDefault="005947C6">
      <w:pPr>
        <w:spacing w:before="15" w:line="260" w:lineRule="exact"/>
        <w:rPr>
          <w:sz w:val="26"/>
          <w:szCs w:val="26"/>
        </w:rPr>
      </w:pPr>
    </w:p>
    <w:p w:rsidR="005947C6" w:rsidRDefault="00AF2E37">
      <w:pPr>
        <w:ind w:left="228" w:right="63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Rua Bairi (CADLOG 02.736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7);</w:t>
      </w:r>
    </w:p>
    <w:p w:rsidR="005947C6" w:rsidRDefault="005947C6">
      <w:pPr>
        <w:spacing w:before="13" w:line="260" w:lineRule="exact"/>
        <w:rPr>
          <w:sz w:val="26"/>
          <w:szCs w:val="26"/>
        </w:rPr>
      </w:pPr>
    </w:p>
    <w:p w:rsidR="005947C6" w:rsidRDefault="00AF2E37">
      <w:pPr>
        <w:ind w:left="228" w:right="60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Rua</w:t>
      </w:r>
      <w:r>
        <w:rPr>
          <w:rFonts w:ascii="Arial" w:eastAsia="Arial" w:hAnsi="Arial" w:cs="Arial"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Caativa</w:t>
      </w:r>
      <w:r>
        <w:rPr>
          <w:rFonts w:ascii="Arial" w:eastAsia="Arial" w:hAnsi="Arial" w:cs="Arial"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(CADLOG</w:t>
      </w:r>
      <w:r>
        <w:rPr>
          <w:rFonts w:ascii="Arial" w:eastAsia="Arial" w:hAnsi="Arial" w:cs="Arial"/>
          <w:spacing w:val="6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03.743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5);</w:t>
      </w:r>
    </w:p>
    <w:p w:rsidR="005947C6" w:rsidRDefault="005947C6">
      <w:pPr>
        <w:spacing w:before="14" w:line="260" w:lineRule="exact"/>
        <w:rPr>
          <w:sz w:val="26"/>
          <w:szCs w:val="26"/>
        </w:rPr>
      </w:pPr>
    </w:p>
    <w:p w:rsidR="005947C6" w:rsidRDefault="00AF2E37">
      <w:pPr>
        <w:ind w:left="228" w:right="4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Rua Visconde de Indaiatuba (CADLOG 09.14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1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3);</w:t>
      </w:r>
    </w:p>
    <w:p w:rsidR="005947C6" w:rsidRDefault="005947C6">
      <w:pPr>
        <w:spacing w:before="15" w:line="260" w:lineRule="exact"/>
        <w:rPr>
          <w:sz w:val="26"/>
          <w:szCs w:val="26"/>
        </w:rPr>
      </w:pPr>
    </w:p>
    <w:p w:rsidR="005947C6" w:rsidRDefault="00AF2E37">
      <w:pPr>
        <w:ind w:left="228" w:right="49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Rua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Princesa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Leopoldina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(CADLOG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11.78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>2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0);</w:t>
      </w:r>
    </w:p>
    <w:p w:rsidR="005947C6" w:rsidRDefault="005947C6">
      <w:pPr>
        <w:spacing w:before="13" w:line="260" w:lineRule="exact"/>
        <w:rPr>
          <w:sz w:val="26"/>
          <w:szCs w:val="26"/>
        </w:rPr>
      </w:pPr>
    </w:p>
    <w:p w:rsidR="005947C6" w:rsidRDefault="00AF2E37">
      <w:pPr>
        <w:ind w:left="228" w:right="40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Avenida </w:t>
      </w:r>
      <w:r>
        <w:rPr>
          <w:rFonts w:ascii="Arial" w:eastAsia="Arial" w:hAnsi="Arial" w:cs="Arial"/>
          <w:w w:val="90"/>
          <w:sz w:val="22"/>
          <w:szCs w:val="22"/>
        </w:rPr>
        <w:t>Diógenes Ribeiro de Lima (CADLOG 05.88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5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8);</w:t>
      </w:r>
    </w:p>
    <w:p w:rsidR="005947C6" w:rsidRDefault="005947C6">
      <w:pPr>
        <w:spacing w:before="14" w:line="260" w:lineRule="exact"/>
        <w:rPr>
          <w:sz w:val="26"/>
          <w:szCs w:val="26"/>
        </w:rPr>
      </w:pPr>
    </w:p>
    <w:p w:rsidR="005947C6" w:rsidRDefault="00AF2E37">
      <w:pPr>
        <w:ind w:left="228" w:right="536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Rua Passo da Pátria (CADLOG 15.576</w:t>
      </w:r>
      <w:r>
        <w:rPr>
          <w:rFonts w:ascii="Arial" w:eastAsia="Arial" w:hAnsi="Arial" w:cs="Arial"/>
          <w:spacing w:val="-4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4);</w:t>
      </w:r>
    </w:p>
    <w:p w:rsidR="005947C6" w:rsidRDefault="005947C6">
      <w:pPr>
        <w:spacing w:before="15" w:line="260" w:lineRule="exact"/>
        <w:rPr>
          <w:sz w:val="26"/>
          <w:szCs w:val="26"/>
        </w:rPr>
      </w:pPr>
    </w:p>
    <w:p w:rsidR="005947C6" w:rsidRDefault="00AF2E37">
      <w:pPr>
        <w:ind w:left="228" w:right="6003"/>
        <w:jc w:val="both"/>
        <w:rPr>
          <w:rFonts w:ascii="Arial" w:eastAsia="Arial" w:hAnsi="Arial" w:cs="Arial"/>
          <w:sz w:val="22"/>
          <w:szCs w:val="22"/>
        </w:rPr>
        <w:sectPr w:rsidR="005947C6">
          <w:pgSz w:w="12240" w:h="15840"/>
          <w:pgMar w:top="1640" w:right="1460" w:bottom="280" w:left="1360" w:header="561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Rua Bergson (CADLOG 03.254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9);</w:t>
      </w:r>
    </w:p>
    <w:p w:rsidR="005947C6" w:rsidRDefault="005947C6">
      <w:pPr>
        <w:spacing w:before="13" w:line="240" w:lineRule="exact"/>
        <w:rPr>
          <w:sz w:val="24"/>
          <w:szCs w:val="24"/>
        </w:rPr>
      </w:pPr>
    </w:p>
    <w:p w:rsidR="005947C6" w:rsidRDefault="00AF2E37">
      <w:pPr>
        <w:spacing w:before="36"/>
        <w:ind w:left="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Rua Xambica (CADLOG</w:t>
      </w:r>
      <w:r>
        <w:rPr>
          <w:rFonts w:ascii="Arial" w:eastAsia="Arial" w:hAnsi="Arial" w:cs="Arial"/>
          <w:spacing w:val="8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04.850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0);</w:t>
      </w:r>
    </w:p>
    <w:p w:rsidR="005947C6" w:rsidRDefault="005947C6">
      <w:pPr>
        <w:spacing w:before="14" w:line="260" w:lineRule="exact"/>
        <w:rPr>
          <w:sz w:val="26"/>
          <w:szCs w:val="26"/>
        </w:rPr>
      </w:pPr>
    </w:p>
    <w:p w:rsidR="005947C6" w:rsidRDefault="00AF2E37">
      <w:pPr>
        <w:ind w:left="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Rua</w:t>
      </w:r>
      <w:r>
        <w:rPr>
          <w:rFonts w:ascii="Arial" w:eastAsia="Arial" w:hAnsi="Arial" w:cs="Arial"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Teerã</w:t>
      </w:r>
      <w:r>
        <w:rPr>
          <w:rFonts w:ascii="Arial" w:eastAsia="Arial" w:hAnsi="Arial" w:cs="Arial"/>
          <w:spacing w:val="7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(CADLOG</w:t>
      </w:r>
      <w:r>
        <w:rPr>
          <w:rFonts w:ascii="Arial" w:eastAsia="Arial" w:hAnsi="Arial" w:cs="Arial"/>
          <w:spacing w:val="1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18.767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4);</w:t>
      </w:r>
    </w:p>
    <w:p w:rsidR="005947C6" w:rsidRDefault="005947C6">
      <w:pPr>
        <w:spacing w:before="14" w:line="260" w:lineRule="exact"/>
        <w:rPr>
          <w:sz w:val="26"/>
          <w:szCs w:val="26"/>
        </w:rPr>
      </w:pPr>
    </w:p>
    <w:p w:rsidR="005947C6" w:rsidRDefault="00AF2E37">
      <w:pPr>
        <w:ind w:left="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Linha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transmissão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Eletropaulo;</w:t>
      </w:r>
    </w:p>
    <w:p w:rsidR="005947C6" w:rsidRDefault="005947C6">
      <w:pPr>
        <w:spacing w:before="14" w:line="260" w:lineRule="exact"/>
        <w:rPr>
          <w:sz w:val="26"/>
          <w:szCs w:val="26"/>
        </w:rPr>
      </w:pPr>
    </w:p>
    <w:p w:rsidR="005947C6" w:rsidRDefault="00AF2E37">
      <w:pPr>
        <w:ind w:left="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 xml:space="preserve">Rua Schilling </w:t>
      </w:r>
      <w:r>
        <w:rPr>
          <w:rFonts w:ascii="Arial" w:eastAsia="Arial" w:hAnsi="Arial" w:cs="Arial"/>
          <w:w w:val="88"/>
          <w:sz w:val="22"/>
          <w:szCs w:val="22"/>
        </w:rPr>
        <w:t xml:space="preserve">(CADLOG </w:t>
      </w:r>
      <w:r>
        <w:rPr>
          <w:rFonts w:ascii="Arial" w:eastAsia="Arial" w:hAnsi="Arial" w:cs="Arial"/>
          <w:sz w:val="22"/>
          <w:szCs w:val="22"/>
        </w:rPr>
        <w:t>18.156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0);</w:t>
      </w:r>
    </w:p>
    <w:p w:rsidR="005947C6" w:rsidRDefault="005947C6">
      <w:pPr>
        <w:spacing w:before="14" w:line="260" w:lineRule="exact"/>
        <w:rPr>
          <w:sz w:val="26"/>
          <w:szCs w:val="26"/>
        </w:rPr>
      </w:pPr>
    </w:p>
    <w:p w:rsidR="005947C6" w:rsidRDefault="00AF2E37">
      <w:pPr>
        <w:ind w:left="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 xml:space="preserve">Rua Passo da Pátria (CADLOG </w:t>
      </w:r>
      <w:r>
        <w:rPr>
          <w:rFonts w:ascii="Arial" w:eastAsia="Arial" w:hAnsi="Arial" w:cs="Arial"/>
          <w:sz w:val="22"/>
          <w:szCs w:val="22"/>
        </w:rPr>
        <w:t>15.576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4);</w:t>
      </w:r>
    </w:p>
    <w:p w:rsidR="005947C6" w:rsidRDefault="005947C6">
      <w:pPr>
        <w:spacing w:before="14" w:line="260" w:lineRule="exact"/>
        <w:rPr>
          <w:sz w:val="26"/>
          <w:szCs w:val="26"/>
        </w:rPr>
      </w:pPr>
    </w:p>
    <w:p w:rsidR="005947C6" w:rsidRDefault="00AF2E37">
      <w:pPr>
        <w:ind w:left="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 xml:space="preserve">Rua Jataí (CADLOG </w:t>
      </w:r>
      <w:r>
        <w:rPr>
          <w:rFonts w:ascii="Arial" w:eastAsia="Arial" w:hAnsi="Arial" w:cs="Arial"/>
          <w:sz w:val="22"/>
          <w:szCs w:val="22"/>
        </w:rPr>
        <w:t>09.998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8).</w:t>
      </w:r>
    </w:p>
    <w:p w:rsidR="005947C6" w:rsidRDefault="005947C6">
      <w:pPr>
        <w:spacing w:before="15" w:line="260" w:lineRule="exact"/>
        <w:rPr>
          <w:sz w:val="26"/>
          <w:szCs w:val="26"/>
        </w:rPr>
      </w:pPr>
    </w:p>
    <w:p w:rsidR="005947C6" w:rsidRDefault="00AF2E37">
      <w:pPr>
        <w:spacing w:line="319" w:lineRule="auto"/>
        <w:ind w:left="228" w:right="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3"/>
          <w:sz w:val="22"/>
          <w:szCs w:val="22"/>
        </w:rPr>
        <w:t xml:space="preserve">ambiente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ser </w:t>
      </w:r>
      <w:r>
        <w:rPr>
          <w:rFonts w:ascii="Arial" w:eastAsia="Arial" w:hAnsi="Arial" w:cs="Arial"/>
          <w:sz w:val="22"/>
          <w:szCs w:val="22"/>
        </w:rPr>
        <w:t>preservado:</w:t>
      </w:r>
    </w:p>
    <w:p w:rsidR="005947C6" w:rsidRDefault="005947C6">
      <w:pPr>
        <w:spacing w:before="4" w:line="180" w:lineRule="exact"/>
        <w:rPr>
          <w:sz w:val="19"/>
          <w:szCs w:val="19"/>
        </w:rPr>
      </w:pPr>
    </w:p>
    <w:p w:rsidR="005947C6" w:rsidRDefault="00AF2E37">
      <w:pPr>
        <w:spacing w:line="319" w:lineRule="auto"/>
        <w:ind w:left="228" w:right="81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lotes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particulares.</w:t>
      </w:r>
    </w:p>
    <w:p w:rsidR="005947C6" w:rsidRDefault="005947C6">
      <w:pPr>
        <w:spacing w:before="1" w:line="180" w:lineRule="exact"/>
        <w:rPr>
          <w:sz w:val="19"/>
          <w:szCs w:val="19"/>
        </w:rPr>
      </w:pPr>
    </w:p>
    <w:p w:rsidR="005947C6" w:rsidRDefault="00AF2E37">
      <w:pPr>
        <w:ind w:left="6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vegetação,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especialmente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arbórea,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que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passa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ser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considerada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bem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aderent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5947C6" w:rsidRDefault="005947C6">
      <w:pPr>
        <w:spacing w:before="16" w:line="260" w:lineRule="exact"/>
        <w:rPr>
          <w:sz w:val="26"/>
          <w:szCs w:val="26"/>
        </w:rPr>
      </w:pPr>
    </w:p>
    <w:p w:rsidR="005947C6" w:rsidRDefault="00AF2E37">
      <w:pPr>
        <w:spacing w:line="320" w:lineRule="auto"/>
        <w:ind w:left="228" w:right="98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3"/>
          <w:sz w:val="22"/>
          <w:szCs w:val="22"/>
        </w:rPr>
        <w:t xml:space="preserve">salvo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disposto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Item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Artigo </w:t>
      </w:r>
      <w:r>
        <w:rPr>
          <w:rFonts w:ascii="Arial" w:eastAsia="Arial" w:hAnsi="Arial" w:cs="Arial"/>
          <w:sz w:val="22"/>
          <w:szCs w:val="22"/>
        </w:rPr>
        <w:t>3º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desta </w:t>
      </w:r>
      <w:r>
        <w:rPr>
          <w:rFonts w:ascii="Arial" w:eastAsia="Arial" w:hAnsi="Arial" w:cs="Arial"/>
          <w:sz w:val="22"/>
          <w:szCs w:val="22"/>
        </w:rPr>
        <w:t>Resolução.</w:t>
      </w:r>
    </w:p>
    <w:p w:rsidR="005947C6" w:rsidRDefault="005947C6">
      <w:pPr>
        <w:spacing w:before="4" w:line="180" w:lineRule="exact"/>
        <w:rPr>
          <w:sz w:val="19"/>
          <w:szCs w:val="19"/>
        </w:rPr>
      </w:pPr>
    </w:p>
    <w:p w:rsidR="005947C6" w:rsidRDefault="00AF2E37">
      <w:pPr>
        <w:spacing w:line="319" w:lineRule="auto"/>
        <w:ind w:left="228" w:right="92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4"/>
          <w:sz w:val="22"/>
          <w:szCs w:val="22"/>
        </w:rPr>
        <w:t>caracterizam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região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diferenciam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entorno.</w:t>
      </w:r>
    </w:p>
    <w:p w:rsidR="005947C6" w:rsidRDefault="005947C6">
      <w:pPr>
        <w:spacing w:before="2" w:line="180" w:lineRule="exact"/>
        <w:rPr>
          <w:sz w:val="19"/>
          <w:szCs w:val="19"/>
        </w:rPr>
      </w:pPr>
    </w:p>
    <w:p w:rsidR="005947C6" w:rsidRDefault="00AF2E37">
      <w:pPr>
        <w:spacing w:line="321" w:lineRule="auto"/>
        <w:ind w:left="228" w:right="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°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5"/>
          <w:sz w:val="22"/>
          <w:szCs w:val="22"/>
        </w:rPr>
        <w:t xml:space="preserve">garantir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caráter</w:t>
      </w:r>
      <w:r>
        <w:rPr>
          <w:rFonts w:ascii="Arial" w:eastAsia="Arial" w:hAnsi="Arial" w:cs="Arial"/>
          <w:spacing w:val="8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flexível</w:t>
      </w:r>
      <w:r>
        <w:rPr>
          <w:rFonts w:ascii="Arial" w:eastAsia="Arial" w:hAnsi="Arial" w:cs="Arial"/>
          <w:spacing w:val="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adequado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proteção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bem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tombado:</w:t>
      </w:r>
    </w:p>
    <w:p w:rsidR="005947C6" w:rsidRDefault="005947C6">
      <w:pPr>
        <w:spacing w:before="2" w:line="180" w:lineRule="exact"/>
        <w:rPr>
          <w:sz w:val="19"/>
          <w:szCs w:val="19"/>
        </w:rPr>
      </w:pPr>
    </w:p>
    <w:p w:rsidR="005947C6" w:rsidRDefault="00AF2E37">
      <w:pPr>
        <w:spacing w:line="321" w:lineRule="auto"/>
        <w:ind w:left="228" w:right="81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I.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3"/>
          <w:sz w:val="22"/>
          <w:szCs w:val="22"/>
        </w:rPr>
        <w:t xml:space="preserve">área, computável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não, assim como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pedidos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demolição, regularização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mudança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uso,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 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24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Lei Municipal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13.885,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agosto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2004.</w:t>
      </w:r>
    </w:p>
    <w:p w:rsidR="005947C6" w:rsidRDefault="005947C6">
      <w:pPr>
        <w:spacing w:before="2" w:line="180" w:lineRule="exact"/>
        <w:rPr>
          <w:sz w:val="19"/>
          <w:szCs w:val="19"/>
        </w:rPr>
      </w:pPr>
    </w:p>
    <w:p w:rsidR="005947C6" w:rsidRDefault="00AF2E37">
      <w:pPr>
        <w:spacing w:line="321" w:lineRule="auto"/>
        <w:ind w:left="228" w:right="81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II.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áx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nú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9</w:t>
      </w:r>
      <w:r>
        <w:rPr>
          <w:rFonts w:ascii="Arial" w:eastAsia="Arial" w:hAnsi="Arial" w:cs="Arial"/>
          <w:spacing w:val="-6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5"/>
          <w:sz w:val="22"/>
          <w:szCs w:val="22"/>
        </w:rPr>
        <w:t>disposto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Artigo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4º.</w:t>
      </w:r>
    </w:p>
    <w:p w:rsidR="005947C6" w:rsidRDefault="005947C6">
      <w:pPr>
        <w:spacing w:before="1" w:line="180" w:lineRule="exact"/>
        <w:rPr>
          <w:sz w:val="19"/>
          <w:szCs w:val="19"/>
        </w:rPr>
      </w:pPr>
    </w:p>
    <w:p w:rsidR="005947C6" w:rsidRDefault="00AF2E37">
      <w:pPr>
        <w:spacing w:line="321" w:lineRule="auto"/>
        <w:ind w:left="228" w:right="80" w:firstLine="373"/>
        <w:jc w:val="both"/>
        <w:rPr>
          <w:rFonts w:ascii="Arial" w:eastAsia="Arial" w:hAnsi="Arial" w:cs="Arial"/>
          <w:sz w:val="22"/>
          <w:szCs w:val="22"/>
        </w:rPr>
        <w:sectPr w:rsidR="005947C6">
          <w:pgSz w:w="12240" w:h="15840"/>
          <w:pgMar w:top="1640" w:right="1440" w:bottom="280" w:left="1360" w:header="561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III.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seguintes:</w:t>
      </w:r>
    </w:p>
    <w:p w:rsidR="005947C6" w:rsidRDefault="005947C6">
      <w:pPr>
        <w:spacing w:before="15" w:line="240" w:lineRule="exact"/>
        <w:rPr>
          <w:sz w:val="24"/>
          <w:szCs w:val="24"/>
        </w:rPr>
      </w:pPr>
    </w:p>
    <w:p w:rsidR="005947C6" w:rsidRDefault="00AF2E37">
      <w:pPr>
        <w:spacing w:before="36" w:line="320" w:lineRule="auto"/>
        <w:ind w:left="228" w:right="90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</w:t>
      </w:r>
      <w:r>
        <w:rPr>
          <w:rFonts w:ascii="Arial" w:eastAsia="Arial" w:hAnsi="Arial" w:cs="Arial"/>
          <w:spacing w:val="-6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pacing w:val="-6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â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</w:t>
      </w:r>
      <w:r>
        <w:rPr>
          <w:rFonts w:ascii="Arial" w:eastAsia="Arial" w:hAnsi="Arial" w:cs="Arial"/>
          <w:spacing w:val="-6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ev</w:t>
      </w:r>
      <w:r>
        <w:rPr>
          <w:rFonts w:ascii="Arial" w:eastAsia="Arial" w:hAnsi="Arial" w:cs="Arial"/>
          <w:spacing w:val="-14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w w:val="93"/>
          <w:sz w:val="22"/>
          <w:szCs w:val="22"/>
        </w:rPr>
        <w:t xml:space="preserve">respeitar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legislação </w:t>
      </w:r>
      <w:r>
        <w:rPr>
          <w:rFonts w:ascii="Arial" w:eastAsia="Arial" w:hAnsi="Arial" w:cs="Arial"/>
          <w:sz w:val="22"/>
          <w:szCs w:val="22"/>
        </w:rPr>
        <w:t>vigente.</w:t>
      </w:r>
    </w:p>
    <w:p w:rsidR="005947C6" w:rsidRDefault="005947C6">
      <w:pPr>
        <w:spacing w:before="4" w:line="180" w:lineRule="exact"/>
        <w:rPr>
          <w:sz w:val="19"/>
          <w:szCs w:val="19"/>
        </w:rPr>
      </w:pPr>
    </w:p>
    <w:p w:rsidR="005947C6" w:rsidRDefault="00AF2E37">
      <w:pPr>
        <w:spacing w:line="320" w:lineRule="auto"/>
        <w:ind w:left="228" w:right="80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</w:t>
      </w:r>
      <w:r>
        <w:rPr>
          <w:rFonts w:ascii="Arial" w:eastAsia="Arial" w:hAnsi="Arial" w:cs="Arial"/>
          <w:spacing w:val="-6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</w:t>
      </w:r>
      <w:r>
        <w:rPr>
          <w:rFonts w:ascii="Arial" w:eastAsia="Arial" w:hAnsi="Arial" w:cs="Arial"/>
          <w:spacing w:val="-6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pacing w:val="-5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250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,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 xml:space="preserve">0 </w:t>
      </w:r>
      <w:r>
        <w:rPr>
          <w:rFonts w:ascii="Arial" w:eastAsia="Arial" w:hAnsi="Arial" w:cs="Arial"/>
          <w:spacing w:val="-7"/>
          <w:sz w:val="22"/>
          <w:szCs w:val="22"/>
        </w:rPr>
        <w:t>(du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qü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eve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2"/>
          <w:sz w:val="22"/>
          <w:szCs w:val="22"/>
        </w:rPr>
        <w:t>legislação</w:t>
      </w:r>
      <w:r>
        <w:rPr>
          <w:rFonts w:ascii="Arial" w:eastAsia="Arial" w:hAnsi="Arial" w:cs="Arial"/>
          <w:spacing w:val="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vigente.</w:t>
      </w:r>
    </w:p>
    <w:p w:rsidR="005947C6" w:rsidRDefault="005947C6">
      <w:pPr>
        <w:spacing w:before="2" w:line="180" w:lineRule="exact"/>
        <w:rPr>
          <w:sz w:val="19"/>
          <w:szCs w:val="19"/>
        </w:rPr>
      </w:pPr>
    </w:p>
    <w:p w:rsidR="005947C6" w:rsidRDefault="00AF2E37">
      <w:pPr>
        <w:spacing w:line="320" w:lineRule="auto"/>
        <w:ind w:left="228" w:right="81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w w:val="97"/>
          <w:sz w:val="22"/>
          <w:szCs w:val="22"/>
        </w:rPr>
        <w:t>Objetivand</w:t>
      </w:r>
      <w:r>
        <w:rPr>
          <w:rFonts w:ascii="Arial" w:eastAsia="Arial" w:hAnsi="Arial" w:cs="Arial"/>
          <w:spacing w:val="-1"/>
          <w:w w:val="97"/>
          <w:sz w:val="22"/>
          <w:szCs w:val="22"/>
        </w:rPr>
        <w:t>o</w:t>
      </w:r>
      <w:r>
        <w:rPr>
          <w:rFonts w:ascii="Arial" w:eastAsia="Arial" w:hAnsi="Arial" w:cs="Arial"/>
          <w:spacing w:val="-4"/>
          <w:w w:val="97"/>
          <w:sz w:val="22"/>
          <w:szCs w:val="22"/>
        </w:rPr>
        <w:t>-</w:t>
      </w:r>
      <w:r>
        <w:rPr>
          <w:rFonts w:ascii="Arial" w:eastAsia="Arial" w:hAnsi="Arial" w:cs="Arial"/>
          <w:spacing w:val="-23"/>
          <w:w w:val="97"/>
          <w:sz w:val="22"/>
          <w:szCs w:val="22"/>
        </w:rPr>
        <w:t>s</w:t>
      </w:r>
      <w:r>
        <w:rPr>
          <w:rFonts w:ascii="Arial" w:eastAsia="Arial" w:hAnsi="Arial" w:cs="Arial"/>
          <w:w w:val="97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pacing w:val="-6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9"/>
          <w:sz w:val="22"/>
          <w:szCs w:val="22"/>
        </w:rPr>
        <w:t>u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1"/>
          <w:sz w:val="22"/>
          <w:szCs w:val="22"/>
        </w:rPr>
        <w:t>terrenos;</w:t>
      </w:r>
      <w:r>
        <w:rPr>
          <w:rFonts w:ascii="Arial" w:eastAsia="Arial" w:hAnsi="Arial" w:cs="Arial"/>
          <w:spacing w:val="1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qualquer</w:t>
      </w:r>
      <w:r>
        <w:rPr>
          <w:rFonts w:ascii="Arial" w:eastAsia="Arial" w:hAnsi="Arial" w:cs="Arial"/>
          <w:spacing w:val="1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vedação</w:t>
      </w:r>
      <w:r>
        <w:rPr>
          <w:rFonts w:ascii="Arial" w:eastAsia="Arial" w:hAnsi="Arial" w:cs="Arial"/>
          <w:spacing w:val="1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acima</w:t>
      </w:r>
      <w:r>
        <w:rPr>
          <w:rFonts w:ascii="Arial" w:eastAsia="Arial" w:hAnsi="Arial" w:cs="Arial"/>
          <w:spacing w:val="1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desse</w:t>
      </w:r>
      <w:r>
        <w:rPr>
          <w:rFonts w:ascii="Arial" w:eastAsia="Arial" w:hAnsi="Arial" w:cs="Arial"/>
          <w:spacing w:val="1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gabarito</w:t>
      </w:r>
      <w:r>
        <w:rPr>
          <w:rFonts w:ascii="Arial" w:eastAsia="Arial" w:hAnsi="Arial" w:cs="Arial"/>
          <w:spacing w:val="1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deverá</w:t>
      </w:r>
      <w:r>
        <w:rPr>
          <w:rFonts w:ascii="Arial" w:eastAsia="Arial" w:hAnsi="Arial" w:cs="Arial"/>
          <w:spacing w:val="1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ser</w:t>
      </w:r>
      <w:r>
        <w:rPr>
          <w:rFonts w:ascii="Arial" w:eastAsia="Arial" w:hAnsi="Arial" w:cs="Arial"/>
          <w:spacing w:val="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vazada</w:t>
      </w:r>
      <w:r>
        <w:rPr>
          <w:rFonts w:ascii="Arial" w:eastAsia="Arial" w:hAnsi="Arial" w:cs="Arial"/>
          <w:spacing w:val="-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em</w:t>
      </w:r>
      <w:r>
        <w:rPr>
          <w:rFonts w:ascii="Arial" w:eastAsia="Arial" w:hAnsi="Arial" w:cs="Arial"/>
          <w:spacing w:val="-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90%</w:t>
      </w:r>
      <w:r>
        <w:rPr>
          <w:rFonts w:ascii="Arial" w:eastAsia="Arial" w:hAnsi="Arial" w:cs="Arial"/>
          <w:spacing w:val="-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da</w:t>
      </w:r>
      <w:r>
        <w:rPr>
          <w:rFonts w:ascii="Arial" w:eastAsia="Arial" w:hAnsi="Arial" w:cs="Arial"/>
          <w:spacing w:val="-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sua</w:t>
      </w:r>
      <w:r>
        <w:rPr>
          <w:rFonts w:ascii="Arial" w:eastAsia="Arial" w:hAnsi="Arial" w:cs="Arial"/>
          <w:spacing w:val="-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superfície.</w:t>
      </w:r>
    </w:p>
    <w:p w:rsidR="005947C6" w:rsidRDefault="005947C6">
      <w:pPr>
        <w:spacing w:before="4" w:line="180" w:lineRule="exact"/>
        <w:rPr>
          <w:sz w:val="19"/>
          <w:szCs w:val="19"/>
        </w:rPr>
      </w:pPr>
    </w:p>
    <w:p w:rsidR="005947C6" w:rsidRDefault="00AF2E37">
      <w:pPr>
        <w:spacing w:line="320" w:lineRule="auto"/>
        <w:ind w:left="228" w:right="91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dob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 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1"/>
          <w:sz w:val="22"/>
          <w:szCs w:val="22"/>
        </w:rPr>
        <w:t xml:space="preserve">levará em consideração as áreas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dimensões</w:t>
      </w:r>
      <w:r>
        <w:rPr>
          <w:rFonts w:ascii="Arial" w:eastAsia="Arial" w:hAnsi="Arial" w:cs="Arial"/>
          <w:spacing w:val="-1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92"/>
          <w:sz w:val="22"/>
          <w:szCs w:val="22"/>
        </w:rPr>
        <w:t>d</w:t>
      </w:r>
      <w:r>
        <w:rPr>
          <w:rFonts w:ascii="Arial" w:eastAsia="Arial" w:hAnsi="Arial" w:cs="Arial"/>
          <w:w w:val="92"/>
          <w:sz w:val="22"/>
          <w:szCs w:val="22"/>
        </w:rPr>
        <w:t>os</w:t>
      </w:r>
      <w:r>
        <w:rPr>
          <w:rFonts w:ascii="Arial" w:eastAsia="Arial" w:hAnsi="Arial" w:cs="Arial"/>
          <w:spacing w:val="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lotes</w:t>
      </w:r>
      <w:r>
        <w:rPr>
          <w:rFonts w:ascii="Arial" w:eastAsia="Arial" w:hAnsi="Arial" w:cs="Arial"/>
          <w:spacing w:val="6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existentes</w:t>
      </w:r>
      <w:r>
        <w:rPr>
          <w:rFonts w:ascii="Arial" w:eastAsia="Arial" w:hAnsi="Arial" w:cs="Arial"/>
          <w:spacing w:val="1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mesma testada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quadra.</w:t>
      </w:r>
    </w:p>
    <w:p w:rsidR="005947C6" w:rsidRDefault="005947C6">
      <w:pPr>
        <w:spacing w:before="4" w:line="180" w:lineRule="exact"/>
        <w:rPr>
          <w:sz w:val="19"/>
          <w:szCs w:val="19"/>
        </w:rPr>
      </w:pPr>
    </w:p>
    <w:p w:rsidR="005947C6" w:rsidRDefault="00AF2E37">
      <w:pPr>
        <w:spacing w:line="321" w:lineRule="auto"/>
        <w:ind w:left="228" w:right="97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2"/>
          <w:sz w:val="22"/>
          <w:szCs w:val="22"/>
        </w:rPr>
        <w:t>VI.</w:t>
      </w:r>
      <w:r>
        <w:rPr>
          <w:rFonts w:ascii="Arial" w:eastAsia="Arial" w:hAnsi="Arial" w:cs="Arial"/>
          <w:b/>
          <w:spacing w:val="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todos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projetos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construção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reforma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sem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com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aumento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área,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computável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4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í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é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w w:val="93"/>
          <w:sz w:val="22"/>
          <w:szCs w:val="22"/>
        </w:rPr>
        <w:t xml:space="preserve">dos logradouros públicos dos </w:t>
      </w:r>
      <w:r>
        <w:rPr>
          <w:rFonts w:ascii="Arial" w:eastAsia="Arial" w:hAnsi="Arial" w:cs="Arial"/>
          <w:sz w:val="22"/>
          <w:szCs w:val="22"/>
        </w:rPr>
        <w:t>bairro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jardins.</w:t>
      </w:r>
    </w:p>
    <w:p w:rsidR="005947C6" w:rsidRDefault="005947C6">
      <w:pPr>
        <w:spacing w:before="1" w:line="180" w:lineRule="exact"/>
        <w:rPr>
          <w:sz w:val="19"/>
          <w:szCs w:val="19"/>
        </w:rPr>
      </w:pPr>
    </w:p>
    <w:p w:rsidR="005947C6" w:rsidRDefault="00AF2E37">
      <w:pPr>
        <w:spacing w:line="321" w:lineRule="auto"/>
        <w:ind w:left="228" w:right="91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VII.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9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çã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>existente,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ressalvado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unicamente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disposto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nos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itens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IX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X.</w:t>
      </w:r>
    </w:p>
    <w:p w:rsidR="005947C6" w:rsidRDefault="005947C6">
      <w:pPr>
        <w:spacing w:before="2" w:line="180" w:lineRule="exact"/>
        <w:rPr>
          <w:sz w:val="19"/>
          <w:szCs w:val="19"/>
        </w:rPr>
      </w:pPr>
    </w:p>
    <w:p w:rsidR="005947C6" w:rsidRDefault="00AF2E37">
      <w:pPr>
        <w:spacing w:line="319" w:lineRule="auto"/>
        <w:ind w:left="228" w:right="81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lote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calçada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fronteiriça,</w:t>
      </w:r>
      <w:r>
        <w:rPr>
          <w:rFonts w:ascii="Arial" w:eastAsia="Arial" w:hAnsi="Arial" w:cs="Arial"/>
          <w:spacing w:val="1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deverão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constar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peças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gráficas.</w:t>
      </w:r>
    </w:p>
    <w:p w:rsidR="005947C6" w:rsidRDefault="005947C6">
      <w:pPr>
        <w:spacing w:before="3" w:line="180" w:lineRule="exact"/>
        <w:rPr>
          <w:sz w:val="19"/>
          <w:szCs w:val="19"/>
        </w:rPr>
      </w:pPr>
    </w:p>
    <w:p w:rsidR="005947C6" w:rsidRDefault="00AF2E37">
      <w:pPr>
        <w:spacing w:line="321" w:lineRule="auto"/>
        <w:ind w:left="228" w:right="88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VIII.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 xml:space="preserve">% 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6"/>
          <w:sz w:val="22"/>
          <w:szCs w:val="22"/>
        </w:rPr>
        <w:t xml:space="preserve">ajardinamento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recuo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frontal.</w:t>
      </w:r>
    </w:p>
    <w:p w:rsidR="005947C6" w:rsidRDefault="005947C6">
      <w:pPr>
        <w:spacing w:before="9" w:line="180" w:lineRule="exact"/>
        <w:rPr>
          <w:sz w:val="18"/>
          <w:szCs w:val="18"/>
        </w:rPr>
      </w:pPr>
    </w:p>
    <w:p w:rsidR="005947C6" w:rsidRDefault="00AF2E37">
      <w:pPr>
        <w:ind w:left="6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Não serão computadas nesses cálculos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as superfícies sobre </w:t>
      </w:r>
      <w:r>
        <w:rPr>
          <w:rFonts w:ascii="Arial" w:eastAsia="Arial" w:hAnsi="Arial" w:cs="Arial"/>
          <w:sz w:val="22"/>
          <w:szCs w:val="22"/>
        </w:rPr>
        <w:t>laje.</w:t>
      </w:r>
    </w:p>
    <w:p w:rsidR="005947C6" w:rsidRDefault="005947C6">
      <w:pPr>
        <w:spacing w:before="15" w:line="260" w:lineRule="exact"/>
        <w:rPr>
          <w:sz w:val="26"/>
          <w:szCs w:val="26"/>
        </w:rPr>
      </w:pPr>
    </w:p>
    <w:p w:rsidR="005947C6" w:rsidRDefault="00AF2E37">
      <w:pPr>
        <w:spacing w:line="321" w:lineRule="auto"/>
        <w:ind w:left="228" w:right="100" w:firstLine="373"/>
        <w:jc w:val="both"/>
        <w:rPr>
          <w:rFonts w:ascii="Arial" w:eastAsia="Arial" w:hAnsi="Arial" w:cs="Arial"/>
          <w:sz w:val="22"/>
          <w:szCs w:val="22"/>
        </w:rPr>
        <w:sectPr w:rsidR="005947C6">
          <w:pgSz w:w="12240" w:h="15840"/>
          <w:pgMar w:top="1640" w:right="1440" w:bottom="280" w:left="1360" w:header="561" w:footer="0" w:gutter="0"/>
          <w:cols w:space="720"/>
        </w:sectPr>
      </w:pP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área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permeável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ajardinada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que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trata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este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item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deverá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conter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menos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(uma)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árvore a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25</w:t>
      </w:r>
      <w:r>
        <w:rPr>
          <w:rFonts w:ascii="Arial" w:eastAsia="Arial" w:hAnsi="Arial" w:cs="Arial"/>
          <w:spacing w:val="-6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1"/>
          <w:sz w:val="22"/>
          <w:szCs w:val="22"/>
        </w:rPr>
        <w:t>das</w:t>
      </w:r>
      <w:r>
        <w:rPr>
          <w:rFonts w:ascii="Arial" w:eastAsia="Arial" w:hAnsi="Arial" w:cs="Arial"/>
          <w:spacing w:val="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áreas</w:t>
      </w:r>
      <w:r>
        <w:rPr>
          <w:rFonts w:ascii="Arial" w:eastAsia="Arial" w:hAnsi="Arial" w:cs="Arial"/>
          <w:spacing w:val="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permeáveis</w:t>
      </w:r>
      <w:r>
        <w:rPr>
          <w:rFonts w:ascii="Arial" w:eastAsia="Arial" w:hAnsi="Arial" w:cs="Arial"/>
          <w:spacing w:val="1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ajardinadas</w:t>
      </w:r>
      <w:r>
        <w:rPr>
          <w:rFonts w:ascii="Arial" w:eastAsia="Arial" w:hAnsi="Arial" w:cs="Arial"/>
          <w:spacing w:val="1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deverá</w:t>
      </w:r>
      <w:r>
        <w:rPr>
          <w:rFonts w:ascii="Arial" w:eastAsia="Arial" w:hAnsi="Arial" w:cs="Arial"/>
          <w:spacing w:val="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91"/>
          <w:sz w:val="22"/>
          <w:szCs w:val="22"/>
        </w:rPr>
        <w:t>o</w:t>
      </w:r>
      <w:r>
        <w:rPr>
          <w:rFonts w:ascii="Arial" w:eastAsia="Arial" w:hAnsi="Arial" w:cs="Arial"/>
          <w:w w:val="91"/>
          <w:sz w:val="22"/>
          <w:szCs w:val="22"/>
        </w:rPr>
        <w:t>nstar</w:t>
      </w:r>
      <w:r>
        <w:rPr>
          <w:rFonts w:ascii="Arial" w:eastAsia="Arial" w:hAnsi="Arial" w:cs="Arial"/>
          <w:spacing w:val="-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das</w:t>
      </w:r>
      <w:r>
        <w:rPr>
          <w:rFonts w:ascii="Arial" w:eastAsia="Arial" w:hAnsi="Arial" w:cs="Arial"/>
          <w:spacing w:val="-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peças</w:t>
      </w:r>
      <w:r>
        <w:rPr>
          <w:rFonts w:ascii="Arial" w:eastAsia="Arial" w:hAnsi="Arial" w:cs="Arial"/>
          <w:spacing w:val="-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gráficas.</w:t>
      </w:r>
    </w:p>
    <w:p w:rsidR="005947C6" w:rsidRDefault="005947C6">
      <w:pPr>
        <w:spacing w:before="15" w:line="240" w:lineRule="exact"/>
        <w:rPr>
          <w:sz w:val="24"/>
          <w:szCs w:val="24"/>
        </w:rPr>
      </w:pPr>
    </w:p>
    <w:p w:rsidR="005947C6" w:rsidRDefault="00AF2E37">
      <w:pPr>
        <w:spacing w:before="36" w:line="321" w:lineRule="auto"/>
        <w:ind w:left="228" w:right="97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IX.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w w:val="94"/>
          <w:sz w:val="22"/>
          <w:szCs w:val="22"/>
        </w:rPr>
        <w:t>descritivo,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assinado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responsável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técnico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habilitado.</w:t>
      </w:r>
    </w:p>
    <w:p w:rsidR="005947C6" w:rsidRDefault="005947C6">
      <w:pPr>
        <w:spacing w:before="2" w:line="180" w:lineRule="exact"/>
        <w:rPr>
          <w:sz w:val="19"/>
          <w:szCs w:val="19"/>
        </w:rPr>
      </w:pPr>
    </w:p>
    <w:p w:rsidR="005947C6" w:rsidRDefault="00AF2E37">
      <w:pPr>
        <w:spacing w:line="321" w:lineRule="auto"/>
        <w:ind w:left="228" w:right="88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X.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bó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qü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4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DPH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aprovação 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Conpresp,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bem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como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órgão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municipal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competente.</w:t>
      </w:r>
    </w:p>
    <w:p w:rsidR="005947C6" w:rsidRDefault="005947C6">
      <w:pPr>
        <w:spacing w:before="1" w:line="180" w:lineRule="exact"/>
        <w:rPr>
          <w:sz w:val="19"/>
          <w:szCs w:val="19"/>
        </w:rPr>
      </w:pPr>
    </w:p>
    <w:p w:rsidR="005947C6" w:rsidRDefault="00AF2E37">
      <w:pPr>
        <w:spacing w:line="321" w:lineRule="auto"/>
        <w:ind w:left="228" w:right="97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0"/>
          <w:sz w:val="22"/>
          <w:szCs w:val="22"/>
        </w:rPr>
        <w:t xml:space="preserve">XI.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guia rebaixada deverá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limitar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50% (cinqüenta por cento)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testada</w:t>
      </w:r>
      <w:r>
        <w:rPr>
          <w:rFonts w:ascii="Arial" w:eastAsia="Arial" w:hAnsi="Arial" w:cs="Arial"/>
          <w:spacing w:val="5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lote,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admitida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áx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</w:t>
      </w:r>
      <w:r>
        <w:rPr>
          <w:rFonts w:ascii="Arial" w:eastAsia="Arial" w:hAnsi="Arial" w:cs="Arial"/>
          <w:spacing w:val="-6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16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11</w:t>
      </w:r>
      <w:r>
        <w:rPr>
          <w:rFonts w:ascii="Arial" w:eastAsia="Arial" w:hAnsi="Arial" w:cs="Arial"/>
          <w:spacing w:val="-6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w w:val="92"/>
          <w:sz w:val="22"/>
          <w:szCs w:val="22"/>
        </w:rPr>
        <w:t>(onze)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metros.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guia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rebaixada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deverá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constar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peças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gráficas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obrigatórias.</w:t>
      </w:r>
    </w:p>
    <w:p w:rsidR="005947C6" w:rsidRDefault="005947C6">
      <w:pPr>
        <w:spacing w:before="2" w:line="180" w:lineRule="exact"/>
        <w:rPr>
          <w:sz w:val="19"/>
          <w:szCs w:val="19"/>
        </w:rPr>
      </w:pPr>
    </w:p>
    <w:p w:rsidR="005947C6" w:rsidRDefault="00AF2E37">
      <w:pPr>
        <w:spacing w:line="321" w:lineRule="auto"/>
        <w:ind w:left="228" w:right="80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XII.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4"/>
          <w:sz w:val="22"/>
          <w:szCs w:val="22"/>
        </w:rPr>
        <w:t>arquitetônicos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e/ou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decorativos,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pérgulas,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abrigos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garagens,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subterrâneos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não,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 xml:space="preserve">computáveis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4"/>
          <w:sz w:val="22"/>
          <w:szCs w:val="22"/>
        </w:rPr>
        <w:t>restrições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contratuais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e:</w:t>
      </w:r>
    </w:p>
    <w:p w:rsidR="005947C6" w:rsidRDefault="005947C6">
      <w:pPr>
        <w:spacing w:before="2" w:line="180" w:lineRule="exact"/>
        <w:rPr>
          <w:sz w:val="19"/>
          <w:szCs w:val="19"/>
        </w:rPr>
      </w:pPr>
    </w:p>
    <w:p w:rsidR="005947C6" w:rsidRDefault="00AF2E37">
      <w:pPr>
        <w:spacing w:line="321" w:lineRule="auto"/>
        <w:ind w:left="228" w:right="88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2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pacing w:val="-6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nhu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pacing w:val="-6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(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4"/>
          <w:w w:val="102"/>
          <w:sz w:val="22"/>
          <w:szCs w:val="22"/>
        </w:rPr>
        <w:t>ê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) </w:t>
      </w:r>
      <w:r>
        <w:rPr>
          <w:rFonts w:ascii="Arial" w:eastAsia="Arial" w:hAnsi="Arial" w:cs="Arial"/>
          <w:w w:val="94"/>
          <w:sz w:val="22"/>
          <w:szCs w:val="22"/>
        </w:rPr>
        <w:t>metros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lineares.</w:t>
      </w:r>
    </w:p>
    <w:p w:rsidR="005947C6" w:rsidRDefault="005947C6">
      <w:pPr>
        <w:spacing w:before="1" w:line="180" w:lineRule="exact"/>
        <w:rPr>
          <w:sz w:val="19"/>
          <w:szCs w:val="19"/>
        </w:rPr>
      </w:pPr>
    </w:p>
    <w:p w:rsidR="005947C6" w:rsidRDefault="00AF2E37">
      <w:pPr>
        <w:spacing w:line="319" w:lineRule="auto"/>
        <w:ind w:left="228" w:right="81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9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pacing w:val="-6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quadrados.</w:t>
      </w:r>
    </w:p>
    <w:p w:rsidR="005947C6" w:rsidRDefault="005947C6">
      <w:pPr>
        <w:spacing w:before="4" w:line="180" w:lineRule="exact"/>
        <w:rPr>
          <w:sz w:val="19"/>
          <w:szCs w:val="19"/>
        </w:rPr>
      </w:pPr>
    </w:p>
    <w:p w:rsidR="005947C6" w:rsidRDefault="00AF2E37">
      <w:pPr>
        <w:spacing w:line="320" w:lineRule="auto"/>
        <w:ind w:left="228" w:right="81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0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4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pacing w:val="-10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(d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x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3"/>
          <w:sz w:val="22"/>
          <w:szCs w:val="22"/>
        </w:rPr>
        <w:t xml:space="preserve">nesta Resolução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4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restrições</w:t>
      </w:r>
      <w:r>
        <w:rPr>
          <w:rFonts w:ascii="Arial" w:eastAsia="Arial" w:hAnsi="Arial" w:cs="Arial"/>
          <w:spacing w:val="10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contratuais,</w:t>
      </w:r>
      <w:r>
        <w:rPr>
          <w:rFonts w:ascii="Arial" w:eastAsia="Arial" w:hAnsi="Arial" w:cs="Arial"/>
          <w:spacing w:val="1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prevalece</w:t>
      </w:r>
      <w:r>
        <w:rPr>
          <w:rFonts w:ascii="Arial" w:eastAsia="Arial" w:hAnsi="Arial" w:cs="Arial"/>
          <w:spacing w:val="-1"/>
          <w:w w:val="92"/>
          <w:sz w:val="22"/>
          <w:szCs w:val="22"/>
        </w:rPr>
        <w:t>n</w:t>
      </w:r>
      <w:r>
        <w:rPr>
          <w:rFonts w:ascii="Arial" w:eastAsia="Arial" w:hAnsi="Arial" w:cs="Arial"/>
          <w:w w:val="92"/>
          <w:sz w:val="22"/>
          <w:szCs w:val="22"/>
        </w:rPr>
        <w:t>do</w:t>
      </w:r>
      <w:r>
        <w:rPr>
          <w:rFonts w:ascii="Arial" w:eastAsia="Arial" w:hAnsi="Arial" w:cs="Arial"/>
          <w:spacing w:val="1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para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esse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cálculo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maior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deles.</w:t>
      </w:r>
    </w:p>
    <w:p w:rsidR="005947C6" w:rsidRDefault="005947C6">
      <w:pPr>
        <w:spacing w:before="3" w:line="180" w:lineRule="exact"/>
        <w:rPr>
          <w:sz w:val="19"/>
          <w:szCs w:val="19"/>
        </w:rPr>
      </w:pPr>
    </w:p>
    <w:p w:rsidR="005947C6" w:rsidRDefault="00AF2E37">
      <w:pPr>
        <w:spacing w:line="321" w:lineRule="auto"/>
        <w:ind w:left="228" w:right="81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9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pacing w:val="-10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õ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3"/>
          <w:sz w:val="22"/>
          <w:szCs w:val="22"/>
        </w:rPr>
        <w:t xml:space="preserve">contratuais, </w:t>
      </w:r>
      <w:r>
        <w:rPr>
          <w:rFonts w:ascii="Arial" w:eastAsia="Arial" w:hAnsi="Arial" w:cs="Arial"/>
          <w:w w:val="93"/>
          <w:sz w:val="22"/>
          <w:szCs w:val="22"/>
        </w:rPr>
        <w:t>prevalecendo para esse cálculo</w:t>
      </w:r>
      <w:r>
        <w:rPr>
          <w:rFonts w:ascii="Arial" w:eastAsia="Arial" w:hAnsi="Arial" w:cs="Arial"/>
          <w:spacing w:val="-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maior </w:t>
      </w:r>
      <w:r>
        <w:rPr>
          <w:rFonts w:ascii="Arial" w:eastAsia="Arial" w:hAnsi="Arial" w:cs="Arial"/>
          <w:sz w:val="22"/>
          <w:szCs w:val="22"/>
        </w:rPr>
        <w:t>deles.</w:t>
      </w:r>
    </w:p>
    <w:p w:rsidR="005947C6" w:rsidRDefault="005947C6">
      <w:pPr>
        <w:spacing w:before="10" w:line="180" w:lineRule="exact"/>
        <w:rPr>
          <w:sz w:val="18"/>
          <w:szCs w:val="18"/>
        </w:rPr>
      </w:pPr>
    </w:p>
    <w:p w:rsidR="005947C6" w:rsidRDefault="00AF2E37">
      <w:pPr>
        <w:ind w:left="6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Muros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com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altura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máxima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2,00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(dois)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metros.</w:t>
      </w:r>
    </w:p>
    <w:p w:rsidR="005947C6" w:rsidRDefault="005947C6">
      <w:pPr>
        <w:spacing w:before="16" w:line="260" w:lineRule="exact"/>
        <w:rPr>
          <w:sz w:val="26"/>
          <w:szCs w:val="26"/>
        </w:rPr>
      </w:pPr>
    </w:p>
    <w:p w:rsidR="005947C6" w:rsidRDefault="00AF2E37">
      <w:pPr>
        <w:spacing w:line="319" w:lineRule="auto"/>
        <w:ind w:left="228" w:right="80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XIII.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aprovação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nos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termos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desta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Resolução.</w:t>
      </w:r>
    </w:p>
    <w:p w:rsidR="005947C6" w:rsidRDefault="005947C6">
      <w:pPr>
        <w:spacing w:before="3" w:line="180" w:lineRule="exact"/>
        <w:rPr>
          <w:sz w:val="19"/>
          <w:szCs w:val="19"/>
        </w:rPr>
      </w:pPr>
    </w:p>
    <w:p w:rsidR="005947C6" w:rsidRDefault="00AF2E37">
      <w:pPr>
        <w:spacing w:line="322" w:lineRule="auto"/>
        <w:ind w:left="228" w:right="91" w:firstLine="373"/>
        <w:jc w:val="both"/>
        <w:rPr>
          <w:rFonts w:ascii="Arial" w:eastAsia="Arial" w:hAnsi="Arial" w:cs="Arial"/>
          <w:sz w:val="22"/>
          <w:szCs w:val="22"/>
        </w:rPr>
        <w:sectPr w:rsidR="005947C6">
          <w:pgSz w:w="12240" w:h="15840"/>
          <w:pgMar w:top="1640" w:right="1440" w:bottom="280" w:left="1360" w:header="561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XIV.</w:t>
      </w:r>
      <w:r>
        <w:rPr>
          <w:rFonts w:ascii="Arial" w:eastAsia="Arial" w:hAnsi="Arial" w:cs="Arial"/>
          <w:b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9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ev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5947C6" w:rsidRDefault="005947C6">
      <w:pPr>
        <w:spacing w:before="15" w:line="240" w:lineRule="exact"/>
        <w:rPr>
          <w:sz w:val="24"/>
          <w:szCs w:val="24"/>
        </w:rPr>
      </w:pPr>
    </w:p>
    <w:p w:rsidR="005947C6" w:rsidRDefault="00AF2E37">
      <w:pPr>
        <w:spacing w:before="36" w:line="319" w:lineRule="auto"/>
        <w:ind w:left="228" w:right="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3"/>
          <w:sz w:val="22"/>
          <w:szCs w:val="22"/>
        </w:rPr>
        <w:t>identifique</w:t>
      </w:r>
      <w:r>
        <w:rPr>
          <w:rFonts w:ascii="Arial" w:eastAsia="Arial" w:hAnsi="Arial" w:cs="Arial"/>
          <w:spacing w:val="1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com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clareza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toda</w:t>
      </w:r>
      <w:r>
        <w:rPr>
          <w:rFonts w:ascii="Arial" w:eastAsia="Arial" w:hAnsi="Arial" w:cs="Arial"/>
          <w:spacing w:val="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vegetação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existente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guia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rebaixada.</w:t>
      </w:r>
    </w:p>
    <w:p w:rsidR="005947C6" w:rsidRDefault="005947C6">
      <w:pPr>
        <w:spacing w:before="3" w:line="180" w:lineRule="exact"/>
        <w:rPr>
          <w:sz w:val="19"/>
          <w:szCs w:val="19"/>
        </w:rPr>
      </w:pPr>
    </w:p>
    <w:p w:rsidR="005947C6" w:rsidRDefault="00AF2E37">
      <w:pPr>
        <w:spacing w:line="321" w:lineRule="auto"/>
        <w:ind w:left="228" w:right="86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1"/>
          <w:sz w:val="22"/>
          <w:szCs w:val="22"/>
        </w:rPr>
        <w:t>XV.</w:t>
      </w:r>
      <w:r>
        <w:rPr>
          <w:rFonts w:ascii="Arial" w:eastAsia="Arial" w:hAnsi="Arial" w:cs="Arial"/>
          <w:b/>
          <w:spacing w:val="-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Considerando</w:t>
      </w:r>
      <w:r>
        <w:rPr>
          <w:rFonts w:ascii="Arial" w:eastAsia="Arial" w:hAnsi="Arial" w:cs="Arial"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spacing w:val="-22"/>
          <w:w w:val="91"/>
          <w:sz w:val="22"/>
          <w:szCs w:val="22"/>
        </w:rPr>
        <w:t>s</w:t>
      </w:r>
      <w:r>
        <w:rPr>
          <w:rFonts w:ascii="Arial" w:eastAsia="Arial" w:hAnsi="Arial" w:cs="Arial"/>
          <w:w w:val="91"/>
          <w:sz w:val="22"/>
          <w:szCs w:val="22"/>
        </w:rPr>
        <w:t>e</w:t>
      </w:r>
      <w:r>
        <w:rPr>
          <w:rFonts w:ascii="Arial" w:eastAsia="Arial" w:hAnsi="Arial" w:cs="Arial"/>
          <w:spacing w:val="3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ve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çã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á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4"/>
          <w:sz w:val="22"/>
          <w:szCs w:val="22"/>
        </w:rPr>
        <w:t>não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cabendo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nenhum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caso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direito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“início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obra”.</w:t>
      </w:r>
    </w:p>
    <w:p w:rsidR="005947C6" w:rsidRDefault="005947C6">
      <w:pPr>
        <w:spacing w:before="2" w:line="180" w:lineRule="exact"/>
        <w:rPr>
          <w:sz w:val="19"/>
          <w:szCs w:val="19"/>
        </w:rPr>
      </w:pPr>
    </w:p>
    <w:p w:rsidR="005947C6" w:rsidRDefault="00AF2E37">
      <w:pPr>
        <w:spacing w:line="321" w:lineRule="auto"/>
        <w:ind w:left="228" w:right="88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1"/>
          <w:sz w:val="22"/>
          <w:szCs w:val="22"/>
        </w:rPr>
        <w:t>XVI.</w:t>
      </w:r>
      <w:r>
        <w:rPr>
          <w:rFonts w:ascii="Arial" w:eastAsia="Arial" w:hAnsi="Arial" w:cs="Arial"/>
          <w:b/>
          <w:spacing w:val="-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Considerando</w:t>
      </w:r>
      <w:r>
        <w:rPr>
          <w:rFonts w:ascii="Arial" w:eastAsia="Arial" w:hAnsi="Arial" w:cs="Arial"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w w:val="91"/>
          <w:sz w:val="22"/>
          <w:szCs w:val="22"/>
        </w:rPr>
        <w:t>se</w:t>
      </w:r>
      <w:r>
        <w:rPr>
          <w:rFonts w:ascii="Arial" w:eastAsia="Arial" w:hAnsi="Arial" w:cs="Arial"/>
          <w:spacing w:val="2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caráter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excepcional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bem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tombado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necessidade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fiscalizar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u </w:t>
      </w:r>
      <w:r>
        <w:rPr>
          <w:rFonts w:ascii="Arial" w:eastAsia="Arial" w:hAnsi="Arial" w:cs="Arial"/>
          <w:w w:val="95"/>
          <w:sz w:val="22"/>
          <w:szCs w:val="22"/>
        </w:rPr>
        <w:t xml:space="preserve">qualquer outro documento similar,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condicionada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apresentação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levantamento </w:t>
      </w:r>
      <w:r>
        <w:rPr>
          <w:rFonts w:ascii="Arial" w:eastAsia="Arial" w:hAnsi="Arial" w:cs="Arial"/>
          <w:sz w:val="22"/>
          <w:szCs w:val="22"/>
        </w:rPr>
        <w:t xml:space="preserve">fotográfico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x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acordo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com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projeto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aprovado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está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acordo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disposto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nesta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Resolução.</w:t>
      </w:r>
    </w:p>
    <w:p w:rsidR="005947C6" w:rsidRDefault="005947C6">
      <w:pPr>
        <w:spacing w:before="2" w:line="180" w:lineRule="exact"/>
        <w:rPr>
          <w:sz w:val="19"/>
          <w:szCs w:val="19"/>
        </w:rPr>
      </w:pPr>
    </w:p>
    <w:p w:rsidR="005947C6" w:rsidRDefault="00AF2E37">
      <w:pPr>
        <w:spacing w:line="319" w:lineRule="auto"/>
        <w:ind w:left="228" w:right="98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ça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w w:val="94"/>
          <w:sz w:val="22"/>
          <w:szCs w:val="22"/>
        </w:rPr>
        <w:t>prévia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análise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Departamento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Patrimônio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Histórico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DPH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deliberação do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5947C6" w:rsidRDefault="005947C6">
      <w:pPr>
        <w:spacing w:before="4" w:line="180" w:lineRule="exact"/>
        <w:rPr>
          <w:sz w:val="19"/>
          <w:szCs w:val="19"/>
        </w:rPr>
      </w:pPr>
    </w:p>
    <w:p w:rsidR="005947C6" w:rsidRDefault="00AF2E37">
      <w:pPr>
        <w:spacing w:line="320" w:lineRule="auto"/>
        <w:ind w:left="228" w:right="97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9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é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5"/>
          <w:sz w:val="22"/>
          <w:szCs w:val="22"/>
        </w:rPr>
        <w:t>Departamento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Patrimônio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Histórico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DPH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deliberação do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5947C6" w:rsidRDefault="005947C6">
      <w:pPr>
        <w:spacing w:before="1" w:line="180" w:lineRule="exact"/>
        <w:rPr>
          <w:sz w:val="19"/>
          <w:szCs w:val="19"/>
        </w:rPr>
      </w:pPr>
    </w:p>
    <w:p w:rsidR="005947C6" w:rsidRDefault="00AF2E37">
      <w:pPr>
        <w:spacing w:line="321" w:lineRule="auto"/>
        <w:ind w:left="228" w:right="97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-12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 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bó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4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1"/>
          <w:sz w:val="22"/>
          <w:szCs w:val="22"/>
        </w:rPr>
        <w:t xml:space="preserve">apenas as edificações </w:t>
      </w:r>
      <w:r>
        <w:rPr>
          <w:rFonts w:ascii="Arial" w:eastAsia="Arial" w:hAnsi="Arial" w:cs="Arial"/>
          <w:sz w:val="22"/>
          <w:szCs w:val="22"/>
        </w:rPr>
        <w:t>que:</w:t>
      </w:r>
    </w:p>
    <w:p w:rsidR="005947C6" w:rsidRDefault="005947C6">
      <w:pPr>
        <w:spacing w:before="2" w:line="180" w:lineRule="exact"/>
        <w:rPr>
          <w:sz w:val="19"/>
          <w:szCs w:val="19"/>
        </w:rPr>
      </w:pPr>
    </w:p>
    <w:p w:rsidR="005947C6" w:rsidRDefault="00AF2E37">
      <w:pPr>
        <w:ind w:left="6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Obedecerem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íntegra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presente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Resolução;</w:t>
      </w:r>
    </w:p>
    <w:p w:rsidR="005947C6" w:rsidRDefault="005947C6">
      <w:pPr>
        <w:spacing w:before="15" w:line="260" w:lineRule="exact"/>
        <w:rPr>
          <w:sz w:val="26"/>
          <w:szCs w:val="26"/>
        </w:rPr>
      </w:pPr>
    </w:p>
    <w:p w:rsidR="005947C6" w:rsidRDefault="00AF2E37">
      <w:pPr>
        <w:spacing w:line="321" w:lineRule="auto"/>
        <w:ind w:left="228" w:right="81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9"/>
          <w:sz w:val="22"/>
          <w:szCs w:val="22"/>
        </w:rPr>
        <w:t>n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qu</w:t>
      </w:r>
      <w:r>
        <w:rPr>
          <w:rFonts w:ascii="Arial" w:eastAsia="Arial" w:hAnsi="Arial" w:cs="Arial"/>
          <w:b/>
          <w:spacing w:val="-8"/>
          <w:sz w:val="22"/>
          <w:szCs w:val="22"/>
        </w:rPr>
        <w:t>í</w:t>
      </w:r>
      <w:r>
        <w:rPr>
          <w:rFonts w:ascii="Arial" w:eastAsia="Arial" w:hAnsi="Arial" w:cs="Arial"/>
          <w:b/>
          <w:spacing w:val="-19"/>
          <w:sz w:val="22"/>
          <w:szCs w:val="22"/>
        </w:rPr>
        <w:t>v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7"/>
          <w:sz w:val="22"/>
          <w:szCs w:val="22"/>
        </w:rPr>
        <w:t>omp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ov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pub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4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pu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07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1992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6"/>
          <w:sz w:val="22"/>
          <w:szCs w:val="22"/>
        </w:rPr>
        <w:t xml:space="preserve">termos </w:t>
      </w:r>
      <w:r>
        <w:rPr>
          <w:rFonts w:ascii="Arial" w:eastAsia="Arial" w:hAnsi="Arial" w:cs="Arial"/>
          <w:sz w:val="22"/>
          <w:szCs w:val="22"/>
        </w:rPr>
        <w:t>desta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última;</w:t>
      </w:r>
    </w:p>
    <w:p w:rsidR="005947C6" w:rsidRDefault="005947C6">
      <w:pPr>
        <w:spacing w:before="1" w:line="180" w:lineRule="exact"/>
        <w:rPr>
          <w:sz w:val="19"/>
          <w:szCs w:val="19"/>
        </w:rPr>
      </w:pPr>
    </w:p>
    <w:p w:rsidR="005947C6" w:rsidRDefault="00AF2E37">
      <w:pPr>
        <w:ind w:left="6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0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n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q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8"/>
          <w:sz w:val="22"/>
          <w:szCs w:val="22"/>
        </w:rPr>
        <w:t>í</w:t>
      </w:r>
      <w:r>
        <w:rPr>
          <w:rFonts w:ascii="Arial" w:eastAsia="Arial" w:hAnsi="Arial" w:cs="Arial"/>
          <w:b/>
          <w:spacing w:val="-19"/>
          <w:sz w:val="22"/>
          <w:szCs w:val="22"/>
        </w:rPr>
        <w:t>v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7"/>
          <w:sz w:val="22"/>
          <w:szCs w:val="22"/>
        </w:rPr>
        <w:t>omp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ov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5947C6" w:rsidRDefault="00AF2E37">
      <w:pPr>
        <w:spacing w:before="84"/>
        <w:ind w:left="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 xml:space="preserve">Resolução </w:t>
      </w:r>
      <w:r>
        <w:rPr>
          <w:rFonts w:ascii="Arial" w:eastAsia="Arial" w:hAnsi="Arial" w:cs="Arial"/>
          <w:sz w:val="22"/>
          <w:szCs w:val="22"/>
        </w:rPr>
        <w:t>07/Conpresp/1992;</w:t>
      </w:r>
    </w:p>
    <w:p w:rsidR="005947C6" w:rsidRDefault="005947C6">
      <w:pPr>
        <w:spacing w:before="15" w:line="260" w:lineRule="exact"/>
        <w:rPr>
          <w:sz w:val="26"/>
          <w:szCs w:val="26"/>
        </w:rPr>
      </w:pPr>
    </w:p>
    <w:p w:rsidR="005947C6" w:rsidRDefault="00AF2E37">
      <w:pPr>
        <w:spacing w:line="321" w:lineRule="auto"/>
        <w:ind w:left="228" w:right="88" w:firstLine="373"/>
        <w:jc w:val="both"/>
        <w:rPr>
          <w:rFonts w:ascii="Arial" w:eastAsia="Arial" w:hAnsi="Arial" w:cs="Arial"/>
          <w:sz w:val="22"/>
          <w:szCs w:val="22"/>
        </w:rPr>
        <w:sectPr w:rsidR="005947C6">
          <w:pgSz w:w="12240" w:h="15840"/>
          <w:pgMar w:top="1640" w:right="1440" w:bottom="280" w:left="1360" w:header="561" w:footer="0" w:gutter="0"/>
          <w:cols w:space="720"/>
        </w:sectPr>
      </w:pP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á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4"/>
          <w:sz w:val="22"/>
          <w:szCs w:val="22"/>
        </w:rPr>
        <w:t>Ú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9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0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4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98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98"/>
          <w:sz w:val="22"/>
          <w:szCs w:val="22"/>
        </w:rPr>
        <w:t>r</w:t>
      </w:r>
      <w:r>
        <w:rPr>
          <w:rFonts w:ascii="Arial" w:eastAsia="Arial" w:hAnsi="Arial" w:cs="Arial"/>
          <w:spacing w:val="-12"/>
          <w:w w:val="98"/>
          <w:sz w:val="22"/>
          <w:szCs w:val="22"/>
        </w:rPr>
        <w:t>v</w:t>
      </w:r>
      <w:r>
        <w:rPr>
          <w:rFonts w:ascii="Arial" w:eastAsia="Arial" w:hAnsi="Arial" w:cs="Arial"/>
          <w:spacing w:val="-7"/>
          <w:w w:val="98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98"/>
          <w:sz w:val="22"/>
          <w:szCs w:val="22"/>
        </w:rPr>
        <w:t>r</w:t>
      </w:r>
      <w:r>
        <w:rPr>
          <w:rFonts w:ascii="Arial" w:eastAsia="Arial" w:hAnsi="Arial" w:cs="Arial"/>
          <w:spacing w:val="-14"/>
          <w:w w:val="98"/>
          <w:sz w:val="22"/>
          <w:szCs w:val="22"/>
        </w:rPr>
        <w:t>e</w:t>
      </w:r>
      <w:r>
        <w:rPr>
          <w:rFonts w:ascii="Arial" w:eastAsia="Arial" w:hAnsi="Arial" w:cs="Arial"/>
          <w:w w:val="98"/>
          <w:sz w:val="22"/>
          <w:szCs w:val="22"/>
        </w:rPr>
        <w:t>s</w:t>
      </w:r>
      <w:r>
        <w:rPr>
          <w:rFonts w:ascii="Arial" w:eastAsia="Arial" w:hAnsi="Arial" w:cs="Arial"/>
          <w:spacing w:val="21"/>
          <w:w w:val="9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9"/>
          <w:sz w:val="22"/>
          <w:szCs w:val="22"/>
        </w:rPr>
        <w:t>antes</w:t>
      </w:r>
      <w:r>
        <w:rPr>
          <w:rFonts w:ascii="Arial" w:eastAsia="Arial" w:hAnsi="Arial" w:cs="Arial"/>
          <w:b/>
          <w:spacing w:val="5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4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após</w:t>
      </w:r>
      <w:r>
        <w:rPr>
          <w:rFonts w:ascii="Arial" w:eastAsia="Arial" w:hAnsi="Arial" w:cs="Arial"/>
          <w:b/>
          <w:spacing w:val="20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2"/>
          <w:sz w:val="22"/>
          <w:szCs w:val="22"/>
        </w:rPr>
        <w:t xml:space="preserve">pelo órgão responsável pela aplicação desta </w:t>
      </w:r>
      <w:r>
        <w:rPr>
          <w:rFonts w:ascii="Arial" w:eastAsia="Arial" w:hAnsi="Arial" w:cs="Arial"/>
          <w:sz w:val="22"/>
          <w:szCs w:val="22"/>
        </w:rPr>
        <w:t>Resolução.</w:t>
      </w:r>
    </w:p>
    <w:p w:rsidR="005947C6" w:rsidRDefault="005947C6">
      <w:pPr>
        <w:spacing w:before="15" w:line="240" w:lineRule="exact"/>
        <w:rPr>
          <w:sz w:val="24"/>
          <w:szCs w:val="24"/>
        </w:rPr>
      </w:pPr>
    </w:p>
    <w:p w:rsidR="005947C6" w:rsidRDefault="00AF2E37">
      <w:pPr>
        <w:spacing w:before="36" w:line="319" w:lineRule="auto"/>
        <w:ind w:left="228" w:right="94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15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9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4"/>
          <w:sz w:val="22"/>
          <w:szCs w:val="22"/>
        </w:rPr>
        <w:t>que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trata</w:t>
      </w:r>
      <w:r>
        <w:rPr>
          <w:rFonts w:ascii="Arial" w:eastAsia="Arial" w:hAnsi="Arial" w:cs="Arial"/>
          <w:spacing w:val="5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Artigo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10.032/85.</w:t>
      </w:r>
    </w:p>
    <w:p w:rsidR="005947C6" w:rsidRDefault="005947C6">
      <w:pPr>
        <w:spacing w:before="3" w:line="180" w:lineRule="exact"/>
        <w:rPr>
          <w:sz w:val="19"/>
          <w:szCs w:val="19"/>
        </w:rPr>
      </w:pPr>
    </w:p>
    <w:p w:rsidR="005947C6" w:rsidRDefault="00AF2E37">
      <w:pPr>
        <w:spacing w:line="321" w:lineRule="auto"/>
        <w:ind w:left="228" w:right="81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bp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4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gos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4º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5º.</w:t>
      </w:r>
    </w:p>
    <w:p w:rsidR="005947C6" w:rsidRDefault="005947C6">
      <w:pPr>
        <w:spacing w:before="2" w:line="180" w:lineRule="exact"/>
        <w:rPr>
          <w:sz w:val="19"/>
          <w:szCs w:val="19"/>
        </w:rPr>
      </w:pPr>
    </w:p>
    <w:p w:rsidR="005947C6" w:rsidRDefault="00AF2E37">
      <w:pPr>
        <w:spacing w:line="320" w:lineRule="auto"/>
        <w:ind w:left="228" w:right="81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mó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3"/>
          <w:sz w:val="22"/>
          <w:szCs w:val="22"/>
        </w:rPr>
        <w:t xml:space="preserve">decisório, visando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verificação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correto atendimento das disposições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presente </w:t>
      </w:r>
      <w:r>
        <w:rPr>
          <w:rFonts w:ascii="Arial" w:eastAsia="Arial" w:hAnsi="Arial" w:cs="Arial"/>
          <w:sz w:val="22"/>
          <w:szCs w:val="22"/>
        </w:rPr>
        <w:t>Resolução.</w:t>
      </w:r>
    </w:p>
    <w:p w:rsidR="005947C6" w:rsidRDefault="005947C6">
      <w:pPr>
        <w:spacing w:before="4" w:line="180" w:lineRule="exact"/>
        <w:rPr>
          <w:sz w:val="19"/>
          <w:szCs w:val="19"/>
        </w:rPr>
      </w:pPr>
    </w:p>
    <w:p w:rsidR="005947C6" w:rsidRDefault="00AF2E37">
      <w:pPr>
        <w:spacing w:line="319" w:lineRule="auto"/>
        <w:ind w:left="228" w:right="100" w:firstLine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0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4"/>
          <w:sz w:val="22"/>
          <w:szCs w:val="22"/>
        </w:rPr>
        <w:t>respectivo,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referido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bem,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para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dev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>i</w:t>
      </w:r>
      <w:r>
        <w:rPr>
          <w:rFonts w:ascii="Arial" w:eastAsia="Arial" w:hAnsi="Arial" w:cs="Arial"/>
          <w:w w:val="92"/>
          <w:sz w:val="22"/>
          <w:szCs w:val="22"/>
        </w:rPr>
        <w:t>dos</w:t>
      </w:r>
      <w:r>
        <w:rPr>
          <w:rFonts w:ascii="Arial" w:eastAsia="Arial" w:hAnsi="Arial" w:cs="Arial"/>
          <w:spacing w:val="9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efeitos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legais.</w:t>
      </w:r>
    </w:p>
    <w:p w:rsidR="005947C6" w:rsidRDefault="005947C6">
      <w:pPr>
        <w:spacing w:before="3" w:line="180" w:lineRule="exact"/>
        <w:rPr>
          <w:sz w:val="19"/>
          <w:szCs w:val="19"/>
        </w:rPr>
      </w:pPr>
    </w:p>
    <w:p w:rsidR="005947C6" w:rsidRDefault="00AF2E37">
      <w:pPr>
        <w:ind w:left="6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5947C6" w:rsidRDefault="00AF2E37">
      <w:pPr>
        <w:spacing w:before="85"/>
        <w:ind w:left="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 xml:space="preserve">Cidade, </w:t>
      </w:r>
      <w:r>
        <w:rPr>
          <w:rFonts w:ascii="Arial" w:eastAsia="Arial" w:hAnsi="Arial" w:cs="Arial"/>
          <w:w w:val="92"/>
          <w:sz w:val="22"/>
          <w:szCs w:val="22"/>
        </w:rPr>
        <w:t xml:space="preserve">revogadas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disposições em </w:t>
      </w:r>
      <w:r>
        <w:rPr>
          <w:rFonts w:ascii="Arial" w:eastAsia="Arial" w:hAnsi="Arial" w:cs="Arial"/>
          <w:sz w:val="22"/>
          <w:szCs w:val="22"/>
        </w:rPr>
        <w:t>contrário.</w:t>
      </w:r>
    </w:p>
    <w:p w:rsidR="005947C6" w:rsidRDefault="005947C6">
      <w:pPr>
        <w:spacing w:before="17" w:line="200" w:lineRule="exact"/>
      </w:pPr>
    </w:p>
    <w:p w:rsidR="005947C6" w:rsidRDefault="00AF2E37">
      <w:pPr>
        <w:ind w:left="6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9"/>
          <w:sz w:val="22"/>
          <w:szCs w:val="22"/>
        </w:rPr>
        <w:t>José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Eduardo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de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Assis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Lefèvre</w:t>
      </w:r>
    </w:p>
    <w:p w:rsidR="005947C6" w:rsidRDefault="00AF2E37">
      <w:pPr>
        <w:spacing w:before="23"/>
        <w:ind w:left="6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Presidente</w:t>
      </w:r>
      <w:r>
        <w:rPr>
          <w:rFonts w:ascii="Arial" w:eastAsia="Arial" w:hAnsi="Arial" w:cs="Arial"/>
          <w:spacing w:val="-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</w:t>
      </w:r>
    </w:p>
    <w:p w:rsidR="005947C6" w:rsidRDefault="005947C6">
      <w:pPr>
        <w:spacing w:before="4" w:line="160" w:lineRule="exact"/>
        <w:rPr>
          <w:sz w:val="17"/>
          <w:szCs w:val="17"/>
        </w:rPr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AF2E37">
      <w:pPr>
        <w:ind w:left="602"/>
        <w:rPr>
          <w:rFonts w:ascii="Arial" w:eastAsia="Arial" w:hAnsi="Arial" w:cs="Arial"/>
          <w:sz w:val="22"/>
          <w:szCs w:val="22"/>
        </w:rPr>
        <w:sectPr w:rsidR="005947C6">
          <w:pgSz w:w="12240" w:h="15840"/>
          <w:pgMar w:top="1640" w:right="1440" w:bottom="280" w:left="1360" w:header="561" w:footer="0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>DOC 02/12/09</w:t>
      </w:r>
      <w:r>
        <w:rPr>
          <w:rFonts w:ascii="Arial" w:eastAsia="Arial" w:hAnsi="Arial" w:cs="Arial"/>
          <w:spacing w:val="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p.51</w:t>
      </w: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line="200" w:lineRule="exact"/>
      </w:pPr>
    </w:p>
    <w:p w:rsidR="005947C6" w:rsidRDefault="005947C6">
      <w:pPr>
        <w:spacing w:before="18" w:line="220" w:lineRule="exact"/>
        <w:rPr>
          <w:sz w:val="22"/>
          <w:szCs w:val="22"/>
        </w:rPr>
      </w:pPr>
    </w:p>
    <w:p w:rsidR="005947C6" w:rsidRDefault="00AF2E37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5947C6" w:rsidRDefault="00AF2E37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5947C6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2E37">
      <w:r>
        <w:separator/>
      </w:r>
    </w:p>
  </w:endnote>
  <w:endnote w:type="continuationSeparator" w:id="0">
    <w:p w:rsidR="00000000" w:rsidRDefault="00AF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2E37">
      <w:r>
        <w:separator/>
      </w:r>
    </w:p>
  </w:footnote>
  <w:footnote w:type="continuationSeparator" w:id="0">
    <w:p w:rsidR="00000000" w:rsidRDefault="00AF2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C6" w:rsidRDefault="00AF2E37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938530</wp:posOffset>
          </wp:positionH>
          <wp:positionV relativeFrom="page">
            <wp:posOffset>354965</wp:posOffset>
          </wp:positionV>
          <wp:extent cx="676275" cy="69088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2117725</wp:posOffset>
              </wp:positionH>
              <wp:positionV relativeFrom="page">
                <wp:posOffset>355600</wp:posOffset>
              </wp:positionV>
              <wp:extent cx="4048125" cy="677545"/>
              <wp:effectExtent l="317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7C6" w:rsidRDefault="00AF2E37">
                          <w:pPr>
                            <w:spacing w:line="285" w:lineRule="auto"/>
                            <w:ind w:left="934" w:right="93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5947C6" w:rsidRDefault="00AF2E37">
                          <w:pPr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Patrimônio</w:t>
                          </w:r>
                        </w:p>
                        <w:p w:rsidR="005947C6" w:rsidRDefault="00AF2E37">
                          <w:pPr>
                            <w:spacing w:before="45"/>
                            <w:ind w:left="439" w:right="439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75pt;margin-top:28pt;width:318.75pt;height:5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" filled="f" stroked="f">
              <v:textbox inset="0,0,0,0">
                <w:txbxContent>
                  <w:p w:rsidR="005947C6" w:rsidRDefault="00AF2E37">
                    <w:pPr>
                      <w:spacing w:line="285" w:lineRule="auto"/>
                      <w:ind w:left="934" w:right="93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5947C6" w:rsidRDefault="00AF2E37">
                    <w:pPr>
                      <w:ind w:left="-17" w:right="-1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Patrimônio</w:t>
                    </w:r>
                  </w:p>
                  <w:p w:rsidR="005947C6" w:rsidRDefault="00AF2E37">
                    <w:pPr>
                      <w:spacing w:before="45"/>
                      <w:ind w:left="439" w:right="439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C6" w:rsidRDefault="005947C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B6B7D"/>
    <w:multiLevelType w:val="multilevel"/>
    <w:tmpl w:val="BB50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C6"/>
    <w:rsid w:val="005947C6"/>
    <w:rsid w:val="00A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2235</Words>
  <Characters>12074</Characters>
  <Application>Microsoft Office Word</Application>
  <DocSecurity>0</DocSecurity>
  <Lines>100</Lines>
  <Paragraphs>28</Paragraphs>
  <ScaleCrop>false</ScaleCrop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2014-02-10T12:19:00Z</dcterms:created>
  <dcterms:modified xsi:type="dcterms:W3CDTF">2014-02-10T12:19:00Z</dcterms:modified>
</cp:coreProperties>
</file>