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A2" w:rsidRDefault="003A06A2" w:rsidP="00D56D4B">
      <w:pPr>
        <w:pStyle w:val="Ttulo"/>
        <w:spacing w:before="240" w:line="276" w:lineRule="auto"/>
        <w:rPr>
          <w:rFonts w:asciiTheme="minorHAnsi" w:hAnsiTheme="minorHAnsi"/>
          <w:sz w:val="24"/>
          <w:szCs w:val="24"/>
        </w:rPr>
      </w:pPr>
    </w:p>
    <w:p w:rsidR="00E447DF" w:rsidRPr="003A06A2" w:rsidRDefault="00E447DF" w:rsidP="00D56D4B">
      <w:pPr>
        <w:pStyle w:val="Ttulo"/>
        <w:spacing w:before="240" w:line="276" w:lineRule="auto"/>
        <w:rPr>
          <w:rFonts w:asciiTheme="minorHAnsi" w:hAnsiTheme="minorHAnsi"/>
          <w:sz w:val="24"/>
          <w:szCs w:val="24"/>
        </w:rPr>
      </w:pPr>
      <w:r w:rsidRPr="003A06A2">
        <w:rPr>
          <w:rFonts w:asciiTheme="minorHAnsi" w:hAnsiTheme="minorHAnsi"/>
          <w:sz w:val="24"/>
          <w:szCs w:val="24"/>
        </w:rPr>
        <w:t xml:space="preserve">RESOLUÇÃO Nº </w:t>
      </w:r>
      <w:r w:rsidR="00B1170B" w:rsidRPr="003A06A2">
        <w:rPr>
          <w:rFonts w:asciiTheme="minorHAnsi" w:hAnsiTheme="minorHAnsi"/>
          <w:sz w:val="24"/>
          <w:szCs w:val="24"/>
        </w:rPr>
        <w:t>08</w:t>
      </w:r>
      <w:r w:rsidRPr="003A06A2">
        <w:rPr>
          <w:rFonts w:asciiTheme="minorHAnsi" w:hAnsiTheme="minorHAnsi"/>
          <w:sz w:val="24"/>
          <w:szCs w:val="24"/>
        </w:rPr>
        <w:t xml:space="preserve"> / CONPRESP / 201</w:t>
      </w:r>
      <w:r w:rsidR="00B1170B" w:rsidRPr="003A06A2">
        <w:rPr>
          <w:rFonts w:asciiTheme="minorHAnsi" w:hAnsiTheme="minorHAnsi"/>
          <w:sz w:val="24"/>
          <w:szCs w:val="24"/>
        </w:rPr>
        <w:t>7</w:t>
      </w:r>
    </w:p>
    <w:p w:rsidR="008A184C" w:rsidRPr="003A06A2" w:rsidRDefault="008A184C" w:rsidP="00D56D4B">
      <w:pPr>
        <w:pStyle w:val="Ttulo"/>
        <w:spacing w:before="240" w:line="276" w:lineRule="auto"/>
        <w:rPr>
          <w:rFonts w:asciiTheme="minorHAnsi" w:hAnsiTheme="minorHAnsi"/>
          <w:sz w:val="24"/>
          <w:szCs w:val="24"/>
        </w:rPr>
      </w:pPr>
    </w:p>
    <w:p w:rsidR="001D493E" w:rsidRPr="003A06A2" w:rsidRDefault="001D493E" w:rsidP="008A184C">
      <w:pPr>
        <w:pStyle w:val="Recuodecorpodetexto"/>
        <w:rPr>
          <w:rFonts w:asciiTheme="minorHAnsi" w:hAnsiTheme="minorHAnsi" w:cstheme="minorHAnsi"/>
          <w:bCs/>
          <w:szCs w:val="24"/>
        </w:rPr>
      </w:pPr>
      <w:r w:rsidRPr="003A06A2">
        <w:rPr>
          <w:rFonts w:asciiTheme="minorHAnsi" w:hAnsiTheme="minorHAnsi" w:cs="Arial"/>
          <w:bCs/>
          <w:szCs w:val="24"/>
        </w:rPr>
        <w:t xml:space="preserve">O Conselho Municipal de Preservação do Patrimônio Histórico, Cultural e Ambiental da Cidade de São Paulo - CONPRESP, no uso de suas atribuições legais e nos termos da Lei nº 10.032, de 27 de dezembro de 1985, e alterações posteriores, e de acordo com a decisão dos </w:t>
      </w:r>
      <w:r w:rsidRPr="003A06A2">
        <w:rPr>
          <w:rFonts w:asciiTheme="minorHAnsi" w:hAnsiTheme="minorHAnsi" w:cstheme="minorHAnsi"/>
          <w:bCs/>
          <w:szCs w:val="24"/>
        </w:rPr>
        <w:t xml:space="preserve">Conselheiros presentes à </w:t>
      </w:r>
      <w:r w:rsidR="0092483A" w:rsidRPr="003A06A2">
        <w:rPr>
          <w:rFonts w:asciiTheme="minorHAnsi" w:hAnsiTheme="minorHAnsi" w:cstheme="minorHAnsi"/>
          <w:b/>
          <w:bCs/>
          <w:szCs w:val="24"/>
        </w:rPr>
        <w:t>643</w:t>
      </w:r>
      <w:r w:rsidRPr="003A06A2">
        <w:rPr>
          <w:rFonts w:asciiTheme="minorHAnsi" w:hAnsiTheme="minorHAnsi" w:cstheme="minorHAnsi"/>
          <w:b/>
          <w:bCs/>
          <w:szCs w:val="24"/>
        </w:rPr>
        <w:t>ª Reunião Ordinária</w:t>
      </w:r>
      <w:r w:rsidRPr="003A06A2">
        <w:rPr>
          <w:rFonts w:asciiTheme="minorHAnsi" w:hAnsiTheme="minorHAnsi" w:cstheme="minorHAnsi"/>
          <w:bCs/>
          <w:szCs w:val="24"/>
        </w:rPr>
        <w:t xml:space="preserve"> realizada em </w:t>
      </w:r>
      <w:r w:rsidR="0092483A" w:rsidRPr="003A06A2">
        <w:rPr>
          <w:rFonts w:asciiTheme="minorHAnsi" w:hAnsiTheme="minorHAnsi" w:cstheme="minorHAnsi"/>
          <w:b/>
          <w:bCs/>
          <w:szCs w:val="24"/>
        </w:rPr>
        <w:t>24</w:t>
      </w:r>
      <w:r w:rsidRPr="003A06A2">
        <w:rPr>
          <w:rFonts w:asciiTheme="minorHAnsi" w:hAnsiTheme="minorHAnsi" w:cstheme="minorHAnsi"/>
          <w:b/>
          <w:bCs/>
          <w:szCs w:val="24"/>
        </w:rPr>
        <w:t xml:space="preserve"> de </w:t>
      </w:r>
      <w:r w:rsidR="0092483A" w:rsidRPr="003A06A2">
        <w:rPr>
          <w:rFonts w:asciiTheme="minorHAnsi" w:hAnsiTheme="minorHAnsi" w:cstheme="minorHAnsi"/>
          <w:b/>
          <w:bCs/>
          <w:szCs w:val="24"/>
        </w:rPr>
        <w:t>abril</w:t>
      </w:r>
      <w:r w:rsidR="00BA0018" w:rsidRPr="003A06A2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A06A2">
        <w:rPr>
          <w:rFonts w:asciiTheme="minorHAnsi" w:hAnsiTheme="minorHAnsi" w:cstheme="minorHAnsi"/>
          <w:b/>
          <w:bCs/>
          <w:szCs w:val="24"/>
        </w:rPr>
        <w:t>de 201</w:t>
      </w:r>
      <w:r w:rsidR="0092483A" w:rsidRPr="003A06A2">
        <w:rPr>
          <w:rFonts w:asciiTheme="minorHAnsi" w:hAnsiTheme="minorHAnsi" w:cstheme="minorHAnsi"/>
          <w:b/>
          <w:bCs/>
          <w:szCs w:val="24"/>
        </w:rPr>
        <w:t>7</w:t>
      </w:r>
      <w:r w:rsidRPr="003A06A2">
        <w:rPr>
          <w:rFonts w:asciiTheme="minorHAnsi" w:hAnsiTheme="minorHAnsi" w:cstheme="minorHAnsi"/>
          <w:bCs/>
          <w:szCs w:val="24"/>
        </w:rPr>
        <w:t>;</w:t>
      </w:r>
    </w:p>
    <w:p w:rsidR="00FD3D48" w:rsidRPr="003A06A2" w:rsidRDefault="00FD3D48" w:rsidP="008A184C">
      <w:pPr>
        <w:pStyle w:val="Recuodecorpodetexto"/>
        <w:rPr>
          <w:rFonts w:asciiTheme="minorHAnsi" w:hAnsiTheme="minorHAnsi" w:cstheme="minorHAnsi"/>
          <w:szCs w:val="24"/>
        </w:rPr>
      </w:pPr>
    </w:p>
    <w:p w:rsidR="00B11D52" w:rsidRPr="003A06A2" w:rsidRDefault="00FD3D48" w:rsidP="00B11D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A06A2">
        <w:rPr>
          <w:rFonts w:asciiTheme="minorHAnsi" w:hAnsiTheme="minorHAnsi" w:cstheme="minorHAnsi"/>
          <w:b/>
        </w:rPr>
        <w:t>CONSIDERANDO</w:t>
      </w:r>
      <w:r w:rsidRPr="003A06A2">
        <w:rPr>
          <w:rFonts w:asciiTheme="minorHAnsi" w:hAnsiTheme="minorHAnsi" w:cstheme="minorHAnsi"/>
        </w:rPr>
        <w:t xml:space="preserve"> a decisão do Conselho de Defesa do Patrimônio Histórico, Arqueológico, Artístico e Turístico do Estado de São Paulo – CONDEPHAAT, consubstanciada </w:t>
      </w:r>
      <w:r w:rsidR="000736A4" w:rsidRPr="003A06A2">
        <w:rPr>
          <w:rFonts w:asciiTheme="minorHAnsi" w:hAnsiTheme="minorHAnsi" w:cstheme="minorHAnsi"/>
        </w:rPr>
        <w:t xml:space="preserve">na Resolução de Tombamento SC </w:t>
      </w:r>
      <w:r w:rsidR="00B11D52" w:rsidRPr="003A06A2">
        <w:rPr>
          <w:rFonts w:asciiTheme="minorHAnsi" w:hAnsiTheme="minorHAnsi" w:cstheme="minorHAnsi"/>
        </w:rPr>
        <w:t>81</w:t>
      </w:r>
      <w:r w:rsidR="000A26EA" w:rsidRPr="003A06A2">
        <w:rPr>
          <w:rFonts w:asciiTheme="minorHAnsi" w:hAnsiTheme="minorHAnsi" w:cstheme="minorHAnsi"/>
        </w:rPr>
        <w:t xml:space="preserve">, datada de </w:t>
      </w:r>
      <w:r w:rsidR="00B11D52" w:rsidRPr="003A06A2">
        <w:rPr>
          <w:rFonts w:asciiTheme="minorHAnsi" w:hAnsiTheme="minorHAnsi" w:cstheme="minorHAnsi"/>
        </w:rPr>
        <w:t>30</w:t>
      </w:r>
      <w:r w:rsidRPr="003A06A2">
        <w:rPr>
          <w:rFonts w:asciiTheme="minorHAnsi" w:hAnsiTheme="minorHAnsi" w:cstheme="minorHAnsi"/>
        </w:rPr>
        <w:t xml:space="preserve"> de </w:t>
      </w:r>
      <w:r w:rsidR="00B11D52" w:rsidRPr="003A06A2">
        <w:rPr>
          <w:rFonts w:asciiTheme="minorHAnsi" w:hAnsiTheme="minorHAnsi" w:cstheme="minorHAnsi"/>
        </w:rPr>
        <w:t>julho</w:t>
      </w:r>
      <w:r w:rsidRPr="003A06A2">
        <w:rPr>
          <w:rFonts w:asciiTheme="minorHAnsi" w:hAnsiTheme="minorHAnsi" w:cstheme="minorHAnsi"/>
        </w:rPr>
        <w:t xml:space="preserve"> de </w:t>
      </w:r>
      <w:r w:rsidR="00B11D52" w:rsidRPr="003A06A2">
        <w:rPr>
          <w:rFonts w:asciiTheme="minorHAnsi" w:hAnsiTheme="minorHAnsi" w:cstheme="minorHAnsi"/>
        </w:rPr>
        <w:t>2014</w:t>
      </w:r>
      <w:r w:rsidRPr="003A06A2">
        <w:rPr>
          <w:rFonts w:asciiTheme="minorHAnsi" w:hAnsiTheme="minorHAnsi" w:cstheme="minorHAnsi"/>
        </w:rPr>
        <w:t xml:space="preserve"> e publicada no DOE de </w:t>
      </w:r>
      <w:r w:rsidR="00B11D52" w:rsidRPr="003A06A2">
        <w:rPr>
          <w:rFonts w:asciiTheme="minorHAnsi" w:hAnsiTheme="minorHAnsi" w:cstheme="minorHAnsi"/>
        </w:rPr>
        <w:t>31/07/2014</w:t>
      </w:r>
      <w:r w:rsidRPr="003A06A2">
        <w:rPr>
          <w:rFonts w:asciiTheme="minorHAnsi" w:hAnsiTheme="minorHAnsi" w:cstheme="minorHAnsi"/>
        </w:rPr>
        <w:t xml:space="preserve"> - página</w:t>
      </w:r>
      <w:r w:rsidR="00224544">
        <w:rPr>
          <w:rFonts w:asciiTheme="minorHAnsi" w:hAnsiTheme="minorHAnsi" w:cstheme="minorHAnsi"/>
        </w:rPr>
        <w:t>s</w:t>
      </w:r>
      <w:r w:rsidRPr="003A06A2">
        <w:rPr>
          <w:rFonts w:asciiTheme="minorHAnsi" w:hAnsiTheme="minorHAnsi" w:cstheme="minorHAnsi"/>
        </w:rPr>
        <w:t xml:space="preserve"> </w:t>
      </w:r>
      <w:r w:rsidR="00B11D52" w:rsidRPr="003A06A2">
        <w:rPr>
          <w:rFonts w:asciiTheme="minorHAnsi" w:hAnsiTheme="minorHAnsi" w:cstheme="minorHAnsi"/>
        </w:rPr>
        <w:t xml:space="preserve">64 </w:t>
      </w:r>
      <w:r w:rsidR="00224544">
        <w:rPr>
          <w:rFonts w:asciiTheme="minorHAnsi" w:hAnsiTheme="minorHAnsi" w:cstheme="minorHAnsi"/>
        </w:rPr>
        <w:t>a</w:t>
      </w:r>
      <w:r w:rsidR="00B11D52" w:rsidRPr="003A06A2">
        <w:rPr>
          <w:rFonts w:asciiTheme="minorHAnsi" w:hAnsiTheme="minorHAnsi" w:cstheme="minorHAnsi"/>
        </w:rPr>
        <w:t xml:space="preserve"> 6</w:t>
      </w:r>
      <w:r w:rsidR="00224544">
        <w:rPr>
          <w:rFonts w:asciiTheme="minorHAnsi" w:hAnsiTheme="minorHAnsi" w:cstheme="minorHAnsi"/>
        </w:rPr>
        <w:t>7</w:t>
      </w:r>
      <w:r w:rsidRPr="003A06A2">
        <w:rPr>
          <w:rFonts w:asciiTheme="minorHAnsi" w:hAnsiTheme="minorHAnsi" w:cstheme="minorHAnsi"/>
        </w:rPr>
        <w:t>,</w:t>
      </w:r>
      <w:r w:rsidR="006A444B" w:rsidRPr="003A06A2">
        <w:rPr>
          <w:rFonts w:asciiTheme="minorHAnsi" w:hAnsiTheme="minorHAnsi" w:cstheme="minorHAnsi"/>
        </w:rPr>
        <w:t xml:space="preserve"> </w:t>
      </w:r>
      <w:r w:rsidR="00B11D52" w:rsidRPr="003A06A2">
        <w:rPr>
          <w:rFonts w:asciiTheme="minorHAnsi" w:hAnsiTheme="minorHAnsi" w:cstheme="minorHAnsi"/>
        </w:rPr>
        <w:t>que revogou a</w:t>
      </w:r>
      <w:r w:rsidR="000A26EA" w:rsidRPr="003A06A2">
        <w:rPr>
          <w:rFonts w:asciiTheme="minorHAnsi" w:hAnsiTheme="minorHAnsi" w:cstheme="minorHAnsi"/>
        </w:rPr>
        <w:t xml:space="preserve"> Resolução de Tombamento SC 5</w:t>
      </w:r>
      <w:r w:rsidR="00B11D52" w:rsidRPr="003A06A2">
        <w:rPr>
          <w:rFonts w:asciiTheme="minorHAnsi" w:hAnsiTheme="minorHAnsi" w:cstheme="minorHAnsi"/>
        </w:rPr>
        <w:t>3,</w:t>
      </w:r>
      <w:r w:rsidR="003A06A2">
        <w:rPr>
          <w:rFonts w:asciiTheme="minorHAnsi" w:hAnsiTheme="minorHAnsi" w:cstheme="minorHAnsi"/>
        </w:rPr>
        <w:t xml:space="preserve"> de 01-10-2007, publicada no DO</w:t>
      </w:r>
      <w:r w:rsidR="00B11D52" w:rsidRPr="003A06A2">
        <w:rPr>
          <w:rFonts w:asciiTheme="minorHAnsi" w:hAnsiTheme="minorHAnsi" w:cstheme="minorHAnsi"/>
        </w:rPr>
        <w:t>E de 04-10-2007, Seção I, p. 32.</w:t>
      </w:r>
    </w:p>
    <w:p w:rsidR="00105132" w:rsidRPr="003A06A2" w:rsidRDefault="00105132" w:rsidP="008A184C">
      <w:pPr>
        <w:pStyle w:val="Recuodecorpodetexto"/>
        <w:rPr>
          <w:rFonts w:asciiTheme="minorHAnsi" w:hAnsiTheme="minorHAnsi" w:cstheme="minorHAnsi"/>
          <w:szCs w:val="24"/>
        </w:rPr>
      </w:pPr>
    </w:p>
    <w:p w:rsidR="00B11D52" w:rsidRPr="003A06A2" w:rsidRDefault="00105132" w:rsidP="00CA69F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A06A2">
        <w:rPr>
          <w:rFonts w:asciiTheme="minorHAnsi" w:hAnsiTheme="minorHAnsi" w:cstheme="minorHAnsi"/>
          <w:b/>
        </w:rPr>
        <w:t>CONSIDERANDO</w:t>
      </w:r>
      <w:r w:rsidRPr="003A06A2">
        <w:rPr>
          <w:rFonts w:asciiTheme="minorHAnsi" w:hAnsiTheme="minorHAnsi" w:cstheme="minorHAnsi"/>
        </w:rPr>
        <w:t xml:space="preserve"> </w:t>
      </w:r>
      <w:r w:rsidR="003E5579" w:rsidRPr="003A06A2">
        <w:rPr>
          <w:rFonts w:asciiTheme="minorHAnsi" w:hAnsiTheme="minorHAnsi" w:cstheme="minorHAnsi"/>
        </w:rPr>
        <w:t>que o</w:t>
      </w:r>
      <w:r w:rsidR="00B11D52" w:rsidRPr="003A06A2">
        <w:rPr>
          <w:rFonts w:asciiTheme="minorHAnsi" w:hAnsiTheme="minorHAnsi" w:cstheme="minorHAnsi"/>
        </w:rPr>
        <w:t xml:space="preserve"> Cemitério da Consolação foi </w:t>
      </w:r>
      <w:proofErr w:type="gramStart"/>
      <w:r w:rsidR="00B11D52" w:rsidRPr="003A06A2">
        <w:rPr>
          <w:rFonts w:asciiTheme="minorHAnsi" w:hAnsiTheme="minorHAnsi" w:cstheme="minorHAnsi"/>
        </w:rPr>
        <w:t>a</w:t>
      </w:r>
      <w:proofErr w:type="gramEnd"/>
      <w:r w:rsidR="00B11D52" w:rsidRPr="003A06A2">
        <w:rPr>
          <w:rFonts w:asciiTheme="minorHAnsi" w:hAnsiTheme="minorHAnsi" w:cstheme="minorHAnsi"/>
        </w:rPr>
        <w:t xml:space="preserve"> primeira necrópole instalada no município de São Paulo e possui uma importância singular no contexto da história dos cemitérios da cidade e, em particular, em seu período de formação e urbanização;</w:t>
      </w:r>
    </w:p>
    <w:p w:rsidR="00105132" w:rsidRPr="003A06A2" w:rsidRDefault="00105132" w:rsidP="008A184C">
      <w:pPr>
        <w:pStyle w:val="Recuodecorpodetexto"/>
        <w:rPr>
          <w:rFonts w:asciiTheme="minorHAnsi" w:hAnsiTheme="minorHAnsi" w:cstheme="minorHAnsi"/>
          <w:szCs w:val="24"/>
        </w:rPr>
      </w:pPr>
    </w:p>
    <w:p w:rsidR="00B11D52" w:rsidRPr="003A06A2" w:rsidRDefault="00105132" w:rsidP="00CA69F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A06A2">
        <w:rPr>
          <w:rFonts w:asciiTheme="minorHAnsi" w:hAnsiTheme="minorHAnsi" w:cstheme="minorHAnsi"/>
          <w:b/>
        </w:rPr>
        <w:t>CONSIDERANDO</w:t>
      </w:r>
      <w:r w:rsidRPr="003A06A2">
        <w:rPr>
          <w:rFonts w:asciiTheme="minorHAnsi" w:hAnsiTheme="minorHAnsi" w:cstheme="minorHAnsi"/>
        </w:rPr>
        <w:t xml:space="preserve"> </w:t>
      </w:r>
      <w:r w:rsidR="00B11D52" w:rsidRPr="003A06A2">
        <w:rPr>
          <w:rFonts w:asciiTheme="minorHAnsi" w:hAnsiTheme="minorHAnsi" w:cstheme="minorHAnsi"/>
        </w:rPr>
        <w:t>as</w:t>
      </w:r>
      <w:r w:rsidR="003E5579" w:rsidRPr="003A06A2">
        <w:rPr>
          <w:rFonts w:asciiTheme="minorHAnsi" w:hAnsiTheme="minorHAnsi" w:cstheme="minorHAnsi"/>
        </w:rPr>
        <w:t xml:space="preserve"> inúmeras</w:t>
      </w:r>
      <w:r w:rsidR="00B11D52" w:rsidRPr="003A06A2">
        <w:rPr>
          <w:rFonts w:asciiTheme="minorHAnsi" w:hAnsiTheme="minorHAnsi" w:cstheme="minorHAnsi"/>
        </w:rPr>
        <w:t xml:space="preserve"> personalidades sepultadas no Cemitério da Consolação e os seus túmulos, verdadeiras obras de arte, executados por artistas responsáveis pela beleza das esculturas</w:t>
      </w:r>
      <w:r w:rsidR="003E5579" w:rsidRPr="003A06A2">
        <w:rPr>
          <w:rFonts w:asciiTheme="minorHAnsi" w:hAnsiTheme="minorHAnsi" w:cstheme="minorHAnsi"/>
        </w:rPr>
        <w:t xml:space="preserve"> </w:t>
      </w:r>
      <w:r w:rsidR="00B11D52" w:rsidRPr="003A06A2">
        <w:rPr>
          <w:rFonts w:asciiTheme="minorHAnsi" w:hAnsiTheme="minorHAnsi" w:cstheme="minorHAnsi"/>
        </w:rPr>
        <w:t xml:space="preserve">a eles aderentes, como Victor Brecheret, </w:t>
      </w:r>
      <w:proofErr w:type="spellStart"/>
      <w:r w:rsidR="00B11D52" w:rsidRPr="003A06A2">
        <w:rPr>
          <w:rFonts w:asciiTheme="minorHAnsi" w:hAnsiTheme="minorHAnsi" w:cstheme="minorHAnsi"/>
        </w:rPr>
        <w:t>Galileo</w:t>
      </w:r>
      <w:proofErr w:type="spellEnd"/>
      <w:r w:rsidR="00B11D52" w:rsidRPr="003A06A2">
        <w:rPr>
          <w:rFonts w:asciiTheme="minorHAnsi" w:hAnsiTheme="minorHAnsi" w:cstheme="minorHAnsi"/>
        </w:rPr>
        <w:t xml:space="preserve"> </w:t>
      </w:r>
      <w:proofErr w:type="spellStart"/>
      <w:r w:rsidR="00B11D52" w:rsidRPr="003A06A2">
        <w:rPr>
          <w:rFonts w:asciiTheme="minorHAnsi" w:hAnsiTheme="minorHAnsi" w:cstheme="minorHAnsi"/>
        </w:rPr>
        <w:t>Emendabili</w:t>
      </w:r>
      <w:proofErr w:type="spellEnd"/>
      <w:r w:rsidR="00B11D52" w:rsidRPr="003A06A2">
        <w:rPr>
          <w:rFonts w:asciiTheme="minorHAnsi" w:hAnsiTheme="minorHAnsi" w:cstheme="minorHAnsi"/>
        </w:rPr>
        <w:t xml:space="preserve">, Bruno </w:t>
      </w:r>
      <w:proofErr w:type="spellStart"/>
      <w:r w:rsidR="00B11D52" w:rsidRPr="003A06A2">
        <w:rPr>
          <w:rFonts w:asciiTheme="minorHAnsi" w:hAnsiTheme="minorHAnsi" w:cstheme="minorHAnsi"/>
        </w:rPr>
        <w:t>Giorgi</w:t>
      </w:r>
      <w:proofErr w:type="spellEnd"/>
      <w:r w:rsidR="00B11D52" w:rsidRPr="003A06A2">
        <w:rPr>
          <w:rFonts w:asciiTheme="minorHAnsi" w:hAnsiTheme="minorHAnsi" w:cstheme="minorHAnsi"/>
        </w:rPr>
        <w:t xml:space="preserve">, Materno </w:t>
      </w:r>
      <w:proofErr w:type="spellStart"/>
      <w:r w:rsidR="00B11D52" w:rsidRPr="003A06A2">
        <w:rPr>
          <w:rFonts w:asciiTheme="minorHAnsi" w:hAnsiTheme="minorHAnsi" w:cstheme="minorHAnsi"/>
        </w:rPr>
        <w:t>Giribaldi</w:t>
      </w:r>
      <w:proofErr w:type="spellEnd"/>
      <w:r w:rsidR="00B11D52" w:rsidRPr="003A06A2">
        <w:rPr>
          <w:rFonts w:asciiTheme="minorHAnsi" w:hAnsiTheme="minorHAnsi" w:cstheme="minorHAnsi"/>
        </w:rPr>
        <w:t xml:space="preserve">, Nicola </w:t>
      </w:r>
      <w:proofErr w:type="spellStart"/>
      <w:r w:rsidR="00B11D52" w:rsidRPr="003A06A2">
        <w:rPr>
          <w:rFonts w:asciiTheme="minorHAnsi" w:hAnsiTheme="minorHAnsi" w:cstheme="minorHAnsi"/>
        </w:rPr>
        <w:t>Rollo</w:t>
      </w:r>
      <w:proofErr w:type="spellEnd"/>
      <w:r w:rsidR="00B11D52" w:rsidRPr="003A06A2">
        <w:rPr>
          <w:rFonts w:asciiTheme="minorHAnsi" w:hAnsiTheme="minorHAnsi" w:cstheme="minorHAnsi"/>
        </w:rPr>
        <w:t>, Francisco Leopoldo e Silva;</w:t>
      </w:r>
    </w:p>
    <w:p w:rsidR="00105132" w:rsidRPr="003A06A2" w:rsidRDefault="00105132" w:rsidP="003E5579">
      <w:pPr>
        <w:pStyle w:val="Recuodecorpodetexto"/>
        <w:ind w:firstLine="0"/>
        <w:rPr>
          <w:rFonts w:asciiTheme="minorHAnsi" w:hAnsiTheme="minorHAnsi" w:cstheme="minorHAnsi"/>
          <w:szCs w:val="24"/>
        </w:rPr>
      </w:pPr>
    </w:p>
    <w:p w:rsidR="00B11D52" w:rsidRPr="003A06A2" w:rsidRDefault="00105132" w:rsidP="00CA69F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A06A2">
        <w:rPr>
          <w:rFonts w:asciiTheme="minorHAnsi" w:hAnsiTheme="minorHAnsi" w:cstheme="minorHAnsi"/>
          <w:b/>
        </w:rPr>
        <w:t>CONSIDERANDO</w:t>
      </w:r>
      <w:r w:rsidR="00F966FC" w:rsidRPr="003A06A2">
        <w:rPr>
          <w:rFonts w:asciiTheme="minorHAnsi" w:hAnsiTheme="minorHAnsi" w:cstheme="minorHAnsi"/>
        </w:rPr>
        <w:t xml:space="preserve"> </w:t>
      </w:r>
      <w:r w:rsidR="00B11D52" w:rsidRPr="003A06A2">
        <w:rPr>
          <w:rFonts w:asciiTheme="minorHAnsi" w:hAnsiTheme="minorHAnsi" w:cstheme="minorHAnsi"/>
        </w:rPr>
        <w:t xml:space="preserve">seu traçado interno e os seus equipamentos, tais como capela, </w:t>
      </w:r>
      <w:proofErr w:type="spellStart"/>
      <w:r w:rsidR="00B11D52" w:rsidRPr="003A06A2">
        <w:rPr>
          <w:rFonts w:asciiTheme="minorHAnsi" w:hAnsiTheme="minorHAnsi" w:cstheme="minorHAnsi"/>
        </w:rPr>
        <w:t>ossário</w:t>
      </w:r>
      <w:proofErr w:type="spellEnd"/>
      <w:r w:rsidR="00B11D52" w:rsidRPr="003A06A2">
        <w:rPr>
          <w:rFonts w:asciiTheme="minorHAnsi" w:hAnsiTheme="minorHAnsi" w:cstheme="minorHAnsi"/>
        </w:rPr>
        <w:t xml:space="preserve"> e portal, projetados por Ramos de Azevedo, são representativos da tipologia dos cemitérios construídos entre o</w:t>
      </w:r>
      <w:r w:rsidR="003E5579" w:rsidRPr="003A06A2">
        <w:rPr>
          <w:rFonts w:asciiTheme="minorHAnsi" w:hAnsiTheme="minorHAnsi" w:cstheme="minorHAnsi"/>
        </w:rPr>
        <w:t xml:space="preserve"> </w:t>
      </w:r>
      <w:r w:rsidR="00B11D52" w:rsidRPr="003A06A2">
        <w:rPr>
          <w:rFonts w:asciiTheme="minorHAnsi" w:hAnsiTheme="minorHAnsi" w:cstheme="minorHAnsi"/>
        </w:rPr>
        <w:t xml:space="preserve">final do século XIX e começo do XX, período em que ocorreu um processo de </w:t>
      </w:r>
      <w:proofErr w:type="spellStart"/>
      <w:r w:rsidR="00B11D52" w:rsidRPr="003A06A2">
        <w:rPr>
          <w:rFonts w:asciiTheme="minorHAnsi" w:hAnsiTheme="minorHAnsi" w:cstheme="minorHAnsi"/>
        </w:rPr>
        <w:t>laicização</w:t>
      </w:r>
      <w:proofErr w:type="spellEnd"/>
      <w:r w:rsidR="00B11D52" w:rsidRPr="003A06A2">
        <w:rPr>
          <w:rFonts w:asciiTheme="minorHAnsi" w:hAnsiTheme="minorHAnsi" w:cstheme="minorHAnsi"/>
        </w:rPr>
        <w:t xml:space="preserve"> desse tipo de construção;</w:t>
      </w:r>
    </w:p>
    <w:p w:rsidR="00105132" w:rsidRPr="003A06A2" w:rsidRDefault="00105132" w:rsidP="008A184C">
      <w:pPr>
        <w:pStyle w:val="Recuodecorpodetexto"/>
        <w:rPr>
          <w:rFonts w:asciiTheme="minorHAnsi" w:hAnsiTheme="minorHAnsi" w:cstheme="minorHAnsi"/>
          <w:szCs w:val="24"/>
        </w:rPr>
      </w:pPr>
    </w:p>
    <w:p w:rsidR="003A06A2" w:rsidRDefault="003A06A2" w:rsidP="00CA69F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p w:rsidR="00B11D52" w:rsidRPr="003A06A2" w:rsidRDefault="00105132" w:rsidP="00CA69F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A06A2">
        <w:rPr>
          <w:rFonts w:asciiTheme="minorHAnsi" w:hAnsiTheme="minorHAnsi" w:cstheme="minorHAnsi"/>
          <w:b/>
        </w:rPr>
        <w:t>CONSIDERANDO</w:t>
      </w:r>
      <w:r w:rsidRPr="003A06A2">
        <w:rPr>
          <w:rFonts w:asciiTheme="minorHAnsi" w:hAnsiTheme="minorHAnsi" w:cstheme="minorHAnsi"/>
        </w:rPr>
        <w:t xml:space="preserve"> </w:t>
      </w:r>
      <w:r w:rsidR="003E5579" w:rsidRPr="003A06A2">
        <w:rPr>
          <w:rFonts w:asciiTheme="minorHAnsi" w:hAnsiTheme="minorHAnsi" w:cstheme="minorHAnsi"/>
        </w:rPr>
        <w:t>o</w:t>
      </w:r>
      <w:r w:rsidR="00B11D52" w:rsidRPr="003A06A2">
        <w:rPr>
          <w:rFonts w:asciiTheme="minorHAnsi" w:hAnsiTheme="minorHAnsi" w:cstheme="minorHAnsi"/>
        </w:rPr>
        <w:t xml:space="preserve"> cemitério dos Protestantes, construído aos 11-02-1864 para serem enterrados os acatólicos, no qual as pequenas estelas são interpostas por jardins, e o da Venerável Ordem Terceira de Nossa Senhora do Carmo, que iniciou as suas atividades em 12-11-1868, têm características importantes a serem preservadas e fazem um contraponto interessante na paisagem, destacando-se os mausoléus sunt</w:t>
      </w:r>
      <w:r w:rsidR="003A06A2">
        <w:rPr>
          <w:rFonts w:asciiTheme="minorHAnsi" w:hAnsiTheme="minorHAnsi" w:cstheme="minorHAnsi"/>
        </w:rPr>
        <w:t>uosos do da Consolação;</w:t>
      </w:r>
    </w:p>
    <w:p w:rsidR="00105132" w:rsidRPr="003A06A2" w:rsidRDefault="00105132" w:rsidP="008A184C">
      <w:pPr>
        <w:pStyle w:val="Recuodecorpodetexto"/>
        <w:rPr>
          <w:rFonts w:asciiTheme="minorHAnsi" w:hAnsiTheme="minorHAnsi" w:cstheme="minorHAnsi"/>
          <w:szCs w:val="24"/>
        </w:rPr>
      </w:pPr>
    </w:p>
    <w:p w:rsidR="00B11D52" w:rsidRPr="003A06A2" w:rsidRDefault="00105132" w:rsidP="00CA69F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A06A2">
        <w:rPr>
          <w:rFonts w:asciiTheme="minorHAnsi" w:hAnsiTheme="minorHAnsi" w:cstheme="minorHAnsi"/>
          <w:b/>
        </w:rPr>
        <w:t>CONSIDERANDO</w:t>
      </w:r>
      <w:r w:rsidR="00E53308" w:rsidRPr="003A06A2">
        <w:rPr>
          <w:rFonts w:asciiTheme="minorHAnsi" w:hAnsiTheme="minorHAnsi" w:cstheme="minorHAnsi"/>
        </w:rPr>
        <w:t xml:space="preserve"> </w:t>
      </w:r>
      <w:r w:rsidR="003E5579" w:rsidRPr="003A06A2">
        <w:rPr>
          <w:rFonts w:asciiTheme="minorHAnsi" w:hAnsiTheme="minorHAnsi" w:cstheme="minorHAnsi"/>
        </w:rPr>
        <w:t>a relevância</w:t>
      </w:r>
      <w:r w:rsidR="00B11D52" w:rsidRPr="003A06A2">
        <w:rPr>
          <w:rFonts w:asciiTheme="minorHAnsi" w:hAnsiTheme="minorHAnsi" w:cstheme="minorHAnsi"/>
        </w:rPr>
        <w:t xml:space="preserve"> o aspecto paisagístico da quadra onde se situam os cemitérios no bairro da Consolação, em razão da grande massa arbórea e do bai</w:t>
      </w:r>
      <w:r w:rsidR="003A06A2">
        <w:rPr>
          <w:rFonts w:asciiTheme="minorHAnsi" w:hAnsiTheme="minorHAnsi" w:cstheme="minorHAnsi"/>
        </w:rPr>
        <w:t>xo gabarito de suas construções;</w:t>
      </w:r>
    </w:p>
    <w:p w:rsidR="007C4E9E" w:rsidRPr="003A06A2" w:rsidRDefault="007C4E9E" w:rsidP="008A184C">
      <w:pPr>
        <w:spacing w:line="360" w:lineRule="auto"/>
        <w:ind w:left="708" w:firstLine="1"/>
        <w:jc w:val="both"/>
        <w:rPr>
          <w:rFonts w:asciiTheme="minorHAnsi" w:hAnsiTheme="minorHAnsi" w:cstheme="minorHAnsi"/>
          <w:bCs/>
        </w:rPr>
      </w:pPr>
    </w:p>
    <w:p w:rsidR="00CB2B5C" w:rsidRPr="003A06A2" w:rsidRDefault="00CB2B5C" w:rsidP="008A184C">
      <w:pPr>
        <w:spacing w:line="360" w:lineRule="auto"/>
        <w:ind w:left="708" w:firstLine="1"/>
        <w:jc w:val="both"/>
        <w:rPr>
          <w:rFonts w:asciiTheme="minorHAnsi" w:hAnsiTheme="minorHAnsi" w:cstheme="minorHAnsi"/>
          <w:bCs/>
        </w:rPr>
      </w:pPr>
      <w:r w:rsidRPr="003A06A2">
        <w:rPr>
          <w:rFonts w:asciiTheme="minorHAnsi" w:hAnsiTheme="minorHAnsi" w:cstheme="minorHAnsi"/>
          <w:b/>
          <w:bCs/>
          <w:caps/>
        </w:rPr>
        <w:t>Considerando</w:t>
      </w:r>
      <w:r w:rsidRPr="003A06A2">
        <w:rPr>
          <w:rFonts w:asciiTheme="minorHAnsi" w:hAnsiTheme="minorHAnsi" w:cstheme="minorHAnsi"/>
          <w:b/>
          <w:bCs/>
        </w:rPr>
        <w:t xml:space="preserve"> </w:t>
      </w:r>
      <w:r w:rsidRPr="003A06A2">
        <w:rPr>
          <w:rFonts w:asciiTheme="minorHAnsi" w:hAnsiTheme="minorHAnsi" w:cstheme="minorHAnsi"/>
        </w:rPr>
        <w:t xml:space="preserve">o contido no processo administrativo nº </w:t>
      </w:r>
      <w:r w:rsidR="00B11D52" w:rsidRPr="003A06A2">
        <w:rPr>
          <w:rFonts w:asciiTheme="minorHAnsi" w:hAnsiTheme="minorHAnsi" w:cstheme="minorHAnsi"/>
          <w:bCs/>
        </w:rPr>
        <w:t>2014</w:t>
      </w:r>
      <w:r w:rsidRPr="003A06A2">
        <w:rPr>
          <w:rFonts w:asciiTheme="minorHAnsi" w:hAnsiTheme="minorHAnsi" w:cstheme="minorHAnsi"/>
          <w:bCs/>
        </w:rPr>
        <w:t>-0.</w:t>
      </w:r>
      <w:r w:rsidR="00B11D52" w:rsidRPr="003A06A2">
        <w:rPr>
          <w:rFonts w:asciiTheme="minorHAnsi" w:hAnsiTheme="minorHAnsi" w:cstheme="minorHAnsi"/>
          <w:bCs/>
        </w:rPr>
        <w:t>291</w:t>
      </w:r>
      <w:r w:rsidRPr="003A06A2">
        <w:rPr>
          <w:rFonts w:asciiTheme="minorHAnsi" w:hAnsiTheme="minorHAnsi" w:cstheme="minorHAnsi"/>
          <w:bCs/>
        </w:rPr>
        <w:t>.</w:t>
      </w:r>
      <w:r w:rsidR="00B11D52" w:rsidRPr="003A06A2">
        <w:rPr>
          <w:rFonts w:asciiTheme="minorHAnsi" w:hAnsiTheme="minorHAnsi" w:cstheme="minorHAnsi"/>
          <w:bCs/>
        </w:rPr>
        <w:t>702</w:t>
      </w:r>
      <w:r w:rsidR="008A184C" w:rsidRPr="003A06A2">
        <w:rPr>
          <w:rFonts w:asciiTheme="minorHAnsi" w:hAnsiTheme="minorHAnsi" w:cstheme="minorHAnsi"/>
          <w:bCs/>
        </w:rPr>
        <w:t>-</w:t>
      </w:r>
      <w:r w:rsidR="00B11D52" w:rsidRPr="003A06A2">
        <w:rPr>
          <w:rFonts w:asciiTheme="minorHAnsi" w:hAnsiTheme="minorHAnsi" w:cstheme="minorHAnsi"/>
          <w:bCs/>
        </w:rPr>
        <w:t>7</w:t>
      </w:r>
      <w:r w:rsidR="008A184C" w:rsidRPr="003A06A2">
        <w:rPr>
          <w:rFonts w:asciiTheme="minorHAnsi" w:hAnsiTheme="minorHAnsi" w:cstheme="minorHAnsi"/>
          <w:bCs/>
        </w:rPr>
        <w:t>;</w:t>
      </w:r>
    </w:p>
    <w:p w:rsidR="007C4E9E" w:rsidRPr="003A06A2" w:rsidRDefault="007C4E9E" w:rsidP="002D55A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b/>
          <w:bCs/>
        </w:rPr>
      </w:pPr>
    </w:p>
    <w:p w:rsidR="00FD3D48" w:rsidRPr="003A06A2" w:rsidRDefault="00FD3D48" w:rsidP="008A184C">
      <w:pPr>
        <w:spacing w:after="240" w:line="360" w:lineRule="auto"/>
        <w:ind w:firstLine="709"/>
        <w:jc w:val="both"/>
        <w:rPr>
          <w:rFonts w:asciiTheme="minorHAnsi" w:hAnsiTheme="minorHAnsi" w:cstheme="minorHAnsi"/>
        </w:rPr>
      </w:pPr>
      <w:r w:rsidRPr="003A06A2">
        <w:rPr>
          <w:rFonts w:asciiTheme="minorHAnsi" w:hAnsiTheme="minorHAnsi" w:cstheme="minorHAnsi"/>
          <w:b/>
        </w:rPr>
        <w:t>RESOLVE</w:t>
      </w:r>
      <w:r w:rsidRPr="003A06A2">
        <w:rPr>
          <w:rFonts w:asciiTheme="minorHAnsi" w:hAnsiTheme="minorHAnsi" w:cstheme="minorHAnsi"/>
        </w:rPr>
        <w:t xml:space="preserve">: </w:t>
      </w:r>
    </w:p>
    <w:p w:rsidR="0042643C" w:rsidRPr="003A06A2" w:rsidRDefault="00FD3D48" w:rsidP="00C364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A06A2">
        <w:rPr>
          <w:rFonts w:asciiTheme="minorHAnsi" w:hAnsiTheme="minorHAnsi" w:cstheme="minorHAnsi"/>
          <w:b/>
        </w:rPr>
        <w:t>Artigo 1º</w:t>
      </w:r>
      <w:r w:rsidRPr="003A06A2">
        <w:rPr>
          <w:rFonts w:asciiTheme="minorHAnsi" w:hAnsiTheme="minorHAnsi" w:cstheme="minorHAnsi"/>
        </w:rPr>
        <w:t xml:space="preserve"> - </w:t>
      </w:r>
      <w:r w:rsidR="00224544">
        <w:rPr>
          <w:rFonts w:asciiTheme="minorHAnsi" w:hAnsiTheme="minorHAnsi" w:cstheme="minorHAnsi"/>
          <w:b/>
        </w:rPr>
        <w:t xml:space="preserve">TOMBAR </w:t>
      </w:r>
      <w:r w:rsidRPr="00224544">
        <w:rPr>
          <w:rFonts w:asciiTheme="minorHAnsi" w:hAnsiTheme="minorHAnsi" w:cstheme="minorHAnsi"/>
          <w:b/>
          <w:i/>
        </w:rPr>
        <w:t>EX-OFFICIO</w:t>
      </w:r>
      <w:r w:rsidRPr="003A06A2">
        <w:rPr>
          <w:rFonts w:asciiTheme="minorHAnsi" w:hAnsiTheme="minorHAnsi" w:cstheme="minorHAnsi"/>
        </w:rPr>
        <w:t>, nos termos do parágrafo único do artigo 7º da Lei n</w:t>
      </w:r>
      <w:r w:rsidR="003A06A2">
        <w:rPr>
          <w:rFonts w:asciiTheme="minorHAnsi" w:hAnsiTheme="minorHAnsi" w:cstheme="minorHAnsi"/>
        </w:rPr>
        <w:t>º</w:t>
      </w:r>
      <w:r w:rsidRPr="003A06A2">
        <w:rPr>
          <w:rFonts w:asciiTheme="minorHAnsi" w:hAnsiTheme="minorHAnsi" w:cstheme="minorHAnsi"/>
        </w:rPr>
        <w:t xml:space="preserve"> 10</w:t>
      </w:r>
      <w:r w:rsidR="007C1531" w:rsidRPr="003A06A2">
        <w:rPr>
          <w:rFonts w:asciiTheme="minorHAnsi" w:hAnsiTheme="minorHAnsi" w:cstheme="minorHAnsi"/>
        </w:rPr>
        <w:t>.032 de 27 de dezembro de 1985</w:t>
      </w:r>
      <w:r w:rsidRPr="003A06A2">
        <w:rPr>
          <w:rFonts w:asciiTheme="minorHAnsi" w:hAnsiTheme="minorHAnsi" w:cstheme="minorHAnsi"/>
        </w:rPr>
        <w:t>,</w:t>
      </w:r>
      <w:r w:rsidR="007C1531" w:rsidRPr="003A06A2">
        <w:rPr>
          <w:rFonts w:asciiTheme="minorHAnsi" w:hAnsiTheme="minorHAnsi" w:cstheme="minorHAnsi"/>
        </w:rPr>
        <w:t xml:space="preserve"> </w:t>
      </w:r>
      <w:r w:rsidR="00FE1EA0" w:rsidRPr="003A06A2">
        <w:rPr>
          <w:rFonts w:asciiTheme="minorHAnsi" w:hAnsiTheme="minorHAnsi" w:cstheme="minorHAnsi"/>
        </w:rPr>
        <w:t xml:space="preserve">como bem cultural de interesse artístico, urbanístico, paisagístico, histórico e turístico, </w:t>
      </w:r>
      <w:r w:rsidR="007C1531" w:rsidRPr="003A06A2">
        <w:rPr>
          <w:rFonts w:asciiTheme="minorHAnsi" w:hAnsiTheme="minorHAnsi" w:cstheme="minorHAnsi"/>
        </w:rPr>
        <w:t xml:space="preserve">o </w:t>
      </w:r>
      <w:r w:rsidR="0042643C" w:rsidRPr="003A06A2">
        <w:rPr>
          <w:rFonts w:asciiTheme="minorHAnsi" w:hAnsiTheme="minorHAnsi" w:cstheme="minorHAnsi"/>
          <w:b/>
        </w:rPr>
        <w:t>CEMITÉRIO DA CONSOLAÇÃO</w:t>
      </w:r>
      <w:r w:rsidR="0092483A" w:rsidRPr="003A06A2">
        <w:rPr>
          <w:rFonts w:asciiTheme="minorHAnsi" w:hAnsiTheme="minorHAnsi" w:cstheme="minorHAnsi"/>
          <w:b/>
        </w:rPr>
        <w:t>,</w:t>
      </w:r>
      <w:r w:rsidR="0042643C" w:rsidRPr="003A06A2">
        <w:rPr>
          <w:rFonts w:asciiTheme="minorHAnsi" w:hAnsiTheme="minorHAnsi" w:cstheme="minorHAnsi"/>
          <w:b/>
        </w:rPr>
        <w:t xml:space="preserve"> </w:t>
      </w:r>
      <w:r w:rsidR="00DD704B" w:rsidRPr="003A06A2">
        <w:rPr>
          <w:rFonts w:asciiTheme="minorHAnsi" w:hAnsiTheme="minorHAnsi" w:cstheme="minorHAnsi"/>
          <w:b/>
        </w:rPr>
        <w:t>CEMITÉRIO DOS PROTESTANTES</w:t>
      </w:r>
      <w:r w:rsidR="00DD704B" w:rsidRPr="003A06A2">
        <w:rPr>
          <w:rFonts w:asciiTheme="minorHAnsi" w:hAnsiTheme="minorHAnsi" w:cstheme="minorHAnsi"/>
        </w:rPr>
        <w:t xml:space="preserve"> e </w:t>
      </w:r>
      <w:r w:rsidR="00DD704B" w:rsidRPr="003A06A2">
        <w:rPr>
          <w:rFonts w:asciiTheme="minorHAnsi" w:hAnsiTheme="minorHAnsi" w:cstheme="minorHAnsi"/>
          <w:b/>
        </w:rPr>
        <w:t>CEMITÉRIO</w:t>
      </w:r>
      <w:r w:rsidR="00DD704B" w:rsidRPr="003A06A2">
        <w:rPr>
          <w:rFonts w:asciiTheme="minorHAnsi" w:hAnsiTheme="minorHAnsi" w:cstheme="minorHAnsi"/>
        </w:rPr>
        <w:t xml:space="preserve"> </w:t>
      </w:r>
      <w:r w:rsidR="00DD704B" w:rsidRPr="003A06A2">
        <w:rPr>
          <w:rFonts w:asciiTheme="minorHAnsi" w:hAnsiTheme="minorHAnsi" w:cstheme="minorHAnsi"/>
          <w:b/>
        </w:rPr>
        <w:t>ORDEM TERCEIRA DO CARMO</w:t>
      </w:r>
      <w:r w:rsidR="0042643C" w:rsidRPr="003A06A2">
        <w:rPr>
          <w:rFonts w:asciiTheme="minorHAnsi" w:hAnsiTheme="minorHAnsi" w:cstheme="minorHAnsi"/>
          <w:b/>
        </w:rPr>
        <w:t xml:space="preserve"> </w:t>
      </w:r>
      <w:r w:rsidR="00DE08F3" w:rsidRPr="003A06A2">
        <w:rPr>
          <w:rFonts w:asciiTheme="minorHAnsi" w:hAnsiTheme="minorHAnsi" w:cstheme="minorHAnsi"/>
        </w:rPr>
        <w:t>localizado</w:t>
      </w:r>
      <w:r w:rsidR="00DD704B" w:rsidRPr="003A06A2">
        <w:rPr>
          <w:rFonts w:asciiTheme="minorHAnsi" w:hAnsiTheme="minorHAnsi" w:cstheme="minorHAnsi"/>
        </w:rPr>
        <w:t>s</w:t>
      </w:r>
      <w:r w:rsidR="00FE1EA0" w:rsidRPr="003A06A2">
        <w:rPr>
          <w:rFonts w:asciiTheme="minorHAnsi" w:hAnsiTheme="minorHAnsi" w:cstheme="minorHAnsi"/>
        </w:rPr>
        <w:t xml:space="preserve"> no bairro da </w:t>
      </w:r>
      <w:r w:rsidR="0042643C" w:rsidRPr="003A06A2">
        <w:rPr>
          <w:rFonts w:asciiTheme="minorHAnsi" w:hAnsiTheme="minorHAnsi" w:cstheme="minorHAnsi"/>
        </w:rPr>
        <w:t>Consolação</w:t>
      </w:r>
      <w:r w:rsidR="008A2A09" w:rsidRPr="003A06A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8A2A09" w:rsidRPr="003A06A2">
        <w:rPr>
          <w:rFonts w:asciiTheme="minorHAnsi" w:hAnsiTheme="minorHAnsi" w:cstheme="minorHAnsi"/>
        </w:rPr>
        <w:t>(</w:t>
      </w:r>
      <w:r w:rsidR="003A06A2">
        <w:rPr>
          <w:rFonts w:asciiTheme="minorHAnsi" w:hAnsiTheme="minorHAnsi" w:cstheme="minorHAnsi"/>
        </w:rPr>
        <w:t>Setor 010 – Quadra 022 – Lotes 0001-6, 0002-4 e 0003-2</w:t>
      </w:r>
      <w:r w:rsidR="008A2A09" w:rsidRPr="003A06A2">
        <w:rPr>
          <w:rFonts w:asciiTheme="minorHAnsi" w:hAnsiTheme="minorHAnsi" w:cstheme="minorHAnsi"/>
        </w:rPr>
        <w:t>,</w:t>
      </w:r>
      <w:r w:rsidR="00DD704B" w:rsidRPr="003A06A2">
        <w:rPr>
          <w:rFonts w:asciiTheme="minorHAnsi" w:hAnsiTheme="minorHAnsi" w:cstheme="minorHAnsi"/>
        </w:rPr>
        <w:t xml:space="preserve"> respectivamente,</w:t>
      </w:r>
      <w:r w:rsidR="008A2A09" w:rsidRPr="003A06A2">
        <w:rPr>
          <w:rFonts w:asciiTheme="minorHAnsi" w:hAnsiTheme="minorHAnsi" w:cstheme="minorHAnsi"/>
        </w:rPr>
        <w:t xml:space="preserve"> do Cadastro de </w:t>
      </w:r>
      <w:r w:rsidR="00964693" w:rsidRPr="003A06A2">
        <w:rPr>
          <w:rFonts w:asciiTheme="minorHAnsi" w:hAnsiTheme="minorHAnsi" w:cstheme="minorHAnsi"/>
        </w:rPr>
        <w:t>C</w:t>
      </w:r>
      <w:r w:rsidR="008A2A09" w:rsidRPr="003A06A2">
        <w:rPr>
          <w:rFonts w:asciiTheme="minorHAnsi" w:hAnsiTheme="minorHAnsi" w:cstheme="minorHAnsi"/>
        </w:rPr>
        <w:t>ontribuintes da</w:t>
      </w:r>
      <w:r w:rsidR="008A2A09" w:rsidRPr="003A06A2">
        <w:rPr>
          <w:rFonts w:asciiTheme="minorHAnsi" w:hAnsiTheme="minorHAnsi"/>
        </w:rPr>
        <w:t xml:space="preserve"> </w:t>
      </w:r>
      <w:r w:rsidR="00964693" w:rsidRPr="003A06A2">
        <w:rPr>
          <w:rFonts w:asciiTheme="minorHAnsi" w:hAnsiTheme="minorHAnsi"/>
        </w:rPr>
        <w:t>Secretaria Municipal da Fazenda</w:t>
      </w:r>
      <w:r w:rsidR="0085604C" w:rsidRPr="003A06A2">
        <w:rPr>
          <w:rFonts w:asciiTheme="minorHAnsi" w:hAnsiTheme="minorHAnsi"/>
        </w:rPr>
        <w:t>)</w:t>
      </w:r>
      <w:r w:rsidR="00DD704B" w:rsidRPr="003A06A2">
        <w:rPr>
          <w:rFonts w:asciiTheme="minorHAnsi" w:hAnsiTheme="minorHAnsi" w:cstheme="minorHAnsi"/>
          <w:b/>
        </w:rPr>
        <w:t xml:space="preserve"> </w:t>
      </w:r>
      <w:r w:rsidR="0042643C" w:rsidRPr="003A06A2">
        <w:rPr>
          <w:rFonts w:asciiTheme="minorHAnsi" w:hAnsiTheme="minorHAnsi" w:cstheme="minorHAnsi"/>
        </w:rPr>
        <w:t>que ocupam inteiramente a quadra definida pelas ruas da Consolação, José Euzébio, Mato Grosso e Sergipe, incluindo as calçadas e o conjunto arbóreo em torno dessa quadra.</w:t>
      </w:r>
    </w:p>
    <w:p w:rsidR="0042643C" w:rsidRPr="003A06A2" w:rsidRDefault="0042643C" w:rsidP="002D55A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67BC7" w:rsidRDefault="00B934C7" w:rsidP="003A06A2">
      <w:pPr>
        <w:spacing w:line="360" w:lineRule="auto"/>
        <w:ind w:left="708"/>
        <w:jc w:val="both"/>
        <w:rPr>
          <w:rFonts w:asciiTheme="minorHAnsi" w:hAnsiTheme="minorHAnsi"/>
        </w:rPr>
      </w:pPr>
      <w:r w:rsidRPr="003A06A2">
        <w:rPr>
          <w:rFonts w:asciiTheme="minorHAnsi" w:hAnsiTheme="minorHAnsi"/>
          <w:b/>
        </w:rPr>
        <w:t>Parágrafo único:</w:t>
      </w:r>
      <w:r w:rsidRPr="003A06A2">
        <w:rPr>
          <w:rFonts w:asciiTheme="minorHAnsi" w:hAnsiTheme="minorHAnsi"/>
        </w:rPr>
        <w:t xml:space="preserve"> O presente tombamento aplica-se aos seguintes elementos e edificações</w:t>
      </w:r>
      <w:r w:rsidR="00B67BC7" w:rsidRPr="003A06A2">
        <w:rPr>
          <w:rFonts w:asciiTheme="minorHAnsi" w:hAnsiTheme="minorHAnsi"/>
        </w:rPr>
        <w:t xml:space="preserve">: </w:t>
      </w:r>
    </w:p>
    <w:p w:rsidR="003A06A2" w:rsidRDefault="003A06A2" w:rsidP="00B67BC7">
      <w:pPr>
        <w:spacing w:line="360" w:lineRule="auto"/>
        <w:ind w:firstLine="708"/>
        <w:jc w:val="both"/>
        <w:rPr>
          <w:rFonts w:asciiTheme="minorHAnsi" w:hAnsiTheme="minorHAnsi"/>
        </w:rPr>
      </w:pPr>
    </w:p>
    <w:p w:rsidR="003A06A2" w:rsidRDefault="00B67BC7" w:rsidP="00B67BC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A06A2">
        <w:rPr>
          <w:rFonts w:asciiTheme="minorHAnsi" w:hAnsiTheme="minorHAnsi"/>
        </w:rPr>
        <w:t>-</w:t>
      </w:r>
      <w:r w:rsidR="003A06A2">
        <w:rPr>
          <w:rFonts w:asciiTheme="minorHAnsi" w:hAnsiTheme="minorHAnsi"/>
        </w:rPr>
        <w:t xml:space="preserve"> </w:t>
      </w:r>
      <w:r w:rsidR="00C364D0" w:rsidRPr="003A06A2">
        <w:rPr>
          <w:rFonts w:asciiTheme="minorHAnsi" w:hAnsiTheme="minorHAnsi" w:cstheme="minorHAnsi"/>
        </w:rPr>
        <w:t>O</w:t>
      </w:r>
      <w:r w:rsidR="0042643C" w:rsidRPr="003A06A2">
        <w:rPr>
          <w:rFonts w:asciiTheme="minorHAnsi" w:hAnsiTheme="minorHAnsi" w:cstheme="minorHAnsi"/>
        </w:rPr>
        <w:t xml:space="preserve"> traçado das alamedas, qua</w:t>
      </w:r>
      <w:r w:rsidR="003A06A2">
        <w:rPr>
          <w:rFonts w:asciiTheme="minorHAnsi" w:hAnsiTheme="minorHAnsi" w:cstheme="minorHAnsi"/>
        </w:rPr>
        <w:t>dras e ruas dos três cemitérios;</w:t>
      </w:r>
    </w:p>
    <w:p w:rsidR="0042643C" w:rsidRPr="003A06A2" w:rsidRDefault="00B67BC7" w:rsidP="003A06A2">
      <w:pPr>
        <w:spacing w:line="360" w:lineRule="auto"/>
        <w:ind w:left="708"/>
        <w:jc w:val="both"/>
        <w:rPr>
          <w:rFonts w:asciiTheme="minorHAnsi" w:hAnsiTheme="minorHAnsi" w:cs="Arial"/>
        </w:rPr>
      </w:pPr>
      <w:r w:rsidRPr="003A06A2">
        <w:rPr>
          <w:rFonts w:asciiTheme="minorHAnsi" w:hAnsiTheme="minorHAnsi" w:cs="Arial"/>
        </w:rPr>
        <w:lastRenderedPageBreak/>
        <w:t>-</w:t>
      </w:r>
      <w:r w:rsidR="003A06A2">
        <w:rPr>
          <w:rFonts w:asciiTheme="minorHAnsi" w:hAnsiTheme="minorHAnsi" w:cs="Arial"/>
        </w:rPr>
        <w:t xml:space="preserve"> </w:t>
      </w:r>
      <w:r w:rsidRPr="003A06A2">
        <w:rPr>
          <w:rFonts w:asciiTheme="minorHAnsi" w:hAnsiTheme="minorHAnsi" w:cstheme="minorHAnsi"/>
        </w:rPr>
        <w:t xml:space="preserve">No cemitério da Consolação: </w:t>
      </w:r>
      <w:r w:rsidR="0042643C" w:rsidRPr="003A06A2">
        <w:rPr>
          <w:rFonts w:asciiTheme="minorHAnsi" w:hAnsiTheme="minorHAnsi" w:cstheme="minorHAnsi"/>
        </w:rPr>
        <w:t xml:space="preserve">a capela, o pórtico de entrada, o </w:t>
      </w:r>
      <w:proofErr w:type="spellStart"/>
      <w:r w:rsidR="0042643C" w:rsidRPr="003A06A2">
        <w:rPr>
          <w:rFonts w:asciiTheme="minorHAnsi" w:hAnsiTheme="minorHAnsi" w:cstheme="minorHAnsi"/>
        </w:rPr>
        <w:t>Ossário</w:t>
      </w:r>
      <w:proofErr w:type="spellEnd"/>
      <w:r w:rsidR="0042643C" w:rsidRPr="003A06A2">
        <w:rPr>
          <w:rFonts w:asciiTheme="minorHAnsi" w:hAnsiTheme="minorHAnsi" w:cstheme="minorHAnsi"/>
        </w:rPr>
        <w:t xml:space="preserve"> e a atual administração, de autoria de Ramos de Azevedo, além das inúmeras esculturas, de grande valor artístico</w:t>
      </w:r>
      <w:r w:rsidRPr="003A06A2">
        <w:rPr>
          <w:rFonts w:asciiTheme="minorHAnsi" w:hAnsiTheme="minorHAnsi" w:cstheme="minorHAnsi"/>
        </w:rPr>
        <w:t xml:space="preserve">, presentes no </w:t>
      </w:r>
      <w:r w:rsidR="00827BEE" w:rsidRPr="003A06A2">
        <w:rPr>
          <w:rFonts w:asciiTheme="minorHAnsi" w:hAnsiTheme="minorHAnsi" w:cstheme="minorHAnsi"/>
          <w:b/>
        </w:rPr>
        <w:t xml:space="preserve">ANEXO </w:t>
      </w:r>
      <w:r w:rsidRPr="003A06A2">
        <w:rPr>
          <w:rFonts w:asciiTheme="minorHAnsi" w:hAnsiTheme="minorHAnsi" w:cstheme="minorHAnsi"/>
          <w:b/>
        </w:rPr>
        <w:t>I</w:t>
      </w:r>
      <w:r w:rsidR="00827BEE" w:rsidRPr="003A06A2">
        <w:rPr>
          <w:rFonts w:asciiTheme="minorHAnsi" w:hAnsiTheme="minorHAnsi" w:cstheme="minorHAnsi"/>
        </w:rPr>
        <w:t>.</w:t>
      </w:r>
    </w:p>
    <w:p w:rsidR="0042643C" w:rsidRPr="003A06A2" w:rsidRDefault="0042643C" w:rsidP="002D55A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42643C" w:rsidRPr="003A06A2" w:rsidRDefault="0042643C" w:rsidP="00C364D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3A06A2">
        <w:rPr>
          <w:rFonts w:asciiTheme="minorHAnsi" w:hAnsiTheme="minorHAnsi" w:cstheme="minorHAnsi"/>
          <w:b/>
        </w:rPr>
        <w:t>Artigo 2º -</w:t>
      </w:r>
      <w:r w:rsidRPr="003A06A2">
        <w:rPr>
          <w:rFonts w:asciiTheme="minorHAnsi" w:hAnsiTheme="minorHAnsi" w:cstheme="minorHAnsi"/>
        </w:rPr>
        <w:t xml:space="preserve"> As intervenções a serem realizadas nos espaços das necrópoles </w:t>
      </w:r>
      <w:r w:rsidRPr="003A06A2">
        <w:rPr>
          <w:rFonts w:asciiTheme="minorHAnsi" w:hAnsiTheme="minorHAnsi" w:cstheme="minorHAnsi"/>
          <w:b/>
        </w:rPr>
        <w:t>deverão ser submetidas à aprovação</w:t>
      </w:r>
      <w:r w:rsidRPr="003A06A2">
        <w:rPr>
          <w:rFonts w:asciiTheme="minorHAnsi" w:hAnsiTheme="minorHAnsi" w:cstheme="minorHAnsi"/>
        </w:rPr>
        <w:t xml:space="preserve"> do C</w:t>
      </w:r>
      <w:r w:rsidR="00B67BC7" w:rsidRPr="003A06A2">
        <w:rPr>
          <w:rFonts w:asciiTheme="minorHAnsi" w:hAnsiTheme="minorHAnsi" w:cstheme="minorHAnsi"/>
        </w:rPr>
        <w:t>ONPRESP</w:t>
      </w:r>
      <w:r w:rsidRPr="003A06A2">
        <w:rPr>
          <w:rFonts w:asciiTheme="minorHAnsi" w:hAnsiTheme="minorHAnsi" w:cstheme="minorHAnsi"/>
        </w:rPr>
        <w:t>, nos seguintes casos:</w:t>
      </w:r>
    </w:p>
    <w:p w:rsidR="0042643C" w:rsidRPr="003A06A2" w:rsidRDefault="0042643C" w:rsidP="002D55A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:rsidR="0042643C" w:rsidRPr="003A06A2" w:rsidRDefault="0042643C" w:rsidP="0042643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3A06A2">
        <w:rPr>
          <w:rFonts w:asciiTheme="minorHAnsi" w:hAnsiTheme="minorHAnsi" w:cstheme="minorHAnsi"/>
          <w:b/>
        </w:rPr>
        <w:t>I -</w:t>
      </w:r>
      <w:r w:rsidRPr="003A06A2">
        <w:rPr>
          <w:rFonts w:asciiTheme="minorHAnsi" w:hAnsiTheme="minorHAnsi" w:cstheme="minorHAnsi"/>
        </w:rPr>
        <w:t xml:space="preserve"> modificações nas dependências da capela, </w:t>
      </w:r>
      <w:proofErr w:type="spellStart"/>
      <w:r w:rsidRPr="003A06A2">
        <w:rPr>
          <w:rFonts w:asciiTheme="minorHAnsi" w:hAnsiTheme="minorHAnsi" w:cstheme="minorHAnsi"/>
        </w:rPr>
        <w:t>ossário</w:t>
      </w:r>
      <w:proofErr w:type="spellEnd"/>
      <w:r w:rsidRPr="003A06A2">
        <w:rPr>
          <w:rFonts w:asciiTheme="minorHAnsi" w:hAnsiTheme="minorHAnsi" w:cstheme="minorHAnsi"/>
        </w:rPr>
        <w:t>, administração, pórtico e sanitários;</w:t>
      </w:r>
    </w:p>
    <w:p w:rsidR="0042643C" w:rsidRPr="003A06A2" w:rsidRDefault="0042643C" w:rsidP="0042643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3A06A2">
        <w:rPr>
          <w:rFonts w:asciiTheme="minorHAnsi" w:hAnsiTheme="minorHAnsi" w:cstheme="minorHAnsi"/>
          <w:b/>
        </w:rPr>
        <w:t>II -</w:t>
      </w:r>
      <w:r w:rsidRPr="003A06A2">
        <w:rPr>
          <w:rFonts w:asciiTheme="minorHAnsi" w:hAnsiTheme="minorHAnsi" w:cstheme="minorHAnsi"/>
        </w:rPr>
        <w:t xml:space="preserve"> intervenções ao longo do muro de fechamento dos cemitérios;</w:t>
      </w:r>
    </w:p>
    <w:p w:rsidR="0042643C" w:rsidRPr="003A06A2" w:rsidRDefault="0042643C" w:rsidP="0042643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3A06A2">
        <w:rPr>
          <w:rFonts w:asciiTheme="minorHAnsi" w:hAnsiTheme="minorHAnsi" w:cstheme="minorHAnsi"/>
          <w:b/>
        </w:rPr>
        <w:t>III -</w:t>
      </w:r>
      <w:r w:rsidRPr="003A06A2">
        <w:rPr>
          <w:rFonts w:asciiTheme="minorHAnsi" w:hAnsiTheme="minorHAnsi" w:cstheme="minorHAnsi"/>
        </w:rPr>
        <w:t xml:space="preserve"> intervenções nos grupos escultóricos e jazigos acima listados</w:t>
      </w:r>
      <w:r w:rsidR="003A06A2">
        <w:rPr>
          <w:rFonts w:asciiTheme="minorHAnsi" w:hAnsiTheme="minorHAnsi" w:cstheme="minorHAnsi"/>
        </w:rPr>
        <w:t>;</w:t>
      </w:r>
    </w:p>
    <w:p w:rsidR="0042643C" w:rsidRPr="003A06A2" w:rsidRDefault="0042643C" w:rsidP="0042643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3A06A2">
        <w:rPr>
          <w:rFonts w:asciiTheme="minorHAnsi" w:hAnsiTheme="minorHAnsi" w:cstheme="minorHAnsi"/>
          <w:b/>
        </w:rPr>
        <w:t>IV -</w:t>
      </w:r>
      <w:r w:rsidRPr="003A06A2">
        <w:rPr>
          <w:rFonts w:asciiTheme="minorHAnsi" w:hAnsiTheme="minorHAnsi" w:cstheme="minorHAnsi"/>
        </w:rPr>
        <w:t xml:space="preserve"> modificações nos traçados das ruas e quadras.</w:t>
      </w:r>
    </w:p>
    <w:p w:rsidR="0042643C" w:rsidRPr="003A06A2" w:rsidRDefault="0042643C" w:rsidP="002D55A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="0042643C" w:rsidRDefault="0042643C" w:rsidP="00C364D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3A06A2">
        <w:rPr>
          <w:rFonts w:asciiTheme="minorHAnsi" w:hAnsiTheme="minorHAnsi" w:cstheme="minorHAnsi"/>
          <w:b/>
        </w:rPr>
        <w:t>Artigo 3º -</w:t>
      </w:r>
      <w:r w:rsidRPr="003A06A2">
        <w:rPr>
          <w:rFonts w:asciiTheme="minorHAnsi" w:hAnsiTheme="minorHAnsi" w:cstheme="minorHAnsi"/>
        </w:rPr>
        <w:t xml:space="preserve"> O C</w:t>
      </w:r>
      <w:r w:rsidR="008A2A09" w:rsidRPr="003A06A2">
        <w:rPr>
          <w:rFonts w:asciiTheme="minorHAnsi" w:hAnsiTheme="minorHAnsi" w:cstheme="minorHAnsi"/>
        </w:rPr>
        <w:t>ONPRESP</w:t>
      </w:r>
      <w:r w:rsidRPr="003A06A2">
        <w:rPr>
          <w:rFonts w:asciiTheme="minorHAnsi" w:hAnsiTheme="minorHAnsi" w:cstheme="minorHAnsi"/>
        </w:rPr>
        <w:t xml:space="preserve"> </w:t>
      </w:r>
      <w:r w:rsidRPr="003A06A2">
        <w:rPr>
          <w:rFonts w:asciiTheme="minorHAnsi" w:hAnsiTheme="minorHAnsi" w:cstheme="minorHAnsi"/>
          <w:b/>
        </w:rPr>
        <w:t>não deverá ser consultado</w:t>
      </w:r>
      <w:r w:rsidRPr="003A06A2">
        <w:rPr>
          <w:rFonts w:asciiTheme="minorHAnsi" w:hAnsiTheme="minorHAnsi" w:cstheme="minorHAnsi"/>
        </w:rPr>
        <w:t xml:space="preserve"> nos seguintes casos:</w:t>
      </w:r>
    </w:p>
    <w:p w:rsidR="003A06A2" w:rsidRPr="003A06A2" w:rsidRDefault="003A06A2" w:rsidP="00C364D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:rsidR="0042643C" w:rsidRPr="003A06A2" w:rsidRDefault="0042643C" w:rsidP="0042643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3A06A2">
        <w:rPr>
          <w:rFonts w:asciiTheme="minorHAnsi" w:hAnsiTheme="minorHAnsi" w:cstheme="minorHAnsi"/>
          <w:b/>
        </w:rPr>
        <w:t>I -</w:t>
      </w:r>
      <w:r w:rsidRPr="003A06A2">
        <w:rPr>
          <w:rFonts w:asciiTheme="minorHAnsi" w:hAnsiTheme="minorHAnsi" w:cstheme="minorHAnsi"/>
        </w:rPr>
        <w:t xml:space="preserve"> Sepultamentos ou remoções de despojos;</w:t>
      </w:r>
    </w:p>
    <w:p w:rsidR="0042643C" w:rsidRPr="003A06A2" w:rsidRDefault="0042643C" w:rsidP="0042643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3A06A2">
        <w:rPr>
          <w:rFonts w:asciiTheme="minorHAnsi" w:hAnsiTheme="minorHAnsi" w:cstheme="minorHAnsi"/>
          <w:b/>
        </w:rPr>
        <w:t>II -</w:t>
      </w:r>
      <w:r w:rsidRPr="003A06A2">
        <w:rPr>
          <w:rFonts w:asciiTheme="minorHAnsi" w:hAnsiTheme="minorHAnsi" w:cstheme="minorHAnsi"/>
        </w:rPr>
        <w:t xml:space="preserve"> </w:t>
      </w:r>
      <w:proofErr w:type="gramStart"/>
      <w:r w:rsidRPr="003A06A2">
        <w:rPr>
          <w:rFonts w:asciiTheme="minorHAnsi" w:hAnsiTheme="minorHAnsi" w:cstheme="minorHAnsi"/>
        </w:rPr>
        <w:t>Intervenções nos túmulos que não se encontram listados nesta resolução</w:t>
      </w:r>
      <w:proofErr w:type="gramEnd"/>
      <w:r w:rsidRPr="003A06A2">
        <w:rPr>
          <w:rFonts w:asciiTheme="minorHAnsi" w:hAnsiTheme="minorHAnsi" w:cstheme="minorHAnsi"/>
        </w:rPr>
        <w:t>;</w:t>
      </w:r>
    </w:p>
    <w:p w:rsidR="0042643C" w:rsidRPr="003A06A2" w:rsidRDefault="0042643C" w:rsidP="0042643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3A06A2">
        <w:rPr>
          <w:rFonts w:asciiTheme="minorHAnsi" w:hAnsiTheme="minorHAnsi" w:cstheme="minorHAnsi"/>
          <w:b/>
        </w:rPr>
        <w:t>III -</w:t>
      </w:r>
      <w:r w:rsidRPr="003A06A2">
        <w:rPr>
          <w:rFonts w:asciiTheme="minorHAnsi" w:hAnsiTheme="minorHAnsi" w:cstheme="minorHAnsi"/>
        </w:rPr>
        <w:t xml:space="preserve"> Manejo em árvores.</w:t>
      </w:r>
    </w:p>
    <w:p w:rsidR="008A2A09" w:rsidRPr="003A06A2" w:rsidRDefault="008A2A09" w:rsidP="002D55A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:rsidR="0042643C" w:rsidRPr="003A06A2" w:rsidRDefault="0042643C" w:rsidP="00C364D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3A06A2">
        <w:rPr>
          <w:rFonts w:asciiTheme="minorHAnsi" w:hAnsiTheme="minorHAnsi" w:cstheme="minorHAnsi"/>
          <w:b/>
        </w:rPr>
        <w:t>Artigo 4º -</w:t>
      </w:r>
      <w:r w:rsidRPr="003A06A2">
        <w:rPr>
          <w:rFonts w:asciiTheme="minorHAnsi" w:hAnsiTheme="minorHAnsi" w:cstheme="minorHAnsi"/>
        </w:rPr>
        <w:t xml:space="preserve"> Fica definid</w:t>
      </w:r>
      <w:r w:rsidR="003A06A2">
        <w:rPr>
          <w:rFonts w:asciiTheme="minorHAnsi" w:hAnsiTheme="minorHAnsi" w:cstheme="minorHAnsi"/>
        </w:rPr>
        <w:t>o</w:t>
      </w:r>
      <w:r w:rsidRPr="003A06A2">
        <w:rPr>
          <w:rFonts w:asciiTheme="minorHAnsi" w:hAnsiTheme="minorHAnsi" w:cstheme="minorHAnsi"/>
        </w:rPr>
        <w:t xml:space="preserve"> </w:t>
      </w:r>
      <w:r w:rsidRPr="003A06A2">
        <w:rPr>
          <w:rFonts w:asciiTheme="minorHAnsi" w:hAnsiTheme="minorHAnsi" w:cstheme="minorHAnsi"/>
          <w:b/>
        </w:rPr>
        <w:t>como área envoltória</w:t>
      </w:r>
      <w:r w:rsidRPr="003A06A2">
        <w:rPr>
          <w:rFonts w:asciiTheme="minorHAnsi" w:hAnsiTheme="minorHAnsi" w:cstheme="minorHAnsi"/>
        </w:rPr>
        <w:t xml:space="preserve"> dos cemitérios tombados, o polígono determinado pelos eixos das ruas da Consolação, Coronel José Eusébio, Mato Grosso e Sergipe, que circundam a área das necrópoles.</w:t>
      </w:r>
    </w:p>
    <w:p w:rsidR="0042643C" w:rsidRPr="003A06A2" w:rsidRDefault="0042643C" w:rsidP="002D55A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="0042643C" w:rsidRPr="003A06A2" w:rsidRDefault="0042643C" w:rsidP="00C364D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3A06A2">
        <w:rPr>
          <w:rFonts w:asciiTheme="minorHAnsi" w:hAnsiTheme="minorHAnsi" w:cstheme="minorHAnsi"/>
          <w:b/>
        </w:rPr>
        <w:t>Artigo 5º -</w:t>
      </w:r>
      <w:r w:rsidRPr="003A06A2">
        <w:rPr>
          <w:rFonts w:asciiTheme="minorHAnsi" w:hAnsiTheme="minorHAnsi" w:cstheme="minorHAnsi"/>
        </w:rPr>
        <w:t xml:space="preserve"> Ficam estabelecidas as seguintes </w:t>
      </w:r>
      <w:r w:rsidRPr="003A06A2">
        <w:rPr>
          <w:rFonts w:asciiTheme="minorHAnsi" w:hAnsiTheme="minorHAnsi" w:cstheme="minorHAnsi"/>
          <w:b/>
        </w:rPr>
        <w:t>diretrizes para as intervenções na área envoltória</w:t>
      </w:r>
      <w:r w:rsidRPr="003A06A2">
        <w:rPr>
          <w:rFonts w:asciiTheme="minorHAnsi" w:hAnsiTheme="minorHAnsi" w:cstheme="minorHAnsi"/>
        </w:rPr>
        <w:t>:</w:t>
      </w:r>
    </w:p>
    <w:p w:rsidR="0042643C" w:rsidRPr="003A06A2" w:rsidRDefault="0042643C" w:rsidP="002D55A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:rsidR="003A06A2" w:rsidRDefault="0042643C" w:rsidP="0042643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3A06A2">
        <w:rPr>
          <w:rFonts w:asciiTheme="minorHAnsi" w:hAnsiTheme="minorHAnsi" w:cstheme="minorHAnsi"/>
          <w:b/>
        </w:rPr>
        <w:t>I -</w:t>
      </w:r>
      <w:r w:rsidRPr="003A06A2">
        <w:rPr>
          <w:rFonts w:asciiTheme="minorHAnsi" w:hAnsiTheme="minorHAnsi" w:cstheme="minorHAnsi"/>
        </w:rPr>
        <w:t xml:space="preserve"> Na calçada que circunda a quadra tombada em que se localizam os três cemitérios, não serão permitidas as instalações de anúncios de qualquer natureza, exceto quanto às placas de utilidade pública e equipamentos urbanos, quando previament</w:t>
      </w:r>
      <w:r w:rsidR="00F966FC" w:rsidRPr="003A06A2">
        <w:rPr>
          <w:rFonts w:asciiTheme="minorHAnsi" w:hAnsiTheme="minorHAnsi" w:cstheme="minorHAnsi"/>
        </w:rPr>
        <w:t>e analisados e aprovados pelo CONPRESP</w:t>
      </w:r>
      <w:r w:rsidRPr="003A06A2">
        <w:rPr>
          <w:rFonts w:asciiTheme="minorHAnsi" w:hAnsiTheme="minorHAnsi" w:cstheme="minorHAnsi"/>
        </w:rPr>
        <w:t>.</w:t>
      </w:r>
    </w:p>
    <w:p w:rsidR="003A06A2" w:rsidRDefault="003A06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2643C" w:rsidRPr="003A06A2" w:rsidRDefault="0042643C" w:rsidP="0042643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</w:rPr>
      </w:pPr>
    </w:p>
    <w:p w:rsidR="00A04DE5" w:rsidRPr="003A06A2" w:rsidRDefault="0042643C" w:rsidP="008A2A09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3A06A2">
        <w:rPr>
          <w:rFonts w:asciiTheme="minorHAnsi" w:hAnsiTheme="minorHAnsi" w:cstheme="minorHAnsi"/>
          <w:b/>
        </w:rPr>
        <w:t>II -</w:t>
      </w:r>
      <w:r w:rsidRPr="003A06A2">
        <w:rPr>
          <w:rFonts w:asciiTheme="minorHAnsi" w:hAnsiTheme="minorHAnsi" w:cstheme="minorHAnsi"/>
        </w:rPr>
        <w:t xml:space="preserve"> A gestão do paisagismo, reposição e manutenção de plantas nos limites do cemitério, ou nas calçadas que o envolvem, serão </w:t>
      </w:r>
      <w:r w:rsidR="00EA6BA8" w:rsidRPr="003A06A2">
        <w:rPr>
          <w:rFonts w:asciiTheme="minorHAnsi" w:hAnsiTheme="minorHAnsi" w:cstheme="minorHAnsi"/>
        </w:rPr>
        <w:t>administradas</w:t>
      </w:r>
      <w:r w:rsidRPr="003A06A2">
        <w:rPr>
          <w:rFonts w:asciiTheme="minorHAnsi" w:hAnsiTheme="minorHAnsi" w:cstheme="minorHAnsi"/>
        </w:rPr>
        <w:t xml:space="preserve"> pelo poder municipal sem que seja necessária consulta ao </w:t>
      </w:r>
      <w:r w:rsidR="00F966FC" w:rsidRPr="003A06A2">
        <w:rPr>
          <w:rFonts w:asciiTheme="minorHAnsi" w:hAnsiTheme="minorHAnsi" w:cstheme="minorHAnsi"/>
        </w:rPr>
        <w:t>CONPRESP</w:t>
      </w:r>
      <w:r w:rsidRPr="003A06A2">
        <w:rPr>
          <w:rFonts w:asciiTheme="minorHAnsi" w:hAnsiTheme="minorHAnsi" w:cstheme="minorHAnsi"/>
        </w:rPr>
        <w:t>.</w:t>
      </w:r>
    </w:p>
    <w:p w:rsidR="008A2A09" w:rsidRPr="003A06A2" w:rsidRDefault="008A2A09" w:rsidP="002D55A4">
      <w:pPr>
        <w:spacing w:line="276" w:lineRule="auto"/>
        <w:jc w:val="both"/>
        <w:rPr>
          <w:rFonts w:asciiTheme="minorHAnsi" w:hAnsiTheme="minorHAnsi" w:cstheme="minorHAnsi"/>
        </w:rPr>
      </w:pPr>
    </w:p>
    <w:p w:rsidR="00EA6BA8" w:rsidRDefault="00EA6BA8" w:rsidP="00EA6BA8">
      <w:pPr>
        <w:spacing w:line="360" w:lineRule="auto"/>
        <w:ind w:firstLine="567"/>
        <w:jc w:val="both"/>
        <w:rPr>
          <w:rFonts w:asciiTheme="minorHAnsi" w:hAnsiTheme="minorHAnsi" w:cs="Arial"/>
          <w:color w:val="000000"/>
        </w:rPr>
      </w:pPr>
      <w:r w:rsidRPr="003A06A2">
        <w:rPr>
          <w:rFonts w:asciiTheme="minorHAnsi" w:hAnsiTheme="minorHAnsi" w:cstheme="minorHAnsi"/>
          <w:b/>
        </w:rPr>
        <w:t>Artigo 6</w:t>
      </w:r>
      <w:r w:rsidR="00042C68" w:rsidRPr="003A06A2">
        <w:rPr>
          <w:rFonts w:asciiTheme="minorHAnsi" w:hAnsiTheme="minorHAnsi" w:cstheme="minorHAnsi"/>
          <w:b/>
        </w:rPr>
        <w:t xml:space="preserve">º - </w:t>
      </w:r>
      <w:r w:rsidRPr="003A06A2">
        <w:rPr>
          <w:rFonts w:asciiTheme="minorHAnsi" w:hAnsiTheme="minorHAnsi" w:cs="Arial"/>
          <w:color w:val="000000"/>
        </w:rPr>
        <w:t>Qualquer interve</w:t>
      </w:r>
      <w:r w:rsidR="003A06A2">
        <w:rPr>
          <w:rFonts w:asciiTheme="minorHAnsi" w:hAnsiTheme="minorHAnsi" w:cs="Arial"/>
          <w:color w:val="000000"/>
        </w:rPr>
        <w:t>nção no perímetro descrito nos A</w:t>
      </w:r>
      <w:r w:rsidRPr="003A06A2">
        <w:rPr>
          <w:rFonts w:asciiTheme="minorHAnsi" w:hAnsiTheme="minorHAnsi" w:cs="Arial"/>
          <w:color w:val="000000"/>
        </w:rPr>
        <w:t>rtigos 1º</w:t>
      </w:r>
      <w:r w:rsidR="00F966FC" w:rsidRPr="003A06A2">
        <w:rPr>
          <w:rFonts w:asciiTheme="minorHAnsi" w:hAnsiTheme="minorHAnsi" w:cs="Arial"/>
          <w:color w:val="000000"/>
        </w:rPr>
        <w:t xml:space="preserve">, 2° e </w:t>
      </w:r>
      <w:r w:rsidRPr="003A06A2">
        <w:rPr>
          <w:rFonts w:asciiTheme="minorHAnsi" w:hAnsiTheme="minorHAnsi" w:cs="Arial"/>
          <w:color w:val="000000"/>
        </w:rPr>
        <w:t>4°</w:t>
      </w:r>
      <w:r w:rsidR="00F966FC" w:rsidRPr="003A06A2">
        <w:rPr>
          <w:rFonts w:asciiTheme="minorHAnsi" w:hAnsiTheme="minorHAnsi" w:cs="Arial"/>
          <w:color w:val="000000"/>
        </w:rPr>
        <w:t xml:space="preserve"> </w:t>
      </w:r>
      <w:r w:rsidRPr="003A06A2">
        <w:rPr>
          <w:rFonts w:asciiTheme="minorHAnsi" w:hAnsiTheme="minorHAnsi" w:cs="Arial"/>
          <w:color w:val="000000"/>
        </w:rPr>
        <w:t>deverá ser previamente analisada e aprovada pelo Departamento do Patrimônio Histórico (DPH) e pelo CONPRESP.</w:t>
      </w:r>
    </w:p>
    <w:p w:rsidR="003A06A2" w:rsidRPr="003A06A2" w:rsidRDefault="003A06A2" w:rsidP="00EA6BA8">
      <w:pPr>
        <w:spacing w:line="360" w:lineRule="auto"/>
        <w:ind w:firstLine="567"/>
        <w:jc w:val="both"/>
        <w:rPr>
          <w:rFonts w:asciiTheme="minorHAnsi" w:hAnsiTheme="minorHAnsi" w:cs="Arial"/>
          <w:color w:val="000000"/>
        </w:rPr>
      </w:pPr>
    </w:p>
    <w:p w:rsidR="007E5519" w:rsidRPr="003A06A2" w:rsidRDefault="00EA6BA8" w:rsidP="00EA6BA8">
      <w:pPr>
        <w:spacing w:after="240" w:line="360" w:lineRule="auto"/>
        <w:ind w:firstLine="567"/>
        <w:jc w:val="both"/>
        <w:rPr>
          <w:rFonts w:asciiTheme="minorHAnsi" w:hAnsiTheme="minorHAnsi" w:cstheme="minorHAnsi"/>
        </w:rPr>
      </w:pPr>
      <w:r w:rsidRPr="003A06A2">
        <w:rPr>
          <w:rFonts w:asciiTheme="minorHAnsi" w:hAnsiTheme="minorHAnsi" w:cstheme="minorHAnsi"/>
          <w:b/>
        </w:rPr>
        <w:t>Artigo 7</w:t>
      </w:r>
      <w:r w:rsidR="008A184C" w:rsidRPr="003A06A2">
        <w:rPr>
          <w:rFonts w:asciiTheme="minorHAnsi" w:hAnsiTheme="minorHAnsi" w:cstheme="minorHAnsi"/>
          <w:b/>
        </w:rPr>
        <w:t>º</w:t>
      </w:r>
      <w:r w:rsidR="00CB2B5C" w:rsidRPr="003A06A2">
        <w:rPr>
          <w:rFonts w:asciiTheme="minorHAnsi" w:hAnsiTheme="minorHAnsi" w:cstheme="minorHAnsi"/>
        </w:rPr>
        <w:t xml:space="preserve"> - Esta Resolução entrará em vigor na data de sua publicação, revogadas as disposições em contrário.</w:t>
      </w:r>
    </w:p>
    <w:p w:rsidR="009F1549" w:rsidRDefault="009F1549" w:rsidP="00D56D4B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3A06A2" w:rsidRDefault="003A06A2" w:rsidP="00D56D4B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CE477F" w:rsidRDefault="00CE477F" w:rsidP="00D56D4B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DOC 27/05/2017 – páginas 15 a 17</w:t>
      </w:r>
    </w:p>
    <w:sectPr w:rsidR="00CE477F" w:rsidSect="00CC5782">
      <w:headerReference w:type="default" r:id="rId8"/>
      <w:pgSz w:w="11907" w:h="16840" w:code="9"/>
      <w:pgMar w:top="2268" w:right="1418" w:bottom="1134" w:left="1701" w:header="851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6A2" w:rsidRDefault="003A06A2">
      <w:r>
        <w:separator/>
      </w:r>
    </w:p>
  </w:endnote>
  <w:endnote w:type="continuationSeparator" w:id="0">
    <w:p w:rsidR="003A06A2" w:rsidRDefault="003A0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6A2" w:rsidRDefault="003A06A2">
      <w:r>
        <w:separator/>
      </w:r>
    </w:p>
  </w:footnote>
  <w:footnote w:type="continuationSeparator" w:id="0">
    <w:p w:rsidR="003A06A2" w:rsidRDefault="003A0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A2" w:rsidRDefault="003A06A2">
    <w:pPr>
      <w:framePr w:hSpace="141" w:wrap="notBeside" w:vAnchor="text" w:hAnchor="page" w:x="1129" w:y="-59"/>
      <w:rPr>
        <w:rFonts w:ascii="Arial" w:hAnsi="Arial"/>
        <w:b/>
        <w:noProof/>
      </w:rPr>
    </w:pPr>
    <w:r>
      <w:rPr>
        <w:rFonts w:ascii="Arial" w:hAnsi="Arial"/>
        <w:b/>
        <w:noProof/>
      </w:rPr>
      <w:drawing>
        <wp:inline distT="0" distB="0" distL="0" distR="0">
          <wp:extent cx="71437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06A2" w:rsidRDefault="003A06A2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PREFEITURA DO MUNICÍPIO DE SÃO PAULO</w:t>
    </w:r>
  </w:p>
  <w:p w:rsidR="003A06A2" w:rsidRDefault="003A06A2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MUNICIPAL DE CULTURA</w:t>
    </w:r>
  </w:p>
  <w:p w:rsidR="003A06A2" w:rsidRDefault="003A06A2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CONPRESP - Conselho Municipal de Preservação do Patrimônio</w:t>
    </w:r>
  </w:p>
  <w:p w:rsidR="003A06A2" w:rsidRDefault="003A06A2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Histórico, Cultural e Ambiental da Cidade de São Paulo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F73"/>
    <w:multiLevelType w:val="hybridMultilevel"/>
    <w:tmpl w:val="D3D41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0A5D"/>
    <w:multiLevelType w:val="hybridMultilevel"/>
    <w:tmpl w:val="EF44BF6A"/>
    <w:lvl w:ilvl="0" w:tplc="FF3641B0">
      <w:start w:val="1"/>
      <w:numFmt w:val="upperRoman"/>
      <w:lvlText w:val="%1-"/>
      <w:lvlJc w:val="left"/>
      <w:pPr>
        <w:ind w:left="2134" w:hanging="720"/>
      </w:pPr>
      <w:rPr>
        <w:rFonts w:asciiTheme="minorHAnsi" w:eastAsia="Times New Roman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2494" w:hanging="360"/>
      </w:pPr>
    </w:lvl>
    <w:lvl w:ilvl="2" w:tplc="0416001B" w:tentative="1">
      <w:start w:val="1"/>
      <w:numFmt w:val="lowerRoman"/>
      <w:lvlText w:val="%3."/>
      <w:lvlJc w:val="right"/>
      <w:pPr>
        <w:ind w:left="3214" w:hanging="180"/>
      </w:pPr>
    </w:lvl>
    <w:lvl w:ilvl="3" w:tplc="0416000F" w:tentative="1">
      <w:start w:val="1"/>
      <w:numFmt w:val="decimal"/>
      <w:lvlText w:val="%4."/>
      <w:lvlJc w:val="left"/>
      <w:pPr>
        <w:ind w:left="3934" w:hanging="360"/>
      </w:pPr>
    </w:lvl>
    <w:lvl w:ilvl="4" w:tplc="04160019" w:tentative="1">
      <w:start w:val="1"/>
      <w:numFmt w:val="lowerLetter"/>
      <w:lvlText w:val="%5."/>
      <w:lvlJc w:val="left"/>
      <w:pPr>
        <w:ind w:left="4654" w:hanging="360"/>
      </w:pPr>
    </w:lvl>
    <w:lvl w:ilvl="5" w:tplc="0416001B" w:tentative="1">
      <w:start w:val="1"/>
      <w:numFmt w:val="lowerRoman"/>
      <w:lvlText w:val="%6."/>
      <w:lvlJc w:val="right"/>
      <w:pPr>
        <w:ind w:left="5374" w:hanging="180"/>
      </w:pPr>
    </w:lvl>
    <w:lvl w:ilvl="6" w:tplc="0416000F" w:tentative="1">
      <w:start w:val="1"/>
      <w:numFmt w:val="decimal"/>
      <w:lvlText w:val="%7."/>
      <w:lvlJc w:val="left"/>
      <w:pPr>
        <w:ind w:left="6094" w:hanging="360"/>
      </w:pPr>
    </w:lvl>
    <w:lvl w:ilvl="7" w:tplc="04160019" w:tentative="1">
      <w:start w:val="1"/>
      <w:numFmt w:val="lowerLetter"/>
      <w:lvlText w:val="%8."/>
      <w:lvlJc w:val="left"/>
      <w:pPr>
        <w:ind w:left="6814" w:hanging="360"/>
      </w:pPr>
    </w:lvl>
    <w:lvl w:ilvl="8" w:tplc="0416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3E143DE9"/>
    <w:multiLevelType w:val="hybridMultilevel"/>
    <w:tmpl w:val="938A7B80"/>
    <w:lvl w:ilvl="0" w:tplc="04160001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3">
    <w:nsid w:val="5DEF6C78"/>
    <w:multiLevelType w:val="hybridMultilevel"/>
    <w:tmpl w:val="1E2AA262"/>
    <w:lvl w:ilvl="0" w:tplc="FDF89B16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B49222B"/>
    <w:multiLevelType w:val="hybridMultilevel"/>
    <w:tmpl w:val="402431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B05E2B"/>
    <w:multiLevelType w:val="hybridMultilevel"/>
    <w:tmpl w:val="92343BAA"/>
    <w:lvl w:ilvl="0" w:tplc="7BC0F7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7DF"/>
    <w:rsid w:val="000072AC"/>
    <w:rsid w:val="0001367C"/>
    <w:rsid w:val="00020890"/>
    <w:rsid w:val="000374C1"/>
    <w:rsid w:val="00042C68"/>
    <w:rsid w:val="000552E6"/>
    <w:rsid w:val="000736A4"/>
    <w:rsid w:val="00073B77"/>
    <w:rsid w:val="000849F3"/>
    <w:rsid w:val="00092A9E"/>
    <w:rsid w:val="00096008"/>
    <w:rsid w:val="000A26EA"/>
    <w:rsid w:val="000E1442"/>
    <w:rsid w:val="000E7094"/>
    <w:rsid w:val="000F203E"/>
    <w:rsid w:val="001042D4"/>
    <w:rsid w:val="00105132"/>
    <w:rsid w:val="00113BE1"/>
    <w:rsid w:val="0012087F"/>
    <w:rsid w:val="00124AD7"/>
    <w:rsid w:val="00135ED9"/>
    <w:rsid w:val="001455F5"/>
    <w:rsid w:val="001543D8"/>
    <w:rsid w:val="0017136E"/>
    <w:rsid w:val="001B4E59"/>
    <w:rsid w:val="001D493E"/>
    <w:rsid w:val="002228D6"/>
    <w:rsid w:val="00223753"/>
    <w:rsid w:val="00224544"/>
    <w:rsid w:val="00240A50"/>
    <w:rsid w:val="002538C6"/>
    <w:rsid w:val="00254C44"/>
    <w:rsid w:val="00277898"/>
    <w:rsid w:val="0029134B"/>
    <w:rsid w:val="0029638C"/>
    <w:rsid w:val="002A4372"/>
    <w:rsid w:val="002B7A85"/>
    <w:rsid w:val="002C70D0"/>
    <w:rsid w:val="002D55A4"/>
    <w:rsid w:val="00314C48"/>
    <w:rsid w:val="00317B68"/>
    <w:rsid w:val="00322A91"/>
    <w:rsid w:val="00327D94"/>
    <w:rsid w:val="003727A5"/>
    <w:rsid w:val="00374E1C"/>
    <w:rsid w:val="00375D6A"/>
    <w:rsid w:val="00385EF5"/>
    <w:rsid w:val="003A06A2"/>
    <w:rsid w:val="003D2CA9"/>
    <w:rsid w:val="003D6DA3"/>
    <w:rsid w:val="003D7614"/>
    <w:rsid w:val="003E5579"/>
    <w:rsid w:val="003F40CF"/>
    <w:rsid w:val="00403AD6"/>
    <w:rsid w:val="00411BCD"/>
    <w:rsid w:val="00411C76"/>
    <w:rsid w:val="0042643C"/>
    <w:rsid w:val="0045116F"/>
    <w:rsid w:val="00455574"/>
    <w:rsid w:val="00455814"/>
    <w:rsid w:val="00457879"/>
    <w:rsid w:val="0049648A"/>
    <w:rsid w:val="004A0A21"/>
    <w:rsid w:val="004B6A0C"/>
    <w:rsid w:val="004E7B96"/>
    <w:rsid w:val="00515DE6"/>
    <w:rsid w:val="0053563D"/>
    <w:rsid w:val="00565285"/>
    <w:rsid w:val="00570949"/>
    <w:rsid w:val="005842EF"/>
    <w:rsid w:val="00594DE6"/>
    <w:rsid w:val="005A0868"/>
    <w:rsid w:val="005E2C05"/>
    <w:rsid w:val="005F33FD"/>
    <w:rsid w:val="006250F0"/>
    <w:rsid w:val="00633786"/>
    <w:rsid w:val="006439EC"/>
    <w:rsid w:val="006536AF"/>
    <w:rsid w:val="006566BC"/>
    <w:rsid w:val="006728DC"/>
    <w:rsid w:val="00676C79"/>
    <w:rsid w:val="006A444B"/>
    <w:rsid w:val="006A56E7"/>
    <w:rsid w:val="006A58D4"/>
    <w:rsid w:val="006A5A37"/>
    <w:rsid w:val="006A7524"/>
    <w:rsid w:val="00701C6C"/>
    <w:rsid w:val="00726966"/>
    <w:rsid w:val="00731469"/>
    <w:rsid w:val="00761BE4"/>
    <w:rsid w:val="00767EA3"/>
    <w:rsid w:val="00790431"/>
    <w:rsid w:val="007B5167"/>
    <w:rsid w:val="007C1531"/>
    <w:rsid w:val="007C4E9E"/>
    <w:rsid w:val="007C7EE5"/>
    <w:rsid w:val="007D3CF6"/>
    <w:rsid w:val="007D6FBC"/>
    <w:rsid w:val="007E3FBC"/>
    <w:rsid w:val="007E4586"/>
    <w:rsid w:val="007E5519"/>
    <w:rsid w:val="007F2DDE"/>
    <w:rsid w:val="008167BA"/>
    <w:rsid w:val="00827BEE"/>
    <w:rsid w:val="00830F07"/>
    <w:rsid w:val="00836C12"/>
    <w:rsid w:val="0085604C"/>
    <w:rsid w:val="008668DA"/>
    <w:rsid w:val="00886619"/>
    <w:rsid w:val="008A184C"/>
    <w:rsid w:val="008A2A09"/>
    <w:rsid w:val="008E47EC"/>
    <w:rsid w:val="008E596D"/>
    <w:rsid w:val="009046C4"/>
    <w:rsid w:val="0092483A"/>
    <w:rsid w:val="0093214A"/>
    <w:rsid w:val="00935242"/>
    <w:rsid w:val="00935FE5"/>
    <w:rsid w:val="00936A08"/>
    <w:rsid w:val="00952B93"/>
    <w:rsid w:val="009542DA"/>
    <w:rsid w:val="009570AB"/>
    <w:rsid w:val="009628F2"/>
    <w:rsid w:val="00964693"/>
    <w:rsid w:val="0098732D"/>
    <w:rsid w:val="00996595"/>
    <w:rsid w:val="009A6E26"/>
    <w:rsid w:val="009B07CB"/>
    <w:rsid w:val="009B2A98"/>
    <w:rsid w:val="009C13AD"/>
    <w:rsid w:val="009D7A01"/>
    <w:rsid w:val="009F1549"/>
    <w:rsid w:val="00A005AE"/>
    <w:rsid w:val="00A04DE5"/>
    <w:rsid w:val="00A27C2F"/>
    <w:rsid w:val="00A52BF7"/>
    <w:rsid w:val="00A82D6A"/>
    <w:rsid w:val="00AB11A9"/>
    <w:rsid w:val="00AB7531"/>
    <w:rsid w:val="00AD39B5"/>
    <w:rsid w:val="00AD4A83"/>
    <w:rsid w:val="00AE0E18"/>
    <w:rsid w:val="00B10600"/>
    <w:rsid w:val="00B1170B"/>
    <w:rsid w:val="00B11D52"/>
    <w:rsid w:val="00B137CC"/>
    <w:rsid w:val="00B14AC8"/>
    <w:rsid w:val="00B16AE3"/>
    <w:rsid w:val="00B33CCC"/>
    <w:rsid w:val="00B46F4E"/>
    <w:rsid w:val="00B63B2E"/>
    <w:rsid w:val="00B65B72"/>
    <w:rsid w:val="00B676D3"/>
    <w:rsid w:val="00B67BC7"/>
    <w:rsid w:val="00B76759"/>
    <w:rsid w:val="00B934C7"/>
    <w:rsid w:val="00B94394"/>
    <w:rsid w:val="00BA0018"/>
    <w:rsid w:val="00BB0BC6"/>
    <w:rsid w:val="00BB6500"/>
    <w:rsid w:val="00BC409D"/>
    <w:rsid w:val="00BC6E96"/>
    <w:rsid w:val="00BD6F3A"/>
    <w:rsid w:val="00BF560D"/>
    <w:rsid w:val="00C00B39"/>
    <w:rsid w:val="00C07CCD"/>
    <w:rsid w:val="00C23E65"/>
    <w:rsid w:val="00C24D1E"/>
    <w:rsid w:val="00C364D0"/>
    <w:rsid w:val="00C44F58"/>
    <w:rsid w:val="00C51937"/>
    <w:rsid w:val="00C6352F"/>
    <w:rsid w:val="00C934D0"/>
    <w:rsid w:val="00CA69F0"/>
    <w:rsid w:val="00CB2B5C"/>
    <w:rsid w:val="00CB5024"/>
    <w:rsid w:val="00CC1FCF"/>
    <w:rsid w:val="00CC3CBC"/>
    <w:rsid w:val="00CC5782"/>
    <w:rsid w:val="00CD48B9"/>
    <w:rsid w:val="00CD7D0D"/>
    <w:rsid w:val="00CE477F"/>
    <w:rsid w:val="00CF1C9A"/>
    <w:rsid w:val="00CF3EF0"/>
    <w:rsid w:val="00D00086"/>
    <w:rsid w:val="00D0143D"/>
    <w:rsid w:val="00D2616F"/>
    <w:rsid w:val="00D36C42"/>
    <w:rsid w:val="00D43790"/>
    <w:rsid w:val="00D56D4B"/>
    <w:rsid w:val="00D97618"/>
    <w:rsid w:val="00DC4E9B"/>
    <w:rsid w:val="00DD704B"/>
    <w:rsid w:val="00DE08F3"/>
    <w:rsid w:val="00DE7300"/>
    <w:rsid w:val="00E009A4"/>
    <w:rsid w:val="00E03792"/>
    <w:rsid w:val="00E13A80"/>
    <w:rsid w:val="00E1733E"/>
    <w:rsid w:val="00E36988"/>
    <w:rsid w:val="00E447DF"/>
    <w:rsid w:val="00E46A0D"/>
    <w:rsid w:val="00E53308"/>
    <w:rsid w:val="00E64FAB"/>
    <w:rsid w:val="00E66C9C"/>
    <w:rsid w:val="00E80880"/>
    <w:rsid w:val="00EA15AD"/>
    <w:rsid w:val="00EA315D"/>
    <w:rsid w:val="00EA6BA8"/>
    <w:rsid w:val="00EB0186"/>
    <w:rsid w:val="00EE258B"/>
    <w:rsid w:val="00EE41C8"/>
    <w:rsid w:val="00EE477E"/>
    <w:rsid w:val="00EF08B5"/>
    <w:rsid w:val="00EF1B11"/>
    <w:rsid w:val="00F44745"/>
    <w:rsid w:val="00F510CE"/>
    <w:rsid w:val="00F64457"/>
    <w:rsid w:val="00F7005B"/>
    <w:rsid w:val="00F72F8A"/>
    <w:rsid w:val="00F90A19"/>
    <w:rsid w:val="00F966FC"/>
    <w:rsid w:val="00F97876"/>
    <w:rsid w:val="00FA5F3B"/>
    <w:rsid w:val="00FA6BC2"/>
    <w:rsid w:val="00FB25DB"/>
    <w:rsid w:val="00FB4100"/>
    <w:rsid w:val="00FD3D48"/>
    <w:rsid w:val="00FE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82"/>
    <w:rPr>
      <w:sz w:val="24"/>
      <w:szCs w:val="24"/>
    </w:rPr>
  </w:style>
  <w:style w:type="paragraph" w:styleId="Ttulo1">
    <w:name w:val="heading 1"/>
    <w:basedOn w:val="Normal"/>
    <w:next w:val="Normal"/>
    <w:qFormat/>
    <w:rsid w:val="00CC5782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C578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CC578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CC5782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CC5782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CC5782"/>
    <w:pPr>
      <w:spacing w:after="120"/>
    </w:pPr>
  </w:style>
  <w:style w:type="paragraph" w:styleId="NormalWeb">
    <w:name w:val="Normal (Web)"/>
    <w:basedOn w:val="Normal"/>
    <w:semiHidden/>
    <w:rsid w:val="00CC5782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CC5782"/>
    <w:rPr>
      <w:b/>
      <w:bCs/>
    </w:rPr>
  </w:style>
  <w:style w:type="paragraph" w:styleId="Ttulo">
    <w:name w:val="Title"/>
    <w:basedOn w:val="Normal"/>
    <w:link w:val="TtuloChar"/>
    <w:qFormat/>
    <w:rsid w:val="00CC5782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CC5782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character" w:customStyle="1" w:styleId="TtuloChar">
    <w:name w:val="Título Char"/>
    <w:link w:val="Ttulo"/>
    <w:rsid w:val="00E447DF"/>
    <w:rPr>
      <w:rFonts w:ascii="Arial" w:hAnsi="Arial" w:cs="Arial"/>
      <w:b/>
      <w:bCs/>
      <w:sz w:val="22"/>
      <w:szCs w:val="22"/>
    </w:rPr>
  </w:style>
  <w:style w:type="paragraph" w:customStyle="1" w:styleId="normal0">
    <w:name w:val="normal"/>
    <w:rsid w:val="00E447DF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7E4586"/>
    <w:pPr>
      <w:ind w:left="708"/>
    </w:pPr>
  </w:style>
  <w:style w:type="character" w:customStyle="1" w:styleId="RecuodecorpodetextoChar">
    <w:name w:val="Recuo de corpo de texto Char"/>
    <w:link w:val="Recuodecorpodetexto"/>
    <w:semiHidden/>
    <w:rsid w:val="00935242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B2B5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B2B5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B2B5C"/>
    <w:rPr>
      <w:sz w:val="24"/>
      <w:szCs w:val="24"/>
    </w:rPr>
  </w:style>
  <w:style w:type="table" w:styleId="Tabelacomgrade">
    <w:name w:val="Table Grid"/>
    <w:basedOn w:val="Tabelanormal"/>
    <w:uiPriority w:val="59"/>
    <w:rsid w:val="00CB2B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5D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27FBD-5A5C-4F4A-91FB-EACE81B3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Informação n</vt:lpstr>
    </vt:vector>
  </TitlesOfParts>
  <Company>Maria Ester de Araujo Lopes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Informação n</dc:title>
  <dc:creator>Maria Ester de Araujo Lopes</dc:creator>
  <cp:lastModifiedBy>d788321</cp:lastModifiedBy>
  <cp:revision>2</cp:revision>
  <cp:lastPrinted>2017-01-31T15:53:00Z</cp:lastPrinted>
  <dcterms:created xsi:type="dcterms:W3CDTF">2017-05-29T11:56:00Z</dcterms:created>
  <dcterms:modified xsi:type="dcterms:W3CDTF">2017-05-29T11:56:00Z</dcterms:modified>
</cp:coreProperties>
</file>