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766B1" w14:textId="6E45E9B0" w:rsidR="00A60691" w:rsidRDefault="009C18E5">
      <w:pPr>
        <w:rPr>
          <w:b/>
          <w:bCs/>
          <w:sz w:val="28"/>
          <w:szCs w:val="28"/>
        </w:rPr>
      </w:pPr>
      <w:r w:rsidRPr="009C18E5">
        <w:rPr>
          <w:b/>
          <w:bCs/>
          <w:sz w:val="28"/>
          <w:szCs w:val="28"/>
        </w:rPr>
        <w:t>03.04.2023</w:t>
      </w:r>
    </w:p>
    <w:p w14:paraId="0B22F422" w14:textId="597F5FD0" w:rsidR="009C18E5" w:rsidRDefault="009C18E5">
      <w:pPr>
        <w:rPr>
          <w:sz w:val="36"/>
          <w:szCs w:val="36"/>
        </w:rPr>
      </w:pPr>
    </w:p>
    <w:p w14:paraId="068B9C09" w14:textId="34EDC735" w:rsidR="009C18E5" w:rsidRDefault="009C18E5">
      <w:pPr>
        <w:rPr>
          <w:sz w:val="36"/>
          <w:szCs w:val="36"/>
        </w:rPr>
      </w:pPr>
    </w:p>
    <w:p w14:paraId="2100101A" w14:textId="69E0485D" w:rsidR="009C18E5" w:rsidRDefault="009C18E5">
      <w:pPr>
        <w:rPr>
          <w:b/>
          <w:bCs/>
          <w:sz w:val="36"/>
          <w:szCs w:val="36"/>
        </w:rPr>
      </w:pPr>
      <w:r w:rsidRPr="009C18E5">
        <w:rPr>
          <w:b/>
          <w:bCs/>
          <w:sz w:val="36"/>
          <w:szCs w:val="36"/>
        </w:rPr>
        <w:t>DIÁRIO OFICIAL DO MUNICÍPIO DE SP</w:t>
      </w:r>
    </w:p>
    <w:p w14:paraId="4AB43105" w14:textId="77777777" w:rsidR="009C18E5" w:rsidRPr="009C18E5" w:rsidRDefault="009C18E5" w:rsidP="009C18E5">
      <w:pPr>
        <w:rPr>
          <w:b/>
          <w:bCs/>
          <w:sz w:val="28"/>
          <w:szCs w:val="28"/>
        </w:rPr>
      </w:pPr>
      <w:r w:rsidRPr="009C18E5">
        <w:rPr>
          <w:b/>
          <w:bCs/>
          <w:sz w:val="28"/>
          <w:szCs w:val="28"/>
        </w:rPr>
        <w:t>SECRETARIA MUNICIPAL DE DESENVOLVIMENTO ECONÔMICO E TRABALHO</w:t>
      </w:r>
    </w:p>
    <w:p w14:paraId="7DC95CD6" w14:textId="77777777" w:rsidR="009C18E5" w:rsidRPr="009C18E5" w:rsidRDefault="009C18E5" w:rsidP="009C18E5">
      <w:r w:rsidRPr="009C18E5">
        <w:t>COORDENADORIA DE AGRICULTURA</w:t>
      </w:r>
    </w:p>
    <w:p w14:paraId="30FB7DA5" w14:textId="77777777" w:rsidR="009C18E5" w:rsidRPr="009C18E5" w:rsidRDefault="009C18E5" w:rsidP="009C18E5">
      <w:r w:rsidRPr="009C18E5">
        <w:t>Documento: </w:t>
      </w:r>
      <w:hyperlink r:id="rId4" w:tgtFrame="_blank" w:history="1">
        <w:r w:rsidRPr="009C18E5">
          <w:rPr>
            <w:rStyle w:val="Hyperlink"/>
          </w:rPr>
          <w:t>080460459</w:t>
        </w:r>
      </w:hyperlink>
      <w:r w:rsidRPr="009C18E5">
        <w:t>   |    Decisão</w:t>
      </w:r>
    </w:p>
    <w:p w14:paraId="3B0FFF2E" w14:textId="77777777" w:rsidR="009C18E5" w:rsidRPr="009C18E5" w:rsidRDefault="009C18E5" w:rsidP="009C18E5">
      <w:r w:rsidRPr="009C18E5">
        <w:t>São Paulo, 28 de fevereiro de 2023.</w:t>
      </w:r>
    </w:p>
    <w:p w14:paraId="6FBD5230" w14:textId="77777777" w:rsidR="009C18E5" w:rsidRPr="009C18E5" w:rsidRDefault="009C18E5" w:rsidP="009C18E5">
      <w:r w:rsidRPr="009C18E5">
        <w:rPr>
          <w:b/>
          <w:bCs/>
        </w:rPr>
        <w:t xml:space="preserve">Autorização específica para o acesso e compartilhamento de dados do Sistema de Assistência Técnica e Extensão Rural e Ambiental - </w:t>
      </w:r>
      <w:proofErr w:type="spellStart"/>
      <w:r w:rsidRPr="009C18E5">
        <w:rPr>
          <w:b/>
          <w:bCs/>
        </w:rPr>
        <w:t>SisRural</w:t>
      </w:r>
      <w:proofErr w:type="spellEnd"/>
    </w:p>
    <w:p w14:paraId="4D06EA68" w14:textId="77777777" w:rsidR="009C18E5" w:rsidRPr="009C18E5" w:rsidRDefault="009C18E5" w:rsidP="009C18E5">
      <w:r w:rsidRPr="009C18E5">
        <w:t>No exercício das atribuições conferidas de acordo com o artigo 43-B, do Decreto Municipal nº 58.153/2018 e art. 4º do Decreto Municipal nº 60.651/2021, à vista dos elementos constantes do processo, em especial, o parecer técnico (doc. SEI </w:t>
      </w:r>
      <w:hyperlink r:id="rId5" w:tgtFrame="_blank" w:history="1">
        <w:r w:rsidRPr="009C18E5">
          <w:rPr>
            <w:rStyle w:val="Hyperlink"/>
            <w:b/>
            <w:bCs/>
          </w:rPr>
          <w:t>078442329</w:t>
        </w:r>
      </w:hyperlink>
      <w:r w:rsidRPr="009C18E5">
        <w:t>) e o parecer jurídico (doc. SEI </w:t>
      </w:r>
      <w:hyperlink r:id="rId6" w:tgtFrame="_blank" w:history="1">
        <w:r w:rsidRPr="009C18E5">
          <w:rPr>
            <w:rStyle w:val="Hyperlink"/>
            <w:b/>
            <w:bCs/>
          </w:rPr>
          <w:t>074548007</w:t>
        </w:r>
      </w:hyperlink>
      <w:r w:rsidRPr="009C18E5">
        <w:t xml:space="preserve">), DEFIRO o pedido realizado pela ADE SAMPA de acesso ao sistema e dados do </w:t>
      </w:r>
      <w:proofErr w:type="spellStart"/>
      <w:r w:rsidRPr="009C18E5">
        <w:t>SisRural</w:t>
      </w:r>
      <w:proofErr w:type="spellEnd"/>
      <w:r w:rsidRPr="009C18E5">
        <w:t>, e, com fundamento nos artigos 7º, inciso III; 23 e 26, parágrafo 1º, inciso I, da Lei Federal nº 13.709/2018; artigos 13, inciso I e 14, inciso II, alíneas a) e c) do Decreto Municipal nº 59.767/2020; Decreto Municipal nº 60.663/2021 e Resolução SGM/CCGD nº 02/2022; e, observadas as formalidades legais e cautelas de estilo, </w:t>
      </w:r>
      <w:r w:rsidRPr="009C18E5">
        <w:rPr>
          <w:b/>
          <w:bCs/>
        </w:rPr>
        <w:t>AUTORIZO o compartilhamento dos dados constantes da referida Plataforma.</w:t>
      </w:r>
    </w:p>
    <w:p w14:paraId="1D5B7213" w14:textId="77777777" w:rsidR="009C18E5" w:rsidRPr="009C18E5" w:rsidRDefault="009C18E5" w:rsidP="009C18E5">
      <w:r w:rsidRPr="009C18E5">
        <w:t>Consoante justificativa apontada no Ofício 29/2022 (</w:t>
      </w:r>
      <w:hyperlink r:id="rId7" w:tgtFrame="_blank" w:history="1">
        <w:r w:rsidRPr="009C18E5">
          <w:rPr>
            <w:rStyle w:val="Hyperlink"/>
            <w:b/>
            <w:bCs/>
          </w:rPr>
          <w:t>071756261</w:t>
        </w:r>
      </w:hyperlink>
      <w:r w:rsidRPr="009C18E5">
        <w:t>) e Informação </w:t>
      </w:r>
      <w:hyperlink r:id="rId8" w:tgtFrame="_blank" w:history="1">
        <w:r w:rsidRPr="009C18E5">
          <w:rPr>
            <w:rStyle w:val="Hyperlink"/>
            <w:b/>
            <w:bCs/>
          </w:rPr>
          <w:t>073737235</w:t>
        </w:r>
      </w:hyperlink>
      <w:r w:rsidRPr="009C18E5">
        <w:t xml:space="preserve">, serão compartilhados com a ADE SAMPA o acesso à base de dados do </w:t>
      </w:r>
      <w:proofErr w:type="spellStart"/>
      <w:r w:rsidRPr="009C18E5">
        <w:t>SisRural</w:t>
      </w:r>
      <w:proofErr w:type="spellEnd"/>
      <w:r w:rsidRPr="009C18E5">
        <w:t xml:space="preserve"> referente à </w:t>
      </w:r>
      <w:proofErr w:type="spellStart"/>
      <w:r w:rsidRPr="009C18E5">
        <w:t>àrea</w:t>
      </w:r>
      <w:proofErr w:type="spellEnd"/>
      <w:r w:rsidRPr="009C18E5">
        <w:t xml:space="preserve"> de atuação do projeto Desenvolvimento Local Sustentável em Parelheiros, correspondente à zona sul da cidade (item 1 abaixo), e, em um segundo momento, os acessos aos locais que fizerem parte do Programa Acelerando Hortas (item 2 abaixo), que incluem os seguintes dados: nome, documentos de identificação pessoal, endereço, contato telefônico, e-mail, informações socioeconômicas das Unidades Produtivas e características da produção e da propriedade, como status da situação e documentação da terra, para as finalidades específicas de:</w:t>
      </w:r>
    </w:p>
    <w:p w14:paraId="5833F1A8" w14:textId="77777777" w:rsidR="009C18E5" w:rsidRPr="009C18E5" w:rsidRDefault="009C18E5" w:rsidP="009C18E5">
      <w:r w:rsidRPr="009C18E5">
        <w:t xml:space="preserve">1. Atualização e complementação dos dados e informações constantes da Plataforma (recadastramento das famílias que foram pesquisadas em 2019 com o Ligue os Pontos e cujos dados encontram-se na plataforma </w:t>
      </w:r>
      <w:proofErr w:type="spellStart"/>
      <w:r w:rsidRPr="009C18E5">
        <w:t>SisRural</w:t>
      </w:r>
      <w:proofErr w:type="spellEnd"/>
      <w:r w:rsidRPr="009C18E5">
        <w:t>); e</w:t>
      </w:r>
    </w:p>
    <w:p w14:paraId="5BCAA10E" w14:textId="77777777" w:rsidR="009C18E5" w:rsidRPr="009C18E5" w:rsidRDefault="009C18E5" w:rsidP="009C18E5">
      <w:r w:rsidRPr="009C18E5">
        <w:t>2. Num segundo momento, a realização de ações de apoio a espaços de produção agrícola na cidade, urbanos e rurais, com capacitação e acompanhamento gerencial e recursos financeiros para aperfeiçoamento da produção e comercialização de alimentos.</w:t>
      </w:r>
    </w:p>
    <w:p w14:paraId="07918CED" w14:textId="77777777" w:rsidR="009C18E5" w:rsidRPr="009C18E5" w:rsidRDefault="009C18E5" w:rsidP="009C18E5">
      <w:r w:rsidRPr="009C18E5">
        <w:t>Outrossim, </w:t>
      </w:r>
      <w:r w:rsidRPr="009C18E5">
        <w:rPr>
          <w:b/>
          <w:bCs/>
        </w:rPr>
        <w:t>AUTORIZO o compartilhamento pela ADE SAMPA dos dados necessários para o desenvolvimento do trabalho contratado com a empresa Instituto Consulting do Brasil - Inteligência em Pesquisa Ltda.</w:t>
      </w:r>
      <w:r w:rsidRPr="009C18E5">
        <w:t xml:space="preserve">, inscrita no CNPJ 12.078.030/0001-08, contratada no bojo do Processo 8710.2022/0000365-9, responsável pela atualização de dados do cadastramento de </w:t>
      </w:r>
      <w:r w:rsidRPr="009C18E5">
        <w:lastRenderedPageBreak/>
        <w:t>produtores rurais e urbanos de áreas produtivas da região sul de São Paulo no âmbito do Projeto de Desenvolvimento Local Sustentável em Parelheiros, </w:t>
      </w:r>
      <w:r w:rsidRPr="009C18E5">
        <w:rPr>
          <w:b/>
          <w:bCs/>
        </w:rPr>
        <w:t xml:space="preserve">pelo período estritamente necessário para a </w:t>
      </w:r>
      <w:proofErr w:type="spellStart"/>
      <w:r w:rsidRPr="009C18E5">
        <w:rPr>
          <w:b/>
          <w:bCs/>
        </w:rPr>
        <w:t>consecussão</w:t>
      </w:r>
      <w:proofErr w:type="spellEnd"/>
      <w:r w:rsidRPr="009C18E5">
        <w:rPr>
          <w:b/>
          <w:bCs/>
        </w:rPr>
        <w:t xml:space="preserve"> do trabalho ora definido</w:t>
      </w:r>
      <w:r w:rsidRPr="009C18E5">
        <w:t>, pelo prazo máximo de 12 (doze) meses, prorrogável até o limite de 60 (sessenta) meses. </w:t>
      </w:r>
      <w:r w:rsidRPr="009C18E5">
        <w:rPr>
          <w:b/>
          <w:bCs/>
        </w:rPr>
        <w:t>Após o término do trabalho deverá ser realizada eliminação total dos referidos dados pela Ade Sampa e pela sua contratada.</w:t>
      </w:r>
      <w:r w:rsidRPr="009C18E5">
        <w:t> </w:t>
      </w:r>
      <w:r w:rsidRPr="009C18E5">
        <w:rPr>
          <w:b/>
          <w:bCs/>
        </w:rPr>
        <w:t xml:space="preserve">Todos os dados coletados deverão ser compartilhados com a Coordenadoria de Agricultura para que possam ser incorporados ao </w:t>
      </w:r>
      <w:proofErr w:type="spellStart"/>
      <w:r w:rsidRPr="009C18E5">
        <w:rPr>
          <w:b/>
          <w:bCs/>
        </w:rPr>
        <w:t>SisRural</w:t>
      </w:r>
      <w:proofErr w:type="spellEnd"/>
      <w:r w:rsidRPr="009C18E5">
        <w:rPr>
          <w:b/>
          <w:bCs/>
        </w:rPr>
        <w:t xml:space="preserve"> na atualização do banco de dados da Prefeitura sobre a agricultura na cidade</w:t>
      </w:r>
      <w:r w:rsidRPr="009C18E5">
        <w:t>, conforme a justificativa no Ofício 29/2022 (</w:t>
      </w:r>
      <w:hyperlink r:id="rId9" w:tgtFrame="_blank" w:history="1">
        <w:r w:rsidRPr="009C18E5">
          <w:rPr>
            <w:rStyle w:val="Hyperlink"/>
            <w:b/>
            <w:bCs/>
          </w:rPr>
          <w:t>071756261</w:t>
        </w:r>
      </w:hyperlink>
      <w:r w:rsidRPr="009C18E5">
        <w:t>) e a Informação </w:t>
      </w:r>
      <w:hyperlink r:id="rId10" w:tgtFrame="_blank" w:history="1">
        <w:r w:rsidRPr="009C18E5">
          <w:rPr>
            <w:rStyle w:val="Hyperlink"/>
            <w:b/>
            <w:bCs/>
          </w:rPr>
          <w:t>073737235</w:t>
        </w:r>
      </w:hyperlink>
      <w:r w:rsidRPr="009C18E5">
        <w:t>.</w:t>
      </w:r>
    </w:p>
    <w:p w14:paraId="75D816B8" w14:textId="77777777" w:rsidR="009C18E5" w:rsidRPr="009C18E5" w:rsidRDefault="009C18E5" w:rsidP="009C18E5">
      <w:r w:rsidRPr="009C18E5">
        <w:t>DETERMINO que o compartilhamento de dados deverá ser o mínimo necessário para a realização das finalidades da parceria; não se estendendo a presente autorização para fins diversos do objeto da parceria; bem como seja assegurado que não haverá comprometimento do nível de proteção dos dados.</w:t>
      </w:r>
    </w:p>
    <w:p w14:paraId="7DEC7AA4" w14:textId="77777777" w:rsidR="009C18E5" w:rsidRPr="009C18E5" w:rsidRDefault="009C18E5" w:rsidP="009C18E5">
      <w:r w:rsidRPr="009C18E5">
        <w:t>RECOMENDO a publicação deste Despacho, bem como seja expedida comunicação ao Encarregado da proteção de dados pessoais - o Sr. Controlador Geral do Município, em cumprimento ao art. 14 do Decreto Municipal nº 59.767/2020 e Instrução Normativa CGM 01/2022.</w:t>
      </w:r>
    </w:p>
    <w:p w14:paraId="5C450CBF" w14:textId="09B948A8" w:rsidR="009C18E5" w:rsidRPr="00C44FC2" w:rsidRDefault="009C18E5">
      <w:pPr>
        <w:rPr>
          <w:sz w:val="36"/>
          <w:szCs w:val="36"/>
        </w:rPr>
      </w:pPr>
    </w:p>
    <w:p w14:paraId="2424FDB8" w14:textId="21B0D675" w:rsidR="009C18E5" w:rsidRDefault="009C18E5">
      <w:pPr>
        <w:rPr>
          <w:sz w:val="36"/>
          <w:szCs w:val="36"/>
        </w:rPr>
      </w:pPr>
    </w:p>
    <w:p w14:paraId="181FF9AF" w14:textId="4B22FDEC" w:rsidR="00C44FC2" w:rsidRDefault="00C44FC2">
      <w:pPr>
        <w:rPr>
          <w:b/>
          <w:bCs/>
          <w:sz w:val="36"/>
          <w:szCs w:val="36"/>
        </w:rPr>
      </w:pPr>
      <w:r w:rsidRPr="00C44FC2">
        <w:rPr>
          <w:b/>
          <w:bCs/>
          <w:sz w:val="36"/>
          <w:szCs w:val="36"/>
        </w:rPr>
        <w:t>DIÁRIO OFICIAL DA UNIÃO</w:t>
      </w:r>
    </w:p>
    <w:p w14:paraId="18741F74" w14:textId="6E4AA9D5" w:rsidR="00C44FC2" w:rsidRDefault="00C44FC2">
      <w:pPr>
        <w:rPr>
          <w:b/>
          <w:bCs/>
          <w:sz w:val="28"/>
          <w:szCs w:val="28"/>
        </w:rPr>
      </w:pPr>
      <w:r w:rsidRPr="00C44FC2">
        <w:rPr>
          <w:b/>
          <w:bCs/>
          <w:sz w:val="28"/>
          <w:szCs w:val="28"/>
        </w:rPr>
        <w:t>MINISTÉRIO DA FAZENDA</w:t>
      </w:r>
    </w:p>
    <w:p w14:paraId="6147E6AA" w14:textId="77777777" w:rsidR="00C44FC2" w:rsidRPr="00C44FC2" w:rsidRDefault="00C44FC2" w:rsidP="00C44FC2">
      <w:pPr>
        <w:rPr>
          <w:b/>
          <w:bCs/>
        </w:rPr>
      </w:pPr>
      <w:r w:rsidRPr="00C44FC2">
        <w:rPr>
          <w:b/>
          <w:bCs/>
        </w:rPr>
        <w:t>RESOLUÇÃO CMN Nº 5.063, DE 30 DE MARÇO DE 2023</w:t>
      </w:r>
    </w:p>
    <w:p w14:paraId="1E6904E4" w14:textId="77777777" w:rsidR="00C44FC2" w:rsidRPr="00C44FC2" w:rsidRDefault="00C44FC2" w:rsidP="00C44FC2">
      <w:r w:rsidRPr="00C44FC2">
        <w:t>Eleva o limite de financiamento da Linha de Crédito de Industrialização para Agroindústria Familiar (Pronaf Industrialização de Agroindústria Familiar) no âmbito do Programa Nacional de Fortalecimento da Agricultura Familiar (Pronaf), bem como o respectivo teto por associado ativo.</w:t>
      </w:r>
    </w:p>
    <w:p w14:paraId="3DED5F58" w14:textId="77777777" w:rsidR="00C44FC2" w:rsidRPr="00C44FC2" w:rsidRDefault="00C44FC2" w:rsidP="00C44FC2">
      <w:r w:rsidRPr="00C44FC2">
        <w:t xml:space="preserve">O Banco Central do Brasil, na forma do art. 9º da Lei nº 4.595, de 31 de dezembro de 1964, torna público que o Conselho Monetário Nacional, em sessão realizada em 30 de março de 2023, tendo em vista as disposições do art. 4º, inciso VI, da Lei nº 4.595, de 1964, dos </w:t>
      </w:r>
      <w:proofErr w:type="spellStart"/>
      <w:r w:rsidRPr="00C44FC2">
        <w:t>arts</w:t>
      </w:r>
      <w:proofErr w:type="spellEnd"/>
      <w:r w:rsidRPr="00C44FC2">
        <w:t>. 4º e 14 da Lei nº 4.829, de 5 de novembro de 1965, e do § 3º do art. 3º da Lei nº 11.326, de 24 de julho de 2006, resolveu:</w:t>
      </w:r>
    </w:p>
    <w:p w14:paraId="566F7581" w14:textId="77777777" w:rsidR="00C44FC2" w:rsidRPr="00C44FC2" w:rsidRDefault="00C44FC2" w:rsidP="00C44FC2">
      <w:r w:rsidRPr="00C44FC2">
        <w:t>Art. 1º A Seção 18 (Normas Transitórias) do Capítulo 10 (Programa Nacional de Fortalecimento da Agricultura Familiar - Pronaf) do Manual de Crédito Rural (MCR) passa a vigorar com as seguintes alterações:</w:t>
      </w:r>
    </w:p>
    <w:p w14:paraId="0CFBBB18" w14:textId="77777777" w:rsidR="00C44FC2" w:rsidRPr="00C44FC2" w:rsidRDefault="00C44FC2" w:rsidP="00C44FC2">
      <w:r w:rsidRPr="00C44FC2">
        <w:t>"4 - Admite-se, excepcionalmente, até 30 de junho de 2023, que o Limite de Crédito de Industrialização para Agroindústria Familiar (Pronaf Industrialização de Agroindústria Familiar) seja elevado, observadas as seguintes condições específicas e mantidas as demais exigências para a contratação dessa linha de crédito:</w:t>
      </w:r>
    </w:p>
    <w:p w14:paraId="30454A68" w14:textId="77777777" w:rsidR="00C44FC2" w:rsidRPr="00C44FC2" w:rsidRDefault="00C44FC2" w:rsidP="00C44FC2">
      <w:r w:rsidRPr="00C44FC2">
        <w:lastRenderedPageBreak/>
        <w:t>a) cooperativa singular: até R$25.000.000,00 (vinte e cinco milhões de reais), observado o limite de R$60.000,00 (sessenta mil reais) por associado com DAP ativa ou documento Cadastro Nacional da Agricultura Familiar do Programa Nacional de Fortalecimento da Agricultura Familiar (CAF-Pronaf) válido relacionado na DAP ou no Registro de Inscrição no Cadastro Nacional da Agricultura Familiar (RICAF) emitidos para a cooperativa, de acordo com o projeto técnico e o estudo de viabilidade econômico-financeira do empreendimento;</w:t>
      </w:r>
    </w:p>
    <w:p w14:paraId="6D444495" w14:textId="77777777" w:rsidR="00C44FC2" w:rsidRPr="00C44FC2" w:rsidRDefault="00C44FC2" w:rsidP="00C44FC2">
      <w:r w:rsidRPr="00C44FC2">
        <w:t>b) o disposto neste item aplica-se exclusivamente às cooperativas singulares da agricultura familiar, de que trata o § 4º do art. 3º da Lei nº 11.326, de 24 de julho de 2006, que comprovem que, no mínimo, 75% (setenta e cinco por cento) de seus participantes ativos sejam beneficiários do Pronaf, mediante a apresentação de relação com o número da DAP ativa ou do CAF-Pronaf válido de cada cooperado, e que, no mínimo, 75% (setenta e cinco por cento) da produção a ser beneficiada, processada ou comercializada seja oriunda de cooperados enquadrados no Pronaf, e cujo projeto de financiamento comprove esses mesmos percentuais quanto ao número de participantes e à produção a ser beneficiada, processada ou comercializada referente ao respectivo projeto;</w:t>
      </w:r>
    </w:p>
    <w:p w14:paraId="6F07E8EF" w14:textId="77777777" w:rsidR="00C44FC2" w:rsidRPr="00C44FC2" w:rsidRDefault="00C44FC2" w:rsidP="00C44FC2">
      <w:r w:rsidRPr="00C44FC2">
        <w:t>c) o limite adicional de que trata este item somente pode ser concedido com recursos obrigatórios de que trata o MCR 6-2." (NR)</w:t>
      </w:r>
    </w:p>
    <w:p w14:paraId="1D800CBE" w14:textId="77777777" w:rsidR="00C44FC2" w:rsidRPr="00C44FC2" w:rsidRDefault="00C44FC2" w:rsidP="00C44FC2">
      <w:r w:rsidRPr="00C44FC2">
        <w:t>Art. 2º Esta Resolução entra em vigor na data de sua publicação.</w:t>
      </w:r>
    </w:p>
    <w:p w14:paraId="54758880" w14:textId="77777777" w:rsidR="00C44FC2" w:rsidRPr="00C44FC2" w:rsidRDefault="00C44FC2" w:rsidP="00C44FC2">
      <w:r w:rsidRPr="00C44FC2">
        <w:t>ROBERTO DE OLIVEIRA CAMPOS NETO</w:t>
      </w:r>
    </w:p>
    <w:p w14:paraId="3C02682C" w14:textId="77777777" w:rsidR="00C44FC2" w:rsidRPr="00C44FC2" w:rsidRDefault="00C44FC2" w:rsidP="00C44FC2">
      <w:r w:rsidRPr="00C44FC2">
        <w:t>Presidente do Banco Central do Brasil</w:t>
      </w:r>
    </w:p>
    <w:p w14:paraId="0D3F3683" w14:textId="77777777" w:rsidR="00C44FC2" w:rsidRPr="00C44FC2" w:rsidRDefault="00C44FC2"/>
    <w:sectPr w:rsidR="00C44FC2" w:rsidRPr="00C44F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8E5"/>
    <w:rsid w:val="0014477D"/>
    <w:rsid w:val="004C2946"/>
    <w:rsid w:val="00556B2C"/>
    <w:rsid w:val="009C18E5"/>
    <w:rsid w:val="00A60691"/>
    <w:rsid w:val="00C44FC2"/>
    <w:rsid w:val="00DB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96F14"/>
  <w15:chartTrackingRefBased/>
  <w15:docId w15:val="{AE1DD9AA-FE8D-41E0-A513-5768E3C0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C18E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C18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7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riooficial.prefeitura.sp.gov.br/md_epubli_visualizar.php?kHdgtACkKWJxjOVDE7BkQy24RK_w0WYcDMI4xNfLbdmAevpZFRDHqwz6N2WoMrdul0FyZ6Vu4irkOvOOMSSSAuyo49Mzd9KNFpsbKjTYhCGvCOwQhmbn6faxqCvDD22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ariooficial.prefeitura.sp.gov.br/md_epubli_visualizar.php?kHdgtACkKWJxjOVDE7BkQy24RK_w0WYcDMI4xNfLbdmCB4xXCDMYlpYBL212ntjFrtLAXeFEGf05HseppQnXanCXjONhbJHA7RktAKZEKveR6y2fniZ1KWqhHGLbK0B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ariooficial.prefeitura.sp.gov.br/md_epubli_visualizar.php?kHdgtACkKWJxjOVDE7BkQy24RK_w0WYcDMI4xNfLbdn8PqM5xO4kK9pJ9MbtVSCY36R5KKOz9faXW_i-88W2qTVufXz8Md1geiIlMYVh_1UOeVVbSKGBHj5h1N2zsh7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iariooficial.prefeitura.sp.gov.br/md_epubli_visualizar.php?kHdgtACkKWJxjOVDE7BkQy24RK_w0WYcDMI4xNfLbdnap0h1lpw4tmbczXIFpeFzjZXkd98dmvN1vxsOUk3sOJTqVmOke4SupF-UXOYyopEu1DuM6U6gQqe7YObHfHX6" TargetMode="External"/><Relationship Id="rId10" Type="http://schemas.openxmlformats.org/officeDocument/2006/relationships/hyperlink" Target="https://diariooficial.prefeitura.sp.gov.br/md_epubli_visualizar.php?kHdgtACkKWJxjOVDE7BkQy24RK_w0WYcDMI4xNfLbdmAevpZFRDHqwz6N2WoMrdul0FyZ6Vu4irkOvOOMSSSAuyo49Mzd9KNFpsbKjTYhCGvCOwQhmbn6faxqCvDD22x" TargetMode="External"/><Relationship Id="rId4" Type="http://schemas.openxmlformats.org/officeDocument/2006/relationships/hyperlink" Target="https://diariooficial.prefeitura.sp.gov.br/md_epubli_visualizar.php?kHdgtACkKWJxjOVDE7BkQy24RK_w0WYcDMI4xNfLbdlZRidtXMaLRSPKCQDPk4i71Q42RHdeWC-CQFZpNE2cqsouPrITG-6k2j2mjjg61SBfF_40G14a7exW5yspBq45" TargetMode="External"/><Relationship Id="rId9" Type="http://schemas.openxmlformats.org/officeDocument/2006/relationships/hyperlink" Target="https://diariooficial.prefeitura.sp.gov.br/md_epubli_visualizar.php?kHdgtACkKWJxjOVDE7BkQy24RK_w0WYcDMI4xNfLbdmCB4xXCDMYlpYBL212ntjFrtLAXeFEGf05HseppQnXanCXjONhbJHA7RktAKZEKveR6y2fniZ1KWqhHGLbK0B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1304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Sales Machado</dc:creator>
  <cp:keywords/>
  <dc:description/>
  <cp:lastModifiedBy>Camila Sales Machado</cp:lastModifiedBy>
  <cp:revision>2</cp:revision>
  <dcterms:created xsi:type="dcterms:W3CDTF">2023-04-03T15:56:00Z</dcterms:created>
  <dcterms:modified xsi:type="dcterms:W3CDTF">2023-04-03T16:13:00Z</dcterms:modified>
</cp:coreProperties>
</file>