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C4F" w:rsidRPr="00DA65ED" w:rsidRDefault="00091C4F" w:rsidP="00091C4F">
      <w:pPr>
        <w:pStyle w:val="Ttulo"/>
        <w:tabs>
          <w:tab w:val="left" w:pos="2700"/>
        </w:tabs>
        <w:spacing w:before="160" w:after="160"/>
        <w:ind w:left="539"/>
        <w:rPr>
          <w:rFonts w:asciiTheme="minorHAnsi" w:hAnsiTheme="minorHAnsi" w:cstheme="minorHAnsi"/>
          <w:sz w:val="22"/>
          <w:szCs w:val="22"/>
        </w:rPr>
      </w:pPr>
      <w:r w:rsidRPr="00DA65ED">
        <w:rPr>
          <w:rFonts w:asciiTheme="minorHAnsi" w:hAnsiTheme="minorHAnsi" w:cstheme="minorHAnsi"/>
          <w:sz w:val="22"/>
          <w:szCs w:val="22"/>
        </w:rPr>
        <w:t>ANEXO V</w:t>
      </w:r>
    </w:p>
    <w:p w:rsidR="00091C4F" w:rsidRPr="00DA65ED" w:rsidRDefault="00091C4F" w:rsidP="00091C4F">
      <w:pPr>
        <w:pStyle w:val="Ttulo"/>
        <w:tabs>
          <w:tab w:val="left" w:pos="2700"/>
        </w:tabs>
        <w:spacing w:before="160" w:after="160"/>
        <w:ind w:left="539"/>
        <w:rPr>
          <w:rFonts w:asciiTheme="minorHAnsi" w:hAnsiTheme="minorHAnsi" w:cstheme="minorHAnsi"/>
          <w:sz w:val="22"/>
          <w:szCs w:val="22"/>
        </w:rPr>
      </w:pPr>
      <w:r w:rsidRPr="00DA65ED">
        <w:rPr>
          <w:rFonts w:asciiTheme="minorHAnsi" w:hAnsiTheme="minorHAnsi" w:cstheme="minorHAnsi"/>
          <w:sz w:val="22"/>
          <w:szCs w:val="22"/>
        </w:rPr>
        <w:t>MINUTA DO CONTRATO</w:t>
      </w:r>
    </w:p>
    <w:p w:rsidR="00091C4F" w:rsidRPr="00DA65ED" w:rsidRDefault="00091C4F" w:rsidP="00091C4F">
      <w:pPr>
        <w:pStyle w:val="Ttulo"/>
        <w:tabs>
          <w:tab w:val="left" w:pos="2700"/>
        </w:tabs>
        <w:spacing w:before="160" w:after="160"/>
        <w:jc w:val="both"/>
        <w:rPr>
          <w:rFonts w:asciiTheme="minorHAnsi" w:hAnsiTheme="minorHAnsi" w:cstheme="minorHAnsi"/>
          <w:sz w:val="22"/>
          <w:szCs w:val="22"/>
        </w:rPr>
      </w:pPr>
    </w:p>
    <w:p w:rsidR="00091C4F" w:rsidRPr="00DA65ED" w:rsidRDefault="00091C4F" w:rsidP="00091C4F">
      <w:pPr>
        <w:pStyle w:val="Ttulo"/>
        <w:tabs>
          <w:tab w:val="left" w:pos="2700"/>
        </w:tabs>
        <w:spacing w:before="160" w:after="160"/>
        <w:jc w:val="both"/>
        <w:rPr>
          <w:rFonts w:asciiTheme="minorHAnsi" w:hAnsiTheme="minorHAnsi" w:cstheme="minorHAnsi"/>
          <w:sz w:val="22"/>
          <w:szCs w:val="22"/>
        </w:rPr>
      </w:pPr>
      <w:r w:rsidRPr="00DA65ED">
        <w:rPr>
          <w:rStyle w:val="Forte"/>
          <w:rFonts w:asciiTheme="minorHAnsi" w:hAnsiTheme="minorHAnsi" w:cstheme="minorHAnsi"/>
          <w:bCs/>
          <w:sz w:val="22"/>
          <w:szCs w:val="22"/>
        </w:rPr>
        <w:t xml:space="preserve">PROCESSO ADMINISTRATIVO N°: </w:t>
      </w:r>
      <w:r>
        <w:rPr>
          <w:rStyle w:val="Forte"/>
          <w:rFonts w:asciiTheme="minorHAnsi" w:hAnsiTheme="minorHAnsi" w:cstheme="minorHAnsi"/>
          <w:bCs/>
          <w:sz w:val="22"/>
          <w:szCs w:val="22"/>
        </w:rPr>
        <w:t>XXXXXXX</w:t>
      </w:r>
    </w:p>
    <w:p w:rsidR="00091C4F" w:rsidRPr="00DA65ED" w:rsidRDefault="00091C4F" w:rsidP="00091C4F">
      <w:pPr>
        <w:spacing w:before="160" w:after="160"/>
        <w:jc w:val="both"/>
        <w:rPr>
          <w:rFonts w:asciiTheme="minorHAnsi" w:hAnsiTheme="minorHAnsi" w:cstheme="minorHAnsi"/>
          <w:bCs/>
          <w:sz w:val="22"/>
          <w:szCs w:val="22"/>
        </w:rPr>
      </w:pPr>
      <w:r w:rsidRPr="00DA65ED">
        <w:rPr>
          <w:rFonts w:asciiTheme="minorHAnsi" w:hAnsiTheme="minorHAnsi" w:cstheme="minorHAnsi"/>
          <w:bCs/>
          <w:sz w:val="22"/>
          <w:szCs w:val="22"/>
        </w:rPr>
        <w:t xml:space="preserve">CONTRATO </w:t>
      </w:r>
      <w:proofErr w:type="spellStart"/>
      <w:r w:rsidRPr="00DA65ED">
        <w:rPr>
          <w:rFonts w:asciiTheme="minorHAnsi" w:hAnsiTheme="minorHAnsi" w:cstheme="minorHAnsi"/>
          <w:bCs/>
          <w:sz w:val="22"/>
          <w:szCs w:val="22"/>
        </w:rPr>
        <w:t>N°</w:t>
      </w:r>
      <w:proofErr w:type="spellEnd"/>
      <w:r w:rsidRPr="00DA65ED">
        <w:rPr>
          <w:rFonts w:asciiTheme="minorHAnsi" w:hAnsiTheme="minorHAnsi" w:cstheme="minorHAnsi"/>
          <w:bCs/>
          <w:sz w:val="22"/>
          <w:szCs w:val="22"/>
        </w:rPr>
        <w:t>......./.........../........../20...</w:t>
      </w:r>
    </w:p>
    <w:p w:rsidR="00091C4F" w:rsidRPr="00DA65ED" w:rsidRDefault="00091C4F" w:rsidP="00091C4F">
      <w:pPr>
        <w:tabs>
          <w:tab w:val="left" w:pos="284"/>
        </w:tabs>
        <w:spacing w:before="160" w:after="160"/>
        <w:jc w:val="both"/>
        <w:rPr>
          <w:rFonts w:asciiTheme="minorHAnsi" w:hAnsiTheme="minorHAnsi" w:cstheme="minorHAnsi"/>
          <w:sz w:val="22"/>
          <w:szCs w:val="22"/>
        </w:rPr>
      </w:pPr>
      <w:r w:rsidRPr="00DA65ED">
        <w:rPr>
          <w:rFonts w:asciiTheme="minorHAnsi" w:hAnsiTheme="minorHAnsi" w:cstheme="minorHAnsi"/>
          <w:sz w:val="22"/>
          <w:szCs w:val="22"/>
        </w:rPr>
        <w:t>REFERENCIA: ATA DE REGISTRO DE PREÇOS N° .../SMSUB/COGEL/20...</w:t>
      </w:r>
    </w:p>
    <w:p w:rsidR="00091C4F" w:rsidRPr="00DA65ED" w:rsidRDefault="00091C4F" w:rsidP="00091C4F">
      <w:pPr>
        <w:keepNext/>
        <w:tabs>
          <w:tab w:val="left" w:pos="425"/>
          <w:tab w:val="left" w:pos="709"/>
          <w:tab w:val="left" w:pos="992"/>
        </w:tabs>
        <w:spacing w:before="160" w:after="160"/>
        <w:outlineLvl w:val="0"/>
        <w:rPr>
          <w:rFonts w:asciiTheme="minorHAnsi" w:hAnsiTheme="minorHAnsi" w:cstheme="minorHAnsi"/>
          <w:bCs/>
          <w:caps/>
          <w:sz w:val="22"/>
          <w:szCs w:val="22"/>
        </w:rPr>
      </w:pPr>
      <w:r w:rsidRPr="00DA65ED">
        <w:rPr>
          <w:rFonts w:asciiTheme="minorHAnsi" w:hAnsiTheme="minorHAnsi" w:cstheme="minorHAnsi"/>
          <w:bCs/>
          <w:caps/>
          <w:sz w:val="22"/>
          <w:szCs w:val="22"/>
        </w:rPr>
        <w:t xml:space="preserve">Processo Administrativo nº </w:t>
      </w:r>
      <w:r w:rsidRPr="00AF5841">
        <w:rPr>
          <w:rFonts w:asciiTheme="minorHAnsi" w:hAnsiTheme="minorHAnsi" w:cstheme="minorHAnsi"/>
          <w:bCs/>
          <w:caps/>
          <w:sz w:val="22"/>
          <w:szCs w:val="22"/>
        </w:rPr>
        <w:t>6012.2021/0009071-1</w:t>
      </w:r>
    </w:p>
    <w:p w:rsidR="00091C4F" w:rsidRPr="00DA65ED" w:rsidRDefault="00091C4F" w:rsidP="00091C4F">
      <w:pPr>
        <w:tabs>
          <w:tab w:val="left" w:pos="284"/>
        </w:tabs>
        <w:spacing w:before="160" w:after="160"/>
        <w:ind w:left="2127" w:hanging="2127"/>
        <w:jc w:val="both"/>
        <w:rPr>
          <w:rFonts w:asciiTheme="minorHAnsi" w:hAnsiTheme="minorHAnsi" w:cstheme="minorHAnsi"/>
          <w:sz w:val="22"/>
          <w:szCs w:val="22"/>
        </w:rPr>
      </w:pPr>
      <w:r w:rsidRPr="00DA65ED">
        <w:rPr>
          <w:rFonts w:asciiTheme="minorHAnsi" w:hAnsiTheme="minorHAnsi" w:cstheme="minorHAnsi"/>
          <w:sz w:val="22"/>
          <w:szCs w:val="22"/>
        </w:rPr>
        <w:t>CONTRATANTE: ...............................................................................................</w:t>
      </w:r>
    </w:p>
    <w:p w:rsidR="00091C4F" w:rsidRPr="00DA65ED" w:rsidRDefault="00091C4F" w:rsidP="00091C4F">
      <w:pPr>
        <w:tabs>
          <w:tab w:val="left" w:pos="284"/>
        </w:tabs>
        <w:spacing w:before="160" w:after="160"/>
        <w:jc w:val="both"/>
        <w:rPr>
          <w:rFonts w:asciiTheme="minorHAnsi" w:hAnsiTheme="minorHAnsi" w:cstheme="minorHAnsi"/>
          <w:sz w:val="22"/>
          <w:szCs w:val="22"/>
        </w:rPr>
      </w:pPr>
      <w:r w:rsidRPr="00DA65ED">
        <w:rPr>
          <w:rFonts w:asciiTheme="minorHAnsi" w:hAnsiTheme="minorHAnsi" w:cstheme="minorHAnsi"/>
          <w:sz w:val="22"/>
          <w:szCs w:val="22"/>
        </w:rPr>
        <w:t>CONTRATADA: ..................................................................................................</w:t>
      </w:r>
    </w:p>
    <w:p w:rsidR="00091C4F" w:rsidRPr="00DA65ED" w:rsidRDefault="00091C4F" w:rsidP="00091C4F">
      <w:pPr>
        <w:tabs>
          <w:tab w:val="left" w:pos="284"/>
        </w:tabs>
        <w:spacing w:before="160" w:after="160"/>
        <w:jc w:val="both"/>
        <w:rPr>
          <w:rFonts w:asciiTheme="minorHAnsi" w:hAnsiTheme="minorHAnsi" w:cstheme="minorHAnsi"/>
          <w:sz w:val="22"/>
          <w:szCs w:val="22"/>
        </w:rPr>
      </w:pPr>
      <w:r w:rsidRPr="00DA65ED">
        <w:rPr>
          <w:rFonts w:asciiTheme="minorHAnsi" w:hAnsiTheme="minorHAnsi" w:cstheme="minorHAnsi"/>
          <w:sz w:val="22"/>
          <w:szCs w:val="22"/>
        </w:rPr>
        <w:t>PRAZO: ............................................................................</w:t>
      </w:r>
    </w:p>
    <w:p w:rsidR="00091C4F" w:rsidRPr="00DA65ED" w:rsidRDefault="00091C4F" w:rsidP="00091C4F">
      <w:pPr>
        <w:spacing w:before="160" w:after="160"/>
        <w:jc w:val="both"/>
        <w:rPr>
          <w:rFonts w:asciiTheme="minorHAnsi" w:hAnsiTheme="minorHAnsi" w:cstheme="minorHAnsi"/>
          <w:sz w:val="22"/>
          <w:szCs w:val="22"/>
        </w:rPr>
      </w:pPr>
    </w:p>
    <w:p w:rsidR="00091C4F" w:rsidRPr="00DA65ED" w:rsidRDefault="00091C4F" w:rsidP="00091C4F">
      <w:pPr>
        <w:pStyle w:val="Corpodetexto"/>
        <w:spacing w:before="160" w:after="160" w:line="300" w:lineRule="exact"/>
        <w:jc w:val="both"/>
        <w:rPr>
          <w:rFonts w:asciiTheme="minorHAnsi" w:hAnsiTheme="minorHAnsi" w:cstheme="minorHAnsi"/>
          <w:sz w:val="22"/>
          <w:szCs w:val="22"/>
        </w:rPr>
      </w:pPr>
      <w:r w:rsidRPr="00DA65ED">
        <w:rPr>
          <w:rFonts w:asciiTheme="minorHAnsi" w:hAnsiTheme="minorHAnsi" w:cstheme="minorHAnsi"/>
          <w:sz w:val="22"/>
          <w:szCs w:val="22"/>
        </w:rPr>
        <w:t xml:space="preserve">Pelo presente instrumento particular de CONTRATO, de um lado a </w:t>
      </w:r>
      <w:r w:rsidRPr="00C17AD0">
        <w:rPr>
          <w:rFonts w:asciiTheme="minorHAnsi" w:hAnsiTheme="minorHAnsi" w:cstheme="minorHAnsi"/>
          <w:b/>
          <w:bCs/>
          <w:sz w:val="22"/>
          <w:szCs w:val="22"/>
        </w:rPr>
        <w:t>PREFEITURA DO MUNICÍPIO DE SÃO PAULO</w:t>
      </w:r>
      <w:r w:rsidRPr="00DA65ED">
        <w:rPr>
          <w:rFonts w:asciiTheme="minorHAnsi" w:hAnsiTheme="minorHAnsi" w:cstheme="minorHAnsi"/>
          <w:sz w:val="22"/>
          <w:szCs w:val="22"/>
        </w:rPr>
        <w:t xml:space="preserve">, </w:t>
      </w:r>
      <w:r>
        <w:rPr>
          <w:rFonts w:asciiTheme="minorHAnsi" w:hAnsiTheme="minorHAnsi" w:cstheme="minorHAnsi"/>
          <w:sz w:val="22"/>
          <w:szCs w:val="22"/>
        </w:rPr>
        <w:t xml:space="preserve">através da Secretaria Municipal das Subprefeituras, órgão de sua administração direta, neste ato representada pela Chefe de Gabinete, Senhora </w:t>
      </w:r>
      <w:r>
        <w:rPr>
          <w:rFonts w:asciiTheme="minorHAnsi" w:hAnsiTheme="minorHAnsi" w:cstheme="minorHAnsi"/>
          <w:b/>
          <w:bCs/>
          <w:sz w:val="22"/>
          <w:szCs w:val="22"/>
        </w:rPr>
        <w:t xml:space="preserve">Rode Felipe Bezerra, </w:t>
      </w:r>
      <w:r>
        <w:rPr>
          <w:rFonts w:asciiTheme="minorHAnsi" w:hAnsiTheme="minorHAnsi" w:cstheme="minorHAnsi"/>
          <w:sz w:val="22"/>
          <w:szCs w:val="22"/>
        </w:rPr>
        <w:t xml:space="preserve">doravante designada </w:t>
      </w:r>
      <w:r w:rsidRPr="005A42F3">
        <w:rPr>
          <w:rFonts w:asciiTheme="minorHAnsi" w:hAnsiTheme="minorHAnsi" w:cstheme="minorHAnsi"/>
          <w:b/>
          <w:bCs/>
          <w:sz w:val="22"/>
          <w:szCs w:val="22"/>
        </w:rPr>
        <w:t>“</w:t>
      </w:r>
      <w:r>
        <w:rPr>
          <w:rFonts w:asciiTheme="minorHAnsi" w:hAnsiTheme="minorHAnsi" w:cstheme="minorHAnsi"/>
          <w:b/>
          <w:bCs/>
          <w:sz w:val="22"/>
          <w:szCs w:val="22"/>
        </w:rPr>
        <w:t>CONTRATANTE”</w:t>
      </w:r>
      <w:r>
        <w:rPr>
          <w:rFonts w:asciiTheme="minorHAnsi" w:hAnsiTheme="minorHAnsi" w:cstheme="minorHAnsi"/>
          <w:sz w:val="22"/>
          <w:szCs w:val="22"/>
        </w:rPr>
        <w:t xml:space="preserve">, </w:t>
      </w:r>
      <w:r w:rsidRPr="00DA65ED">
        <w:rPr>
          <w:rFonts w:asciiTheme="minorHAnsi" w:hAnsiTheme="minorHAnsi" w:cstheme="minorHAnsi"/>
          <w:sz w:val="22"/>
          <w:szCs w:val="22"/>
        </w:rPr>
        <w:t xml:space="preserve">e de outro lado, a detentora da Ata de Registro de Preços nº </w:t>
      </w:r>
      <w:r w:rsidRPr="008078F5">
        <w:rPr>
          <w:rFonts w:asciiTheme="minorHAnsi" w:hAnsiTheme="minorHAnsi" w:cstheme="minorHAnsi"/>
          <w:bCs/>
          <w:sz w:val="22"/>
          <w:szCs w:val="22"/>
        </w:rPr>
        <w:t>XX</w:t>
      </w:r>
      <w:r w:rsidRPr="00DA65ED">
        <w:rPr>
          <w:rFonts w:asciiTheme="minorHAnsi" w:hAnsiTheme="minorHAnsi" w:cstheme="minorHAnsi"/>
          <w:sz w:val="22"/>
          <w:szCs w:val="22"/>
        </w:rPr>
        <w:t>/SMSUB/COGEL/</w:t>
      </w:r>
      <w:r>
        <w:rPr>
          <w:rFonts w:asciiTheme="minorHAnsi" w:hAnsiTheme="minorHAnsi" w:cstheme="minorHAnsi"/>
          <w:sz w:val="22"/>
          <w:szCs w:val="22"/>
        </w:rPr>
        <w:t>2022</w:t>
      </w:r>
      <w:r w:rsidRPr="00DA65ED">
        <w:rPr>
          <w:rFonts w:asciiTheme="minorHAnsi" w:hAnsiTheme="minorHAnsi" w:cstheme="minorHAnsi"/>
          <w:sz w:val="22"/>
          <w:szCs w:val="22"/>
        </w:rPr>
        <w:t>, a empresa &lt;&lt;</w:t>
      </w:r>
      <w:r w:rsidRPr="00DA65ED">
        <w:rPr>
          <w:rFonts w:asciiTheme="minorHAnsi" w:hAnsiTheme="minorHAnsi" w:cstheme="minorHAnsi"/>
          <w:b/>
          <w:sz w:val="22"/>
          <w:szCs w:val="22"/>
        </w:rPr>
        <w:t>razão social</w:t>
      </w:r>
      <w:r w:rsidRPr="00DA65ED">
        <w:rPr>
          <w:rFonts w:asciiTheme="minorHAnsi" w:hAnsiTheme="minorHAnsi" w:cstheme="minorHAnsi"/>
          <w:sz w:val="22"/>
          <w:szCs w:val="22"/>
        </w:rPr>
        <w:t>&gt;&gt;, inscrita no CNPJ nº &lt;&lt;</w:t>
      </w:r>
      <w:r w:rsidRPr="00DA65ED">
        <w:rPr>
          <w:rFonts w:asciiTheme="minorHAnsi" w:hAnsiTheme="minorHAnsi" w:cstheme="minorHAnsi"/>
          <w:b/>
          <w:sz w:val="22"/>
          <w:szCs w:val="22"/>
        </w:rPr>
        <w:t>número do CNPJ</w:t>
      </w:r>
      <w:r w:rsidRPr="00DA65ED">
        <w:rPr>
          <w:rFonts w:asciiTheme="minorHAnsi" w:hAnsiTheme="minorHAnsi" w:cstheme="minorHAnsi"/>
          <w:sz w:val="22"/>
          <w:szCs w:val="22"/>
        </w:rPr>
        <w:t>&gt;&gt;, com sede no município de &lt;&lt;</w:t>
      </w:r>
      <w:r w:rsidRPr="00DA65ED">
        <w:rPr>
          <w:rFonts w:asciiTheme="minorHAnsi" w:hAnsiTheme="minorHAnsi" w:cstheme="minorHAnsi"/>
          <w:b/>
          <w:sz w:val="22"/>
          <w:szCs w:val="22"/>
        </w:rPr>
        <w:t>nome do município</w:t>
      </w:r>
      <w:r w:rsidRPr="00DA65ED">
        <w:rPr>
          <w:rFonts w:asciiTheme="minorHAnsi" w:hAnsiTheme="minorHAnsi" w:cstheme="minorHAnsi"/>
          <w:sz w:val="22"/>
          <w:szCs w:val="22"/>
        </w:rPr>
        <w:t>&gt;&gt;, &lt;&lt;</w:t>
      </w:r>
      <w:r w:rsidRPr="00DA65ED">
        <w:rPr>
          <w:rFonts w:asciiTheme="minorHAnsi" w:hAnsiTheme="minorHAnsi" w:cstheme="minorHAnsi"/>
          <w:b/>
          <w:sz w:val="22"/>
          <w:szCs w:val="22"/>
        </w:rPr>
        <w:t>endereço completo</w:t>
      </w:r>
      <w:r w:rsidRPr="00DA65ED">
        <w:rPr>
          <w:rFonts w:asciiTheme="minorHAnsi" w:hAnsiTheme="minorHAnsi" w:cstheme="minorHAnsi"/>
          <w:sz w:val="22"/>
          <w:szCs w:val="22"/>
        </w:rPr>
        <w:t xml:space="preserve">&gt;&gt;, representada neste ato pelo </w:t>
      </w:r>
      <w:proofErr w:type="spellStart"/>
      <w:r w:rsidRPr="00DA65ED">
        <w:rPr>
          <w:rFonts w:asciiTheme="minorHAnsi" w:hAnsiTheme="minorHAnsi" w:cstheme="minorHAnsi"/>
          <w:sz w:val="22"/>
          <w:szCs w:val="22"/>
        </w:rPr>
        <w:t>Sr</w:t>
      </w:r>
      <w:proofErr w:type="spellEnd"/>
      <w:r w:rsidRPr="00DA65ED">
        <w:rPr>
          <w:rFonts w:asciiTheme="minorHAnsi" w:hAnsiTheme="minorHAnsi" w:cstheme="minorHAnsi"/>
          <w:sz w:val="22"/>
          <w:szCs w:val="22"/>
        </w:rPr>
        <w:t>(a) &lt;&lt;</w:t>
      </w:r>
      <w:r w:rsidRPr="00DA65ED">
        <w:rPr>
          <w:rFonts w:asciiTheme="minorHAnsi" w:hAnsiTheme="minorHAnsi" w:cstheme="minorHAnsi"/>
          <w:b/>
          <w:sz w:val="22"/>
          <w:szCs w:val="22"/>
        </w:rPr>
        <w:t>nome do representante legal</w:t>
      </w:r>
      <w:r w:rsidRPr="00DA65ED">
        <w:rPr>
          <w:rFonts w:asciiTheme="minorHAnsi" w:hAnsiTheme="minorHAnsi" w:cstheme="minorHAnsi"/>
          <w:sz w:val="22"/>
          <w:szCs w:val="22"/>
        </w:rPr>
        <w:t xml:space="preserve">&gt;&gt;, doravante designada </w:t>
      </w:r>
      <w:r w:rsidRPr="005A42F3">
        <w:rPr>
          <w:rFonts w:asciiTheme="minorHAnsi" w:hAnsiTheme="minorHAnsi" w:cstheme="minorHAnsi"/>
          <w:b/>
          <w:bCs/>
          <w:sz w:val="22"/>
          <w:szCs w:val="22"/>
        </w:rPr>
        <w:t>“CONTRATADA”</w:t>
      </w:r>
      <w:r w:rsidRPr="00DA65ED">
        <w:rPr>
          <w:rFonts w:asciiTheme="minorHAnsi" w:hAnsiTheme="minorHAnsi" w:cstheme="minorHAnsi"/>
          <w:sz w:val="22"/>
          <w:szCs w:val="22"/>
        </w:rPr>
        <w:t xml:space="preserve">, de acordo com o despacho </w:t>
      </w:r>
      <w:proofErr w:type="spellStart"/>
      <w:r w:rsidRPr="00DA65ED">
        <w:rPr>
          <w:rFonts w:asciiTheme="minorHAnsi" w:hAnsiTheme="minorHAnsi" w:cstheme="minorHAnsi"/>
          <w:sz w:val="22"/>
          <w:szCs w:val="22"/>
        </w:rPr>
        <w:t>autorizatório</w:t>
      </w:r>
      <w:proofErr w:type="spellEnd"/>
      <w:r w:rsidRPr="00DA65ED">
        <w:rPr>
          <w:rFonts w:asciiTheme="minorHAnsi" w:hAnsiTheme="minorHAnsi" w:cstheme="minorHAnsi"/>
          <w:sz w:val="22"/>
          <w:szCs w:val="22"/>
        </w:rPr>
        <w:t xml:space="preserve"> </w:t>
      </w:r>
      <w:r>
        <w:rPr>
          <w:rFonts w:asciiTheme="minorHAnsi" w:hAnsiTheme="minorHAnsi" w:cstheme="minorHAnsi"/>
          <w:sz w:val="22"/>
          <w:szCs w:val="22"/>
        </w:rPr>
        <w:t>constante em doc.</w:t>
      </w:r>
      <w:r w:rsidRPr="00DA65ED">
        <w:rPr>
          <w:rFonts w:asciiTheme="minorHAnsi" w:hAnsiTheme="minorHAnsi" w:cstheme="minorHAnsi"/>
          <w:sz w:val="22"/>
          <w:szCs w:val="22"/>
        </w:rPr>
        <w:t xml:space="preserve"> SEI nº ........................</w:t>
      </w:r>
      <w:r w:rsidRPr="00DA65ED">
        <w:rPr>
          <w:rFonts w:asciiTheme="minorHAnsi" w:hAnsiTheme="minorHAnsi" w:cstheme="minorHAnsi"/>
          <w:b/>
          <w:bCs/>
          <w:i/>
          <w:iCs/>
          <w:sz w:val="22"/>
          <w:szCs w:val="22"/>
        </w:rPr>
        <w:t xml:space="preserve"> </w:t>
      </w:r>
      <w:r w:rsidRPr="00DA65ED">
        <w:rPr>
          <w:rFonts w:asciiTheme="minorHAnsi" w:hAnsiTheme="minorHAnsi" w:cstheme="minorHAnsi"/>
          <w:sz w:val="22"/>
          <w:szCs w:val="22"/>
        </w:rPr>
        <w:t xml:space="preserve">do processo eletrônico nº </w:t>
      </w:r>
      <w:r w:rsidRPr="00DA65ED">
        <w:rPr>
          <w:rFonts w:asciiTheme="minorHAnsi" w:hAnsiTheme="minorHAnsi" w:cstheme="minorHAnsi"/>
          <w:b/>
          <w:sz w:val="22"/>
          <w:szCs w:val="22"/>
        </w:rPr>
        <w:t>.......................</w:t>
      </w:r>
      <w:r w:rsidRPr="00DA65ED">
        <w:rPr>
          <w:rFonts w:asciiTheme="minorHAnsi" w:hAnsiTheme="minorHAnsi" w:cstheme="minorHAnsi"/>
          <w:sz w:val="22"/>
          <w:szCs w:val="22"/>
        </w:rPr>
        <w:t>, publicado no Diário Oficial do Município de São Paulo de ......./....../......, página ....... resolvem celebrar o presente contrato que será regido pelos preceitos estatuídos no Inciso II, do artigo 15, da Lei nº 8.666/93 e alterações posteriores, Lei Municipal nº 13.278/02 e Decreto Municipal nº 44.27</w:t>
      </w:r>
      <w:r>
        <w:rPr>
          <w:rFonts w:asciiTheme="minorHAnsi" w:hAnsiTheme="minorHAnsi" w:cstheme="minorHAnsi"/>
          <w:sz w:val="22"/>
          <w:szCs w:val="22"/>
        </w:rPr>
        <w:t>9</w:t>
      </w:r>
      <w:r w:rsidRPr="00DA65ED">
        <w:rPr>
          <w:rFonts w:asciiTheme="minorHAnsi" w:hAnsiTheme="minorHAnsi" w:cstheme="minorHAnsi"/>
          <w:sz w:val="22"/>
          <w:szCs w:val="22"/>
        </w:rPr>
        <w:t>/03 e alterações posteriores e Decreto Municipal nº 56.144/15 e alterações posteriores, pelas seguintes cláusulas e condições:</w:t>
      </w:r>
    </w:p>
    <w:p w:rsidR="00091C4F" w:rsidRPr="00DA65ED" w:rsidRDefault="00091C4F" w:rsidP="00091C4F">
      <w:pPr>
        <w:pStyle w:val="Corpodetexto"/>
        <w:spacing w:before="160" w:after="160" w:line="300" w:lineRule="exact"/>
        <w:rPr>
          <w:rFonts w:asciiTheme="minorHAnsi" w:hAnsiTheme="minorHAnsi" w:cstheme="minorHAnsi"/>
          <w:b/>
          <w:sz w:val="22"/>
          <w:szCs w:val="22"/>
          <w:u w:val="single"/>
        </w:rPr>
      </w:pPr>
      <w:r w:rsidRPr="00DA65ED">
        <w:rPr>
          <w:rFonts w:asciiTheme="minorHAnsi" w:hAnsiTheme="minorHAnsi" w:cstheme="minorHAnsi"/>
          <w:b/>
          <w:sz w:val="22"/>
          <w:szCs w:val="22"/>
          <w:u w:val="single"/>
        </w:rPr>
        <w:t xml:space="preserve">CLÁUSULA PRIMEIRA - DO OBJETO </w:t>
      </w:r>
    </w:p>
    <w:p w:rsidR="00091C4F" w:rsidRPr="00DA65ED" w:rsidRDefault="00091C4F" w:rsidP="00091C4F">
      <w:pPr>
        <w:numPr>
          <w:ilvl w:val="1"/>
          <w:numId w:val="2"/>
        </w:numPr>
        <w:spacing w:before="160" w:after="160" w:line="300" w:lineRule="exact"/>
        <w:jc w:val="both"/>
        <w:rPr>
          <w:rFonts w:asciiTheme="minorHAnsi" w:hAnsiTheme="minorHAnsi" w:cstheme="minorHAnsi"/>
          <w:sz w:val="22"/>
          <w:szCs w:val="22"/>
        </w:rPr>
      </w:pPr>
      <w:r>
        <w:rPr>
          <w:rFonts w:asciiTheme="minorHAnsi" w:hAnsiTheme="minorHAnsi" w:cstheme="minorHAnsi"/>
          <w:b/>
          <w:bCs/>
          <w:sz w:val="22"/>
          <w:szCs w:val="22"/>
        </w:rPr>
        <w:t xml:space="preserve">1.1. </w:t>
      </w:r>
      <w:r w:rsidRPr="00DA65ED">
        <w:rPr>
          <w:rFonts w:asciiTheme="minorHAnsi" w:hAnsiTheme="minorHAnsi" w:cstheme="minorHAnsi"/>
          <w:sz w:val="22"/>
          <w:szCs w:val="22"/>
        </w:rPr>
        <w:t xml:space="preserve">Constitui objeto do presente contrato </w:t>
      </w:r>
      <w:r>
        <w:rPr>
          <w:rFonts w:asciiTheme="minorHAnsi" w:hAnsiTheme="minorHAnsi" w:cstheme="minorHAnsi"/>
          <w:sz w:val="22"/>
          <w:szCs w:val="22"/>
        </w:rPr>
        <w:t xml:space="preserve">a </w:t>
      </w:r>
      <w:r w:rsidRPr="00DA65ED">
        <w:rPr>
          <w:rFonts w:asciiTheme="minorHAnsi" w:hAnsiTheme="minorHAnsi" w:cstheme="minorHAnsi"/>
          <w:b/>
          <w:sz w:val="22"/>
          <w:szCs w:val="22"/>
        </w:rPr>
        <w:t xml:space="preserve">PRESTAÇÃO DE SERVIÇOS </w:t>
      </w:r>
      <w:r>
        <w:rPr>
          <w:rFonts w:asciiTheme="minorHAnsi" w:hAnsiTheme="minorHAnsi" w:cstheme="minorHAnsi"/>
          <w:b/>
          <w:sz w:val="22"/>
          <w:szCs w:val="22"/>
        </w:rPr>
        <w:t>DE PAVIMENTAÇÃO DE CALÇADAS NA CIDADE DE SÃO PAULO, INSERIDAS NO PLANO EMERGENCIAL DE CALÇADAS – PEC, SUBMETIDAS EXCLUSIVAMENTE AO TRÁFEGO DE PEDESTRES OU TRÁFEGO LEVE DE VEÍCULOS, QUANDO DA ENTRADA DOS MESMOS JUNTO AOS LOTES.</w:t>
      </w:r>
    </w:p>
    <w:p w:rsidR="00091C4F" w:rsidRPr="00DA65ED" w:rsidRDefault="00091C4F" w:rsidP="00091C4F">
      <w:pPr>
        <w:spacing w:before="160" w:after="160" w:line="300" w:lineRule="exact"/>
        <w:ind w:left="720"/>
        <w:jc w:val="center"/>
        <w:rPr>
          <w:rFonts w:asciiTheme="minorHAnsi" w:hAnsiTheme="minorHAnsi" w:cstheme="minorHAnsi"/>
          <w:sz w:val="22"/>
          <w:szCs w:val="22"/>
        </w:rPr>
      </w:pPr>
      <w:r w:rsidRPr="00DA65ED">
        <w:rPr>
          <w:rFonts w:asciiTheme="minorHAnsi" w:hAnsiTheme="minorHAnsi" w:cstheme="minorHAnsi"/>
          <w:sz w:val="22"/>
          <w:szCs w:val="22"/>
        </w:rPr>
        <w:t>&lt;&lt;</w:t>
      </w:r>
      <w:r w:rsidRPr="00DA65ED">
        <w:rPr>
          <w:rFonts w:asciiTheme="minorHAnsi" w:hAnsiTheme="minorHAnsi" w:cstheme="minorHAnsi"/>
          <w:b/>
          <w:sz w:val="22"/>
          <w:szCs w:val="22"/>
        </w:rPr>
        <w:t>descrever o</w:t>
      </w:r>
      <w:r>
        <w:rPr>
          <w:rFonts w:asciiTheme="minorHAnsi" w:hAnsiTheme="minorHAnsi" w:cstheme="minorHAnsi"/>
          <w:b/>
          <w:sz w:val="22"/>
          <w:szCs w:val="22"/>
        </w:rPr>
        <w:t>(s)</w:t>
      </w:r>
      <w:r w:rsidRPr="00DA65ED">
        <w:rPr>
          <w:rFonts w:asciiTheme="minorHAnsi" w:hAnsiTheme="minorHAnsi" w:cstheme="minorHAnsi"/>
          <w:b/>
          <w:sz w:val="22"/>
          <w:szCs w:val="22"/>
        </w:rPr>
        <w:t xml:space="preserve"> local</w:t>
      </w:r>
      <w:r>
        <w:rPr>
          <w:rFonts w:asciiTheme="minorHAnsi" w:hAnsiTheme="minorHAnsi" w:cstheme="minorHAnsi"/>
          <w:b/>
          <w:sz w:val="22"/>
          <w:szCs w:val="22"/>
        </w:rPr>
        <w:t>(</w:t>
      </w:r>
      <w:proofErr w:type="spellStart"/>
      <w:r>
        <w:rPr>
          <w:rFonts w:asciiTheme="minorHAnsi" w:hAnsiTheme="minorHAnsi" w:cstheme="minorHAnsi"/>
          <w:b/>
          <w:sz w:val="22"/>
          <w:szCs w:val="22"/>
        </w:rPr>
        <w:t>is</w:t>
      </w:r>
      <w:proofErr w:type="spellEnd"/>
      <w:r>
        <w:rPr>
          <w:rFonts w:asciiTheme="minorHAnsi" w:hAnsiTheme="minorHAnsi" w:cstheme="minorHAnsi"/>
          <w:b/>
          <w:sz w:val="22"/>
          <w:szCs w:val="22"/>
        </w:rPr>
        <w:t>)</w:t>
      </w:r>
      <w:r w:rsidRPr="00DA65ED">
        <w:rPr>
          <w:rFonts w:asciiTheme="minorHAnsi" w:hAnsiTheme="minorHAnsi" w:cstheme="minorHAnsi"/>
          <w:b/>
          <w:sz w:val="22"/>
          <w:szCs w:val="22"/>
        </w:rPr>
        <w:t xml:space="preserve"> da prestação do</w:t>
      </w:r>
      <w:r>
        <w:rPr>
          <w:rFonts w:asciiTheme="minorHAnsi" w:hAnsiTheme="minorHAnsi" w:cstheme="minorHAnsi"/>
          <w:b/>
          <w:sz w:val="22"/>
          <w:szCs w:val="22"/>
        </w:rPr>
        <w:t>(s)</w:t>
      </w:r>
      <w:r w:rsidRPr="00DA65ED">
        <w:rPr>
          <w:rFonts w:asciiTheme="minorHAnsi" w:hAnsiTheme="minorHAnsi" w:cstheme="minorHAnsi"/>
          <w:b/>
          <w:sz w:val="22"/>
          <w:szCs w:val="22"/>
        </w:rPr>
        <w:t xml:space="preserve"> serviço</w:t>
      </w:r>
      <w:r>
        <w:rPr>
          <w:rFonts w:asciiTheme="minorHAnsi" w:hAnsiTheme="minorHAnsi" w:cstheme="minorHAnsi"/>
          <w:b/>
          <w:sz w:val="22"/>
          <w:szCs w:val="22"/>
        </w:rPr>
        <w:t>(s)</w:t>
      </w:r>
      <w:r w:rsidRPr="00DA65ED">
        <w:rPr>
          <w:rFonts w:asciiTheme="minorHAnsi" w:hAnsiTheme="minorHAnsi" w:cstheme="minorHAnsi"/>
          <w:sz w:val="22"/>
          <w:szCs w:val="22"/>
        </w:rPr>
        <w:t>&gt;&gt;.</w:t>
      </w:r>
    </w:p>
    <w:p w:rsidR="00091C4F" w:rsidRPr="00DA65ED" w:rsidRDefault="00091C4F" w:rsidP="00091C4F">
      <w:pPr>
        <w:pStyle w:val="Corpodetexto"/>
        <w:numPr>
          <w:ilvl w:val="1"/>
          <w:numId w:val="2"/>
        </w:numPr>
        <w:spacing w:before="160" w:after="160" w:line="300" w:lineRule="exact"/>
        <w:jc w:val="both"/>
        <w:rPr>
          <w:rFonts w:asciiTheme="minorHAnsi" w:hAnsiTheme="minorHAnsi" w:cstheme="minorHAnsi"/>
          <w:sz w:val="22"/>
          <w:szCs w:val="22"/>
        </w:rPr>
      </w:pPr>
      <w:r>
        <w:rPr>
          <w:rFonts w:asciiTheme="minorHAnsi" w:hAnsiTheme="minorHAnsi" w:cstheme="minorHAnsi"/>
          <w:b/>
          <w:bCs/>
          <w:sz w:val="22"/>
          <w:szCs w:val="22"/>
        </w:rPr>
        <w:t xml:space="preserve">1.2. </w:t>
      </w:r>
      <w:r w:rsidRPr="00DA65ED">
        <w:rPr>
          <w:rFonts w:asciiTheme="minorHAnsi" w:hAnsiTheme="minorHAnsi" w:cstheme="minorHAnsi"/>
          <w:sz w:val="22"/>
          <w:szCs w:val="22"/>
        </w:rPr>
        <w:t xml:space="preserve">Os serviços que serão executados através deste contrato estão descritos no </w:t>
      </w:r>
      <w:r>
        <w:rPr>
          <w:rFonts w:asciiTheme="minorHAnsi" w:hAnsiTheme="minorHAnsi" w:cstheme="minorHAnsi"/>
          <w:sz w:val="22"/>
          <w:szCs w:val="22"/>
        </w:rPr>
        <w:t>Termo de Referência</w:t>
      </w:r>
      <w:r w:rsidRPr="00DA65ED">
        <w:rPr>
          <w:rFonts w:asciiTheme="minorHAnsi" w:hAnsiTheme="minorHAnsi" w:cstheme="minorHAnsi"/>
          <w:sz w:val="22"/>
          <w:szCs w:val="22"/>
        </w:rPr>
        <w:t xml:space="preserve"> e quantificados na Planilha de Serviços integrantes do Contrato, que instruíram o Processo </w:t>
      </w:r>
      <w:r>
        <w:rPr>
          <w:rFonts w:asciiTheme="minorHAnsi" w:hAnsiTheme="minorHAnsi" w:cstheme="minorHAnsi"/>
          <w:sz w:val="22"/>
          <w:szCs w:val="22"/>
        </w:rPr>
        <w:t xml:space="preserve">Licitatório </w:t>
      </w:r>
      <w:r w:rsidRPr="00DA65ED">
        <w:rPr>
          <w:rFonts w:asciiTheme="minorHAnsi" w:hAnsiTheme="minorHAnsi" w:cstheme="minorHAnsi"/>
          <w:sz w:val="22"/>
          <w:szCs w:val="22"/>
        </w:rPr>
        <w:t>n.º</w:t>
      </w:r>
      <w:r>
        <w:rPr>
          <w:rFonts w:asciiTheme="minorHAnsi" w:hAnsiTheme="minorHAnsi" w:cstheme="minorHAnsi"/>
          <w:sz w:val="22"/>
          <w:szCs w:val="22"/>
        </w:rPr>
        <w:t xml:space="preserve"> </w:t>
      </w:r>
      <w:r w:rsidRPr="00B0547E">
        <w:rPr>
          <w:rFonts w:asciiTheme="minorHAnsi" w:hAnsiTheme="minorHAnsi" w:cstheme="minorHAnsi"/>
          <w:sz w:val="22"/>
          <w:szCs w:val="22"/>
        </w:rPr>
        <w:t>6012.2021/0009071-1</w:t>
      </w:r>
      <w:r>
        <w:rPr>
          <w:rFonts w:asciiTheme="minorHAnsi" w:hAnsiTheme="minorHAnsi" w:cstheme="minorHAnsi"/>
          <w:sz w:val="22"/>
          <w:szCs w:val="22"/>
        </w:rPr>
        <w:t>.</w:t>
      </w:r>
    </w:p>
    <w:p w:rsidR="00091C4F" w:rsidRPr="00DA65ED" w:rsidRDefault="00091C4F" w:rsidP="00091C4F">
      <w:pPr>
        <w:pStyle w:val="Corpodetexto"/>
        <w:numPr>
          <w:ilvl w:val="1"/>
          <w:numId w:val="2"/>
        </w:numPr>
        <w:spacing w:before="160" w:after="160" w:line="300" w:lineRule="exact"/>
        <w:jc w:val="both"/>
        <w:rPr>
          <w:rFonts w:asciiTheme="minorHAnsi" w:hAnsiTheme="minorHAnsi" w:cstheme="minorHAnsi"/>
          <w:sz w:val="22"/>
          <w:szCs w:val="22"/>
        </w:rPr>
      </w:pPr>
      <w:r>
        <w:rPr>
          <w:rFonts w:asciiTheme="minorHAnsi" w:hAnsiTheme="minorHAnsi" w:cstheme="minorHAnsi"/>
          <w:b/>
          <w:bCs/>
          <w:sz w:val="22"/>
          <w:szCs w:val="22"/>
        </w:rPr>
        <w:lastRenderedPageBreak/>
        <w:t xml:space="preserve">1.3. </w:t>
      </w:r>
      <w:r w:rsidRPr="00DA65ED">
        <w:rPr>
          <w:rFonts w:asciiTheme="minorHAnsi" w:hAnsiTheme="minorHAnsi" w:cstheme="minorHAnsi"/>
          <w:sz w:val="22"/>
          <w:szCs w:val="22"/>
        </w:rPr>
        <w:t xml:space="preserve">A Contratada se obriga, na execução dos serviços, a observar rigorosamente a Ata de Registro de Preços nº </w:t>
      </w:r>
      <w:r w:rsidRPr="00DA65ED">
        <w:rPr>
          <w:rFonts w:asciiTheme="minorHAnsi" w:hAnsiTheme="minorHAnsi" w:cstheme="minorHAnsi"/>
          <w:b/>
          <w:sz w:val="22"/>
          <w:szCs w:val="22"/>
        </w:rPr>
        <w:t>XX/SMSUB/COGEL/20</w:t>
      </w:r>
      <w:r>
        <w:rPr>
          <w:rFonts w:asciiTheme="minorHAnsi" w:hAnsiTheme="minorHAnsi" w:cstheme="minorHAnsi"/>
          <w:b/>
          <w:sz w:val="22"/>
          <w:szCs w:val="22"/>
        </w:rPr>
        <w:t>22</w:t>
      </w:r>
      <w:r w:rsidRPr="00DA65ED">
        <w:rPr>
          <w:rFonts w:asciiTheme="minorHAnsi" w:hAnsiTheme="minorHAnsi" w:cstheme="minorHAnsi"/>
          <w:b/>
          <w:sz w:val="22"/>
          <w:szCs w:val="22"/>
        </w:rPr>
        <w:t xml:space="preserve"> </w:t>
      </w:r>
      <w:r w:rsidRPr="00DA65ED">
        <w:rPr>
          <w:rFonts w:asciiTheme="minorHAnsi" w:hAnsiTheme="minorHAnsi" w:cstheme="minorHAnsi"/>
          <w:sz w:val="22"/>
          <w:szCs w:val="22"/>
        </w:rPr>
        <w:t>e o Termo de Referência constante da Ata.</w:t>
      </w:r>
    </w:p>
    <w:p w:rsidR="00091C4F" w:rsidRPr="00DA65ED" w:rsidRDefault="00091C4F" w:rsidP="00091C4F">
      <w:pPr>
        <w:pStyle w:val="Corpodetexto"/>
        <w:spacing w:before="160" w:after="160" w:line="300" w:lineRule="exact"/>
        <w:rPr>
          <w:rFonts w:asciiTheme="minorHAnsi" w:hAnsiTheme="minorHAnsi" w:cstheme="minorHAnsi"/>
          <w:b/>
          <w:sz w:val="22"/>
          <w:szCs w:val="22"/>
          <w:u w:val="single"/>
        </w:rPr>
      </w:pPr>
      <w:r w:rsidRPr="00DA65ED">
        <w:rPr>
          <w:rFonts w:asciiTheme="minorHAnsi" w:hAnsiTheme="minorHAnsi" w:cstheme="minorHAnsi"/>
          <w:b/>
          <w:sz w:val="22"/>
          <w:szCs w:val="22"/>
          <w:u w:val="single"/>
        </w:rPr>
        <w:t>CLÁUSULA SEGUNDA – DO VALOR DO CONTRATO, DA DOTAÇÃO E DO REGIME DE EXECUÇÃO</w:t>
      </w:r>
    </w:p>
    <w:p w:rsidR="00091C4F" w:rsidRPr="00DA65ED" w:rsidRDefault="00091C4F" w:rsidP="00091C4F">
      <w:pPr>
        <w:pStyle w:val="Corpodetexto"/>
        <w:spacing w:before="160" w:after="160" w:line="300" w:lineRule="exact"/>
        <w:ind w:left="709" w:hanging="709"/>
        <w:jc w:val="both"/>
        <w:rPr>
          <w:rFonts w:asciiTheme="minorHAnsi" w:hAnsiTheme="minorHAnsi" w:cstheme="minorHAnsi"/>
          <w:sz w:val="22"/>
          <w:szCs w:val="22"/>
        </w:rPr>
      </w:pPr>
      <w:r w:rsidRPr="00E11622">
        <w:rPr>
          <w:rFonts w:asciiTheme="minorHAnsi" w:hAnsiTheme="minorHAnsi" w:cstheme="minorHAnsi"/>
          <w:b/>
          <w:bCs/>
          <w:sz w:val="22"/>
          <w:szCs w:val="22"/>
        </w:rPr>
        <w:t>2.1.</w:t>
      </w:r>
      <w:r w:rsidRPr="00DA65ED">
        <w:rPr>
          <w:rFonts w:asciiTheme="minorHAnsi" w:hAnsiTheme="minorHAnsi" w:cstheme="minorHAnsi"/>
          <w:sz w:val="22"/>
          <w:szCs w:val="22"/>
        </w:rPr>
        <w:tab/>
        <w:t>O valor total estimado para a execução dos serviços objeto do presente contrato é de R$ ...............</w:t>
      </w:r>
      <w:r>
        <w:rPr>
          <w:rFonts w:asciiTheme="minorHAnsi" w:hAnsiTheme="minorHAnsi" w:cstheme="minorHAnsi"/>
          <w:sz w:val="22"/>
          <w:szCs w:val="22"/>
        </w:rPr>
        <w:t>.</w:t>
      </w:r>
      <w:r w:rsidRPr="00DA65ED">
        <w:rPr>
          <w:rFonts w:asciiTheme="minorHAnsi" w:hAnsiTheme="minorHAnsi" w:cstheme="minorHAnsi"/>
          <w:sz w:val="22"/>
          <w:szCs w:val="22"/>
        </w:rPr>
        <w:t>...... (...........), que é a resultante da aplicação dos valores constantes na Ata de Registro de Preços nº XX/SMSUB/COGEL/20</w:t>
      </w:r>
      <w:r>
        <w:rPr>
          <w:rFonts w:asciiTheme="minorHAnsi" w:hAnsiTheme="minorHAnsi" w:cstheme="minorHAnsi"/>
          <w:sz w:val="22"/>
          <w:szCs w:val="22"/>
        </w:rPr>
        <w:t>22</w:t>
      </w:r>
      <w:r w:rsidRPr="00DA65ED">
        <w:rPr>
          <w:rFonts w:asciiTheme="minorHAnsi" w:hAnsiTheme="minorHAnsi" w:cstheme="minorHAnsi"/>
          <w:sz w:val="22"/>
          <w:szCs w:val="22"/>
        </w:rPr>
        <w:t xml:space="preserve"> e as quantidades de serviços relacionadas no plano de trabalho, que passa a fazer parte integrante deste instrumento, independente de transcrição.</w:t>
      </w:r>
    </w:p>
    <w:p w:rsidR="00091C4F" w:rsidRPr="00DA65ED" w:rsidRDefault="00091C4F" w:rsidP="00091C4F">
      <w:pPr>
        <w:pStyle w:val="Corpodetexto"/>
        <w:spacing w:before="160" w:after="160" w:line="300" w:lineRule="exact"/>
        <w:ind w:left="709" w:hanging="709"/>
        <w:rPr>
          <w:rFonts w:asciiTheme="minorHAnsi" w:hAnsiTheme="minorHAnsi" w:cstheme="minorHAnsi"/>
          <w:sz w:val="22"/>
          <w:szCs w:val="22"/>
        </w:rPr>
      </w:pPr>
      <w:r w:rsidRPr="00E11622">
        <w:rPr>
          <w:rFonts w:asciiTheme="minorHAnsi" w:hAnsiTheme="minorHAnsi" w:cstheme="minorHAnsi"/>
          <w:b/>
          <w:bCs/>
          <w:sz w:val="22"/>
          <w:szCs w:val="22"/>
        </w:rPr>
        <w:t>2.2.</w:t>
      </w:r>
      <w:r w:rsidRPr="00DA65ED">
        <w:rPr>
          <w:rFonts w:asciiTheme="minorHAnsi" w:hAnsiTheme="minorHAnsi" w:cstheme="minorHAnsi"/>
          <w:sz w:val="22"/>
          <w:szCs w:val="22"/>
        </w:rPr>
        <w:tab/>
        <w:t>A despesa correspondente deverá onerar a Nota de Empenho nº .............................., dotação nº ............................................................</w:t>
      </w:r>
      <w:r>
        <w:rPr>
          <w:rFonts w:asciiTheme="minorHAnsi" w:hAnsiTheme="minorHAnsi" w:cstheme="minorHAnsi"/>
          <w:sz w:val="22"/>
          <w:szCs w:val="22"/>
        </w:rPr>
        <w:t>,</w:t>
      </w:r>
      <w:r w:rsidRPr="00DA65ED">
        <w:rPr>
          <w:rFonts w:asciiTheme="minorHAnsi" w:hAnsiTheme="minorHAnsi" w:cstheme="minorHAnsi"/>
          <w:sz w:val="22"/>
          <w:szCs w:val="22"/>
        </w:rPr>
        <w:t xml:space="preserve"> observado o princípio de anualidade.</w:t>
      </w:r>
    </w:p>
    <w:p w:rsidR="00091C4F" w:rsidRPr="00DA65ED" w:rsidRDefault="00091C4F" w:rsidP="00091C4F">
      <w:pPr>
        <w:pStyle w:val="Corpodetexto"/>
        <w:spacing w:before="160" w:after="160" w:line="300" w:lineRule="exact"/>
        <w:ind w:left="709" w:hanging="709"/>
        <w:rPr>
          <w:rFonts w:asciiTheme="minorHAnsi" w:hAnsiTheme="minorHAnsi" w:cstheme="minorHAnsi"/>
          <w:sz w:val="22"/>
          <w:szCs w:val="22"/>
        </w:rPr>
      </w:pPr>
      <w:r w:rsidRPr="00E11622">
        <w:rPr>
          <w:rFonts w:asciiTheme="minorHAnsi" w:hAnsiTheme="minorHAnsi" w:cstheme="minorHAnsi"/>
          <w:b/>
          <w:bCs/>
          <w:sz w:val="22"/>
          <w:szCs w:val="22"/>
        </w:rPr>
        <w:t>2.3.</w:t>
      </w:r>
      <w:r w:rsidRPr="00DA65ED">
        <w:rPr>
          <w:rFonts w:asciiTheme="minorHAnsi" w:hAnsiTheme="minorHAnsi" w:cstheme="minorHAnsi"/>
          <w:sz w:val="22"/>
          <w:szCs w:val="22"/>
        </w:rPr>
        <w:tab/>
        <w:t>Os serviços contratados serão executados no regime de execução indireta de empreitada por preços unitários.</w:t>
      </w:r>
    </w:p>
    <w:p w:rsidR="00091C4F" w:rsidRPr="00DA65ED" w:rsidRDefault="00091C4F" w:rsidP="00091C4F">
      <w:pPr>
        <w:pStyle w:val="Corpodetexto"/>
        <w:spacing w:before="160" w:after="160" w:line="300" w:lineRule="exact"/>
        <w:ind w:left="709" w:hanging="709"/>
        <w:rPr>
          <w:rFonts w:asciiTheme="minorHAnsi" w:hAnsiTheme="minorHAnsi" w:cstheme="minorHAnsi"/>
          <w:b/>
          <w:sz w:val="22"/>
          <w:szCs w:val="22"/>
          <w:u w:val="single"/>
        </w:rPr>
      </w:pPr>
      <w:r w:rsidRPr="00DA65ED">
        <w:rPr>
          <w:rFonts w:asciiTheme="minorHAnsi" w:hAnsiTheme="minorHAnsi" w:cstheme="minorHAnsi"/>
          <w:b/>
          <w:sz w:val="22"/>
          <w:szCs w:val="22"/>
          <w:u w:val="single"/>
        </w:rPr>
        <w:t>CLÁUSULA TERCEIRA – DOS PRAZOS</w:t>
      </w:r>
    </w:p>
    <w:p w:rsidR="00091C4F" w:rsidRPr="00DA65ED" w:rsidRDefault="00091C4F" w:rsidP="00091C4F">
      <w:pPr>
        <w:pStyle w:val="Corpodetexto"/>
        <w:spacing w:before="160" w:after="160" w:line="300" w:lineRule="exact"/>
        <w:ind w:left="709" w:hanging="709"/>
        <w:jc w:val="both"/>
        <w:rPr>
          <w:rFonts w:asciiTheme="minorHAnsi" w:hAnsiTheme="minorHAnsi" w:cstheme="minorHAnsi"/>
          <w:sz w:val="22"/>
          <w:szCs w:val="22"/>
        </w:rPr>
      </w:pPr>
      <w:r w:rsidRPr="00E11622">
        <w:rPr>
          <w:rFonts w:asciiTheme="minorHAnsi" w:hAnsiTheme="minorHAnsi" w:cstheme="minorHAnsi"/>
          <w:b/>
          <w:bCs/>
          <w:sz w:val="22"/>
          <w:szCs w:val="22"/>
        </w:rPr>
        <w:t>3.1.</w:t>
      </w:r>
      <w:r w:rsidRPr="00DA65ED">
        <w:rPr>
          <w:rFonts w:asciiTheme="minorHAnsi" w:hAnsiTheme="minorHAnsi" w:cstheme="minorHAnsi"/>
          <w:sz w:val="22"/>
          <w:szCs w:val="22"/>
        </w:rPr>
        <w:tab/>
        <w:t xml:space="preserve">O prazo de vigência deste Contrato </w:t>
      </w:r>
      <w:r>
        <w:rPr>
          <w:rFonts w:asciiTheme="minorHAnsi" w:hAnsiTheme="minorHAnsi" w:cstheme="minorHAnsi"/>
          <w:sz w:val="22"/>
          <w:szCs w:val="22"/>
        </w:rPr>
        <w:t xml:space="preserve">será de 06 </w:t>
      </w:r>
      <w:r w:rsidRPr="00186733">
        <w:rPr>
          <w:rFonts w:asciiTheme="minorHAnsi" w:hAnsiTheme="minorHAnsi" w:cstheme="minorHAnsi"/>
          <w:sz w:val="22"/>
          <w:szCs w:val="22"/>
        </w:rPr>
        <w:t>(</w:t>
      </w:r>
      <w:r>
        <w:rPr>
          <w:rFonts w:asciiTheme="minorHAnsi" w:hAnsiTheme="minorHAnsi" w:cstheme="minorHAnsi"/>
          <w:sz w:val="22"/>
          <w:szCs w:val="22"/>
        </w:rPr>
        <w:t>seis</w:t>
      </w:r>
      <w:r w:rsidRPr="00186733">
        <w:rPr>
          <w:rFonts w:asciiTheme="minorHAnsi" w:hAnsiTheme="minorHAnsi" w:cstheme="minorHAnsi"/>
          <w:sz w:val="22"/>
          <w:szCs w:val="22"/>
        </w:rPr>
        <w:t>)</w:t>
      </w:r>
      <w:r w:rsidRPr="00DA65ED">
        <w:rPr>
          <w:rFonts w:asciiTheme="minorHAnsi" w:hAnsiTheme="minorHAnsi" w:cstheme="minorHAnsi"/>
          <w:sz w:val="22"/>
          <w:szCs w:val="22"/>
        </w:rPr>
        <w:t xml:space="preserve"> </w:t>
      </w:r>
      <w:r>
        <w:rPr>
          <w:rFonts w:asciiTheme="minorHAnsi" w:hAnsiTheme="minorHAnsi" w:cstheme="minorHAnsi"/>
          <w:sz w:val="22"/>
          <w:szCs w:val="22"/>
        </w:rPr>
        <w:t>meses</w:t>
      </w:r>
      <w:r w:rsidRPr="00DA65ED">
        <w:rPr>
          <w:rFonts w:asciiTheme="minorHAnsi" w:hAnsiTheme="minorHAnsi" w:cstheme="minorHAnsi"/>
          <w:sz w:val="22"/>
          <w:szCs w:val="22"/>
        </w:rPr>
        <w:t xml:space="preserve">, contados da data da sua assinatura e deverá obedecer ao cronograma físico financeiro que integra o presente contrato.   </w:t>
      </w:r>
    </w:p>
    <w:p w:rsidR="00091C4F" w:rsidRPr="00DA65ED" w:rsidRDefault="00091C4F" w:rsidP="00091C4F">
      <w:pPr>
        <w:pStyle w:val="Corpodetexto"/>
        <w:spacing w:before="160" w:after="160" w:line="300" w:lineRule="exact"/>
        <w:ind w:left="709" w:hanging="1"/>
        <w:jc w:val="both"/>
        <w:rPr>
          <w:rFonts w:asciiTheme="minorHAnsi" w:hAnsiTheme="minorHAnsi" w:cstheme="minorHAnsi"/>
          <w:sz w:val="22"/>
          <w:szCs w:val="22"/>
        </w:rPr>
      </w:pPr>
      <w:r w:rsidRPr="00E11622">
        <w:rPr>
          <w:rFonts w:asciiTheme="minorHAnsi" w:hAnsiTheme="minorHAnsi" w:cstheme="minorHAnsi"/>
          <w:b/>
          <w:bCs/>
          <w:sz w:val="22"/>
          <w:szCs w:val="22"/>
        </w:rPr>
        <w:t>3.1.1.</w:t>
      </w:r>
      <w:r w:rsidRPr="00DA65ED">
        <w:rPr>
          <w:rFonts w:asciiTheme="minorHAnsi" w:hAnsiTheme="minorHAnsi" w:cstheme="minorHAnsi"/>
          <w:sz w:val="22"/>
          <w:szCs w:val="22"/>
        </w:rPr>
        <w:t xml:space="preserve"> No cronograma físico – fina</w:t>
      </w:r>
      <w:r>
        <w:rPr>
          <w:rFonts w:asciiTheme="minorHAnsi" w:hAnsiTheme="minorHAnsi" w:cstheme="minorHAnsi"/>
          <w:sz w:val="22"/>
          <w:szCs w:val="22"/>
        </w:rPr>
        <w:t>n</w:t>
      </w:r>
      <w:r w:rsidRPr="00DA65ED">
        <w:rPr>
          <w:rFonts w:asciiTheme="minorHAnsi" w:hAnsiTheme="minorHAnsi" w:cstheme="minorHAnsi"/>
          <w:sz w:val="22"/>
          <w:szCs w:val="22"/>
        </w:rPr>
        <w:t xml:space="preserve">ceiro do contrato deverão estar contemplados os prazos de execução de cada trecho de cada via pública urbana objeto deste pacto, bem como, os prazos necessários à sua perfeita execução. </w:t>
      </w:r>
    </w:p>
    <w:p w:rsidR="00091C4F" w:rsidRPr="00DA65ED" w:rsidRDefault="00091C4F" w:rsidP="00091C4F">
      <w:pPr>
        <w:pStyle w:val="Corpodetexto"/>
        <w:spacing w:before="160" w:after="160" w:line="300" w:lineRule="exact"/>
        <w:ind w:left="709" w:hanging="709"/>
        <w:jc w:val="both"/>
        <w:rPr>
          <w:rFonts w:asciiTheme="minorHAnsi" w:hAnsiTheme="minorHAnsi" w:cstheme="minorHAnsi"/>
          <w:sz w:val="22"/>
          <w:szCs w:val="22"/>
        </w:rPr>
      </w:pPr>
      <w:r w:rsidRPr="00E11622">
        <w:rPr>
          <w:rFonts w:asciiTheme="minorHAnsi" w:hAnsiTheme="minorHAnsi" w:cstheme="minorHAnsi"/>
          <w:b/>
          <w:bCs/>
          <w:sz w:val="22"/>
          <w:szCs w:val="22"/>
        </w:rPr>
        <w:t>3.2.</w:t>
      </w:r>
      <w:r w:rsidRPr="00DA65ED">
        <w:rPr>
          <w:rFonts w:asciiTheme="minorHAnsi" w:hAnsiTheme="minorHAnsi" w:cstheme="minorHAnsi"/>
          <w:sz w:val="22"/>
          <w:szCs w:val="22"/>
        </w:rPr>
        <w:tab/>
        <w:t xml:space="preserve">Para cada trecho de cada via pública objeto deste contrato deverá ser emitida uma Ordem de Serviço, acompanhada de seu cronograma físico – financeiro. </w:t>
      </w:r>
    </w:p>
    <w:p w:rsidR="00091C4F" w:rsidRPr="00DA65ED" w:rsidRDefault="00091C4F" w:rsidP="00091C4F">
      <w:pPr>
        <w:pStyle w:val="Corpodetexto"/>
        <w:spacing w:before="160" w:after="160" w:line="300" w:lineRule="exact"/>
        <w:ind w:left="709" w:hanging="709"/>
        <w:rPr>
          <w:rFonts w:asciiTheme="minorHAnsi" w:hAnsiTheme="minorHAnsi" w:cstheme="minorHAnsi"/>
          <w:sz w:val="22"/>
          <w:szCs w:val="22"/>
        </w:rPr>
      </w:pPr>
      <w:r w:rsidRPr="00E11622">
        <w:rPr>
          <w:rFonts w:asciiTheme="minorHAnsi" w:hAnsiTheme="minorHAnsi" w:cstheme="minorHAnsi"/>
          <w:b/>
          <w:bCs/>
          <w:sz w:val="22"/>
          <w:szCs w:val="22"/>
        </w:rPr>
        <w:t>3.3.</w:t>
      </w:r>
      <w:r w:rsidRPr="00DA65ED">
        <w:rPr>
          <w:rFonts w:asciiTheme="minorHAnsi" w:hAnsiTheme="minorHAnsi" w:cstheme="minorHAnsi"/>
          <w:sz w:val="22"/>
          <w:szCs w:val="22"/>
        </w:rPr>
        <w:t xml:space="preserve"> </w:t>
      </w:r>
      <w:r w:rsidRPr="00DA65ED">
        <w:rPr>
          <w:rFonts w:asciiTheme="minorHAnsi" w:hAnsiTheme="minorHAnsi" w:cstheme="minorHAnsi"/>
          <w:sz w:val="22"/>
          <w:szCs w:val="22"/>
        </w:rPr>
        <w:tab/>
        <w:t xml:space="preserve">O prazo para a execução dos serviços para cada trecho de cada via pública é de: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4067"/>
        <w:gridCol w:w="3019"/>
      </w:tblGrid>
      <w:tr w:rsidR="00091C4F" w:rsidRPr="00DA65ED" w:rsidTr="007C339C">
        <w:trPr>
          <w:jc w:val="center"/>
        </w:trPr>
        <w:tc>
          <w:tcPr>
            <w:tcW w:w="1526" w:type="dxa"/>
          </w:tcPr>
          <w:p w:rsidR="00091C4F" w:rsidRPr="00DA65ED" w:rsidRDefault="00091C4F" w:rsidP="007C339C">
            <w:pPr>
              <w:pStyle w:val="Corpodetexto"/>
              <w:spacing w:before="160" w:after="160" w:line="300" w:lineRule="exact"/>
              <w:jc w:val="center"/>
              <w:rPr>
                <w:rFonts w:asciiTheme="minorHAnsi" w:hAnsiTheme="minorHAnsi" w:cstheme="minorHAnsi"/>
                <w:sz w:val="22"/>
                <w:szCs w:val="22"/>
              </w:rPr>
            </w:pPr>
            <w:r w:rsidRPr="00DA65ED">
              <w:rPr>
                <w:rFonts w:asciiTheme="minorHAnsi" w:hAnsiTheme="minorHAnsi" w:cstheme="minorHAnsi"/>
                <w:sz w:val="22"/>
                <w:szCs w:val="22"/>
              </w:rPr>
              <w:t>Via Pública</w:t>
            </w:r>
          </w:p>
        </w:tc>
        <w:tc>
          <w:tcPr>
            <w:tcW w:w="4675" w:type="dxa"/>
          </w:tcPr>
          <w:p w:rsidR="00091C4F" w:rsidRPr="00DA65ED" w:rsidRDefault="00091C4F" w:rsidP="007C339C">
            <w:pPr>
              <w:pStyle w:val="Corpodetexto"/>
              <w:spacing w:before="160" w:after="160" w:line="300" w:lineRule="exact"/>
              <w:jc w:val="center"/>
              <w:rPr>
                <w:rFonts w:asciiTheme="minorHAnsi" w:hAnsiTheme="minorHAnsi" w:cstheme="minorHAnsi"/>
                <w:sz w:val="22"/>
                <w:szCs w:val="22"/>
              </w:rPr>
            </w:pPr>
            <w:r w:rsidRPr="00DA65ED">
              <w:rPr>
                <w:rFonts w:asciiTheme="minorHAnsi" w:hAnsiTheme="minorHAnsi" w:cstheme="minorHAnsi"/>
                <w:sz w:val="22"/>
                <w:szCs w:val="22"/>
              </w:rPr>
              <w:t>Descrição</w:t>
            </w:r>
          </w:p>
        </w:tc>
        <w:tc>
          <w:tcPr>
            <w:tcW w:w="3441" w:type="dxa"/>
          </w:tcPr>
          <w:p w:rsidR="00091C4F" w:rsidRPr="00DA65ED" w:rsidRDefault="00091C4F" w:rsidP="007C339C">
            <w:pPr>
              <w:pStyle w:val="Corpodetexto"/>
              <w:spacing w:before="160" w:after="160" w:line="300" w:lineRule="exact"/>
              <w:jc w:val="center"/>
              <w:rPr>
                <w:rFonts w:asciiTheme="minorHAnsi" w:hAnsiTheme="minorHAnsi" w:cstheme="minorHAnsi"/>
                <w:sz w:val="22"/>
                <w:szCs w:val="22"/>
              </w:rPr>
            </w:pPr>
            <w:r w:rsidRPr="00DA65ED">
              <w:rPr>
                <w:rFonts w:asciiTheme="minorHAnsi" w:hAnsiTheme="minorHAnsi" w:cstheme="minorHAnsi"/>
                <w:sz w:val="22"/>
                <w:szCs w:val="22"/>
              </w:rPr>
              <w:t>Prazo de Execução</w:t>
            </w:r>
          </w:p>
        </w:tc>
      </w:tr>
      <w:tr w:rsidR="00091C4F" w:rsidRPr="00DA65ED" w:rsidTr="007C339C">
        <w:trPr>
          <w:jc w:val="center"/>
        </w:trPr>
        <w:tc>
          <w:tcPr>
            <w:tcW w:w="1526" w:type="dxa"/>
          </w:tcPr>
          <w:p w:rsidR="00091C4F" w:rsidRPr="00DA65ED" w:rsidRDefault="00091C4F" w:rsidP="007C339C">
            <w:pPr>
              <w:pStyle w:val="Corpodetexto"/>
              <w:spacing w:before="160" w:after="160" w:line="300" w:lineRule="exact"/>
              <w:jc w:val="center"/>
              <w:rPr>
                <w:rFonts w:asciiTheme="minorHAnsi" w:hAnsiTheme="minorHAnsi" w:cstheme="minorHAnsi"/>
                <w:sz w:val="22"/>
                <w:szCs w:val="22"/>
              </w:rPr>
            </w:pPr>
            <w:r w:rsidRPr="00DA65ED">
              <w:rPr>
                <w:rFonts w:asciiTheme="minorHAnsi" w:hAnsiTheme="minorHAnsi" w:cstheme="minorHAnsi"/>
                <w:sz w:val="22"/>
                <w:szCs w:val="22"/>
              </w:rPr>
              <w:t>1</w:t>
            </w:r>
          </w:p>
        </w:tc>
        <w:tc>
          <w:tcPr>
            <w:tcW w:w="4675" w:type="dxa"/>
          </w:tcPr>
          <w:p w:rsidR="00091C4F" w:rsidRPr="00DA65ED" w:rsidRDefault="00091C4F" w:rsidP="007C339C">
            <w:pPr>
              <w:pStyle w:val="Corpodetexto"/>
              <w:spacing w:before="160" w:after="160" w:line="300" w:lineRule="exact"/>
              <w:rPr>
                <w:rFonts w:asciiTheme="minorHAnsi" w:hAnsiTheme="minorHAnsi" w:cstheme="minorHAnsi"/>
                <w:sz w:val="22"/>
                <w:szCs w:val="22"/>
              </w:rPr>
            </w:pPr>
            <w:r w:rsidRPr="00DA65ED">
              <w:rPr>
                <w:rFonts w:asciiTheme="minorHAnsi" w:hAnsiTheme="minorHAnsi" w:cstheme="minorHAnsi"/>
                <w:sz w:val="22"/>
                <w:szCs w:val="22"/>
              </w:rPr>
              <w:t xml:space="preserve">(Detalhar a Via e o Trecho onde serão executados os serviços) </w:t>
            </w:r>
          </w:p>
        </w:tc>
        <w:tc>
          <w:tcPr>
            <w:tcW w:w="3441" w:type="dxa"/>
          </w:tcPr>
          <w:p w:rsidR="00091C4F" w:rsidRPr="00DA65ED" w:rsidRDefault="00091C4F" w:rsidP="007C339C">
            <w:pPr>
              <w:pStyle w:val="Corpodetexto"/>
              <w:spacing w:before="160" w:after="160" w:line="300" w:lineRule="exact"/>
              <w:rPr>
                <w:rFonts w:asciiTheme="minorHAnsi" w:hAnsiTheme="minorHAnsi" w:cstheme="minorHAnsi"/>
                <w:sz w:val="22"/>
                <w:szCs w:val="22"/>
              </w:rPr>
            </w:pPr>
            <w:r>
              <w:rPr>
                <w:rFonts w:asciiTheme="minorHAnsi" w:hAnsiTheme="minorHAnsi" w:cstheme="minorHAnsi"/>
                <w:sz w:val="22"/>
                <w:szCs w:val="22"/>
              </w:rPr>
              <w:t>120</w:t>
            </w:r>
            <w:r w:rsidRPr="00DA65ED">
              <w:rPr>
                <w:rFonts w:asciiTheme="minorHAnsi" w:hAnsiTheme="minorHAnsi" w:cstheme="minorHAnsi"/>
                <w:sz w:val="22"/>
                <w:szCs w:val="22"/>
              </w:rPr>
              <w:t xml:space="preserve"> (</w:t>
            </w:r>
            <w:r>
              <w:rPr>
                <w:rFonts w:asciiTheme="minorHAnsi" w:hAnsiTheme="minorHAnsi" w:cstheme="minorHAnsi"/>
                <w:sz w:val="22"/>
                <w:szCs w:val="22"/>
              </w:rPr>
              <w:t>cento e vinte</w:t>
            </w:r>
            <w:r w:rsidRPr="00DA65ED">
              <w:rPr>
                <w:rFonts w:asciiTheme="minorHAnsi" w:hAnsiTheme="minorHAnsi" w:cstheme="minorHAnsi"/>
                <w:sz w:val="22"/>
                <w:szCs w:val="22"/>
              </w:rPr>
              <w:t>) dias</w:t>
            </w:r>
          </w:p>
        </w:tc>
      </w:tr>
      <w:tr w:rsidR="00091C4F" w:rsidRPr="00DA65ED" w:rsidTr="007C339C">
        <w:trPr>
          <w:jc w:val="center"/>
        </w:trPr>
        <w:tc>
          <w:tcPr>
            <w:tcW w:w="1526" w:type="dxa"/>
          </w:tcPr>
          <w:p w:rsidR="00091C4F" w:rsidRPr="00DA65ED" w:rsidRDefault="00091C4F" w:rsidP="007C339C">
            <w:pPr>
              <w:pStyle w:val="Corpodetexto"/>
              <w:spacing w:before="160" w:after="160" w:line="300" w:lineRule="exact"/>
              <w:jc w:val="center"/>
              <w:rPr>
                <w:rFonts w:asciiTheme="minorHAnsi" w:hAnsiTheme="minorHAnsi" w:cstheme="minorHAnsi"/>
                <w:sz w:val="22"/>
                <w:szCs w:val="22"/>
              </w:rPr>
            </w:pPr>
            <w:r w:rsidRPr="00DA65ED">
              <w:rPr>
                <w:rFonts w:asciiTheme="minorHAnsi" w:hAnsiTheme="minorHAnsi" w:cstheme="minorHAnsi"/>
                <w:sz w:val="22"/>
                <w:szCs w:val="22"/>
              </w:rPr>
              <w:t>2</w:t>
            </w:r>
          </w:p>
        </w:tc>
        <w:tc>
          <w:tcPr>
            <w:tcW w:w="4675" w:type="dxa"/>
          </w:tcPr>
          <w:p w:rsidR="00091C4F" w:rsidRPr="00DA65ED" w:rsidRDefault="00091C4F" w:rsidP="007C339C">
            <w:pPr>
              <w:pStyle w:val="Corpodetexto"/>
              <w:spacing w:before="160" w:after="160" w:line="300" w:lineRule="exact"/>
              <w:rPr>
                <w:rFonts w:asciiTheme="minorHAnsi" w:hAnsiTheme="minorHAnsi" w:cstheme="minorHAnsi"/>
                <w:sz w:val="22"/>
                <w:szCs w:val="22"/>
              </w:rPr>
            </w:pPr>
            <w:r w:rsidRPr="00DA65ED">
              <w:rPr>
                <w:rFonts w:asciiTheme="minorHAnsi" w:hAnsiTheme="minorHAnsi" w:cstheme="minorHAnsi"/>
                <w:sz w:val="22"/>
                <w:szCs w:val="22"/>
              </w:rPr>
              <w:t xml:space="preserve">(Detalhar a Via e o Trecho onde serão executados os serviços) </w:t>
            </w:r>
          </w:p>
        </w:tc>
        <w:tc>
          <w:tcPr>
            <w:tcW w:w="3441" w:type="dxa"/>
          </w:tcPr>
          <w:p w:rsidR="00091C4F" w:rsidRPr="00DA65ED" w:rsidRDefault="00091C4F" w:rsidP="007C339C">
            <w:pPr>
              <w:pStyle w:val="Corpodetexto"/>
              <w:spacing w:before="160" w:after="160" w:line="300" w:lineRule="exact"/>
              <w:rPr>
                <w:rFonts w:asciiTheme="minorHAnsi" w:hAnsiTheme="minorHAnsi" w:cstheme="minorHAnsi"/>
                <w:sz w:val="22"/>
                <w:szCs w:val="22"/>
              </w:rPr>
            </w:pPr>
            <w:r>
              <w:rPr>
                <w:rFonts w:asciiTheme="minorHAnsi" w:hAnsiTheme="minorHAnsi" w:cstheme="minorHAnsi"/>
                <w:sz w:val="22"/>
                <w:szCs w:val="22"/>
              </w:rPr>
              <w:t>120</w:t>
            </w:r>
            <w:r w:rsidRPr="00DA65ED">
              <w:rPr>
                <w:rFonts w:asciiTheme="minorHAnsi" w:hAnsiTheme="minorHAnsi" w:cstheme="minorHAnsi"/>
                <w:sz w:val="22"/>
                <w:szCs w:val="22"/>
              </w:rPr>
              <w:t xml:space="preserve"> (</w:t>
            </w:r>
            <w:r>
              <w:rPr>
                <w:rFonts w:asciiTheme="minorHAnsi" w:hAnsiTheme="minorHAnsi" w:cstheme="minorHAnsi"/>
                <w:sz w:val="22"/>
                <w:szCs w:val="22"/>
              </w:rPr>
              <w:t>cento e vinte</w:t>
            </w:r>
            <w:r w:rsidRPr="00DA65ED">
              <w:rPr>
                <w:rFonts w:asciiTheme="minorHAnsi" w:hAnsiTheme="minorHAnsi" w:cstheme="minorHAnsi"/>
                <w:sz w:val="22"/>
                <w:szCs w:val="22"/>
              </w:rPr>
              <w:t>) dias</w:t>
            </w:r>
          </w:p>
        </w:tc>
      </w:tr>
      <w:tr w:rsidR="00091C4F" w:rsidRPr="00DA65ED" w:rsidTr="007C339C">
        <w:trPr>
          <w:trHeight w:val="691"/>
          <w:jc w:val="center"/>
        </w:trPr>
        <w:tc>
          <w:tcPr>
            <w:tcW w:w="1526" w:type="dxa"/>
          </w:tcPr>
          <w:p w:rsidR="00091C4F" w:rsidRPr="00DA65ED" w:rsidRDefault="00091C4F" w:rsidP="007C339C">
            <w:pPr>
              <w:pStyle w:val="Corpodetexto"/>
              <w:spacing w:before="160" w:after="160" w:line="300" w:lineRule="exact"/>
              <w:jc w:val="center"/>
              <w:rPr>
                <w:rFonts w:asciiTheme="minorHAnsi" w:hAnsiTheme="minorHAnsi" w:cstheme="minorHAnsi"/>
                <w:sz w:val="22"/>
                <w:szCs w:val="22"/>
              </w:rPr>
            </w:pPr>
            <w:r w:rsidRPr="00DA65ED">
              <w:rPr>
                <w:rFonts w:asciiTheme="minorHAnsi" w:hAnsiTheme="minorHAnsi" w:cstheme="minorHAnsi"/>
                <w:sz w:val="22"/>
                <w:szCs w:val="22"/>
              </w:rPr>
              <w:t>3</w:t>
            </w:r>
          </w:p>
        </w:tc>
        <w:tc>
          <w:tcPr>
            <w:tcW w:w="4675" w:type="dxa"/>
          </w:tcPr>
          <w:p w:rsidR="00091C4F" w:rsidRPr="00DA65ED" w:rsidRDefault="00091C4F" w:rsidP="007C339C">
            <w:pPr>
              <w:pStyle w:val="Corpodetexto"/>
              <w:spacing w:before="160" w:after="160" w:line="300" w:lineRule="exact"/>
              <w:rPr>
                <w:rFonts w:asciiTheme="minorHAnsi" w:hAnsiTheme="minorHAnsi" w:cstheme="minorHAnsi"/>
                <w:sz w:val="22"/>
                <w:szCs w:val="22"/>
              </w:rPr>
            </w:pPr>
            <w:r w:rsidRPr="00DA65ED">
              <w:rPr>
                <w:rFonts w:asciiTheme="minorHAnsi" w:hAnsiTheme="minorHAnsi" w:cstheme="minorHAnsi"/>
                <w:sz w:val="22"/>
                <w:szCs w:val="22"/>
              </w:rPr>
              <w:t xml:space="preserve">(Detalhar a Via e o Trecho onde serão executados os serviços) </w:t>
            </w:r>
          </w:p>
        </w:tc>
        <w:tc>
          <w:tcPr>
            <w:tcW w:w="3441" w:type="dxa"/>
          </w:tcPr>
          <w:p w:rsidR="00091C4F" w:rsidRPr="00DA65ED" w:rsidRDefault="00091C4F" w:rsidP="007C339C">
            <w:pPr>
              <w:pStyle w:val="Corpodetexto"/>
              <w:spacing w:before="160" w:after="160" w:line="300" w:lineRule="exact"/>
              <w:rPr>
                <w:rFonts w:asciiTheme="minorHAnsi" w:hAnsiTheme="minorHAnsi" w:cstheme="minorHAnsi"/>
                <w:sz w:val="22"/>
                <w:szCs w:val="22"/>
              </w:rPr>
            </w:pPr>
            <w:r>
              <w:rPr>
                <w:rFonts w:asciiTheme="minorHAnsi" w:hAnsiTheme="minorHAnsi" w:cstheme="minorHAnsi"/>
                <w:sz w:val="22"/>
                <w:szCs w:val="22"/>
              </w:rPr>
              <w:t>120</w:t>
            </w:r>
            <w:r w:rsidRPr="00DA65ED">
              <w:rPr>
                <w:rFonts w:asciiTheme="minorHAnsi" w:hAnsiTheme="minorHAnsi" w:cstheme="minorHAnsi"/>
                <w:sz w:val="22"/>
                <w:szCs w:val="22"/>
              </w:rPr>
              <w:t xml:space="preserve"> (</w:t>
            </w:r>
            <w:r>
              <w:rPr>
                <w:rFonts w:asciiTheme="minorHAnsi" w:hAnsiTheme="minorHAnsi" w:cstheme="minorHAnsi"/>
                <w:sz w:val="22"/>
                <w:szCs w:val="22"/>
              </w:rPr>
              <w:t>cento e vinte</w:t>
            </w:r>
            <w:r w:rsidRPr="00DA65ED">
              <w:rPr>
                <w:rFonts w:asciiTheme="minorHAnsi" w:hAnsiTheme="minorHAnsi" w:cstheme="minorHAnsi"/>
                <w:sz w:val="22"/>
                <w:szCs w:val="22"/>
              </w:rPr>
              <w:t>) dias</w:t>
            </w:r>
          </w:p>
        </w:tc>
      </w:tr>
    </w:tbl>
    <w:p w:rsidR="00091C4F" w:rsidRPr="00DA65ED" w:rsidRDefault="00091C4F" w:rsidP="00091C4F">
      <w:pPr>
        <w:pStyle w:val="Corpodetexto"/>
        <w:spacing w:before="160" w:after="160" w:line="300" w:lineRule="exact"/>
        <w:jc w:val="both"/>
        <w:rPr>
          <w:rFonts w:asciiTheme="minorHAnsi" w:hAnsiTheme="minorHAnsi" w:cstheme="minorHAnsi"/>
          <w:sz w:val="22"/>
          <w:szCs w:val="22"/>
        </w:rPr>
      </w:pPr>
      <w:r w:rsidRPr="00E11622">
        <w:rPr>
          <w:rFonts w:asciiTheme="minorHAnsi" w:hAnsiTheme="minorHAnsi" w:cstheme="minorHAnsi"/>
          <w:b/>
          <w:bCs/>
          <w:sz w:val="22"/>
          <w:szCs w:val="22"/>
        </w:rPr>
        <w:t>3.4.</w:t>
      </w:r>
      <w:r w:rsidRPr="00DA65ED">
        <w:rPr>
          <w:rFonts w:asciiTheme="minorHAnsi" w:hAnsiTheme="minorHAnsi" w:cstheme="minorHAnsi"/>
          <w:sz w:val="22"/>
          <w:szCs w:val="22"/>
        </w:rPr>
        <w:t xml:space="preserve"> Os serviços deverão ser iniciados </w:t>
      </w:r>
      <w:r>
        <w:rPr>
          <w:rFonts w:asciiTheme="minorHAnsi" w:hAnsiTheme="minorHAnsi" w:cstheme="minorHAnsi"/>
          <w:sz w:val="22"/>
          <w:szCs w:val="22"/>
        </w:rPr>
        <w:t>a partir do recebimento de cada Ordem de Início de Serviços, emitida pela fiscalização do contrato.</w:t>
      </w:r>
    </w:p>
    <w:p w:rsidR="00091C4F" w:rsidRPr="00DA65ED" w:rsidRDefault="00091C4F" w:rsidP="00091C4F">
      <w:pPr>
        <w:pStyle w:val="Corpodetexto"/>
        <w:spacing w:before="160" w:after="160" w:line="300" w:lineRule="exact"/>
        <w:jc w:val="both"/>
        <w:rPr>
          <w:rFonts w:asciiTheme="minorHAnsi" w:hAnsiTheme="minorHAnsi" w:cstheme="minorHAnsi"/>
          <w:sz w:val="22"/>
          <w:szCs w:val="22"/>
        </w:rPr>
      </w:pPr>
      <w:r w:rsidRPr="00E11622">
        <w:rPr>
          <w:rFonts w:asciiTheme="minorHAnsi" w:hAnsiTheme="minorHAnsi" w:cstheme="minorHAnsi"/>
          <w:b/>
          <w:bCs/>
          <w:sz w:val="22"/>
          <w:szCs w:val="22"/>
        </w:rPr>
        <w:lastRenderedPageBreak/>
        <w:t>3.</w:t>
      </w:r>
      <w:r>
        <w:rPr>
          <w:rFonts w:asciiTheme="minorHAnsi" w:hAnsiTheme="minorHAnsi" w:cstheme="minorHAnsi"/>
          <w:b/>
          <w:bCs/>
          <w:sz w:val="22"/>
          <w:szCs w:val="22"/>
        </w:rPr>
        <w:t>5</w:t>
      </w:r>
      <w:r w:rsidRPr="00E11622">
        <w:rPr>
          <w:rFonts w:asciiTheme="minorHAnsi" w:hAnsiTheme="minorHAnsi" w:cstheme="minorHAnsi"/>
          <w:b/>
          <w:bCs/>
          <w:sz w:val="22"/>
          <w:szCs w:val="22"/>
        </w:rPr>
        <w:t>.</w:t>
      </w:r>
      <w:r>
        <w:rPr>
          <w:rFonts w:asciiTheme="minorHAnsi" w:hAnsiTheme="minorHAnsi" w:cstheme="minorHAnsi"/>
          <w:sz w:val="22"/>
          <w:szCs w:val="22"/>
        </w:rPr>
        <w:t xml:space="preserve"> </w:t>
      </w:r>
      <w:r w:rsidRPr="00DA65ED">
        <w:rPr>
          <w:rFonts w:asciiTheme="minorHAnsi" w:hAnsiTheme="minorHAnsi" w:cstheme="minorHAnsi"/>
          <w:sz w:val="22"/>
          <w:szCs w:val="22"/>
        </w:rPr>
        <w:t>O prazo de vigência do contrato poderá ser prorrogado, nos termos do artigo 57</w:t>
      </w:r>
      <w:r>
        <w:rPr>
          <w:rFonts w:asciiTheme="minorHAnsi" w:hAnsiTheme="minorHAnsi" w:cstheme="minorHAnsi"/>
          <w:sz w:val="22"/>
          <w:szCs w:val="22"/>
        </w:rPr>
        <w:t>, §1º</w:t>
      </w:r>
      <w:r w:rsidRPr="00DA65ED">
        <w:rPr>
          <w:rFonts w:asciiTheme="minorHAnsi" w:hAnsiTheme="minorHAnsi" w:cstheme="minorHAnsi"/>
          <w:sz w:val="22"/>
          <w:szCs w:val="22"/>
        </w:rPr>
        <w:t xml:space="preserve"> da Lei Federal 8.666/93, mediante Termo de Aditamento, desde que devidamente justificado e aceito pelo contratante.</w:t>
      </w:r>
    </w:p>
    <w:p w:rsidR="00091C4F" w:rsidRPr="00DA65ED" w:rsidRDefault="00091C4F" w:rsidP="00091C4F">
      <w:pPr>
        <w:spacing w:before="160" w:after="160" w:line="300" w:lineRule="exact"/>
        <w:jc w:val="both"/>
        <w:rPr>
          <w:rFonts w:asciiTheme="minorHAnsi" w:hAnsiTheme="minorHAnsi" w:cstheme="minorHAnsi"/>
          <w:b/>
          <w:sz w:val="22"/>
          <w:szCs w:val="22"/>
          <w:u w:val="single"/>
        </w:rPr>
      </w:pPr>
      <w:r w:rsidRPr="00DA65ED">
        <w:rPr>
          <w:rFonts w:asciiTheme="minorHAnsi" w:hAnsiTheme="minorHAnsi" w:cstheme="minorHAnsi"/>
          <w:b/>
          <w:sz w:val="22"/>
          <w:szCs w:val="22"/>
          <w:u w:val="single"/>
        </w:rPr>
        <w:t>CLÁUSULA QUARTA - DA FISCALIZAÇÃO</w:t>
      </w:r>
    </w:p>
    <w:p w:rsidR="00091C4F" w:rsidRPr="002B003A" w:rsidRDefault="00091C4F" w:rsidP="00091C4F">
      <w:pPr>
        <w:pStyle w:val="textojustificado"/>
        <w:spacing w:before="160" w:beforeAutospacing="0" w:after="160" w:afterAutospacing="0" w:line="360" w:lineRule="auto"/>
        <w:ind w:left="426" w:right="120" w:hanging="426"/>
        <w:jc w:val="both"/>
        <w:rPr>
          <w:rFonts w:asciiTheme="minorHAnsi" w:eastAsia="Arial" w:hAnsiTheme="minorHAnsi" w:cstheme="minorHAnsi"/>
          <w:sz w:val="22"/>
          <w:szCs w:val="22"/>
        </w:rPr>
      </w:pPr>
      <w:r>
        <w:rPr>
          <w:rFonts w:asciiTheme="minorHAnsi" w:eastAsia="Arial" w:hAnsiTheme="minorHAnsi" w:cstheme="minorHAnsi"/>
          <w:b/>
          <w:bCs/>
          <w:sz w:val="22"/>
          <w:szCs w:val="22"/>
        </w:rPr>
        <w:t>4</w:t>
      </w:r>
      <w:r w:rsidRPr="002B003A">
        <w:rPr>
          <w:rFonts w:asciiTheme="minorHAnsi" w:eastAsia="Arial" w:hAnsiTheme="minorHAnsi" w:cstheme="minorHAnsi"/>
          <w:b/>
          <w:bCs/>
          <w:sz w:val="22"/>
          <w:szCs w:val="22"/>
        </w:rPr>
        <w:t xml:space="preserve">.1.  </w:t>
      </w:r>
      <w:r w:rsidRPr="002B003A">
        <w:rPr>
          <w:rFonts w:asciiTheme="minorHAnsi" w:eastAsia="Arial" w:hAnsiTheme="minorHAnsi" w:cstheme="minorHAnsi"/>
          <w:sz w:val="22"/>
          <w:szCs w:val="22"/>
        </w:rPr>
        <w:t>A fiscalização do CONTRATO será exercida pela equipe técnica da </w:t>
      </w:r>
      <w:r w:rsidRPr="002B003A">
        <w:rPr>
          <w:rFonts w:asciiTheme="minorHAnsi" w:eastAsia="Arial" w:hAnsiTheme="minorHAnsi" w:cstheme="minorHAnsi"/>
          <w:i/>
          <w:iCs/>
          <w:sz w:val="22"/>
          <w:szCs w:val="22"/>
        </w:rPr>
        <w:t>SMSUB – Secretaria Municipal das Subprefeituras</w:t>
      </w:r>
      <w:r w:rsidRPr="002B003A">
        <w:rPr>
          <w:rFonts w:asciiTheme="minorHAnsi" w:eastAsia="Arial" w:hAnsiTheme="minorHAnsi" w:cstheme="minorHAnsi"/>
          <w:sz w:val="22"/>
          <w:szCs w:val="22"/>
        </w:rPr>
        <w:t>, que como CONTRATANTE definirá os servidores responsáveis, a quem caberá fiscalizar sua execução de acordo com as condições definidas neste Termo de Referência, comunicando as falhas e/ou irregularidades que constatar, as quais deverão ser sanadas de imediato, sob pena de advertência por escrito à </w:t>
      </w:r>
      <w:r w:rsidRPr="002B003A">
        <w:rPr>
          <w:rFonts w:asciiTheme="minorHAnsi" w:eastAsia="Arial" w:hAnsiTheme="minorHAnsi" w:cstheme="minorHAnsi"/>
          <w:b/>
          <w:bCs/>
          <w:sz w:val="22"/>
          <w:szCs w:val="22"/>
        </w:rPr>
        <w:t>CONTRATADA</w:t>
      </w:r>
      <w:r w:rsidRPr="002B003A">
        <w:rPr>
          <w:rFonts w:asciiTheme="minorHAnsi" w:eastAsia="Arial" w:hAnsiTheme="minorHAnsi" w:cstheme="minorHAnsi"/>
          <w:sz w:val="22"/>
          <w:szCs w:val="22"/>
        </w:rPr>
        <w:t>, bem como deverá ter livre acesso a qualquer tipo de controle ou informação. </w:t>
      </w:r>
    </w:p>
    <w:p w:rsidR="00091C4F" w:rsidRPr="002B003A" w:rsidRDefault="00091C4F" w:rsidP="00091C4F">
      <w:pPr>
        <w:pStyle w:val="textojustificado"/>
        <w:spacing w:before="160" w:beforeAutospacing="0" w:after="160" w:afterAutospacing="0" w:line="360" w:lineRule="auto"/>
        <w:ind w:left="426" w:right="120" w:hanging="426"/>
        <w:jc w:val="both"/>
        <w:rPr>
          <w:rFonts w:asciiTheme="minorHAnsi" w:eastAsia="Arial" w:hAnsiTheme="minorHAnsi" w:cstheme="minorHAnsi"/>
          <w:sz w:val="22"/>
          <w:szCs w:val="22"/>
        </w:rPr>
      </w:pPr>
      <w:r>
        <w:rPr>
          <w:rFonts w:asciiTheme="minorHAnsi" w:eastAsia="Arial" w:hAnsiTheme="minorHAnsi" w:cstheme="minorHAnsi"/>
          <w:b/>
          <w:bCs/>
          <w:sz w:val="22"/>
          <w:szCs w:val="22"/>
        </w:rPr>
        <w:t>4</w:t>
      </w:r>
      <w:r w:rsidRPr="002B003A">
        <w:rPr>
          <w:rFonts w:asciiTheme="minorHAnsi" w:eastAsia="Arial" w:hAnsiTheme="minorHAnsi" w:cstheme="minorHAnsi"/>
          <w:b/>
          <w:bCs/>
          <w:sz w:val="22"/>
          <w:szCs w:val="22"/>
        </w:rPr>
        <w:t>.2.</w:t>
      </w:r>
      <w:r w:rsidRPr="002B003A">
        <w:rPr>
          <w:rFonts w:asciiTheme="minorHAnsi" w:eastAsia="Arial" w:hAnsiTheme="minorHAnsi" w:cstheme="minorHAnsi"/>
          <w:sz w:val="22"/>
          <w:szCs w:val="22"/>
        </w:rPr>
        <w:t xml:space="preserve"> O acompanhamento da execução dos serviços orientará a elaboração do ateste do valor mensal devido, com a apuração de falhas ou faltas ocorridas durante o mês, para o cálculo das multas contratuais e descontos.</w:t>
      </w:r>
    </w:p>
    <w:p w:rsidR="00091C4F" w:rsidRPr="00762953" w:rsidRDefault="00091C4F" w:rsidP="00091C4F">
      <w:pPr>
        <w:pStyle w:val="textojustificado"/>
        <w:spacing w:before="160" w:beforeAutospacing="0" w:after="160" w:afterAutospacing="0" w:line="360" w:lineRule="auto"/>
        <w:ind w:left="426" w:right="120" w:hanging="426"/>
        <w:jc w:val="both"/>
        <w:rPr>
          <w:rFonts w:asciiTheme="minorHAnsi" w:eastAsia="Arial" w:hAnsiTheme="minorHAnsi" w:cstheme="minorHAnsi"/>
          <w:sz w:val="22"/>
          <w:szCs w:val="22"/>
        </w:rPr>
      </w:pPr>
      <w:r>
        <w:rPr>
          <w:rFonts w:asciiTheme="minorHAnsi" w:eastAsia="Arial" w:hAnsiTheme="minorHAnsi" w:cstheme="minorHAnsi"/>
          <w:b/>
          <w:bCs/>
          <w:sz w:val="22"/>
          <w:szCs w:val="22"/>
        </w:rPr>
        <w:t>4</w:t>
      </w:r>
      <w:r w:rsidRPr="002B003A">
        <w:rPr>
          <w:rFonts w:asciiTheme="minorHAnsi" w:eastAsia="Arial" w:hAnsiTheme="minorHAnsi" w:cstheme="minorHAnsi"/>
          <w:b/>
          <w:bCs/>
          <w:sz w:val="22"/>
          <w:szCs w:val="22"/>
        </w:rPr>
        <w:t>.3</w:t>
      </w:r>
      <w:r w:rsidRPr="002B003A">
        <w:rPr>
          <w:rFonts w:asciiTheme="minorHAnsi" w:eastAsia="Arial" w:hAnsiTheme="minorHAnsi" w:cstheme="minorHAnsi"/>
          <w:sz w:val="22"/>
          <w:szCs w:val="22"/>
        </w:rPr>
        <w:t xml:space="preserve">. Deverá ser apresentado pela contratada toda segunda feira de cada semana, durante o período de execução dos serviços, um relatório de andamento dos serviços executados, conforme </w:t>
      </w:r>
      <w:r w:rsidRPr="00767A49">
        <w:rPr>
          <w:rFonts w:asciiTheme="minorHAnsi" w:eastAsia="Arial" w:hAnsiTheme="minorHAnsi" w:cstheme="minorHAnsi"/>
          <w:b/>
          <w:bCs/>
          <w:i/>
          <w:iCs/>
          <w:sz w:val="22"/>
          <w:szCs w:val="22"/>
        </w:rPr>
        <w:t>ANEXO X</w:t>
      </w:r>
      <w:r w:rsidRPr="00767A49">
        <w:rPr>
          <w:rFonts w:asciiTheme="minorHAnsi" w:eastAsia="Arial" w:hAnsiTheme="minorHAnsi" w:cstheme="minorHAnsi"/>
          <w:sz w:val="22"/>
          <w:szCs w:val="22"/>
        </w:rPr>
        <w:t>, do Termo de Referência,</w:t>
      </w:r>
      <w:r w:rsidRPr="00E276E8">
        <w:rPr>
          <w:rFonts w:asciiTheme="minorHAnsi" w:eastAsia="Arial" w:hAnsiTheme="minorHAnsi" w:cstheme="minorHAnsi"/>
          <w:sz w:val="22"/>
          <w:szCs w:val="22"/>
        </w:rPr>
        <w:t xml:space="preserve"> Anexo</w:t>
      </w:r>
      <w:r w:rsidRPr="00873FA3">
        <w:rPr>
          <w:rFonts w:asciiTheme="minorHAnsi" w:eastAsia="Arial" w:hAnsiTheme="minorHAnsi" w:cstheme="minorHAnsi"/>
          <w:sz w:val="22"/>
          <w:szCs w:val="22"/>
        </w:rPr>
        <w:t xml:space="preserve"> I do Edit</w:t>
      </w:r>
      <w:r>
        <w:rPr>
          <w:rFonts w:asciiTheme="minorHAnsi" w:eastAsia="Arial" w:hAnsiTheme="minorHAnsi" w:cstheme="minorHAnsi"/>
          <w:sz w:val="22"/>
          <w:szCs w:val="22"/>
        </w:rPr>
        <w:t>al</w:t>
      </w:r>
      <w:r w:rsidRPr="00E276E8">
        <w:rPr>
          <w:rFonts w:ascii="Calibri" w:eastAsia="Arial" w:hAnsi="Calibri" w:cs="Calibri"/>
          <w:sz w:val="22"/>
          <w:szCs w:val="22"/>
        </w:rPr>
        <w:t xml:space="preserve"> </w:t>
      </w:r>
      <w:r>
        <w:rPr>
          <w:rFonts w:ascii="Calibri" w:eastAsia="Arial" w:hAnsi="Calibri" w:cs="Calibri"/>
          <w:sz w:val="22"/>
          <w:szCs w:val="22"/>
        </w:rPr>
        <w:t>do Pregão Eletrônico 013/SMSUB/COGEL/2022</w:t>
      </w:r>
      <w:r>
        <w:rPr>
          <w:rFonts w:asciiTheme="minorHAnsi" w:eastAsia="Arial" w:hAnsiTheme="minorHAnsi" w:cstheme="minorHAnsi"/>
          <w:sz w:val="22"/>
          <w:szCs w:val="22"/>
        </w:rPr>
        <w:t>.</w:t>
      </w:r>
    </w:p>
    <w:p w:rsidR="00091C4F" w:rsidRPr="001B7075" w:rsidRDefault="00091C4F" w:rsidP="00091C4F">
      <w:pPr>
        <w:pStyle w:val="textojustificado"/>
        <w:spacing w:before="160" w:beforeAutospacing="0" w:after="160" w:afterAutospacing="0" w:line="360" w:lineRule="auto"/>
        <w:ind w:left="426" w:right="120" w:hanging="426"/>
        <w:jc w:val="both"/>
        <w:rPr>
          <w:rFonts w:asciiTheme="minorHAnsi" w:eastAsia="Arial" w:hAnsiTheme="minorHAnsi" w:cstheme="minorHAnsi"/>
          <w:sz w:val="22"/>
          <w:szCs w:val="22"/>
        </w:rPr>
      </w:pPr>
      <w:r>
        <w:rPr>
          <w:rFonts w:asciiTheme="minorHAnsi" w:eastAsia="Arial" w:hAnsiTheme="minorHAnsi" w:cstheme="minorHAnsi"/>
          <w:b/>
          <w:bCs/>
          <w:sz w:val="22"/>
          <w:szCs w:val="22"/>
        </w:rPr>
        <w:t>4</w:t>
      </w:r>
      <w:r w:rsidRPr="002B003A">
        <w:rPr>
          <w:rFonts w:asciiTheme="minorHAnsi" w:eastAsia="Arial" w:hAnsiTheme="minorHAnsi" w:cstheme="minorHAnsi"/>
          <w:b/>
          <w:bCs/>
          <w:sz w:val="22"/>
          <w:szCs w:val="22"/>
        </w:rPr>
        <w:t>.4.</w:t>
      </w:r>
      <w:r w:rsidRPr="002B003A">
        <w:rPr>
          <w:rFonts w:asciiTheme="minorHAnsi" w:eastAsia="Arial" w:hAnsiTheme="minorHAnsi" w:cstheme="minorHAnsi"/>
          <w:sz w:val="22"/>
          <w:szCs w:val="22"/>
        </w:rPr>
        <w:t xml:space="preserve"> </w:t>
      </w:r>
      <w:r w:rsidRPr="001B7075">
        <w:rPr>
          <w:rFonts w:asciiTheme="minorHAnsi" w:eastAsia="MS Mincho" w:hAnsiTheme="minorHAnsi" w:cstheme="minorHAnsi"/>
          <w:sz w:val="22"/>
          <w:szCs w:val="22"/>
        </w:rPr>
        <w:t>O gerenciamento do Gestor do Contrato será exercido por servidor também indicado pela SMSUB – Secretaria Municipal das Subprefeituras, a quem caberá atestar o valor mensal a ser pago, bem como calcular os respectivos descontos e multas, se houver, com base nas informações do fiscal designado.</w:t>
      </w:r>
    </w:p>
    <w:p w:rsidR="00091C4F" w:rsidRPr="00DA65ED" w:rsidRDefault="00091C4F" w:rsidP="00091C4F">
      <w:pPr>
        <w:pStyle w:val="Corpodetexto"/>
        <w:spacing w:before="160" w:after="160" w:line="360" w:lineRule="auto"/>
        <w:ind w:left="426" w:hanging="426"/>
        <w:jc w:val="both"/>
        <w:rPr>
          <w:rFonts w:asciiTheme="minorHAnsi" w:hAnsiTheme="minorHAnsi" w:cstheme="minorHAnsi"/>
          <w:sz w:val="22"/>
          <w:szCs w:val="22"/>
        </w:rPr>
      </w:pPr>
      <w:r w:rsidRPr="000F2D49">
        <w:rPr>
          <w:rFonts w:asciiTheme="minorHAnsi" w:hAnsiTheme="minorHAnsi" w:cstheme="minorHAnsi"/>
          <w:b/>
          <w:bCs/>
          <w:sz w:val="22"/>
          <w:szCs w:val="22"/>
        </w:rPr>
        <w:t>4.5.</w:t>
      </w:r>
      <w:r w:rsidRPr="00DA65ED">
        <w:rPr>
          <w:rFonts w:asciiTheme="minorHAnsi" w:hAnsiTheme="minorHAnsi" w:cstheme="minorHAnsi"/>
          <w:sz w:val="22"/>
          <w:szCs w:val="22"/>
        </w:rPr>
        <w:tab/>
        <w:t>No documento correspondente à Ordem de Serviço, a unidade contratante deve indicar o engenheiro que ficará responsável pela Fiscalização, o qual manterá todos os contatos com a detentora e determinará as providências necessárias, podendo embargar os serviços, rejeitá-los no todo ou em parte e determinar o que deve ser refeito.</w:t>
      </w:r>
    </w:p>
    <w:p w:rsidR="00091C4F" w:rsidRDefault="00091C4F" w:rsidP="00091C4F">
      <w:pPr>
        <w:pStyle w:val="Corpodetexto"/>
        <w:spacing w:before="160" w:after="160" w:line="300" w:lineRule="exact"/>
        <w:ind w:left="720" w:hanging="720"/>
        <w:rPr>
          <w:rFonts w:asciiTheme="minorHAnsi" w:hAnsiTheme="minorHAnsi" w:cstheme="minorHAnsi"/>
          <w:b/>
          <w:sz w:val="22"/>
          <w:szCs w:val="22"/>
          <w:u w:val="single"/>
        </w:rPr>
      </w:pPr>
      <w:r w:rsidRPr="00DA65ED">
        <w:rPr>
          <w:rFonts w:asciiTheme="minorHAnsi" w:hAnsiTheme="minorHAnsi" w:cstheme="minorHAnsi"/>
          <w:b/>
          <w:sz w:val="22"/>
          <w:szCs w:val="22"/>
          <w:u w:val="single"/>
        </w:rPr>
        <w:t>CLÁUSULA QUINTA – DA MEDIÇÃO E DAS CONDIÇÕES DE PAGAMENTO</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A medição dos serviços executados deverá ser requerida pela CONTRATADA, junto ao protocolo da Unidade Fiscalizadora.</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lastRenderedPageBreak/>
        <w:t>5.2.</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Nas medições deverão ser apresentados os relatórios e documentos em conformidade com os itens a seguir descritos para possibilitar melhor conferência e entendimento técnico dos fiscais do contrato com relação aos serviços executados no intervalo compreendido entre o primeiro e o último dia do mês, durante o prazo de vigência do contrato.</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5.3</w:t>
      </w:r>
      <w:r>
        <w:rPr>
          <w:rFonts w:asciiTheme="minorHAnsi" w:hAnsiTheme="minorHAnsi" w:cstheme="minorHAnsi"/>
          <w:b/>
          <w:bCs/>
          <w:sz w:val="22"/>
          <w:szCs w:val="22"/>
        </w:rPr>
        <w:t>.</w:t>
      </w:r>
      <w:r w:rsidRPr="00793F44">
        <w:rPr>
          <w:rFonts w:asciiTheme="minorHAnsi" w:hAnsiTheme="minorHAnsi" w:cstheme="minorHAnsi"/>
          <w:b/>
          <w:bCs/>
          <w:sz w:val="22"/>
          <w:szCs w:val="22"/>
        </w:rPr>
        <w:t xml:space="preserve"> </w:t>
      </w:r>
      <w:r w:rsidRPr="00793F44">
        <w:rPr>
          <w:rFonts w:asciiTheme="minorHAnsi" w:hAnsiTheme="minorHAnsi" w:cstheme="minorHAnsi"/>
          <w:bCs/>
          <w:sz w:val="22"/>
          <w:szCs w:val="22"/>
        </w:rPr>
        <w:t>As medições e pagamentos referentes a todas as etapas dos serviços de pavimentação das calçadas, só deverão ser apresentadas quando a execução da face da quadra estiver totalmente concluída, não sendo permitido a medição parcial dos serviços.</w:t>
      </w:r>
      <w:r w:rsidRPr="00793F44">
        <w:rPr>
          <w:rFonts w:asciiTheme="minorHAnsi" w:hAnsiTheme="minorHAnsi" w:cstheme="minorHAnsi"/>
          <w:b/>
          <w:sz w:val="22"/>
          <w:szCs w:val="22"/>
        </w:rPr>
        <w:t xml:space="preserve"> </w:t>
      </w:r>
    </w:p>
    <w:p w:rsidR="00091C4F" w:rsidRPr="00767A49"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5.4</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Apresentar as autorizações par</w:t>
      </w:r>
      <w:r w:rsidRPr="00767A49">
        <w:rPr>
          <w:rFonts w:asciiTheme="minorHAnsi" w:hAnsiTheme="minorHAnsi" w:cstheme="minorHAnsi"/>
          <w:bCs/>
          <w:sz w:val="22"/>
          <w:szCs w:val="22"/>
        </w:rPr>
        <w:t xml:space="preserve">a a execução dos serviços conforme item 7.1. do Termo de Referência, Anexo I </w:t>
      </w:r>
      <w:r w:rsidRPr="00767A49">
        <w:rPr>
          <w:rFonts w:ascii="Calibri" w:eastAsia="Arial" w:hAnsi="Calibri" w:cs="Calibri"/>
          <w:sz w:val="22"/>
          <w:szCs w:val="22"/>
        </w:rPr>
        <w:t>do Pregão Eletrônico</w:t>
      </w:r>
      <w:r w:rsidRPr="00E276E8">
        <w:rPr>
          <w:rFonts w:ascii="Calibri" w:eastAsia="Arial" w:hAnsi="Calibri" w:cs="Calibri"/>
          <w:sz w:val="22"/>
          <w:szCs w:val="22"/>
        </w:rPr>
        <w:t xml:space="preserve"> </w:t>
      </w:r>
      <w:r>
        <w:rPr>
          <w:rFonts w:ascii="Calibri" w:eastAsia="Arial" w:hAnsi="Calibri" w:cs="Calibri"/>
          <w:sz w:val="22"/>
          <w:szCs w:val="22"/>
        </w:rPr>
        <w:t>013</w:t>
      </w:r>
      <w:r w:rsidRPr="00767A49">
        <w:rPr>
          <w:rFonts w:ascii="Calibri" w:eastAsia="Arial" w:hAnsi="Calibri" w:cs="Calibri"/>
          <w:sz w:val="22"/>
          <w:szCs w:val="22"/>
        </w:rPr>
        <w:t>/SMSUB/COGEL/2022</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67A49">
        <w:rPr>
          <w:rFonts w:asciiTheme="minorHAnsi" w:hAnsiTheme="minorHAnsi" w:cstheme="minorHAnsi"/>
          <w:b/>
          <w:bCs/>
          <w:sz w:val="22"/>
          <w:szCs w:val="22"/>
        </w:rPr>
        <w:t>5.5.</w:t>
      </w:r>
      <w:r w:rsidRPr="00767A49">
        <w:rPr>
          <w:rFonts w:asciiTheme="minorHAnsi" w:hAnsiTheme="minorHAnsi" w:cstheme="minorHAnsi"/>
          <w:b/>
          <w:sz w:val="22"/>
          <w:szCs w:val="22"/>
        </w:rPr>
        <w:t xml:space="preserve"> </w:t>
      </w:r>
      <w:r w:rsidRPr="00767A49">
        <w:rPr>
          <w:rFonts w:asciiTheme="minorHAnsi" w:hAnsiTheme="minorHAnsi" w:cstheme="minorHAnsi"/>
          <w:bCs/>
          <w:sz w:val="22"/>
          <w:szCs w:val="22"/>
        </w:rPr>
        <w:t>Apresentar croquis em conformidade com o item 7.2. do Termo de Referência, Anexo I</w:t>
      </w:r>
      <w:r>
        <w:rPr>
          <w:rFonts w:asciiTheme="minorHAnsi" w:hAnsiTheme="minorHAnsi" w:cstheme="minorHAnsi"/>
          <w:bCs/>
          <w:sz w:val="22"/>
          <w:szCs w:val="22"/>
        </w:rPr>
        <w:t xml:space="preserve"> do</w:t>
      </w:r>
      <w:r>
        <w:rPr>
          <w:rFonts w:ascii="Calibri" w:eastAsia="Arial" w:hAnsi="Calibri" w:cs="Calibri"/>
          <w:sz w:val="22"/>
          <w:szCs w:val="22"/>
        </w:rPr>
        <w:t xml:space="preserve"> Edital do Pregão Eletrônico 013/SMSUB/COGEL/2022</w:t>
      </w:r>
      <w:r w:rsidRPr="00873FA3">
        <w:rPr>
          <w:rFonts w:asciiTheme="minorHAnsi" w:hAnsiTheme="minorHAnsi" w:cstheme="minorHAnsi"/>
          <w:bCs/>
          <w:sz w:val="22"/>
          <w:szCs w:val="22"/>
        </w:rPr>
        <w:t>,</w:t>
      </w:r>
      <w:r w:rsidRPr="00793F44">
        <w:rPr>
          <w:rFonts w:asciiTheme="minorHAnsi" w:hAnsiTheme="minorHAnsi" w:cstheme="minorHAnsi"/>
          <w:bCs/>
          <w:sz w:val="22"/>
          <w:szCs w:val="22"/>
        </w:rPr>
        <w:t xml:space="preserve"> com indicação do local onde os serviços foram executados na sua totalidade </w:t>
      </w:r>
      <w:r w:rsidRPr="00767A49">
        <w:rPr>
          <w:rFonts w:asciiTheme="minorHAnsi" w:hAnsiTheme="minorHAnsi" w:cstheme="minorHAnsi"/>
          <w:bCs/>
          <w:sz w:val="22"/>
          <w:szCs w:val="22"/>
        </w:rPr>
        <w:t>conforme Item 16.1. do Termo de Referência, Anexo I do Edital</w:t>
      </w:r>
      <w:r>
        <w:rPr>
          <w:rFonts w:asciiTheme="minorHAnsi" w:hAnsiTheme="minorHAnsi" w:cstheme="minorHAnsi"/>
          <w:bCs/>
          <w:sz w:val="22"/>
          <w:szCs w:val="22"/>
        </w:rPr>
        <w:t xml:space="preserve"> </w:t>
      </w:r>
      <w:r>
        <w:rPr>
          <w:rFonts w:ascii="Calibri" w:eastAsia="Arial" w:hAnsi="Calibri" w:cs="Calibri"/>
          <w:sz w:val="22"/>
          <w:szCs w:val="22"/>
        </w:rPr>
        <w:t>do Pregão Eletrônico 013/SMSUB/COGEL/2022</w:t>
      </w:r>
      <w:r w:rsidRPr="00793F44">
        <w:rPr>
          <w:rFonts w:asciiTheme="minorHAnsi" w:hAnsiTheme="minorHAnsi" w:cstheme="minorHAnsi"/>
          <w:bCs/>
          <w:sz w:val="22"/>
          <w:szCs w:val="22"/>
        </w:rPr>
        <w:t>, no período da execução mensal.</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5.6</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Apresentar relatório fotográfico com no mínimo 05 (cinco) fotos dos locais da intervenção, antes, durante e depois de cada intervenção, em conformidade </w:t>
      </w:r>
      <w:r w:rsidRPr="00767A49">
        <w:rPr>
          <w:rFonts w:asciiTheme="minorHAnsi" w:hAnsiTheme="minorHAnsi" w:cstheme="minorHAnsi"/>
          <w:bCs/>
          <w:sz w:val="22"/>
          <w:szCs w:val="22"/>
        </w:rPr>
        <w:t xml:space="preserve">com item 14 do Termo de Referência, </w:t>
      </w:r>
      <w:r w:rsidRPr="00126837">
        <w:rPr>
          <w:rFonts w:asciiTheme="minorHAnsi" w:hAnsiTheme="minorHAnsi" w:cstheme="minorHAnsi"/>
          <w:bCs/>
          <w:sz w:val="22"/>
          <w:szCs w:val="22"/>
        </w:rPr>
        <w:t>Anexo I do</w:t>
      </w:r>
      <w:r>
        <w:rPr>
          <w:rFonts w:asciiTheme="minorHAnsi" w:hAnsiTheme="minorHAnsi" w:cstheme="minorHAnsi"/>
          <w:bCs/>
          <w:sz w:val="22"/>
          <w:szCs w:val="22"/>
        </w:rPr>
        <w:t xml:space="preserve"> Edital </w:t>
      </w:r>
      <w:r>
        <w:rPr>
          <w:rFonts w:ascii="Calibri" w:eastAsia="Arial" w:hAnsi="Calibri" w:cs="Calibri"/>
          <w:sz w:val="22"/>
          <w:szCs w:val="22"/>
        </w:rPr>
        <w:t>do Pregão Eletrônico 013/SMSUB/COGEL/2022</w:t>
      </w:r>
      <w:r w:rsidRPr="00793F44">
        <w:rPr>
          <w:rFonts w:asciiTheme="minorHAnsi" w:hAnsiTheme="minorHAnsi" w:cstheme="minorHAnsi"/>
          <w:bCs/>
          <w:sz w:val="22"/>
          <w:szCs w:val="22"/>
        </w:rPr>
        <w:t>, conforme segue:</w:t>
      </w:r>
    </w:p>
    <w:p w:rsidR="00091C4F" w:rsidRPr="00793F44" w:rsidRDefault="00091C4F" w:rsidP="00091C4F">
      <w:pPr>
        <w:pStyle w:val="Corpodetexto"/>
        <w:spacing w:before="160" w:after="160" w:line="360" w:lineRule="auto"/>
        <w:ind w:left="284" w:hanging="284"/>
        <w:jc w:val="both"/>
        <w:rPr>
          <w:rFonts w:asciiTheme="minorHAnsi" w:hAnsiTheme="minorHAnsi" w:cstheme="minorHAnsi"/>
          <w:b/>
          <w:sz w:val="22"/>
          <w:szCs w:val="22"/>
        </w:rPr>
      </w:pPr>
      <w:r w:rsidRPr="00793F44">
        <w:rPr>
          <w:rFonts w:asciiTheme="minorHAnsi" w:hAnsiTheme="minorHAnsi" w:cstheme="minorHAnsi"/>
          <w:b/>
          <w:bCs/>
          <w:sz w:val="22"/>
          <w:szCs w:val="22"/>
        </w:rPr>
        <w:t>a)</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Fotografias de cada uma das etapas da aplicação dos serviços a cada 10m. Caso não seja possível ver continuidade nas fotos, a distância entre as fotos deve ser diminuída, por exemplo, no caso de curvas.</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b)</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Todas a fotografias devem ser nítidas, georreferenciadas e datadas.</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284" w:hanging="284"/>
        <w:jc w:val="both"/>
        <w:rPr>
          <w:rFonts w:asciiTheme="minorHAnsi" w:hAnsiTheme="minorHAnsi" w:cstheme="minorHAnsi"/>
          <w:b/>
          <w:sz w:val="22"/>
          <w:szCs w:val="22"/>
        </w:rPr>
      </w:pPr>
      <w:r w:rsidRPr="00793F44">
        <w:rPr>
          <w:rFonts w:asciiTheme="minorHAnsi" w:hAnsiTheme="minorHAnsi" w:cstheme="minorHAnsi"/>
          <w:b/>
          <w:bCs/>
          <w:sz w:val="22"/>
          <w:szCs w:val="22"/>
        </w:rPr>
        <w:t>c)</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As fotografias devem ser tiradas de modo que pelo menos 20% da imagem esteja acima do alinhamento dos imóveis ou do horizonte, possibilitando a identificação do entorno.</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284" w:hanging="284"/>
        <w:jc w:val="both"/>
        <w:rPr>
          <w:rFonts w:asciiTheme="minorHAnsi" w:hAnsiTheme="minorHAnsi" w:cstheme="minorHAnsi"/>
          <w:b/>
          <w:sz w:val="22"/>
          <w:szCs w:val="22"/>
        </w:rPr>
      </w:pPr>
      <w:r w:rsidRPr="00793F44">
        <w:rPr>
          <w:rFonts w:asciiTheme="minorHAnsi" w:hAnsiTheme="minorHAnsi" w:cstheme="minorHAnsi"/>
          <w:b/>
          <w:bCs/>
          <w:sz w:val="22"/>
          <w:szCs w:val="22"/>
        </w:rPr>
        <w:t>d)</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Para registro de detalhes devem ser tiradas pelo menos três fotos, uma somente do detalhe e outra contendo o detalhe do entorno.</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284" w:hanging="284"/>
        <w:jc w:val="both"/>
        <w:rPr>
          <w:rFonts w:asciiTheme="minorHAnsi" w:hAnsiTheme="minorHAnsi" w:cstheme="minorHAnsi"/>
          <w:b/>
          <w:sz w:val="22"/>
          <w:szCs w:val="22"/>
        </w:rPr>
      </w:pPr>
      <w:r w:rsidRPr="00793F44">
        <w:rPr>
          <w:rFonts w:asciiTheme="minorHAnsi" w:hAnsiTheme="minorHAnsi" w:cstheme="minorHAnsi"/>
          <w:b/>
          <w:bCs/>
          <w:sz w:val="22"/>
          <w:szCs w:val="22"/>
        </w:rPr>
        <w:t>e)</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Sempre que possível as fotos devem ser tiradas na sequência da evolução dos serviços e voltadas para o mesmo sentido.</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284" w:hanging="284"/>
        <w:jc w:val="both"/>
        <w:rPr>
          <w:rFonts w:asciiTheme="minorHAnsi" w:hAnsiTheme="minorHAnsi" w:cstheme="minorHAnsi"/>
          <w:b/>
          <w:sz w:val="22"/>
          <w:szCs w:val="22"/>
        </w:rPr>
      </w:pPr>
      <w:r w:rsidRPr="00793F44">
        <w:rPr>
          <w:rFonts w:asciiTheme="minorHAnsi" w:hAnsiTheme="minorHAnsi" w:cstheme="minorHAnsi"/>
          <w:b/>
          <w:bCs/>
          <w:sz w:val="22"/>
          <w:szCs w:val="22"/>
        </w:rPr>
        <w:lastRenderedPageBreak/>
        <w:t>f)</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Nas fotos noturnas, a contratada deverá providenciar iluminação necessária à boa visualização dos objetos fotografados.</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284" w:hanging="284"/>
        <w:jc w:val="both"/>
        <w:rPr>
          <w:rFonts w:asciiTheme="minorHAnsi" w:hAnsiTheme="minorHAnsi" w:cstheme="minorHAnsi"/>
          <w:bCs/>
          <w:sz w:val="22"/>
          <w:szCs w:val="22"/>
        </w:rPr>
      </w:pPr>
      <w:r w:rsidRPr="00793F44">
        <w:rPr>
          <w:rFonts w:asciiTheme="minorHAnsi" w:hAnsiTheme="minorHAnsi" w:cstheme="minorHAnsi"/>
          <w:b/>
          <w:bCs/>
          <w:sz w:val="22"/>
          <w:szCs w:val="22"/>
        </w:rPr>
        <w:t>g)</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O relatório fotográfico em formato digital contendo todas as fotografias deve ser anexado de acordo com a Resolução nº 07/2019 do TCM. (Dispõe sobre a </w:t>
      </w:r>
      <w:r w:rsidRPr="00A71537">
        <w:rPr>
          <w:rFonts w:asciiTheme="minorHAnsi" w:hAnsiTheme="minorHAnsi" w:cstheme="minorHAnsi"/>
          <w:b/>
          <w:sz w:val="22"/>
          <w:szCs w:val="22"/>
        </w:rPr>
        <w:t>obrigatoriedade</w:t>
      </w:r>
      <w:r w:rsidRPr="00793F44">
        <w:rPr>
          <w:rFonts w:asciiTheme="minorHAnsi" w:hAnsiTheme="minorHAnsi" w:cstheme="minorHAnsi"/>
          <w:bCs/>
          <w:sz w:val="22"/>
          <w:szCs w:val="22"/>
        </w:rPr>
        <w:t xml:space="preserve"> de previsão nos Editais da exigência de apresentação do Livro de Ordem e a utilização de tecnologia de imagem e mapeamento georreferenciado para Controle Interno e Controle Externo).</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5.7</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Apresentar planilha de custos, conforme modelo </w:t>
      </w:r>
      <w:r w:rsidRPr="00767A49">
        <w:rPr>
          <w:rFonts w:asciiTheme="minorHAnsi" w:hAnsiTheme="minorHAnsi" w:cstheme="minorHAnsi"/>
          <w:bCs/>
          <w:sz w:val="22"/>
          <w:szCs w:val="22"/>
        </w:rPr>
        <w:t>do ANEXO XII do Termo de Referência, Anexo</w:t>
      </w:r>
      <w:r w:rsidRPr="00126837">
        <w:rPr>
          <w:rFonts w:asciiTheme="minorHAnsi" w:hAnsiTheme="minorHAnsi" w:cstheme="minorHAnsi"/>
          <w:bCs/>
          <w:sz w:val="22"/>
          <w:szCs w:val="22"/>
        </w:rPr>
        <w:t xml:space="preserve"> I do</w:t>
      </w:r>
      <w:r>
        <w:rPr>
          <w:rFonts w:asciiTheme="minorHAnsi" w:hAnsiTheme="minorHAnsi" w:cstheme="minorHAnsi"/>
          <w:bCs/>
          <w:sz w:val="22"/>
          <w:szCs w:val="22"/>
        </w:rPr>
        <w:t xml:space="preserve"> Edital </w:t>
      </w:r>
      <w:r>
        <w:rPr>
          <w:rFonts w:ascii="Calibri" w:eastAsia="Arial" w:hAnsi="Calibri" w:cs="Calibri"/>
          <w:sz w:val="22"/>
          <w:szCs w:val="22"/>
        </w:rPr>
        <w:t>do Pregão Eletrônico 013/SMSUB/COGEL/2022</w:t>
      </w:r>
      <w:r w:rsidRPr="00793F44">
        <w:rPr>
          <w:rFonts w:asciiTheme="minorHAnsi" w:hAnsiTheme="minorHAnsi" w:cstheme="minorHAnsi"/>
          <w:bCs/>
          <w:sz w:val="22"/>
          <w:szCs w:val="22"/>
        </w:rPr>
        <w:t xml:space="preserve">, acompanhada da memória de cálculo conforme modelo </w:t>
      </w:r>
      <w:r w:rsidRPr="00767A49">
        <w:rPr>
          <w:rFonts w:asciiTheme="minorHAnsi" w:hAnsiTheme="minorHAnsi" w:cstheme="minorHAnsi"/>
          <w:bCs/>
          <w:sz w:val="22"/>
          <w:szCs w:val="22"/>
        </w:rPr>
        <w:t>do ANEXO XIII do Termo de Referência, Anexo</w:t>
      </w:r>
      <w:r w:rsidRPr="00126837">
        <w:rPr>
          <w:rFonts w:asciiTheme="minorHAnsi" w:hAnsiTheme="minorHAnsi" w:cstheme="minorHAnsi"/>
          <w:bCs/>
          <w:sz w:val="22"/>
          <w:szCs w:val="22"/>
        </w:rPr>
        <w:t xml:space="preserve"> I do</w:t>
      </w:r>
      <w:r>
        <w:rPr>
          <w:rFonts w:asciiTheme="minorHAnsi" w:hAnsiTheme="minorHAnsi" w:cstheme="minorHAnsi"/>
          <w:bCs/>
          <w:sz w:val="22"/>
          <w:szCs w:val="22"/>
        </w:rPr>
        <w:t xml:space="preserve"> Edital </w:t>
      </w:r>
      <w:r>
        <w:rPr>
          <w:rFonts w:ascii="Calibri" w:eastAsia="Arial" w:hAnsi="Calibri" w:cs="Calibri"/>
          <w:sz w:val="22"/>
          <w:szCs w:val="22"/>
        </w:rPr>
        <w:t>do Pregão Eletrônico 013/SMSUB/COGEL/2022.</w:t>
      </w:r>
    </w:p>
    <w:p w:rsidR="00091C4F" w:rsidRPr="00793F44" w:rsidRDefault="00091C4F" w:rsidP="00091C4F">
      <w:pPr>
        <w:pStyle w:val="Corpodetexto"/>
        <w:spacing w:before="160" w:after="160" w:line="360" w:lineRule="auto"/>
        <w:ind w:left="284" w:hanging="284"/>
        <w:jc w:val="both"/>
        <w:rPr>
          <w:rFonts w:asciiTheme="minorHAnsi" w:hAnsiTheme="minorHAnsi" w:cstheme="minorHAnsi"/>
          <w:b/>
          <w:sz w:val="22"/>
          <w:szCs w:val="22"/>
        </w:rPr>
      </w:pPr>
      <w:r w:rsidRPr="00793F44">
        <w:rPr>
          <w:rFonts w:asciiTheme="minorHAnsi" w:hAnsiTheme="minorHAnsi" w:cstheme="minorHAnsi"/>
          <w:b/>
          <w:bCs/>
          <w:sz w:val="22"/>
          <w:szCs w:val="22"/>
        </w:rPr>
        <w:t>5.8</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Apresentar Livro de Ordem preenchido diariamente </w:t>
      </w:r>
      <w:r w:rsidRPr="00A71537">
        <w:rPr>
          <w:rFonts w:asciiTheme="minorHAnsi" w:hAnsiTheme="minorHAnsi" w:cstheme="minorHAnsi"/>
          <w:b/>
          <w:sz w:val="22"/>
          <w:szCs w:val="22"/>
        </w:rPr>
        <w:t>obrigatoriamente</w:t>
      </w:r>
      <w:r w:rsidRPr="00793F44">
        <w:rPr>
          <w:rFonts w:asciiTheme="minorHAnsi" w:hAnsiTheme="minorHAnsi" w:cstheme="minorHAnsi"/>
          <w:bCs/>
          <w:sz w:val="22"/>
          <w:szCs w:val="22"/>
        </w:rPr>
        <w:t>, de forma clara, objetiva e transparente, com registro detalhado e ordenado de todas as atividades realizadas, bem como das possíveis intercorrências e inconformidades verificadas no andamento da obra, sendo que todas as anotações deverão ser assinadas pelos responsáveis técnicos que apresentaram a ART recolhida na assinatura do contrato, que deverá ser a mesma constante no Livro de Ordem, a cada período de medição até o término de vigência do contrato.</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5.9</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Apresentar laudos de controle tecnológico da execução dos serviços.</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5.10</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Para a remuneração dos serviços referentes ao custo unitário deverão ser obedecidos os critérios descritos de medição previstos </w:t>
      </w:r>
      <w:r w:rsidRPr="00767A49">
        <w:rPr>
          <w:rFonts w:asciiTheme="minorHAnsi" w:hAnsiTheme="minorHAnsi" w:cstheme="minorHAnsi"/>
          <w:bCs/>
          <w:sz w:val="22"/>
          <w:szCs w:val="22"/>
        </w:rPr>
        <w:t>no ANEXO XIII do Termo de Referência, Anexo I</w:t>
      </w:r>
      <w:r w:rsidRPr="00126837">
        <w:rPr>
          <w:rFonts w:asciiTheme="minorHAnsi" w:hAnsiTheme="minorHAnsi" w:cstheme="minorHAnsi"/>
          <w:bCs/>
          <w:sz w:val="22"/>
          <w:szCs w:val="22"/>
        </w:rPr>
        <w:t xml:space="preserve"> do</w:t>
      </w:r>
      <w:r>
        <w:rPr>
          <w:rFonts w:asciiTheme="minorHAnsi" w:hAnsiTheme="minorHAnsi" w:cstheme="minorHAnsi"/>
          <w:bCs/>
          <w:sz w:val="22"/>
          <w:szCs w:val="22"/>
        </w:rPr>
        <w:t xml:space="preserve"> Edital </w:t>
      </w:r>
      <w:r>
        <w:rPr>
          <w:rFonts w:ascii="Calibri" w:eastAsia="Arial" w:hAnsi="Calibri" w:cs="Calibri"/>
          <w:sz w:val="22"/>
          <w:szCs w:val="22"/>
        </w:rPr>
        <w:t>do Pregão Eletrônico 013/SMSUB/COGEL/2022.</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5.11</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O valor de cada medição será apurado com base nas quantidades de serviços executados no período e a aplicação dos preços estabelecidos por m2 (metro quadrado) de execução do pavimento de concreto armado, e por metro linear dos serviços de intervenção nas guias, indicado nos croquis a ser apresentado conforme previsto nos croquis </w:t>
      </w:r>
      <w:r w:rsidRPr="00767A49">
        <w:rPr>
          <w:rFonts w:asciiTheme="minorHAnsi" w:hAnsiTheme="minorHAnsi" w:cstheme="minorHAnsi"/>
          <w:bCs/>
          <w:sz w:val="22"/>
          <w:szCs w:val="22"/>
        </w:rPr>
        <w:t>do item 7.2. do Termo de Referência,</w:t>
      </w:r>
      <w:r w:rsidRPr="00793F44">
        <w:rPr>
          <w:rFonts w:asciiTheme="minorHAnsi" w:hAnsiTheme="minorHAnsi" w:cstheme="minorHAnsi"/>
          <w:bCs/>
          <w:sz w:val="22"/>
          <w:szCs w:val="22"/>
        </w:rPr>
        <w:t xml:space="preserve"> </w:t>
      </w:r>
      <w:r w:rsidRPr="00126837">
        <w:rPr>
          <w:rFonts w:asciiTheme="minorHAnsi" w:hAnsiTheme="minorHAnsi" w:cstheme="minorHAnsi"/>
          <w:bCs/>
          <w:sz w:val="22"/>
          <w:szCs w:val="22"/>
        </w:rPr>
        <w:t>Anexo I do</w:t>
      </w:r>
      <w:r>
        <w:rPr>
          <w:rFonts w:asciiTheme="minorHAnsi" w:hAnsiTheme="minorHAnsi" w:cstheme="minorHAnsi"/>
          <w:bCs/>
          <w:sz w:val="22"/>
          <w:szCs w:val="22"/>
        </w:rPr>
        <w:t xml:space="preserve"> Edital </w:t>
      </w:r>
      <w:r>
        <w:rPr>
          <w:rFonts w:ascii="Calibri" w:eastAsia="Arial" w:hAnsi="Calibri" w:cs="Calibri"/>
          <w:sz w:val="22"/>
          <w:szCs w:val="22"/>
        </w:rPr>
        <w:t>do Pregão Eletrônico 013/SMSUB/COGEL/2022.</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5.12</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Os quantitativos e/ou serviços necessários não previstos no orçamento inicial que possam surgir durante a execução e que venha alterar o valor total do serviço previsto na planilha </w:t>
      </w:r>
      <w:r w:rsidRPr="00793F44">
        <w:rPr>
          <w:rFonts w:asciiTheme="minorHAnsi" w:hAnsiTheme="minorHAnsi" w:cstheme="minorHAnsi"/>
          <w:bCs/>
          <w:sz w:val="22"/>
          <w:szCs w:val="22"/>
        </w:rPr>
        <w:lastRenderedPageBreak/>
        <w:t xml:space="preserve">de custo inicial, deverão ser comunicados pela contratada ao fiscal do contrato antes da execução, através de ofício conforme modelo descrito </w:t>
      </w:r>
      <w:r w:rsidRPr="00767A49">
        <w:rPr>
          <w:rFonts w:asciiTheme="minorHAnsi" w:hAnsiTheme="minorHAnsi" w:cstheme="minorHAnsi"/>
          <w:bCs/>
          <w:sz w:val="22"/>
          <w:szCs w:val="22"/>
        </w:rPr>
        <w:t>no ANEXO XI do Termo de Referência, Anexo</w:t>
      </w:r>
      <w:r w:rsidRPr="00126837">
        <w:rPr>
          <w:rFonts w:asciiTheme="minorHAnsi" w:hAnsiTheme="minorHAnsi" w:cstheme="minorHAnsi"/>
          <w:bCs/>
          <w:sz w:val="22"/>
          <w:szCs w:val="22"/>
        </w:rPr>
        <w:t xml:space="preserve"> I do</w:t>
      </w:r>
      <w:r>
        <w:rPr>
          <w:rFonts w:asciiTheme="minorHAnsi" w:hAnsiTheme="minorHAnsi" w:cstheme="minorHAnsi"/>
          <w:bCs/>
          <w:sz w:val="22"/>
          <w:szCs w:val="22"/>
        </w:rPr>
        <w:t xml:space="preserve"> Edital </w:t>
      </w:r>
      <w:r>
        <w:rPr>
          <w:rFonts w:ascii="Calibri" w:eastAsia="Arial" w:hAnsi="Calibri" w:cs="Calibri"/>
          <w:sz w:val="22"/>
          <w:szCs w:val="22"/>
        </w:rPr>
        <w:t>do Pregão Eletrônico 013/SMSUB/COGEL/2022</w:t>
      </w:r>
      <w:r w:rsidRPr="00793F44">
        <w:rPr>
          <w:rFonts w:asciiTheme="minorHAnsi" w:hAnsiTheme="minorHAnsi" w:cstheme="minorHAnsi"/>
          <w:bCs/>
          <w:sz w:val="22"/>
          <w:szCs w:val="22"/>
        </w:rPr>
        <w:t>, que após análise do fiscal do contrato e anuência do gestor do contrato, com parecer favorável será autorizada a execução necessária através de ofício resposta.</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5.13</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Qualquer serviço não previsto </w:t>
      </w:r>
      <w:r w:rsidRPr="007135BE">
        <w:rPr>
          <w:rFonts w:asciiTheme="minorHAnsi" w:hAnsiTheme="minorHAnsi" w:cstheme="minorHAnsi"/>
          <w:bCs/>
          <w:sz w:val="22"/>
          <w:szCs w:val="22"/>
        </w:rPr>
        <w:t xml:space="preserve">no contrato que for executado pela contratada sem adotar os procedimentos previstos no </w:t>
      </w:r>
      <w:r w:rsidRPr="00767A49">
        <w:rPr>
          <w:rFonts w:asciiTheme="minorHAnsi" w:hAnsiTheme="minorHAnsi" w:cstheme="minorHAnsi"/>
          <w:bCs/>
          <w:sz w:val="22"/>
          <w:szCs w:val="22"/>
        </w:rPr>
        <w:t>item 16.12. do Termo de Referência,</w:t>
      </w:r>
      <w:r w:rsidRPr="00793F44">
        <w:rPr>
          <w:rFonts w:asciiTheme="minorHAnsi" w:hAnsiTheme="minorHAnsi" w:cstheme="minorHAnsi"/>
          <w:bCs/>
          <w:sz w:val="22"/>
          <w:szCs w:val="22"/>
        </w:rPr>
        <w:t xml:space="preserve"> </w:t>
      </w:r>
      <w:r w:rsidRPr="00126837">
        <w:rPr>
          <w:rFonts w:asciiTheme="minorHAnsi" w:hAnsiTheme="minorHAnsi" w:cstheme="minorHAnsi"/>
          <w:bCs/>
          <w:sz w:val="22"/>
          <w:szCs w:val="22"/>
        </w:rPr>
        <w:t>Anexo I do</w:t>
      </w:r>
      <w:r>
        <w:rPr>
          <w:rFonts w:asciiTheme="minorHAnsi" w:hAnsiTheme="minorHAnsi" w:cstheme="minorHAnsi"/>
          <w:bCs/>
          <w:sz w:val="22"/>
          <w:szCs w:val="22"/>
        </w:rPr>
        <w:t xml:space="preserve"> Edital </w:t>
      </w:r>
      <w:r>
        <w:rPr>
          <w:rFonts w:ascii="Calibri" w:eastAsia="Arial" w:hAnsi="Calibri" w:cs="Calibri"/>
          <w:sz w:val="22"/>
          <w:szCs w:val="22"/>
        </w:rPr>
        <w:t>do Pregão Eletrônico 013/SMSUB/COGEL/2022</w:t>
      </w:r>
      <w:r w:rsidRPr="00793F44">
        <w:rPr>
          <w:rFonts w:asciiTheme="minorHAnsi" w:hAnsiTheme="minorHAnsi" w:cstheme="minorHAnsi"/>
          <w:bCs/>
          <w:sz w:val="22"/>
          <w:szCs w:val="22"/>
        </w:rPr>
        <w:t>, caso seja inserido na medição o mesmo será glosado pelo fiscal do contrato.</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5.14</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Quando para execução dos serviços constantes no Termo de Referência, </w:t>
      </w:r>
      <w:r w:rsidRPr="00126837">
        <w:rPr>
          <w:rFonts w:asciiTheme="minorHAnsi" w:hAnsiTheme="minorHAnsi" w:cstheme="minorHAnsi"/>
          <w:bCs/>
          <w:sz w:val="22"/>
          <w:szCs w:val="22"/>
        </w:rPr>
        <w:t>Anexo I do</w:t>
      </w:r>
      <w:r>
        <w:rPr>
          <w:rFonts w:asciiTheme="minorHAnsi" w:hAnsiTheme="minorHAnsi" w:cstheme="minorHAnsi"/>
          <w:bCs/>
          <w:sz w:val="22"/>
          <w:szCs w:val="22"/>
        </w:rPr>
        <w:t xml:space="preserve"> Edital </w:t>
      </w:r>
      <w:r>
        <w:rPr>
          <w:rFonts w:ascii="Calibri" w:eastAsia="Arial" w:hAnsi="Calibri" w:cs="Calibri"/>
          <w:sz w:val="22"/>
          <w:szCs w:val="22"/>
        </w:rPr>
        <w:t>do Pregão Eletrônico 013/SMSUB/COGEL/2022</w:t>
      </w:r>
      <w:r w:rsidRPr="00793F44">
        <w:rPr>
          <w:rFonts w:asciiTheme="minorHAnsi" w:hAnsiTheme="minorHAnsi" w:cstheme="minorHAnsi"/>
          <w:bCs/>
          <w:sz w:val="22"/>
          <w:szCs w:val="22"/>
        </w:rPr>
        <w:t>, necessitar a interdição, mesmo que parcial, de uma ou mais ruas, será necessária a solicitação da contratada, junto à Gerência de Obras da CET, do TPOV – Termo de Permissão para Ocupação de Vias. Este documento estabelece o horário que é permitido para a execução do serviço pretendido.</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5.15</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A medição deverá ser liberada pela Fiscalização 5 (cinco) dias úteis, contados de seu recebimento pela Fiscalização, desde que a contratada atenda todos os requisitos necessários à sua liberação. Em caso de dúvida ou divergência, a Fiscalização liberará para pagamento a parte inconteste dos serviços.</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5.16</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No processamento de cada medição, nos termos da Lei Municipal nº 14.097/05 e suas alterações, regulamentada pelo Decreto Municipal nº 53.151/12 e Instrução Normativa nº 06/11, a CONTRATADA deverá, obrigatoriamente, apresentar a Nota Eletrônica Fiscal, devendo o ISS – Imposto Sobre Serviços ser recolhido de acordo com o disposto na Lei Municipal nº 13.476/02, alterada pela Lei Municipal nº 14.865/08. Fica o responsável tributário independentemente da retenção do ISS, obrigado a recolher o imposto integral, multas e demais acréscimos legais na conformidade da legislação, eximida, neste caso, a responsabilidade do prestador de serviços.</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5.17</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A CONTRATADA deverá, no processo de medição, comprovar o pagamento das contribuições sociais, mediante a apresentação da Guia de Recolhimento do Fundo de Garantia por Tempo de Serviço – FGTS – e Informações a Previdência Social – GFIP – e a </w:t>
      </w:r>
      <w:r w:rsidRPr="00793F44">
        <w:rPr>
          <w:rFonts w:asciiTheme="minorHAnsi" w:hAnsiTheme="minorHAnsi" w:cstheme="minorHAnsi"/>
          <w:bCs/>
          <w:sz w:val="22"/>
          <w:szCs w:val="22"/>
        </w:rPr>
        <w:lastRenderedPageBreak/>
        <w:t>Guia de Previdência Social – GPS -, bem como da folha de pagamento dos empregados vinculados à Nota Fiscal Eletrônica.</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5.18</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A CONTRATADA deverá, no processo de medição, comprovar que não está inscrita no Cadastro Informativo Municipal – CADIN MUNICIPAL, nos termos da Lei Municipal nº 14.094/05 e Decreto nº 47.096/06. Caso existam registros no CADIN, incidirão as disposições do artigo 3º da Lei Municipal nº 14.094/05, suspendendo-se o pagamento enquanto perdurar a inadimplência consignada naquele cadastro.</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5.19</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Em cada medição apresentada pela CONTRATADA, como condição para recebimento do serviço, será necessário apresentar os seguintes documentos:</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5.19.1.</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Declaração de utilização de produtos e subprodutos de madeira de origem exótica, quando esta for a hipótese, acompanhada das respectivas notas fiscais de sua aquisição;</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5.19.2</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No caso de utilização de produtos ou subprodutos de madeira de origem nativa, nos termos do Decreto nº 50.977/09, deverão ser entregues ao contratante os seguintes documentos:</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5.19.2.1.</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Original ou cópia autenticada das notas fiscais de aquisição dos produtos e subprodutos, tanto de origem nativa quanto de origem exótica;</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5.19.2.2.</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Documento de Origem Florestal - DOF, expedido pelo Instituto Brasileiro do Meio Ambiente e dos Recursos Naturais Renováveis IBAMA</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5.19.2.3.</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 xml:space="preserve">Comprovante de que o fornecedor dos produtos ou subprodutos de madeira de origem nativa encontra-se cadastrado no Cadastro Técnico Federal do Instituto Brasileiro do Meio Ambiente e dos Recursos Naturais Renováveis - IBAMA;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5.19.2.4.</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Documento de Origem Florestal - DOF ou original da declaração de emprego de produtos ou subprodutos de madeira de origem exótica;</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5.19.3.</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No caso de utilização de produtos de empreendimentos minerários, nos termos do Decreto nº 48.184/07, é obrigatório a apresentação, em cada medição, como condição para recebimento, dos seguintes documentos:</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5.19.3.1.</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Notas fiscais de aquisição desses produtos;</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lastRenderedPageBreak/>
        <w:t>5.19.3.2.</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Na hipótese de o volume dos produtos minerários ultrapassar 3m³ (três metros cúbicos), cópia da última Licença de Operação do empreendimento responsável pela extração dos produtos de mineração, emitida pela Companhia Ambiental do Estado de São Paulo - CETESB, quando localizado no Estado de São Paulo, ou de documento equivalente, emitido por órgão ambiental competente, integrante do Sistema Nacional do Meio Ambiente - SISNAMA, no caso de empreendimentos localizados em outro Estado.</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5.20</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A medição final dos serviços somente será encaminhada a pagamento quando todas as pendências estiverem resolvidas, inclusive quanto a atrasos e multas relativas ao objeto do contrato.</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5.21</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O pagamento será efetuado exclusivamente por crédito em conta corrente, na Agência indicada pela CONTRATADA, do BANCO DO BRASIL S/A conforme estabelecido no Decreto nº 51.197/10, a 30 (trinta) dias corridos, contados da data final do adimplemento de cada parcela, assim considerado a data da aprovação da medição, observadas as disposições da Portaria SF 045/94.</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5.21.1.</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Caso venha a ocorrer a necessidade de providências complementares por parte do contratado, a fluência do prazo será interrompida, reiniciando-se a sua contagem a partir da data em que estas forem cumpridas.</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5.22</w:t>
      </w:r>
      <w:r>
        <w:rPr>
          <w:rFonts w:asciiTheme="minorHAnsi" w:hAnsiTheme="minorHAnsi" w:cstheme="minorHAnsi"/>
          <w:b/>
          <w:bCs/>
          <w:sz w:val="22"/>
          <w:szCs w:val="22"/>
        </w:rPr>
        <w:t>.</w:t>
      </w:r>
      <w:r w:rsidRPr="00793F44">
        <w:rPr>
          <w:rFonts w:asciiTheme="minorHAnsi" w:hAnsiTheme="minorHAnsi" w:cstheme="minorHAnsi"/>
          <w:b/>
          <w:sz w:val="22"/>
          <w:szCs w:val="22"/>
        </w:rPr>
        <w:t xml:space="preserve"> </w:t>
      </w:r>
      <w:r w:rsidRPr="00793F44">
        <w:rPr>
          <w:rFonts w:asciiTheme="minorHAnsi" w:hAnsiTheme="minorHAnsi" w:cstheme="minorHAnsi"/>
          <w:bCs/>
          <w:sz w:val="22"/>
          <w:szCs w:val="22"/>
        </w:rPr>
        <w:t>Em caso de atraso no pagamento dos valores devidos, por culpa exclusiva do Contratante, ocorrerá a compensação financeira estabelecida no item 1 da Portaria SF nº 05/12, a qual dependerá de requerimento a ser formalizado pelo Contratado.</w:t>
      </w:r>
      <w:r w:rsidRPr="00793F44">
        <w:rPr>
          <w:rFonts w:asciiTheme="minorHAnsi" w:hAnsiTheme="minorHAnsi" w:cstheme="minorHAnsi"/>
          <w:b/>
          <w:sz w:val="22"/>
          <w:szCs w:val="22"/>
        </w:rPr>
        <w:t xml:space="preserve"> </w:t>
      </w:r>
    </w:p>
    <w:p w:rsidR="00091C4F" w:rsidRPr="00793F44" w:rsidRDefault="00091C4F" w:rsidP="00091C4F">
      <w:pPr>
        <w:pStyle w:val="Corpodetexto"/>
        <w:spacing w:before="160" w:after="160" w:line="360" w:lineRule="auto"/>
        <w:ind w:left="426" w:hanging="426"/>
        <w:jc w:val="both"/>
        <w:rPr>
          <w:rFonts w:asciiTheme="minorHAnsi" w:hAnsiTheme="minorHAnsi" w:cstheme="minorHAnsi"/>
          <w:b/>
          <w:sz w:val="22"/>
          <w:szCs w:val="22"/>
        </w:rPr>
      </w:pPr>
      <w:r w:rsidRPr="00793F44">
        <w:rPr>
          <w:rFonts w:asciiTheme="minorHAnsi" w:hAnsiTheme="minorHAnsi" w:cstheme="minorHAnsi"/>
          <w:b/>
          <w:bCs/>
          <w:sz w:val="22"/>
          <w:szCs w:val="22"/>
        </w:rPr>
        <w:t>5.22.1.</w:t>
      </w:r>
      <w:r w:rsidRPr="00793F44">
        <w:rPr>
          <w:rFonts w:asciiTheme="minorHAnsi" w:hAnsiTheme="minorHAnsi" w:cstheme="minorHAnsi"/>
          <w:b/>
          <w:sz w:val="22"/>
          <w:szCs w:val="22"/>
        </w:rPr>
        <w:t xml:space="preserve"> </w:t>
      </w:r>
      <w:r w:rsidRPr="00022E98">
        <w:rPr>
          <w:rFonts w:asciiTheme="minorHAnsi" w:hAnsiTheme="minorHAnsi" w:cstheme="minorHAnsi"/>
          <w:bCs/>
          <w:sz w:val="22"/>
          <w:szCs w:val="22"/>
        </w:rPr>
        <w:t>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w:t>
      </w:r>
      <w:r w:rsidRPr="008B7483">
        <w:rPr>
          <w:rFonts w:asciiTheme="minorHAnsi" w:hAnsiTheme="minorHAnsi" w:cstheme="minorHAnsi"/>
          <w:bCs/>
          <w:sz w:val="22"/>
          <w:szCs w:val="22"/>
        </w:rPr>
        <w:t xml:space="preserve"> nos termos do artigo 1º da Lei 12.703/2012</w:t>
      </w:r>
      <w:r>
        <w:rPr>
          <w:rFonts w:asciiTheme="minorHAnsi" w:hAnsiTheme="minorHAnsi" w:cstheme="minorHAnsi"/>
          <w:bCs/>
          <w:sz w:val="22"/>
          <w:szCs w:val="22"/>
        </w:rPr>
        <w:t xml:space="preserve">, </w:t>
      </w:r>
      <w:r w:rsidRPr="00022E98">
        <w:rPr>
          <w:rFonts w:asciiTheme="minorHAnsi" w:hAnsiTheme="minorHAnsi" w:cstheme="minorHAnsi"/>
          <w:bCs/>
          <w:sz w:val="22"/>
          <w:szCs w:val="22"/>
        </w:rPr>
        <w:t>observando-se, para tanto, o período correspondente à data prevista para o pagamento e aquela data em que o pagamento efetivamente ocorreu.</w:t>
      </w:r>
    </w:p>
    <w:p w:rsidR="00091C4F" w:rsidRPr="00DA65ED" w:rsidRDefault="00091C4F" w:rsidP="00091C4F">
      <w:pPr>
        <w:spacing w:before="160" w:after="160" w:line="300" w:lineRule="exact"/>
        <w:jc w:val="both"/>
        <w:rPr>
          <w:rFonts w:asciiTheme="minorHAnsi" w:hAnsiTheme="minorHAnsi" w:cstheme="minorHAnsi"/>
          <w:b/>
          <w:sz w:val="22"/>
          <w:szCs w:val="22"/>
          <w:u w:val="single"/>
        </w:rPr>
      </w:pPr>
      <w:r w:rsidRPr="00DA65ED">
        <w:rPr>
          <w:rFonts w:asciiTheme="minorHAnsi" w:hAnsiTheme="minorHAnsi" w:cstheme="minorHAnsi"/>
          <w:b/>
          <w:sz w:val="22"/>
          <w:szCs w:val="22"/>
          <w:u w:val="single"/>
        </w:rPr>
        <w:t>CLÁUSULA SEXTA – DO REAJUSTE DE PREÇOS</w:t>
      </w:r>
    </w:p>
    <w:p w:rsidR="00091C4F" w:rsidRPr="009B344F" w:rsidRDefault="00091C4F" w:rsidP="00091C4F">
      <w:pPr>
        <w:spacing w:before="160" w:after="160" w:line="360" w:lineRule="auto"/>
        <w:jc w:val="both"/>
        <w:rPr>
          <w:rFonts w:ascii="Calibri" w:hAnsi="Calibri" w:cs="Calibri"/>
          <w:sz w:val="22"/>
          <w:szCs w:val="22"/>
        </w:rPr>
      </w:pPr>
      <w:r>
        <w:rPr>
          <w:rFonts w:ascii="Calibri" w:hAnsi="Calibri" w:cs="Calibri"/>
          <w:b/>
          <w:bCs/>
          <w:sz w:val="22"/>
          <w:szCs w:val="22"/>
        </w:rPr>
        <w:t>6</w:t>
      </w:r>
      <w:r w:rsidRPr="009B344F">
        <w:rPr>
          <w:rFonts w:ascii="Calibri" w:hAnsi="Calibri" w:cs="Calibri"/>
          <w:b/>
          <w:bCs/>
          <w:sz w:val="22"/>
          <w:szCs w:val="22"/>
        </w:rPr>
        <w:t>.1.</w:t>
      </w:r>
      <w:r w:rsidRPr="009B344F">
        <w:rPr>
          <w:rFonts w:ascii="Calibri" w:hAnsi="Calibri" w:cs="Calibri"/>
          <w:sz w:val="22"/>
          <w:szCs w:val="22"/>
        </w:rPr>
        <w:tab/>
        <w:t>Os preços somente poderão ser reajustados após um ano de sua vigência, de acordo com o Decreto Municipal nº 57.580/2017.</w:t>
      </w:r>
    </w:p>
    <w:p w:rsidR="00091C4F" w:rsidRPr="009B344F" w:rsidRDefault="00091C4F" w:rsidP="00091C4F">
      <w:pPr>
        <w:spacing w:before="160" w:after="160" w:line="360" w:lineRule="auto"/>
        <w:jc w:val="both"/>
        <w:rPr>
          <w:rFonts w:ascii="Calibri" w:hAnsi="Calibri" w:cs="Calibri"/>
          <w:sz w:val="22"/>
          <w:szCs w:val="22"/>
        </w:rPr>
      </w:pPr>
      <w:r>
        <w:rPr>
          <w:rFonts w:ascii="Calibri" w:hAnsi="Calibri" w:cs="Calibri"/>
          <w:b/>
          <w:bCs/>
          <w:sz w:val="22"/>
          <w:szCs w:val="22"/>
        </w:rPr>
        <w:lastRenderedPageBreak/>
        <w:t>6</w:t>
      </w:r>
      <w:r w:rsidRPr="009B344F">
        <w:rPr>
          <w:rFonts w:ascii="Calibri" w:hAnsi="Calibri" w:cs="Calibri"/>
          <w:b/>
          <w:bCs/>
          <w:sz w:val="22"/>
          <w:szCs w:val="22"/>
        </w:rPr>
        <w:t>.2.</w:t>
      </w:r>
      <w:r w:rsidRPr="009B344F">
        <w:rPr>
          <w:rFonts w:ascii="Calibri" w:hAnsi="Calibri" w:cs="Calibri"/>
          <w:sz w:val="22"/>
          <w:szCs w:val="22"/>
        </w:rPr>
        <w:tab/>
        <w:t xml:space="preserve">Obedecidas às disposições legais pertinentes, fica adotado como índice de reajuste o Índice de Preços ao Consumidor – IPC, apurado pela Fundação Instituto de Pesquisas Econômicas – FIPE, conforme disposto na Portaria Nº 389/SF/2017, </w:t>
      </w:r>
      <w:r>
        <w:rPr>
          <w:rFonts w:ascii="Calibri" w:hAnsi="Calibri" w:cs="Calibri"/>
          <w:sz w:val="22"/>
          <w:szCs w:val="22"/>
        </w:rPr>
        <w:t>q</w:t>
      </w:r>
      <w:r w:rsidRPr="009B344F">
        <w:rPr>
          <w:rFonts w:ascii="Calibri" w:hAnsi="Calibri" w:cs="Calibri"/>
          <w:sz w:val="22"/>
          <w:szCs w:val="22"/>
        </w:rPr>
        <w:t>ue dispõe sobre instruções para cumprimento excepcional do artigo 7º do Decreto nº 57.580, de 19 de janeiro de 2017.</w:t>
      </w:r>
    </w:p>
    <w:p w:rsidR="00091C4F" w:rsidRPr="009B344F" w:rsidRDefault="00091C4F" w:rsidP="00091C4F">
      <w:pPr>
        <w:spacing w:before="160" w:after="160" w:line="360" w:lineRule="auto"/>
        <w:jc w:val="both"/>
        <w:rPr>
          <w:rFonts w:ascii="Calibri" w:hAnsi="Calibri" w:cs="Calibri"/>
          <w:sz w:val="22"/>
          <w:szCs w:val="22"/>
        </w:rPr>
      </w:pPr>
      <w:r>
        <w:rPr>
          <w:rFonts w:ascii="Calibri" w:hAnsi="Calibri" w:cs="Calibri"/>
          <w:b/>
          <w:bCs/>
          <w:sz w:val="22"/>
          <w:szCs w:val="22"/>
        </w:rPr>
        <w:t>6</w:t>
      </w:r>
      <w:r w:rsidRPr="009B344F">
        <w:rPr>
          <w:rFonts w:ascii="Calibri" w:hAnsi="Calibri" w:cs="Calibri"/>
          <w:b/>
          <w:bCs/>
          <w:sz w:val="22"/>
          <w:szCs w:val="22"/>
        </w:rPr>
        <w:t>.3.</w:t>
      </w:r>
      <w:r w:rsidRPr="009B344F">
        <w:rPr>
          <w:rFonts w:ascii="Calibri" w:hAnsi="Calibri" w:cs="Calibri"/>
          <w:sz w:val="22"/>
          <w:szCs w:val="22"/>
        </w:rPr>
        <w:tab/>
        <w:t>Para fins de reajustamento em conformidade com o art. 3º, § 1º, da Lei Federal nº 10.192/01, o índice inicial (Io) e o preço inicial (</w:t>
      </w:r>
      <w:proofErr w:type="spellStart"/>
      <w:r w:rsidRPr="009B344F">
        <w:rPr>
          <w:rFonts w:ascii="Calibri" w:hAnsi="Calibri" w:cs="Calibri"/>
          <w:sz w:val="22"/>
          <w:szCs w:val="22"/>
        </w:rPr>
        <w:t>Po</w:t>
      </w:r>
      <w:proofErr w:type="spellEnd"/>
      <w:r w:rsidRPr="009B344F">
        <w:rPr>
          <w:rFonts w:ascii="Calibri" w:hAnsi="Calibri" w:cs="Calibri"/>
          <w:sz w:val="22"/>
          <w:szCs w:val="22"/>
        </w:rPr>
        <w:t>) terão como data base aquela correspondente à data limite para apresentação da proposta (__/__/____). (*OBS: data de abertura da licitação)</w:t>
      </w:r>
    </w:p>
    <w:p w:rsidR="00091C4F" w:rsidRPr="009B344F" w:rsidRDefault="00091C4F" w:rsidP="00091C4F">
      <w:pPr>
        <w:spacing w:before="160" w:after="160" w:line="360" w:lineRule="auto"/>
        <w:jc w:val="both"/>
        <w:rPr>
          <w:rFonts w:ascii="Calibri" w:hAnsi="Calibri" w:cs="Calibri"/>
          <w:sz w:val="22"/>
          <w:szCs w:val="22"/>
        </w:rPr>
      </w:pPr>
      <w:r>
        <w:rPr>
          <w:rFonts w:ascii="Calibri" w:hAnsi="Calibri" w:cs="Calibri"/>
          <w:b/>
          <w:bCs/>
          <w:sz w:val="22"/>
          <w:szCs w:val="22"/>
        </w:rPr>
        <w:t>6</w:t>
      </w:r>
      <w:r w:rsidRPr="009B344F">
        <w:rPr>
          <w:rFonts w:ascii="Calibri" w:hAnsi="Calibri" w:cs="Calibri"/>
          <w:b/>
          <w:bCs/>
          <w:sz w:val="22"/>
          <w:szCs w:val="22"/>
        </w:rPr>
        <w:t>.4.</w:t>
      </w:r>
      <w:r w:rsidRPr="009B344F">
        <w:rPr>
          <w:rFonts w:ascii="Calibri" w:hAnsi="Calibri" w:cs="Calibri"/>
          <w:sz w:val="22"/>
          <w:szCs w:val="22"/>
        </w:rPr>
        <w:tab/>
        <w:t>O reajuste será calculado pela seguinte fórmula:</w:t>
      </w:r>
    </w:p>
    <w:p w:rsidR="00091C4F" w:rsidRPr="009B344F" w:rsidRDefault="00091C4F" w:rsidP="00091C4F">
      <w:pPr>
        <w:spacing w:before="160" w:after="160" w:line="360" w:lineRule="auto"/>
        <w:ind w:left="720"/>
        <w:jc w:val="both"/>
        <w:rPr>
          <w:rFonts w:ascii="Calibri" w:hAnsi="Calibri" w:cs="Calibri"/>
          <w:sz w:val="22"/>
          <w:szCs w:val="22"/>
        </w:rPr>
      </w:pPr>
      <w:r w:rsidRPr="009B344F">
        <w:rPr>
          <w:rFonts w:ascii="Calibri" w:hAnsi="Calibri" w:cs="Calibri"/>
          <w:sz w:val="22"/>
          <w:szCs w:val="22"/>
        </w:rPr>
        <w:t xml:space="preserve">R = </w:t>
      </w:r>
      <w:proofErr w:type="spellStart"/>
      <w:r w:rsidRPr="009B344F">
        <w:rPr>
          <w:rFonts w:ascii="Calibri" w:hAnsi="Calibri" w:cs="Calibri"/>
          <w:sz w:val="22"/>
          <w:szCs w:val="22"/>
        </w:rPr>
        <w:t>Po</w:t>
      </w:r>
      <w:proofErr w:type="spellEnd"/>
      <w:r w:rsidRPr="009B344F">
        <w:rPr>
          <w:rFonts w:ascii="Calibri" w:hAnsi="Calibri" w:cs="Calibri"/>
          <w:sz w:val="22"/>
          <w:szCs w:val="22"/>
        </w:rPr>
        <w:t xml:space="preserve"> (I - Io) / Io</w:t>
      </w:r>
    </w:p>
    <w:p w:rsidR="00091C4F" w:rsidRPr="009B344F" w:rsidRDefault="00091C4F" w:rsidP="00091C4F">
      <w:pPr>
        <w:spacing w:before="160" w:after="160" w:line="360" w:lineRule="auto"/>
        <w:ind w:left="720"/>
        <w:jc w:val="both"/>
        <w:rPr>
          <w:rFonts w:ascii="Calibri" w:hAnsi="Calibri" w:cs="Calibri"/>
          <w:sz w:val="22"/>
          <w:szCs w:val="22"/>
        </w:rPr>
      </w:pPr>
      <w:r w:rsidRPr="009B344F">
        <w:rPr>
          <w:rFonts w:ascii="Calibri" w:hAnsi="Calibri" w:cs="Calibri"/>
          <w:sz w:val="22"/>
          <w:szCs w:val="22"/>
        </w:rPr>
        <w:t>Onde:</w:t>
      </w:r>
    </w:p>
    <w:p w:rsidR="00091C4F" w:rsidRPr="009B344F" w:rsidRDefault="00091C4F" w:rsidP="00091C4F">
      <w:pPr>
        <w:spacing w:before="160" w:after="160" w:line="360" w:lineRule="auto"/>
        <w:ind w:left="720"/>
        <w:jc w:val="both"/>
        <w:rPr>
          <w:rFonts w:ascii="Calibri" w:hAnsi="Calibri" w:cs="Calibri"/>
          <w:sz w:val="22"/>
          <w:szCs w:val="22"/>
        </w:rPr>
      </w:pPr>
      <w:r w:rsidRPr="009B344F">
        <w:rPr>
          <w:rFonts w:ascii="Calibri" w:hAnsi="Calibri" w:cs="Calibri"/>
          <w:sz w:val="22"/>
          <w:szCs w:val="22"/>
        </w:rPr>
        <w:t>R =</w:t>
      </w:r>
      <w:r w:rsidRPr="009B344F">
        <w:rPr>
          <w:rFonts w:ascii="Calibri" w:hAnsi="Calibri" w:cs="Calibri"/>
          <w:sz w:val="22"/>
          <w:szCs w:val="22"/>
        </w:rPr>
        <w:tab/>
        <w:t>valor do reajuste.</w:t>
      </w:r>
    </w:p>
    <w:p w:rsidR="00091C4F" w:rsidRPr="009B344F" w:rsidRDefault="00091C4F" w:rsidP="00091C4F">
      <w:pPr>
        <w:spacing w:before="160" w:after="160" w:line="360" w:lineRule="auto"/>
        <w:ind w:left="720"/>
        <w:jc w:val="both"/>
        <w:rPr>
          <w:rFonts w:ascii="Calibri" w:hAnsi="Calibri" w:cs="Calibri"/>
          <w:sz w:val="22"/>
          <w:szCs w:val="22"/>
        </w:rPr>
      </w:pPr>
      <w:proofErr w:type="spellStart"/>
      <w:r w:rsidRPr="009B344F">
        <w:rPr>
          <w:rFonts w:ascii="Calibri" w:hAnsi="Calibri" w:cs="Calibri"/>
          <w:sz w:val="22"/>
          <w:szCs w:val="22"/>
        </w:rPr>
        <w:t>Po</w:t>
      </w:r>
      <w:proofErr w:type="spellEnd"/>
      <w:r w:rsidRPr="009B344F">
        <w:rPr>
          <w:rFonts w:ascii="Calibri" w:hAnsi="Calibri" w:cs="Calibri"/>
          <w:sz w:val="22"/>
          <w:szCs w:val="22"/>
        </w:rPr>
        <w:t xml:space="preserve"> =</w:t>
      </w:r>
      <w:r w:rsidRPr="009B344F">
        <w:rPr>
          <w:rFonts w:ascii="Calibri" w:hAnsi="Calibri" w:cs="Calibri"/>
          <w:sz w:val="22"/>
          <w:szCs w:val="22"/>
        </w:rPr>
        <w:tab/>
        <w:t>preço a reajustar</w:t>
      </w:r>
    </w:p>
    <w:p w:rsidR="00091C4F" w:rsidRPr="009B344F" w:rsidRDefault="00091C4F" w:rsidP="00091C4F">
      <w:pPr>
        <w:spacing w:before="160" w:after="160" w:line="360" w:lineRule="auto"/>
        <w:ind w:left="720"/>
        <w:jc w:val="both"/>
        <w:rPr>
          <w:rFonts w:ascii="Calibri" w:hAnsi="Calibri" w:cs="Calibri"/>
          <w:sz w:val="22"/>
          <w:szCs w:val="22"/>
        </w:rPr>
      </w:pPr>
      <w:r w:rsidRPr="009B344F">
        <w:rPr>
          <w:rFonts w:ascii="Calibri" w:hAnsi="Calibri" w:cs="Calibri"/>
          <w:sz w:val="22"/>
          <w:szCs w:val="22"/>
        </w:rPr>
        <w:t>I =</w:t>
      </w:r>
      <w:r w:rsidRPr="009B344F">
        <w:rPr>
          <w:rFonts w:ascii="Calibri" w:hAnsi="Calibri" w:cs="Calibri"/>
          <w:sz w:val="22"/>
          <w:szCs w:val="22"/>
        </w:rPr>
        <w:tab/>
        <w:t>Índice de reajuste referente ao 12º. mês contado da data mencionada no item 3.3 ou do último reajuste aplicado.</w:t>
      </w:r>
    </w:p>
    <w:p w:rsidR="00091C4F" w:rsidRPr="009B344F" w:rsidRDefault="00091C4F" w:rsidP="00091C4F">
      <w:pPr>
        <w:spacing w:before="160" w:after="160" w:line="360" w:lineRule="auto"/>
        <w:ind w:left="720"/>
        <w:jc w:val="both"/>
        <w:rPr>
          <w:rFonts w:ascii="Calibri" w:hAnsi="Calibri" w:cs="Calibri"/>
          <w:sz w:val="22"/>
          <w:szCs w:val="22"/>
        </w:rPr>
      </w:pPr>
      <w:r w:rsidRPr="009B344F">
        <w:rPr>
          <w:rFonts w:ascii="Calibri" w:hAnsi="Calibri" w:cs="Calibri"/>
          <w:sz w:val="22"/>
          <w:szCs w:val="22"/>
        </w:rPr>
        <w:t>Io =</w:t>
      </w:r>
      <w:r w:rsidRPr="009B344F">
        <w:rPr>
          <w:rFonts w:ascii="Calibri" w:hAnsi="Calibri" w:cs="Calibri"/>
          <w:sz w:val="22"/>
          <w:szCs w:val="22"/>
        </w:rPr>
        <w:tab/>
        <w:t>Índice de reajuste referente ao mês de apresentação da proposta.</w:t>
      </w:r>
    </w:p>
    <w:p w:rsidR="00091C4F" w:rsidRPr="009B344F" w:rsidRDefault="00091C4F" w:rsidP="00091C4F">
      <w:pPr>
        <w:spacing w:before="160" w:after="160" w:line="360" w:lineRule="auto"/>
        <w:jc w:val="both"/>
        <w:rPr>
          <w:rFonts w:ascii="Calibri" w:hAnsi="Calibri" w:cs="Calibri"/>
          <w:sz w:val="22"/>
          <w:szCs w:val="22"/>
        </w:rPr>
      </w:pPr>
      <w:r>
        <w:rPr>
          <w:rFonts w:ascii="Calibri" w:hAnsi="Calibri" w:cs="Calibri"/>
          <w:b/>
          <w:bCs/>
          <w:sz w:val="22"/>
          <w:szCs w:val="22"/>
        </w:rPr>
        <w:t>6</w:t>
      </w:r>
      <w:r w:rsidRPr="009B344F">
        <w:rPr>
          <w:rFonts w:ascii="Calibri" w:hAnsi="Calibri" w:cs="Calibri"/>
          <w:b/>
          <w:bCs/>
          <w:sz w:val="22"/>
          <w:szCs w:val="22"/>
        </w:rPr>
        <w:t>.5.</w:t>
      </w:r>
      <w:r w:rsidRPr="009B344F">
        <w:rPr>
          <w:rFonts w:ascii="Calibri" w:hAnsi="Calibri" w:cs="Calibri"/>
          <w:sz w:val="22"/>
          <w:szCs w:val="22"/>
        </w:rPr>
        <w:tab/>
        <w:t xml:space="preserve">As unidades que contratarem os serviços objeto da presente Ata deverão verificar a previsão de reajuste, hipótese em que reservarão e empenharão recursos suficientes para suportar a sua eventual ocorrência durante o prazo de execução do objeto do contrato, ainda que este seja de duração inferior a 12 (doze) meses. </w:t>
      </w:r>
    </w:p>
    <w:p w:rsidR="00091C4F" w:rsidRPr="009B344F" w:rsidRDefault="00091C4F" w:rsidP="00091C4F">
      <w:pPr>
        <w:spacing w:before="160" w:after="160" w:line="360" w:lineRule="auto"/>
        <w:jc w:val="both"/>
        <w:rPr>
          <w:rFonts w:ascii="Calibri" w:hAnsi="Calibri" w:cs="Calibri"/>
          <w:sz w:val="22"/>
          <w:szCs w:val="22"/>
        </w:rPr>
      </w:pPr>
      <w:r>
        <w:rPr>
          <w:rFonts w:ascii="Calibri" w:hAnsi="Calibri" w:cs="Calibri"/>
          <w:b/>
          <w:bCs/>
          <w:sz w:val="22"/>
          <w:szCs w:val="22"/>
        </w:rPr>
        <w:t>6</w:t>
      </w:r>
      <w:r w:rsidRPr="009B344F">
        <w:rPr>
          <w:rFonts w:ascii="Calibri" w:hAnsi="Calibri" w:cs="Calibri"/>
          <w:b/>
          <w:bCs/>
          <w:sz w:val="22"/>
          <w:szCs w:val="22"/>
        </w:rPr>
        <w:t>.6.</w:t>
      </w:r>
      <w:r w:rsidRPr="009B344F">
        <w:rPr>
          <w:rFonts w:ascii="Calibri" w:hAnsi="Calibri" w:cs="Calibri"/>
          <w:sz w:val="22"/>
          <w:szCs w:val="22"/>
        </w:rPr>
        <w:tab/>
        <w:t>As condições de reajustamento ora pactuadas poderão ser alteradas em face da superveniência de normas federais ou municipais aplicáveis à espécie.</w:t>
      </w:r>
    </w:p>
    <w:p w:rsidR="00091C4F" w:rsidRDefault="00091C4F" w:rsidP="00091C4F">
      <w:pPr>
        <w:spacing w:before="160" w:after="160" w:line="360" w:lineRule="auto"/>
        <w:jc w:val="both"/>
        <w:rPr>
          <w:rFonts w:ascii="Calibri" w:hAnsi="Calibri" w:cs="Calibri"/>
          <w:sz w:val="22"/>
          <w:szCs w:val="22"/>
        </w:rPr>
      </w:pPr>
      <w:r>
        <w:rPr>
          <w:rFonts w:ascii="Calibri" w:hAnsi="Calibri" w:cs="Calibri"/>
          <w:b/>
          <w:bCs/>
          <w:sz w:val="22"/>
          <w:szCs w:val="22"/>
        </w:rPr>
        <w:t>6</w:t>
      </w:r>
      <w:r w:rsidRPr="009B344F">
        <w:rPr>
          <w:rFonts w:ascii="Calibri" w:hAnsi="Calibri" w:cs="Calibri"/>
          <w:b/>
          <w:bCs/>
          <w:sz w:val="22"/>
          <w:szCs w:val="22"/>
        </w:rPr>
        <w:t>.7.</w:t>
      </w:r>
      <w:r w:rsidRPr="009B344F">
        <w:rPr>
          <w:rFonts w:ascii="Calibri" w:hAnsi="Calibri" w:cs="Calibri"/>
          <w:sz w:val="22"/>
          <w:szCs w:val="22"/>
        </w:rPr>
        <w:tab/>
        <w:t>As hipóteses excepcionais ou de revisão de preços serão tratadas de acordo com a legislação vigente e exigirão detida análise econômica para avaliação de eventual desequilíbrio econômico-financeiro do contrato.</w:t>
      </w:r>
    </w:p>
    <w:p w:rsidR="00091C4F" w:rsidRDefault="00091C4F" w:rsidP="00091C4F">
      <w:pPr>
        <w:spacing w:before="160" w:after="160" w:line="360" w:lineRule="auto"/>
        <w:jc w:val="both"/>
        <w:rPr>
          <w:rFonts w:ascii="Calibri" w:hAnsi="Calibri" w:cs="Calibri"/>
          <w:sz w:val="22"/>
          <w:szCs w:val="22"/>
        </w:rPr>
      </w:pPr>
    </w:p>
    <w:p w:rsidR="00091C4F" w:rsidRPr="00E104CB" w:rsidRDefault="00091C4F" w:rsidP="00091C4F">
      <w:pPr>
        <w:spacing w:before="160" w:after="160" w:line="360" w:lineRule="auto"/>
        <w:jc w:val="both"/>
        <w:rPr>
          <w:rFonts w:ascii="Calibri" w:hAnsi="Calibri" w:cs="Calibri"/>
          <w:sz w:val="22"/>
          <w:szCs w:val="22"/>
        </w:rPr>
      </w:pP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b/>
          <w:sz w:val="22"/>
          <w:szCs w:val="22"/>
          <w:u w:val="single"/>
        </w:rPr>
      </w:pPr>
      <w:r w:rsidRPr="007135BE">
        <w:rPr>
          <w:rFonts w:asciiTheme="minorHAnsi" w:hAnsiTheme="minorHAnsi" w:cstheme="minorHAnsi"/>
          <w:b/>
          <w:sz w:val="22"/>
          <w:szCs w:val="22"/>
          <w:u w:val="single"/>
        </w:rPr>
        <w:lastRenderedPageBreak/>
        <w:t>CLÁUSULA SÉTIMA – DA GARANTIA CONTRATUAL</w:t>
      </w:r>
    </w:p>
    <w:p w:rsidR="00091C4F" w:rsidRPr="007135BE" w:rsidRDefault="00091C4F" w:rsidP="00091C4F">
      <w:pPr>
        <w:pStyle w:val="Corpodetexto"/>
        <w:spacing w:before="160" w:after="160" w:line="300" w:lineRule="exact"/>
        <w:ind w:left="705" w:hanging="705"/>
        <w:jc w:val="both"/>
        <w:rPr>
          <w:rFonts w:asciiTheme="minorHAnsi" w:hAnsiTheme="minorHAnsi" w:cstheme="minorHAnsi"/>
          <w:sz w:val="22"/>
          <w:szCs w:val="22"/>
        </w:rPr>
      </w:pPr>
      <w:r w:rsidRPr="006A3A9D">
        <w:rPr>
          <w:rFonts w:asciiTheme="minorHAnsi" w:hAnsiTheme="minorHAnsi" w:cstheme="minorHAnsi"/>
          <w:b/>
          <w:bCs/>
          <w:sz w:val="22"/>
          <w:szCs w:val="22"/>
        </w:rPr>
        <w:t>7.1.</w:t>
      </w:r>
      <w:r w:rsidRPr="006A3A9D">
        <w:rPr>
          <w:rFonts w:asciiTheme="minorHAnsi" w:hAnsiTheme="minorHAnsi" w:cstheme="minorHAnsi"/>
          <w:sz w:val="22"/>
          <w:szCs w:val="22"/>
        </w:rPr>
        <w:t xml:space="preserve"> Em garantia do cumprimento das obrigações contratuais, a CONTRATADA prestará garantia, no valor proporcional a 5% (cinco por cento) em cima do valor global do presente contrato, mediante uma das seguintes modalidades de garantia:</w:t>
      </w:r>
      <w:r w:rsidRPr="007135BE">
        <w:rPr>
          <w:rFonts w:asciiTheme="minorHAnsi" w:hAnsiTheme="minorHAnsi" w:cstheme="minorHAnsi"/>
          <w:sz w:val="22"/>
          <w:szCs w:val="22"/>
        </w:rPr>
        <w:t xml:space="preserve"> </w:t>
      </w:r>
    </w:p>
    <w:p w:rsidR="00091C4F" w:rsidRPr="007135BE" w:rsidRDefault="00091C4F" w:rsidP="00091C4F">
      <w:pPr>
        <w:pStyle w:val="Corpodetexto"/>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I -</w:t>
      </w:r>
      <w:r w:rsidRPr="007135BE">
        <w:rPr>
          <w:rFonts w:asciiTheme="minorHAnsi" w:hAnsiTheme="minorHAnsi" w:cstheme="minorHAnsi"/>
          <w:sz w:val="22"/>
          <w:szCs w:val="22"/>
        </w:rPr>
        <w:t xml:space="preserve"> Caução em dinheiro ou em títulos da dívida pública; </w:t>
      </w:r>
    </w:p>
    <w:p w:rsidR="00091C4F" w:rsidRPr="007135BE" w:rsidRDefault="00091C4F" w:rsidP="00091C4F">
      <w:pPr>
        <w:pStyle w:val="Corpodetexto"/>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II -</w:t>
      </w:r>
      <w:r w:rsidRPr="007135BE">
        <w:rPr>
          <w:rFonts w:asciiTheme="minorHAnsi" w:hAnsiTheme="minorHAnsi" w:cstheme="minorHAnsi"/>
          <w:sz w:val="22"/>
          <w:szCs w:val="22"/>
        </w:rPr>
        <w:t xml:space="preserve"> Seguro-garantia; </w:t>
      </w:r>
    </w:p>
    <w:p w:rsidR="00091C4F" w:rsidRPr="007135BE" w:rsidRDefault="00091C4F" w:rsidP="00091C4F">
      <w:pPr>
        <w:pStyle w:val="Corpodetexto"/>
        <w:rPr>
          <w:rFonts w:asciiTheme="minorHAnsi" w:hAnsiTheme="minorHAnsi" w:cstheme="minorHAnsi"/>
          <w:sz w:val="22"/>
          <w:szCs w:val="22"/>
        </w:rPr>
      </w:pPr>
      <w:r w:rsidRPr="007135BE">
        <w:rPr>
          <w:rFonts w:asciiTheme="minorHAnsi" w:hAnsiTheme="minorHAnsi" w:cstheme="minorHAnsi"/>
          <w:b/>
          <w:bCs/>
          <w:sz w:val="22"/>
          <w:szCs w:val="22"/>
        </w:rPr>
        <w:t>III -</w:t>
      </w:r>
      <w:r w:rsidRPr="007135BE">
        <w:rPr>
          <w:rFonts w:asciiTheme="minorHAnsi" w:hAnsiTheme="minorHAnsi" w:cstheme="minorHAnsi"/>
          <w:sz w:val="22"/>
          <w:szCs w:val="22"/>
        </w:rPr>
        <w:t xml:space="preserve"> Fiança bancária. </w:t>
      </w:r>
    </w:p>
    <w:p w:rsidR="00091C4F" w:rsidRPr="007135BE" w:rsidRDefault="00091C4F" w:rsidP="00091C4F">
      <w:pPr>
        <w:pStyle w:val="Corpodetexto"/>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7.1.1.</w:t>
      </w:r>
      <w:r w:rsidRPr="007135BE">
        <w:rPr>
          <w:rFonts w:asciiTheme="minorHAnsi" w:hAnsiTheme="minorHAnsi" w:cstheme="minorHAnsi"/>
          <w:sz w:val="22"/>
          <w:szCs w:val="22"/>
        </w:rPr>
        <w:t xml:space="preserve"> Caberá a complementação da caução quando houver alteração contratual.</w:t>
      </w:r>
    </w:p>
    <w:p w:rsidR="00091C4F" w:rsidRPr="007135BE" w:rsidRDefault="00091C4F" w:rsidP="00091C4F">
      <w:pPr>
        <w:pStyle w:val="Corpodetexto"/>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7.2.</w:t>
      </w:r>
      <w:r w:rsidRPr="007135BE">
        <w:rPr>
          <w:rFonts w:asciiTheme="minorHAnsi" w:hAnsiTheme="minorHAnsi" w:cstheme="minorHAnsi"/>
          <w:sz w:val="22"/>
          <w:szCs w:val="22"/>
        </w:rPr>
        <w:t xml:space="preserve"> A garantia e seus reforços responderão por todas as multas que forem impostas à CONTRATADA e por todas as importâncias que, a qualquer título, forem devidas pela CONTRATADA à CONTRATANTE em razão do presente contrato.</w:t>
      </w:r>
    </w:p>
    <w:p w:rsidR="00091C4F" w:rsidRPr="007135BE" w:rsidRDefault="00091C4F" w:rsidP="00091C4F">
      <w:pPr>
        <w:pStyle w:val="Corpodetexto"/>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7.2.1.</w:t>
      </w:r>
      <w:r w:rsidRPr="007135BE">
        <w:rPr>
          <w:rFonts w:asciiTheme="minorHAnsi" w:hAnsiTheme="minorHAnsi" w:cstheme="minorHAnsi"/>
          <w:sz w:val="22"/>
          <w:szCs w:val="22"/>
        </w:rPr>
        <w:t xml:space="preserve"> Caso a garantia não seja suficiente para o pagamento das multas, a CONTRATADA será notificada para, no prazo de 72 (setenta e duas) horas, completar o pagamento, sob pena de rescisão do contrato.</w:t>
      </w:r>
    </w:p>
    <w:p w:rsidR="00091C4F" w:rsidRPr="007135BE" w:rsidRDefault="00091C4F" w:rsidP="00091C4F">
      <w:pPr>
        <w:pStyle w:val="Corpodetexto"/>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 xml:space="preserve">7.3. </w:t>
      </w:r>
      <w:r w:rsidRPr="007135BE">
        <w:rPr>
          <w:rFonts w:asciiTheme="minorHAnsi" w:hAnsiTheme="minorHAnsi" w:cstheme="minorHAnsi"/>
          <w:sz w:val="22"/>
          <w:szCs w:val="22"/>
        </w:rPr>
        <w:t>O reforço e/ou a regularização da garantia, excetuada a hipótese prevista no item anterior, deverá ser efetuado no prazo máximo de 05 (cinco) dias úteis, contados do recebimento da comunicação, feita por escrito pela contratante, sob pena de incorrer a CONTRATADA nas penalidades previstas neste Contrato.</w:t>
      </w:r>
    </w:p>
    <w:p w:rsidR="00091C4F" w:rsidRPr="007135BE" w:rsidRDefault="00091C4F" w:rsidP="00091C4F">
      <w:pPr>
        <w:pStyle w:val="Corpodetexto"/>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7.4.</w:t>
      </w:r>
      <w:r w:rsidRPr="007135BE">
        <w:rPr>
          <w:rFonts w:asciiTheme="minorHAnsi" w:hAnsiTheme="minorHAnsi" w:cstheme="minorHAnsi"/>
          <w:sz w:val="22"/>
          <w:szCs w:val="22"/>
        </w:rPr>
        <w:t xml:space="preserve"> O prazo acima aludido poderá ser prorrogado uma vez, por igual período, quando solicitado pela CONTRATADA durante o transcurso do prazo, se ocorrer motivo justificado aceito pela Contratante.</w:t>
      </w:r>
    </w:p>
    <w:p w:rsidR="00091C4F" w:rsidRPr="007135BE" w:rsidRDefault="00091C4F" w:rsidP="00091C4F">
      <w:pPr>
        <w:pStyle w:val="Corpodetexto"/>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 xml:space="preserve">7.5. </w:t>
      </w:r>
      <w:r w:rsidRPr="007135BE">
        <w:rPr>
          <w:rFonts w:asciiTheme="minorHAnsi" w:hAnsiTheme="minorHAnsi" w:cstheme="minorHAnsi"/>
          <w:sz w:val="22"/>
          <w:szCs w:val="22"/>
        </w:rPr>
        <w:t>Em caso de prorrogação do presente contrato, a garantia prestada deverá ser substituída automaticamente pela CONTRATADA quando da ocorrência de seu vencimento, independentemente de comunicado da contratante, de modo a manter-se ininterruptamente garantido o contrato celebrado, sob pena de incorrer a CONTRATADA nas penalidades nele previstas.</w:t>
      </w:r>
    </w:p>
    <w:p w:rsidR="00091C4F" w:rsidRPr="00DA65ED" w:rsidRDefault="00091C4F" w:rsidP="00091C4F">
      <w:pPr>
        <w:pStyle w:val="Corpodetexto"/>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7.6.</w:t>
      </w:r>
      <w:r w:rsidRPr="007135BE">
        <w:rPr>
          <w:rFonts w:asciiTheme="minorHAnsi" w:hAnsiTheme="minorHAnsi" w:cstheme="minorHAnsi"/>
          <w:sz w:val="22"/>
          <w:szCs w:val="22"/>
        </w:rPr>
        <w:t xml:space="preserve"> Por ocasião do encerramento do contrato, o que restar da garantia será liberado ou restituído, mediante requerimento da CONTRATADA, após a liquidação das multas aplicadas e dedução de eventual valor devido pela CONTRATADA.</w:t>
      </w:r>
    </w:p>
    <w:p w:rsidR="00091C4F" w:rsidRPr="00DA65ED" w:rsidRDefault="00091C4F" w:rsidP="00091C4F">
      <w:pPr>
        <w:autoSpaceDE w:val="0"/>
        <w:autoSpaceDN w:val="0"/>
        <w:adjustRightInd w:val="0"/>
        <w:spacing w:before="160" w:after="160" w:line="300" w:lineRule="exact"/>
        <w:ind w:left="705" w:hanging="705"/>
        <w:jc w:val="both"/>
        <w:rPr>
          <w:rFonts w:asciiTheme="minorHAnsi" w:hAnsiTheme="minorHAnsi" w:cstheme="minorHAnsi"/>
          <w:b/>
          <w:sz w:val="22"/>
          <w:szCs w:val="22"/>
          <w:u w:val="single"/>
        </w:rPr>
      </w:pPr>
      <w:r w:rsidRPr="00DA65ED">
        <w:rPr>
          <w:rFonts w:asciiTheme="minorHAnsi" w:hAnsiTheme="minorHAnsi" w:cstheme="minorHAnsi"/>
          <w:b/>
          <w:sz w:val="22"/>
          <w:szCs w:val="22"/>
          <w:u w:val="single"/>
        </w:rPr>
        <w:t xml:space="preserve">CLÁUSULA </w:t>
      </w:r>
      <w:r>
        <w:rPr>
          <w:rFonts w:asciiTheme="minorHAnsi" w:hAnsiTheme="minorHAnsi" w:cstheme="minorHAnsi"/>
          <w:b/>
          <w:sz w:val="22"/>
          <w:szCs w:val="22"/>
          <w:u w:val="single"/>
        </w:rPr>
        <w:t>OITAVA</w:t>
      </w:r>
      <w:r w:rsidRPr="00DA65ED">
        <w:rPr>
          <w:rFonts w:asciiTheme="minorHAnsi" w:hAnsiTheme="minorHAnsi" w:cstheme="minorHAnsi"/>
          <w:b/>
          <w:sz w:val="22"/>
          <w:szCs w:val="22"/>
          <w:u w:val="single"/>
        </w:rPr>
        <w:t xml:space="preserve"> – DAS RESPONSABILIDADES DA CONTRATADA</w:t>
      </w:r>
    </w:p>
    <w:p w:rsidR="00091C4F" w:rsidRPr="00DA65ED"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E104CB">
        <w:rPr>
          <w:rFonts w:asciiTheme="minorHAnsi" w:hAnsiTheme="minorHAnsi" w:cstheme="minorHAnsi"/>
          <w:b/>
          <w:bCs/>
          <w:sz w:val="22"/>
          <w:szCs w:val="22"/>
        </w:rPr>
        <w:t>8.1.</w:t>
      </w:r>
      <w:r w:rsidRPr="00DA65ED">
        <w:rPr>
          <w:rFonts w:asciiTheme="minorHAnsi" w:hAnsiTheme="minorHAnsi" w:cstheme="minorHAnsi"/>
          <w:sz w:val="22"/>
          <w:szCs w:val="22"/>
        </w:rPr>
        <w:tab/>
        <w:t>Sem prejuízo de nenhuma responsabilidade estabelecida na legislação vigente, constituem também responsabilidades da CONTRATADA:</w:t>
      </w:r>
    </w:p>
    <w:p w:rsidR="00091C4F" w:rsidRPr="00DA65ED" w:rsidRDefault="00091C4F" w:rsidP="00091C4F">
      <w:pPr>
        <w:autoSpaceDE w:val="0"/>
        <w:autoSpaceDN w:val="0"/>
        <w:adjustRightInd w:val="0"/>
        <w:spacing w:before="160" w:after="160" w:line="300" w:lineRule="exact"/>
        <w:ind w:left="1701" w:hanging="996"/>
        <w:jc w:val="both"/>
        <w:rPr>
          <w:rFonts w:asciiTheme="minorHAnsi" w:hAnsiTheme="minorHAnsi" w:cstheme="minorHAnsi"/>
          <w:sz w:val="22"/>
          <w:szCs w:val="22"/>
        </w:rPr>
      </w:pPr>
      <w:r w:rsidRPr="00E104CB">
        <w:rPr>
          <w:rFonts w:asciiTheme="minorHAnsi" w:hAnsiTheme="minorHAnsi" w:cstheme="minorHAnsi"/>
          <w:b/>
          <w:sz w:val="22"/>
          <w:szCs w:val="22"/>
        </w:rPr>
        <w:t>8.1.1.</w:t>
      </w:r>
      <w:r w:rsidRPr="00DA65ED">
        <w:rPr>
          <w:rFonts w:asciiTheme="minorHAnsi" w:hAnsiTheme="minorHAnsi" w:cstheme="minorHAnsi"/>
          <w:bCs/>
          <w:sz w:val="22"/>
          <w:szCs w:val="22"/>
        </w:rPr>
        <w:tab/>
      </w:r>
      <w:r w:rsidRPr="00DA65ED">
        <w:rPr>
          <w:rFonts w:asciiTheme="minorHAnsi" w:hAnsiTheme="minorHAnsi" w:cstheme="minorHAnsi"/>
          <w:sz w:val="22"/>
          <w:szCs w:val="22"/>
        </w:rPr>
        <w:t>Cumprir e fazer cumprir todas as normas, condições e prazos estabelecidos no presente instrumento.</w:t>
      </w:r>
    </w:p>
    <w:p w:rsidR="00091C4F" w:rsidRPr="00DA65ED" w:rsidRDefault="00091C4F" w:rsidP="00091C4F">
      <w:pPr>
        <w:autoSpaceDE w:val="0"/>
        <w:autoSpaceDN w:val="0"/>
        <w:adjustRightInd w:val="0"/>
        <w:spacing w:before="160" w:after="160" w:line="300" w:lineRule="exact"/>
        <w:ind w:left="1701" w:hanging="996"/>
        <w:jc w:val="both"/>
        <w:rPr>
          <w:rFonts w:asciiTheme="minorHAnsi" w:hAnsiTheme="minorHAnsi" w:cstheme="minorHAnsi"/>
          <w:sz w:val="22"/>
          <w:szCs w:val="22"/>
        </w:rPr>
      </w:pPr>
      <w:r w:rsidRPr="00E104CB">
        <w:rPr>
          <w:rFonts w:asciiTheme="minorHAnsi" w:hAnsiTheme="minorHAnsi" w:cstheme="minorHAnsi"/>
          <w:b/>
          <w:bCs/>
          <w:sz w:val="22"/>
          <w:szCs w:val="22"/>
        </w:rPr>
        <w:lastRenderedPageBreak/>
        <w:t>8.1.2.</w:t>
      </w:r>
      <w:r w:rsidRPr="00DA65ED">
        <w:rPr>
          <w:rFonts w:asciiTheme="minorHAnsi" w:hAnsiTheme="minorHAnsi" w:cstheme="minorHAnsi"/>
          <w:sz w:val="22"/>
          <w:szCs w:val="22"/>
        </w:rPr>
        <w:tab/>
        <w:t>Cumprir, durante toda a execução deste contrato, as disposições relativas às Normas de Segurança e Medicina do Trabalho, conforme parágrafo único, do artigo 117, da Constituição do Estado de São Paulo, bem como, as constantes no inciso XXXIII do artigo 7º da Constituição Federal.</w:t>
      </w:r>
    </w:p>
    <w:p w:rsidR="00091C4F" w:rsidRPr="00DA65ED" w:rsidRDefault="00091C4F" w:rsidP="00091C4F">
      <w:pPr>
        <w:tabs>
          <w:tab w:val="left" w:pos="1701"/>
        </w:tabs>
        <w:autoSpaceDE w:val="0"/>
        <w:autoSpaceDN w:val="0"/>
        <w:adjustRightInd w:val="0"/>
        <w:spacing w:before="160" w:after="160" w:line="300" w:lineRule="exact"/>
        <w:ind w:left="1701" w:hanging="996"/>
        <w:jc w:val="both"/>
        <w:rPr>
          <w:rFonts w:asciiTheme="minorHAnsi" w:hAnsiTheme="minorHAnsi" w:cstheme="minorHAnsi"/>
          <w:sz w:val="22"/>
          <w:szCs w:val="22"/>
        </w:rPr>
      </w:pPr>
      <w:r w:rsidRPr="00E104CB">
        <w:rPr>
          <w:rFonts w:asciiTheme="minorHAnsi" w:hAnsiTheme="minorHAnsi" w:cstheme="minorHAnsi"/>
          <w:b/>
          <w:bCs/>
          <w:sz w:val="22"/>
          <w:szCs w:val="22"/>
        </w:rPr>
        <w:t>8.1.3.</w:t>
      </w:r>
      <w:r w:rsidRPr="00DA65ED">
        <w:rPr>
          <w:rFonts w:asciiTheme="minorHAnsi" w:hAnsiTheme="minorHAnsi" w:cstheme="minorHAnsi"/>
          <w:sz w:val="22"/>
          <w:szCs w:val="22"/>
        </w:rPr>
        <w:tab/>
        <w:t>Executar o objeto deste contrato sujeitando-se aos ônus e obrigações estabelecidos na legislação civil, previdenciária, fiscal, trabalhista e acidentária aplicáveis, inclusive quanto aos registros, tributos e quaisquer outros encargos decorrentes da contratação dos serviços que serão executados, os quais ficam a cargo exclusivo da CONTRATADA, incumbindo a cada uma das partes as retenções legais pertinentes que lhes competirem.</w:t>
      </w:r>
    </w:p>
    <w:p w:rsidR="00091C4F" w:rsidRPr="00DA65ED" w:rsidRDefault="00091C4F" w:rsidP="00091C4F">
      <w:pPr>
        <w:tabs>
          <w:tab w:val="left" w:pos="720"/>
        </w:tabs>
        <w:spacing w:before="160" w:after="160" w:line="300" w:lineRule="exact"/>
        <w:ind w:left="1701" w:hanging="996"/>
        <w:jc w:val="both"/>
        <w:rPr>
          <w:rFonts w:asciiTheme="minorHAnsi" w:hAnsiTheme="minorHAnsi" w:cstheme="minorHAnsi"/>
          <w:sz w:val="22"/>
          <w:szCs w:val="22"/>
        </w:rPr>
      </w:pPr>
      <w:r w:rsidRPr="00E104CB">
        <w:rPr>
          <w:rFonts w:asciiTheme="minorHAnsi" w:hAnsiTheme="minorHAnsi" w:cstheme="minorHAnsi"/>
          <w:b/>
          <w:bCs/>
          <w:sz w:val="22"/>
          <w:szCs w:val="22"/>
        </w:rPr>
        <w:t>8.1.4.</w:t>
      </w:r>
      <w:r w:rsidRPr="00DA65ED">
        <w:rPr>
          <w:rFonts w:asciiTheme="minorHAnsi" w:hAnsiTheme="minorHAnsi" w:cstheme="minorHAnsi"/>
          <w:sz w:val="22"/>
          <w:szCs w:val="22"/>
        </w:rPr>
        <w:tab/>
        <w:t>Responsabilizar-se pelo ressarcimento de quaisquer danos diretos comprovados, causados aos usuários ou a terceiros, decorrentes da execução do objeto deste contrato.</w:t>
      </w:r>
    </w:p>
    <w:p w:rsidR="00091C4F" w:rsidRPr="00DA65ED" w:rsidRDefault="00091C4F" w:rsidP="00091C4F">
      <w:pPr>
        <w:tabs>
          <w:tab w:val="left" w:pos="720"/>
        </w:tabs>
        <w:spacing w:before="160" w:after="160" w:line="300" w:lineRule="exact"/>
        <w:ind w:left="1701" w:hanging="996"/>
        <w:jc w:val="both"/>
        <w:rPr>
          <w:rFonts w:asciiTheme="minorHAnsi" w:hAnsiTheme="minorHAnsi" w:cstheme="minorHAnsi"/>
          <w:sz w:val="22"/>
          <w:szCs w:val="22"/>
        </w:rPr>
      </w:pPr>
      <w:r w:rsidRPr="00E104CB">
        <w:rPr>
          <w:rFonts w:asciiTheme="minorHAnsi" w:hAnsiTheme="minorHAnsi" w:cstheme="minorHAnsi"/>
          <w:b/>
          <w:bCs/>
          <w:sz w:val="22"/>
          <w:szCs w:val="22"/>
        </w:rPr>
        <w:t>8.1.5.</w:t>
      </w:r>
      <w:r w:rsidRPr="00DA65ED">
        <w:rPr>
          <w:rFonts w:asciiTheme="minorHAnsi" w:hAnsiTheme="minorHAnsi" w:cstheme="minorHAnsi"/>
          <w:sz w:val="22"/>
          <w:szCs w:val="22"/>
        </w:rPr>
        <w:tab/>
        <w:t>Manter completo sigilo sobre os danos, informações e pormenores fornecidos pela CONTRATANTE, bem como não divulgar a terceiras quaisquer informações relacionadas com o objeto deste contrato, sem a prévia autorização dada pela CONTRATANTE, por escrito, respondendo civil e criminalmente pela inobservância destas obrigações.</w:t>
      </w:r>
    </w:p>
    <w:p w:rsidR="00091C4F" w:rsidRPr="00DA65ED" w:rsidRDefault="00091C4F" w:rsidP="00091C4F">
      <w:pPr>
        <w:tabs>
          <w:tab w:val="left" w:pos="720"/>
        </w:tabs>
        <w:spacing w:before="160" w:after="160" w:line="300" w:lineRule="exact"/>
        <w:ind w:left="1701" w:hanging="996"/>
        <w:jc w:val="both"/>
        <w:rPr>
          <w:rFonts w:asciiTheme="minorHAnsi" w:hAnsiTheme="minorHAnsi" w:cstheme="minorHAnsi"/>
          <w:sz w:val="22"/>
          <w:szCs w:val="22"/>
        </w:rPr>
      </w:pPr>
      <w:r w:rsidRPr="00E104CB">
        <w:rPr>
          <w:rFonts w:asciiTheme="minorHAnsi" w:hAnsiTheme="minorHAnsi" w:cstheme="minorHAnsi"/>
          <w:b/>
          <w:bCs/>
          <w:sz w:val="22"/>
          <w:szCs w:val="22"/>
        </w:rPr>
        <w:t>8.1.6.</w:t>
      </w:r>
      <w:r w:rsidRPr="00DA65ED">
        <w:rPr>
          <w:rFonts w:asciiTheme="minorHAnsi" w:hAnsiTheme="minorHAnsi" w:cstheme="minorHAnsi"/>
          <w:sz w:val="22"/>
          <w:szCs w:val="22"/>
        </w:rPr>
        <w:tab/>
        <w:t>Reparar, corrigir, remover, refazer ou substituir, às suas expensas, no todo ou em parte, os serviços executados em que se verificarem vícios, defeitos ou incorreções resultantes da execução ou dos materiais empregados dentro do prazo que for estipulado pela Contratante.</w:t>
      </w:r>
    </w:p>
    <w:p w:rsidR="00091C4F" w:rsidRPr="00DA65ED" w:rsidRDefault="00091C4F" w:rsidP="00091C4F">
      <w:pPr>
        <w:tabs>
          <w:tab w:val="left" w:pos="720"/>
        </w:tabs>
        <w:spacing w:before="160" w:after="160" w:line="300" w:lineRule="exact"/>
        <w:ind w:left="1701" w:hanging="996"/>
        <w:jc w:val="both"/>
        <w:rPr>
          <w:rFonts w:asciiTheme="minorHAnsi" w:hAnsiTheme="minorHAnsi" w:cstheme="minorHAnsi"/>
          <w:sz w:val="22"/>
          <w:szCs w:val="22"/>
        </w:rPr>
      </w:pPr>
      <w:r w:rsidRPr="00E104CB">
        <w:rPr>
          <w:rFonts w:asciiTheme="minorHAnsi" w:hAnsiTheme="minorHAnsi" w:cstheme="minorHAnsi"/>
          <w:b/>
          <w:bCs/>
          <w:sz w:val="22"/>
          <w:szCs w:val="22"/>
        </w:rPr>
        <w:t>8.1.7.</w:t>
      </w:r>
      <w:r w:rsidRPr="00DA65ED">
        <w:rPr>
          <w:rFonts w:asciiTheme="minorHAnsi" w:hAnsiTheme="minorHAnsi" w:cstheme="minorHAnsi"/>
          <w:sz w:val="22"/>
          <w:szCs w:val="22"/>
        </w:rPr>
        <w:tab/>
        <w:t>Manter, durante a vigência deste Contrato, em compatibilidade com as obrigações por ela assumidas, todas as condições da habilitação e qualificação demonstradas por ocasião da Licitação, respondendo civil e criminalmente pela omissão de qualquer fato relevante.</w:t>
      </w:r>
    </w:p>
    <w:p w:rsidR="00091C4F" w:rsidRPr="00DA65ED" w:rsidRDefault="00091C4F" w:rsidP="00091C4F">
      <w:pPr>
        <w:tabs>
          <w:tab w:val="left" w:pos="720"/>
        </w:tabs>
        <w:spacing w:before="160" w:after="160" w:line="300" w:lineRule="exact"/>
        <w:ind w:left="1701" w:hanging="1701"/>
        <w:jc w:val="both"/>
        <w:rPr>
          <w:rFonts w:asciiTheme="minorHAnsi" w:hAnsiTheme="minorHAnsi" w:cstheme="minorHAnsi"/>
          <w:sz w:val="22"/>
          <w:szCs w:val="22"/>
        </w:rPr>
      </w:pPr>
      <w:r w:rsidRPr="00DA65ED">
        <w:rPr>
          <w:rFonts w:asciiTheme="minorHAnsi" w:hAnsiTheme="minorHAnsi" w:cstheme="minorHAnsi"/>
          <w:sz w:val="22"/>
          <w:szCs w:val="22"/>
        </w:rPr>
        <w:tab/>
      </w:r>
      <w:r w:rsidRPr="00E104CB">
        <w:rPr>
          <w:rFonts w:asciiTheme="minorHAnsi" w:hAnsiTheme="minorHAnsi" w:cstheme="minorHAnsi"/>
          <w:b/>
          <w:bCs/>
          <w:sz w:val="22"/>
          <w:szCs w:val="22"/>
        </w:rPr>
        <w:t>8.1.8.</w:t>
      </w:r>
      <w:r w:rsidRPr="00DA65ED">
        <w:rPr>
          <w:rFonts w:asciiTheme="minorHAnsi" w:hAnsiTheme="minorHAnsi" w:cstheme="minorHAnsi"/>
          <w:sz w:val="22"/>
          <w:szCs w:val="22"/>
        </w:rPr>
        <w:tab/>
        <w:t>Substituir os prepostos que não tenham comportamento adequado, a critério da Fiscalização. Esta substituição deve ocorrer em 24 (vinte e quatro) horas da constatação do fato anômalo que evidencie a necessidade de substituição do empregado.</w:t>
      </w:r>
    </w:p>
    <w:p w:rsidR="00091C4F" w:rsidRPr="00DA65ED" w:rsidRDefault="00091C4F" w:rsidP="00091C4F">
      <w:pPr>
        <w:tabs>
          <w:tab w:val="left" w:pos="720"/>
        </w:tabs>
        <w:spacing w:before="160" w:after="160" w:line="300" w:lineRule="exact"/>
        <w:ind w:left="1701" w:hanging="1410"/>
        <w:jc w:val="both"/>
        <w:rPr>
          <w:rFonts w:asciiTheme="minorHAnsi" w:hAnsiTheme="minorHAnsi" w:cstheme="minorHAnsi"/>
          <w:sz w:val="22"/>
          <w:szCs w:val="22"/>
        </w:rPr>
      </w:pPr>
      <w:r w:rsidRPr="00E104CB">
        <w:rPr>
          <w:rFonts w:asciiTheme="minorHAnsi" w:hAnsiTheme="minorHAnsi" w:cstheme="minorHAnsi"/>
          <w:b/>
          <w:bCs/>
          <w:sz w:val="22"/>
          <w:szCs w:val="22"/>
        </w:rPr>
        <w:tab/>
        <w:t>8.1.9</w:t>
      </w:r>
      <w:r w:rsidRPr="00DA65ED">
        <w:rPr>
          <w:rFonts w:asciiTheme="minorHAnsi" w:hAnsiTheme="minorHAnsi" w:cstheme="minorHAnsi"/>
          <w:sz w:val="22"/>
          <w:szCs w:val="22"/>
        </w:rPr>
        <w:tab/>
        <w:t>Não paralisar a execução dos serviços por mais de 24 (vinte e quatro) horas, sem justificativa devidamente aceita pelo Contratante.</w:t>
      </w:r>
    </w:p>
    <w:p w:rsidR="00091C4F" w:rsidRPr="00DA65ED" w:rsidRDefault="00091C4F" w:rsidP="00091C4F">
      <w:pPr>
        <w:tabs>
          <w:tab w:val="left" w:pos="720"/>
        </w:tabs>
        <w:spacing w:before="160" w:after="160" w:line="300" w:lineRule="exact"/>
        <w:ind w:left="1701" w:hanging="992"/>
        <w:jc w:val="both"/>
        <w:rPr>
          <w:rFonts w:asciiTheme="minorHAnsi" w:hAnsiTheme="minorHAnsi" w:cstheme="minorHAnsi"/>
          <w:sz w:val="22"/>
          <w:szCs w:val="22"/>
        </w:rPr>
      </w:pPr>
      <w:r w:rsidRPr="00E104CB">
        <w:rPr>
          <w:rFonts w:asciiTheme="minorHAnsi" w:hAnsiTheme="minorHAnsi" w:cstheme="minorHAnsi"/>
          <w:b/>
          <w:bCs/>
          <w:sz w:val="22"/>
          <w:szCs w:val="22"/>
        </w:rPr>
        <w:t>8.1.10</w:t>
      </w:r>
      <w:r w:rsidRPr="00DA65ED">
        <w:rPr>
          <w:rFonts w:asciiTheme="minorHAnsi" w:hAnsiTheme="minorHAnsi" w:cstheme="minorHAnsi"/>
          <w:sz w:val="22"/>
          <w:szCs w:val="22"/>
        </w:rPr>
        <w:tab/>
        <w:t>Indicar o(s) responsável(</w:t>
      </w:r>
      <w:proofErr w:type="spellStart"/>
      <w:r w:rsidRPr="00DA65ED">
        <w:rPr>
          <w:rFonts w:asciiTheme="minorHAnsi" w:hAnsiTheme="minorHAnsi" w:cstheme="minorHAnsi"/>
          <w:sz w:val="22"/>
          <w:szCs w:val="22"/>
        </w:rPr>
        <w:t>is</w:t>
      </w:r>
      <w:proofErr w:type="spellEnd"/>
      <w:r w:rsidRPr="00DA65ED">
        <w:rPr>
          <w:rFonts w:asciiTheme="minorHAnsi" w:hAnsiTheme="minorHAnsi" w:cstheme="minorHAnsi"/>
          <w:sz w:val="22"/>
          <w:szCs w:val="22"/>
        </w:rPr>
        <w:t>) técnico(s) registrado(s) no CREA, pela execução dos serviços que deverá(</w:t>
      </w:r>
      <w:proofErr w:type="spellStart"/>
      <w:r w:rsidRPr="00DA65ED">
        <w:rPr>
          <w:rFonts w:asciiTheme="minorHAnsi" w:hAnsiTheme="minorHAnsi" w:cstheme="minorHAnsi"/>
          <w:sz w:val="22"/>
          <w:szCs w:val="22"/>
        </w:rPr>
        <w:t>ão</w:t>
      </w:r>
      <w:proofErr w:type="spellEnd"/>
      <w:r w:rsidRPr="00DA65ED">
        <w:rPr>
          <w:rFonts w:asciiTheme="minorHAnsi" w:hAnsiTheme="minorHAnsi" w:cstheme="minorHAnsi"/>
          <w:sz w:val="22"/>
          <w:szCs w:val="22"/>
        </w:rPr>
        <w:t>) emitir a A.R.T (Anotação de Responsabilidade Técnica) de acordo com a Lei Federal nº 6.496 de 07.12.77 e Resolução nº 425/98 do CONFEA.</w:t>
      </w:r>
    </w:p>
    <w:p w:rsidR="00091C4F" w:rsidRPr="00DA65ED" w:rsidRDefault="00091C4F" w:rsidP="00091C4F">
      <w:pPr>
        <w:tabs>
          <w:tab w:val="left" w:pos="720"/>
        </w:tabs>
        <w:spacing w:before="160" w:after="160" w:line="300" w:lineRule="exact"/>
        <w:ind w:left="1701" w:hanging="996"/>
        <w:jc w:val="both"/>
        <w:rPr>
          <w:rFonts w:asciiTheme="minorHAnsi" w:hAnsiTheme="minorHAnsi" w:cstheme="minorHAnsi"/>
          <w:sz w:val="22"/>
          <w:szCs w:val="22"/>
        </w:rPr>
      </w:pPr>
      <w:r w:rsidRPr="00E104CB">
        <w:rPr>
          <w:rFonts w:asciiTheme="minorHAnsi" w:hAnsiTheme="minorHAnsi" w:cstheme="minorHAnsi"/>
          <w:b/>
          <w:bCs/>
          <w:sz w:val="22"/>
          <w:szCs w:val="22"/>
        </w:rPr>
        <w:lastRenderedPageBreak/>
        <w:t>8.1.11.</w:t>
      </w:r>
      <w:r w:rsidRPr="00DA65ED">
        <w:rPr>
          <w:rFonts w:asciiTheme="minorHAnsi" w:hAnsiTheme="minorHAnsi" w:cstheme="minorHAnsi"/>
          <w:sz w:val="22"/>
          <w:szCs w:val="22"/>
        </w:rPr>
        <w:tab/>
        <w:t xml:space="preserve">Adotar, </w:t>
      </w:r>
      <w:r w:rsidRPr="009E1592">
        <w:rPr>
          <w:rFonts w:asciiTheme="minorHAnsi" w:hAnsiTheme="minorHAnsi" w:cstheme="minorHAnsi"/>
          <w:b/>
          <w:bCs/>
          <w:sz w:val="22"/>
          <w:szCs w:val="22"/>
        </w:rPr>
        <w:t>obrigatoriamente</w:t>
      </w:r>
      <w:r w:rsidRPr="00DA65ED">
        <w:rPr>
          <w:rFonts w:asciiTheme="minorHAnsi" w:hAnsiTheme="minorHAnsi" w:cstheme="minorHAnsi"/>
          <w:sz w:val="22"/>
          <w:szCs w:val="22"/>
        </w:rPr>
        <w:t>, o preenchimento diário do Livro de Ordem para e serviços de engenharia, de forma clara, objetiva e transparente, com registro detalhado e ordenado de todas as atividades realizadas, bem como das possíveis intercorrências e inconformidades verificadas no andamento da obra.</w:t>
      </w:r>
    </w:p>
    <w:p w:rsidR="00091C4F" w:rsidRPr="00DA65ED" w:rsidRDefault="00091C4F" w:rsidP="00091C4F">
      <w:pPr>
        <w:tabs>
          <w:tab w:val="left" w:pos="1701"/>
        </w:tabs>
        <w:autoSpaceDE w:val="0"/>
        <w:autoSpaceDN w:val="0"/>
        <w:adjustRightInd w:val="0"/>
        <w:spacing w:before="160" w:after="160" w:line="300" w:lineRule="exact"/>
        <w:ind w:left="1701" w:hanging="996"/>
        <w:jc w:val="both"/>
        <w:rPr>
          <w:rFonts w:asciiTheme="minorHAnsi" w:hAnsiTheme="minorHAnsi" w:cstheme="minorHAnsi"/>
          <w:sz w:val="22"/>
          <w:szCs w:val="22"/>
        </w:rPr>
      </w:pPr>
      <w:r w:rsidRPr="00E104CB">
        <w:rPr>
          <w:rFonts w:asciiTheme="minorHAnsi" w:hAnsiTheme="minorHAnsi" w:cstheme="minorHAnsi"/>
          <w:b/>
          <w:bCs/>
          <w:sz w:val="22"/>
          <w:szCs w:val="22"/>
        </w:rPr>
        <w:t xml:space="preserve">                    8.1.11.1</w:t>
      </w:r>
      <w:r w:rsidRPr="00DA65ED">
        <w:rPr>
          <w:rFonts w:asciiTheme="minorHAnsi" w:hAnsiTheme="minorHAnsi" w:cstheme="minorHAnsi"/>
          <w:sz w:val="22"/>
          <w:szCs w:val="22"/>
        </w:rPr>
        <w:tab/>
        <w:t xml:space="preserve"> No(s) Livro(s) de Ordem deverão ser registradas todas as ocorrências relacionadas à execução do contrato, as determinações à regularização das faltas ou defeitos observados, conforme artigo 67 da Lei </w:t>
      </w:r>
      <w:r>
        <w:rPr>
          <w:rFonts w:asciiTheme="minorHAnsi" w:hAnsiTheme="minorHAnsi" w:cstheme="minorHAnsi"/>
          <w:sz w:val="22"/>
          <w:szCs w:val="22"/>
        </w:rPr>
        <w:t xml:space="preserve">Federal </w:t>
      </w:r>
      <w:r w:rsidRPr="00DA65ED">
        <w:rPr>
          <w:rFonts w:asciiTheme="minorHAnsi" w:hAnsiTheme="minorHAnsi" w:cstheme="minorHAnsi"/>
          <w:sz w:val="22"/>
          <w:szCs w:val="22"/>
        </w:rPr>
        <w:t>nº 8.666/93, além do que determina a Resolução nº 1.024/2.009/CONFEA e demais normas emitidas pelo CREA-SP, como o Ato Normativo CREA-SP nº 06 de 28 de maio de 2012.</w:t>
      </w:r>
    </w:p>
    <w:p w:rsidR="00091C4F" w:rsidRPr="00DA65ED" w:rsidRDefault="00091C4F" w:rsidP="00091C4F">
      <w:pPr>
        <w:tabs>
          <w:tab w:val="left" w:pos="1560"/>
        </w:tabs>
        <w:autoSpaceDE w:val="0"/>
        <w:autoSpaceDN w:val="0"/>
        <w:adjustRightInd w:val="0"/>
        <w:spacing w:before="160" w:after="160" w:line="300" w:lineRule="exact"/>
        <w:ind w:left="1701" w:hanging="996"/>
        <w:jc w:val="both"/>
        <w:rPr>
          <w:rFonts w:asciiTheme="minorHAnsi" w:hAnsiTheme="minorHAnsi" w:cstheme="minorHAnsi"/>
          <w:sz w:val="22"/>
          <w:szCs w:val="22"/>
        </w:rPr>
      </w:pPr>
      <w:r w:rsidRPr="00E104CB">
        <w:rPr>
          <w:rFonts w:asciiTheme="minorHAnsi" w:hAnsiTheme="minorHAnsi" w:cstheme="minorHAnsi"/>
          <w:b/>
          <w:bCs/>
          <w:sz w:val="22"/>
          <w:szCs w:val="22"/>
        </w:rPr>
        <w:t xml:space="preserve">                    8.1.11.2</w:t>
      </w:r>
      <w:r w:rsidRPr="00DA65ED">
        <w:rPr>
          <w:rFonts w:asciiTheme="minorHAnsi" w:hAnsiTheme="minorHAnsi" w:cstheme="minorHAnsi"/>
          <w:sz w:val="22"/>
          <w:szCs w:val="22"/>
        </w:rPr>
        <w:tab/>
        <w:t>As anotações do(s) livro(s) de Ordem deverá estar assinadas pela fiscalização da contratante e pelo(a) respectivo(a)responsável ou corresponsável técnico(a) da contratada.</w:t>
      </w:r>
    </w:p>
    <w:p w:rsidR="00091C4F" w:rsidRPr="00DA65ED" w:rsidRDefault="00091C4F" w:rsidP="00091C4F">
      <w:pPr>
        <w:tabs>
          <w:tab w:val="left" w:pos="709"/>
        </w:tabs>
        <w:spacing w:before="160" w:after="160" w:line="300" w:lineRule="exact"/>
        <w:ind w:left="709" w:hanging="709"/>
        <w:jc w:val="both"/>
        <w:rPr>
          <w:rFonts w:asciiTheme="minorHAnsi" w:hAnsiTheme="minorHAnsi" w:cstheme="minorHAnsi"/>
          <w:sz w:val="22"/>
          <w:szCs w:val="22"/>
        </w:rPr>
      </w:pPr>
      <w:r w:rsidRPr="00E104CB">
        <w:rPr>
          <w:rFonts w:asciiTheme="minorHAnsi" w:hAnsiTheme="minorHAnsi" w:cstheme="minorHAnsi"/>
          <w:b/>
          <w:bCs/>
          <w:sz w:val="22"/>
          <w:szCs w:val="22"/>
        </w:rPr>
        <w:t xml:space="preserve">                                  8.2.11.3</w:t>
      </w:r>
      <w:r w:rsidRPr="00DA65ED">
        <w:rPr>
          <w:rFonts w:asciiTheme="minorHAnsi" w:hAnsiTheme="minorHAnsi" w:cstheme="minorHAnsi"/>
          <w:sz w:val="22"/>
          <w:szCs w:val="22"/>
        </w:rPr>
        <w:t xml:space="preserve">       O(s) Livro(s) de Ordem deverá(</w:t>
      </w:r>
      <w:proofErr w:type="spellStart"/>
      <w:r w:rsidRPr="00DA65ED">
        <w:rPr>
          <w:rFonts w:asciiTheme="minorHAnsi" w:hAnsiTheme="minorHAnsi" w:cstheme="minorHAnsi"/>
          <w:sz w:val="22"/>
          <w:szCs w:val="22"/>
        </w:rPr>
        <w:t>ão</w:t>
      </w:r>
      <w:proofErr w:type="spellEnd"/>
      <w:r w:rsidRPr="00DA65ED">
        <w:rPr>
          <w:rFonts w:asciiTheme="minorHAnsi" w:hAnsiTheme="minorHAnsi" w:cstheme="minorHAnsi"/>
          <w:sz w:val="22"/>
          <w:szCs w:val="22"/>
        </w:rPr>
        <w:t>) ser mantido(s) no(s) local(</w:t>
      </w:r>
      <w:proofErr w:type="spellStart"/>
      <w:r w:rsidRPr="00DA65ED">
        <w:rPr>
          <w:rFonts w:asciiTheme="minorHAnsi" w:hAnsiTheme="minorHAnsi" w:cstheme="minorHAnsi"/>
          <w:sz w:val="22"/>
          <w:szCs w:val="22"/>
        </w:rPr>
        <w:t>is</w:t>
      </w:r>
      <w:proofErr w:type="spellEnd"/>
      <w:r w:rsidRPr="00DA65ED">
        <w:rPr>
          <w:rFonts w:asciiTheme="minorHAnsi" w:hAnsiTheme="minorHAnsi" w:cstheme="minorHAnsi"/>
          <w:sz w:val="22"/>
          <w:szCs w:val="22"/>
        </w:rPr>
        <w:t>) de execução do(s), conforme procedimento definido pelo CREA-SP e publicado no Diário Oficial da Cidade de 02/12/2015, página 151 e 152.</w:t>
      </w:r>
    </w:p>
    <w:p w:rsidR="00091C4F" w:rsidRPr="00DA65ED" w:rsidRDefault="00091C4F" w:rsidP="00091C4F">
      <w:pPr>
        <w:tabs>
          <w:tab w:val="left" w:pos="709"/>
        </w:tabs>
        <w:spacing w:before="160" w:after="160" w:line="300" w:lineRule="exact"/>
        <w:ind w:left="708"/>
        <w:jc w:val="both"/>
        <w:rPr>
          <w:rFonts w:asciiTheme="minorHAnsi" w:hAnsiTheme="minorHAnsi" w:cstheme="minorHAnsi"/>
          <w:sz w:val="22"/>
          <w:szCs w:val="22"/>
        </w:rPr>
      </w:pPr>
      <w:r w:rsidRPr="00E104CB">
        <w:rPr>
          <w:rFonts w:asciiTheme="minorHAnsi" w:hAnsiTheme="minorHAnsi" w:cstheme="minorHAnsi"/>
          <w:b/>
          <w:bCs/>
          <w:sz w:val="22"/>
          <w:szCs w:val="22"/>
        </w:rPr>
        <w:tab/>
        <w:t>8.1.12.</w:t>
      </w:r>
      <w:r w:rsidRPr="00DA65ED">
        <w:rPr>
          <w:rFonts w:asciiTheme="minorHAnsi" w:hAnsiTheme="minorHAnsi" w:cstheme="minorHAnsi"/>
          <w:sz w:val="22"/>
          <w:szCs w:val="22"/>
        </w:rPr>
        <w:t xml:space="preserve">    Respeitar as normas técnicas pertinentes ao objeto licitado, quando as especificações técnicas não constarem expressamente das Especificações Técnicas constantes </w:t>
      </w:r>
      <w:r w:rsidRPr="007135BE">
        <w:rPr>
          <w:rFonts w:asciiTheme="minorHAnsi" w:hAnsiTheme="minorHAnsi" w:cstheme="minorHAnsi"/>
          <w:sz w:val="22"/>
          <w:szCs w:val="22"/>
        </w:rPr>
        <w:t xml:space="preserve">no </w:t>
      </w:r>
      <w:r w:rsidRPr="00126837">
        <w:rPr>
          <w:rFonts w:asciiTheme="minorHAnsi" w:hAnsiTheme="minorHAnsi" w:cstheme="minorHAnsi"/>
          <w:bCs/>
          <w:sz w:val="22"/>
          <w:szCs w:val="22"/>
        </w:rPr>
        <w:t>Anexo I do</w:t>
      </w:r>
      <w:r>
        <w:rPr>
          <w:rFonts w:asciiTheme="minorHAnsi" w:hAnsiTheme="minorHAnsi" w:cstheme="minorHAnsi"/>
          <w:bCs/>
          <w:sz w:val="22"/>
          <w:szCs w:val="22"/>
        </w:rPr>
        <w:t xml:space="preserve"> Edital </w:t>
      </w:r>
      <w:r>
        <w:rPr>
          <w:rFonts w:ascii="Calibri" w:eastAsia="Arial" w:hAnsi="Calibri" w:cs="Calibri"/>
          <w:sz w:val="22"/>
          <w:szCs w:val="22"/>
        </w:rPr>
        <w:t>do Pregão Eletrônico 013/SMSUB/COGEL/2022</w:t>
      </w:r>
    </w:p>
    <w:p w:rsidR="00091C4F" w:rsidRPr="00DA65ED" w:rsidRDefault="00091C4F" w:rsidP="00091C4F">
      <w:pPr>
        <w:tabs>
          <w:tab w:val="left" w:pos="709"/>
        </w:tabs>
        <w:spacing w:before="160" w:after="160" w:line="300" w:lineRule="exact"/>
        <w:ind w:left="709" w:hanging="709"/>
        <w:jc w:val="both"/>
        <w:rPr>
          <w:rFonts w:asciiTheme="minorHAnsi" w:hAnsiTheme="minorHAnsi" w:cstheme="minorHAnsi"/>
          <w:sz w:val="22"/>
          <w:szCs w:val="22"/>
        </w:rPr>
      </w:pPr>
      <w:r w:rsidRPr="00E104CB">
        <w:rPr>
          <w:rFonts w:asciiTheme="minorHAnsi" w:hAnsiTheme="minorHAnsi" w:cstheme="minorHAnsi"/>
          <w:b/>
          <w:bCs/>
          <w:sz w:val="22"/>
          <w:szCs w:val="22"/>
        </w:rPr>
        <w:t xml:space="preserve">             8.1.13</w:t>
      </w:r>
      <w:r w:rsidRPr="00DA65ED">
        <w:rPr>
          <w:rFonts w:asciiTheme="minorHAnsi" w:hAnsiTheme="minorHAnsi" w:cstheme="minorHAnsi"/>
          <w:sz w:val="22"/>
          <w:szCs w:val="22"/>
        </w:rPr>
        <w:t xml:space="preserve">          Cumprir as normas de segurança do trabalho, devendo exigir de seus funcionários o uso dos equipamentos de proteção individual.</w:t>
      </w:r>
    </w:p>
    <w:p w:rsidR="00091C4F" w:rsidRPr="00DA65ED" w:rsidRDefault="00091C4F" w:rsidP="00091C4F">
      <w:pPr>
        <w:tabs>
          <w:tab w:val="left" w:pos="709"/>
        </w:tabs>
        <w:spacing w:before="160" w:after="160" w:line="300" w:lineRule="exact"/>
        <w:ind w:left="709" w:hanging="709"/>
        <w:jc w:val="both"/>
        <w:rPr>
          <w:rFonts w:asciiTheme="minorHAnsi" w:hAnsiTheme="minorHAnsi" w:cstheme="minorHAnsi"/>
          <w:sz w:val="22"/>
          <w:szCs w:val="22"/>
        </w:rPr>
      </w:pPr>
      <w:r w:rsidRPr="00DA65ED">
        <w:rPr>
          <w:rFonts w:asciiTheme="minorHAnsi" w:hAnsiTheme="minorHAnsi" w:cstheme="minorHAnsi"/>
          <w:sz w:val="22"/>
          <w:szCs w:val="22"/>
        </w:rPr>
        <w:tab/>
      </w:r>
      <w:r w:rsidRPr="00E104CB">
        <w:rPr>
          <w:rFonts w:asciiTheme="minorHAnsi" w:hAnsiTheme="minorHAnsi" w:cstheme="minorHAnsi"/>
          <w:b/>
          <w:bCs/>
          <w:sz w:val="22"/>
          <w:szCs w:val="22"/>
        </w:rPr>
        <w:t>8.1.14.</w:t>
      </w:r>
      <w:r w:rsidRPr="00DA65ED">
        <w:rPr>
          <w:rFonts w:asciiTheme="minorHAnsi" w:hAnsiTheme="minorHAnsi" w:cstheme="minorHAnsi"/>
          <w:sz w:val="22"/>
          <w:szCs w:val="22"/>
        </w:rPr>
        <w:t xml:space="preserve">    Responsabilizar-se quando da assinatura deste instrumento pelo atendimento à legislação municipal de controle ambiental, apresentando a declaração, sob as penas da Lei, de que se compromete a utilizar produtos e subprodutos de madeira de origem exótica ou nativa de procedência legal, nos termos do Decreto nº 50.977/09 e que se compromete a utilizar produtos de empreendimentos minerários que tenham procedência legal, nos termos do decreto nº 48.184/07 do edital de Pregão Eletrônico nº </w:t>
      </w:r>
      <w:r>
        <w:rPr>
          <w:rFonts w:ascii="Calibri" w:eastAsia="Arial" w:hAnsi="Calibri" w:cs="Calibri"/>
          <w:sz w:val="22"/>
          <w:szCs w:val="22"/>
        </w:rPr>
        <w:t>013</w:t>
      </w:r>
      <w:r w:rsidRPr="00DA65ED">
        <w:rPr>
          <w:rFonts w:asciiTheme="minorHAnsi" w:hAnsiTheme="minorHAnsi" w:cstheme="minorHAnsi"/>
          <w:sz w:val="22"/>
          <w:szCs w:val="22"/>
        </w:rPr>
        <w:t>/SMSUB/COGEL/20</w:t>
      </w:r>
      <w:r>
        <w:rPr>
          <w:rFonts w:asciiTheme="minorHAnsi" w:hAnsiTheme="minorHAnsi" w:cstheme="minorHAnsi"/>
          <w:sz w:val="22"/>
          <w:szCs w:val="22"/>
        </w:rPr>
        <w:t>22</w:t>
      </w:r>
      <w:r w:rsidRPr="00DA65ED">
        <w:rPr>
          <w:rFonts w:asciiTheme="minorHAnsi" w:hAnsiTheme="minorHAnsi" w:cstheme="minorHAnsi"/>
          <w:sz w:val="22"/>
          <w:szCs w:val="22"/>
        </w:rPr>
        <w:t>.</w:t>
      </w:r>
    </w:p>
    <w:p w:rsidR="00091C4F" w:rsidRDefault="00091C4F" w:rsidP="00091C4F">
      <w:pPr>
        <w:tabs>
          <w:tab w:val="left" w:pos="709"/>
        </w:tabs>
        <w:spacing w:before="160" w:after="160" w:line="300" w:lineRule="exact"/>
        <w:ind w:left="709" w:hanging="709"/>
        <w:jc w:val="both"/>
        <w:rPr>
          <w:rFonts w:asciiTheme="minorHAnsi" w:hAnsiTheme="minorHAnsi" w:cstheme="minorHAnsi"/>
          <w:sz w:val="22"/>
          <w:szCs w:val="22"/>
        </w:rPr>
      </w:pPr>
      <w:r w:rsidRPr="00E104CB">
        <w:rPr>
          <w:rFonts w:asciiTheme="minorHAnsi" w:hAnsiTheme="minorHAnsi" w:cstheme="minorHAnsi"/>
          <w:b/>
          <w:bCs/>
          <w:sz w:val="22"/>
          <w:szCs w:val="22"/>
        </w:rPr>
        <w:t>8.2.</w:t>
      </w:r>
      <w:r w:rsidRPr="00DA65ED">
        <w:rPr>
          <w:rFonts w:asciiTheme="minorHAnsi" w:hAnsiTheme="minorHAnsi" w:cstheme="minorHAnsi"/>
          <w:sz w:val="22"/>
          <w:szCs w:val="22"/>
        </w:rPr>
        <w:t xml:space="preserve"> A CONTRATADA fica obrigada a comparecer, sempre que solicitada, à sede da Contratante, em horário </w:t>
      </w:r>
      <w:proofErr w:type="spellStart"/>
      <w:r w:rsidRPr="00DA65ED">
        <w:rPr>
          <w:rFonts w:asciiTheme="minorHAnsi" w:hAnsiTheme="minorHAnsi" w:cstheme="minorHAnsi"/>
          <w:sz w:val="22"/>
          <w:szCs w:val="22"/>
        </w:rPr>
        <w:t>pré</w:t>
      </w:r>
      <w:proofErr w:type="spellEnd"/>
      <w:r w:rsidRPr="00DA65ED">
        <w:rPr>
          <w:rFonts w:asciiTheme="minorHAnsi" w:hAnsiTheme="minorHAnsi" w:cstheme="minorHAnsi"/>
          <w:sz w:val="22"/>
          <w:szCs w:val="22"/>
        </w:rPr>
        <w:t xml:space="preserve"> estabelecido, a fim de receber instruções e acertar providências.</w:t>
      </w:r>
    </w:p>
    <w:p w:rsidR="00091C4F" w:rsidRPr="00503FE2" w:rsidRDefault="00091C4F" w:rsidP="00091C4F">
      <w:pPr>
        <w:tabs>
          <w:tab w:val="left" w:pos="709"/>
        </w:tabs>
        <w:spacing w:before="160" w:after="160" w:line="300" w:lineRule="exact"/>
        <w:ind w:left="709" w:hanging="709"/>
        <w:jc w:val="both"/>
        <w:rPr>
          <w:rFonts w:asciiTheme="minorHAnsi" w:hAnsiTheme="minorHAnsi" w:cstheme="minorHAnsi"/>
          <w:sz w:val="22"/>
          <w:szCs w:val="22"/>
        </w:rPr>
      </w:pPr>
      <w:r w:rsidRPr="00503FE2">
        <w:rPr>
          <w:rFonts w:asciiTheme="minorHAnsi" w:hAnsiTheme="minorHAnsi" w:cstheme="minorHAnsi"/>
          <w:b/>
          <w:bCs/>
          <w:sz w:val="22"/>
          <w:szCs w:val="22"/>
        </w:rPr>
        <w:t xml:space="preserve">8.3. </w:t>
      </w:r>
      <w:r w:rsidRPr="00503FE2">
        <w:rPr>
          <w:rFonts w:asciiTheme="minorHAnsi" w:hAnsiTheme="minorHAnsi" w:cstheme="minorHAnsi"/>
          <w:sz w:val="22"/>
          <w:szCs w:val="22"/>
        </w:rPr>
        <w:t>Fica expressamente</w:t>
      </w:r>
      <w:r>
        <w:rPr>
          <w:rFonts w:asciiTheme="minorHAnsi" w:hAnsiTheme="minorHAnsi" w:cstheme="minorHAnsi"/>
          <w:sz w:val="22"/>
          <w:szCs w:val="22"/>
        </w:rPr>
        <w:t xml:space="preserve"> vedada</w:t>
      </w:r>
      <w:r w:rsidRPr="00503FE2">
        <w:rPr>
          <w:rFonts w:asciiTheme="minorHAnsi" w:hAnsiTheme="minorHAnsi" w:cstheme="minorHAnsi"/>
          <w:sz w:val="22"/>
          <w:szCs w:val="22"/>
        </w:rPr>
        <w:t xml:space="preserve"> a subcontratação </w:t>
      </w:r>
      <w:r w:rsidRPr="00503FE2">
        <w:rPr>
          <w:rFonts w:ascii="Calibri" w:hAnsi="Calibri" w:cs="Calibri"/>
          <w:sz w:val="22"/>
          <w:szCs w:val="22"/>
        </w:rPr>
        <w:t>dos serviços.</w:t>
      </w:r>
    </w:p>
    <w:p w:rsidR="00091C4F" w:rsidRPr="00DA65ED" w:rsidRDefault="00091C4F" w:rsidP="00091C4F">
      <w:pPr>
        <w:spacing w:before="160" w:after="160" w:line="300" w:lineRule="exact"/>
        <w:jc w:val="both"/>
        <w:rPr>
          <w:rFonts w:asciiTheme="minorHAnsi" w:hAnsiTheme="minorHAnsi" w:cstheme="minorHAnsi"/>
          <w:b/>
          <w:sz w:val="22"/>
          <w:szCs w:val="22"/>
        </w:rPr>
      </w:pPr>
      <w:r w:rsidRPr="00DA65ED">
        <w:rPr>
          <w:rFonts w:asciiTheme="minorHAnsi" w:hAnsiTheme="minorHAnsi" w:cstheme="minorHAnsi"/>
          <w:b/>
          <w:sz w:val="22"/>
          <w:szCs w:val="22"/>
          <w:u w:val="single"/>
        </w:rPr>
        <w:t xml:space="preserve">CLÁUSULA </w:t>
      </w:r>
      <w:r>
        <w:rPr>
          <w:rFonts w:asciiTheme="minorHAnsi" w:hAnsiTheme="minorHAnsi" w:cstheme="minorHAnsi"/>
          <w:b/>
          <w:sz w:val="22"/>
          <w:szCs w:val="22"/>
          <w:u w:val="single"/>
        </w:rPr>
        <w:t>NONA</w:t>
      </w:r>
      <w:r w:rsidRPr="00DA65ED">
        <w:rPr>
          <w:rFonts w:asciiTheme="minorHAnsi" w:hAnsiTheme="minorHAnsi" w:cstheme="minorHAnsi"/>
          <w:b/>
          <w:sz w:val="22"/>
          <w:szCs w:val="22"/>
          <w:u w:val="single"/>
        </w:rPr>
        <w:t xml:space="preserve"> – DAS RESPONSABILIDADES DA CONTRATANTE</w:t>
      </w:r>
      <w:r w:rsidRPr="00DA65ED">
        <w:rPr>
          <w:rFonts w:asciiTheme="minorHAnsi" w:hAnsiTheme="minorHAnsi" w:cstheme="minorHAnsi"/>
          <w:b/>
          <w:sz w:val="22"/>
          <w:szCs w:val="22"/>
        </w:rPr>
        <w:t xml:space="preserve"> </w:t>
      </w:r>
    </w:p>
    <w:p w:rsidR="00091C4F" w:rsidRPr="00DA65ED"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E104CB">
        <w:rPr>
          <w:rFonts w:asciiTheme="minorHAnsi" w:hAnsiTheme="minorHAnsi" w:cstheme="minorHAnsi"/>
          <w:b/>
          <w:bCs/>
          <w:sz w:val="22"/>
          <w:szCs w:val="22"/>
        </w:rPr>
        <w:t>9.1.</w:t>
      </w:r>
      <w:r w:rsidRPr="00DA65ED">
        <w:rPr>
          <w:rFonts w:asciiTheme="minorHAnsi" w:hAnsiTheme="minorHAnsi" w:cstheme="minorHAnsi"/>
          <w:sz w:val="22"/>
          <w:szCs w:val="22"/>
        </w:rPr>
        <w:tab/>
        <w:t xml:space="preserve">Sem prejuízo de nenhuma responsabilidade estabelecida na legislação vigente, constituem também responsabilidades da </w:t>
      </w:r>
      <w:r w:rsidRPr="00DA65ED">
        <w:rPr>
          <w:rFonts w:asciiTheme="minorHAnsi" w:hAnsiTheme="minorHAnsi" w:cstheme="minorHAnsi"/>
          <w:bCs/>
          <w:sz w:val="22"/>
          <w:szCs w:val="22"/>
        </w:rPr>
        <w:t>CONTRATANTE</w:t>
      </w:r>
      <w:r w:rsidRPr="00DA65ED">
        <w:rPr>
          <w:rFonts w:asciiTheme="minorHAnsi" w:hAnsiTheme="minorHAnsi" w:cstheme="minorHAnsi"/>
          <w:sz w:val="22"/>
          <w:szCs w:val="22"/>
        </w:rPr>
        <w:t>:</w:t>
      </w:r>
    </w:p>
    <w:p w:rsidR="00091C4F" w:rsidRPr="00DA65ED" w:rsidRDefault="00091C4F" w:rsidP="00091C4F">
      <w:pPr>
        <w:autoSpaceDE w:val="0"/>
        <w:autoSpaceDN w:val="0"/>
        <w:adjustRightInd w:val="0"/>
        <w:spacing w:before="160" w:after="160" w:line="300" w:lineRule="exact"/>
        <w:ind w:left="1560" w:hanging="855"/>
        <w:jc w:val="both"/>
        <w:rPr>
          <w:rFonts w:asciiTheme="minorHAnsi" w:hAnsiTheme="minorHAnsi" w:cstheme="minorHAnsi"/>
          <w:sz w:val="22"/>
          <w:szCs w:val="22"/>
        </w:rPr>
      </w:pPr>
      <w:r w:rsidRPr="00E104CB">
        <w:rPr>
          <w:rFonts w:asciiTheme="minorHAnsi" w:hAnsiTheme="minorHAnsi" w:cstheme="minorHAnsi"/>
          <w:b/>
          <w:bCs/>
          <w:sz w:val="22"/>
          <w:szCs w:val="22"/>
        </w:rPr>
        <w:lastRenderedPageBreak/>
        <w:t>9.1.1.</w:t>
      </w:r>
      <w:r w:rsidRPr="00DA65ED">
        <w:rPr>
          <w:rFonts w:asciiTheme="minorHAnsi" w:hAnsiTheme="minorHAnsi" w:cstheme="minorHAnsi"/>
          <w:sz w:val="22"/>
          <w:szCs w:val="22"/>
        </w:rPr>
        <w:tab/>
        <w:t xml:space="preserve">Expedir a Ordem de Início dos Serviços, bem como fornecer à </w:t>
      </w:r>
      <w:r w:rsidRPr="00DA65ED">
        <w:rPr>
          <w:rFonts w:asciiTheme="minorHAnsi" w:hAnsiTheme="minorHAnsi" w:cstheme="minorHAnsi"/>
          <w:bCs/>
          <w:sz w:val="22"/>
          <w:szCs w:val="22"/>
        </w:rPr>
        <w:t xml:space="preserve">CONTRATADA </w:t>
      </w:r>
      <w:r w:rsidRPr="00DA65ED">
        <w:rPr>
          <w:rFonts w:asciiTheme="minorHAnsi" w:hAnsiTheme="minorHAnsi" w:cstheme="minorHAnsi"/>
          <w:sz w:val="22"/>
          <w:szCs w:val="22"/>
        </w:rPr>
        <w:t>todas as informações necessárias à execução dos serviços provenientes deste contrato.</w:t>
      </w:r>
    </w:p>
    <w:p w:rsidR="00091C4F" w:rsidRPr="00DA65ED" w:rsidRDefault="00091C4F" w:rsidP="00091C4F">
      <w:pPr>
        <w:autoSpaceDE w:val="0"/>
        <w:autoSpaceDN w:val="0"/>
        <w:adjustRightInd w:val="0"/>
        <w:spacing w:before="160" w:after="160" w:line="300" w:lineRule="exact"/>
        <w:ind w:left="1560" w:hanging="855"/>
        <w:jc w:val="both"/>
        <w:rPr>
          <w:rFonts w:asciiTheme="minorHAnsi" w:hAnsiTheme="minorHAnsi" w:cstheme="minorHAnsi"/>
          <w:sz w:val="22"/>
          <w:szCs w:val="22"/>
        </w:rPr>
      </w:pPr>
      <w:r w:rsidRPr="00E104CB">
        <w:rPr>
          <w:rFonts w:asciiTheme="minorHAnsi" w:hAnsiTheme="minorHAnsi" w:cstheme="minorHAnsi"/>
          <w:b/>
          <w:bCs/>
          <w:sz w:val="22"/>
          <w:szCs w:val="22"/>
        </w:rPr>
        <w:t>9.1.2.</w:t>
      </w:r>
      <w:r w:rsidRPr="00DA65ED">
        <w:rPr>
          <w:rFonts w:asciiTheme="minorHAnsi" w:hAnsiTheme="minorHAnsi" w:cstheme="minorHAnsi"/>
          <w:sz w:val="22"/>
          <w:szCs w:val="22"/>
        </w:rPr>
        <w:tab/>
        <w:t>Exigir da CONTRATADA o estrito cumprimento das normas e condições contratuais.</w:t>
      </w:r>
    </w:p>
    <w:p w:rsidR="00091C4F" w:rsidRPr="00DA65ED" w:rsidRDefault="00091C4F" w:rsidP="00091C4F">
      <w:pPr>
        <w:autoSpaceDE w:val="0"/>
        <w:autoSpaceDN w:val="0"/>
        <w:adjustRightInd w:val="0"/>
        <w:spacing w:before="160" w:after="160" w:line="300" w:lineRule="exact"/>
        <w:ind w:left="1560" w:hanging="855"/>
        <w:jc w:val="both"/>
        <w:rPr>
          <w:rFonts w:asciiTheme="minorHAnsi" w:hAnsiTheme="minorHAnsi" w:cstheme="minorHAnsi"/>
          <w:sz w:val="22"/>
          <w:szCs w:val="22"/>
        </w:rPr>
      </w:pPr>
      <w:r w:rsidRPr="00E104CB">
        <w:rPr>
          <w:rFonts w:asciiTheme="minorHAnsi" w:hAnsiTheme="minorHAnsi" w:cstheme="minorHAnsi"/>
          <w:b/>
          <w:bCs/>
          <w:sz w:val="22"/>
          <w:szCs w:val="22"/>
        </w:rPr>
        <w:t>9.1.3.</w:t>
      </w:r>
      <w:r w:rsidRPr="00DA65ED">
        <w:rPr>
          <w:rFonts w:asciiTheme="minorHAnsi" w:hAnsiTheme="minorHAnsi" w:cstheme="minorHAnsi"/>
          <w:sz w:val="22"/>
          <w:szCs w:val="22"/>
        </w:rPr>
        <w:t xml:space="preserve">       Rejeitar ou sustar a prestação de serviços inadequados.</w:t>
      </w:r>
    </w:p>
    <w:p w:rsidR="00091C4F" w:rsidRPr="00DA65ED" w:rsidRDefault="00091C4F" w:rsidP="00091C4F">
      <w:pPr>
        <w:autoSpaceDE w:val="0"/>
        <w:autoSpaceDN w:val="0"/>
        <w:adjustRightInd w:val="0"/>
        <w:spacing w:before="160" w:after="160" w:line="300" w:lineRule="exact"/>
        <w:ind w:left="1560" w:hanging="855"/>
        <w:jc w:val="both"/>
        <w:rPr>
          <w:rFonts w:asciiTheme="minorHAnsi" w:hAnsiTheme="minorHAnsi" w:cstheme="minorHAnsi"/>
          <w:sz w:val="22"/>
          <w:szCs w:val="22"/>
        </w:rPr>
      </w:pPr>
      <w:r w:rsidRPr="00E104CB">
        <w:rPr>
          <w:rFonts w:asciiTheme="minorHAnsi" w:hAnsiTheme="minorHAnsi" w:cstheme="minorHAnsi"/>
          <w:b/>
          <w:bCs/>
          <w:sz w:val="22"/>
          <w:szCs w:val="22"/>
        </w:rPr>
        <w:t>9.1.4.</w:t>
      </w:r>
      <w:r w:rsidRPr="00DA65ED">
        <w:rPr>
          <w:rFonts w:asciiTheme="minorHAnsi" w:hAnsiTheme="minorHAnsi" w:cstheme="minorHAnsi"/>
          <w:sz w:val="22"/>
          <w:szCs w:val="22"/>
        </w:rPr>
        <w:tab/>
        <w:t xml:space="preserve">Registrar, para posterior correção por parte da </w:t>
      </w:r>
      <w:r w:rsidRPr="00DA65ED">
        <w:rPr>
          <w:rFonts w:asciiTheme="minorHAnsi" w:hAnsiTheme="minorHAnsi" w:cstheme="minorHAnsi"/>
          <w:bCs/>
          <w:sz w:val="22"/>
          <w:szCs w:val="22"/>
        </w:rPr>
        <w:t>CONTRATADA</w:t>
      </w:r>
      <w:r w:rsidRPr="00DA65ED">
        <w:rPr>
          <w:rFonts w:asciiTheme="minorHAnsi" w:hAnsiTheme="minorHAnsi" w:cstheme="minorHAnsi"/>
          <w:sz w:val="22"/>
          <w:szCs w:val="22"/>
        </w:rPr>
        <w:t>, as falhas detectadas na execução dos serviços, anotando devidamente as intercorrências que julgar necessárias.</w:t>
      </w:r>
    </w:p>
    <w:p w:rsidR="00091C4F" w:rsidRDefault="00091C4F" w:rsidP="00091C4F">
      <w:pPr>
        <w:autoSpaceDE w:val="0"/>
        <w:autoSpaceDN w:val="0"/>
        <w:adjustRightInd w:val="0"/>
        <w:spacing w:before="160" w:after="160" w:line="300" w:lineRule="exact"/>
        <w:ind w:left="1560" w:hanging="855"/>
        <w:jc w:val="both"/>
        <w:rPr>
          <w:rFonts w:asciiTheme="minorHAnsi" w:hAnsiTheme="minorHAnsi" w:cstheme="minorHAnsi"/>
          <w:sz w:val="22"/>
          <w:szCs w:val="22"/>
        </w:rPr>
      </w:pPr>
      <w:r w:rsidRPr="00E104CB">
        <w:rPr>
          <w:rFonts w:asciiTheme="minorHAnsi" w:hAnsiTheme="minorHAnsi" w:cstheme="minorHAnsi"/>
          <w:b/>
          <w:bCs/>
          <w:sz w:val="22"/>
          <w:szCs w:val="22"/>
        </w:rPr>
        <w:t>9.1.5.</w:t>
      </w:r>
      <w:r w:rsidRPr="00DA65ED">
        <w:rPr>
          <w:rFonts w:asciiTheme="minorHAnsi" w:hAnsiTheme="minorHAnsi" w:cstheme="minorHAnsi"/>
          <w:sz w:val="22"/>
          <w:szCs w:val="22"/>
        </w:rPr>
        <w:tab/>
        <w:t>Acompanhar os trabalhos, desde o início até a aceitação definitiva, verificando a perfeita execução e o atendimento das especificações, bem como solucionar os problemas executivos.</w:t>
      </w:r>
    </w:p>
    <w:p w:rsidR="00091C4F" w:rsidRPr="00DA65ED" w:rsidRDefault="00091C4F" w:rsidP="00091C4F">
      <w:pPr>
        <w:autoSpaceDE w:val="0"/>
        <w:autoSpaceDN w:val="0"/>
        <w:adjustRightInd w:val="0"/>
        <w:spacing w:before="160" w:after="160" w:line="300" w:lineRule="exact"/>
        <w:ind w:left="1560" w:hanging="855"/>
        <w:jc w:val="both"/>
        <w:rPr>
          <w:rFonts w:asciiTheme="minorHAnsi" w:hAnsiTheme="minorHAnsi" w:cstheme="minorHAnsi"/>
          <w:sz w:val="22"/>
          <w:szCs w:val="22"/>
        </w:rPr>
      </w:pPr>
      <w:r w:rsidRPr="00DC3D64">
        <w:rPr>
          <w:rFonts w:asciiTheme="minorHAnsi" w:hAnsiTheme="minorHAnsi" w:cstheme="minorHAnsi"/>
          <w:b/>
          <w:bCs/>
          <w:sz w:val="22"/>
          <w:szCs w:val="22"/>
        </w:rPr>
        <w:t>9.1.6</w:t>
      </w:r>
      <w:r>
        <w:rPr>
          <w:rFonts w:asciiTheme="minorHAnsi" w:hAnsiTheme="minorHAnsi" w:cstheme="minorHAnsi"/>
          <w:sz w:val="22"/>
          <w:szCs w:val="22"/>
        </w:rPr>
        <w:tab/>
      </w:r>
      <w:r w:rsidRPr="00086161">
        <w:rPr>
          <w:rFonts w:asciiTheme="minorHAnsi" w:hAnsiTheme="minorHAnsi" w:cstheme="minorHAnsi"/>
          <w:b/>
          <w:bCs/>
          <w:sz w:val="22"/>
          <w:szCs w:val="22"/>
        </w:rPr>
        <w:t>É obrigação da fiscalização o conhecimento geral dos termos do presente contrato e especificações técnicas, bem como do edital e anexos que o precederam, ficando o mesmo sujeito às responsabilidades inerentes ao cargo/função.</w:t>
      </w:r>
    </w:p>
    <w:p w:rsidR="00091C4F" w:rsidRPr="00DA65ED" w:rsidRDefault="00091C4F" w:rsidP="00091C4F">
      <w:pPr>
        <w:spacing w:before="160" w:after="160" w:line="300" w:lineRule="exact"/>
        <w:jc w:val="both"/>
        <w:rPr>
          <w:rFonts w:asciiTheme="minorHAnsi" w:hAnsiTheme="minorHAnsi" w:cstheme="minorHAnsi"/>
          <w:b/>
          <w:sz w:val="22"/>
          <w:szCs w:val="22"/>
          <w:u w:val="single"/>
        </w:rPr>
      </w:pPr>
      <w:r w:rsidRPr="00DA65ED">
        <w:rPr>
          <w:rFonts w:asciiTheme="minorHAnsi" w:hAnsiTheme="minorHAnsi" w:cstheme="minorHAnsi"/>
          <w:b/>
          <w:sz w:val="22"/>
          <w:szCs w:val="22"/>
          <w:u w:val="single"/>
        </w:rPr>
        <w:t xml:space="preserve">CLÁUSULA </w:t>
      </w:r>
      <w:r>
        <w:rPr>
          <w:rFonts w:asciiTheme="minorHAnsi" w:hAnsiTheme="minorHAnsi" w:cstheme="minorHAnsi"/>
          <w:b/>
          <w:sz w:val="22"/>
          <w:szCs w:val="22"/>
          <w:u w:val="single"/>
        </w:rPr>
        <w:t>DÉCIMA</w:t>
      </w:r>
      <w:r w:rsidRPr="00DA65ED">
        <w:rPr>
          <w:rFonts w:asciiTheme="minorHAnsi" w:hAnsiTheme="minorHAnsi" w:cstheme="minorHAnsi"/>
          <w:b/>
          <w:sz w:val="22"/>
          <w:szCs w:val="22"/>
          <w:u w:val="single"/>
        </w:rPr>
        <w:t xml:space="preserve"> - DO RECEBIMENTO DOS SERVIÇOS</w:t>
      </w:r>
    </w:p>
    <w:p w:rsidR="00091C4F" w:rsidRPr="00DA65ED" w:rsidRDefault="00091C4F" w:rsidP="00091C4F">
      <w:pPr>
        <w:pStyle w:val="Corpodetexto"/>
        <w:spacing w:before="160" w:after="160" w:line="300" w:lineRule="exact"/>
        <w:ind w:left="720" w:hanging="720"/>
        <w:jc w:val="both"/>
        <w:rPr>
          <w:rFonts w:asciiTheme="minorHAnsi" w:hAnsiTheme="minorHAnsi" w:cstheme="minorHAnsi"/>
          <w:sz w:val="22"/>
          <w:szCs w:val="22"/>
        </w:rPr>
      </w:pPr>
      <w:r w:rsidRPr="00E104CB">
        <w:rPr>
          <w:rFonts w:asciiTheme="minorHAnsi" w:hAnsiTheme="minorHAnsi" w:cstheme="minorHAnsi"/>
          <w:b/>
          <w:bCs/>
          <w:sz w:val="22"/>
          <w:szCs w:val="22"/>
        </w:rPr>
        <w:t>10.</w:t>
      </w:r>
      <w:r>
        <w:rPr>
          <w:rFonts w:asciiTheme="minorHAnsi" w:hAnsiTheme="minorHAnsi" w:cstheme="minorHAnsi"/>
          <w:b/>
          <w:bCs/>
          <w:sz w:val="22"/>
          <w:szCs w:val="22"/>
        </w:rPr>
        <w:t>1</w:t>
      </w:r>
      <w:r w:rsidRPr="00E104CB">
        <w:rPr>
          <w:rFonts w:asciiTheme="minorHAnsi" w:hAnsiTheme="minorHAnsi" w:cstheme="minorHAnsi"/>
          <w:b/>
          <w:bCs/>
          <w:sz w:val="22"/>
          <w:szCs w:val="22"/>
        </w:rPr>
        <w:t>.</w:t>
      </w:r>
      <w:r w:rsidRPr="00DA65ED">
        <w:rPr>
          <w:rFonts w:asciiTheme="minorHAnsi" w:hAnsiTheme="minorHAnsi" w:cstheme="minorHAnsi"/>
          <w:sz w:val="22"/>
          <w:szCs w:val="22"/>
        </w:rPr>
        <w:tab/>
        <w:t xml:space="preserve">O Termo de Recebimento Definitivo deverá ser lavrado mediante termo circunstanciado e assinado pelas partes, após a conclusão dos serviços de acordo com os termos do contrato, observado o disposto no artigo 69 da Lei Federal nº 8.666/93. </w:t>
      </w:r>
    </w:p>
    <w:p w:rsidR="00091C4F" w:rsidRPr="00DA65ED" w:rsidRDefault="00091C4F" w:rsidP="00091C4F">
      <w:pPr>
        <w:pStyle w:val="Corpodetexto"/>
        <w:spacing w:before="160" w:after="160" w:line="300" w:lineRule="exact"/>
        <w:ind w:left="720" w:hanging="720"/>
        <w:jc w:val="both"/>
        <w:rPr>
          <w:rFonts w:asciiTheme="minorHAnsi" w:hAnsiTheme="minorHAnsi" w:cstheme="minorHAnsi"/>
          <w:sz w:val="22"/>
          <w:szCs w:val="22"/>
        </w:rPr>
      </w:pPr>
      <w:r w:rsidRPr="00E104CB">
        <w:rPr>
          <w:rFonts w:asciiTheme="minorHAnsi" w:hAnsiTheme="minorHAnsi" w:cstheme="minorHAnsi"/>
          <w:b/>
          <w:bCs/>
          <w:sz w:val="22"/>
          <w:szCs w:val="22"/>
        </w:rPr>
        <w:t>10.</w:t>
      </w:r>
      <w:r>
        <w:rPr>
          <w:rFonts w:asciiTheme="minorHAnsi" w:hAnsiTheme="minorHAnsi" w:cstheme="minorHAnsi"/>
          <w:b/>
          <w:bCs/>
          <w:sz w:val="22"/>
          <w:szCs w:val="22"/>
        </w:rPr>
        <w:t>2</w:t>
      </w:r>
      <w:r w:rsidRPr="00E104CB">
        <w:rPr>
          <w:rFonts w:asciiTheme="minorHAnsi" w:hAnsiTheme="minorHAnsi" w:cstheme="minorHAnsi"/>
          <w:b/>
          <w:bCs/>
          <w:sz w:val="22"/>
          <w:szCs w:val="22"/>
        </w:rPr>
        <w:t>.</w:t>
      </w:r>
      <w:r w:rsidRPr="00DA65ED">
        <w:rPr>
          <w:rFonts w:asciiTheme="minorHAnsi" w:hAnsiTheme="minorHAnsi" w:cstheme="minorHAnsi"/>
          <w:sz w:val="22"/>
          <w:szCs w:val="22"/>
        </w:rPr>
        <w:tab/>
        <w:t>O Recebimento Definitivo não exclui a responsabilidade civil pela solidez e segurança dos serviços, nem a ético-profissional pela perfeita execução do Contrato.</w:t>
      </w:r>
    </w:p>
    <w:p w:rsidR="00091C4F" w:rsidRPr="00DA65ED" w:rsidRDefault="00091C4F" w:rsidP="00091C4F">
      <w:pPr>
        <w:spacing w:before="160" w:after="160" w:line="300" w:lineRule="exact"/>
        <w:jc w:val="both"/>
        <w:rPr>
          <w:rFonts w:asciiTheme="minorHAnsi" w:hAnsiTheme="minorHAnsi" w:cstheme="minorHAnsi"/>
          <w:b/>
          <w:sz w:val="22"/>
          <w:szCs w:val="22"/>
          <w:u w:val="single"/>
        </w:rPr>
      </w:pPr>
      <w:r w:rsidRPr="00DA65ED">
        <w:rPr>
          <w:rFonts w:asciiTheme="minorHAnsi" w:hAnsiTheme="minorHAnsi" w:cstheme="minorHAnsi"/>
          <w:b/>
          <w:sz w:val="22"/>
          <w:szCs w:val="22"/>
          <w:u w:val="single"/>
        </w:rPr>
        <w:t xml:space="preserve">CLÁUSULA DÉCIMA </w:t>
      </w:r>
      <w:r>
        <w:rPr>
          <w:rFonts w:asciiTheme="minorHAnsi" w:hAnsiTheme="minorHAnsi" w:cstheme="minorHAnsi"/>
          <w:b/>
          <w:sz w:val="22"/>
          <w:szCs w:val="22"/>
          <w:u w:val="single"/>
        </w:rPr>
        <w:t xml:space="preserve">PRIMEIRA </w:t>
      </w:r>
      <w:r w:rsidRPr="00DA65ED">
        <w:rPr>
          <w:rFonts w:asciiTheme="minorHAnsi" w:hAnsiTheme="minorHAnsi" w:cstheme="minorHAnsi"/>
          <w:b/>
          <w:sz w:val="22"/>
          <w:szCs w:val="22"/>
          <w:u w:val="single"/>
        </w:rPr>
        <w:t>– DAS PENALIDADES</w:t>
      </w:r>
    </w:p>
    <w:p w:rsidR="00091C4F" w:rsidRPr="007135BE" w:rsidRDefault="00091C4F" w:rsidP="00091C4F">
      <w:pPr>
        <w:pStyle w:val="Corpodetexto"/>
        <w:spacing w:before="160" w:after="160" w:line="300" w:lineRule="exact"/>
        <w:ind w:left="720" w:hanging="720"/>
        <w:jc w:val="both"/>
        <w:rPr>
          <w:rFonts w:asciiTheme="minorHAnsi" w:hAnsiTheme="minorHAnsi" w:cstheme="minorHAnsi"/>
          <w:sz w:val="22"/>
          <w:szCs w:val="22"/>
        </w:rPr>
      </w:pPr>
      <w:r w:rsidRPr="007135BE">
        <w:rPr>
          <w:rFonts w:asciiTheme="minorHAnsi" w:hAnsiTheme="minorHAnsi" w:cstheme="minorHAnsi"/>
          <w:b/>
          <w:bCs/>
          <w:sz w:val="22"/>
          <w:szCs w:val="22"/>
        </w:rPr>
        <w:t>11.1.</w:t>
      </w:r>
      <w:r w:rsidRPr="007135BE">
        <w:rPr>
          <w:rFonts w:asciiTheme="minorHAnsi" w:hAnsiTheme="minorHAnsi" w:cstheme="minorHAnsi"/>
          <w:sz w:val="22"/>
          <w:szCs w:val="22"/>
        </w:rPr>
        <w:tab/>
        <w:t>O não cumprimento das obrigações decorrentes deste contrato pela CONTRATADA dará ensejo à aplicação das penalidades previstas na CLÁUSULA NONA da Ata de Registro de Preços nº XX/SMSUB/COGEL/2022, sem prejuízo das demais sanções previstas na legislação vigente:</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w:t>
      </w:r>
      <w:r w:rsidRPr="007135BE">
        <w:rPr>
          <w:rFonts w:asciiTheme="minorHAnsi" w:hAnsiTheme="minorHAnsi" w:cstheme="minorHAnsi"/>
          <w:sz w:val="22"/>
          <w:szCs w:val="22"/>
        </w:rPr>
        <w:tab/>
        <w:t>Além das penalidades e sanções estabelecidas na a Lei nº 8.666/93 e suas alterações, pela infração das condições ajustadas, ficará a contratada sujeita às seguintes penalidades:</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11.2.1.</w:t>
      </w:r>
      <w:r w:rsidRPr="007135BE">
        <w:rPr>
          <w:rFonts w:asciiTheme="minorHAnsi" w:hAnsiTheme="minorHAnsi" w:cstheme="minorHAnsi"/>
          <w:sz w:val="22"/>
          <w:szCs w:val="22"/>
        </w:rPr>
        <w:t xml:space="preserve"> Multa de natureza leve: </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11.2.1.1.</w:t>
      </w:r>
      <w:r w:rsidRPr="007135BE">
        <w:rPr>
          <w:rFonts w:asciiTheme="minorHAnsi" w:hAnsiTheme="minorHAnsi" w:cstheme="minorHAnsi"/>
          <w:sz w:val="22"/>
          <w:szCs w:val="22"/>
        </w:rPr>
        <w:t xml:space="preserve"> Multa por ausência de sinalização no local de execução dos serviços, por período superior a 24 horas, contados a partir da notificação da Contratante: 0,5% (meio por cento) por dia, a ser calculada sobre o valor da face de quadra (quarteirão), enquanto perdurar o descumprimento;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lastRenderedPageBreak/>
        <w:t>11.2.2.</w:t>
      </w:r>
      <w:r w:rsidRPr="007135BE">
        <w:rPr>
          <w:rFonts w:asciiTheme="minorHAnsi" w:hAnsiTheme="minorHAnsi" w:cstheme="minorHAnsi"/>
          <w:sz w:val="22"/>
          <w:szCs w:val="22"/>
        </w:rPr>
        <w:t xml:space="preserve"> Multa de natureza média: </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11.2.2.1.</w:t>
      </w:r>
      <w:r w:rsidRPr="007135BE">
        <w:rPr>
          <w:rFonts w:asciiTheme="minorHAnsi" w:hAnsiTheme="minorHAnsi" w:cstheme="minorHAnsi"/>
          <w:sz w:val="22"/>
          <w:szCs w:val="22"/>
        </w:rPr>
        <w:t xml:space="preserve"> Multa por </w:t>
      </w:r>
      <w:r w:rsidRPr="00B41C98">
        <w:rPr>
          <w:rFonts w:asciiTheme="minorHAnsi" w:hAnsiTheme="minorHAnsi" w:cstheme="minorHAnsi"/>
          <w:sz w:val="22"/>
          <w:szCs w:val="22"/>
        </w:rPr>
        <w:t xml:space="preserve">desatendimento do </w:t>
      </w:r>
      <w:r w:rsidRPr="00313ABF">
        <w:rPr>
          <w:rFonts w:asciiTheme="minorHAnsi" w:hAnsiTheme="minorHAnsi" w:cstheme="minorHAnsi"/>
          <w:sz w:val="22"/>
          <w:szCs w:val="22"/>
        </w:rPr>
        <w:t xml:space="preserve">item 9.2 alíneas “f” e “g” do Termo de </w:t>
      </w:r>
      <w:r w:rsidRPr="00186733">
        <w:rPr>
          <w:rFonts w:asciiTheme="minorHAnsi" w:hAnsiTheme="minorHAnsi" w:cstheme="minorHAnsi"/>
          <w:sz w:val="22"/>
          <w:szCs w:val="22"/>
        </w:rPr>
        <w:t>Referência (</w:t>
      </w:r>
      <w:r w:rsidRPr="00186733">
        <w:rPr>
          <w:rFonts w:asciiTheme="minorHAnsi" w:hAnsiTheme="minorHAnsi" w:cstheme="minorHAnsi"/>
          <w:bCs/>
          <w:sz w:val="22"/>
          <w:szCs w:val="22"/>
        </w:rPr>
        <w:t xml:space="preserve">Anexo I do Edital </w:t>
      </w:r>
      <w:r w:rsidRPr="00186733">
        <w:rPr>
          <w:rFonts w:ascii="Calibri" w:eastAsia="Arial" w:hAnsi="Calibri" w:cs="Calibri"/>
          <w:sz w:val="22"/>
          <w:szCs w:val="22"/>
        </w:rPr>
        <w:t xml:space="preserve">do Pregão Eletrônico </w:t>
      </w:r>
      <w:r>
        <w:rPr>
          <w:rFonts w:ascii="Calibri" w:eastAsia="Arial" w:hAnsi="Calibri" w:cs="Calibri"/>
          <w:sz w:val="22"/>
          <w:szCs w:val="22"/>
        </w:rPr>
        <w:t>013</w:t>
      </w:r>
      <w:r w:rsidRPr="00186733">
        <w:rPr>
          <w:rFonts w:ascii="Calibri" w:eastAsia="Arial" w:hAnsi="Calibri" w:cs="Calibri"/>
          <w:sz w:val="22"/>
          <w:szCs w:val="22"/>
        </w:rPr>
        <w:t>/SMSUB/COGEL/2022)</w:t>
      </w:r>
      <w:r w:rsidRPr="00186733">
        <w:rPr>
          <w:rFonts w:asciiTheme="minorHAnsi" w:hAnsiTheme="minorHAnsi" w:cstheme="minorHAnsi"/>
          <w:sz w:val="22"/>
          <w:szCs w:val="22"/>
        </w:rPr>
        <w:t>: 0,5% meio por cento) por dia, a ser calculada sobre o valor da “Ordem de Serviço”, enquanto per</w:t>
      </w:r>
      <w:r w:rsidRPr="007135BE">
        <w:rPr>
          <w:rFonts w:asciiTheme="minorHAnsi" w:hAnsiTheme="minorHAnsi" w:cstheme="minorHAnsi"/>
          <w:sz w:val="22"/>
          <w:szCs w:val="22"/>
        </w:rPr>
        <w:t>durar o descumprimento;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11.2.2.2.</w:t>
      </w:r>
      <w:r w:rsidRPr="007135BE">
        <w:rPr>
          <w:rFonts w:asciiTheme="minorHAnsi" w:hAnsiTheme="minorHAnsi" w:cstheme="minorHAnsi"/>
          <w:sz w:val="22"/>
          <w:szCs w:val="22"/>
        </w:rPr>
        <w:t xml:space="preserve"> </w:t>
      </w:r>
      <w:r w:rsidRPr="00B41C98">
        <w:rPr>
          <w:rFonts w:asciiTheme="minorHAnsi" w:hAnsiTheme="minorHAnsi" w:cstheme="minorHAnsi"/>
          <w:sz w:val="22"/>
          <w:szCs w:val="22"/>
        </w:rPr>
        <w:t xml:space="preserve">Multa por não apresentação dos ensaios de ruptura dos corpos de prova, conforme item </w:t>
      </w:r>
      <w:r w:rsidRPr="00313ABF">
        <w:rPr>
          <w:rFonts w:asciiTheme="minorHAnsi" w:hAnsiTheme="minorHAnsi" w:cstheme="minorHAnsi"/>
          <w:sz w:val="22"/>
          <w:szCs w:val="22"/>
        </w:rPr>
        <w:t xml:space="preserve">12.1, alínea “b” do Termo de </w:t>
      </w:r>
      <w:r w:rsidRPr="00186733">
        <w:rPr>
          <w:rFonts w:asciiTheme="minorHAnsi" w:hAnsiTheme="minorHAnsi" w:cstheme="minorHAnsi"/>
          <w:sz w:val="22"/>
          <w:szCs w:val="22"/>
        </w:rPr>
        <w:t>Referência (</w:t>
      </w:r>
      <w:r w:rsidRPr="00186733">
        <w:rPr>
          <w:rFonts w:asciiTheme="minorHAnsi" w:hAnsiTheme="minorHAnsi" w:cstheme="minorHAnsi"/>
          <w:bCs/>
          <w:sz w:val="22"/>
          <w:szCs w:val="22"/>
        </w:rPr>
        <w:t xml:space="preserve">Anexo I do Edital </w:t>
      </w:r>
      <w:r w:rsidRPr="00186733">
        <w:rPr>
          <w:rFonts w:ascii="Calibri" w:eastAsia="Arial" w:hAnsi="Calibri" w:cs="Calibri"/>
          <w:sz w:val="22"/>
          <w:szCs w:val="22"/>
        </w:rPr>
        <w:t xml:space="preserve">do Pregão Eletrônico </w:t>
      </w:r>
      <w:r>
        <w:rPr>
          <w:rFonts w:ascii="Calibri" w:eastAsia="Arial" w:hAnsi="Calibri" w:cs="Calibri"/>
          <w:sz w:val="22"/>
          <w:szCs w:val="22"/>
        </w:rPr>
        <w:t>013</w:t>
      </w:r>
      <w:r w:rsidRPr="00186733">
        <w:rPr>
          <w:rFonts w:ascii="Calibri" w:eastAsia="Arial" w:hAnsi="Calibri" w:cs="Calibri"/>
          <w:sz w:val="22"/>
          <w:szCs w:val="22"/>
        </w:rPr>
        <w:t>/SMSUB/COGEL/2022)</w:t>
      </w:r>
      <w:r w:rsidRPr="00186733">
        <w:rPr>
          <w:rFonts w:asciiTheme="minorHAnsi" w:hAnsiTheme="minorHAnsi" w:cstheme="minorHAnsi"/>
          <w:sz w:val="22"/>
          <w:szCs w:val="22"/>
        </w:rPr>
        <w:t>: 5% (cinco por cen</w:t>
      </w:r>
      <w:r w:rsidRPr="00B41C98">
        <w:rPr>
          <w:rFonts w:asciiTheme="minorHAnsi" w:hAnsiTheme="minorHAnsi" w:cstheme="minorHAnsi"/>
          <w:sz w:val="22"/>
          <w:szCs w:val="22"/>
        </w:rPr>
        <w:t>to) a ser calculada sobre o valor da “Ordem de Serviço”;</w:t>
      </w:r>
    </w:p>
    <w:p w:rsidR="00091C4F" w:rsidRPr="00B41C98"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11.2.2.3.</w:t>
      </w:r>
      <w:r w:rsidRPr="007135BE">
        <w:rPr>
          <w:rFonts w:asciiTheme="minorHAnsi" w:hAnsiTheme="minorHAnsi" w:cstheme="minorHAnsi"/>
          <w:sz w:val="22"/>
          <w:szCs w:val="22"/>
        </w:rPr>
        <w:t xml:space="preserve"> Multa por realizar acabamento da superfície de </w:t>
      </w:r>
      <w:r w:rsidRPr="00B41C98">
        <w:rPr>
          <w:rFonts w:asciiTheme="minorHAnsi" w:hAnsiTheme="minorHAnsi" w:cstheme="minorHAnsi"/>
          <w:sz w:val="22"/>
          <w:szCs w:val="22"/>
        </w:rPr>
        <w:t xml:space="preserve">forma manual em local de possível acesso de equipamento mecânico, conforme previsto no item </w:t>
      </w:r>
      <w:r w:rsidRPr="00313ABF">
        <w:rPr>
          <w:rFonts w:asciiTheme="minorHAnsi" w:hAnsiTheme="minorHAnsi" w:cstheme="minorHAnsi"/>
          <w:sz w:val="22"/>
          <w:szCs w:val="22"/>
        </w:rPr>
        <w:t>12.1, alínea “h” do Termo de Referência</w:t>
      </w:r>
      <w:r>
        <w:rPr>
          <w:rFonts w:asciiTheme="minorHAnsi" w:hAnsiTheme="minorHAnsi" w:cstheme="minorHAnsi"/>
          <w:sz w:val="22"/>
          <w:szCs w:val="22"/>
        </w:rPr>
        <w:t xml:space="preserve"> </w:t>
      </w:r>
      <w:r w:rsidRPr="00186733">
        <w:rPr>
          <w:rFonts w:asciiTheme="minorHAnsi" w:hAnsiTheme="minorHAnsi" w:cstheme="minorHAnsi"/>
          <w:sz w:val="22"/>
          <w:szCs w:val="22"/>
        </w:rPr>
        <w:t>(</w:t>
      </w:r>
      <w:r w:rsidRPr="00186733">
        <w:rPr>
          <w:rFonts w:asciiTheme="minorHAnsi" w:hAnsiTheme="minorHAnsi" w:cstheme="minorHAnsi"/>
          <w:bCs/>
          <w:sz w:val="22"/>
          <w:szCs w:val="22"/>
        </w:rPr>
        <w:t xml:space="preserve">Anexo I do Edital </w:t>
      </w:r>
      <w:r w:rsidRPr="00186733">
        <w:rPr>
          <w:rFonts w:ascii="Calibri" w:eastAsia="Arial" w:hAnsi="Calibri" w:cs="Calibri"/>
          <w:sz w:val="22"/>
          <w:szCs w:val="22"/>
        </w:rPr>
        <w:t xml:space="preserve">do Pregão Eletrônico </w:t>
      </w:r>
      <w:r>
        <w:rPr>
          <w:rFonts w:ascii="Calibri" w:eastAsia="Arial" w:hAnsi="Calibri" w:cs="Calibri"/>
          <w:sz w:val="22"/>
          <w:szCs w:val="22"/>
        </w:rPr>
        <w:t>013</w:t>
      </w:r>
      <w:r w:rsidRPr="00186733">
        <w:rPr>
          <w:rFonts w:ascii="Calibri" w:eastAsia="Arial" w:hAnsi="Calibri" w:cs="Calibri"/>
          <w:sz w:val="22"/>
          <w:szCs w:val="22"/>
        </w:rPr>
        <w:t>/SMSUB/COGEL/2022)</w:t>
      </w:r>
      <w:r w:rsidRPr="00186733">
        <w:rPr>
          <w:rFonts w:asciiTheme="minorHAnsi" w:hAnsiTheme="minorHAnsi" w:cstheme="minorHAnsi"/>
          <w:sz w:val="22"/>
          <w:szCs w:val="22"/>
        </w:rPr>
        <w:t>: 5</w:t>
      </w:r>
      <w:r w:rsidRPr="00B41C98">
        <w:rPr>
          <w:rFonts w:asciiTheme="minorHAnsi" w:hAnsiTheme="minorHAnsi" w:cstheme="minorHAnsi"/>
          <w:sz w:val="22"/>
          <w:szCs w:val="22"/>
        </w:rPr>
        <w:t>% (cinco por cento), a ser calculada sobre o valor da “Ordem de Serviço”;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B41C98">
        <w:rPr>
          <w:rFonts w:asciiTheme="minorHAnsi" w:hAnsiTheme="minorHAnsi" w:cstheme="minorHAnsi"/>
          <w:b/>
          <w:bCs/>
          <w:sz w:val="22"/>
          <w:szCs w:val="22"/>
        </w:rPr>
        <w:t>11.2.2.4.</w:t>
      </w:r>
      <w:r w:rsidRPr="00B41C98">
        <w:rPr>
          <w:rFonts w:asciiTheme="minorHAnsi" w:hAnsiTheme="minorHAnsi" w:cstheme="minorHAnsi"/>
          <w:sz w:val="22"/>
          <w:szCs w:val="22"/>
        </w:rPr>
        <w:t xml:space="preserve"> Multa por incorrer na vedação prevista no </w:t>
      </w:r>
      <w:r w:rsidRPr="00313ABF">
        <w:rPr>
          <w:rFonts w:asciiTheme="minorHAnsi" w:hAnsiTheme="minorHAnsi" w:cstheme="minorHAnsi"/>
          <w:sz w:val="22"/>
          <w:szCs w:val="22"/>
        </w:rPr>
        <w:t xml:space="preserve">item 12.1 alínea “i” do Termo de </w:t>
      </w:r>
      <w:r w:rsidRPr="00186733">
        <w:rPr>
          <w:rFonts w:asciiTheme="minorHAnsi" w:hAnsiTheme="minorHAnsi" w:cstheme="minorHAnsi"/>
          <w:sz w:val="22"/>
          <w:szCs w:val="22"/>
        </w:rPr>
        <w:t>Referência (</w:t>
      </w:r>
      <w:r w:rsidRPr="00186733">
        <w:rPr>
          <w:rFonts w:asciiTheme="minorHAnsi" w:hAnsiTheme="minorHAnsi" w:cstheme="minorHAnsi"/>
          <w:bCs/>
          <w:sz w:val="22"/>
          <w:szCs w:val="22"/>
        </w:rPr>
        <w:t xml:space="preserve">Anexo I do Edital </w:t>
      </w:r>
      <w:r w:rsidRPr="00186733">
        <w:rPr>
          <w:rFonts w:ascii="Calibri" w:eastAsia="Arial" w:hAnsi="Calibri" w:cs="Calibri"/>
          <w:sz w:val="22"/>
          <w:szCs w:val="22"/>
        </w:rPr>
        <w:t xml:space="preserve">do Pregão Eletrônico </w:t>
      </w:r>
      <w:r>
        <w:rPr>
          <w:rFonts w:ascii="Calibri" w:eastAsia="Arial" w:hAnsi="Calibri" w:cs="Calibri"/>
          <w:sz w:val="22"/>
          <w:szCs w:val="22"/>
        </w:rPr>
        <w:t>013</w:t>
      </w:r>
      <w:r w:rsidRPr="00186733">
        <w:rPr>
          <w:rFonts w:ascii="Calibri" w:eastAsia="Arial" w:hAnsi="Calibri" w:cs="Calibri"/>
          <w:sz w:val="22"/>
          <w:szCs w:val="22"/>
        </w:rPr>
        <w:t>/SMSUB/COGEL/2022)</w:t>
      </w:r>
      <w:r w:rsidRPr="00186733">
        <w:rPr>
          <w:rFonts w:asciiTheme="minorHAnsi" w:hAnsiTheme="minorHAnsi" w:cstheme="minorHAnsi"/>
          <w:sz w:val="22"/>
          <w:szCs w:val="22"/>
        </w:rPr>
        <w:t>: 5% (cinco por cento) a</w:t>
      </w:r>
      <w:r w:rsidRPr="007135BE">
        <w:rPr>
          <w:rFonts w:asciiTheme="minorHAnsi" w:hAnsiTheme="minorHAnsi" w:cstheme="minorHAnsi"/>
          <w:sz w:val="22"/>
          <w:szCs w:val="22"/>
        </w:rPr>
        <w:t xml:space="preserve"> ser calculada sobre o valor da “Ordem de Serviço”;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11.2.2.5.</w:t>
      </w:r>
      <w:r w:rsidRPr="007135BE">
        <w:rPr>
          <w:rFonts w:asciiTheme="minorHAnsi" w:hAnsiTheme="minorHAnsi" w:cstheme="minorHAnsi"/>
          <w:sz w:val="22"/>
          <w:szCs w:val="22"/>
        </w:rPr>
        <w:t xml:space="preserve"> Multa por não apresentação do Laudo de Controle Tecnológico da execução dos serviços do concreto, conforme </w:t>
      </w:r>
      <w:r w:rsidRPr="00313ABF">
        <w:rPr>
          <w:rFonts w:asciiTheme="minorHAnsi" w:hAnsiTheme="minorHAnsi" w:cstheme="minorHAnsi"/>
          <w:sz w:val="22"/>
          <w:szCs w:val="22"/>
        </w:rPr>
        <w:t xml:space="preserve">item 16.7 do Termo de </w:t>
      </w:r>
      <w:r w:rsidRPr="00186733">
        <w:rPr>
          <w:rFonts w:asciiTheme="minorHAnsi" w:hAnsiTheme="minorHAnsi" w:cstheme="minorHAnsi"/>
          <w:sz w:val="22"/>
          <w:szCs w:val="22"/>
        </w:rPr>
        <w:t>Referência (</w:t>
      </w:r>
      <w:r w:rsidRPr="00186733">
        <w:rPr>
          <w:rFonts w:asciiTheme="minorHAnsi" w:hAnsiTheme="minorHAnsi" w:cstheme="minorHAnsi"/>
          <w:bCs/>
          <w:sz w:val="22"/>
          <w:szCs w:val="22"/>
        </w:rPr>
        <w:t xml:space="preserve">Anexo I do Edital </w:t>
      </w:r>
      <w:r w:rsidRPr="00186733">
        <w:rPr>
          <w:rFonts w:ascii="Calibri" w:eastAsia="Arial" w:hAnsi="Calibri" w:cs="Calibri"/>
          <w:sz w:val="22"/>
          <w:szCs w:val="22"/>
        </w:rPr>
        <w:t xml:space="preserve">do Pregão Eletrônico </w:t>
      </w:r>
      <w:r>
        <w:rPr>
          <w:rFonts w:ascii="Calibri" w:eastAsia="Arial" w:hAnsi="Calibri" w:cs="Calibri"/>
          <w:sz w:val="22"/>
          <w:szCs w:val="22"/>
        </w:rPr>
        <w:t>013</w:t>
      </w:r>
      <w:r w:rsidRPr="00186733">
        <w:rPr>
          <w:rFonts w:ascii="Calibri" w:eastAsia="Arial" w:hAnsi="Calibri" w:cs="Calibri"/>
          <w:sz w:val="22"/>
          <w:szCs w:val="22"/>
        </w:rPr>
        <w:t>/SMSUB/COGEL/2022)</w:t>
      </w:r>
      <w:r w:rsidRPr="00186733">
        <w:rPr>
          <w:rFonts w:asciiTheme="minorHAnsi" w:hAnsiTheme="minorHAnsi" w:cstheme="minorHAnsi"/>
          <w:sz w:val="22"/>
          <w:szCs w:val="22"/>
        </w:rPr>
        <w:t>: 5% (cinco por cento) a s</w:t>
      </w:r>
      <w:r w:rsidRPr="007135BE">
        <w:rPr>
          <w:rFonts w:asciiTheme="minorHAnsi" w:hAnsiTheme="minorHAnsi" w:cstheme="minorHAnsi"/>
          <w:sz w:val="22"/>
          <w:szCs w:val="22"/>
        </w:rPr>
        <w:t>er calculada sobre o valor da “Ordem de Serviço”;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11.2.2.6</w:t>
      </w:r>
      <w:r w:rsidRPr="00B41C98">
        <w:rPr>
          <w:rFonts w:asciiTheme="minorHAnsi" w:hAnsiTheme="minorHAnsi" w:cstheme="minorHAnsi"/>
          <w:b/>
          <w:bCs/>
          <w:sz w:val="22"/>
          <w:szCs w:val="22"/>
        </w:rPr>
        <w:t>.</w:t>
      </w:r>
      <w:r w:rsidRPr="00B41C98">
        <w:rPr>
          <w:rFonts w:asciiTheme="minorHAnsi" w:hAnsiTheme="minorHAnsi" w:cstheme="minorHAnsi"/>
          <w:sz w:val="22"/>
          <w:szCs w:val="22"/>
        </w:rPr>
        <w:t xml:space="preserve"> Multa por </w:t>
      </w:r>
      <w:r w:rsidRPr="00B41C98">
        <w:rPr>
          <w:rFonts w:asciiTheme="minorHAnsi" w:hAnsiTheme="minorHAnsi" w:cstheme="minorHAnsi"/>
          <w:b/>
          <w:bCs/>
          <w:sz w:val="22"/>
          <w:szCs w:val="22"/>
        </w:rPr>
        <w:t>não apresentação de relatório fotográfico</w:t>
      </w:r>
      <w:r w:rsidRPr="00B41C98">
        <w:rPr>
          <w:rFonts w:asciiTheme="minorHAnsi" w:hAnsiTheme="minorHAnsi" w:cstheme="minorHAnsi"/>
          <w:sz w:val="22"/>
          <w:szCs w:val="22"/>
        </w:rPr>
        <w:t xml:space="preserve">, estabelecido no </w:t>
      </w:r>
      <w:r w:rsidRPr="00313ABF">
        <w:rPr>
          <w:rFonts w:asciiTheme="minorHAnsi" w:hAnsiTheme="minorHAnsi" w:cstheme="minorHAnsi"/>
          <w:sz w:val="22"/>
          <w:szCs w:val="22"/>
        </w:rPr>
        <w:t xml:space="preserve">item 14 do Termo de </w:t>
      </w:r>
      <w:r w:rsidRPr="00186733">
        <w:rPr>
          <w:rFonts w:asciiTheme="minorHAnsi" w:hAnsiTheme="minorHAnsi" w:cstheme="minorHAnsi"/>
          <w:sz w:val="22"/>
          <w:szCs w:val="22"/>
        </w:rPr>
        <w:t>Referência (</w:t>
      </w:r>
      <w:r w:rsidRPr="00186733">
        <w:rPr>
          <w:rFonts w:asciiTheme="minorHAnsi" w:hAnsiTheme="minorHAnsi" w:cstheme="minorHAnsi"/>
          <w:bCs/>
          <w:sz w:val="22"/>
          <w:szCs w:val="22"/>
        </w:rPr>
        <w:t xml:space="preserve">Anexo I do Edital </w:t>
      </w:r>
      <w:r w:rsidRPr="00186733">
        <w:rPr>
          <w:rFonts w:ascii="Calibri" w:eastAsia="Arial" w:hAnsi="Calibri" w:cs="Calibri"/>
          <w:sz w:val="22"/>
          <w:szCs w:val="22"/>
        </w:rPr>
        <w:t xml:space="preserve">do Pregão Eletrônico </w:t>
      </w:r>
      <w:r>
        <w:rPr>
          <w:rFonts w:ascii="Calibri" w:eastAsia="Arial" w:hAnsi="Calibri" w:cs="Calibri"/>
          <w:sz w:val="22"/>
          <w:szCs w:val="22"/>
        </w:rPr>
        <w:t>013</w:t>
      </w:r>
      <w:r w:rsidRPr="00186733">
        <w:rPr>
          <w:rFonts w:ascii="Calibri" w:eastAsia="Arial" w:hAnsi="Calibri" w:cs="Calibri"/>
          <w:sz w:val="22"/>
          <w:szCs w:val="22"/>
        </w:rPr>
        <w:t>/SMSUB/COGEL/2022)</w:t>
      </w:r>
      <w:r w:rsidRPr="00186733">
        <w:rPr>
          <w:rFonts w:asciiTheme="minorHAnsi" w:hAnsiTheme="minorHAnsi" w:cstheme="minorHAnsi"/>
          <w:sz w:val="22"/>
          <w:szCs w:val="22"/>
        </w:rPr>
        <w:t>: 5% (cinco</w:t>
      </w:r>
      <w:r w:rsidRPr="007135BE">
        <w:rPr>
          <w:rFonts w:asciiTheme="minorHAnsi" w:hAnsiTheme="minorHAnsi" w:cstheme="minorHAnsi"/>
          <w:sz w:val="22"/>
          <w:szCs w:val="22"/>
        </w:rPr>
        <w:t xml:space="preserve"> por cento) a ser calculada sobre o valor da “Ordem de Serviço”;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11.2.2.7.</w:t>
      </w:r>
      <w:r w:rsidRPr="007135BE">
        <w:rPr>
          <w:rFonts w:asciiTheme="minorHAnsi" w:hAnsiTheme="minorHAnsi" w:cstheme="minorHAnsi"/>
          <w:sz w:val="22"/>
          <w:szCs w:val="22"/>
        </w:rPr>
        <w:t xml:space="preserve"> Multa por desatendimento </w:t>
      </w:r>
      <w:r w:rsidRPr="00313ABF">
        <w:rPr>
          <w:rFonts w:asciiTheme="minorHAnsi" w:hAnsiTheme="minorHAnsi" w:cstheme="minorHAnsi"/>
          <w:sz w:val="22"/>
          <w:szCs w:val="22"/>
        </w:rPr>
        <w:t xml:space="preserve">do item 23.3 do Termo de </w:t>
      </w:r>
      <w:r w:rsidRPr="00186733">
        <w:rPr>
          <w:rFonts w:asciiTheme="minorHAnsi" w:hAnsiTheme="minorHAnsi" w:cstheme="minorHAnsi"/>
          <w:sz w:val="22"/>
          <w:szCs w:val="22"/>
        </w:rPr>
        <w:t>Referência (</w:t>
      </w:r>
      <w:r w:rsidRPr="00186733">
        <w:rPr>
          <w:rFonts w:asciiTheme="minorHAnsi" w:hAnsiTheme="minorHAnsi" w:cstheme="minorHAnsi"/>
          <w:bCs/>
          <w:sz w:val="22"/>
          <w:szCs w:val="22"/>
        </w:rPr>
        <w:t xml:space="preserve">Anexo I do Edital </w:t>
      </w:r>
      <w:r w:rsidRPr="00186733">
        <w:rPr>
          <w:rFonts w:ascii="Calibri" w:eastAsia="Arial" w:hAnsi="Calibri" w:cs="Calibri"/>
          <w:sz w:val="22"/>
          <w:szCs w:val="22"/>
        </w:rPr>
        <w:t xml:space="preserve">do Pregão Eletrônico </w:t>
      </w:r>
      <w:r>
        <w:rPr>
          <w:rFonts w:ascii="Calibri" w:eastAsia="Arial" w:hAnsi="Calibri" w:cs="Calibri"/>
          <w:sz w:val="22"/>
          <w:szCs w:val="22"/>
        </w:rPr>
        <w:t>013</w:t>
      </w:r>
      <w:r w:rsidRPr="00186733">
        <w:rPr>
          <w:rFonts w:ascii="Calibri" w:eastAsia="Arial" w:hAnsi="Calibri" w:cs="Calibri"/>
          <w:sz w:val="22"/>
          <w:szCs w:val="22"/>
        </w:rPr>
        <w:t>/SMSUB/COGEL/2022)</w:t>
      </w:r>
      <w:r w:rsidRPr="00186733">
        <w:rPr>
          <w:rFonts w:asciiTheme="minorHAnsi" w:hAnsiTheme="minorHAnsi" w:cstheme="minorHAnsi"/>
          <w:sz w:val="22"/>
          <w:szCs w:val="22"/>
        </w:rPr>
        <w:t>: 0,5% (meio por cento)</w:t>
      </w:r>
      <w:r w:rsidRPr="00313ABF">
        <w:rPr>
          <w:rFonts w:asciiTheme="minorHAnsi" w:hAnsiTheme="minorHAnsi" w:cstheme="minorHAnsi"/>
          <w:sz w:val="22"/>
          <w:szCs w:val="22"/>
        </w:rPr>
        <w:t xml:space="preserve"> por dia, a ser</w:t>
      </w:r>
      <w:r w:rsidRPr="00412CF6">
        <w:rPr>
          <w:rFonts w:asciiTheme="minorHAnsi" w:hAnsiTheme="minorHAnsi" w:cstheme="minorHAnsi"/>
          <w:sz w:val="22"/>
          <w:szCs w:val="22"/>
        </w:rPr>
        <w:t xml:space="preserve"> calculada sobre o valor da “Ordem de Serviço”, enquanto perdurar o descumprimento;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11.2.3.</w:t>
      </w:r>
      <w:r w:rsidRPr="007135BE">
        <w:rPr>
          <w:rFonts w:asciiTheme="minorHAnsi" w:hAnsiTheme="minorHAnsi" w:cstheme="minorHAnsi"/>
          <w:sz w:val="22"/>
          <w:szCs w:val="22"/>
        </w:rPr>
        <w:t xml:space="preserve"> Multa de natureza grave:</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11.2.3.1.</w:t>
      </w:r>
      <w:r w:rsidRPr="007135BE">
        <w:rPr>
          <w:rFonts w:asciiTheme="minorHAnsi" w:hAnsiTheme="minorHAnsi" w:cstheme="minorHAnsi"/>
          <w:sz w:val="22"/>
          <w:szCs w:val="22"/>
        </w:rPr>
        <w:t xml:space="preserve"> Multa por dia de atraso para início da execução dos serviços conforme fixado na “Ordem de Serviço”: 1,0% (um por cento) por dia sobre o valor da “Ordem de Serviço”, até o máximo de 10 (dez) dias, incidindo, após, a multa por inexecução total do contrato;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11.2.3.2.</w:t>
      </w:r>
      <w:r w:rsidRPr="007135BE">
        <w:rPr>
          <w:rFonts w:asciiTheme="minorHAnsi" w:hAnsiTheme="minorHAnsi" w:cstheme="minorHAnsi"/>
          <w:sz w:val="22"/>
          <w:szCs w:val="22"/>
        </w:rPr>
        <w:t xml:space="preserve"> Multa por iniciar uma face de </w:t>
      </w:r>
      <w:r w:rsidRPr="0098342B">
        <w:rPr>
          <w:rFonts w:asciiTheme="minorHAnsi" w:hAnsiTheme="minorHAnsi" w:cstheme="minorHAnsi"/>
          <w:sz w:val="22"/>
          <w:szCs w:val="22"/>
        </w:rPr>
        <w:t xml:space="preserve">quadra pertencente a mesma via, sem que seja concluída a anterior, conforme estabelecido no </w:t>
      </w:r>
      <w:r w:rsidRPr="00313ABF">
        <w:rPr>
          <w:rFonts w:asciiTheme="minorHAnsi" w:hAnsiTheme="minorHAnsi" w:cstheme="minorHAnsi"/>
          <w:sz w:val="22"/>
          <w:szCs w:val="22"/>
        </w:rPr>
        <w:t xml:space="preserve">item 6 do Termo de </w:t>
      </w:r>
      <w:r w:rsidRPr="00186733">
        <w:rPr>
          <w:rFonts w:asciiTheme="minorHAnsi" w:hAnsiTheme="minorHAnsi" w:cstheme="minorHAnsi"/>
          <w:sz w:val="22"/>
          <w:szCs w:val="22"/>
        </w:rPr>
        <w:t>Referência (</w:t>
      </w:r>
      <w:r w:rsidRPr="00186733">
        <w:rPr>
          <w:rFonts w:asciiTheme="minorHAnsi" w:hAnsiTheme="minorHAnsi" w:cstheme="minorHAnsi"/>
          <w:bCs/>
          <w:sz w:val="22"/>
          <w:szCs w:val="22"/>
        </w:rPr>
        <w:t xml:space="preserve">Anexo I do Edital </w:t>
      </w:r>
      <w:r w:rsidRPr="00186733">
        <w:rPr>
          <w:rFonts w:ascii="Calibri" w:eastAsia="Arial" w:hAnsi="Calibri" w:cs="Calibri"/>
          <w:sz w:val="22"/>
          <w:szCs w:val="22"/>
        </w:rPr>
        <w:t xml:space="preserve">do Pregão Eletrônico </w:t>
      </w:r>
      <w:r>
        <w:rPr>
          <w:rFonts w:ascii="Calibri" w:eastAsia="Arial" w:hAnsi="Calibri" w:cs="Calibri"/>
          <w:sz w:val="22"/>
          <w:szCs w:val="22"/>
        </w:rPr>
        <w:t>013</w:t>
      </w:r>
      <w:r w:rsidRPr="00186733">
        <w:rPr>
          <w:rFonts w:ascii="Calibri" w:eastAsia="Arial" w:hAnsi="Calibri" w:cs="Calibri"/>
          <w:sz w:val="22"/>
          <w:szCs w:val="22"/>
        </w:rPr>
        <w:t>/SMSUB/COGEL/2022)</w:t>
      </w:r>
      <w:r w:rsidRPr="00186733">
        <w:rPr>
          <w:rFonts w:asciiTheme="minorHAnsi" w:hAnsiTheme="minorHAnsi" w:cstheme="minorHAnsi"/>
          <w:sz w:val="22"/>
          <w:szCs w:val="22"/>
        </w:rPr>
        <w:t>: 10% (dez por ce</w:t>
      </w:r>
      <w:r w:rsidRPr="007135BE">
        <w:rPr>
          <w:rFonts w:asciiTheme="minorHAnsi" w:hAnsiTheme="minorHAnsi" w:cstheme="minorHAnsi"/>
          <w:sz w:val="22"/>
          <w:szCs w:val="22"/>
        </w:rPr>
        <w:t>nto) a ser calculada sobre o valor da “Ordem de Serviço”;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11.2.3.3.</w:t>
      </w:r>
      <w:r w:rsidRPr="007135BE">
        <w:rPr>
          <w:rFonts w:asciiTheme="minorHAnsi" w:hAnsiTheme="minorHAnsi" w:cstheme="minorHAnsi"/>
          <w:sz w:val="22"/>
          <w:szCs w:val="22"/>
        </w:rPr>
        <w:t xml:space="preserve"> Multa por direcionamento ou despejo da tubulação de águas pluviais direto nas bocas de lobo, conforme </w:t>
      </w:r>
      <w:r w:rsidRPr="0098342B">
        <w:rPr>
          <w:rFonts w:asciiTheme="minorHAnsi" w:hAnsiTheme="minorHAnsi" w:cstheme="minorHAnsi"/>
          <w:sz w:val="22"/>
          <w:szCs w:val="22"/>
        </w:rPr>
        <w:t>i</w:t>
      </w:r>
      <w:r w:rsidRPr="00313ABF">
        <w:rPr>
          <w:rFonts w:asciiTheme="minorHAnsi" w:hAnsiTheme="minorHAnsi" w:cstheme="minorHAnsi"/>
          <w:sz w:val="22"/>
          <w:szCs w:val="22"/>
        </w:rPr>
        <w:t>tem 10.5, alínea “d</w:t>
      </w:r>
      <w:r>
        <w:rPr>
          <w:rFonts w:asciiTheme="minorHAnsi" w:hAnsiTheme="minorHAnsi" w:cstheme="minorHAnsi"/>
          <w:sz w:val="22"/>
          <w:szCs w:val="22"/>
        </w:rPr>
        <w:t xml:space="preserve">”, </w:t>
      </w:r>
      <w:r w:rsidRPr="00313ABF">
        <w:rPr>
          <w:rFonts w:asciiTheme="minorHAnsi" w:hAnsiTheme="minorHAnsi" w:cstheme="minorHAnsi"/>
          <w:sz w:val="22"/>
          <w:szCs w:val="22"/>
        </w:rPr>
        <w:t xml:space="preserve">do Termo de </w:t>
      </w:r>
      <w:r w:rsidRPr="00186733">
        <w:rPr>
          <w:rFonts w:asciiTheme="minorHAnsi" w:hAnsiTheme="minorHAnsi" w:cstheme="minorHAnsi"/>
          <w:sz w:val="22"/>
          <w:szCs w:val="22"/>
        </w:rPr>
        <w:t>Referência (</w:t>
      </w:r>
      <w:r w:rsidRPr="00186733">
        <w:rPr>
          <w:rFonts w:asciiTheme="minorHAnsi" w:hAnsiTheme="minorHAnsi" w:cstheme="minorHAnsi"/>
          <w:bCs/>
          <w:sz w:val="22"/>
          <w:szCs w:val="22"/>
        </w:rPr>
        <w:t>Anexo I do Ed</w:t>
      </w:r>
      <w:r>
        <w:rPr>
          <w:rFonts w:asciiTheme="minorHAnsi" w:hAnsiTheme="minorHAnsi" w:cstheme="minorHAnsi"/>
          <w:bCs/>
          <w:sz w:val="22"/>
          <w:szCs w:val="22"/>
        </w:rPr>
        <w:t xml:space="preserve">ital </w:t>
      </w:r>
      <w:r w:rsidRPr="00186733">
        <w:rPr>
          <w:rFonts w:ascii="Calibri" w:eastAsia="Arial" w:hAnsi="Calibri" w:cs="Calibri"/>
          <w:sz w:val="22"/>
          <w:szCs w:val="22"/>
        </w:rPr>
        <w:t xml:space="preserve">do </w:t>
      </w:r>
      <w:r w:rsidRPr="00186733">
        <w:rPr>
          <w:rFonts w:ascii="Calibri" w:eastAsia="Arial" w:hAnsi="Calibri" w:cs="Calibri"/>
          <w:sz w:val="22"/>
          <w:szCs w:val="22"/>
        </w:rPr>
        <w:lastRenderedPageBreak/>
        <w:t xml:space="preserve">Pregão Eletrônico </w:t>
      </w:r>
      <w:r>
        <w:rPr>
          <w:rFonts w:ascii="Calibri" w:eastAsia="Arial" w:hAnsi="Calibri" w:cs="Calibri"/>
          <w:sz w:val="22"/>
          <w:szCs w:val="22"/>
        </w:rPr>
        <w:t>013</w:t>
      </w:r>
      <w:r w:rsidRPr="00186733">
        <w:rPr>
          <w:rFonts w:ascii="Calibri" w:eastAsia="Arial" w:hAnsi="Calibri" w:cs="Calibri"/>
          <w:sz w:val="22"/>
          <w:szCs w:val="22"/>
        </w:rPr>
        <w:t>/SMSUB/COGEL/2022)</w:t>
      </w:r>
      <w:r w:rsidRPr="00186733">
        <w:rPr>
          <w:rFonts w:asciiTheme="minorHAnsi" w:hAnsiTheme="minorHAnsi" w:cstheme="minorHAnsi"/>
          <w:sz w:val="22"/>
          <w:szCs w:val="22"/>
        </w:rPr>
        <w:t>: 10 % (dez por cento) a ser calculada sobre o valor da “Ordem de Serviço”;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11.2.3.4.</w:t>
      </w:r>
      <w:r w:rsidRPr="007135BE">
        <w:rPr>
          <w:rFonts w:asciiTheme="minorHAnsi" w:hAnsiTheme="minorHAnsi" w:cstheme="minorHAnsi"/>
          <w:sz w:val="22"/>
          <w:szCs w:val="22"/>
        </w:rPr>
        <w:t xml:space="preserve"> Multa por danificar o pavimento do leito carroçável (via pública): 10% (dez por cento) a ser calculada sobre o valor da “Ordem de Serviço”, acrescida de multa diária de 0,5% (meio por cento) enquanto perdurar o descumprimento.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11.2.3.5.</w:t>
      </w:r>
      <w:r w:rsidRPr="007135BE">
        <w:rPr>
          <w:rFonts w:asciiTheme="minorHAnsi" w:hAnsiTheme="minorHAnsi" w:cstheme="minorHAnsi"/>
          <w:sz w:val="22"/>
          <w:szCs w:val="22"/>
        </w:rPr>
        <w:t xml:space="preserve"> Multa por dia de paralisação injustificada dos serviços até o máximo de 15 (quinze) dias, incidindo, após, a multa por inexecução parcial do contrato: 0,5% (meio por cento) por dia a ser calculada sobre o valor da “Ordem de Serviço”;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11.2.3.6.</w:t>
      </w:r>
      <w:r w:rsidRPr="007135BE">
        <w:rPr>
          <w:rFonts w:asciiTheme="minorHAnsi" w:hAnsiTheme="minorHAnsi" w:cstheme="minorHAnsi"/>
          <w:sz w:val="22"/>
          <w:szCs w:val="22"/>
        </w:rPr>
        <w:t xml:space="preserve"> Multa pelo não atendimento das exigências formuladas pela fiscalização, por dia, até seu cumprimento: 0,5% (meio por cento) a ser calculada sobre o valor da “Ordem de Serviço”;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11.2.3.7.</w:t>
      </w:r>
      <w:r w:rsidRPr="007135BE">
        <w:rPr>
          <w:rFonts w:asciiTheme="minorHAnsi" w:hAnsiTheme="minorHAnsi" w:cstheme="minorHAnsi"/>
          <w:sz w:val="22"/>
          <w:szCs w:val="22"/>
        </w:rPr>
        <w:t xml:space="preserve"> Multa por descumprimento da clausula contratual, por dia: 0,25% a ser calculada sobre o valor do contrato;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 xml:space="preserve">11.2.3.8. </w:t>
      </w:r>
      <w:r w:rsidRPr="007135BE">
        <w:rPr>
          <w:rFonts w:asciiTheme="minorHAnsi" w:hAnsiTheme="minorHAnsi" w:cstheme="minorHAnsi"/>
          <w:sz w:val="22"/>
          <w:szCs w:val="22"/>
        </w:rPr>
        <w:t>Multa por inexecução parcial do contrato: 20% (vinte por cento) sobre o valor da parcela não executada;</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11.2.3.9.</w:t>
      </w:r>
      <w:r w:rsidRPr="007135BE">
        <w:rPr>
          <w:rFonts w:asciiTheme="minorHAnsi" w:hAnsiTheme="minorHAnsi" w:cstheme="minorHAnsi"/>
          <w:sz w:val="22"/>
          <w:szCs w:val="22"/>
        </w:rPr>
        <w:t xml:space="preserve"> Multa por inexecução total do Contrato</w:t>
      </w:r>
      <w:r w:rsidRPr="00515758">
        <w:rPr>
          <w:rFonts w:asciiTheme="minorHAnsi" w:hAnsiTheme="minorHAnsi" w:cstheme="minorHAnsi"/>
          <w:sz w:val="22"/>
          <w:szCs w:val="22"/>
        </w:rPr>
        <w:t>: 30% (trinta</w:t>
      </w:r>
      <w:r w:rsidRPr="007135BE">
        <w:rPr>
          <w:rFonts w:asciiTheme="minorHAnsi" w:hAnsiTheme="minorHAnsi" w:cstheme="minorHAnsi"/>
          <w:sz w:val="22"/>
          <w:szCs w:val="22"/>
        </w:rPr>
        <w:t xml:space="preserve"> por cento) sobre o valor total do contrato.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11.2.3.10.</w:t>
      </w:r>
      <w:r w:rsidRPr="007135BE">
        <w:rPr>
          <w:rFonts w:asciiTheme="minorHAnsi" w:hAnsiTheme="minorHAnsi" w:cstheme="minorHAnsi"/>
          <w:sz w:val="22"/>
          <w:szCs w:val="22"/>
        </w:rPr>
        <w:t xml:space="preserve"> A inexecução parcial ou total do contrato poderá ensejar sua rescisão nos termos dos artigos 77 a 80 da Lei n.º 8.666/93 atualizada, podendo a contratada ser suspensa para licitar, impedida de contratar com a Administração Pública, pelo período de até 5 (cinco) anos, e ainda, se for o caso, ser declarada inidônea.</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11.3.</w:t>
      </w:r>
      <w:r w:rsidRPr="007135BE">
        <w:rPr>
          <w:rFonts w:asciiTheme="minorHAnsi" w:hAnsiTheme="minorHAnsi" w:cstheme="minorHAnsi"/>
          <w:sz w:val="22"/>
          <w:szCs w:val="22"/>
        </w:rPr>
        <w:t xml:space="preserve"> Os atrasos injustificados superiores a 60 dias corridos serão obrigatoriamente considerados como inexecução.</w:t>
      </w:r>
    </w:p>
    <w:p w:rsidR="00091C4F" w:rsidRPr="007135BE"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11.4.</w:t>
      </w:r>
      <w:r w:rsidRPr="007135BE">
        <w:rPr>
          <w:rFonts w:asciiTheme="minorHAnsi" w:hAnsiTheme="minorHAnsi" w:cstheme="minorHAnsi"/>
          <w:sz w:val="22"/>
          <w:szCs w:val="22"/>
        </w:rPr>
        <w:t xml:space="preserve"> As multas são independentes. A aplicação de uma não exclui a das outras.</w:t>
      </w:r>
    </w:p>
    <w:p w:rsidR="00091C4F" w:rsidRPr="00DA65ED"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7135BE">
        <w:rPr>
          <w:rFonts w:asciiTheme="minorHAnsi" w:hAnsiTheme="minorHAnsi" w:cstheme="minorHAnsi"/>
          <w:b/>
          <w:bCs/>
          <w:sz w:val="22"/>
          <w:szCs w:val="22"/>
        </w:rPr>
        <w:t>11.5.</w:t>
      </w:r>
      <w:r w:rsidRPr="007135BE">
        <w:rPr>
          <w:rFonts w:asciiTheme="minorHAnsi" w:hAnsiTheme="minorHAnsi" w:cstheme="minorHAnsi"/>
          <w:sz w:val="22"/>
          <w:szCs w:val="22"/>
        </w:rPr>
        <w:t xml:space="preserve"> As multas aplicadas serão descontadas dos pagamentos subsequentes à sua aplicação ou ainda, quando for o caso, cobradas judicialmente, devidamente atualizadas quando do efetivo pagamento.</w:t>
      </w:r>
    </w:p>
    <w:p w:rsidR="00091C4F" w:rsidRPr="00DA65ED" w:rsidRDefault="00091C4F" w:rsidP="00091C4F">
      <w:pPr>
        <w:spacing w:before="160" w:after="160" w:line="300" w:lineRule="exact"/>
        <w:jc w:val="both"/>
        <w:rPr>
          <w:rFonts w:asciiTheme="minorHAnsi" w:hAnsiTheme="minorHAnsi" w:cstheme="minorHAnsi"/>
          <w:sz w:val="22"/>
          <w:szCs w:val="22"/>
          <w:u w:val="single"/>
        </w:rPr>
      </w:pPr>
      <w:r w:rsidRPr="00DA65ED">
        <w:rPr>
          <w:rFonts w:asciiTheme="minorHAnsi" w:hAnsiTheme="minorHAnsi" w:cstheme="minorHAnsi"/>
          <w:b/>
          <w:sz w:val="22"/>
          <w:szCs w:val="22"/>
          <w:u w:val="single"/>
        </w:rPr>
        <w:t>CLÁUSULA DÉCIMA</w:t>
      </w:r>
      <w:r>
        <w:rPr>
          <w:rFonts w:asciiTheme="minorHAnsi" w:hAnsiTheme="minorHAnsi" w:cstheme="minorHAnsi"/>
          <w:b/>
          <w:sz w:val="22"/>
          <w:szCs w:val="22"/>
          <w:u w:val="single"/>
        </w:rPr>
        <w:t xml:space="preserve"> SEGUNDA</w:t>
      </w:r>
      <w:r w:rsidRPr="00DA65ED">
        <w:rPr>
          <w:rFonts w:asciiTheme="minorHAnsi" w:hAnsiTheme="minorHAnsi" w:cstheme="minorHAnsi"/>
          <w:b/>
          <w:sz w:val="22"/>
          <w:szCs w:val="22"/>
          <w:u w:val="single"/>
        </w:rPr>
        <w:t xml:space="preserve"> – DA RESCISÃO</w:t>
      </w:r>
    </w:p>
    <w:p w:rsidR="00091C4F" w:rsidRPr="00DA65ED"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B91CEB">
        <w:rPr>
          <w:rFonts w:asciiTheme="minorHAnsi" w:hAnsiTheme="minorHAnsi" w:cstheme="minorHAnsi"/>
          <w:b/>
          <w:sz w:val="22"/>
          <w:szCs w:val="22"/>
        </w:rPr>
        <w:t>12.1.</w:t>
      </w:r>
      <w:r w:rsidRPr="00DA65ED">
        <w:rPr>
          <w:rFonts w:asciiTheme="minorHAnsi" w:hAnsiTheme="minorHAnsi" w:cstheme="minorHAnsi"/>
          <w:bCs/>
          <w:sz w:val="22"/>
          <w:szCs w:val="22"/>
        </w:rPr>
        <w:tab/>
      </w:r>
      <w:r w:rsidRPr="00DA65ED">
        <w:rPr>
          <w:rFonts w:asciiTheme="minorHAnsi" w:hAnsiTheme="minorHAnsi" w:cstheme="minorHAnsi"/>
          <w:sz w:val="22"/>
          <w:szCs w:val="22"/>
        </w:rPr>
        <w:t>Este contrato poderá ser rescindido, de pleno direito, independentemente de notificação judicial ou extrajudicial, nos seguintes casos:</w:t>
      </w:r>
    </w:p>
    <w:p w:rsidR="00091C4F" w:rsidRPr="00DA65ED" w:rsidRDefault="00091C4F" w:rsidP="00091C4F">
      <w:pPr>
        <w:tabs>
          <w:tab w:val="left" w:pos="1701"/>
        </w:tabs>
        <w:autoSpaceDE w:val="0"/>
        <w:autoSpaceDN w:val="0"/>
        <w:adjustRightInd w:val="0"/>
        <w:spacing w:before="160" w:after="160" w:line="300" w:lineRule="exact"/>
        <w:ind w:left="1695" w:hanging="990"/>
        <w:jc w:val="both"/>
        <w:rPr>
          <w:rFonts w:asciiTheme="minorHAnsi" w:hAnsiTheme="minorHAnsi" w:cstheme="minorHAnsi"/>
          <w:sz w:val="22"/>
          <w:szCs w:val="22"/>
        </w:rPr>
      </w:pPr>
      <w:r w:rsidRPr="00B91CEB">
        <w:rPr>
          <w:rFonts w:asciiTheme="minorHAnsi" w:hAnsiTheme="minorHAnsi" w:cstheme="minorHAnsi"/>
          <w:b/>
          <w:sz w:val="22"/>
          <w:szCs w:val="22"/>
        </w:rPr>
        <w:t>12.1.1.</w:t>
      </w:r>
      <w:r w:rsidRPr="00DA65ED">
        <w:rPr>
          <w:rFonts w:asciiTheme="minorHAnsi" w:hAnsiTheme="minorHAnsi" w:cstheme="minorHAnsi"/>
          <w:bCs/>
          <w:sz w:val="22"/>
          <w:szCs w:val="22"/>
        </w:rPr>
        <w:tab/>
      </w:r>
      <w:r w:rsidRPr="00DA65ED">
        <w:rPr>
          <w:rFonts w:asciiTheme="minorHAnsi" w:hAnsiTheme="minorHAnsi" w:cstheme="minorHAnsi"/>
          <w:sz w:val="22"/>
          <w:szCs w:val="22"/>
        </w:rPr>
        <w:t xml:space="preserve">Se a </w:t>
      </w:r>
      <w:r w:rsidRPr="00DA65ED">
        <w:rPr>
          <w:rFonts w:asciiTheme="minorHAnsi" w:hAnsiTheme="minorHAnsi" w:cstheme="minorHAnsi"/>
          <w:bCs/>
          <w:sz w:val="22"/>
          <w:szCs w:val="22"/>
        </w:rPr>
        <w:t xml:space="preserve">CONTRATADA </w:t>
      </w:r>
      <w:r w:rsidRPr="00DA65ED">
        <w:rPr>
          <w:rFonts w:asciiTheme="minorHAnsi" w:hAnsiTheme="minorHAnsi" w:cstheme="minorHAnsi"/>
          <w:sz w:val="22"/>
          <w:szCs w:val="22"/>
        </w:rPr>
        <w:t>ceder ou transferir, no todo ou em parte, os serviços com ela contratados.</w:t>
      </w:r>
    </w:p>
    <w:p w:rsidR="00091C4F" w:rsidRPr="00DA65ED" w:rsidRDefault="00091C4F" w:rsidP="00091C4F">
      <w:pPr>
        <w:tabs>
          <w:tab w:val="left" w:pos="1701"/>
        </w:tabs>
        <w:autoSpaceDE w:val="0"/>
        <w:autoSpaceDN w:val="0"/>
        <w:adjustRightInd w:val="0"/>
        <w:spacing w:before="160" w:after="160" w:line="300" w:lineRule="exact"/>
        <w:ind w:left="1695" w:hanging="990"/>
        <w:jc w:val="both"/>
        <w:rPr>
          <w:rFonts w:asciiTheme="minorHAnsi" w:hAnsiTheme="minorHAnsi" w:cstheme="minorHAnsi"/>
          <w:sz w:val="22"/>
          <w:szCs w:val="22"/>
        </w:rPr>
      </w:pPr>
      <w:r w:rsidRPr="00B91CEB">
        <w:rPr>
          <w:rFonts w:asciiTheme="minorHAnsi" w:hAnsiTheme="minorHAnsi" w:cstheme="minorHAnsi"/>
          <w:b/>
          <w:bCs/>
          <w:sz w:val="22"/>
          <w:szCs w:val="22"/>
        </w:rPr>
        <w:t>12.1.2.</w:t>
      </w:r>
      <w:r w:rsidRPr="00DA65ED">
        <w:rPr>
          <w:rFonts w:asciiTheme="minorHAnsi" w:hAnsiTheme="minorHAnsi" w:cstheme="minorHAnsi"/>
          <w:sz w:val="22"/>
          <w:szCs w:val="22"/>
        </w:rPr>
        <w:tab/>
        <w:t>Se for constatada imperfeição incorrigível dos serviços executados.</w:t>
      </w:r>
    </w:p>
    <w:p w:rsidR="00091C4F" w:rsidRPr="00DA65ED" w:rsidRDefault="00091C4F" w:rsidP="00091C4F">
      <w:pPr>
        <w:tabs>
          <w:tab w:val="left" w:pos="1701"/>
        </w:tabs>
        <w:autoSpaceDE w:val="0"/>
        <w:autoSpaceDN w:val="0"/>
        <w:adjustRightInd w:val="0"/>
        <w:spacing w:before="160" w:after="160" w:line="300" w:lineRule="exact"/>
        <w:ind w:left="1695" w:hanging="990"/>
        <w:jc w:val="both"/>
        <w:rPr>
          <w:rFonts w:asciiTheme="minorHAnsi" w:hAnsiTheme="minorHAnsi" w:cstheme="minorHAnsi"/>
          <w:sz w:val="22"/>
          <w:szCs w:val="22"/>
        </w:rPr>
      </w:pPr>
      <w:r w:rsidRPr="00B91CEB">
        <w:rPr>
          <w:rFonts w:asciiTheme="minorHAnsi" w:hAnsiTheme="minorHAnsi" w:cstheme="minorHAnsi"/>
          <w:b/>
          <w:bCs/>
          <w:sz w:val="22"/>
          <w:szCs w:val="22"/>
        </w:rPr>
        <w:lastRenderedPageBreak/>
        <w:t>12.1.3.</w:t>
      </w:r>
      <w:r w:rsidRPr="00DA65ED">
        <w:rPr>
          <w:rFonts w:asciiTheme="minorHAnsi" w:hAnsiTheme="minorHAnsi" w:cstheme="minorHAnsi"/>
          <w:sz w:val="22"/>
          <w:szCs w:val="22"/>
        </w:rPr>
        <w:tab/>
        <w:t xml:space="preserve">Se a </w:t>
      </w:r>
      <w:r w:rsidRPr="00DA65ED">
        <w:rPr>
          <w:rFonts w:asciiTheme="minorHAnsi" w:hAnsiTheme="minorHAnsi" w:cstheme="minorHAnsi"/>
          <w:bCs/>
          <w:sz w:val="22"/>
          <w:szCs w:val="22"/>
        </w:rPr>
        <w:t xml:space="preserve">CONTRATADA </w:t>
      </w:r>
      <w:r w:rsidRPr="00DA65ED">
        <w:rPr>
          <w:rFonts w:asciiTheme="minorHAnsi" w:hAnsiTheme="minorHAnsi" w:cstheme="minorHAnsi"/>
          <w:sz w:val="22"/>
          <w:szCs w:val="22"/>
        </w:rPr>
        <w:t>não cumprir os prazos estabelecidos no Cronograma Físico-Financeiro, reiteradamente.</w:t>
      </w:r>
    </w:p>
    <w:p w:rsidR="00091C4F" w:rsidRPr="00DA65ED" w:rsidRDefault="00091C4F" w:rsidP="00091C4F">
      <w:pPr>
        <w:tabs>
          <w:tab w:val="left" w:pos="1701"/>
        </w:tabs>
        <w:autoSpaceDE w:val="0"/>
        <w:autoSpaceDN w:val="0"/>
        <w:adjustRightInd w:val="0"/>
        <w:spacing w:before="160" w:after="160" w:line="300" w:lineRule="exact"/>
        <w:ind w:left="1695" w:hanging="990"/>
        <w:jc w:val="both"/>
        <w:rPr>
          <w:rFonts w:asciiTheme="minorHAnsi" w:hAnsiTheme="minorHAnsi" w:cstheme="minorHAnsi"/>
          <w:sz w:val="22"/>
          <w:szCs w:val="22"/>
        </w:rPr>
      </w:pPr>
      <w:r w:rsidRPr="00B91CEB">
        <w:rPr>
          <w:rFonts w:asciiTheme="minorHAnsi" w:hAnsiTheme="minorHAnsi" w:cstheme="minorHAnsi"/>
          <w:b/>
          <w:bCs/>
          <w:sz w:val="22"/>
          <w:szCs w:val="22"/>
        </w:rPr>
        <w:t>12.1.4.</w:t>
      </w:r>
      <w:r w:rsidRPr="00DA65ED">
        <w:rPr>
          <w:rFonts w:asciiTheme="minorHAnsi" w:hAnsiTheme="minorHAnsi" w:cstheme="minorHAnsi"/>
          <w:sz w:val="22"/>
          <w:szCs w:val="22"/>
        </w:rPr>
        <w:tab/>
        <w:t xml:space="preserve">Se a </w:t>
      </w:r>
      <w:r w:rsidRPr="00DA65ED">
        <w:rPr>
          <w:rFonts w:asciiTheme="minorHAnsi" w:hAnsiTheme="minorHAnsi" w:cstheme="minorHAnsi"/>
          <w:bCs/>
          <w:sz w:val="22"/>
          <w:szCs w:val="22"/>
        </w:rPr>
        <w:t xml:space="preserve">CONTRATADA </w:t>
      </w:r>
      <w:r w:rsidRPr="00DA65ED">
        <w:rPr>
          <w:rFonts w:asciiTheme="minorHAnsi" w:hAnsiTheme="minorHAnsi" w:cstheme="minorHAnsi"/>
          <w:sz w:val="22"/>
          <w:szCs w:val="22"/>
        </w:rPr>
        <w:t>descumprir as normas e exigências relativas à Segurança e Medicina do Trabalho, especialmente as consignadas na Consolidação das Leis do Trabalho, na Portaria nº 3.214/78 do Ministério do Trabalho e na NR 18, além de outras disposições acerca da matéria.</w:t>
      </w:r>
    </w:p>
    <w:p w:rsidR="00091C4F" w:rsidRPr="00DA65ED" w:rsidRDefault="00091C4F" w:rsidP="00091C4F">
      <w:pPr>
        <w:tabs>
          <w:tab w:val="left" w:pos="1701"/>
        </w:tabs>
        <w:autoSpaceDE w:val="0"/>
        <w:autoSpaceDN w:val="0"/>
        <w:adjustRightInd w:val="0"/>
        <w:spacing w:before="160" w:after="160" w:line="300" w:lineRule="exact"/>
        <w:ind w:left="1695" w:hanging="990"/>
        <w:jc w:val="both"/>
        <w:rPr>
          <w:rFonts w:asciiTheme="minorHAnsi" w:hAnsiTheme="minorHAnsi" w:cstheme="minorHAnsi"/>
          <w:sz w:val="22"/>
          <w:szCs w:val="22"/>
        </w:rPr>
      </w:pPr>
      <w:r w:rsidRPr="00B91CEB">
        <w:rPr>
          <w:rFonts w:asciiTheme="minorHAnsi" w:hAnsiTheme="minorHAnsi" w:cstheme="minorHAnsi"/>
          <w:b/>
          <w:bCs/>
          <w:sz w:val="22"/>
          <w:szCs w:val="22"/>
        </w:rPr>
        <w:t>12.1.5.</w:t>
      </w:r>
      <w:r w:rsidRPr="00DA65ED">
        <w:rPr>
          <w:rFonts w:asciiTheme="minorHAnsi" w:hAnsiTheme="minorHAnsi" w:cstheme="minorHAnsi"/>
          <w:sz w:val="22"/>
          <w:szCs w:val="22"/>
        </w:rPr>
        <w:tab/>
        <w:t>Nos casos previstos no artigo 78, da Lei Federal nº 8.666/93.</w:t>
      </w:r>
    </w:p>
    <w:p w:rsidR="00091C4F" w:rsidRPr="00DA65ED" w:rsidRDefault="00091C4F" w:rsidP="00091C4F">
      <w:pPr>
        <w:tabs>
          <w:tab w:val="left" w:pos="1701"/>
        </w:tabs>
        <w:autoSpaceDE w:val="0"/>
        <w:autoSpaceDN w:val="0"/>
        <w:adjustRightInd w:val="0"/>
        <w:spacing w:before="160" w:after="160" w:line="300" w:lineRule="exact"/>
        <w:ind w:left="1695" w:hanging="990"/>
        <w:jc w:val="both"/>
        <w:rPr>
          <w:rFonts w:asciiTheme="minorHAnsi" w:hAnsiTheme="minorHAnsi" w:cstheme="minorHAnsi"/>
          <w:sz w:val="22"/>
          <w:szCs w:val="22"/>
        </w:rPr>
      </w:pPr>
      <w:r w:rsidRPr="00B91CEB">
        <w:rPr>
          <w:rFonts w:asciiTheme="minorHAnsi" w:hAnsiTheme="minorHAnsi" w:cstheme="minorHAnsi"/>
          <w:b/>
          <w:bCs/>
          <w:sz w:val="22"/>
          <w:szCs w:val="22"/>
        </w:rPr>
        <w:t>12.1.6.</w:t>
      </w:r>
      <w:r w:rsidRPr="00DA65ED">
        <w:rPr>
          <w:rFonts w:asciiTheme="minorHAnsi" w:hAnsiTheme="minorHAnsi" w:cstheme="minorHAnsi"/>
          <w:sz w:val="22"/>
          <w:szCs w:val="22"/>
        </w:rPr>
        <w:tab/>
        <w:t>Este contrato poderá ainda ser rescindido amigavelmente, se conveniente à CONTRATANTE, mediante comunicação por escrito, expedida com antecedência mínima de quinze dias.</w:t>
      </w:r>
    </w:p>
    <w:p w:rsidR="00091C4F" w:rsidRPr="00DA65ED" w:rsidRDefault="00091C4F" w:rsidP="00091C4F">
      <w:pPr>
        <w:tabs>
          <w:tab w:val="left" w:pos="1701"/>
        </w:tabs>
        <w:autoSpaceDE w:val="0"/>
        <w:autoSpaceDN w:val="0"/>
        <w:adjustRightInd w:val="0"/>
        <w:spacing w:before="160" w:after="160" w:line="300" w:lineRule="exact"/>
        <w:ind w:left="1695" w:hanging="990"/>
        <w:jc w:val="both"/>
        <w:rPr>
          <w:rFonts w:asciiTheme="minorHAnsi" w:hAnsiTheme="minorHAnsi" w:cstheme="minorHAnsi"/>
          <w:sz w:val="22"/>
          <w:szCs w:val="22"/>
        </w:rPr>
      </w:pPr>
      <w:r w:rsidRPr="00B91CEB">
        <w:rPr>
          <w:rFonts w:asciiTheme="minorHAnsi" w:hAnsiTheme="minorHAnsi" w:cstheme="minorHAnsi"/>
          <w:b/>
          <w:bCs/>
          <w:sz w:val="22"/>
          <w:szCs w:val="22"/>
        </w:rPr>
        <w:t>12.1.7.</w:t>
      </w:r>
      <w:r w:rsidRPr="00DA65ED">
        <w:rPr>
          <w:rFonts w:asciiTheme="minorHAnsi" w:hAnsiTheme="minorHAnsi" w:cstheme="minorHAnsi"/>
          <w:sz w:val="22"/>
          <w:szCs w:val="22"/>
        </w:rPr>
        <w:tab/>
        <w:t xml:space="preserve">Se a </w:t>
      </w:r>
      <w:r w:rsidRPr="00DA65ED">
        <w:rPr>
          <w:rFonts w:asciiTheme="minorHAnsi" w:hAnsiTheme="minorHAnsi" w:cstheme="minorHAnsi"/>
          <w:bCs/>
          <w:sz w:val="22"/>
          <w:szCs w:val="22"/>
        </w:rPr>
        <w:t xml:space="preserve">CONTRATADA </w:t>
      </w:r>
      <w:r w:rsidRPr="00DA65ED">
        <w:rPr>
          <w:rFonts w:asciiTheme="minorHAnsi" w:hAnsiTheme="minorHAnsi" w:cstheme="minorHAnsi"/>
          <w:sz w:val="22"/>
          <w:szCs w:val="22"/>
        </w:rPr>
        <w:t>descumprir as normas e exigências relativas à procedimentos de controle ambiental para utilização de produtos e subprodutos de madeira, dispostos no artigo 6º do Decreto nº 50.977/09.</w:t>
      </w:r>
    </w:p>
    <w:p w:rsidR="00091C4F" w:rsidRPr="00DA65ED" w:rsidRDefault="00091C4F" w:rsidP="00091C4F">
      <w:pPr>
        <w:tabs>
          <w:tab w:val="left" w:pos="1701"/>
        </w:tabs>
        <w:autoSpaceDE w:val="0"/>
        <w:autoSpaceDN w:val="0"/>
        <w:adjustRightInd w:val="0"/>
        <w:spacing w:before="160" w:after="160" w:line="300" w:lineRule="exact"/>
        <w:ind w:left="1695" w:hanging="990"/>
        <w:jc w:val="both"/>
        <w:rPr>
          <w:rFonts w:asciiTheme="minorHAnsi" w:hAnsiTheme="minorHAnsi" w:cstheme="minorHAnsi"/>
          <w:sz w:val="22"/>
          <w:szCs w:val="22"/>
        </w:rPr>
      </w:pPr>
      <w:r w:rsidRPr="00B91CEB">
        <w:rPr>
          <w:rFonts w:asciiTheme="minorHAnsi" w:hAnsiTheme="minorHAnsi" w:cstheme="minorHAnsi"/>
          <w:b/>
          <w:bCs/>
          <w:sz w:val="22"/>
          <w:szCs w:val="22"/>
        </w:rPr>
        <w:t>12.1.8.</w:t>
      </w:r>
      <w:r w:rsidRPr="00DA65ED">
        <w:rPr>
          <w:rFonts w:asciiTheme="minorHAnsi" w:hAnsiTheme="minorHAnsi" w:cstheme="minorHAnsi"/>
          <w:sz w:val="22"/>
          <w:szCs w:val="22"/>
        </w:rPr>
        <w:tab/>
        <w:t xml:space="preserve">Se a </w:t>
      </w:r>
      <w:r w:rsidRPr="00DA65ED">
        <w:rPr>
          <w:rFonts w:asciiTheme="minorHAnsi" w:hAnsiTheme="minorHAnsi" w:cstheme="minorHAnsi"/>
          <w:bCs/>
          <w:sz w:val="22"/>
          <w:szCs w:val="22"/>
        </w:rPr>
        <w:t xml:space="preserve">CONTRATADA </w:t>
      </w:r>
      <w:r w:rsidRPr="00DA65ED">
        <w:rPr>
          <w:rFonts w:asciiTheme="minorHAnsi" w:hAnsiTheme="minorHAnsi" w:cstheme="minorHAnsi"/>
          <w:sz w:val="22"/>
          <w:szCs w:val="22"/>
        </w:rPr>
        <w:t>descumprir as normas e exigências relativas à procedimentos de controle ambiental para aquisição de produtos minerários e sua utilização em serviços, dispostos no artigo 6º do Decreto nº 48.184/07.</w:t>
      </w:r>
    </w:p>
    <w:p w:rsidR="00091C4F" w:rsidRDefault="00091C4F" w:rsidP="00091C4F">
      <w:pPr>
        <w:tabs>
          <w:tab w:val="left" w:pos="709"/>
        </w:tabs>
        <w:autoSpaceDE w:val="0"/>
        <w:autoSpaceDN w:val="0"/>
        <w:adjustRightInd w:val="0"/>
        <w:spacing w:before="160" w:after="160" w:line="300" w:lineRule="exact"/>
        <w:ind w:left="705" w:hanging="705"/>
        <w:jc w:val="both"/>
        <w:rPr>
          <w:rFonts w:asciiTheme="minorHAnsi" w:hAnsiTheme="minorHAnsi" w:cstheme="minorHAnsi"/>
          <w:sz w:val="22"/>
          <w:szCs w:val="22"/>
        </w:rPr>
      </w:pPr>
      <w:r w:rsidRPr="00B91CEB">
        <w:rPr>
          <w:rFonts w:asciiTheme="minorHAnsi" w:hAnsiTheme="minorHAnsi" w:cstheme="minorHAnsi"/>
          <w:b/>
          <w:bCs/>
          <w:sz w:val="22"/>
          <w:szCs w:val="22"/>
        </w:rPr>
        <w:t>12.2.</w:t>
      </w:r>
      <w:r w:rsidRPr="00DA65ED">
        <w:rPr>
          <w:rFonts w:asciiTheme="minorHAnsi" w:hAnsiTheme="minorHAnsi" w:cstheme="minorHAnsi"/>
          <w:sz w:val="22"/>
          <w:szCs w:val="22"/>
        </w:rPr>
        <w:tab/>
      </w:r>
      <w:r w:rsidRPr="00D958EA">
        <w:rPr>
          <w:rFonts w:asciiTheme="minorHAnsi" w:hAnsiTheme="minorHAnsi" w:cstheme="minorHAnsi"/>
          <w:sz w:val="22"/>
          <w:szCs w:val="22"/>
        </w:rPr>
        <w:t xml:space="preserve">Havendo recusa ou estando a </w:t>
      </w:r>
      <w:r>
        <w:rPr>
          <w:rFonts w:asciiTheme="minorHAnsi" w:hAnsiTheme="minorHAnsi" w:cstheme="minorHAnsi"/>
          <w:sz w:val="22"/>
          <w:szCs w:val="22"/>
        </w:rPr>
        <w:t>detentora</w:t>
      </w:r>
      <w:r w:rsidRPr="00D958EA">
        <w:rPr>
          <w:rFonts w:asciiTheme="minorHAnsi" w:hAnsiTheme="minorHAnsi" w:cstheme="minorHAnsi"/>
          <w:sz w:val="22"/>
          <w:szCs w:val="22"/>
        </w:rPr>
        <w:t xml:space="preserve"> impedida de formalizar </w:t>
      </w:r>
      <w:r>
        <w:rPr>
          <w:rFonts w:asciiTheme="minorHAnsi" w:hAnsiTheme="minorHAnsi" w:cstheme="minorHAnsi"/>
          <w:sz w:val="22"/>
          <w:szCs w:val="22"/>
        </w:rPr>
        <w:t>o</w:t>
      </w:r>
      <w:r w:rsidRPr="00D958EA">
        <w:rPr>
          <w:rFonts w:asciiTheme="minorHAnsi" w:hAnsiTheme="minorHAnsi" w:cstheme="minorHAnsi"/>
          <w:sz w:val="22"/>
          <w:szCs w:val="22"/>
        </w:rPr>
        <w:t xml:space="preserve"> </w:t>
      </w:r>
      <w:r>
        <w:rPr>
          <w:rFonts w:asciiTheme="minorHAnsi" w:hAnsiTheme="minorHAnsi" w:cstheme="minorHAnsi"/>
          <w:sz w:val="22"/>
          <w:szCs w:val="22"/>
        </w:rPr>
        <w:t>Contrato</w:t>
      </w:r>
      <w:r w:rsidRPr="00D958EA">
        <w:rPr>
          <w:rFonts w:asciiTheme="minorHAnsi" w:hAnsiTheme="minorHAnsi" w:cstheme="minorHAnsi"/>
          <w:sz w:val="22"/>
          <w:szCs w:val="22"/>
        </w:rPr>
        <w:t xml:space="preserve"> no prazo</w:t>
      </w:r>
      <w:r>
        <w:rPr>
          <w:rFonts w:asciiTheme="minorHAnsi" w:hAnsiTheme="minorHAnsi" w:cstheme="minorHAnsi"/>
          <w:sz w:val="22"/>
          <w:szCs w:val="22"/>
        </w:rPr>
        <w:t>,</w:t>
      </w:r>
      <w:r w:rsidRPr="00D958EA">
        <w:rPr>
          <w:rFonts w:asciiTheme="minorHAnsi" w:hAnsiTheme="minorHAnsi" w:cstheme="minorHAnsi"/>
          <w:sz w:val="22"/>
          <w:szCs w:val="22"/>
        </w:rPr>
        <w:t xml:space="preserve"> pela não apresentação dos documentos necessários, ou ainda, após a assinatura, a </w:t>
      </w:r>
      <w:r>
        <w:rPr>
          <w:rFonts w:asciiTheme="minorHAnsi" w:hAnsiTheme="minorHAnsi" w:cstheme="minorHAnsi"/>
          <w:sz w:val="22"/>
          <w:szCs w:val="22"/>
        </w:rPr>
        <w:t>Contratada</w:t>
      </w:r>
      <w:r w:rsidRPr="00D958EA">
        <w:rPr>
          <w:rFonts w:asciiTheme="minorHAnsi" w:hAnsiTheme="minorHAnsi" w:cstheme="minorHAnsi"/>
          <w:sz w:val="22"/>
          <w:szCs w:val="22"/>
        </w:rPr>
        <w:t xml:space="preserve"> descumprir as cláusulas contratuais, é facultada à Administração, sem embargo da aplicação das penalidades previstas, realizar procedimento a fim de que seja convocada a próxima licitante, desde que respeitada as condições do menor valor global para o Agrupamento e o cumprimento das exigências de habilitação</w:t>
      </w:r>
      <w:r>
        <w:rPr>
          <w:rFonts w:asciiTheme="minorHAnsi" w:hAnsiTheme="minorHAnsi" w:cstheme="minorHAnsi"/>
          <w:sz w:val="22"/>
          <w:szCs w:val="22"/>
        </w:rPr>
        <w:t>.</w:t>
      </w:r>
    </w:p>
    <w:p w:rsidR="00091C4F" w:rsidRPr="00DA65ED" w:rsidRDefault="00091C4F" w:rsidP="00091C4F">
      <w:pPr>
        <w:tabs>
          <w:tab w:val="left" w:pos="709"/>
        </w:tabs>
        <w:autoSpaceDE w:val="0"/>
        <w:autoSpaceDN w:val="0"/>
        <w:adjustRightInd w:val="0"/>
        <w:spacing w:before="160" w:after="160" w:line="300" w:lineRule="exact"/>
        <w:ind w:left="705" w:hanging="705"/>
        <w:jc w:val="both"/>
        <w:rPr>
          <w:rFonts w:asciiTheme="minorHAnsi" w:hAnsiTheme="minorHAnsi" w:cstheme="minorHAnsi"/>
          <w:sz w:val="22"/>
          <w:szCs w:val="22"/>
        </w:rPr>
      </w:pPr>
      <w:r w:rsidRPr="00D958EA">
        <w:rPr>
          <w:rFonts w:asciiTheme="minorHAnsi" w:hAnsiTheme="minorHAnsi" w:cstheme="minorHAnsi"/>
          <w:b/>
          <w:bCs/>
          <w:sz w:val="22"/>
          <w:szCs w:val="22"/>
        </w:rPr>
        <w:t>12.3.</w:t>
      </w:r>
      <w:r>
        <w:rPr>
          <w:rFonts w:asciiTheme="minorHAnsi" w:hAnsiTheme="minorHAnsi" w:cstheme="minorHAnsi"/>
          <w:sz w:val="22"/>
          <w:szCs w:val="22"/>
        </w:rPr>
        <w:tab/>
      </w:r>
      <w:r w:rsidRPr="00DA65ED">
        <w:rPr>
          <w:rFonts w:asciiTheme="minorHAnsi" w:hAnsiTheme="minorHAnsi" w:cstheme="minorHAnsi"/>
          <w:sz w:val="22"/>
          <w:szCs w:val="22"/>
        </w:rPr>
        <w:t xml:space="preserve">Ocorrendo rescisão deste contrato e/ou interrupção dos serviços, a </w:t>
      </w:r>
      <w:r w:rsidRPr="00DA65ED">
        <w:rPr>
          <w:rFonts w:asciiTheme="minorHAnsi" w:hAnsiTheme="minorHAnsi" w:cstheme="minorHAnsi"/>
          <w:bCs/>
          <w:sz w:val="22"/>
          <w:szCs w:val="22"/>
        </w:rPr>
        <w:t xml:space="preserve">CONTRATANTE </w:t>
      </w:r>
      <w:r w:rsidRPr="00DA65ED">
        <w:rPr>
          <w:rFonts w:asciiTheme="minorHAnsi" w:hAnsiTheme="minorHAnsi" w:cstheme="minorHAnsi"/>
          <w:sz w:val="22"/>
          <w:szCs w:val="22"/>
        </w:rPr>
        <w:t>pagará aqueles concluídos e julgados aceitáveis, descontando desse valor os prejuízos por ela sofridos.</w:t>
      </w:r>
    </w:p>
    <w:p w:rsidR="00091C4F" w:rsidRPr="00DA65ED" w:rsidRDefault="00091C4F" w:rsidP="00091C4F">
      <w:pPr>
        <w:tabs>
          <w:tab w:val="left" w:pos="709"/>
        </w:tabs>
        <w:autoSpaceDE w:val="0"/>
        <w:autoSpaceDN w:val="0"/>
        <w:adjustRightInd w:val="0"/>
        <w:spacing w:before="160" w:after="160" w:line="300" w:lineRule="exact"/>
        <w:ind w:left="705" w:hanging="705"/>
        <w:jc w:val="both"/>
        <w:rPr>
          <w:rFonts w:asciiTheme="minorHAnsi" w:hAnsiTheme="minorHAnsi" w:cstheme="minorHAnsi"/>
          <w:sz w:val="22"/>
          <w:szCs w:val="22"/>
        </w:rPr>
      </w:pPr>
      <w:r w:rsidRPr="00B91CEB">
        <w:rPr>
          <w:rFonts w:asciiTheme="minorHAnsi" w:hAnsiTheme="minorHAnsi" w:cstheme="minorHAnsi"/>
          <w:b/>
          <w:bCs/>
          <w:sz w:val="22"/>
          <w:szCs w:val="22"/>
        </w:rPr>
        <w:t>12.</w:t>
      </w:r>
      <w:r>
        <w:rPr>
          <w:rFonts w:asciiTheme="minorHAnsi" w:hAnsiTheme="minorHAnsi" w:cstheme="minorHAnsi"/>
          <w:b/>
          <w:bCs/>
          <w:sz w:val="22"/>
          <w:szCs w:val="22"/>
        </w:rPr>
        <w:t>4</w:t>
      </w:r>
      <w:r w:rsidRPr="00B91CEB">
        <w:rPr>
          <w:rFonts w:asciiTheme="minorHAnsi" w:hAnsiTheme="minorHAnsi" w:cstheme="minorHAnsi"/>
          <w:b/>
          <w:bCs/>
          <w:sz w:val="22"/>
          <w:szCs w:val="22"/>
        </w:rPr>
        <w:t>.</w:t>
      </w:r>
      <w:r w:rsidRPr="00DA65ED">
        <w:rPr>
          <w:rFonts w:asciiTheme="minorHAnsi" w:hAnsiTheme="minorHAnsi" w:cstheme="minorHAnsi"/>
          <w:sz w:val="22"/>
          <w:szCs w:val="22"/>
        </w:rPr>
        <w:tab/>
        <w:t xml:space="preserve">A </w:t>
      </w:r>
      <w:r w:rsidRPr="00DA65ED">
        <w:rPr>
          <w:rFonts w:asciiTheme="minorHAnsi" w:hAnsiTheme="minorHAnsi" w:cstheme="minorHAnsi"/>
          <w:bCs/>
          <w:sz w:val="22"/>
          <w:szCs w:val="22"/>
        </w:rPr>
        <w:t xml:space="preserve">CONTRATADA </w:t>
      </w:r>
      <w:r w:rsidRPr="00DA65ED">
        <w:rPr>
          <w:rFonts w:asciiTheme="minorHAnsi" w:hAnsiTheme="minorHAnsi" w:cstheme="minorHAnsi"/>
          <w:sz w:val="22"/>
          <w:szCs w:val="22"/>
        </w:rPr>
        <w:t>reconhece os direitos da Administração, conforme art. 55, inciso IX, da Lei Federal nº 8.666/93, em caso de rescisão administrativa prevista no art. 77 da mesma norma.</w:t>
      </w:r>
    </w:p>
    <w:p w:rsidR="00091C4F" w:rsidRPr="00DA65ED" w:rsidRDefault="00091C4F" w:rsidP="00091C4F">
      <w:pPr>
        <w:spacing w:before="160" w:after="160" w:line="300" w:lineRule="exact"/>
        <w:jc w:val="both"/>
        <w:rPr>
          <w:rFonts w:asciiTheme="minorHAnsi" w:hAnsiTheme="minorHAnsi" w:cstheme="minorHAnsi"/>
          <w:b/>
          <w:sz w:val="22"/>
          <w:szCs w:val="22"/>
        </w:rPr>
      </w:pPr>
      <w:r w:rsidRPr="00DA65ED">
        <w:rPr>
          <w:rFonts w:asciiTheme="minorHAnsi" w:hAnsiTheme="minorHAnsi" w:cstheme="minorHAnsi"/>
          <w:b/>
          <w:sz w:val="22"/>
          <w:szCs w:val="22"/>
          <w:u w:val="single"/>
        </w:rPr>
        <w:t>CLÁUSULA DÉCIMA</w:t>
      </w:r>
      <w:r>
        <w:rPr>
          <w:rFonts w:asciiTheme="minorHAnsi" w:hAnsiTheme="minorHAnsi" w:cstheme="minorHAnsi"/>
          <w:b/>
          <w:sz w:val="22"/>
          <w:szCs w:val="22"/>
          <w:u w:val="single"/>
        </w:rPr>
        <w:t xml:space="preserve"> TERCEIRA</w:t>
      </w:r>
      <w:r w:rsidRPr="00DA65ED">
        <w:rPr>
          <w:rFonts w:asciiTheme="minorHAnsi" w:hAnsiTheme="minorHAnsi" w:cstheme="minorHAnsi"/>
          <w:b/>
          <w:sz w:val="22"/>
          <w:szCs w:val="22"/>
          <w:u w:val="single"/>
        </w:rPr>
        <w:t xml:space="preserve"> - DOS ACRÉSCIMOS OU SUPRESSÕES</w:t>
      </w:r>
      <w:r w:rsidRPr="00DA65ED">
        <w:rPr>
          <w:rFonts w:asciiTheme="minorHAnsi" w:hAnsiTheme="minorHAnsi" w:cstheme="minorHAnsi"/>
          <w:b/>
          <w:sz w:val="22"/>
          <w:szCs w:val="22"/>
        </w:rPr>
        <w:t xml:space="preserve"> </w:t>
      </w:r>
    </w:p>
    <w:p w:rsidR="00091C4F" w:rsidRPr="00DA65ED" w:rsidRDefault="00091C4F" w:rsidP="00091C4F">
      <w:pPr>
        <w:tabs>
          <w:tab w:val="left" w:pos="1134"/>
        </w:tabs>
        <w:spacing w:before="160" w:after="160" w:line="300" w:lineRule="exact"/>
        <w:ind w:left="567" w:hanging="567"/>
        <w:jc w:val="both"/>
        <w:rPr>
          <w:rFonts w:asciiTheme="minorHAnsi" w:hAnsiTheme="minorHAnsi" w:cstheme="minorHAnsi"/>
          <w:sz w:val="22"/>
          <w:szCs w:val="22"/>
        </w:rPr>
      </w:pPr>
      <w:r w:rsidRPr="00B91CEB">
        <w:rPr>
          <w:rFonts w:asciiTheme="minorHAnsi" w:hAnsiTheme="minorHAnsi" w:cstheme="minorHAnsi"/>
          <w:b/>
          <w:bCs/>
          <w:sz w:val="22"/>
          <w:szCs w:val="22"/>
        </w:rPr>
        <w:t>13.1.</w:t>
      </w:r>
      <w:r w:rsidRPr="00DA65ED">
        <w:rPr>
          <w:rFonts w:asciiTheme="minorHAnsi" w:hAnsiTheme="minorHAnsi" w:cstheme="minorHAnsi"/>
          <w:sz w:val="22"/>
          <w:szCs w:val="22"/>
        </w:rPr>
        <w:tab/>
        <w:t>As alterações contratuais obedecerão à Lei Municipal nº 13.278/02, Lei Federal nº 8.666/93 ou legislação que as vier substituir;</w:t>
      </w:r>
    </w:p>
    <w:p w:rsidR="00091C4F" w:rsidRPr="00DA65ED" w:rsidRDefault="00091C4F" w:rsidP="00091C4F">
      <w:pPr>
        <w:spacing w:before="160" w:after="160" w:line="300" w:lineRule="exact"/>
        <w:ind w:left="567" w:hanging="567"/>
        <w:jc w:val="both"/>
        <w:rPr>
          <w:rFonts w:asciiTheme="minorHAnsi" w:hAnsiTheme="minorHAnsi" w:cstheme="minorHAnsi"/>
          <w:sz w:val="22"/>
          <w:szCs w:val="22"/>
        </w:rPr>
      </w:pPr>
      <w:r w:rsidRPr="00B91CEB">
        <w:rPr>
          <w:rFonts w:asciiTheme="minorHAnsi" w:hAnsiTheme="minorHAnsi" w:cstheme="minorHAnsi"/>
          <w:b/>
          <w:bCs/>
          <w:sz w:val="22"/>
          <w:szCs w:val="22"/>
        </w:rPr>
        <w:t>13.2.</w:t>
      </w:r>
      <w:r w:rsidRPr="00DA65ED">
        <w:rPr>
          <w:rFonts w:asciiTheme="minorHAnsi" w:hAnsiTheme="minorHAnsi" w:cstheme="minorHAnsi"/>
          <w:sz w:val="22"/>
          <w:szCs w:val="22"/>
        </w:rPr>
        <w:tab/>
        <w:t xml:space="preserve">O Contrato será alterado nos casos do Artigo 65 da Lei nº 8.666/93 e suas alterações, regendo-se os acréscimos ou supressões que se fizerem nos serviços, pelas disposições seguintes: </w:t>
      </w:r>
    </w:p>
    <w:p w:rsidR="00091C4F" w:rsidRPr="00DA65ED" w:rsidRDefault="00091C4F" w:rsidP="00091C4F">
      <w:pPr>
        <w:pStyle w:val="Corpodetexto"/>
        <w:spacing w:before="160" w:after="160" w:line="300" w:lineRule="exact"/>
        <w:ind w:left="1407" w:hanging="840"/>
        <w:jc w:val="both"/>
        <w:rPr>
          <w:rFonts w:asciiTheme="minorHAnsi" w:hAnsiTheme="minorHAnsi" w:cstheme="minorHAnsi"/>
          <w:sz w:val="22"/>
          <w:szCs w:val="22"/>
        </w:rPr>
      </w:pPr>
      <w:r w:rsidRPr="00B91CEB">
        <w:rPr>
          <w:rFonts w:asciiTheme="minorHAnsi" w:hAnsiTheme="minorHAnsi" w:cstheme="minorHAnsi"/>
          <w:b/>
          <w:bCs/>
          <w:sz w:val="22"/>
          <w:szCs w:val="22"/>
        </w:rPr>
        <w:lastRenderedPageBreak/>
        <w:t>13.2.1.</w:t>
      </w:r>
      <w:r w:rsidRPr="00DA65ED">
        <w:rPr>
          <w:rFonts w:asciiTheme="minorHAnsi" w:hAnsiTheme="minorHAnsi" w:cstheme="minorHAnsi"/>
          <w:sz w:val="22"/>
          <w:szCs w:val="22"/>
        </w:rPr>
        <w:tab/>
        <w:t>A Contratada fica obrigada a aceitar pelos mesmos preços e nas mesmas condições contratuais, os acréscimos ou supressões que lhe forem determinados, nos termos da Lei Municipal nº 13.278/02 e alterações posteriores, Decreto nº 44.279/03, acolhidas as normas gerais da Lei Federal nº 8.666/93 e alterações posteriores.</w:t>
      </w:r>
    </w:p>
    <w:p w:rsidR="00091C4F" w:rsidRPr="00DA65ED" w:rsidRDefault="00091C4F" w:rsidP="00091C4F">
      <w:pPr>
        <w:pStyle w:val="Corpodetexto"/>
        <w:spacing w:before="160" w:after="160" w:line="300" w:lineRule="exact"/>
        <w:ind w:left="1407" w:hanging="840"/>
        <w:jc w:val="both"/>
        <w:rPr>
          <w:rFonts w:asciiTheme="minorHAnsi" w:hAnsiTheme="minorHAnsi" w:cstheme="minorHAnsi"/>
          <w:sz w:val="22"/>
          <w:szCs w:val="22"/>
        </w:rPr>
      </w:pPr>
      <w:r w:rsidRPr="00B91CEB">
        <w:rPr>
          <w:rFonts w:asciiTheme="minorHAnsi" w:hAnsiTheme="minorHAnsi" w:cstheme="minorHAnsi"/>
          <w:b/>
          <w:bCs/>
          <w:sz w:val="22"/>
          <w:szCs w:val="22"/>
        </w:rPr>
        <w:t>13.2.2.</w:t>
      </w:r>
      <w:r w:rsidRPr="00DA65ED">
        <w:rPr>
          <w:rFonts w:asciiTheme="minorHAnsi" w:hAnsiTheme="minorHAnsi" w:cstheme="minorHAnsi"/>
          <w:sz w:val="22"/>
          <w:szCs w:val="22"/>
        </w:rPr>
        <w:tab/>
        <w:t xml:space="preserve">A alteração contratual que resultar em aumento do valor do contrato deverá ser previamente justificada por escrito e autorizada por autoridade competente, devendo ser formalizada </w:t>
      </w:r>
      <w:proofErr w:type="spellStart"/>
      <w:r w:rsidRPr="00DA65ED">
        <w:rPr>
          <w:rFonts w:asciiTheme="minorHAnsi" w:hAnsiTheme="minorHAnsi" w:cstheme="minorHAnsi"/>
          <w:sz w:val="22"/>
          <w:szCs w:val="22"/>
        </w:rPr>
        <w:t>por</w:t>
      </w:r>
      <w:proofErr w:type="spellEnd"/>
      <w:r w:rsidRPr="00DA65ED">
        <w:rPr>
          <w:rFonts w:asciiTheme="minorHAnsi" w:hAnsiTheme="minorHAnsi" w:cstheme="minorHAnsi"/>
          <w:sz w:val="22"/>
          <w:szCs w:val="22"/>
        </w:rPr>
        <w:t xml:space="preserve"> Termo de Aditamento, lavrado no processo originário, até o final dos serviços.</w:t>
      </w:r>
    </w:p>
    <w:p w:rsidR="00091C4F" w:rsidRPr="00DA65ED" w:rsidRDefault="00091C4F" w:rsidP="00091C4F">
      <w:pPr>
        <w:spacing w:before="160" w:after="160" w:line="300" w:lineRule="exact"/>
        <w:jc w:val="both"/>
        <w:rPr>
          <w:rFonts w:asciiTheme="minorHAnsi" w:hAnsiTheme="minorHAnsi" w:cstheme="minorHAnsi"/>
          <w:b/>
          <w:sz w:val="22"/>
          <w:szCs w:val="22"/>
        </w:rPr>
      </w:pPr>
      <w:r w:rsidRPr="00DA65ED">
        <w:rPr>
          <w:rFonts w:asciiTheme="minorHAnsi" w:hAnsiTheme="minorHAnsi" w:cstheme="minorHAnsi"/>
          <w:b/>
          <w:sz w:val="22"/>
          <w:szCs w:val="22"/>
          <w:u w:val="single"/>
        </w:rPr>
        <w:t>CLÁUSULA DÉCIMA</w:t>
      </w:r>
      <w:r>
        <w:rPr>
          <w:rFonts w:asciiTheme="minorHAnsi" w:hAnsiTheme="minorHAnsi" w:cstheme="minorHAnsi"/>
          <w:b/>
          <w:sz w:val="22"/>
          <w:szCs w:val="22"/>
          <w:u w:val="single"/>
        </w:rPr>
        <w:t xml:space="preserve"> QUARTA</w:t>
      </w:r>
      <w:r w:rsidRPr="00DA65ED">
        <w:rPr>
          <w:rFonts w:asciiTheme="minorHAnsi" w:hAnsiTheme="minorHAnsi" w:cstheme="minorHAnsi"/>
          <w:b/>
          <w:sz w:val="22"/>
          <w:szCs w:val="22"/>
          <w:u w:val="single"/>
        </w:rPr>
        <w:t xml:space="preserve"> - DAS DISPOSIÇÕES FINAIS</w:t>
      </w:r>
      <w:r w:rsidRPr="00DA65ED">
        <w:rPr>
          <w:rFonts w:asciiTheme="minorHAnsi" w:hAnsiTheme="minorHAnsi" w:cstheme="minorHAnsi"/>
          <w:b/>
          <w:sz w:val="22"/>
          <w:szCs w:val="22"/>
        </w:rPr>
        <w:t xml:space="preserve"> </w:t>
      </w:r>
    </w:p>
    <w:p w:rsidR="00091C4F" w:rsidRPr="00DA65ED" w:rsidRDefault="00091C4F" w:rsidP="00091C4F">
      <w:pPr>
        <w:autoSpaceDE w:val="0"/>
        <w:autoSpaceDN w:val="0"/>
        <w:adjustRightInd w:val="0"/>
        <w:spacing w:before="160" w:after="160" w:line="300" w:lineRule="exact"/>
        <w:ind w:left="703" w:hanging="703"/>
        <w:jc w:val="both"/>
        <w:rPr>
          <w:rFonts w:asciiTheme="minorHAnsi" w:hAnsiTheme="minorHAnsi" w:cstheme="minorHAnsi"/>
          <w:sz w:val="22"/>
          <w:szCs w:val="22"/>
        </w:rPr>
      </w:pPr>
      <w:r w:rsidRPr="00B91CEB">
        <w:rPr>
          <w:rFonts w:asciiTheme="minorHAnsi" w:hAnsiTheme="minorHAnsi" w:cstheme="minorHAnsi"/>
          <w:b/>
          <w:bCs/>
          <w:sz w:val="22"/>
          <w:szCs w:val="22"/>
        </w:rPr>
        <w:t>14.1.</w:t>
      </w:r>
      <w:r w:rsidRPr="00DA65ED">
        <w:rPr>
          <w:rFonts w:asciiTheme="minorHAnsi" w:hAnsiTheme="minorHAnsi" w:cstheme="minorHAnsi"/>
          <w:sz w:val="22"/>
          <w:szCs w:val="22"/>
        </w:rPr>
        <w:tab/>
        <w:t xml:space="preserve">Integram o presente Contrato, para todos os efeitos legais, os Anexos do Edital de Pregão Eletrônico nº </w:t>
      </w:r>
      <w:r>
        <w:rPr>
          <w:rFonts w:ascii="Calibri" w:eastAsia="Arial" w:hAnsi="Calibri" w:cs="Calibri"/>
          <w:sz w:val="22"/>
          <w:szCs w:val="22"/>
        </w:rPr>
        <w:t>013</w:t>
      </w:r>
      <w:r w:rsidRPr="00DA65ED">
        <w:rPr>
          <w:rFonts w:asciiTheme="minorHAnsi" w:hAnsiTheme="minorHAnsi" w:cstheme="minorHAnsi"/>
          <w:sz w:val="22"/>
          <w:szCs w:val="22"/>
        </w:rPr>
        <w:t>/SMSUB/COGEL/20</w:t>
      </w:r>
      <w:r>
        <w:rPr>
          <w:rFonts w:asciiTheme="minorHAnsi" w:hAnsiTheme="minorHAnsi" w:cstheme="minorHAnsi"/>
          <w:sz w:val="22"/>
          <w:szCs w:val="22"/>
        </w:rPr>
        <w:t>22</w:t>
      </w:r>
      <w:r w:rsidRPr="00DA65ED">
        <w:rPr>
          <w:rFonts w:asciiTheme="minorHAnsi" w:hAnsiTheme="minorHAnsi" w:cstheme="minorHAnsi"/>
          <w:sz w:val="22"/>
          <w:szCs w:val="22"/>
        </w:rPr>
        <w:t xml:space="preserve">, o plano de trabalho e o cronograma físico-financeiro. </w:t>
      </w:r>
    </w:p>
    <w:p w:rsidR="00091C4F" w:rsidRPr="00DA65ED" w:rsidRDefault="00091C4F" w:rsidP="00091C4F">
      <w:pPr>
        <w:autoSpaceDE w:val="0"/>
        <w:autoSpaceDN w:val="0"/>
        <w:adjustRightInd w:val="0"/>
        <w:spacing w:before="160" w:after="160" w:line="300" w:lineRule="exact"/>
        <w:ind w:left="703" w:hanging="703"/>
        <w:jc w:val="both"/>
        <w:rPr>
          <w:rFonts w:asciiTheme="minorHAnsi" w:hAnsiTheme="minorHAnsi" w:cstheme="minorHAnsi"/>
          <w:sz w:val="22"/>
          <w:szCs w:val="22"/>
        </w:rPr>
      </w:pPr>
      <w:r w:rsidRPr="00B91CEB">
        <w:rPr>
          <w:rFonts w:asciiTheme="minorHAnsi" w:hAnsiTheme="minorHAnsi" w:cstheme="minorHAnsi"/>
          <w:b/>
          <w:bCs/>
          <w:sz w:val="22"/>
          <w:szCs w:val="22"/>
        </w:rPr>
        <w:t>14.2.</w:t>
      </w:r>
      <w:r w:rsidRPr="00DA65ED">
        <w:rPr>
          <w:rFonts w:asciiTheme="minorHAnsi" w:hAnsiTheme="minorHAnsi" w:cstheme="minorHAnsi"/>
          <w:sz w:val="22"/>
          <w:szCs w:val="22"/>
        </w:rPr>
        <w:tab/>
        <w:t xml:space="preserve">Com base na legislação vigente, quando a execução dos serviços constante neste contrato necessitar a interdição, mesmo que parcial, de uma ou mais ruas, será necessário a solicitação, junto a Gerência de Obras da CET, do TPOV – Termo de Permissão para Ocupação de Vias. Este documento estabelece o horário que é permitido a execução do serviço pretendido. </w:t>
      </w:r>
    </w:p>
    <w:p w:rsidR="00091C4F" w:rsidRPr="00DA65ED" w:rsidRDefault="00091C4F" w:rsidP="00091C4F">
      <w:pPr>
        <w:autoSpaceDE w:val="0"/>
        <w:autoSpaceDN w:val="0"/>
        <w:adjustRightInd w:val="0"/>
        <w:spacing w:before="160" w:after="160" w:line="300" w:lineRule="exact"/>
        <w:ind w:left="703" w:hanging="703"/>
        <w:jc w:val="both"/>
        <w:rPr>
          <w:rFonts w:asciiTheme="minorHAnsi" w:hAnsiTheme="minorHAnsi" w:cstheme="minorHAnsi"/>
          <w:sz w:val="22"/>
          <w:szCs w:val="22"/>
        </w:rPr>
      </w:pPr>
      <w:r w:rsidRPr="00B91CEB">
        <w:rPr>
          <w:rFonts w:asciiTheme="minorHAnsi" w:hAnsiTheme="minorHAnsi" w:cstheme="minorHAnsi"/>
          <w:b/>
          <w:bCs/>
          <w:sz w:val="22"/>
          <w:szCs w:val="22"/>
        </w:rPr>
        <w:t>14.3.</w:t>
      </w:r>
      <w:r w:rsidRPr="00DA65ED">
        <w:rPr>
          <w:rFonts w:asciiTheme="minorHAnsi" w:hAnsiTheme="minorHAnsi" w:cstheme="minorHAnsi"/>
          <w:sz w:val="22"/>
          <w:szCs w:val="22"/>
        </w:rPr>
        <w:tab/>
        <w:t xml:space="preserve">A </w:t>
      </w:r>
      <w:r w:rsidRPr="00DA65ED">
        <w:rPr>
          <w:rFonts w:asciiTheme="minorHAnsi" w:hAnsiTheme="minorHAnsi" w:cstheme="minorHAnsi"/>
          <w:bCs/>
          <w:sz w:val="22"/>
          <w:szCs w:val="22"/>
        </w:rPr>
        <w:t xml:space="preserve">CONTRATADA </w:t>
      </w:r>
      <w:r w:rsidRPr="00DA65ED">
        <w:rPr>
          <w:rFonts w:asciiTheme="minorHAnsi" w:hAnsiTheme="minorHAnsi" w:cstheme="minorHAnsi"/>
          <w:sz w:val="22"/>
          <w:szCs w:val="22"/>
        </w:rPr>
        <w:t>fica obrigada a manter todas as condições de habilitação e qualificação demonstradas por ocasião da licitação, durante a vigência deste contrato, respondendo civil e criminalmente pela omissão de qualquer fato relevante.</w:t>
      </w:r>
    </w:p>
    <w:p w:rsidR="00091C4F" w:rsidRPr="00DA65ED" w:rsidRDefault="00091C4F" w:rsidP="00091C4F">
      <w:pPr>
        <w:autoSpaceDE w:val="0"/>
        <w:autoSpaceDN w:val="0"/>
        <w:adjustRightInd w:val="0"/>
        <w:spacing w:before="160" w:after="160" w:line="300" w:lineRule="exact"/>
        <w:ind w:left="703" w:hanging="703"/>
        <w:jc w:val="both"/>
        <w:rPr>
          <w:rFonts w:asciiTheme="minorHAnsi" w:hAnsiTheme="minorHAnsi" w:cstheme="minorHAnsi"/>
          <w:sz w:val="22"/>
          <w:szCs w:val="22"/>
        </w:rPr>
      </w:pPr>
      <w:r w:rsidRPr="00B91CEB">
        <w:rPr>
          <w:rFonts w:asciiTheme="minorHAnsi" w:hAnsiTheme="minorHAnsi" w:cstheme="minorHAnsi"/>
          <w:b/>
          <w:sz w:val="22"/>
          <w:szCs w:val="22"/>
        </w:rPr>
        <w:t>14.4.</w:t>
      </w:r>
      <w:r w:rsidRPr="00DA65ED">
        <w:rPr>
          <w:rFonts w:asciiTheme="minorHAnsi" w:hAnsiTheme="minorHAnsi" w:cstheme="minorHAnsi"/>
          <w:bCs/>
          <w:sz w:val="22"/>
          <w:szCs w:val="22"/>
        </w:rPr>
        <w:tab/>
        <w:t>É vedado a CONTRATADA,</w:t>
      </w:r>
      <w:r w:rsidRPr="00DA65ED">
        <w:rPr>
          <w:rFonts w:asciiTheme="minorHAnsi" w:hAnsiTheme="minorHAnsi" w:cstheme="minorHAnsi"/>
          <w:sz w:val="22"/>
          <w:szCs w:val="22"/>
        </w:rPr>
        <w:t xml:space="preserve"> sem prévia autorização da </w:t>
      </w:r>
      <w:r w:rsidRPr="00DA65ED">
        <w:rPr>
          <w:rFonts w:asciiTheme="minorHAnsi" w:hAnsiTheme="minorHAnsi" w:cstheme="minorHAnsi"/>
          <w:bCs/>
          <w:sz w:val="22"/>
          <w:szCs w:val="22"/>
        </w:rPr>
        <w:t>CONTRATANTE</w:t>
      </w:r>
      <w:r w:rsidRPr="00DA65ED">
        <w:rPr>
          <w:rFonts w:asciiTheme="minorHAnsi" w:hAnsiTheme="minorHAnsi" w:cstheme="minorHAnsi"/>
          <w:sz w:val="22"/>
          <w:szCs w:val="22"/>
        </w:rPr>
        <w:t>, prestar informações a terceiros sobre a natureza ou andamento dos trabalhos, objeto deste contrato, ou divulgá-las através da imprensa escrita ou falada e qualquer outro meio de comunicação.</w:t>
      </w:r>
    </w:p>
    <w:p w:rsidR="00091C4F" w:rsidRPr="00DA65ED"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B91CEB">
        <w:rPr>
          <w:rFonts w:asciiTheme="minorHAnsi" w:hAnsiTheme="minorHAnsi" w:cstheme="minorHAnsi"/>
          <w:b/>
          <w:bCs/>
          <w:sz w:val="22"/>
          <w:szCs w:val="22"/>
        </w:rPr>
        <w:t>14.5.</w:t>
      </w:r>
      <w:r w:rsidRPr="00DA65ED">
        <w:rPr>
          <w:rFonts w:asciiTheme="minorHAnsi" w:hAnsiTheme="minorHAnsi" w:cstheme="minorHAnsi"/>
          <w:sz w:val="22"/>
          <w:szCs w:val="22"/>
        </w:rPr>
        <w:tab/>
        <w:t xml:space="preserve">A </w:t>
      </w:r>
      <w:r w:rsidRPr="00DA65ED">
        <w:rPr>
          <w:rFonts w:asciiTheme="minorHAnsi" w:hAnsiTheme="minorHAnsi" w:cstheme="minorHAnsi"/>
          <w:bCs/>
          <w:sz w:val="22"/>
          <w:szCs w:val="22"/>
        </w:rPr>
        <w:t xml:space="preserve">CONTRATADA </w:t>
      </w:r>
      <w:r w:rsidRPr="00DA65ED">
        <w:rPr>
          <w:rFonts w:asciiTheme="minorHAnsi" w:hAnsiTheme="minorHAnsi" w:cstheme="minorHAnsi"/>
          <w:sz w:val="22"/>
          <w:szCs w:val="22"/>
        </w:rPr>
        <w:t xml:space="preserve">assume integral responsabilidade pelos danos que causar à </w:t>
      </w:r>
      <w:r w:rsidRPr="00DA65ED">
        <w:rPr>
          <w:rFonts w:asciiTheme="minorHAnsi" w:hAnsiTheme="minorHAnsi" w:cstheme="minorHAnsi"/>
          <w:bCs/>
          <w:sz w:val="22"/>
          <w:szCs w:val="22"/>
        </w:rPr>
        <w:t xml:space="preserve">CONTRATANTE </w:t>
      </w:r>
      <w:r w:rsidRPr="00DA65ED">
        <w:rPr>
          <w:rFonts w:asciiTheme="minorHAnsi" w:hAnsiTheme="minorHAnsi" w:cstheme="minorHAnsi"/>
          <w:sz w:val="22"/>
          <w:szCs w:val="22"/>
        </w:rPr>
        <w:t xml:space="preserve">e a terceiros, por si ou seus sucessores e representantes, na execução do objeto deste contrato, isentando a </w:t>
      </w:r>
      <w:r w:rsidRPr="00DA65ED">
        <w:rPr>
          <w:rFonts w:asciiTheme="minorHAnsi" w:hAnsiTheme="minorHAnsi" w:cstheme="minorHAnsi"/>
          <w:bCs/>
          <w:sz w:val="22"/>
          <w:szCs w:val="22"/>
        </w:rPr>
        <w:t xml:space="preserve">CONTRATANTE </w:t>
      </w:r>
      <w:r w:rsidRPr="00DA65ED">
        <w:rPr>
          <w:rFonts w:asciiTheme="minorHAnsi" w:hAnsiTheme="minorHAnsi" w:cstheme="minorHAnsi"/>
          <w:sz w:val="22"/>
          <w:szCs w:val="22"/>
        </w:rPr>
        <w:t>de qualquer ônus.</w:t>
      </w:r>
    </w:p>
    <w:p w:rsidR="00091C4F" w:rsidRPr="00DA65ED"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B91CEB">
        <w:rPr>
          <w:rFonts w:asciiTheme="minorHAnsi" w:hAnsiTheme="minorHAnsi" w:cstheme="minorHAnsi"/>
          <w:b/>
          <w:bCs/>
          <w:sz w:val="22"/>
          <w:szCs w:val="22"/>
        </w:rPr>
        <w:t>14.6.</w:t>
      </w:r>
      <w:r w:rsidRPr="00DA65ED">
        <w:rPr>
          <w:rFonts w:asciiTheme="minorHAnsi" w:hAnsiTheme="minorHAnsi" w:cstheme="minorHAnsi"/>
          <w:sz w:val="22"/>
          <w:szCs w:val="22"/>
        </w:rPr>
        <w:tab/>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de acordo com o Decreto nº 56.633/15.</w:t>
      </w:r>
    </w:p>
    <w:p w:rsidR="00091C4F" w:rsidRPr="00DA65ED" w:rsidRDefault="00091C4F" w:rsidP="00091C4F">
      <w:pPr>
        <w:autoSpaceDE w:val="0"/>
        <w:autoSpaceDN w:val="0"/>
        <w:adjustRightInd w:val="0"/>
        <w:spacing w:before="160" w:after="160" w:line="300" w:lineRule="exact"/>
        <w:ind w:left="705" w:hanging="705"/>
        <w:jc w:val="both"/>
        <w:rPr>
          <w:rFonts w:asciiTheme="minorHAnsi" w:hAnsiTheme="minorHAnsi" w:cstheme="minorHAnsi"/>
          <w:sz w:val="22"/>
          <w:szCs w:val="22"/>
        </w:rPr>
      </w:pPr>
      <w:r w:rsidRPr="00B91CEB">
        <w:rPr>
          <w:rFonts w:asciiTheme="minorHAnsi" w:hAnsiTheme="minorHAnsi" w:cstheme="minorHAnsi"/>
          <w:b/>
          <w:bCs/>
          <w:sz w:val="22"/>
          <w:szCs w:val="22"/>
        </w:rPr>
        <w:lastRenderedPageBreak/>
        <w:t>14.7.</w:t>
      </w:r>
      <w:r w:rsidRPr="00DA65ED">
        <w:rPr>
          <w:rFonts w:asciiTheme="minorHAnsi" w:hAnsiTheme="minorHAnsi" w:cstheme="minorHAnsi"/>
          <w:sz w:val="22"/>
          <w:szCs w:val="22"/>
        </w:rPr>
        <w:tab/>
        <w:t xml:space="preserve">Os casos omissos serão resolvidos de acordo com a legislação aplicável ao assunto e, especialmente, pela Lei Federal nº 8.666/93 e suas alterações, pela Lei Municipal nº 13.278/02 e pelo Decreto Municipal nº 44.279/03. Subsidiariamente, aplicar-se-ão os princípios gerais de direito, bem como, o artigo nº 618 do Código Civil Brasileiro. </w:t>
      </w:r>
    </w:p>
    <w:p w:rsidR="00091C4F" w:rsidRPr="00DA65ED" w:rsidRDefault="00091C4F" w:rsidP="00091C4F">
      <w:pPr>
        <w:pStyle w:val="Corpodetexto"/>
        <w:spacing w:before="160" w:after="160" w:line="300" w:lineRule="exact"/>
        <w:ind w:left="720" w:hanging="720"/>
        <w:jc w:val="both"/>
        <w:rPr>
          <w:rFonts w:asciiTheme="minorHAnsi" w:hAnsiTheme="minorHAnsi" w:cstheme="minorHAnsi"/>
          <w:sz w:val="22"/>
          <w:szCs w:val="22"/>
        </w:rPr>
      </w:pPr>
      <w:r w:rsidRPr="00B91CEB">
        <w:rPr>
          <w:rFonts w:asciiTheme="minorHAnsi" w:hAnsiTheme="minorHAnsi" w:cstheme="minorHAnsi"/>
          <w:b/>
          <w:bCs/>
          <w:sz w:val="22"/>
          <w:szCs w:val="22"/>
        </w:rPr>
        <w:t>14.8.</w:t>
      </w:r>
      <w:r w:rsidRPr="00DA65ED">
        <w:rPr>
          <w:rFonts w:asciiTheme="minorHAnsi" w:hAnsiTheme="minorHAnsi" w:cstheme="minorHAnsi"/>
          <w:sz w:val="22"/>
          <w:szCs w:val="22"/>
        </w:rPr>
        <w:tab/>
        <w:t>Fica eleito o Foro da Fazenda Pública da Comarca da Capital do Estado de São Paulo, para dirimir qualquer questão que venha a ocorrer do ajuste, com renúncia expressa de qualquer outro, por mais privilegiado que seja.</w:t>
      </w:r>
    </w:p>
    <w:p w:rsidR="00091C4F" w:rsidRPr="00DA65ED" w:rsidRDefault="00091C4F" w:rsidP="00091C4F">
      <w:pPr>
        <w:pStyle w:val="Corpodetexto"/>
        <w:spacing w:before="160" w:after="160" w:line="300" w:lineRule="exact"/>
        <w:ind w:left="720" w:hanging="720"/>
        <w:rPr>
          <w:rFonts w:asciiTheme="minorHAnsi" w:hAnsiTheme="minorHAnsi" w:cstheme="minorHAnsi"/>
          <w:sz w:val="22"/>
          <w:szCs w:val="22"/>
        </w:rPr>
      </w:pPr>
      <w:r w:rsidRPr="00DA65ED">
        <w:rPr>
          <w:rFonts w:asciiTheme="minorHAnsi" w:hAnsiTheme="minorHAnsi" w:cstheme="minorHAnsi"/>
          <w:sz w:val="22"/>
          <w:szCs w:val="22"/>
        </w:rPr>
        <w:t>E por estarem assim, juntos e contratados, assinam o presente perante as testemunhas abaixo firmadas.</w:t>
      </w:r>
    </w:p>
    <w:p w:rsidR="00091C4F" w:rsidRPr="00DA65ED" w:rsidRDefault="00091C4F" w:rsidP="00091C4F">
      <w:pPr>
        <w:spacing w:before="160" w:after="160"/>
        <w:jc w:val="center"/>
        <w:rPr>
          <w:rFonts w:asciiTheme="minorHAnsi" w:hAnsiTheme="minorHAnsi" w:cstheme="minorHAnsi"/>
          <w:sz w:val="22"/>
          <w:szCs w:val="22"/>
        </w:rPr>
      </w:pPr>
      <w:r w:rsidRPr="00DA65ED">
        <w:rPr>
          <w:rFonts w:asciiTheme="minorHAnsi" w:hAnsiTheme="minorHAnsi" w:cstheme="minorHAnsi"/>
          <w:sz w:val="22"/>
          <w:szCs w:val="22"/>
        </w:rPr>
        <w:t xml:space="preserve">São </w:t>
      </w:r>
      <w:proofErr w:type="gramStart"/>
      <w:r w:rsidRPr="00DA65ED">
        <w:rPr>
          <w:rFonts w:asciiTheme="minorHAnsi" w:hAnsiTheme="minorHAnsi" w:cstheme="minorHAnsi"/>
          <w:sz w:val="22"/>
          <w:szCs w:val="22"/>
        </w:rPr>
        <w:t xml:space="preserve">Paulo,   </w:t>
      </w:r>
      <w:proofErr w:type="gramEnd"/>
      <w:r w:rsidRPr="00DA65ED">
        <w:rPr>
          <w:rFonts w:asciiTheme="minorHAnsi" w:hAnsiTheme="minorHAnsi" w:cstheme="minorHAnsi"/>
          <w:sz w:val="22"/>
          <w:szCs w:val="22"/>
        </w:rPr>
        <w:t xml:space="preserve">  de                        </w:t>
      </w:r>
      <w:proofErr w:type="spellStart"/>
      <w:r w:rsidRPr="00DA65ED">
        <w:rPr>
          <w:rFonts w:asciiTheme="minorHAnsi" w:hAnsiTheme="minorHAnsi" w:cstheme="minorHAnsi"/>
          <w:sz w:val="22"/>
          <w:szCs w:val="22"/>
        </w:rPr>
        <w:t>de</w:t>
      </w:r>
      <w:proofErr w:type="spellEnd"/>
      <w:r w:rsidRPr="00DA65ED">
        <w:rPr>
          <w:rFonts w:asciiTheme="minorHAnsi" w:hAnsiTheme="minorHAnsi" w:cstheme="minorHAnsi"/>
          <w:sz w:val="22"/>
          <w:szCs w:val="22"/>
        </w:rPr>
        <w:t xml:space="preserve"> 20</w:t>
      </w:r>
      <w:r>
        <w:rPr>
          <w:rFonts w:asciiTheme="minorHAnsi" w:hAnsiTheme="minorHAnsi" w:cstheme="minorHAnsi"/>
          <w:sz w:val="22"/>
          <w:szCs w:val="22"/>
        </w:rPr>
        <w:t>22.</w:t>
      </w:r>
    </w:p>
    <w:p w:rsidR="00091C4F" w:rsidRPr="00DA65ED" w:rsidRDefault="00091C4F" w:rsidP="00091C4F">
      <w:pPr>
        <w:spacing w:before="160" w:after="160"/>
        <w:jc w:val="both"/>
        <w:rPr>
          <w:rFonts w:asciiTheme="minorHAnsi" w:hAnsiTheme="minorHAnsi" w:cstheme="minorHAnsi"/>
          <w:sz w:val="22"/>
          <w:szCs w:val="22"/>
        </w:rPr>
      </w:pPr>
    </w:p>
    <w:p w:rsidR="00091C4F" w:rsidRPr="00DA65ED" w:rsidRDefault="00091C4F" w:rsidP="00091C4F">
      <w:pPr>
        <w:spacing w:before="160" w:after="160"/>
        <w:ind w:left="3969" w:hanging="3969"/>
        <w:jc w:val="center"/>
        <w:rPr>
          <w:rFonts w:asciiTheme="minorHAnsi" w:hAnsiTheme="minorHAnsi" w:cstheme="minorHAnsi"/>
          <w:sz w:val="22"/>
          <w:szCs w:val="22"/>
        </w:rPr>
      </w:pPr>
      <w:r w:rsidRPr="00DA65ED">
        <w:rPr>
          <w:rFonts w:asciiTheme="minorHAnsi" w:hAnsiTheme="minorHAnsi" w:cstheme="minorHAnsi"/>
          <w:sz w:val="22"/>
          <w:szCs w:val="22"/>
        </w:rPr>
        <w:t>_____________________________________________</w:t>
      </w:r>
    </w:p>
    <w:p w:rsidR="00091C4F" w:rsidRPr="00DA65ED" w:rsidRDefault="00091C4F" w:rsidP="00091C4F">
      <w:pPr>
        <w:tabs>
          <w:tab w:val="left" w:pos="1980"/>
        </w:tabs>
        <w:spacing w:before="160" w:after="160"/>
        <w:jc w:val="center"/>
        <w:rPr>
          <w:rFonts w:asciiTheme="minorHAnsi" w:hAnsiTheme="minorHAnsi" w:cstheme="minorHAnsi"/>
          <w:b/>
          <w:bCs/>
          <w:sz w:val="22"/>
          <w:szCs w:val="22"/>
        </w:rPr>
      </w:pPr>
      <w:r w:rsidRPr="00DA65ED">
        <w:rPr>
          <w:rFonts w:asciiTheme="minorHAnsi" w:hAnsiTheme="minorHAnsi" w:cstheme="minorHAnsi"/>
          <w:b/>
          <w:bCs/>
          <w:sz w:val="22"/>
          <w:szCs w:val="22"/>
        </w:rPr>
        <w:t>CONTRATANTE:</w:t>
      </w:r>
    </w:p>
    <w:p w:rsidR="00091C4F" w:rsidRPr="00DA65ED" w:rsidRDefault="00091C4F" w:rsidP="00091C4F">
      <w:pPr>
        <w:spacing w:before="160" w:after="160"/>
        <w:jc w:val="center"/>
        <w:rPr>
          <w:rFonts w:asciiTheme="minorHAnsi" w:hAnsiTheme="minorHAnsi" w:cstheme="minorHAnsi"/>
          <w:bCs/>
          <w:sz w:val="22"/>
          <w:szCs w:val="22"/>
        </w:rPr>
      </w:pPr>
      <w:r w:rsidRPr="00DA65ED">
        <w:rPr>
          <w:rFonts w:asciiTheme="minorHAnsi" w:hAnsiTheme="minorHAnsi" w:cstheme="minorHAnsi"/>
          <w:b/>
          <w:bCs/>
          <w:sz w:val="22"/>
          <w:szCs w:val="22"/>
        </w:rPr>
        <w:t>RESPONSÁVEL</w:t>
      </w:r>
      <w:r w:rsidRPr="00DA65ED">
        <w:rPr>
          <w:rFonts w:asciiTheme="minorHAnsi" w:hAnsiTheme="minorHAnsi" w:cstheme="minorHAnsi"/>
          <w:bCs/>
          <w:sz w:val="22"/>
          <w:szCs w:val="22"/>
        </w:rPr>
        <w:t>:</w:t>
      </w:r>
    </w:p>
    <w:p w:rsidR="00091C4F" w:rsidRPr="00DA65ED" w:rsidRDefault="00091C4F" w:rsidP="00091C4F">
      <w:pPr>
        <w:spacing w:before="160" w:after="160"/>
        <w:jc w:val="center"/>
        <w:rPr>
          <w:rFonts w:asciiTheme="minorHAnsi" w:hAnsiTheme="minorHAnsi" w:cstheme="minorHAnsi"/>
          <w:sz w:val="22"/>
          <w:szCs w:val="22"/>
        </w:rPr>
      </w:pPr>
      <w:r w:rsidRPr="00DA65ED">
        <w:rPr>
          <w:rFonts w:asciiTheme="minorHAnsi" w:hAnsiTheme="minorHAnsi" w:cstheme="minorHAnsi"/>
          <w:sz w:val="22"/>
          <w:szCs w:val="22"/>
        </w:rPr>
        <w:t>_____________________________________________</w:t>
      </w:r>
    </w:p>
    <w:p w:rsidR="00091C4F" w:rsidRPr="00DA65ED" w:rsidRDefault="00091C4F" w:rsidP="00091C4F">
      <w:pPr>
        <w:spacing w:before="160" w:after="160"/>
        <w:jc w:val="center"/>
        <w:rPr>
          <w:rFonts w:asciiTheme="minorHAnsi" w:hAnsiTheme="minorHAnsi" w:cstheme="minorHAnsi"/>
          <w:b/>
          <w:sz w:val="22"/>
          <w:szCs w:val="22"/>
        </w:rPr>
      </w:pPr>
      <w:r w:rsidRPr="00DA65ED">
        <w:rPr>
          <w:rFonts w:asciiTheme="minorHAnsi" w:hAnsiTheme="minorHAnsi" w:cstheme="minorHAnsi"/>
          <w:b/>
          <w:sz w:val="22"/>
          <w:szCs w:val="22"/>
        </w:rPr>
        <w:t>CONTRATADA</w:t>
      </w:r>
      <w:r>
        <w:rPr>
          <w:rFonts w:asciiTheme="minorHAnsi" w:hAnsiTheme="minorHAnsi" w:cstheme="minorHAnsi"/>
          <w:b/>
          <w:sz w:val="22"/>
          <w:szCs w:val="22"/>
        </w:rPr>
        <w:t>:</w:t>
      </w:r>
    </w:p>
    <w:p w:rsidR="00091C4F" w:rsidRDefault="00091C4F" w:rsidP="00091C4F">
      <w:pPr>
        <w:spacing w:before="160" w:after="160"/>
        <w:jc w:val="center"/>
        <w:rPr>
          <w:rFonts w:asciiTheme="minorHAnsi" w:hAnsiTheme="minorHAnsi" w:cstheme="minorHAnsi"/>
          <w:bCs/>
          <w:sz w:val="22"/>
          <w:szCs w:val="22"/>
        </w:rPr>
      </w:pPr>
      <w:r w:rsidRPr="00DA65ED">
        <w:rPr>
          <w:rFonts w:asciiTheme="minorHAnsi" w:hAnsiTheme="minorHAnsi" w:cstheme="minorHAnsi"/>
          <w:b/>
          <w:bCs/>
          <w:sz w:val="22"/>
          <w:szCs w:val="22"/>
        </w:rPr>
        <w:t>RESPONSÁVEL</w:t>
      </w:r>
      <w:r w:rsidRPr="00DA65ED">
        <w:rPr>
          <w:rFonts w:asciiTheme="minorHAnsi" w:hAnsiTheme="minorHAnsi" w:cstheme="minorHAnsi"/>
          <w:bCs/>
          <w:sz w:val="22"/>
          <w:szCs w:val="22"/>
        </w:rPr>
        <w:t>:</w:t>
      </w:r>
    </w:p>
    <w:p w:rsidR="00B84D75" w:rsidRDefault="00B84D75"/>
    <w:sectPr w:rsidR="00B84D7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1C4F" w:rsidRDefault="00091C4F" w:rsidP="00091C4F">
      <w:r>
        <w:separator/>
      </w:r>
    </w:p>
  </w:endnote>
  <w:endnote w:type="continuationSeparator" w:id="0">
    <w:p w:rsidR="00091C4F" w:rsidRDefault="00091C4F" w:rsidP="0009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266647"/>
      <w:docPartObj>
        <w:docPartGallery w:val="Page Numbers (Bottom of Page)"/>
        <w:docPartUnique/>
      </w:docPartObj>
    </w:sdtPr>
    <w:sdtContent>
      <w:p w:rsidR="00091C4F" w:rsidRDefault="00091C4F">
        <w:pPr>
          <w:pStyle w:val="Rodap"/>
          <w:jc w:val="right"/>
        </w:pPr>
        <w:r>
          <w:fldChar w:fldCharType="begin"/>
        </w:r>
        <w:r>
          <w:instrText>PAGE   \* MERGEFORMAT</w:instrText>
        </w:r>
        <w:r>
          <w:fldChar w:fldCharType="separate"/>
        </w:r>
        <w:r>
          <w:t>2</w:t>
        </w:r>
        <w:r>
          <w:fldChar w:fldCharType="end"/>
        </w:r>
      </w:p>
    </w:sdtContent>
  </w:sdt>
  <w:p w:rsidR="00091C4F" w:rsidRDefault="00091C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1C4F" w:rsidRDefault="00091C4F" w:rsidP="00091C4F">
      <w:r>
        <w:separator/>
      </w:r>
    </w:p>
  </w:footnote>
  <w:footnote w:type="continuationSeparator" w:id="0">
    <w:p w:rsidR="00091C4F" w:rsidRDefault="00091C4F" w:rsidP="0009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1C4F" w:rsidRPr="00087A4F" w:rsidRDefault="00091C4F" w:rsidP="00091C4F">
    <w:pPr>
      <w:spacing w:before="12"/>
      <w:jc w:val="right"/>
      <w:rPr>
        <w:rFonts w:ascii="Calibri" w:hAnsi="Calibri" w:cs="Calibri"/>
      </w:rPr>
    </w:pPr>
    <w:bookmarkStart w:id="0" w:name="_Hlk83399205"/>
    <w:bookmarkStart w:id="1" w:name="_Hlk83393770"/>
    <w:r w:rsidRPr="00087A4F">
      <w:rPr>
        <w:rFonts w:ascii="Calibri" w:hAnsi="Calibri" w:cs="Calibri"/>
      </w:rPr>
      <w:t>6012.2021/0009071-1</w:t>
    </w:r>
    <w:bookmarkEnd w:id="0"/>
  </w:p>
  <w:bookmarkEnd w:id="1"/>
  <w:p w:rsidR="00091C4F" w:rsidRDefault="00091C4F" w:rsidP="00091C4F">
    <w:pPr>
      <w:pStyle w:val="Cabealho"/>
      <w:jc w:val="center"/>
    </w:pPr>
    <w:r>
      <w:rPr>
        <w:noProof/>
      </w:rPr>
      <w:drawing>
        <wp:inline distT="0" distB="0" distL="0" distR="0" wp14:anchorId="759C5274" wp14:editId="091430FE">
          <wp:extent cx="862041" cy="792000"/>
          <wp:effectExtent l="19050" t="0" r="0" b="0"/>
          <wp:docPr id="16" name="Imagem 16" descr="LOGO SUBPREFEITURA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BPREFEITURAS 2.jpg"/>
                  <pic:cNvPicPr/>
                </pic:nvPicPr>
                <pic:blipFill>
                  <a:blip r:embed="rId1"/>
                  <a:stretch>
                    <a:fillRect/>
                  </a:stretch>
                </pic:blipFill>
                <pic:spPr>
                  <a:xfrm>
                    <a:off x="0" y="0"/>
                    <a:ext cx="866015" cy="795651"/>
                  </a:xfrm>
                  <a:prstGeom prst="rect">
                    <a:avLst/>
                  </a:prstGeom>
                </pic:spPr>
              </pic:pic>
            </a:graphicData>
          </a:graphic>
        </wp:inline>
      </w:drawing>
    </w:r>
  </w:p>
  <w:p w:rsidR="00091C4F" w:rsidRPr="00533B2B" w:rsidRDefault="00091C4F" w:rsidP="00091C4F">
    <w:pPr>
      <w:pStyle w:val="Ttulo6"/>
      <w:numPr>
        <w:ilvl w:val="0"/>
        <w:numId w:val="0"/>
      </w:numPr>
      <w:jc w:val="center"/>
      <w:rPr>
        <w:rFonts w:asciiTheme="minorHAnsi" w:hAnsiTheme="minorHAnsi" w:cstheme="minorHAnsi"/>
        <w:caps/>
        <w:sz w:val="20"/>
      </w:rPr>
    </w:pPr>
    <w:r w:rsidRPr="00533B2B">
      <w:rPr>
        <w:rFonts w:asciiTheme="minorHAnsi" w:hAnsiTheme="minorHAnsi" w:cstheme="minorHAnsi"/>
        <w:caps/>
        <w:sz w:val="20"/>
      </w:rPr>
      <w:t>Coordenadoria Geral de Licitações</w:t>
    </w:r>
  </w:p>
  <w:p w:rsidR="00091C4F" w:rsidRDefault="00091C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rPr>
        <w:rFonts w:cs="Times New Roman"/>
      </w:rPr>
    </w:lvl>
    <w:lvl w:ilvl="1">
      <w:start w:val="1"/>
      <w:numFmt w:val="none"/>
      <w:pStyle w:val="Ttulo2"/>
      <w:suff w:val="nothing"/>
      <w:lvlText w:val=""/>
      <w:lvlJc w:val="left"/>
      <w:pPr>
        <w:tabs>
          <w:tab w:val="num" w:pos="0"/>
        </w:tabs>
      </w:pPr>
      <w:rPr>
        <w:rFonts w:cs="Times New Roman"/>
      </w:rPr>
    </w:lvl>
    <w:lvl w:ilvl="2">
      <w:start w:val="1"/>
      <w:numFmt w:val="none"/>
      <w:pStyle w:val="Ttulo3"/>
      <w:suff w:val="nothing"/>
      <w:lvlText w:val=""/>
      <w:lvlJc w:val="left"/>
      <w:pPr>
        <w:tabs>
          <w:tab w:val="num" w:pos="0"/>
        </w:tabs>
      </w:pPr>
      <w:rPr>
        <w:rFonts w:cs="Times New Roman"/>
      </w:rPr>
    </w:lvl>
    <w:lvl w:ilvl="3">
      <w:start w:val="1"/>
      <w:numFmt w:val="none"/>
      <w:pStyle w:val="Ttulo4"/>
      <w:suff w:val="nothing"/>
      <w:lvlText w:val=""/>
      <w:lvlJc w:val="left"/>
      <w:pPr>
        <w:tabs>
          <w:tab w:val="num" w:pos="0"/>
        </w:tabs>
      </w:pPr>
      <w:rPr>
        <w:rFonts w:cs="Times New Roman"/>
      </w:rPr>
    </w:lvl>
    <w:lvl w:ilvl="4">
      <w:start w:val="1"/>
      <w:numFmt w:val="none"/>
      <w:pStyle w:val="Ttulo5"/>
      <w:suff w:val="nothing"/>
      <w:lvlText w:val=""/>
      <w:lvlJc w:val="left"/>
      <w:pPr>
        <w:tabs>
          <w:tab w:val="num" w:pos="0"/>
        </w:tabs>
      </w:pPr>
      <w:rPr>
        <w:rFonts w:cs="Times New Roman"/>
      </w:rPr>
    </w:lvl>
    <w:lvl w:ilvl="5">
      <w:start w:val="1"/>
      <w:numFmt w:val="none"/>
      <w:pStyle w:val="Ttulo6"/>
      <w:suff w:val="nothing"/>
      <w:lvlText w:val=""/>
      <w:lvlJc w:val="left"/>
      <w:pPr>
        <w:tabs>
          <w:tab w:val="num" w:pos="0"/>
        </w:tabs>
      </w:pPr>
      <w:rPr>
        <w:rFonts w:cs="Times New Roman"/>
      </w:rPr>
    </w:lvl>
    <w:lvl w:ilvl="6">
      <w:start w:val="1"/>
      <w:numFmt w:val="none"/>
      <w:pStyle w:val="Ttulo7"/>
      <w:suff w:val="nothing"/>
      <w:lvlText w:val=""/>
      <w:lvlJc w:val="left"/>
      <w:pPr>
        <w:tabs>
          <w:tab w:val="num" w:pos="0"/>
        </w:tabs>
      </w:pPr>
      <w:rPr>
        <w:rFonts w:cs="Times New Roman"/>
      </w:rPr>
    </w:lvl>
    <w:lvl w:ilvl="7">
      <w:start w:val="1"/>
      <w:numFmt w:val="none"/>
      <w:pStyle w:val="Ttulo8"/>
      <w:suff w:val="nothing"/>
      <w:lvlText w:val=""/>
      <w:lvlJc w:val="left"/>
      <w:pPr>
        <w:tabs>
          <w:tab w:val="num" w:pos="0"/>
        </w:tabs>
      </w:pPr>
      <w:rPr>
        <w:rFonts w:cs="Times New Roman"/>
      </w:rPr>
    </w:lvl>
    <w:lvl w:ilvl="8">
      <w:start w:val="1"/>
      <w:numFmt w:val="none"/>
      <w:pStyle w:val="Ttulo9"/>
      <w:suff w:val="nothing"/>
      <w:lvlText w:val=""/>
      <w:lvlJc w:val="left"/>
      <w:pPr>
        <w:tabs>
          <w:tab w:val="num" w:pos="0"/>
        </w:tabs>
      </w:pPr>
      <w:rPr>
        <w:rFonts w:cs="Times New Roman"/>
      </w:rPr>
    </w:lvl>
  </w:abstractNum>
  <w:num w:numId="1" w16cid:durableId="1125083253">
    <w:abstractNumId w:val="0"/>
  </w:num>
  <w:num w:numId="2" w16cid:durableId="1321344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4F"/>
    <w:rsid w:val="00091C4F"/>
    <w:rsid w:val="00666291"/>
    <w:rsid w:val="0072058F"/>
    <w:rsid w:val="00A01F82"/>
    <w:rsid w:val="00B84D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122C"/>
  <w15:chartTrackingRefBased/>
  <w15:docId w15:val="{1516375D-17DA-4D8C-B9D2-B9D150A4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C4F"/>
    <w:pPr>
      <w:spacing w:after="0" w:line="240" w:lineRule="auto"/>
    </w:pPr>
    <w:rPr>
      <w:rFonts w:ascii="Times New Roman" w:eastAsia="MS Mincho" w:hAnsi="Times New Roman" w:cs="Times New Roman"/>
      <w:kern w:val="0"/>
      <w:sz w:val="24"/>
      <w:szCs w:val="24"/>
      <w:lang w:eastAsia="pt-BR"/>
      <w14:ligatures w14:val="none"/>
    </w:rPr>
  </w:style>
  <w:style w:type="paragraph" w:styleId="Ttulo1">
    <w:name w:val="heading 1"/>
    <w:basedOn w:val="Normal"/>
    <w:next w:val="Normal"/>
    <w:link w:val="Ttulo1Char"/>
    <w:uiPriority w:val="99"/>
    <w:qFormat/>
    <w:rsid w:val="00091C4F"/>
    <w:pPr>
      <w:keepNext/>
      <w:numPr>
        <w:numId w:val="1"/>
      </w:numPr>
      <w:outlineLvl w:val="0"/>
    </w:pPr>
    <w:rPr>
      <w:rFonts w:ascii="Arial" w:hAnsi="Arial"/>
      <w:b/>
      <w:bCs/>
    </w:rPr>
  </w:style>
  <w:style w:type="paragraph" w:styleId="Ttulo2">
    <w:name w:val="heading 2"/>
    <w:basedOn w:val="Normal"/>
    <w:next w:val="Normal"/>
    <w:link w:val="Ttulo2Char"/>
    <w:uiPriority w:val="99"/>
    <w:qFormat/>
    <w:rsid w:val="00091C4F"/>
    <w:pPr>
      <w:keepNext/>
      <w:numPr>
        <w:ilvl w:val="1"/>
        <w:numId w:val="1"/>
      </w:numPr>
      <w:jc w:val="right"/>
      <w:outlineLvl w:val="1"/>
    </w:pPr>
    <w:rPr>
      <w:rFonts w:ascii="Arial" w:hAnsi="Arial"/>
      <w:b/>
      <w:bCs/>
    </w:rPr>
  </w:style>
  <w:style w:type="paragraph" w:styleId="Ttulo3">
    <w:name w:val="heading 3"/>
    <w:basedOn w:val="Normal"/>
    <w:next w:val="Normal"/>
    <w:link w:val="Ttulo3Char"/>
    <w:uiPriority w:val="99"/>
    <w:qFormat/>
    <w:rsid w:val="00091C4F"/>
    <w:pPr>
      <w:keepNext/>
      <w:numPr>
        <w:ilvl w:val="2"/>
        <w:numId w:val="1"/>
      </w:numPr>
      <w:jc w:val="center"/>
      <w:outlineLvl w:val="2"/>
    </w:pPr>
    <w:rPr>
      <w:rFonts w:ascii="Arial" w:hAnsi="Arial"/>
      <w:b/>
      <w:bCs/>
    </w:rPr>
  </w:style>
  <w:style w:type="paragraph" w:styleId="Ttulo4">
    <w:name w:val="heading 4"/>
    <w:basedOn w:val="Normal"/>
    <w:next w:val="Normal"/>
    <w:link w:val="Ttulo4Char"/>
    <w:uiPriority w:val="99"/>
    <w:qFormat/>
    <w:rsid w:val="00091C4F"/>
    <w:pPr>
      <w:keepNext/>
      <w:numPr>
        <w:ilvl w:val="3"/>
        <w:numId w:val="1"/>
      </w:numPr>
      <w:jc w:val="both"/>
      <w:outlineLvl w:val="3"/>
    </w:pPr>
    <w:rPr>
      <w:rFonts w:ascii="Arial" w:hAnsi="Arial"/>
      <w:b/>
      <w:bCs/>
    </w:rPr>
  </w:style>
  <w:style w:type="paragraph" w:styleId="Ttulo5">
    <w:name w:val="heading 5"/>
    <w:basedOn w:val="Normal"/>
    <w:next w:val="Normal"/>
    <w:link w:val="Ttulo5Char"/>
    <w:uiPriority w:val="99"/>
    <w:qFormat/>
    <w:rsid w:val="00091C4F"/>
    <w:pPr>
      <w:keepNext/>
      <w:numPr>
        <w:ilvl w:val="4"/>
        <w:numId w:val="1"/>
      </w:numPr>
      <w:outlineLvl w:val="4"/>
    </w:pPr>
    <w:rPr>
      <w:rFonts w:ascii="Arial" w:hAnsi="Arial"/>
      <w:b/>
      <w:bCs/>
    </w:rPr>
  </w:style>
  <w:style w:type="paragraph" w:styleId="Ttulo6">
    <w:name w:val="heading 6"/>
    <w:basedOn w:val="Normal"/>
    <w:next w:val="Normal"/>
    <w:link w:val="Ttulo6Char"/>
    <w:uiPriority w:val="99"/>
    <w:qFormat/>
    <w:rsid w:val="00091C4F"/>
    <w:pPr>
      <w:keepNext/>
      <w:widowControl w:val="0"/>
      <w:numPr>
        <w:ilvl w:val="5"/>
        <w:numId w:val="1"/>
      </w:numPr>
      <w:adjustRightInd w:val="0"/>
      <w:outlineLvl w:val="5"/>
    </w:pPr>
    <w:rPr>
      <w:rFonts w:ascii="Arial" w:hAnsi="Arial"/>
      <w:b/>
      <w:bCs/>
      <w:sz w:val="22"/>
      <w:szCs w:val="20"/>
    </w:rPr>
  </w:style>
  <w:style w:type="paragraph" w:styleId="Ttulo7">
    <w:name w:val="heading 7"/>
    <w:basedOn w:val="Normal"/>
    <w:next w:val="Normal"/>
    <w:link w:val="Ttulo7Char"/>
    <w:uiPriority w:val="99"/>
    <w:qFormat/>
    <w:rsid w:val="00091C4F"/>
    <w:pPr>
      <w:keepNext/>
      <w:widowControl w:val="0"/>
      <w:numPr>
        <w:ilvl w:val="6"/>
        <w:numId w:val="1"/>
      </w:numPr>
      <w:adjustRightInd w:val="0"/>
      <w:jc w:val="center"/>
      <w:outlineLvl w:val="6"/>
    </w:pPr>
    <w:rPr>
      <w:rFonts w:ascii="Arial" w:hAnsi="Arial"/>
      <w:b/>
      <w:bCs/>
      <w:caps/>
      <w:sz w:val="22"/>
      <w:szCs w:val="20"/>
    </w:rPr>
  </w:style>
  <w:style w:type="paragraph" w:styleId="Ttulo8">
    <w:name w:val="heading 8"/>
    <w:basedOn w:val="Normal"/>
    <w:next w:val="Normal"/>
    <w:link w:val="Ttulo8Char"/>
    <w:uiPriority w:val="99"/>
    <w:qFormat/>
    <w:rsid w:val="00091C4F"/>
    <w:pPr>
      <w:keepNext/>
      <w:numPr>
        <w:ilvl w:val="7"/>
        <w:numId w:val="1"/>
      </w:numPr>
      <w:jc w:val="both"/>
      <w:outlineLvl w:val="7"/>
    </w:pPr>
    <w:rPr>
      <w:rFonts w:ascii="Arial" w:hAnsi="Arial"/>
      <w:b/>
      <w:bCs/>
    </w:rPr>
  </w:style>
  <w:style w:type="paragraph" w:styleId="Ttulo9">
    <w:name w:val="heading 9"/>
    <w:basedOn w:val="Normal"/>
    <w:next w:val="Normal"/>
    <w:link w:val="Ttulo9Char"/>
    <w:qFormat/>
    <w:rsid w:val="00091C4F"/>
    <w:pPr>
      <w:keepNext/>
      <w:numPr>
        <w:ilvl w:val="8"/>
        <w:numId w:val="1"/>
      </w:numPr>
      <w:tabs>
        <w:tab w:val="left" w:pos="709"/>
      </w:tabs>
      <w:jc w:val="both"/>
      <w:outlineLvl w:val="8"/>
    </w:pPr>
    <w:rPr>
      <w:rFonts w:ascii="Arial" w:eastAsia="Calibri" w:hAnsi="Arial"/>
      <w:b/>
      <w:color w:val="000000"/>
      <w:sz w:val="22"/>
      <w:szCs w:val="2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091C4F"/>
    <w:rPr>
      <w:rFonts w:ascii="Arial" w:eastAsia="MS Mincho" w:hAnsi="Arial" w:cs="Times New Roman"/>
      <w:b/>
      <w:bCs/>
      <w:kern w:val="0"/>
      <w:sz w:val="24"/>
      <w:szCs w:val="24"/>
      <w:lang w:eastAsia="pt-BR"/>
      <w14:ligatures w14:val="none"/>
    </w:rPr>
  </w:style>
  <w:style w:type="character" w:customStyle="1" w:styleId="Ttulo2Char">
    <w:name w:val="Título 2 Char"/>
    <w:basedOn w:val="Fontepargpadro"/>
    <w:link w:val="Ttulo2"/>
    <w:uiPriority w:val="99"/>
    <w:rsid w:val="00091C4F"/>
    <w:rPr>
      <w:rFonts w:ascii="Arial" w:eastAsia="MS Mincho" w:hAnsi="Arial" w:cs="Times New Roman"/>
      <w:b/>
      <w:bCs/>
      <w:kern w:val="0"/>
      <w:sz w:val="24"/>
      <w:szCs w:val="24"/>
      <w:lang w:eastAsia="pt-BR"/>
      <w14:ligatures w14:val="none"/>
    </w:rPr>
  </w:style>
  <w:style w:type="character" w:customStyle="1" w:styleId="Ttulo3Char">
    <w:name w:val="Título 3 Char"/>
    <w:basedOn w:val="Fontepargpadro"/>
    <w:link w:val="Ttulo3"/>
    <w:uiPriority w:val="99"/>
    <w:rsid w:val="00091C4F"/>
    <w:rPr>
      <w:rFonts w:ascii="Arial" w:eastAsia="MS Mincho" w:hAnsi="Arial" w:cs="Times New Roman"/>
      <w:b/>
      <w:bCs/>
      <w:kern w:val="0"/>
      <w:sz w:val="24"/>
      <w:szCs w:val="24"/>
      <w:lang w:eastAsia="pt-BR"/>
      <w14:ligatures w14:val="none"/>
    </w:rPr>
  </w:style>
  <w:style w:type="character" w:customStyle="1" w:styleId="Ttulo4Char">
    <w:name w:val="Título 4 Char"/>
    <w:basedOn w:val="Fontepargpadro"/>
    <w:link w:val="Ttulo4"/>
    <w:uiPriority w:val="99"/>
    <w:rsid w:val="00091C4F"/>
    <w:rPr>
      <w:rFonts w:ascii="Arial" w:eastAsia="MS Mincho" w:hAnsi="Arial" w:cs="Times New Roman"/>
      <w:b/>
      <w:bCs/>
      <w:kern w:val="0"/>
      <w:sz w:val="24"/>
      <w:szCs w:val="24"/>
      <w:lang w:eastAsia="pt-BR"/>
      <w14:ligatures w14:val="none"/>
    </w:rPr>
  </w:style>
  <w:style w:type="character" w:customStyle="1" w:styleId="Ttulo5Char">
    <w:name w:val="Título 5 Char"/>
    <w:basedOn w:val="Fontepargpadro"/>
    <w:link w:val="Ttulo5"/>
    <w:uiPriority w:val="99"/>
    <w:rsid w:val="00091C4F"/>
    <w:rPr>
      <w:rFonts w:ascii="Arial" w:eastAsia="MS Mincho" w:hAnsi="Arial" w:cs="Times New Roman"/>
      <w:b/>
      <w:bCs/>
      <w:kern w:val="0"/>
      <w:sz w:val="24"/>
      <w:szCs w:val="24"/>
      <w:lang w:eastAsia="pt-BR"/>
      <w14:ligatures w14:val="none"/>
    </w:rPr>
  </w:style>
  <w:style w:type="character" w:customStyle="1" w:styleId="Ttulo6Char">
    <w:name w:val="Título 6 Char"/>
    <w:basedOn w:val="Fontepargpadro"/>
    <w:link w:val="Ttulo6"/>
    <w:uiPriority w:val="99"/>
    <w:rsid w:val="00091C4F"/>
    <w:rPr>
      <w:rFonts w:ascii="Arial" w:eastAsia="MS Mincho" w:hAnsi="Arial" w:cs="Times New Roman"/>
      <w:b/>
      <w:bCs/>
      <w:kern w:val="0"/>
      <w:szCs w:val="20"/>
      <w:lang w:eastAsia="pt-BR"/>
      <w14:ligatures w14:val="none"/>
    </w:rPr>
  </w:style>
  <w:style w:type="character" w:customStyle="1" w:styleId="Ttulo7Char">
    <w:name w:val="Título 7 Char"/>
    <w:basedOn w:val="Fontepargpadro"/>
    <w:link w:val="Ttulo7"/>
    <w:uiPriority w:val="99"/>
    <w:rsid w:val="00091C4F"/>
    <w:rPr>
      <w:rFonts w:ascii="Arial" w:eastAsia="MS Mincho" w:hAnsi="Arial" w:cs="Times New Roman"/>
      <w:b/>
      <w:bCs/>
      <w:caps/>
      <w:kern w:val="0"/>
      <w:szCs w:val="20"/>
      <w:lang w:eastAsia="pt-BR"/>
      <w14:ligatures w14:val="none"/>
    </w:rPr>
  </w:style>
  <w:style w:type="character" w:customStyle="1" w:styleId="Ttulo8Char">
    <w:name w:val="Título 8 Char"/>
    <w:basedOn w:val="Fontepargpadro"/>
    <w:link w:val="Ttulo8"/>
    <w:uiPriority w:val="99"/>
    <w:rsid w:val="00091C4F"/>
    <w:rPr>
      <w:rFonts w:ascii="Arial" w:eastAsia="MS Mincho" w:hAnsi="Arial" w:cs="Times New Roman"/>
      <w:b/>
      <w:bCs/>
      <w:kern w:val="0"/>
      <w:sz w:val="24"/>
      <w:szCs w:val="24"/>
      <w:lang w:eastAsia="pt-BR"/>
      <w14:ligatures w14:val="none"/>
    </w:rPr>
  </w:style>
  <w:style w:type="character" w:customStyle="1" w:styleId="Ttulo9Char">
    <w:name w:val="Título 9 Char"/>
    <w:basedOn w:val="Fontepargpadro"/>
    <w:link w:val="Ttulo9"/>
    <w:rsid w:val="00091C4F"/>
    <w:rPr>
      <w:rFonts w:ascii="Arial" w:eastAsia="Calibri" w:hAnsi="Arial" w:cs="Times New Roman"/>
      <w:b/>
      <w:color w:val="000000"/>
      <w:kern w:val="0"/>
      <w:u w:val="single"/>
      <w:lang w:eastAsia="pt-BR"/>
      <w14:ligatures w14:val="none"/>
    </w:rPr>
  </w:style>
  <w:style w:type="character" w:styleId="Forte">
    <w:name w:val="Strong"/>
    <w:uiPriority w:val="22"/>
    <w:qFormat/>
    <w:rsid w:val="00091C4F"/>
    <w:rPr>
      <w:b/>
    </w:rPr>
  </w:style>
  <w:style w:type="paragraph" w:styleId="Corpodetexto">
    <w:name w:val="Body Text"/>
    <w:basedOn w:val="Normal"/>
    <w:link w:val="CorpodetextoChar"/>
    <w:uiPriority w:val="1"/>
    <w:qFormat/>
    <w:rsid w:val="00091C4F"/>
    <w:pPr>
      <w:spacing w:after="120"/>
    </w:pPr>
  </w:style>
  <w:style w:type="character" w:customStyle="1" w:styleId="CorpodetextoChar">
    <w:name w:val="Corpo de texto Char"/>
    <w:basedOn w:val="Fontepargpadro"/>
    <w:link w:val="Corpodetexto"/>
    <w:uiPriority w:val="1"/>
    <w:rsid w:val="00091C4F"/>
    <w:rPr>
      <w:rFonts w:ascii="Times New Roman" w:eastAsia="MS Mincho" w:hAnsi="Times New Roman" w:cs="Times New Roman"/>
      <w:kern w:val="0"/>
      <w:sz w:val="24"/>
      <w:szCs w:val="24"/>
      <w:lang w:eastAsia="pt-BR"/>
      <w14:ligatures w14:val="none"/>
    </w:rPr>
  </w:style>
  <w:style w:type="paragraph" w:styleId="Ttulo">
    <w:name w:val="Title"/>
    <w:basedOn w:val="Normal"/>
    <w:link w:val="TtuloChar"/>
    <w:qFormat/>
    <w:rsid w:val="00091C4F"/>
    <w:pPr>
      <w:jc w:val="center"/>
    </w:pPr>
    <w:rPr>
      <w:rFonts w:eastAsia="Calibri"/>
      <w:b/>
      <w:sz w:val="32"/>
      <w:szCs w:val="20"/>
    </w:rPr>
  </w:style>
  <w:style w:type="character" w:customStyle="1" w:styleId="TtuloChar">
    <w:name w:val="Título Char"/>
    <w:basedOn w:val="Fontepargpadro"/>
    <w:link w:val="Ttulo"/>
    <w:rsid w:val="00091C4F"/>
    <w:rPr>
      <w:rFonts w:ascii="Times New Roman" w:eastAsia="Calibri" w:hAnsi="Times New Roman" w:cs="Times New Roman"/>
      <w:b/>
      <w:kern w:val="0"/>
      <w:sz w:val="32"/>
      <w:szCs w:val="20"/>
      <w:lang w:eastAsia="pt-BR"/>
      <w14:ligatures w14:val="none"/>
    </w:rPr>
  </w:style>
  <w:style w:type="paragraph" w:customStyle="1" w:styleId="textojustificado">
    <w:name w:val="texto_justificado"/>
    <w:basedOn w:val="Normal"/>
    <w:rsid w:val="00091C4F"/>
    <w:pPr>
      <w:spacing w:before="100" w:beforeAutospacing="1" w:after="100" w:afterAutospacing="1"/>
    </w:pPr>
    <w:rPr>
      <w:rFonts w:eastAsia="Times New Roman"/>
    </w:rPr>
  </w:style>
  <w:style w:type="paragraph" w:styleId="Cabealho">
    <w:name w:val="header"/>
    <w:basedOn w:val="Normal"/>
    <w:link w:val="CabealhoChar"/>
    <w:uiPriority w:val="99"/>
    <w:unhideWhenUsed/>
    <w:rsid w:val="00091C4F"/>
    <w:pPr>
      <w:tabs>
        <w:tab w:val="center" w:pos="4252"/>
        <w:tab w:val="right" w:pos="8504"/>
      </w:tabs>
    </w:pPr>
  </w:style>
  <w:style w:type="character" w:customStyle="1" w:styleId="CabealhoChar">
    <w:name w:val="Cabeçalho Char"/>
    <w:basedOn w:val="Fontepargpadro"/>
    <w:link w:val="Cabealho"/>
    <w:uiPriority w:val="99"/>
    <w:rsid w:val="00091C4F"/>
    <w:rPr>
      <w:rFonts w:ascii="Times New Roman" w:eastAsia="MS Mincho" w:hAnsi="Times New Roman" w:cs="Times New Roman"/>
      <w:kern w:val="0"/>
      <w:sz w:val="24"/>
      <w:szCs w:val="24"/>
      <w:lang w:eastAsia="pt-BR"/>
      <w14:ligatures w14:val="none"/>
    </w:rPr>
  </w:style>
  <w:style w:type="paragraph" w:styleId="Rodap">
    <w:name w:val="footer"/>
    <w:basedOn w:val="Normal"/>
    <w:link w:val="RodapChar"/>
    <w:uiPriority w:val="99"/>
    <w:unhideWhenUsed/>
    <w:rsid w:val="00091C4F"/>
    <w:pPr>
      <w:tabs>
        <w:tab w:val="center" w:pos="4252"/>
        <w:tab w:val="right" w:pos="8504"/>
      </w:tabs>
    </w:pPr>
  </w:style>
  <w:style w:type="character" w:customStyle="1" w:styleId="RodapChar">
    <w:name w:val="Rodapé Char"/>
    <w:basedOn w:val="Fontepargpadro"/>
    <w:link w:val="Rodap"/>
    <w:uiPriority w:val="99"/>
    <w:rsid w:val="00091C4F"/>
    <w:rPr>
      <w:rFonts w:ascii="Times New Roman" w:eastAsia="MS Mincho" w:hAnsi="Times New Roman" w:cs="Times New Roman"/>
      <w:kern w:val="0"/>
      <w:sz w:val="24"/>
      <w:szCs w:val="24"/>
      <w:lang w:eastAsia="pt-BR"/>
      <w14:ligatures w14:val="none"/>
    </w:rPr>
  </w:style>
  <w:style w:type="character" w:styleId="Hyperlink">
    <w:name w:val="Hyperlink"/>
    <w:uiPriority w:val="99"/>
    <w:rsid w:val="00091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6073</Words>
  <Characters>32800</Characters>
  <Application>Microsoft Office Word</Application>
  <DocSecurity>0</DocSecurity>
  <Lines>273</Lines>
  <Paragraphs>77</Paragraphs>
  <ScaleCrop>false</ScaleCrop>
  <Company/>
  <LinksUpToDate>false</LinksUpToDate>
  <CharactersWithSpaces>38796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Quintale Alves da Silva</dc:creator>
  <cp:keywords/>
  <dc:description/>
  <cp:lastModifiedBy>Giovanna Quintale Alves da Silva</cp:lastModifiedBy>
  <cp:revision>1</cp:revision>
  <dcterms:created xsi:type="dcterms:W3CDTF">2023-04-03T16:49:00Z</dcterms:created>
  <dcterms:modified xsi:type="dcterms:W3CDTF">2023-04-03T16:51:00Z</dcterms:modified>
</cp:coreProperties>
</file>