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3AED" w14:textId="7CCD1FCF" w:rsidR="00CB3BF0" w:rsidRDefault="00DA283B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10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0B2CB5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47AA7D80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29D6473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1B237E86" w14:textId="77777777" w:rsidR="00787892" w:rsidRDefault="00787892" w:rsidP="00787892">
      <w:pPr>
        <w:pStyle w:val="SemEspaamento"/>
        <w:jc w:val="both"/>
      </w:pPr>
    </w:p>
    <w:p w14:paraId="5B41472A" w14:textId="65AA6A61" w:rsidR="00983814" w:rsidRPr="00DA283B" w:rsidRDefault="00DA283B" w:rsidP="00DA283B">
      <w:pPr>
        <w:spacing w:line="360" w:lineRule="auto"/>
        <w:rPr>
          <w:b/>
          <w:bCs/>
          <w:sz w:val="28"/>
          <w:szCs w:val="28"/>
        </w:rPr>
      </w:pPr>
      <w:r w:rsidRPr="00DA283B">
        <w:rPr>
          <w:b/>
          <w:bCs/>
          <w:sz w:val="28"/>
          <w:szCs w:val="28"/>
        </w:rPr>
        <w:t>Secretaria Municipal de Desenvolvimento Econômico e Trabalho</w:t>
      </w:r>
      <w:r w:rsidRPr="00DA283B">
        <w:rPr>
          <w:b/>
          <w:bCs/>
          <w:sz w:val="28"/>
          <w:szCs w:val="28"/>
        </w:rPr>
        <w:cr/>
      </w:r>
      <w:r w:rsidRPr="00DA283B">
        <w:rPr>
          <w:b/>
          <w:bCs/>
          <w:sz w:val="24"/>
          <w:szCs w:val="24"/>
        </w:rPr>
        <w:t>Supervisão De Contratos, Convênios E Parcerias</w:t>
      </w:r>
      <w:r w:rsidRPr="00DA283B">
        <w:rPr>
          <w:b/>
          <w:bCs/>
          <w:sz w:val="24"/>
          <w:szCs w:val="24"/>
        </w:rPr>
        <w:cr/>
      </w:r>
      <w:r w:rsidRPr="00DA283B">
        <w:rPr>
          <w:b/>
          <w:bCs/>
        </w:rPr>
        <w:t>Documento: 093128657 | Extrato de Contratação (NP)</w:t>
      </w:r>
    </w:p>
    <w:p w14:paraId="51F432A3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Modalidade</w:t>
      </w:r>
    </w:p>
    <w:p w14:paraId="20476A2A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Termo de fomento</w:t>
      </w:r>
    </w:p>
    <w:p w14:paraId="6EC083A7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Órgão</w:t>
      </w:r>
    </w:p>
    <w:p w14:paraId="6A8798EC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Secretaria Municipal de Desenvolvimento Econômico, Trabalho e Turismo - SMDET</w:t>
      </w:r>
    </w:p>
    <w:p w14:paraId="6F028E4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Número de processo interno do órgão/unidade</w:t>
      </w:r>
    </w:p>
    <w:p w14:paraId="5019B70D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6010.2023/0001617-4</w:t>
      </w:r>
    </w:p>
    <w:p w14:paraId="05904578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Número do Contrato</w:t>
      </w:r>
    </w:p>
    <w:p w14:paraId="0AC5B49C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016/2023/SMDET</w:t>
      </w:r>
    </w:p>
    <w:p w14:paraId="5DAE77FF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Objeto do Contrato</w:t>
      </w:r>
    </w:p>
    <w:p w14:paraId="38521CEE" w14:textId="50530FEC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Projeto Capacitação Reutilização de Alimentos, qualificando 30 (trinta) pessoas em situação de vulnerabilidade social, com ênfase em mulheres e</w:t>
      </w:r>
      <w:r w:rsidR="00EF24AF"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jovens beneficiários de programas sociais.</w:t>
      </w:r>
    </w:p>
    <w:p w14:paraId="412CA3F0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Nome do Contratante</w:t>
      </w:r>
    </w:p>
    <w:p w14:paraId="689A00F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PMSP/Secretaria Municipal de Desenvolvimento Econômico e Trabalho - SMDET</w:t>
      </w:r>
    </w:p>
    <w:p w14:paraId="7724925E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Nome do Contratado (entidade parceira)</w:t>
      </w:r>
    </w:p>
    <w:p w14:paraId="511023A6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Instituto Grande Vitoria Capadócia</w:t>
      </w:r>
    </w:p>
    <w:p w14:paraId="733468C0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CNPJ do Contratado (entidade parceira)</w:t>
      </w:r>
    </w:p>
    <w:p w14:paraId="3CA37899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44.651.598/0001-54</w:t>
      </w:r>
    </w:p>
    <w:p w14:paraId="66566051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Dotação orçamentária</w:t>
      </w:r>
    </w:p>
    <w:p w14:paraId="1ABA025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30.10.11.333.3019.4.432.33503900.00</w:t>
      </w:r>
    </w:p>
    <w:p w14:paraId="6CF92B5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Nota de Empenho</w:t>
      </w:r>
    </w:p>
    <w:p w14:paraId="2E013B25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lastRenderedPageBreak/>
        <w:t>105359/2023</w:t>
      </w:r>
    </w:p>
    <w:p w14:paraId="0046C24D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Natureza da Despesa</w:t>
      </w:r>
    </w:p>
    <w:p w14:paraId="3598BEDE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33503900.00</w:t>
      </w:r>
    </w:p>
    <w:p w14:paraId="3FDF1BA6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PRAZO DE VIGÊNCIA DA PARCERIA</w:t>
      </w:r>
    </w:p>
    <w:p w14:paraId="6D347EBA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Data de Início</w:t>
      </w:r>
    </w:p>
    <w:p w14:paraId="11EE9418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08/11/2023</w:t>
      </w:r>
    </w:p>
    <w:p w14:paraId="08B40D33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Data de Fim</w:t>
      </w:r>
    </w:p>
    <w:p w14:paraId="7E6B2501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08/02/2023</w:t>
      </w:r>
    </w:p>
    <w:p w14:paraId="6F77A281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PRINCIPAL</w:t>
      </w:r>
    </w:p>
    <w:p w14:paraId="5BA2148A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Fundamento Legal</w:t>
      </w:r>
    </w:p>
    <w:p w14:paraId="73FADEB3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Lei 13.019/14.</w:t>
      </w:r>
    </w:p>
    <w:p w14:paraId="7A3E80C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Data da Assinatura do Instrumento do Contrato</w:t>
      </w:r>
    </w:p>
    <w:p w14:paraId="4ADFF10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08/11/2023</w:t>
      </w:r>
    </w:p>
    <w:p w14:paraId="0C2F123C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Anexo I (Número do Documento SEI)</w:t>
      </w:r>
    </w:p>
    <w:p w14:paraId="04DB361B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091500812</w:t>
      </w:r>
    </w:p>
    <w:p w14:paraId="68B76706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PRAZO DE EXECUÇÃO DA PARCERIA</w:t>
      </w:r>
    </w:p>
    <w:p w14:paraId="5EF83A61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Data de Início</w:t>
      </w:r>
    </w:p>
    <w:p w14:paraId="73E475F9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08/11/2023</w:t>
      </w:r>
    </w:p>
    <w:p w14:paraId="1E8ED063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Data de Fim</w:t>
      </w:r>
    </w:p>
    <w:p w14:paraId="21152136" w14:textId="2C30A72B" w:rsidR="00DA283B" w:rsidRDefault="00DA283B">
      <w:pPr>
        <w:rPr>
          <w:sz w:val="24"/>
          <w:szCs w:val="24"/>
        </w:rPr>
      </w:pPr>
      <w:r w:rsidRPr="00DA283B">
        <w:rPr>
          <w:sz w:val="24"/>
          <w:szCs w:val="24"/>
        </w:rPr>
        <w:t>08/02/2023</w:t>
      </w:r>
      <w:r w:rsidRPr="00DA283B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F0A6389" w14:textId="056724F9" w:rsidR="003348C6" w:rsidRDefault="003348C6" w:rsidP="00DA283B">
      <w:pPr>
        <w:rPr>
          <w:b/>
          <w:bCs/>
          <w:sz w:val="32"/>
          <w:szCs w:val="32"/>
        </w:rPr>
      </w:pPr>
      <w:r w:rsidRPr="003348C6">
        <w:rPr>
          <w:b/>
          <w:bCs/>
          <w:sz w:val="32"/>
          <w:szCs w:val="32"/>
        </w:rPr>
        <w:lastRenderedPageBreak/>
        <w:t>ATOS DA CMSP</w:t>
      </w:r>
    </w:p>
    <w:p w14:paraId="1798168C" w14:textId="111390B4" w:rsidR="00DA283B" w:rsidRPr="00605737" w:rsidRDefault="00DA283B" w:rsidP="00DA283B">
      <w:pPr>
        <w:rPr>
          <w:b/>
          <w:bCs/>
          <w:sz w:val="24"/>
          <w:szCs w:val="24"/>
        </w:rPr>
      </w:pPr>
      <w:r w:rsidRPr="00605737">
        <w:rPr>
          <w:b/>
          <w:bCs/>
          <w:sz w:val="24"/>
          <w:szCs w:val="24"/>
        </w:rPr>
        <w:t>EXTRATO DA ATA DA QUARTA AUDIENCIA PÚBLICA DA COMISSÃO DE ADMINISTRAÇÃO PÚBLICA PRESENCIAL DO ANO</w:t>
      </w:r>
      <w:r w:rsidR="00605737" w:rsidRPr="00605737">
        <w:rPr>
          <w:b/>
          <w:bCs/>
          <w:sz w:val="24"/>
          <w:szCs w:val="24"/>
        </w:rPr>
        <w:t xml:space="preserve"> </w:t>
      </w:r>
      <w:r w:rsidRPr="00605737">
        <w:rPr>
          <w:b/>
          <w:bCs/>
          <w:sz w:val="24"/>
          <w:szCs w:val="24"/>
        </w:rPr>
        <w:t>DE DOIS MIL E VINTE E TRES - TERCEIRA SESSÃO LEGISLATIVA DA DÉCIMA OITAVA LEGISLATURA DA CÂMARA</w:t>
      </w:r>
    </w:p>
    <w:p w14:paraId="40A5C1B1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MUNICIPAL DE SÃO PAULO</w:t>
      </w:r>
    </w:p>
    <w:p w14:paraId="34A87F1C" w14:textId="0CF9A44A" w:rsid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Aos vinte e nove dias do mês de abril do ano de dois mil e três, às nove horas e cinco minutos, no CEU Campo Limpo, localizado à Avenida Carlos Lacerda, número 678, Vila Pirajussara, Campo Limpo reuniu-se a Comissão de Administração Pública para a realização da quarta Audiência Pública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ao Projeto de Lei 127/2023, (PDE) - Executivo - Ricardo Nunes - “Dispõe sobre a revisão intermediária do Plano Diretor Estratégico do Munícipio de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São Paulo, aprovado pela Lei nº 16.050, de 31 de julho de 2014, nos termos da previsão de seu art. 4º”. sob a presidência do Vereador Gilson Barreto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(PSDB), e com </w:t>
      </w:r>
      <w:proofErr w:type="gramStart"/>
      <w:r w:rsidRPr="00DA283B">
        <w:rPr>
          <w:sz w:val="24"/>
          <w:szCs w:val="24"/>
        </w:rPr>
        <w:t>as presença</w:t>
      </w:r>
      <w:proofErr w:type="gramEnd"/>
      <w:r w:rsidRPr="00DA283B">
        <w:rPr>
          <w:sz w:val="24"/>
          <w:szCs w:val="24"/>
        </w:rPr>
        <w:t xml:space="preserve"> das Vereadoras Jussara Basso (PSOL) e </w:t>
      </w:r>
      <w:proofErr w:type="spellStart"/>
      <w:r w:rsidRPr="00DA283B">
        <w:rPr>
          <w:sz w:val="24"/>
          <w:szCs w:val="24"/>
        </w:rPr>
        <w:t>ElyTeruel</w:t>
      </w:r>
      <w:proofErr w:type="spellEnd"/>
      <w:r w:rsidRPr="00DA283B">
        <w:rPr>
          <w:sz w:val="24"/>
          <w:szCs w:val="24"/>
        </w:rPr>
        <w:t xml:space="preserve"> (PODE). Também contou com presença do Vereador Isac Felix o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Presidente informou que a Audiência Pública vendo sendo publicada no Diário Oficial da Cidade desde o dia 11 de abril até a presente data, e que foi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publicado nos jornais de Grande circulação o Estado de São Paulo no dia vinte e sete de abril e na Folha de São Paulo dia vinte e oito de abril 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transmitida ao vivo através do endereço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www.saopaulo.sp.leg.br/</w:t>
      </w:r>
      <w:proofErr w:type="spellStart"/>
      <w:r w:rsidRPr="00DA283B">
        <w:rPr>
          <w:sz w:val="24"/>
          <w:szCs w:val="24"/>
        </w:rPr>
        <w:t>transparencia</w:t>
      </w:r>
      <w:proofErr w:type="spellEnd"/>
      <w:r w:rsidRPr="00DA283B">
        <w:rPr>
          <w:sz w:val="24"/>
          <w:szCs w:val="24"/>
        </w:rPr>
        <w:t>/</w:t>
      </w:r>
      <w:proofErr w:type="spellStart"/>
      <w:r w:rsidRPr="00DA283B">
        <w:rPr>
          <w:sz w:val="24"/>
          <w:szCs w:val="24"/>
        </w:rPr>
        <w:t>auditorios</w:t>
      </w:r>
      <w:proofErr w:type="spellEnd"/>
      <w:r w:rsidRPr="00DA283B">
        <w:rPr>
          <w:sz w:val="24"/>
          <w:szCs w:val="24"/>
        </w:rPr>
        <w:t>-online, também pelo Youtube e Facebook e da Câmara Municipal de São Paulo pelo canal 8.3 da TV Câmara São Paulo. o Presidente convidou para compor a mesa de debate: o Sr. Alan Eduardo do Amaral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Sebastião, Subprefeito Campo Limpo, Sr. Daniel Pereira da Rosa, Coordenador de Governo Local da Subprefeitura de São Mateus. Em seguida leu 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lista de convidados: Sr. Marcos Duque Gadelho - Secretário Municipal de Urbanismo e Licenciamento; Sr. Eduardo de Castro, Secretário Municipal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do Verde e do Meio Ambiente; Sr. Marcos Monteiro - Secretário Municipal de Infraestrutura e Obras; Sr. Alexandre </w:t>
      </w:r>
      <w:proofErr w:type="spellStart"/>
      <w:r w:rsidRPr="00DA283B">
        <w:rPr>
          <w:sz w:val="24"/>
          <w:szCs w:val="24"/>
        </w:rPr>
        <w:t>Modonezi</w:t>
      </w:r>
      <w:proofErr w:type="spellEnd"/>
      <w:r w:rsidRPr="00DA283B">
        <w:rPr>
          <w:sz w:val="24"/>
          <w:szCs w:val="24"/>
        </w:rPr>
        <w:t xml:space="preserve"> de Andrade, Secretário Municipal das Subprefeituras, Sra. Aline Torres, Secretária Municipal de Cultura; Sr. Ricardo Teixeira, Secretário Municipal de Mobilidade e Trânsito; Sr. João Siqueira de Farias, Secretário Municipal de Habitação; Sr. Carlos Alberto Bezerra, Secretário Municipal de Assistência e Desenvolvimento Social; Sra. Aline Pereira Cardoso de Sá </w:t>
      </w:r>
      <w:proofErr w:type="spellStart"/>
      <w:r w:rsidRPr="00DA283B">
        <w:rPr>
          <w:sz w:val="24"/>
          <w:szCs w:val="24"/>
        </w:rPr>
        <w:t>Barabinot</w:t>
      </w:r>
      <w:proofErr w:type="spellEnd"/>
      <w:r w:rsidRPr="00DA283B">
        <w:rPr>
          <w:sz w:val="24"/>
          <w:szCs w:val="24"/>
        </w:rPr>
        <w:t xml:space="preserve">, Secretária Municipal de Desenvolvimento Econômico e Trabalho; Dr. Marcos Vinicius Monteiro dos Santos, Promotor Secretário do Ministério Público do Estado de São Paulo; Dr. Florisvaldo </w:t>
      </w:r>
      <w:proofErr w:type="spellStart"/>
      <w:r w:rsidRPr="00DA283B">
        <w:rPr>
          <w:sz w:val="24"/>
          <w:szCs w:val="24"/>
        </w:rPr>
        <w:t>Fiorentio</w:t>
      </w:r>
      <w:proofErr w:type="spellEnd"/>
      <w:r w:rsidRPr="00DA283B">
        <w:rPr>
          <w:sz w:val="24"/>
          <w:szCs w:val="24"/>
        </w:rPr>
        <w:t xml:space="preserve"> Junior, Defensor Público Geral de Defensoria Pública Geral; Sr. Roberto Bonilha, Subprefeito Jabaquara; Sr. Claudio </w:t>
      </w:r>
      <w:proofErr w:type="spellStart"/>
      <w:r w:rsidRPr="00DA283B">
        <w:rPr>
          <w:sz w:val="24"/>
          <w:szCs w:val="24"/>
        </w:rPr>
        <w:t>Schefer</w:t>
      </w:r>
      <w:proofErr w:type="spellEnd"/>
      <w:r w:rsidRPr="00DA283B">
        <w:rPr>
          <w:sz w:val="24"/>
          <w:szCs w:val="24"/>
        </w:rPr>
        <w:t xml:space="preserve"> Jimenez, Subprefeito Capela do Socorro; Sr. Rogerio </w:t>
      </w:r>
      <w:proofErr w:type="spellStart"/>
      <w:r w:rsidRPr="00DA283B">
        <w:rPr>
          <w:sz w:val="24"/>
          <w:szCs w:val="24"/>
        </w:rPr>
        <w:t>Balzano</w:t>
      </w:r>
      <w:proofErr w:type="spellEnd"/>
      <w:r w:rsidRPr="00DA283B">
        <w:rPr>
          <w:sz w:val="24"/>
          <w:szCs w:val="24"/>
        </w:rPr>
        <w:t xml:space="preserve">, Subprefeito Cidade Ademar; Sr. João Paulo </w:t>
      </w:r>
      <w:proofErr w:type="spellStart"/>
      <w:r w:rsidRPr="00DA283B">
        <w:rPr>
          <w:sz w:val="24"/>
          <w:szCs w:val="24"/>
        </w:rPr>
        <w:t>Lo</w:t>
      </w:r>
      <w:proofErr w:type="spellEnd"/>
      <w:r w:rsidRPr="00DA283B">
        <w:rPr>
          <w:sz w:val="24"/>
          <w:szCs w:val="24"/>
        </w:rPr>
        <w:t xml:space="preserve"> Prete, Subprefeito M’boi Mirim e Sra. Thamires </w:t>
      </w:r>
      <w:proofErr w:type="spellStart"/>
      <w:r w:rsidRPr="00DA283B">
        <w:rPr>
          <w:sz w:val="24"/>
          <w:szCs w:val="24"/>
        </w:rPr>
        <w:t>Nagell</w:t>
      </w:r>
      <w:proofErr w:type="spellEnd"/>
      <w:r w:rsidRPr="00DA283B">
        <w:rPr>
          <w:sz w:val="24"/>
          <w:szCs w:val="24"/>
        </w:rPr>
        <w:t xml:space="preserve"> Eloy </w:t>
      </w:r>
      <w:proofErr w:type="spellStart"/>
      <w:r w:rsidRPr="00DA283B">
        <w:rPr>
          <w:sz w:val="24"/>
          <w:szCs w:val="24"/>
        </w:rPr>
        <w:t>Bernando</w:t>
      </w:r>
      <w:proofErr w:type="spellEnd"/>
      <w:r w:rsidRPr="00DA283B">
        <w:rPr>
          <w:sz w:val="24"/>
          <w:szCs w:val="24"/>
        </w:rPr>
        <w:t>, Subprefeita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de Santo Amaro agradeceu o Sr.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Paulo Henrique Alves de Paula, Chefe do Núcleo de Cultura do Céu Campo Limpo, e informou que a audiência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pública tinha como objetivo atender um pedido da </w:t>
      </w:r>
      <w:r w:rsidRPr="00DA283B">
        <w:rPr>
          <w:sz w:val="24"/>
          <w:szCs w:val="24"/>
        </w:rPr>
        <w:lastRenderedPageBreak/>
        <w:t>Vereadora Jussara Basso, integrante da Comissão. Dando prosseguimento foi apresentado um vídeo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e em seguida o Presidente Gilson Barreto fez alguns comentários sobre a importância de discutir a revisão do Plano Diretor Estratégico passou 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presidência dos trabalhos para a Vereadora Jussara Basso. A Vereadora Jussara Basso concedeu a palavra a Vereadora Ely Teruel, o Vereador Isac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Felix, Subprefeito Sr. Alan e aos inscritos para manifestação e efetuar seus questionamentos dentre eles: Sr. Roberto </w:t>
      </w:r>
      <w:proofErr w:type="spellStart"/>
      <w:r w:rsidRPr="00DA283B">
        <w:rPr>
          <w:sz w:val="24"/>
          <w:szCs w:val="24"/>
        </w:rPr>
        <w:t>Delmanto</w:t>
      </w:r>
      <w:proofErr w:type="spellEnd"/>
      <w:r w:rsidRPr="00DA283B">
        <w:rPr>
          <w:sz w:val="24"/>
          <w:szCs w:val="24"/>
        </w:rPr>
        <w:t xml:space="preserve"> Jr., SOS Panamby, Sr. </w:t>
      </w:r>
      <w:proofErr w:type="spellStart"/>
      <w:r w:rsidRPr="00DA283B">
        <w:rPr>
          <w:sz w:val="24"/>
          <w:szCs w:val="24"/>
        </w:rPr>
        <w:t>Hog</w:t>
      </w:r>
      <w:proofErr w:type="spellEnd"/>
      <w:r w:rsidRPr="00DA283B">
        <w:rPr>
          <w:sz w:val="24"/>
          <w:szCs w:val="24"/>
        </w:rPr>
        <w:t xml:space="preserve"> </w:t>
      </w:r>
      <w:proofErr w:type="spellStart"/>
      <w:r w:rsidRPr="00DA283B">
        <w:rPr>
          <w:sz w:val="24"/>
          <w:szCs w:val="24"/>
        </w:rPr>
        <w:t>Massaretto</w:t>
      </w:r>
      <w:proofErr w:type="spellEnd"/>
      <w:r w:rsidRPr="00DA283B">
        <w:rPr>
          <w:sz w:val="24"/>
          <w:szCs w:val="24"/>
        </w:rPr>
        <w:t xml:space="preserve"> Scarpellini, Comerciante e Morador da avenida Cupecê, Sra. Rosangela Vieira, Vila Andrade, Sr. Oscar Lima, </w:t>
      </w:r>
      <w:proofErr w:type="spellStart"/>
      <w:r w:rsidRPr="00DA283B">
        <w:rPr>
          <w:sz w:val="24"/>
          <w:szCs w:val="24"/>
        </w:rPr>
        <w:t>Cades</w:t>
      </w:r>
      <w:proofErr w:type="spellEnd"/>
      <w:r w:rsidRPr="00DA283B">
        <w:rPr>
          <w:sz w:val="24"/>
          <w:szCs w:val="24"/>
        </w:rPr>
        <w:t xml:space="preserve"> Campo Limpo,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Sra. Susanne Elisabeth Spengler, Associação Horto do Ipê, Sra. </w:t>
      </w:r>
      <w:proofErr w:type="spellStart"/>
      <w:r w:rsidRPr="00DA283B">
        <w:rPr>
          <w:sz w:val="24"/>
          <w:szCs w:val="24"/>
        </w:rPr>
        <w:t>Raira</w:t>
      </w:r>
      <w:proofErr w:type="spellEnd"/>
      <w:r w:rsidRPr="00DA283B">
        <w:rPr>
          <w:sz w:val="24"/>
          <w:szCs w:val="24"/>
        </w:rPr>
        <w:t xml:space="preserve"> da C. Alves, Jornalista e Moradora do Jardim Irene, Sra. </w:t>
      </w:r>
      <w:proofErr w:type="spellStart"/>
      <w:r w:rsidRPr="00DA283B">
        <w:rPr>
          <w:sz w:val="24"/>
          <w:szCs w:val="24"/>
        </w:rPr>
        <w:t>Wellyene</w:t>
      </w:r>
      <w:proofErr w:type="spellEnd"/>
      <w:r w:rsidRPr="00DA283B">
        <w:rPr>
          <w:sz w:val="24"/>
          <w:szCs w:val="24"/>
        </w:rPr>
        <w:t xml:space="preserve"> Gomes Bravo, Conselheira no CPMCL e CMPU, Sra. Aparecida </w:t>
      </w:r>
      <w:proofErr w:type="spellStart"/>
      <w:r w:rsidRPr="00DA283B">
        <w:rPr>
          <w:sz w:val="24"/>
          <w:szCs w:val="24"/>
        </w:rPr>
        <w:t>Marrane</w:t>
      </w:r>
      <w:proofErr w:type="spellEnd"/>
      <w:r w:rsidRPr="00DA283B">
        <w:rPr>
          <w:sz w:val="24"/>
          <w:szCs w:val="24"/>
        </w:rPr>
        <w:t>, Moradora da Região, Sra. Gisele Peres, Moradora da Região, Sr. Thiago Luz, Amigos da Mata Esmeralda e Sra. Maria Filomena, SOS Panamby. Por fim, a Vereadora Jussara Basso respondeu aos questionamentos agradeceu as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presenças e participação de todos e, nada mais havendo a tratar deu por encerrada a audiência pública, às onze horas e trinta e três minutos. A tradução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em LIBRAS foi realizada pelas intérpretes: Bruno Benjamim e Rafael Oliveira da Silva, para constar, nós, Ana Lúcia de Oliveira Sousa, Vera Nice Rodrigues e Elaine Gonçalves </w:t>
      </w:r>
      <w:proofErr w:type="spellStart"/>
      <w:r w:rsidRPr="00DA283B">
        <w:rPr>
          <w:sz w:val="24"/>
          <w:szCs w:val="24"/>
        </w:rPr>
        <w:t>Gavioli</w:t>
      </w:r>
      <w:proofErr w:type="spellEnd"/>
      <w:r w:rsidRPr="00DA283B">
        <w:rPr>
          <w:sz w:val="24"/>
          <w:szCs w:val="24"/>
        </w:rPr>
        <w:t>, lavramos, a presente ata, que, lida e achada conforme, segue assinada pelos membros e por nós subscrita.</w:t>
      </w:r>
      <w:r w:rsidRPr="00DA283B">
        <w:rPr>
          <w:sz w:val="24"/>
          <w:szCs w:val="24"/>
        </w:rPr>
        <w:cr/>
      </w:r>
    </w:p>
    <w:p w14:paraId="1166D1D5" w14:textId="308C9E10" w:rsidR="00DA283B" w:rsidRDefault="00DA28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38915C" w14:textId="77777777" w:rsidR="00DA283B" w:rsidRPr="00736B70" w:rsidRDefault="00DA283B" w:rsidP="00DA283B">
      <w:pPr>
        <w:rPr>
          <w:b/>
          <w:bCs/>
          <w:sz w:val="24"/>
          <w:szCs w:val="24"/>
        </w:rPr>
      </w:pPr>
      <w:r w:rsidRPr="00736B70">
        <w:rPr>
          <w:b/>
          <w:bCs/>
          <w:sz w:val="24"/>
          <w:szCs w:val="24"/>
        </w:rPr>
        <w:lastRenderedPageBreak/>
        <w:t>EXTRATO DA ATA DA QUINTA AUDIENCIA PÚBLICA DA COMISSÃO DE ADMINISTRAÇÃO PÚBLICA PRESENCIAL DO ANO</w:t>
      </w:r>
    </w:p>
    <w:p w14:paraId="1B10A254" w14:textId="77777777" w:rsidR="00F02BA0" w:rsidRDefault="00F02BA0" w:rsidP="00DA283B">
      <w:pPr>
        <w:rPr>
          <w:sz w:val="24"/>
          <w:szCs w:val="24"/>
        </w:rPr>
      </w:pPr>
    </w:p>
    <w:p w14:paraId="312D5CC6" w14:textId="49CEBC0A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DE DOIS MIL E VINTE E TRES - TERCEIRA SESSÃO LEGISLATIVA DA DÉCIMA OITAVA LEGISLATURA DA CÂMARA</w:t>
      </w:r>
    </w:p>
    <w:p w14:paraId="344CF66A" w14:textId="77777777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MUNICIPAL DE SÃO PAULO.</w:t>
      </w:r>
    </w:p>
    <w:p w14:paraId="1D98A2CF" w14:textId="47BD1891" w:rsidR="00DA283B" w:rsidRPr="00DA283B" w:rsidRDefault="00DA283B" w:rsidP="00DA283B">
      <w:pPr>
        <w:rPr>
          <w:sz w:val="24"/>
          <w:szCs w:val="24"/>
        </w:rPr>
      </w:pPr>
      <w:r w:rsidRPr="00DA283B">
        <w:rPr>
          <w:sz w:val="24"/>
          <w:szCs w:val="24"/>
        </w:rPr>
        <w:t>Aos seis dias do mês de maio do ano de dois mil e três, às dez horas e dez minutos, na Subprefeitura de São Mateus, localizada à Avenida Ragueb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Chohfi, número 1.400, Parque Industrial São Loureço, reuniu-se a Comissão de Administração Pública para a realização da quarta Audiência Pública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ao PL 127/2023, (PDE) - Executivo - Ricardo Nunes - “Dispõe sobre a revisão intermediária do Plano Diretor Estratégico do Munícipio de São Paulo,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aprovado pela Lei nº 16.050, de 31 de julho de 2014, nos termos da previsão de seu art. 4º”. sob a presidência do Vereador Gilson Barreto (PSDB), 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com a participação dos Vereadores Ely Teruel (PODE), João Ananias (PT) e Alessandro Guedes (PT</w:t>
      </w:r>
      <w:proofErr w:type="gramStart"/>
      <w:r w:rsidRPr="00DA283B">
        <w:rPr>
          <w:sz w:val="24"/>
          <w:szCs w:val="24"/>
        </w:rPr>
        <w:t>) .</w:t>
      </w:r>
      <w:proofErr w:type="gramEnd"/>
      <w:r w:rsidRPr="00DA283B">
        <w:rPr>
          <w:sz w:val="24"/>
          <w:szCs w:val="24"/>
        </w:rPr>
        <w:t xml:space="preserve"> O Presidente abriu os trabalhos e informou que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a reunião estava sendo transmitida pelo site da Câmara no endereço www.saopaulo.sp.leg.br, link “Auditórios Online”. e vem publicada no Diário Oficial da Cidade desde o dia 11/04 até a presenta data, que foi publicado nos jornais de Grande circulação o Estado de São Paulo no dia 04/05/2023 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na Folha de São Paulo dia 05/05/2023. Foram convidados para a audiência Eduardo de Castro, Secretário Municipal do Verde e Meio Ambiente;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Marcos Monteiro, Secretário Municipal de Infraestrutura e Obras, representado pela Sra. Maisa Aparecida </w:t>
      </w:r>
      <w:proofErr w:type="spellStart"/>
      <w:r w:rsidRPr="00DA283B">
        <w:rPr>
          <w:sz w:val="24"/>
          <w:szCs w:val="24"/>
        </w:rPr>
        <w:t>Romanin</w:t>
      </w:r>
      <w:proofErr w:type="spellEnd"/>
      <w:r w:rsidRPr="00DA283B">
        <w:rPr>
          <w:sz w:val="24"/>
          <w:szCs w:val="24"/>
        </w:rPr>
        <w:t xml:space="preserve"> Silas; Aline Torres, Secretária Municipal de Cultura; Ricardo Teixeira, Secretário Municipal de Mobilidade e Trânsito, representado pelo Sr. Antônio Marcos Madeira; João Siqueira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de Farias, Secretário Municipal de Habitação; Carlos Alberto Bezerra Júnior, Secretário Municipal de Assistência e Desenvolvimento Social; Aline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Pereira Cardoso de Sá, Secretária Municipal de Desenvolvimento Econômico e Trabalho; Marcos Vinicius Monteiro dos Santos, Promotor de Justiça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Secretario Ministério Público do Estado de São Paulo; Florisvaldo Antônio Fiorentino Júnior, Defensor Público Geral do Estado de São Paulo;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Alexandre </w:t>
      </w:r>
      <w:proofErr w:type="spellStart"/>
      <w:r w:rsidRPr="00DA283B">
        <w:rPr>
          <w:sz w:val="24"/>
          <w:szCs w:val="24"/>
        </w:rPr>
        <w:t>Modonezi</w:t>
      </w:r>
      <w:proofErr w:type="spellEnd"/>
      <w:r w:rsidRPr="00DA283B">
        <w:rPr>
          <w:sz w:val="24"/>
          <w:szCs w:val="24"/>
        </w:rPr>
        <w:t xml:space="preserve"> de Andrade, Secretário Municipal das Subprefeituras; Roberto Bernal, Subprefeito de São Mateus; Rafael </w:t>
      </w:r>
      <w:proofErr w:type="spellStart"/>
      <w:r w:rsidRPr="00DA283B">
        <w:rPr>
          <w:sz w:val="24"/>
          <w:szCs w:val="24"/>
        </w:rPr>
        <w:t>Dirvan</w:t>
      </w:r>
      <w:proofErr w:type="spellEnd"/>
      <w:r w:rsidRPr="00DA283B">
        <w:rPr>
          <w:sz w:val="24"/>
          <w:szCs w:val="24"/>
        </w:rPr>
        <w:t xml:space="preserve"> Martinez Meira, Subprefeito de Aricanduva/Carrão/Formosa; Fernando José </w:t>
      </w:r>
      <w:proofErr w:type="spellStart"/>
      <w:r w:rsidRPr="00DA283B">
        <w:rPr>
          <w:sz w:val="24"/>
          <w:szCs w:val="24"/>
        </w:rPr>
        <w:t>Velucci</w:t>
      </w:r>
      <w:proofErr w:type="spellEnd"/>
      <w:r w:rsidRPr="00DA283B">
        <w:rPr>
          <w:sz w:val="24"/>
          <w:szCs w:val="24"/>
        </w:rPr>
        <w:t xml:space="preserve">, Subprefeito de São Miguel Paulista; Rogério </w:t>
      </w:r>
      <w:proofErr w:type="spellStart"/>
      <w:r w:rsidRPr="00DA283B">
        <w:rPr>
          <w:sz w:val="24"/>
          <w:szCs w:val="24"/>
        </w:rPr>
        <w:t>Balzano</w:t>
      </w:r>
      <w:proofErr w:type="spellEnd"/>
      <w:r w:rsidRPr="00DA283B">
        <w:rPr>
          <w:sz w:val="24"/>
          <w:szCs w:val="24"/>
        </w:rPr>
        <w:t xml:space="preserve">, Subprefeito de Cidade Ademar; Lucas Santos </w:t>
      </w:r>
      <w:proofErr w:type="spellStart"/>
      <w:r w:rsidRPr="00DA283B">
        <w:rPr>
          <w:sz w:val="24"/>
          <w:szCs w:val="24"/>
        </w:rPr>
        <w:t>Sorrillo</w:t>
      </w:r>
      <w:proofErr w:type="spellEnd"/>
      <w:r w:rsidRPr="00DA283B">
        <w:rPr>
          <w:sz w:val="24"/>
          <w:szCs w:val="24"/>
        </w:rPr>
        <w:t>, Subprefeito de Cidade Tiradentes; Joel Bomfim da Silva, Subprefeito de Ermelino Matarazzo Compôs a mesa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de debate: Senhor Marcos Duque Gadelho, Secretário Municipal de Urbanismo e Licenciamento, Senhor Clayton Erik Teixeira, Técnico de </w:t>
      </w:r>
      <w:proofErr w:type="spellStart"/>
      <w:r w:rsidRPr="00DA283B">
        <w:rPr>
          <w:sz w:val="24"/>
          <w:szCs w:val="24"/>
        </w:rPr>
        <w:t>Planurb</w:t>
      </w:r>
      <w:proofErr w:type="spellEnd"/>
      <w:r w:rsidRPr="00DA28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 xml:space="preserve">Senhora Priscila Coelho Pereira, Coordenadoria de Participação - SMUL, Senhor Roberto Bernal, Subprefeito de São Mateus, Sra. Elaine Cristina Garcia, Diretoria Regional de Ensino de São Mateus - DRE. Foi apresentado um vídeo em </w:t>
      </w:r>
      <w:r w:rsidRPr="00DA283B">
        <w:rPr>
          <w:sz w:val="24"/>
          <w:szCs w:val="24"/>
        </w:rPr>
        <w:lastRenderedPageBreak/>
        <w:t>seguida feita uma explanação por parte do Secretário sobre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a revisão intermediária do Plano Diretor Estratégico. Em seguida foi concedida a palavra aos Vereadores, aos inscritos para manifestação sobre o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conteúdo do projeto. Encerrada a participação de todos da mesa o Presidente passou a convidar os inscritos dentre o público presente para que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pudessem se manifestar e efetuar seus questionamentos aos integrantes da mesa, terminada os questionamentos o Presidente passou a palavra aos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integrantes da mesa para responder aos questionamentos. Respondidos, o Presidente teceu alguns comentários sobre a audiência pública e, nada mais</w:t>
      </w:r>
      <w:r>
        <w:rPr>
          <w:sz w:val="24"/>
          <w:szCs w:val="24"/>
        </w:rPr>
        <w:t xml:space="preserve"> </w:t>
      </w:r>
      <w:r w:rsidRPr="00DA283B">
        <w:rPr>
          <w:sz w:val="24"/>
          <w:szCs w:val="24"/>
        </w:rPr>
        <w:t>havendo a tratar deu por encerrada a reunião às treze horas, para constar, nós, Ana Lúcia de Oliveira Sousa, Vera Nice Rodrigues e Fernando de Lima Gasparotto, lavramos, a presente ata, que, lida e achada conforme, segue assinada pelos membros e por nós subscrita.</w:t>
      </w:r>
      <w:r w:rsidRPr="00DA283B">
        <w:rPr>
          <w:sz w:val="24"/>
          <w:szCs w:val="24"/>
        </w:rPr>
        <w:cr/>
      </w:r>
    </w:p>
    <w:sectPr w:rsidR="00DA283B" w:rsidRPr="00DA2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B2CB5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348C6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05737"/>
    <w:rsid w:val="006619FF"/>
    <w:rsid w:val="00686513"/>
    <w:rsid w:val="00730C10"/>
    <w:rsid w:val="00736B7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83B"/>
    <w:rsid w:val="00DC4613"/>
    <w:rsid w:val="00E3605C"/>
    <w:rsid w:val="00E45AEE"/>
    <w:rsid w:val="00E47B14"/>
    <w:rsid w:val="00E6424C"/>
    <w:rsid w:val="00E735D5"/>
    <w:rsid w:val="00E9165F"/>
    <w:rsid w:val="00EA3F8D"/>
    <w:rsid w:val="00ED0E26"/>
    <w:rsid w:val="00ED7B17"/>
    <w:rsid w:val="00EF24AF"/>
    <w:rsid w:val="00F02BA0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8ED4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1497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7</cp:revision>
  <dcterms:created xsi:type="dcterms:W3CDTF">2023-11-10T13:47:00Z</dcterms:created>
  <dcterms:modified xsi:type="dcterms:W3CDTF">2023-11-10T14:16:00Z</dcterms:modified>
</cp:coreProperties>
</file>