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31" w:rsidRDefault="008D2F31" w:rsidP="001F22E6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CRIANÇA E ADOLESCENTE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11 DE NOVEMBRO DE 2019, NA SALA DE REUNIÕES DO TÉRREO DA SECRETARIA MUNICIPAL DE DIREITOS HUMANOS E CIDADANIA. TITULARES: Robson (RPR), Anderson (Soc. Civil) </w:t>
      </w:r>
      <w:r w:rsidRPr="00DA0288">
        <w:rPr>
          <w:sz w:val="24"/>
          <w:szCs w:val="24"/>
        </w:rPr>
        <w:t>PRESENTES: Gabriel Borges (SMDHC), Carla Francisca (RPR), Rosiene (Ver. Soninha), Michael (RPR), Gustavo Alves (RPR),  Yune (Cor da Rua).</w:t>
      </w:r>
    </w:p>
    <w:p w:rsidR="008D2F31" w:rsidRDefault="008D2F31" w:rsidP="001F22E6">
      <w:pPr>
        <w:pStyle w:val="Normal1"/>
        <w:spacing w:line="360" w:lineRule="auto"/>
        <w:jc w:val="both"/>
        <w:rPr>
          <w:sz w:val="24"/>
          <w:szCs w:val="24"/>
        </w:rPr>
      </w:pPr>
    </w:p>
    <w:p w:rsidR="008D2F31" w:rsidRDefault="008D2F31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 xml:space="preserve">Gabriel </w:t>
      </w:r>
      <w:r w:rsidRPr="00684886">
        <w:rPr>
          <w:sz w:val="24"/>
          <w:szCs w:val="24"/>
        </w:rPr>
        <w:t>(SMDHC)</w:t>
      </w:r>
      <w:r>
        <w:rPr>
          <w:sz w:val="24"/>
          <w:szCs w:val="24"/>
        </w:rPr>
        <w:t xml:space="preserve"> fez a leitura da ata anterior para conhecimento. Distribuiu os e-mails enviados a CMDCA e SMADS com as perguntas elencadas na reunião anterior e convidando-os para a reunião. </w:t>
      </w:r>
      <w:r w:rsidRPr="007E0B4D">
        <w:rPr>
          <w:b/>
          <w:sz w:val="24"/>
          <w:szCs w:val="24"/>
        </w:rPr>
        <w:t>Sr. Robson</w:t>
      </w:r>
      <w:r>
        <w:rPr>
          <w:b/>
          <w:sz w:val="24"/>
          <w:szCs w:val="24"/>
        </w:rPr>
        <w:t xml:space="preserve"> </w:t>
      </w:r>
      <w:r w:rsidRPr="00684886">
        <w:rPr>
          <w:sz w:val="24"/>
          <w:szCs w:val="24"/>
        </w:rPr>
        <w:t>(RPR)</w:t>
      </w:r>
      <w:r>
        <w:rPr>
          <w:sz w:val="24"/>
          <w:szCs w:val="24"/>
        </w:rPr>
        <w:t xml:space="preserve"> questionou a falta de execução do Núcleo de Crianças e Adolescentes, por parte da SMADS, reforçando que CMDCA tem bastante orçamento para execução desta promessa, realizada ainda na gestão Haddad. Trouxe a informação que, em conversa com o promotor, Dr. Eduardo, registram-se 8 (oito) crianças mortas na Sé este ano.  Sugere que o Ministério Público seja notificado por este Subcomitê, questionando a realidade das crianças e adolescentes em situação de rua. </w:t>
      </w:r>
    </w:p>
    <w:p w:rsidR="008D2F31" w:rsidRDefault="008D2F31" w:rsidP="00F006B2">
      <w:pPr>
        <w:pStyle w:val="Normal1"/>
        <w:spacing w:line="240" w:lineRule="auto"/>
        <w:ind w:firstLine="720"/>
        <w:jc w:val="both"/>
        <w:rPr>
          <w:sz w:val="24"/>
          <w:szCs w:val="24"/>
        </w:rPr>
      </w:pPr>
    </w:p>
    <w:p w:rsidR="008D2F31" w:rsidRDefault="008D2F31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 w:rsidRPr="00684886">
        <w:rPr>
          <w:b/>
          <w:sz w:val="24"/>
          <w:szCs w:val="24"/>
        </w:rPr>
        <w:t xml:space="preserve">Sra. Rosi </w:t>
      </w:r>
      <w:r>
        <w:rPr>
          <w:sz w:val="24"/>
          <w:szCs w:val="24"/>
        </w:rPr>
        <w:t xml:space="preserve">(Ver. Soninha) reiterou que a SMDAS precisa, sim, responder sobre a situação dos “meninos da Sé” e a construção, enfim, do Núcleo de Crianças e Adolescentes, que foi prometido pelo Secretário Adjunto Marcelo Del Bosco, em reunião na Câmara dos Vereadores. </w:t>
      </w:r>
    </w:p>
    <w:p w:rsidR="008D2F31" w:rsidRDefault="008D2F31" w:rsidP="00F006B2">
      <w:pPr>
        <w:pStyle w:val="Normal1"/>
        <w:spacing w:line="240" w:lineRule="auto"/>
        <w:ind w:firstLine="720"/>
        <w:jc w:val="both"/>
        <w:rPr>
          <w:sz w:val="24"/>
          <w:szCs w:val="24"/>
        </w:rPr>
      </w:pPr>
    </w:p>
    <w:p w:rsidR="008D2F31" w:rsidRDefault="008D2F31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a pauta proposta pela SMADS, e-mail da Sra. Maria Caetano, o </w:t>
      </w:r>
      <w:r w:rsidRPr="00123021">
        <w:rPr>
          <w:b/>
          <w:sz w:val="24"/>
          <w:szCs w:val="24"/>
        </w:rPr>
        <w:t>Sr. Anderson</w:t>
      </w:r>
      <w:r>
        <w:rPr>
          <w:sz w:val="24"/>
          <w:szCs w:val="24"/>
        </w:rPr>
        <w:t xml:space="preserve"> (RPR), disse que a proposta de pauta é curiosa, pois a própria Sra. Maria Caetano havia dito que as políticas, como o Núcleo, estavam em processo de efetivação. Anderson julga que a função deste Subcomitê é cobrar o que seria responsabilidade da SMADS. </w:t>
      </w:r>
      <w:r w:rsidRPr="00102660">
        <w:rPr>
          <w:b/>
          <w:sz w:val="24"/>
          <w:szCs w:val="24"/>
        </w:rPr>
        <w:t xml:space="preserve">Sr. </w:t>
      </w:r>
      <w:r w:rsidRPr="00123021">
        <w:rPr>
          <w:b/>
          <w:sz w:val="24"/>
          <w:szCs w:val="24"/>
        </w:rPr>
        <w:t xml:space="preserve">Michael </w:t>
      </w:r>
      <w:r>
        <w:rPr>
          <w:sz w:val="24"/>
          <w:szCs w:val="24"/>
        </w:rPr>
        <w:t xml:space="preserve">(RPR) sugeriu que a SMADS seja convidada para participar e trazer explicações. </w:t>
      </w:r>
      <w:r w:rsidRPr="00BA274B">
        <w:rPr>
          <w:b/>
          <w:sz w:val="24"/>
          <w:szCs w:val="24"/>
        </w:rPr>
        <w:t>Sra. Rosiene</w:t>
      </w:r>
      <w:r>
        <w:rPr>
          <w:sz w:val="24"/>
          <w:szCs w:val="24"/>
        </w:rPr>
        <w:t xml:space="preserve"> (Ver. Soninha) fez questão de afirmar que não cabe mais convidar a Sra. Maria Caetano, mas, assim como o </w:t>
      </w:r>
      <w:r w:rsidRPr="00102660">
        <w:rPr>
          <w:b/>
          <w:sz w:val="24"/>
          <w:szCs w:val="24"/>
        </w:rPr>
        <w:t>Sr. Rosbon</w:t>
      </w:r>
      <w:r>
        <w:rPr>
          <w:b/>
          <w:sz w:val="24"/>
          <w:szCs w:val="24"/>
        </w:rPr>
        <w:t xml:space="preserve"> (RPR)</w:t>
      </w:r>
      <w:r>
        <w:rPr>
          <w:sz w:val="24"/>
          <w:szCs w:val="24"/>
        </w:rPr>
        <w:t xml:space="preserve"> traz, o ideal seria marcar uma reunião com o Sr. Marcelo Del Bosco, com a pauta “Crianças e Adolescente em situação de rua na região central”. </w:t>
      </w:r>
      <w:r w:rsidRPr="00102660">
        <w:rPr>
          <w:b/>
          <w:sz w:val="24"/>
          <w:szCs w:val="24"/>
        </w:rPr>
        <w:t>Sra. Carla</w:t>
      </w:r>
      <w:r>
        <w:rPr>
          <w:sz w:val="24"/>
          <w:szCs w:val="24"/>
        </w:rPr>
        <w:t xml:space="preserve"> (RPR) registrou que não quer mais respostas vazias, precisam de alguma resposta de fato. </w:t>
      </w:r>
    </w:p>
    <w:p w:rsidR="008D2F31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Aproveitamos o espaço para conversar sobre as novas formações dos Subcomitês para o ano de 2020. </w:t>
      </w:r>
      <w:r w:rsidRPr="00BA274B">
        <w:rPr>
          <w:b/>
          <w:sz w:val="24"/>
          <w:szCs w:val="24"/>
        </w:rPr>
        <w:t>Sr. Robson</w:t>
      </w:r>
      <w:r>
        <w:rPr>
          <w:sz w:val="24"/>
          <w:szCs w:val="24"/>
        </w:rPr>
        <w:t xml:space="preserve"> (RPR) crê que, para discutir os próximos formatos, é necessário garantir a efetividade dos encaminhamentos das reuniões de 2019, por exemplo: reuniões do Subcomitê Banheiros. Teme que as reuniões fiquem “gordas”, com um gargalo muito largo, assim como acontece com as reuniões do Comitê. Ainda sobre o tema, a </w:t>
      </w:r>
      <w:r w:rsidRPr="00BA274B">
        <w:rPr>
          <w:b/>
          <w:sz w:val="24"/>
          <w:szCs w:val="24"/>
        </w:rPr>
        <w:t>Sra. Rosiene</w:t>
      </w:r>
      <w:r>
        <w:rPr>
          <w:sz w:val="24"/>
          <w:szCs w:val="24"/>
        </w:rPr>
        <w:t xml:space="preserve"> (Ver. Soninha) foi a favor da união de duas temáticas, como Trabalho e Educação, por demanda sobre os temas, consciente da incapacidade de execução. Sobre o Subcomitê Saúde, </w:t>
      </w:r>
      <w:r w:rsidRPr="00ED507E">
        <w:rPr>
          <w:b/>
          <w:sz w:val="24"/>
          <w:szCs w:val="24"/>
        </w:rPr>
        <w:t>Sr. Robson</w:t>
      </w:r>
      <w:r>
        <w:rPr>
          <w:sz w:val="24"/>
          <w:szCs w:val="24"/>
        </w:rPr>
        <w:t xml:space="preserve"> insistiu que não há efetividade nos Subcomitês, não há representação oficial do Governo e espaço diminuto para a Pop. Rua. </w:t>
      </w:r>
    </w:p>
    <w:p w:rsidR="008D2F31" w:rsidRDefault="008D2F31" w:rsidP="00F006B2">
      <w:pPr>
        <w:pStyle w:val="Normal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2F31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507E">
        <w:rPr>
          <w:b/>
          <w:sz w:val="24"/>
          <w:szCs w:val="24"/>
        </w:rPr>
        <w:t>Sr. Michael</w:t>
      </w:r>
      <w:r>
        <w:rPr>
          <w:sz w:val="24"/>
          <w:szCs w:val="24"/>
        </w:rPr>
        <w:t xml:space="preserve"> (RPR) sugeriu que fosse incluído um Subcomitê sobre os equipamentos da Assistência, como “CTA”, para fiscalização. </w:t>
      </w:r>
      <w:r w:rsidRPr="00162C34">
        <w:rPr>
          <w:b/>
          <w:sz w:val="24"/>
          <w:szCs w:val="24"/>
        </w:rPr>
        <w:t>Sr. Gabriel</w:t>
      </w:r>
      <w:r>
        <w:rPr>
          <w:sz w:val="24"/>
          <w:szCs w:val="24"/>
        </w:rPr>
        <w:t xml:space="preserve"> (SMDHC) justificou a junção de algumas pautas, pois elas não esgotavam o tempo de debate, reforçou que a nova proposta pede de indicação de 1 RPR, 1 Sociedade Civil e 1 Governo “responsável” por cada Subcomitê.</w:t>
      </w:r>
    </w:p>
    <w:p w:rsidR="008D2F31" w:rsidRDefault="008D2F31" w:rsidP="00F006B2">
      <w:pPr>
        <w:pStyle w:val="Normal1"/>
        <w:spacing w:line="240" w:lineRule="auto"/>
        <w:jc w:val="both"/>
        <w:rPr>
          <w:sz w:val="24"/>
          <w:szCs w:val="24"/>
        </w:rPr>
      </w:pPr>
    </w:p>
    <w:p w:rsidR="008D2F31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B0472">
        <w:rPr>
          <w:b/>
          <w:sz w:val="24"/>
          <w:szCs w:val="24"/>
        </w:rPr>
        <w:t>Sr. Robson</w:t>
      </w:r>
      <w:r>
        <w:rPr>
          <w:sz w:val="24"/>
          <w:szCs w:val="24"/>
        </w:rPr>
        <w:t xml:space="preserve"> (RPR) fez um convite para que o Subcomitê faça uma visita no centro de São Paulo para conhecer a realidade debatida. </w:t>
      </w:r>
      <w:r w:rsidRPr="008B0472">
        <w:rPr>
          <w:b/>
          <w:sz w:val="24"/>
          <w:szCs w:val="24"/>
        </w:rPr>
        <w:t>Sra. Rosiene</w:t>
      </w:r>
      <w:r>
        <w:rPr>
          <w:sz w:val="24"/>
          <w:szCs w:val="24"/>
        </w:rPr>
        <w:t xml:space="preserve"> (Ver. Soninha) registrou que um grupo sair na Sé para interpelar as crianças pode não funcionar, em sua visão, existem outras maneiras de se obter estas informações. A </w:t>
      </w:r>
      <w:r w:rsidRPr="00C946F2">
        <w:rPr>
          <w:b/>
          <w:sz w:val="24"/>
          <w:szCs w:val="24"/>
        </w:rPr>
        <w:t>Sra. Yone</w:t>
      </w:r>
      <w:r>
        <w:rPr>
          <w:sz w:val="24"/>
          <w:szCs w:val="24"/>
        </w:rPr>
        <w:t xml:space="preserve"> (Cor da Rua) crê que seja importante esta conversa. Não necessariamente em formato de grupo, mas pequenos diálogos. A principal demanda é ter banho, sugere que seja oferecido um alimento, um lanche. </w:t>
      </w:r>
    </w:p>
    <w:p w:rsidR="008D2F31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</w:p>
    <w:p w:rsidR="008D2F31" w:rsidRPr="004348F5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</w:p>
    <w:p w:rsidR="008D2F31" w:rsidRDefault="008D2F31" w:rsidP="004348F5">
      <w:pPr>
        <w:pStyle w:val="Normal1"/>
        <w:spacing w:line="360" w:lineRule="auto"/>
        <w:jc w:val="both"/>
        <w:rPr>
          <w:sz w:val="24"/>
          <w:szCs w:val="24"/>
        </w:rPr>
      </w:pPr>
      <w:r w:rsidRPr="004348F5">
        <w:rPr>
          <w:b/>
          <w:sz w:val="24"/>
          <w:szCs w:val="24"/>
        </w:rPr>
        <w:t>Encaminhamentos</w:t>
      </w:r>
      <w:r w:rsidRPr="004348F5">
        <w:rPr>
          <w:sz w:val="24"/>
          <w:szCs w:val="24"/>
        </w:rPr>
        <w:t xml:space="preserve">: </w:t>
      </w:r>
      <w:r w:rsidRPr="00102660">
        <w:rPr>
          <w:b/>
          <w:sz w:val="24"/>
          <w:szCs w:val="24"/>
        </w:rPr>
        <w:t>1)</w:t>
      </w:r>
      <w:r w:rsidRPr="00102660">
        <w:rPr>
          <w:sz w:val="24"/>
          <w:szCs w:val="24"/>
        </w:rPr>
        <w:t xml:space="preserve"> Questionar a SMADS, urgentemente, sobre </w:t>
      </w:r>
      <w:bookmarkStart w:id="0" w:name="_GoBack"/>
      <w:bookmarkEnd w:id="0"/>
      <w:r>
        <w:rPr>
          <w:sz w:val="24"/>
          <w:szCs w:val="24"/>
        </w:rPr>
        <w:t>a</w:t>
      </w:r>
      <w:r w:rsidRPr="00102660">
        <w:rPr>
          <w:sz w:val="24"/>
          <w:szCs w:val="24"/>
        </w:rPr>
        <w:t xml:space="preserve"> abertura do Núcleo de Crianças e Adolescentes</w:t>
      </w:r>
      <w:r>
        <w:rPr>
          <w:sz w:val="24"/>
          <w:szCs w:val="24"/>
        </w:rPr>
        <w:t>.</w:t>
      </w:r>
      <w:r w:rsidRPr="00102660">
        <w:rPr>
          <w:sz w:val="24"/>
          <w:szCs w:val="24"/>
        </w:rPr>
        <w:t xml:space="preserve"> </w:t>
      </w:r>
      <w:r w:rsidRPr="00102660">
        <w:rPr>
          <w:b/>
          <w:sz w:val="24"/>
          <w:szCs w:val="24"/>
        </w:rPr>
        <w:t>2)</w:t>
      </w:r>
      <w:r w:rsidRPr="00102660">
        <w:rPr>
          <w:sz w:val="24"/>
          <w:szCs w:val="24"/>
        </w:rPr>
        <w:t xml:space="preserve"> Marcar uma reunião com o Secretário Adjunto da SMADS, Marcelo Del Bosco.</w:t>
      </w:r>
      <w:r>
        <w:rPr>
          <w:sz w:val="24"/>
          <w:szCs w:val="24"/>
        </w:rPr>
        <w:t xml:space="preserve"> </w:t>
      </w:r>
      <w:r w:rsidRPr="005C4ABC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Realizar uma visita oficial na Praça da Sé, para conhecer a situação que está sendo debatida.</w:t>
      </w:r>
    </w:p>
    <w:sectPr w:rsidR="008D2F31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03712"/>
    <w:rsid w:val="00030DA5"/>
    <w:rsid w:val="000712EC"/>
    <w:rsid w:val="000D2982"/>
    <w:rsid w:val="000F2642"/>
    <w:rsid w:val="00102660"/>
    <w:rsid w:val="00122139"/>
    <w:rsid w:val="00123021"/>
    <w:rsid w:val="00162C34"/>
    <w:rsid w:val="00171C5E"/>
    <w:rsid w:val="001968C8"/>
    <w:rsid w:val="001A1D57"/>
    <w:rsid w:val="001A335E"/>
    <w:rsid w:val="001B0481"/>
    <w:rsid w:val="001E58AD"/>
    <w:rsid w:val="001F1B58"/>
    <w:rsid w:val="001F22E6"/>
    <w:rsid w:val="00204A9F"/>
    <w:rsid w:val="00214315"/>
    <w:rsid w:val="00236E42"/>
    <w:rsid w:val="00237889"/>
    <w:rsid w:val="00282030"/>
    <w:rsid w:val="002A7134"/>
    <w:rsid w:val="002B7870"/>
    <w:rsid w:val="002D7553"/>
    <w:rsid w:val="003909C9"/>
    <w:rsid w:val="00392108"/>
    <w:rsid w:val="00395381"/>
    <w:rsid w:val="003961DD"/>
    <w:rsid w:val="00400B50"/>
    <w:rsid w:val="00406C2D"/>
    <w:rsid w:val="00426245"/>
    <w:rsid w:val="004348F5"/>
    <w:rsid w:val="00453C57"/>
    <w:rsid w:val="00454D4F"/>
    <w:rsid w:val="004565DC"/>
    <w:rsid w:val="0048145E"/>
    <w:rsid w:val="00486918"/>
    <w:rsid w:val="004A19D3"/>
    <w:rsid w:val="00560B46"/>
    <w:rsid w:val="00592921"/>
    <w:rsid w:val="00596A85"/>
    <w:rsid w:val="005C4ABC"/>
    <w:rsid w:val="005C551B"/>
    <w:rsid w:val="0061316A"/>
    <w:rsid w:val="00654117"/>
    <w:rsid w:val="00657082"/>
    <w:rsid w:val="006711DE"/>
    <w:rsid w:val="00671485"/>
    <w:rsid w:val="00684886"/>
    <w:rsid w:val="006954BE"/>
    <w:rsid w:val="006A0630"/>
    <w:rsid w:val="006C0A42"/>
    <w:rsid w:val="006E5158"/>
    <w:rsid w:val="006E574C"/>
    <w:rsid w:val="006E5E81"/>
    <w:rsid w:val="006E6C9E"/>
    <w:rsid w:val="0070108D"/>
    <w:rsid w:val="007023D2"/>
    <w:rsid w:val="00732EA0"/>
    <w:rsid w:val="007701C5"/>
    <w:rsid w:val="00773A8D"/>
    <w:rsid w:val="007E0B4D"/>
    <w:rsid w:val="007E1EA8"/>
    <w:rsid w:val="0081462F"/>
    <w:rsid w:val="00817CAD"/>
    <w:rsid w:val="00831D0D"/>
    <w:rsid w:val="008426A2"/>
    <w:rsid w:val="00853B9E"/>
    <w:rsid w:val="008656A5"/>
    <w:rsid w:val="008B0472"/>
    <w:rsid w:val="008B1D1B"/>
    <w:rsid w:val="008C0827"/>
    <w:rsid w:val="008D2F31"/>
    <w:rsid w:val="008F3FCA"/>
    <w:rsid w:val="008F43D5"/>
    <w:rsid w:val="008F5CE0"/>
    <w:rsid w:val="009013DB"/>
    <w:rsid w:val="00974053"/>
    <w:rsid w:val="00983A03"/>
    <w:rsid w:val="009B13F4"/>
    <w:rsid w:val="009F1684"/>
    <w:rsid w:val="00A062EA"/>
    <w:rsid w:val="00A16050"/>
    <w:rsid w:val="00A217A1"/>
    <w:rsid w:val="00A42380"/>
    <w:rsid w:val="00A51739"/>
    <w:rsid w:val="00A62CC6"/>
    <w:rsid w:val="00AA0900"/>
    <w:rsid w:val="00AA4409"/>
    <w:rsid w:val="00AC1D5B"/>
    <w:rsid w:val="00B14EB1"/>
    <w:rsid w:val="00B21148"/>
    <w:rsid w:val="00BA274B"/>
    <w:rsid w:val="00BC2595"/>
    <w:rsid w:val="00BD4FE4"/>
    <w:rsid w:val="00C36CC3"/>
    <w:rsid w:val="00C609BD"/>
    <w:rsid w:val="00C661AB"/>
    <w:rsid w:val="00C7641D"/>
    <w:rsid w:val="00C826F6"/>
    <w:rsid w:val="00C946F2"/>
    <w:rsid w:val="00C94CA8"/>
    <w:rsid w:val="00CD5979"/>
    <w:rsid w:val="00CE4E78"/>
    <w:rsid w:val="00D117D0"/>
    <w:rsid w:val="00D20B32"/>
    <w:rsid w:val="00D23638"/>
    <w:rsid w:val="00D448A4"/>
    <w:rsid w:val="00D5234A"/>
    <w:rsid w:val="00D62035"/>
    <w:rsid w:val="00D672DC"/>
    <w:rsid w:val="00D83F3B"/>
    <w:rsid w:val="00DA0288"/>
    <w:rsid w:val="00DD07FE"/>
    <w:rsid w:val="00DE37CD"/>
    <w:rsid w:val="00E06E6B"/>
    <w:rsid w:val="00E16249"/>
    <w:rsid w:val="00E5394E"/>
    <w:rsid w:val="00E843C2"/>
    <w:rsid w:val="00E93512"/>
    <w:rsid w:val="00EB0836"/>
    <w:rsid w:val="00EB58D3"/>
    <w:rsid w:val="00ED507E"/>
    <w:rsid w:val="00EF554B"/>
    <w:rsid w:val="00F006B2"/>
    <w:rsid w:val="00F341E8"/>
    <w:rsid w:val="00F54E03"/>
    <w:rsid w:val="00F623FC"/>
    <w:rsid w:val="00FA7D63"/>
    <w:rsid w:val="00FC5F34"/>
    <w:rsid w:val="00FD0B6B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030DA5"/>
    <w:pPr>
      <w:spacing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639</Words>
  <Characters>3456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d859946</cp:lastModifiedBy>
  <cp:revision>52</cp:revision>
  <dcterms:created xsi:type="dcterms:W3CDTF">2019-06-28T13:21:00Z</dcterms:created>
  <dcterms:modified xsi:type="dcterms:W3CDTF">2019-11-11T19:43:00Z</dcterms:modified>
</cp:coreProperties>
</file>