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b w:val="1"/>
          <w:color w:val="242021"/>
          <w:sz w:val="24"/>
          <w:szCs w:val="24"/>
        </w:rPr>
      </w:pPr>
      <w:r w:rsidDel="00000000" w:rsidR="00000000" w:rsidRPr="00000000">
        <w:rPr>
          <w:b w:val="1"/>
          <w:color w:val="242021"/>
          <w:sz w:val="24"/>
          <w:szCs w:val="24"/>
          <w:rtl w:val="0"/>
        </w:rPr>
        <w:t xml:space="preserve">Reunião da Comissão Eleitoral 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b w:val="1"/>
          <w:color w:val="2420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Pauta: </w:t>
      </w:r>
      <w:r w:rsidDel="00000000" w:rsidR="00000000" w:rsidRPr="00000000">
        <w:rPr>
          <w:sz w:val="24"/>
          <w:szCs w:val="24"/>
          <w:rtl w:val="0"/>
        </w:rPr>
        <w:t xml:space="preserve">Edital Eleitoral Comitê 2024.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Participantes governo: </w:t>
      </w:r>
      <w:r w:rsidDel="00000000" w:rsidR="00000000" w:rsidRPr="00000000">
        <w:rPr>
          <w:sz w:val="24"/>
          <w:szCs w:val="24"/>
          <w:rtl w:val="0"/>
        </w:rPr>
        <w:t xml:space="preserve">Gustavo de Brito (CPPSR/SMDHC), Lucas Molino (CPPSR/SMDHC), Vinicius Souza (DPS/SMDHC)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Participantes sociedade civil: </w:t>
      </w:r>
      <w:r w:rsidDel="00000000" w:rsidR="00000000" w:rsidRPr="00000000">
        <w:rPr>
          <w:sz w:val="24"/>
          <w:szCs w:val="24"/>
          <w:rtl w:val="0"/>
        </w:rPr>
        <w:t xml:space="preserve">Maria Luiza, José Castor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b w:val="1"/>
          <w:color w:val="2420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Às 10 horas do dia 13 do mês de Dezembro do ano de 2023,</w:t>
      </w:r>
      <w:r w:rsidDel="00000000" w:rsidR="00000000" w:rsidRPr="00000000">
        <w:rPr>
          <w:rtl w:val="0"/>
        </w:rPr>
        <w:t xml:space="preserve"> na Rua Líbero Badaró, n° 119, Representantes da comissão eleitoral, segundo o Regimento Interno. Reuniram-se os presentes a fim de discutirem as modificações realizadas no Edital Eleitoral do Comitê Pop.Rua.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Malu verbaliza que é uma ótima opção a pessoa poder realizar a inscrição em qualquer serviço, incluindo o CPD. Podendo a pessoa que está acolhida chegar em um serviço técnico e relatar que quer se inscrever.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Lucas relata que essa possibilidade já é posta e que acredita que só de forma física precisa ser na secretaria para que se tenha o controle.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Maria Luiza, verbaliza que se o objetivo for o mesmo não importa qual será a forma de inscrição e que precisa prever no edital para deixar claro que todos os serviços que atendem a população em situação de rua podem realizar as inscrições de forma virtual em caso de pessoas que não têm acesso virtual. Abordando o CPD e os serviços da SMADS. 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Luiza apresenta a Camila informando que ela compõem o departamento de participação social-DPS.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Camila se apresenta e relata que DPS acompanha todos os regulamentos internos e editais de eleições .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Gustavo pontua que os serviços que smdhc não supervisiona não consegue garantir .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sr.Alan, verbaliza uma sugestão de colocar poderão realizar as inscrições, as redes socioassistenciais.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Malu, apresenta uma sugestão de acrescentar o Centro Pop?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sr.Gustavo pergunta se todos estão de acordo com a redação do edital.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 relata que ela e o sr. Alan, estavam debatendo sobre fazer sentindo o Centro Pop, realizar as inscrições principalmente para as pessoas em situação de calçada.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Luiza verbaliza que está especificado.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sr.Alan compartilha uma sugestão na escrita.</w:t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sr.Gustavo apresenta as declarações.</w:t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Luiza relata que a questão das autos declarações é um pouco frágil, justamente porque não tem como assegurar apresentando assim uma fragilidade a não ser que conseguissem um acesso no SISA ou </w:t>
      </w:r>
      <w:r w:rsidDel="00000000" w:rsidR="00000000" w:rsidRPr="00000000">
        <w:rPr>
          <w:rtl w:val="0"/>
        </w:rPr>
        <w:t xml:space="preserve">SISRUA</w:t>
      </w:r>
      <w:r w:rsidDel="00000000" w:rsidR="00000000" w:rsidRPr="00000000">
        <w:rPr>
          <w:rtl w:val="0"/>
        </w:rPr>
        <w:t xml:space="preserve">, para ter isso grampeado junto a autodeclaração.</w:t>
      </w:r>
    </w:p>
    <w:p w:rsidR="00000000" w:rsidDel="00000000" w:rsidP="00000000" w:rsidRDefault="00000000" w:rsidRPr="00000000" w14:paraId="0000002D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Camila verbaliza que se a pessoa possuir um cadastro de onde já passou pelo sistema do pop.rua, serve como comprovante, ou seja, autodeclaração.</w:t>
      </w:r>
    </w:p>
    <w:p w:rsidR="00000000" w:rsidDel="00000000" w:rsidP="00000000" w:rsidRDefault="00000000" w:rsidRPr="00000000" w14:paraId="0000002F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Malu, relata que existe uma certa dificuldade para conseguir esta declaração.</w:t>
      </w:r>
    </w:p>
    <w:p w:rsidR="00000000" w:rsidDel="00000000" w:rsidP="00000000" w:rsidRDefault="00000000" w:rsidRPr="00000000" w14:paraId="00000031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sra.Lucas, sugere que a análise das autodeclarações pode ocorrer via Coordenação Pop. Rua. Assim que apresentarem a autodeclaração a coordenação pode verificar junto a um sistema e a comissão avalia. </w:t>
      </w:r>
    </w:p>
    <w:p w:rsidR="00000000" w:rsidDel="00000000" w:rsidP="00000000" w:rsidRDefault="00000000" w:rsidRPr="00000000" w14:paraId="00000033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 relata que deve estar especificado no edital como será realizada a aferição das autodeclarações pela coordenação pop rua. </w:t>
      </w:r>
    </w:p>
    <w:p w:rsidR="00000000" w:rsidDel="00000000" w:rsidP="00000000" w:rsidRDefault="00000000" w:rsidRPr="00000000" w14:paraId="00000035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 Alan propõe uma articulação com a SMADS para realizar a aferição.</w:t>
      </w:r>
    </w:p>
    <w:p w:rsidR="00000000" w:rsidDel="00000000" w:rsidP="00000000" w:rsidRDefault="00000000" w:rsidRPr="00000000" w14:paraId="00000037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Malu, relata que a declaração de movimento é frágil assim como a autodeclaração. </w:t>
      </w:r>
    </w:p>
    <w:p w:rsidR="00000000" w:rsidDel="00000000" w:rsidP="00000000" w:rsidRDefault="00000000" w:rsidRPr="00000000" w14:paraId="00000039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A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Camila relata que pela autodeclaração, não. Pois estão pedindo uma declaração da trajetória Pop.Rua.</w:t>
      </w:r>
    </w:p>
    <w:p w:rsidR="00000000" w:rsidDel="00000000" w:rsidP="00000000" w:rsidRDefault="00000000" w:rsidRPr="00000000" w14:paraId="0000003B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sr.Castor apresenta um detalhe os movimentos eles tem uma forma de realizar alianças com pessoas em situação de calçada, podendo vedar a pessoa ou não a se candidatar </w:t>
      </w:r>
    </w:p>
    <w:p w:rsidR="00000000" w:rsidDel="00000000" w:rsidP="00000000" w:rsidRDefault="00000000" w:rsidRPr="00000000" w14:paraId="0000003D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sr.Alan relata que legalmente as autodeclarações não seriam um problema.</w:t>
      </w:r>
    </w:p>
    <w:p w:rsidR="00000000" w:rsidDel="00000000" w:rsidP="00000000" w:rsidRDefault="00000000" w:rsidRPr="00000000" w14:paraId="0000003F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Luiza sugere que seja especificado nos casos de autodeclaração que será avaliado pela Comissão eleitoral e não pela Coordenação. Acrescenta que as autodeclarações são sugestões.</w:t>
      </w:r>
    </w:p>
    <w:p w:rsidR="00000000" w:rsidDel="00000000" w:rsidP="00000000" w:rsidRDefault="00000000" w:rsidRPr="00000000" w14:paraId="00000041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 Malu, destaca que se as autodeclarações são aceitas juridicamente, podemos utilizá-las e realizar uma maior aferição caso ocorram denúncias.</w:t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O sr.Alan, sugere que tenha modelos de autodeclarações no edital. </w:t>
      </w:r>
    </w:p>
    <w:p w:rsidR="00000000" w:rsidDel="00000000" w:rsidP="00000000" w:rsidRDefault="00000000" w:rsidRPr="00000000" w14:paraId="00000045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 Camila, sugere que seja acrescido um novo item no edital, abordando somente casos de denúncias. </w:t>
      </w:r>
    </w:p>
    <w:p w:rsidR="00000000" w:rsidDel="00000000" w:rsidP="00000000" w:rsidRDefault="00000000" w:rsidRPr="00000000" w14:paraId="00000047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O sr.Gustavo apresenta que os pontos para regularização da campanha estão relacionados a boca de urna e as diretrizes seriam a impressão dos panfletos “santinhos” e sua distribuição igual para todos os candidatos por estrutura da secretaria.</w:t>
      </w:r>
    </w:p>
    <w:p w:rsidR="00000000" w:rsidDel="00000000" w:rsidP="00000000" w:rsidRDefault="00000000" w:rsidRPr="00000000" w14:paraId="00000049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 Malu relata que as distribuições de panfletos “santinhos” podem ficar desigual. </w:t>
      </w:r>
    </w:p>
    <w:p w:rsidR="00000000" w:rsidDel="00000000" w:rsidP="00000000" w:rsidRDefault="00000000" w:rsidRPr="00000000" w14:paraId="0000004B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Camila relata que não, pois existe um limite para emissão. </w:t>
      </w:r>
    </w:p>
    <w:p w:rsidR="00000000" w:rsidDel="00000000" w:rsidP="00000000" w:rsidRDefault="00000000" w:rsidRPr="00000000" w14:paraId="0000004D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O sr. Alan diz que essa condição é um ponto arriscado e que deveria ter um padrão para a distribuição dos panfletos “santinhos”</w:t>
      </w:r>
    </w:p>
    <w:p w:rsidR="00000000" w:rsidDel="00000000" w:rsidP="00000000" w:rsidRDefault="00000000" w:rsidRPr="00000000" w14:paraId="0000004F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0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 Malu verbaliza que se todos pudessem solicitar a base seria a disponibilidade para solicitação.</w:t>
      </w:r>
    </w:p>
    <w:p w:rsidR="00000000" w:rsidDel="00000000" w:rsidP="00000000" w:rsidRDefault="00000000" w:rsidRPr="00000000" w14:paraId="00000051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sra,Luiza verbaliza que pode existir um quantitativo para cada candidato.</w:t>
      </w:r>
    </w:p>
    <w:p w:rsidR="00000000" w:rsidDel="00000000" w:rsidP="00000000" w:rsidRDefault="00000000" w:rsidRPr="00000000" w14:paraId="00000053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sr.Gustavo relata que de fato deve existir um limite para solicitação de panfletos “santinhos”, sendo um limite de 1.500.</w:t>
      </w:r>
    </w:p>
    <w:p w:rsidR="00000000" w:rsidDel="00000000" w:rsidP="00000000" w:rsidRDefault="00000000" w:rsidRPr="00000000" w14:paraId="00000055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Camila verbaliza que pode fracionar podendo a pessoa imprimir toda a quantidade de panfletos” santinhos” de uma vez ou por etapas.</w:t>
      </w:r>
    </w:p>
    <w:p w:rsidR="00000000" w:rsidDel="00000000" w:rsidP="00000000" w:rsidRDefault="00000000" w:rsidRPr="00000000" w14:paraId="00000057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sr.Castor relata que tinha entendido que o candidato poderia imprimir os panfletos “santinhos” com seu próprio recurso, tornando-se assim desigual com aqueles candidatos que não podem imprimir.</w:t>
      </w:r>
    </w:p>
    <w:p w:rsidR="00000000" w:rsidDel="00000000" w:rsidP="00000000" w:rsidRDefault="00000000" w:rsidRPr="00000000" w14:paraId="00000059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sra.Camila relata que isso se tornaria desigual e que deve estar descrito no edital esta proibição somente sendo possível imprimir o material na SMDHC.</w:t>
      </w:r>
    </w:p>
    <w:p w:rsidR="00000000" w:rsidDel="00000000" w:rsidP="00000000" w:rsidRDefault="00000000" w:rsidRPr="00000000" w14:paraId="0000005B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sr.Castor verbaliza que seria interessante ter uma proibição junto com a comissão eleitoral caso seja denunciado que tenha um candidato realizando impressão dos panfletos “santinhos” por conta própria e não pela SMDHC.</w:t>
      </w:r>
    </w:p>
    <w:p w:rsidR="00000000" w:rsidDel="00000000" w:rsidP="00000000" w:rsidRDefault="00000000" w:rsidRPr="00000000" w14:paraId="0000005D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Malu, relata que isso pode impugnar a eleição por besteira, pois pode chegar denúncias referente a impressão dos panfletos “santinhos” depois das eleições. E destaca que o candidato que possuir mais condições não pode ser proibido de realizar campanhas em outras regiões, além da região central.</w:t>
      </w:r>
    </w:p>
    <w:p w:rsidR="00000000" w:rsidDel="00000000" w:rsidP="00000000" w:rsidRDefault="00000000" w:rsidRPr="00000000" w14:paraId="0000005F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sr.Castor destaca que se o candidato estiver aliado a algum movimento ou ong, isso pode prejudicar outros candidatos.</w:t>
      </w:r>
    </w:p>
    <w:p w:rsidR="00000000" w:rsidDel="00000000" w:rsidP="00000000" w:rsidRDefault="00000000" w:rsidRPr="00000000" w14:paraId="00000061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sr.Luan, relata que enquanto comissão não consegue ter controle disso. </w:t>
      </w:r>
    </w:p>
    <w:p w:rsidR="00000000" w:rsidDel="00000000" w:rsidP="00000000" w:rsidRDefault="00000000" w:rsidRPr="00000000" w14:paraId="00000063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4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Camila, verbaliza que neste ponto precisamos contar com a honestidade dos candidatos. E pergunta se no edital está previsto entrega de protocolo aos inscritos.</w:t>
      </w:r>
    </w:p>
    <w:p w:rsidR="00000000" w:rsidDel="00000000" w:rsidP="00000000" w:rsidRDefault="00000000" w:rsidRPr="00000000" w14:paraId="00000065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sr.Gustavo relata que dá para gerar o protocolo mais que não está previsto no edital mas que o protocolo pode ser acrescentado.</w:t>
      </w:r>
    </w:p>
    <w:p w:rsidR="00000000" w:rsidDel="00000000" w:rsidP="00000000" w:rsidRDefault="00000000" w:rsidRPr="00000000" w14:paraId="00000067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Camila pergunta se a comissão eleitoral acha viável prever o protocolo. </w:t>
      </w:r>
    </w:p>
    <w:p w:rsidR="00000000" w:rsidDel="00000000" w:rsidP="00000000" w:rsidRDefault="00000000" w:rsidRPr="00000000" w14:paraId="00000069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A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Todos concordam. </w:t>
      </w:r>
    </w:p>
    <w:p w:rsidR="00000000" w:rsidDel="00000000" w:rsidP="00000000" w:rsidRDefault="00000000" w:rsidRPr="00000000" w14:paraId="0000006B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C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Camila, destaca que o protocolo é como comprovar que estava tudo correto com a inscrição.</w:t>
      </w:r>
    </w:p>
    <w:p w:rsidR="00000000" w:rsidDel="00000000" w:rsidP="00000000" w:rsidRDefault="00000000" w:rsidRPr="00000000" w14:paraId="0000006D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F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2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left="216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A SMDHC será responsável pela emissão de até 1.500 folhetos (“santinhos”) por candidato/a/e, contendo informações como nome, número, foto e descrição a ser definida por modelo disponibilizado pela Comissão Eleitoral, que poderão ser retirados presencialmente na Rua Líbero Badaró, 119, 7° andar.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Nome, número e trajetória da pessoa da pessoa no santinhos .</w:t>
      </w:r>
    </w:p>
    <w:p w:rsidR="00000000" w:rsidDel="00000000" w:rsidP="00000000" w:rsidRDefault="00000000" w:rsidRPr="00000000" w14:paraId="00000078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A.sra.  Malu, apresenta a possibilidade de definir um modelo de panfletos “santinhos” para facilitar. </w:t>
      </w:r>
    </w:p>
    <w:p w:rsidR="00000000" w:rsidDel="00000000" w:rsidP="00000000" w:rsidRDefault="00000000" w:rsidRPr="00000000" w14:paraId="0000007A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sr.Alan, sugere colocar a quantidade de caracteres para cada panfleto “santinhos”</w:t>
      </w:r>
    </w:p>
    <w:p w:rsidR="00000000" w:rsidDel="00000000" w:rsidP="00000000" w:rsidRDefault="00000000" w:rsidRPr="00000000" w14:paraId="0000007C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Malu, sugere acrescentar nos anexos do edital a informação para que sejam encaminhadas fotos de fácil visualização e nítidas para manter a qualidade dos panfletos “santinhos” .</w:t>
      </w:r>
    </w:p>
    <w:p w:rsidR="00000000" w:rsidDel="00000000" w:rsidP="00000000" w:rsidRDefault="00000000" w:rsidRPr="00000000" w14:paraId="0000007E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sr.Alan, verbaliza a importância de flexibilizar o edital, adicionando os gêneros.</w:t>
      </w:r>
    </w:p>
    <w:p w:rsidR="00000000" w:rsidDel="00000000" w:rsidP="00000000" w:rsidRDefault="00000000" w:rsidRPr="00000000" w14:paraId="00000080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Luiza, relata que os gêneros serão adicionados.</w:t>
      </w:r>
    </w:p>
    <w:p w:rsidR="00000000" w:rsidDel="00000000" w:rsidP="00000000" w:rsidRDefault="00000000" w:rsidRPr="00000000" w14:paraId="00000082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Malu, questiona como será adicionada esta informação, porque 50% das vagas são garantidas para o gênero feminino. </w:t>
      </w:r>
    </w:p>
    <w:p w:rsidR="00000000" w:rsidDel="00000000" w:rsidP="00000000" w:rsidRDefault="00000000" w:rsidRPr="00000000" w14:paraId="00000084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Luiza, destaca que houve uma questão levantada na reunião do Comitê, para que seja adicionado como critério de desempate pessoas com deficiência, pessoas trans e pessoas pretas. </w:t>
      </w:r>
    </w:p>
    <w:p w:rsidR="00000000" w:rsidDel="00000000" w:rsidP="00000000" w:rsidRDefault="00000000" w:rsidRPr="00000000" w14:paraId="00000086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O sr.Gustavo, pergunta se existe mais alguma diretriz referente a campanha que precisa ser acrescentada ao edital. </w:t>
      </w:r>
    </w:p>
    <w:p w:rsidR="00000000" w:rsidDel="00000000" w:rsidP="00000000" w:rsidRDefault="00000000" w:rsidRPr="00000000" w14:paraId="00000088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sr.Alan, apresenta a possibilidade de adicionar no edital uma vedação sobre as promessas de cunho pessoal, como por exemplo: Se você votar em mim eu consigo uma vaga para você.</w:t>
      </w:r>
    </w:p>
    <w:p w:rsidR="00000000" w:rsidDel="00000000" w:rsidP="00000000" w:rsidRDefault="00000000" w:rsidRPr="00000000" w14:paraId="0000008A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Malu, relata que este ponto é difícil de fiscalizar </w:t>
      </w:r>
    </w:p>
    <w:p w:rsidR="00000000" w:rsidDel="00000000" w:rsidP="00000000" w:rsidRDefault="00000000" w:rsidRPr="00000000" w14:paraId="0000008C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D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sr.Alan, informa que caso recebam denúncias existe a possibilidade de aferição desta informação. </w:t>
      </w:r>
    </w:p>
    <w:p w:rsidR="00000000" w:rsidDel="00000000" w:rsidP="00000000" w:rsidRDefault="00000000" w:rsidRPr="00000000" w14:paraId="0000008E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Malu, relata que nunca tiveram problemas com eleições anteriores do Comitê Pop.Rua, com pedidos de impugnação. Como por exemplo: agressões físicas</w:t>
      </w:r>
    </w:p>
    <w:p w:rsidR="00000000" w:rsidDel="00000000" w:rsidP="00000000" w:rsidRDefault="00000000" w:rsidRPr="00000000" w14:paraId="00000090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 Castor utiliza o exemplo da Malu, relatando que caso ocorra uma agressão física e seja realizado o boletim de ocorrência para ocorrer a impugnação só seria necessário o boletim de ocorrências e não as testemunhas.</w:t>
      </w:r>
    </w:p>
    <w:p w:rsidR="00000000" w:rsidDel="00000000" w:rsidP="00000000" w:rsidRDefault="00000000" w:rsidRPr="00000000" w14:paraId="00000092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Camila, relata que pode ser adicionado ao edital e que será apurado pela comissão eleitoral. Os casos de violência em geral.</w:t>
      </w:r>
    </w:p>
    <w:p w:rsidR="00000000" w:rsidDel="00000000" w:rsidP="00000000" w:rsidRDefault="00000000" w:rsidRPr="00000000" w14:paraId="00000094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Malu sugere adicionar uma cláusula referenciando pedidos de impugnação .</w:t>
      </w:r>
    </w:p>
    <w:p w:rsidR="00000000" w:rsidDel="00000000" w:rsidP="00000000" w:rsidRDefault="00000000" w:rsidRPr="00000000" w14:paraId="00000096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Luiza, propôs colocar uma cláusula sobre denúncias e irregularidades e a cláusula sobre entregas de protocolos ao finalizar a inscrição. </w:t>
      </w:r>
    </w:p>
    <w:p w:rsidR="00000000" w:rsidDel="00000000" w:rsidP="00000000" w:rsidRDefault="00000000" w:rsidRPr="00000000" w14:paraId="00000098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O sr.Gustavo relata sobre os documentos e a foto 3x4.</w:t>
      </w:r>
    </w:p>
    <w:p w:rsidR="00000000" w:rsidDel="00000000" w:rsidP="00000000" w:rsidRDefault="00000000" w:rsidRPr="00000000" w14:paraId="0000009A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Luiza, verbaliza que as questões de documentações e fotos são  bem delicadas. Destaca que se a pessoa estiver com o protocolo de emissão de documento pessoal RG, isso comprova que a pessoa tem uma documentação em seu nome.</w:t>
      </w:r>
    </w:p>
    <w:p w:rsidR="00000000" w:rsidDel="00000000" w:rsidP="00000000" w:rsidRDefault="00000000" w:rsidRPr="00000000" w14:paraId="0000009C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Malu, pergunta se podem votar sem documento.</w:t>
      </w:r>
    </w:p>
    <w:p w:rsidR="00000000" w:rsidDel="00000000" w:rsidP="00000000" w:rsidRDefault="00000000" w:rsidRPr="00000000" w14:paraId="0000009E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Camila, responde que sem nenhum documento não é permitido votar, mas que o DPS está analisando a especificidade.</w:t>
      </w:r>
    </w:p>
    <w:p w:rsidR="00000000" w:rsidDel="00000000" w:rsidP="00000000" w:rsidRDefault="00000000" w:rsidRPr="00000000" w14:paraId="000000A0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Luiza, verbaliza que pensou no protocolo de emissão de documentação, porque no protocolo emite-se um número e comprova que a pessoa perdeu o documento, porém tem um dia específico para retirá-lo.</w:t>
      </w:r>
    </w:p>
    <w:p w:rsidR="00000000" w:rsidDel="00000000" w:rsidP="00000000" w:rsidRDefault="00000000" w:rsidRPr="00000000" w14:paraId="000000A2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36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A sra. Malu, pergunta se é permitido cartão de conselhos para votação.</w:t>
      </w:r>
    </w:p>
    <w:p w:rsidR="00000000" w:rsidDel="00000000" w:rsidP="00000000" w:rsidRDefault="00000000" w:rsidRPr="00000000" w14:paraId="000000A4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5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Camila, responde que sim, porém a conferência precisa ser feita, comparando se está pessoa já votou ou não. </w:t>
      </w:r>
    </w:p>
    <w:p w:rsidR="00000000" w:rsidDel="00000000" w:rsidP="00000000" w:rsidRDefault="00000000" w:rsidRPr="00000000" w14:paraId="000000A6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A7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Luiza acrescenta que deve ter uma planilha onde está informando quem está votando sem  documento.</w:t>
      </w:r>
    </w:p>
    <w:p w:rsidR="00000000" w:rsidDel="00000000" w:rsidP="00000000" w:rsidRDefault="00000000" w:rsidRPr="00000000" w14:paraId="000000A8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sr.Castor, verbaliza que aquele que se encontra em situação de calçada deve ter ciência das eleições e poder votar.</w:t>
      </w:r>
    </w:p>
    <w:p w:rsidR="00000000" w:rsidDel="00000000" w:rsidP="00000000" w:rsidRDefault="00000000" w:rsidRPr="00000000" w14:paraId="000000AA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sr.Alan, sugere uma planilha para pessoas que não tem documento poderem votar, agilizando a conferência.</w:t>
      </w:r>
    </w:p>
    <w:p w:rsidR="00000000" w:rsidDel="00000000" w:rsidP="00000000" w:rsidRDefault="00000000" w:rsidRPr="00000000" w14:paraId="000000AC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Malu, verbaliza que as pessoas não podem ser obrigadas a tirar foto para conferência de votos.</w:t>
      </w:r>
    </w:p>
    <w:p w:rsidR="00000000" w:rsidDel="00000000" w:rsidP="00000000" w:rsidRDefault="00000000" w:rsidRPr="00000000" w14:paraId="000000AE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sr.Castor, relata que caso a pessoa não apresente um documento e nem a foto não poderá votar. </w:t>
      </w:r>
    </w:p>
    <w:p w:rsidR="00000000" w:rsidDel="00000000" w:rsidP="00000000" w:rsidRDefault="00000000" w:rsidRPr="00000000" w14:paraId="000000B0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Luiza, sugere que seja feita a proposta com um texto para encaminhar à AT, para verificar a questão das documentações no dia da eleição. Ao receber a resposta de AT, informa que não apresenta nenhum obstáculo, no entanto AT precisa analisar o termo para verificar se possui alguma fragilidade.</w:t>
      </w:r>
    </w:p>
    <w:p w:rsidR="00000000" w:rsidDel="00000000" w:rsidP="00000000" w:rsidRDefault="00000000" w:rsidRPr="00000000" w14:paraId="000000B2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Luiza, verbaliza que será a primeira eleição do Comitê Pop.Rua que não será exigido documento. </w:t>
      </w:r>
    </w:p>
    <w:p w:rsidR="00000000" w:rsidDel="00000000" w:rsidP="00000000" w:rsidRDefault="00000000" w:rsidRPr="00000000" w14:paraId="000000B4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5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 Castor pede para aumentar os dias de campanhas eleitorais e aumentar os pontos de votação. </w:t>
      </w:r>
    </w:p>
    <w:p w:rsidR="00000000" w:rsidDel="00000000" w:rsidP="00000000" w:rsidRDefault="00000000" w:rsidRPr="00000000" w14:paraId="000000B6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sr.Gustavo, verbaliza sobre o cronograma , mostrando em tela para comparação.</w:t>
      </w:r>
    </w:p>
    <w:p w:rsidR="00000000" w:rsidDel="00000000" w:rsidP="00000000" w:rsidRDefault="00000000" w:rsidRPr="00000000" w14:paraId="000000B8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sr.Castor pergunta se a eleição vai ocorrer no sábado ou domingo.</w:t>
      </w:r>
    </w:p>
    <w:p w:rsidR="00000000" w:rsidDel="00000000" w:rsidP="00000000" w:rsidRDefault="00000000" w:rsidRPr="00000000" w14:paraId="000000BA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Luiza, responde que na gestão anterior aconteceu aos sábados.</w:t>
      </w:r>
    </w:p>
    <w:p w:rsidR="00000000" w:rsidDel="00000000" w:rsidP="00000000" w:rsidRDefault="00000000" w:rsidRPr="00000000" w14:paraId="000000BC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 Gustavo, verbaliza que estava previsto para o dia 02 e 03 de Fevereiro no edital anterior.</w:t>
      </w:r>
    </w:p>
    <w:p w:rsidR="00000000" w:rsidDel="00000000" w:rsidP="00000000" w:rsidRDefault="00000000" w:rsidRPr="00000000" w14:paraId="000000BE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Malu, propõem acrescentar informações sobre qual é o papel do conselheiro Pop.Rua e o que é o Comitê Pop.Rua.</w:t>
      </w:r>
    </w:p>
    <w:p w:rsidR="00000000" w:rsidDel="00000000" w:rsidP="00000000" w:rsidRDefault="00000000" w:rsidRPr="00000000" w14:paraId="000000C0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Camila, pergunta até quando precisa ser publicado o edital eleitoral. </w:t>
      </w:r>
    </w:p>
    <w:p w:rsidR="00000000" w:rsidDel="00000000" w:rsidP="00000000" w:rsidRDefault="00000000" w:rsidRPr="00000000" w14:paraId="000000C2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Luiza, relata que seria interessante iniciar as inscrições no dia 02 de Fevereiro. </w:t>
      </w:r>
    </w:p>
    <w:p w:rsidR="00000000" w:rsidDel="00000000" w:rsidP="00000000" w:rsidRDefault="00000000" w:rsidRPr="00000000" w14:paraId="000000C4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Camila, sugere colocar a data da posse no final da construção do edital e a data da eleição para Março.</w:t>
      </w:r>
    </w:p>
    <w:p w:rsidR="00000000" w:rsidDel="00000000" w:rsidP="00000000" w:rsidRDefault="00000000" w:rsidRPr="00000000" w14:paraId="000000C6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Malu, relata que precisa prever a data de inscrição, seu início e seu final.</w:t>
      </w:r>
    </w:p>
    <w:p w:rsidR="00000000" w:rsidDel="00000000" w:rsidP="00000000" w:rsidRDefault="00000000" w:rsidRPr="00000000" w14:paraId="000000C8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Camila, relata que pensou na publicação do edital para Janeiro.  E propõe pensar no calendário eleitoral.</w:t>
      </w:r>
    </w:p>
    <w:p w:rsidR="00000000" w:rsidDel="00000000" w:rsidP="00000000" w:rsidRDefault="00000000" w:rsidRPr="00000000" w14:paraId="000000C9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 sugere que a reunião do Comitê Pop.Rua, seja realizada no dia 03 de Janeiro às 10h.</w:t>
      </w:r>
    </w:p>
    <w:p w:rsidR="00000000" w:rsidDel="00000000" w:rsidP="00000000" w:rsidRDefault="00000000" w:rsidRPr="00000000" w14:paraId="000000CB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CC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sr.Gustavo, propõe que a reunião seja de forma virtual.</w:t>
      </w:r>
    </w:p>
    <w:p w:rsidR="00000000" w:rsidDel="00000000" w:rsidP="00000000" w:rsidRDefault="00000000" w:rsidRPr="00000000" w14:paraId="000000CD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CE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Malu, sugere  as inscrições a partir  do dia 04 de janeiro de 2024 terminando em 04 de fevereiro de 2024.</w:t>
      </w:r>
    </w:p>
    <w:p w:rsidR="00000000" w:rsidDel="00000000" w:rsidP="00000000" w:rsidRDefault="00000000" w:rsidRPr="00000000" w14:paraId="000000CF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prazo de recurso 5 dias úteis, entre os dias 04 e 14 de fevereiro e dia 26 publicação definitiva do edital no Diário Oficial. Relata que pode ser realizada a abertura com o recurso.</w:t>
      </w:r>
    </w:p>
    <w:p w:rsidR="00000000" w:rsidDel="00000000" w:rsidP="00000000" w:rsidRDefault="00000000" w:rsidRPr="00000000" w14:paraId="000000D1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Camila, informa o risco de ter o recurso contra a inscrição de uma pessoa.</w:t>
      </w:r>
    </w:p>
    <w:p w:rsidR="00000000" w:rsidDel="00000000" w:rsidP="00000000" w:rsidRDefault="00000000" w:rsidRPr="00000000" w14:paraId="000000D3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Luzia, verbaliza que existe a possibilidade de ser concomitante o recurso com a reabertura das inscrições. </w:t>
      </w:r>
    </w:p>
    <w:p w:rsidR="00000000" w:rsidDel="00000000" w:rsidP="00000000" w:rsidRDefault="00000000" w:rsidRPr="00000000" w14:paraId="000000D5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 Malu, verbaliza que maioria do público pop.rua é masculina sendo 70% o que reflete em uma representatividade feminina menor. Relata que todas as mulheres que se inscreveram na eleição anterior passaram. </w:t>
      </w:r>
    </w:p>
    <w:p w:rsidR="00000000" w:rsidDel="00000000" w:rsidP="00000000" w:rsidRDefault="00000000" w:rsidRPr="00000000" w14:paraId="000000D7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Sugere que publique a lista de deferidos e indeferidos, reabre para 15 dias os recursos para mulheres. </w:t>
      </w:r>
    </w:p>
    <w:p w:rsidR="00000000" w:rsidDel="00000000" w:rsidP="00000000" w:rsidRDefault="00000000" w:rsidRPr="00000000" w14:paraId="000000D8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 Camila, sugere dois dias para analisar os recursos.</w:t>
      </w:r>
    </w:p>
    <w:p w:rsidR="00000000" w:rsidDel="00000000" w:rsidP="00000000" w:rsidRDefault="00000000" w:rsidRPr="00000000" w14:paraId="000000DA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DB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O sr.Gustavo, acredita ser pouco. </w:t>
      </w:r>
    </w:p>
    <w:p w:rsidR="00000000" w:rsidDel="00000000" w:rsidP="00000000" w:rsidRDefault="00000000" w:rsidRPr="00000000" w14:paraId="000000DC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 sra. Malu, propôs que a primeira reunião dos conselheiros seja a possa em Maio. </w:t>
      </w:r>
    </w:p>
    <w:p w:rsidR="00000000" w:rsidDel="00000000" w:rsidP="00000000" w:rsidRDefault="00000000" w:rsidRPr="00000000" w14:paraId="000000DE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O sr.Gustavo, apresenta a revisão da reunião e encerra. 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E1">
      <w:pPr>
        <w:widowControl w:val="0"/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E3">
      <w:pPr>
        <w:widowControl w:val="0"/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widowControl w:val="0"/>
      <w:tabs>
        <w:tab w:val="center" w:leader="none" w:pos="4419"/>
        <w:tab w:val="right" w:leader="none" w:pos="88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0F2">
    <w:pPr>
      <w:widowControl w:val="0"/>
      <w:tabs>
        <w:tab w:val="center" w:leader="none" w:pos="4419"/>
        <w:tab w:val="right" w:leader="none" w:pos="8838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Rua Líbero Badaró, 119 - Sé, São Paulo - SP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374585" cy="5568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SECRETARIA MUNICIPAL DE DIREITOS HUMANOS E CIDADANIA </w:t>
    </w:r>
  </w:p>
  <w:p w:rsidR="00000000" w:rsidDel="00000000" w:rsidP="00000000" w:rsidRDefault="00000000" w:rsidRPr="00000000" w14:paraId="000000ED">
    <w:pPr>
      <w:widowControl w:val="0"/>
      <w:spacing w:line="240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DEPARTAMENTO DE PARTICIPAÇÃO SOCIAL </w:t>
    </w:r>
  </w:p>
  <w:p w:rsidR="00000000" w:rsidDel="00000000" w:rsidP="00000000" w:rsidRDefault="00000000" w:rsidRPr="00000000" w14:paraId="000000EE">
    <w:pPr>
      <w:widowControl w:val="0"/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COORDENAÇÃO DE POLÍTICAS PARA POPULAÇÃO EM SITUAÇÃO DE RUA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widowControl w:val="0"/>
      <w:pBdr>
        <w:bottom w:color="000000" w:space="1" w:sz="12" w:val="single"/>
      </w:pBdr>
      <w:spacing w:after="240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COMITÊ INTERSETORIAL DA POLÍTICA MUNICIPAL PARA POPULAÇÃO EM SITUAÇÃO DE RUA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