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03" w:rsidRDefault="00C05E03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SUBCOMITÊ PERMANENTE DE ZELADORIA URBANA - DECRETO 59.249/2020</w:t>
      </w:r>
    </w:p>
    <w:p w:rsidR="00C05E03" w:rsidRDefault="00C05E03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RESUMO EXECUTIVO da 4ª Reunião, 26 de agosto de 2020 </w:t>
      </w:r>
    </w:p>
    <w:p w:rsidR="00C05E03" w:rsidRDefault="00C05E03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C05E03" w:rsidRDefault="00C05E03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Presentes:</w:t>
      </w:r>
    </w:p>
    <w:p w:rsidR="00C05E03" w:rsidRDefault="00C05E03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b/>
          <w:color w:val="000000"/>
        </w:rPr>
        <w:t>MEMBROS TITULARES:</w:t>
      </w:r>
      <w:r>
        <w:rPr>
          <w:rFonts w:ascii="Arial" w:hAnsi="Arial" w:cs="Arial"/>
          <w:color w:val="000000"/>
        </w:rPr>
        <w:t xml:space="preserve"> Gabriel Borges Martins (SMDHC), </w:t>
      </w:r>
      <w:r>
        <w:rPr>
          <w:rFonts w:ascii="Arial" w:hAnsi="Arial" w:cs="Arial"/>
        </w:rPr>
        <w:t xml:space="preserve">Wilherson Carlos Luiz (DPE), </w:t>
      </w:r>
      <w:r>
        <w:rPr>
          <w:rFonts w:ascii="Arial" w:hAnsi="Arial" w:cs="Arial"/>
          <w:color w:val="000000"/>
          <w:highlight w:val="white"/>
        </w:rPr>
        <w:t>Robson Mendonça (RPR), Roseli Kraemer (RPR);</w:t>
      </w:r>
    </w:p>
    <w:p w:rsidR="00C05E03" w:rsidRDefault="00C05E03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b/>
          <w:color w:val="000000"/>
        </w:rPr>
        <w:t xml:space="preserve">MEMBROS SUPLENTES: </w:t>
      </w:r>
      <w:r>
        <w:rPr>
          <w:rFonts w:ascii="Arial" w:hAnsi="Arial" w:cs="Arial"/>
          <w:color w:val="000000"/>
        </w:rPr>
        <w:t>Inspe</w:t>
      </w:r>
      <w:r>
        <w:rPr>
          <w:rFonts w:ascii="Arial" w:hAnsi="Arial" w:cs="Arial"/>
        </w:rPr>
        <w:t xml:space="preserve">tor Sérgio Ferreira de Souza (SMSU); </w:t>
      </w:r>
      <w:r>
        <w:rPr>
          <w:rFonts w:ascii="Arial" w:hAnsi="Arial" w:cs="Arial"/>
          <w:color w:val="000000"/>
          <w:highlight w:val="white"/>
        </w:rPr>
        <w:t>Alderon Costa (Rede Rua), Anderson Miranda (MNPSR);</w:t>
      </w:r>
    </w:p>
    <w:p w:rsidR="00C05E03" w:rsidRDefault="00C05E03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PRESENTES:</w:t>
      </w:r>
      <w:r>
        <w:rPr>
          <w:rFonts w:ascii="Arial" w:hAnsi="Arial" w:cs="Arial"/>
          <w:color w:val="000000"/>
        </w:rPr>
        <w:t xml:space="preserve"> Luiza Burgareli (SMDHC) </w:t>
      </w:r>
      <w:r>
        <w:rPr>
          <w:rFonts w:ascii="Arial" w:hAnsi="Arial" w:cs="Arial"/>
          <w:color w:val="000000"/>
          <w:highlight w:val="white"/>
        </w:rPr>
        <w:t xml:space="preserve">Júlia Lima (Ver. Suplicy), Rosiene Silvério (Ver. Soninha Francine), Regina (OAF), </w:t>
      </w:r>
      <w:r>
        <w:rPr>
          <w:rFonts w:ascii="Arial" w:hAnsi="Arial" w:cs="Arial"/>
          <w:highlight w:val="white"/>
        </w:rPr>
        <w:t>Nicole Assis Pereira.</w:t>
      </w:r>
    </w:p>
    <w:p w:rsidR="00C05E03" w:rsidRDefault="00C05E03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</w:p>
    <w:p w:rsidR="00C05E03" w:rsidRDefault="00C05E03">
      <w:pPr>
        <w:shd w:val="clear" w:color="auto" w:fill="FFFFFF"/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RESUMO EXECUTIVO:</w:t>
      </w:r>
    </w:p>
    <w:p w:rsidR="00C05E03" w:rsidRDefault="00C05E03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</w:p>
    <w:p w:rsidR="00C05E03" w:rsidRDefault="00C05E03">
      <w:pPr>
        <w:shd w:val="clear" w:color="auto" w:fill="FFFFFF"/>
        <w:spacing w:line="432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  <w:t xml:space="preserve">O Sr. </w:t>
      </w:r>
      <w:r>
        <w:rPr>
          <w:rFonts w:ascii="Arial" w:hAnsi="Arial" w:cs="Arial"/>
          <w:b/>
          <w:color w:val="000000"/>
        </w:rPr>
        <w:t xml:space="preserve">Gabriel </w:t>
      </w:r>
      <w:r>
        <w:rPr>
          <w:rFonts w:ascii="Arial" w:hAnsi="Arial" w:cs="Arial"/>
          <w:color w:val="000000"/>
        </w:rPr>
        <w:t xml:space="preserve">(SMDHC) deu início à reunião com </w:t>
      </w:r>
      <w:r>
        <w:rPr>
          <w:rFonts w:ascii="Arial" w:hAnsi="Arial" w:cs="Arial"/>
        </w:rPr>
        <w:t xml:space="preserve">apresentação dos informes: </w:t>
      </w:r>
      <w:smartTag w:uri="urn:schemas-microsoft-com:office:smarttags" w:element="metricconverter">
        <w:smartTagPr>
          <w:attr w:name="ProductID" w:val="1. A"/>
        </w:smartTagPr>
        <w:r>
          <w:rPr>
            <w:rFonts w:ascii="Arial" w:hAnsi="Arial" w:cs="Arial"/>
            <w:b/>
          </w:rPr>
          <w:t>1.</w:t>
        </w:r>
        <w:r>
          <w:rPr>
            <w:rFonts w:ascii="Arial" w:hAnsi="Arial" w:cs="Arial"/>
          </w:rPr>
          <w:t xml:space="preserve"> A</w:t>
        </w:r>
      </w:smartTag>
      <w:r>
        <w:rPr>
          <w:rFonts w:ascii="Arial" w:hAnsi="Arial" w:cs="Arial"/>
        </w:rPr>
        <w:t xml:space="preserve"> SMSUB enviou relatório de ações realizadas em agosto (GAAZD); </w:t>
      </w:r>
      <w:r>
        <w:rPr>
          <w:rFonts w:ascii="Arial" w:hAnsi="Arial" w:cs="Arial"/>
          <w:b/>
        </w:rPr>
        <w:t xml:space="preserve">2. </w:t>
      </w:r>
      <w:r>
        <w:rPr>
          <w:rFonts w:ascii="Arial" w:hAnsi="Arial" w:cs="Arial"/>
        </w:rPr>
        <w:t xml:space="preserve">Foi realizada reunião da Comissão de Direitos Humanos da Câmara Municipal de São Paulo sobre o tema das ações de zeladoria, onde algumas demandas foram colocadas pelo gabinete do Vereador Eduardo Suplicy: A produção de cartilha com informação sobre as ações de zeladoria, realização de formação para agentes de zeladoria urbana, a divulgação dos locais onde serão realizadas ações de zeladoria, o estabelecimento de horário limite para ações, a realização de reunião com os Secretários de Direitos Humanos e Subprefeituras com vereadores, a fiscalização constante das ações de zeladoria pela ouvidoria, a disponibilização de bagageiros na cidade, e por fim a análise dos vetos na nova regulamentação das ações de zeladoria urbana; </w:t>
      </w:r>
      <w:r>
        <w:rPr>
          <w:rFonts w:ascii="Arial" w:hAnsi="Arial" w:cs="Arial"/>
          <w:b/>
        </w:rPr>
        <w:t xml:space="preserve">2. </w:t>
      </w:r>
      <w:r>
        <w:rPr>
          <w:rFonts w:ascii="Arial" w:hAnsi="Arial" w:cs="Arial"/>
        </w:rPr>
        <w:t>Foi enviada denúncia de violação de direitos em ação de zeladoria urbana na região da Luz pelo gabinete do Vereador Eduardo Suplicy.</w:t>
      </w:r>
    </w:p>
    <w:p w:rsidR="00C05E03" w:rsidRDefault="00C05E03">
      <w:pPr>
        <w:shd w:val="clear" w:color="auto" w:fill="FFFFFF"/>
        <w:spacing w:line="432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Sr. </w:t>
      </w:r>
      <w:r>
        <w:rPr>
          <w:rFonts w:ascii="Arial" w:hAnsi="Arial" w:cs="Arial"/>
          <w:b/>
        </w:rPr>
        <w:t xml:space="preserve">Alderon </w:t>
      </w:r>
      <w:r>
        <w:rPr>
          <w:rFonts w:ascii="Arial" w:hAnsi="Arial" w:cs="Arial"/>
        </w:rPr>
        <w:t>(Rede Rua)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pontuou que também foi informado desta denúncia, e que estão sendo acompanhados vários grupos na região da luz que receberam barraca e estavam fora da região do fluxo. Pontuou que é necessária a criação de um fluxo de denúncias que de respostas de forma mais rápida. O Sr. </w:t>
      </w:r>
      <w:r>
        <w:rPr>
          <w:rFonts w:ascii="Arial" w:hAnsi="Arial" w:cs="Arial"/>
          <w:b/>
        </w:rPr>
        <w:t xml:space="preserve">Gabriel </w:t>
      </w:r>
      <w:r>
        <w:rPr>
          <w:rFonts w:ascii="Arial" w:hAnsi="Arial" w:cs="Arial"/>
        </w:rPr>
        <w:t xml:space="preserve">(SMDHC) pontuou que o fluxo atual de denúncias de irregularidades nas ações de zeladoria urbana é o envio da denúncia por escrito para a SMDHC, para que esta seja encaminhada para a subprefeitura responsável. Pontuou também que um dos avanços na última portaria que regulamenta a zeladoria urbana é a proibição da retirada de barracas em qualquer horário quando a temperatura alcança valor inferior a 13 graus. </w:t>
      </w:r>
    </w:p>
    <w:p w:rsidR="00C05E03" w:rsidRDefault="00C05E03">
      <w:pPr>
        <w:shd w:val="clear" w:color="auto" w:fill="FFFFFF"/>
        <w:spacing w:line="432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Sr. </w:t>
      </w:r>
      <w:r>
        <w:rPr>
          <w:rFonts w:ascii="Arial" w:hAnsi="Arial" w:cs="Arial"/>
          <w:b/>
        </w:rPr>
        <w:t xml:space="preserve">Inspetor Ferreira </w:t>
      </w:r>
      <w:r>
        <w:rPr>
          <w:rFonts w:ascii="Arial" w:hAnsi="Arial" w:cs="Arial"/>
        </w:rPr>
        <w:t xml:space="preserve">(SMSU) informou não estar ciente da denúncia em questão, e pontuou que entrará em contato com os agentes mencionados para apurar o ocorrido. O Sr. </w:t>
      </w:r>
      <w:r>
        <w:rPr>
          <w:rFonts w:ascii="Arial" w:hAnsi="Arial" w:cs="Arial"/>
          <w:b/>
        </w:rPr>
        <w:t xml:space="preserve">Anderson </w:t>
      </w:r>
      <w:r>
        <w:rPr>
          <w:rFonts w:ascii="Arial" w:hAnsi="Arial" w:cs="Arial"/>
        </w:rPr>
        <w:t xml:space="preserve">(MNPSR) pontuou que nesta ação de zeladoria urbana os responsáveis pelas infrações à regulamentação foram os agentes da Polícia Militar, e não da Guarda Civil Metropolitana. O Sr. </w:t>
      </w:r>
      <w:r>
        <w:rPr>
          <w:rFonts w:ascii="Arial" w:hAnsi="Arial" w:cs="Arial"/>
          <w:b/>
        </w:rPr>
        <w:t xml:space="preserve">Gabriel </w:t>
      </w:r>
      <w:r>
        <w:rPr>
          <w:rFonts w:ascii="Arial" w:hAnsi="Arial" w:cs="Arial"/>
        </w:rPr>
        <w:t xml:space="preserve">(SMDHC) pontuou que regularmente as ações de zeladoria urbana não contam com a participação da PM, e questionou se existia presença das equipes de zeladoria durante o ocorrido. O Sr. </w:t>
      </w:r>
      <w:r>
        <w:rPr>
          <w:rFonts w:ascii="Arial" w:hAnsi="Arial" w:cs="Arial"/>
          <w:b/>
        </w:rPr>
        <w:t xml:space="preserve">Anderson </w:t>
      </w:r>
      <w:r>
        <w:rPr>
          <w:rFonts w:ascii="Arial" w:hAnsi="Arial" w:cs="Arial"/>
        </w:rPr>
        <w:t xml:space="preserve">(MNPSR) respondeu que ocorria a ação de zeladoria na Luz com a GCM, e a PM que estava nas proximidades aproveitou momento de limpeza para retirar barracas de pessoas em situação de rua. </w:t>
      </w:r>
    </w:p>
    <w:p w:rsidR="00C05E03" w:rsidRDefault="00C05E03">
      <w:pPr>
        <w:shd w:val="clear" w:color="auto" w:fill="FFFFFF"/>
        <w:spacing w:line="432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Sra. </w:t>
      </w:r>
      <w:r>
        <w:rPr>
          <w:rFonts w:ascii="Arial" w:hAnsi="Arial" w:cs="Arial"/>
          <w:b/>
        </w:rPr>
        <w:t xml:space="preserve">Rosiene Silvério </w:t>
      </w:r>
      <w:r>
        <w:rPr>
          <w:rFonts w:ascii="Arial" w:hAnsi="Arial" w:cs="Arial"/>
        </w:rPr>
        <w:t xml:space="preserve">sugeriu que o gabinete do Vereador Eduardo Suplicy envie a denúncia para Inspetoria do Bom Retiro, responsável pela região. Sr. </w:t>
      </w:r>
      <w:r>
        <w:rPr>
          <w:rFonts w:ascii="Arial" w:hAnsi="Arial" w:cs="Arial"/>
          <w:b/>
        </w:rPr>
        <w:t xml:space="preserve">Robson </w:t>
      </w:r>
      <w:r>
        <w:rPr>
          <w:rFonts w:ascii="Arial" w:hAnsi="Arial" w:cs="Arial"/>
        </w:rPr>
        <w:t xml:space="preserve">(RPR) pontuou que ações de zeladoria urbana irregulares são realizadas diariamente na cidade de São Paulo, mesmo com a existência de um decreto que regulamenta por lei o que é ou não permitido fazer nestas ações. </w:t>
      </w:r>
      <w:r>
        <w:rPr>
          <w:rFonts w:ascii="Arial" w:hAnsi="Arial" w:cs="Arial"/>
        </w:rPr>
        <w:tab/>
        <w:t xml:space="preserve">O Sr. </w:t>
      </w:r>
      <w:r>
        <w:rPr>
          <w:rFonts w:ascii="Arial" w:hAnsi="Arial" w:cs="Arial"/>
          <w:b/>
        </w:rPr>
        <w:t>Inspetor Ferreira</w:t>
      </w:r>
      <w:r>
        <w:rPr>
          <w:rFonts w:ascii="Arial" w:hAnsi="Arial" w:cs="Arial"/>
        </w:rPr>
        <w:t xml:space="preserve"> (SMSU) pontuou que as equipes da GCM são orientadas a não retirarem os pertences de quem está em situação de rua, e pontuou que havendo irregularidades os agentes precisam ser orientadas. Pontuou por fim que se há furto de pertences é necessária a realização de boletim de ocorrência para que as infrações sejam apuradas. </w:t>
      </w:r>
    </w:p>
    <w:p w:rsidR="00C05E03" w:rsidRDefault="00C05E03">
      <w:pPr>
        <w:shd w:val="clear" w:color="auto" w:fill="FFFFFF"/>
        <w:spacing w:line="432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Sra. </w:t>
      </w:r>
      <w:r>
        <w:rPr>
          <w:rFonts w:ascii="Arial" w:hAnsi="Arial" w:cs="Arial"/>
          <w:b/>
        </w:rPr>
        <w:t>Júlia Lima</w:t>
      </w:r>
      <w:r>
        <w:rPr>
          <w:rFonts w:ascii="Arial" w:hAnsi="Arial" w:cs="Arial"/>
        </w:rPr>
        <w:t xml:space="preserve"> pontuou que a GCM deve prezar pela integridade além dos agentes também das pessoas em situação de rua. Sobre a denúncia da ação irregular na região da Luz, pontuou que existem vídeos que mostram equipes de zeladoria urbana e da PM. Pontuou que foram realizadas 4 denúncias este mês e nenhuma teve resposta. Comentou que as respostas precisam vir e de forma rápida, para que os pertences irregularmente levados possam ser recuperados. Pontuou que as pessoas estão dormindo na rua por falha do poder público em dar acolhimento e moradia, por isso a violação da retirada de barraca é dupla. Informou que a Câmara Municipal de SP aprovou um projeto de LEI (PL 354/2015) para impedir o recolhimento de pertences que está aguardando sanção do prefeito Bruno Covas. Por fim pontuou a falta de presença na reunião de representantes da SMSUB, SUBSÉ e SMADS. O Sr. </w:t>
      </w:r>
      <w:r>
        <w:rPr>
          <w:rFonts w:ascii="Arial" w:hAnsi="Arial" w:cs="Arial"/>
          <w:b/>
        </w:rPr>
        <w:t xml:space="preserve">Gabriel </w:t>
      </w:r>
      <w:r>
        <w:rPr>
          <w:rFonts w:ascii="Arial" w:hAnsi="Arial" w:cs="Arial"/>
        </w:rPr>
        <w:t>(SMDHC) comentou que todas as denúncias foram respondidas pela SMDHC informando que o diálogo seria feito na reunião da zeladoria urbana. Pontuou também que a SMSUB (SubSé) respondeu a primeira denúncia, informando que não houve ação no local, data e horário indicados.</w:t>
      </w:r>
    </w:p>
    <w:p w:rsidR="00C05E03" w:rsidRDefault="00C05E03">
      <w:pPr>
        <w:shd w:val="clear" w:color="auto" w:fill="FFFFFF"/>
        <w:spacing w:line="432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Sr. </w:t>
      </w:r>
      <w:r>
        <w:rPr>
          <w:rFonts w:ascii="Arial" w:hAnsi="Arial" w:cs="Arial"/>
          <w:b/>
        </w:rPr>
        <w:t xml:space="preserve">Alderon </w:t>
      </w:r>
      <w:r>
        <w:rPr>
          <w:rFonts w:ascii="Arial" w:hAnsi="Arial" w:cs="Arial"/>
        </w:rPr>
        <w:t>(Rede Rua)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reforçou a fala da Sra. Julia Lima e solicitou que fosse registrado em ata a ausência da SMADS, SMSUB e SubSé. Solicitou o envio do fluxo de denúncias por escrito e pontuou que o MP tem respondido imediatamente as denúncias e o Comitê Poprua necessita encontrar forma de agilizar.</w:t>
      </w:r>
    </w:p>
    <w:p w:rsidR="00C05E03" w:rsidRDefault="00C05E03">
      <w:pPr>
        <w:shd w:val="clear" w:color="auto" w:fill="FFFFFF"/>
        <w:spacing w:line="432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Sr. </w:t>
      </w:r>
      <w:r>
        <w:rPr>
          <w:rFonts w:ascii="Arial" w:hAnsi="Arial" w:cs="Arial"/>
          <w:b/>
        </w:rPr>
        <w:t xml:space="preserve">Gabriel </w:t>
      </w:r>
      <w:r>
        <w:rPr>
          <w:rFonts w:ascii="Arial" w:hAnsi="Arial" w:cs="Arial"/>
        </w:rPr>
        <w:t xml:space="preserve">(SMDHC) pontuou que o grupo do WhatsApp não funciona como receptor formal de denúncia, estas devem ser encaminhadas por e-mail para a Coordenação de Políticas para População em Situação de Rua, para que estas sejam direcionadas para as subprefeituras responsáveis. O Sr. </w:t>
      </w:r>
      <w:r>
        <w:rPr>
          <w:rFonts w:ascii="Arial" w:hAnsi="Arial" w:cs="Arial"/>
          <w:b/>
        </w:rPr>
        <w:t xml:space="preserve">Alderon </w:t>
      </w:r>
      <w:r>
        <w:rPr>
          <w:rFonts w:ascii="Arial" w:hAnsi="Arial" w:cs="Arial"/>
        </w:rPr>
        <w:t xml:space="preserve">(Rede Rua) pontuou que o método de encaminhamento via e-mail não funciona, o que funciona é entrar em contato imediatamente pois não existe normativa para regular as denúncias recebidas por e-mail. Pontuou que é necessário ter fluxo institucional, que o ouvidor faça mediação entre a SMDHC e Subprefeituras. Fez sugestão de que além deste e-mail seja feita ligação para responsável, e que a ouvidoria de direitos humanos esteja </w:t>
      </w:r>
      <w:smartTag w:uri="urn:schemas-microsoft-com:office:smarttags" w:element="PersonName">
        <w:smartTagPr>
          <w:attr w:name="ProductID" w:val="em cópia. A Sra."/>
        </w:smartTagPr>
        <w:r>
          <w:rPr>
            <w:rFonts w:ascii="Arial" w:hAnsi="Arial" w:cs="Arial"/>
          </w:rPr>
          <w:t>em cópia. A Sra.</w:t>
        </w:r>
      </w:smartTag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Rosiene </w:t>
      </w:r>
      <w:r>
        <w:rPr>
          <w:rFonts w:ascii="Arial" w:hAnsi="Arial" w:cs="Arial"/>
        </w:rPr>
        <w:t>pontuou que a ouvidoria ou algum órgão teria que ter plantão para o atendimento de denúncias. Pontuou que algumas situações precisam ser resolvidas na hora como, por exemplo, a retirada de remédios, ou violências graves.</w:t>
      </w:r>
    </w:p>
    <w:p w:rsidR="00C05E03" w:rsidRDefault="00C05E03">
      <w:pPr>
        <w:shd w:val="clear" w:color="auto" w:fill="FFFFFF"/>
        <w:spacing w:line="432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Foi passado então a pauta da reunião de debate sobre o folheto sobre as ações de zeladoria urbana realizado pela SMSUB contendo informações dos procedimentos padrão e das proibições. Após o compartilhamento da informação por parte de conselheiros de que estes folhetos já estavam sendo distribuídos nas ruas, o Sr. Alderon (Rede Rua) repudiou e sugeriu que seja solicitado o recolhimento dos mesmos. Elogiou a iniciativa da realização dos panfletos, apesar das alterações necessárias. Sugere os termos “não deve” sejam substituídos por “não pode”, “é proibido” quando mencionam o trabalho das equipes. Sugeriu também o aumento do tamanho da letra do panfleto. Sugeriu acrescentar um e-mail como outra forma de comunicação com a SMDHC., e o contato da ouvidoria. Por fim sugeriu a alteração do título do panfleto.</w:t>
      </w:r>
    </w:p>
    <w:p w:rsidR="00C05E03" w:rsidRDefault="00C05E03">
      <w:pPr>
        <w:shd w:val="clear" w:color="auto" w:fill="FFFFFF"/>
        <w:spacing w:line="432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Sr. </w:t>
      </w:r>
      <w:r>
        <w:rPr>
          <w:rFonts w:ascii="Arial" w:hAnsi="Arial" w:cs="Arial"/>
          <w:b/>
        </w:rPr>
        <w:t>Anderson</w:t>
      </w:r>
      <w:r>
        <w:rPr>
          <w:rFonts w:ascii="Arial" w:hAnsi="Arial" w:cs="Arial"/>
        </w:rPr>
        <w:t xml:space="preserve"> (SMDHC) pontuou que a falta de representação da SMSUB neste espaço é prejudicial ao andamento da reunião e execução dos trabalhos. Pontuou que em 2017 foi feito material similar sobre as ações de zeladoria urbana, de forma a explicar o que é a zeladoria, a que esta serve. Sugeriu que seja acrescentado o que é a ação de zeladoria. Sugeriu também que o material seja distribuído em locais com grande fluxo de pessoas em situação de rua. O Sr. Wilherson Carlos pontuou ser grave a distribuição dos panfletos sem a aprovação do Subcomitê de Zeladoria Urbana. Pontuou que a linguagem pode ser simplificada sem desrespeito às normativas. Pontuou ser fundamental que o panfleto seja voltado para as pessoas em situação de rua, e não para as equipes que estão realizando as ações. Sugeriu que o título seja “direitos da população em situação de rua durante as ações de zeladoria urbana”. Pontuou que existe dificuldade em dar encaminhamento rápido junto à órgãos responsáveis da prefeitura. Informou que em audiência pública o que foi utilizado como justificativa para a falta de compartilhamento de informação sobre os locais de zeladoria foi a imprevisibilidade dos locais que necessitam de zeladoria. Porém pontuou que é possível saber onde ocorrem as ações regulares em locais de grande concentração de população em situação de rua. A Sra. Rosiene pediu que seja compartilhado o panfleto mencionado pelo Sr. Anderson. Pontuou a necessidade de alteração dos termos do que as equipes de zeladoria urbana podem ou não fazer. </w:t>
      </w:r>
    </w:p>
    <w:p w:rsidR="00C05E03" w:rsidRDefault="00C05E03">
      <w:pPr>
        <w:shd w:val="clear" w:color="auto" w:fill="FFFFFF"/>
        <w:spacing w:line="432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Sr. Gabriel informou que foi relatado pela SMSUB que a distribuição do panfleto não foi autorizada pela Secretaria. Pontuou que será verificada como houve a divulgação do material sem aprovação pela Prefeitura. </w:t>
      </w:r>
    </w:p>
    <w:p w:rsidR="00C05E03" w:rsidRDefault="00C05E03">
      <w:pPr>
        <w:shd w:val="clear" w:color="auto" w:fill="FFFFFF"/>
        <w:spacing w:line="432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Sra. </w:t>
      </w:r>
      <w:r>
        <w:rPr>
          <w:rFonts w:ascii="Arial" w:hAnsi="Arial" w:cs="Arial"/>
          <w:b/>
        </w:rPr>
        <w:t xml:space="preserve">Julia Lima </w:t>
      </w:r>
      <w:r>
        <w:rPr>
          <w:rFonts w:ascii="Arial" w:hAnsi="Arial" w:cs="Arial"/>
        </w:rPr>
        <w:t xml:space="preserve">reforçou a questão do título e tamanho da letra. Sugeriu que na “questão de gênero e opção sexual” seja alterada para “orientação sexual”. Sugeriu seja adicionada informação de como conseguir acolhimento ligando para o 156, que é o fluxo oficial da prefeitura para acolhimento. Pontuou que foi feito folheto em 2016 sobre ações de zeladoria urbana e irá compartilhar com este subcomitê. </w:t>
      </w:r>
    </w:p>
    <w:p w:rsidR="00C05E03" w:rsidRDefault="00C05E03">
      <w:pPr>
        <w:shd w:val="clear" w:color="auto" w:fill="FFFFFF"/>
        <w:spacing w:line="432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Foi então passada a pauta da capacitação para equipes de zeladoria urbana: O Sr. </w:t>
      </w:r>
      <w:r>
        <w:rPr>
          <w:rFonts w:ascii="Arial" w:hAnsi="Arial" w:cs="Arial"/>
          <w:b/>
        </w:rPr>
        <w:t xml:space="preserve">Gabriel </w:t>
      </w:r>
      <w:r>
        <w:rPr>
          <w:rFonts w:ascii="Arial" w:hAnsi="Arial" w:cs="Arial"/>
        </w:rPr>
        <w:t xml:space="preserve">(SMDHC) pontuou que a reunião deve pensar estratégias para evitar as violações de direitos durante as ações de zeladoria urbana, como por exemplo a formação via plataforma virtual dos agentes de zeladoria. Portanto sugeriu que esta seja feita em plataforma online, que seja aberta a todas as equipes, e que seja gravada para então ser compartilhada. Sugeriu conteúdo baseado na legislação vigente, com conceitos sobre direitos humanos e detalhes sobre o que é e o que não é permitido nestas ações. Sra. </w:t>
      </w:r>
      <w:r>
        <w:rPr>
          <w:rFonts w:ascii="Arial" w:hAnsi="Arial" w:cs="Arial"/>
          <w:b/>
        </w:rPr>
        <w:t xml:space="preserve">Rosiene </w:t>
      </w:r>
      <w:r>
        <w:rPr>
          <w:rFonts w:ascii="Arial" w:hAnsi="Arial" w:cs="Arial"/>
        </w:rPr>
        <w:t xml:space="preserve">questionou se já existe alguma estrutura pensada. Sr. </w:t>
      </w:r>
      <w:r>
        <w:rPr>
          <w:rFonts w:ascii="Arial" w:hAnsi="Arial" w:cs="Arial"/>
          <w:b/>
        </w:rPr>
        <w:t xml:space="preserve">Gabriel </w:t>
      </w:r>
      <w:r>
        <w:rPr>
          <w:rFonts w:ascii="Arial" w:hAnsi="Arial" w:cs="Arial"/>
        </w:rPr>
        <w:t>(SMDHC) respondeu será realizada mesma estrutura da formação presencial: com 3 horas, contendo dinâmica entrada, dinâmica humanização e dinâmica de troca de experiências.</w:t>
      </w:r>
    </w:p>
    <w:p w:rsidR="00C05E03" w:rsidRDefault="00C05E03">
      <w:pPr>
        <w:shd w:val="clear" w:color="auto" w:fill="FFFFFF"/>
        <w:spacing w:line="432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Sr. </w:t>
      </w:r>
      <w:r>
        <w:rPr>
          <w:rFonts w:ascii="Arial" w:hAnsi="Arial" w:cs="Arial"/>
          <w:b/>
        </w:rPr>
        <w:t xml:space="preserve">Anderson </w:t>
      </w:r>
      <w:r>
        <w:rPr>
          <w:rFonts w:ascii="Arial" w:hAnsi="Arial" w:cs="Arial"/>
        </w:rPr>
        <w:t xml:space="preserve">(MNPSR) questionou se a plataforma do Disque 100 também é utilizada para a apuração de denúncias no município. O Sr. </w:t>
      </w:r>
      <w:r>
        <w:rPr>
          <w:rFonts w:ascii="Arial" w:hAnsi="Arial" w:cs="Arial"/>
          <w:b/>
        </w:rPr>
        <w:t xml:space="preserve">Robson </w:t>
      </w:r>
      <w:r>
        <w:rPr>
          <w:rFonts w:ascii="Arial" w:hAnsi="Arial" w:cs="Arial"/>
        </w:rPr>
        <w:t>(RPR) pontuou que é fundamental acrescentar o disque 100 como forma de denúncia de violação de direitos. Fez denúncia de conflito com a PM, na distribuição de alimento na Praça da Sé, e pontuou que a PM impossibilitou a ação com a justificativa de que esta prejudica a investigação sobre a “feira do rolo”.</w:t>
      </w:r>
    </w:p>
    <w:p w:rsidR="00C05E03" w:rsidRDefault="00C05E03">
      <w:pPr>
        <w:shd w:val="clear" w:color="auto" w:fill="FFFFFF"/>
        <w:spacing w:line="432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Sr. </w:t>
      </w:r>
      <w:r>
        <w:rPr>
          <w:rFonts w:ascii="Arial" w:hAnsi="Arial" w:cs="Arial"/>
          <w:b/>
        </w:rPr>
        <w:t xml:space="preserve">Anderson </w:t>
      </w:r>
      <w:r>
        <w:rPr>
          <w:rFonts w:ascii="Arial" w:hAnsi="Arial" w:cs="Arial"/>
        </w:rPr>
        <w:t xml:space="preserve">pontuou que as pessoas em situação de rua têm medo de realizar BO por medo de retaliação. Pontuou que a região do terminal Tietê tem acontecido diversas ações truculentas para retirada das pessoas da região. Pontuou que encaminhou denúncia de camelô que sofreu violência para a Gaspar Garcia. </w:t>
      </w:r>
    </w:p>
    <w:p w:rsidR="00C05E03" w:rsidRDefault="00C05E03">
      <w:pPr>
        <w:shd w:val="clear" w:color="auto" w:fill="FFFFFF"/>
        <w:spacing w:line="432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Sr. </w:t>
      </w:r>
      <w:r>
        <w:rPr>
          <w:rFonts w:ascii="Arial" w:hAnsi="Arial" w:cs="Arial"/>
          <w:b/>
        </w:rPr>
        <w:t xml:space="preserve">Robson </w:t>
      </w:r>
      <w:r>
        <w:rPr>
          <w:rFonts w:ascii="Arial" w:hAnsi="Arial" w:cs="Arial"/>
        </w:rPr>
        <w:t xml:space="preserve">pontuou que a população em situação de rua não tem raiva da GCM ou da PM, e sim tem medo da farda que representa uma ameaça as pessoas que estão nas ruas. Pontuou que é necessário buscar mecanismos para que a justiça consiga também englobar as pessoas que estão em situação de rua. Pontuou que estamos caminhando para isto, pois a violência e os conflitos diminuíram nos últimos anos. Pontua que agentes de segurança pública e pessoas em situação de rua não podem se entender enquanto inimigos. </w:t>
      </w:r>
    </w:p>
    <w:p w:rsidR="00C05E03" w:rsidRDefault="00C05E03">
      <w:pPr>
        <w:shd w:val="clear" w:color="auto" w:fill="FFFFFF"/>
        <w:spacing w:line="432" w:lineRule="auto"/>
        <w:jc w:val="both"/>
        <w:rPr>
          <w:rFonts w:ascii="Arial" w:hAnsi="Arial" w:cs="Arial"/>
        </w:rPr>
      </w:pPr>
    </w:p>
    <w:p w:rsidR="00C05E03" w:rsidRDefault="00C05E03">
      <w:pPr>
        <w:shd w:val="clear" w:color="auto" w:fill="FFFFFF"/>
        <w:spacing w:line="43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Encaminhamentos:</w:t>
      </w:r>
    </w:p>
    <w:p w:rsidR="00C05E03" w:rsidRDefault="00C05E03">
      <w:pPr>
        <w:numPr>
          <w:ilvl w:val="0"/>
          <w:numId w:val="1"/>
        </w:numPr>
        <w:shd w:val="clear" w:color="auto" w:fill="FFFFFF"/>
        <w:spacing w:line="43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Envio do fluxo de denúncias por email </w:t>
      </w:r>
    </w:p>
    <w:p w:rsidR="00C05E03" w:rsidRDefault="00C05E03">
      <w:pPr>
        <w:numPr>
          <w:ilvl w:val="0"/>
          <w:numId w:val="1"/>
        </w:numPr>
        <w:shd w:val="clear" w:color="auto" w:fill="FFFFFF"/>
        <w:spacing w:line="43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Envio de sugestões relativas à redação do panfleto</w:t>
      </w:r>
    </w:p>
    <w:p w:rsidR="00C05E03" w:rsidRDefault="00C05E03">
      <w:pPr>
        <w:numPr>
          <w:ilvl w:val="0"/>
          <w:numId w:val="1"/>
        </w:numPr>
        <w:shd w:val="clear" w:color="auto" w:fill="FFFFFF"/>
        <w:spacing w:line="43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Realização de formação online para agentes de zeladoria urbana</w:t>
      </w:r>
    </w:p>
    <w:p w:rsidR="00C05E03" w:rsidRDefault="00C05E03">
      <w:pPr>
        <w:shd w:val="clear" w:color="auto" w:fill="FFFFFF"/>
        <w:spacing w:line="432" w:lineRule="auto"/>
        <w:jc w:val="both"/>
        <w:rPr>
          <w:rFonts w:ascii="Arial" w:hAnsi="Arial" w:cs="Arial"/>
        </w:rPr>
      </w:pPr>
    </w:p>
    <w:p w:rsidR="00C05E03" w:rsidRDefault="00C05E03">
      <w:pPr>
        <w:shd w:val="clear" w:color="auto" w:fill="FFFFFF"/>
        <w:spacing w:line="432" w:lineRule="auto"/>
        <w:jc w:val="both"/>
        <w:rPr>
          <w:rFonts w:ascii="Arial" w:hAnsi="Arial" w:cs="Arial"/>
        </w:rPr>
      </w:pPr>
    </w:p>
    <w:p w:rsidR="00C05E03" w:rsidRDefault="00C05E03">
      <w:pPr>
        <w:shd w:val="clear" w:color="auto" w:fill="FFFFFF"/>
        <w:spacing w:line="432" w:lineRule="auto"/>
        <w:jc w:val="both"/>
        <w:rPr>
          <w:rFonts w:ascii="Arial" w:hAnsi="Arial" w:cs="Arial"/>
          <w:color w:val="000000"/>
        </w:rPr>
      </w:pPr>
    </w:p>
    <w:sectPr w:rsidR="00C05E03" w:rsidSect="00755829">
      <w:pgSz w:w="11906" w:h="16838"/>
      <w:pgMar w:top="1417" w:right="1286" w:bottom="1079" w:left="1440" w:header="708" w:footer="708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487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829"/>
    <w:rsid w:val="00435A81"/>
    <w:rsid w:val="00755829"/>
    <w:rsid w:val="00C05E03"/>
    <w:rsid w:val="00C43847"/>
    <w:rsid w:val="00D54AA1"/>
    <w:rsid w:val="00FA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1"/>
    <w:next w:val="Normal1"/>
    <w:link w:val="Heading1Char"/>
    <w:uiPriority w:val="99"/>
    <w:qFormat/>
    <w:pPr>
      <w:keepNext/>
      <w:keepLines/>
      <w:spacing w:before="480" w:after="12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1"/>
    <w:next w:val="Normal1"/>
    <w:link w:val="Heading2Char"/>
    <w:uiPriority w:val="99"/>
    <w:qFormat/>
    <w:pPr>
      <w:keepNext/>
      <w:keepLines/>
      <w:spacing w:before="360" w:after="8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1"/>
    <w:next w:val="Normal1"/>
    <w:link w:val="Heading3Char"/>
    <w:uiPriority w:val="99"/>
    <w:qFormat/>
    <w:pPr>
      <w:keepNext/>
      <w:keepLines/>
      <w:spacing w:before="280" w:after="80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1"/>
    <w:next w:val="Normal1"/>
    <w:link w:val="Heading4Char"/>
    <w:uiPriority w:val="99"/>
    <w:qFormat/>
    <w:pPr>
      <w:keepNext/>
      <w:keepLines/>
      <w:spacing w:before="240" w:after="40"/>
      <w:outlineLvl w:val="3"/>
    </w:pPr>
    <w:rPr>
      <w:rFonts w:ascii="Calibri" w:hAnsi="Calibri"/>
      <w:b/>
      <w:sz w:val="28"/>
      <w:szCs w:val="20"/>
    </w:rPr>
  </w:style>
  <w:style w:type="paragraph" w:styleId="Heading5">
    <w:name w:val="heading 5"/>
    <w:basedOn w:val="Normal1"/>
    <w:next w:val="Normal1"/>
    <w:link w:val="Heading5Char"/>
    <w:uiPriority w:val="99"/>
    <w:qFormat/>
    <w:pPr>
      <w:keepNext/>
      <w:keepLines/>
      <w:spacing w:before="220" w:after="40"/>
      <w:outlineLvl w:val="4"/>
    </w:pPr>
    <w:rPr>
      <w:rFonts w:ascii="Calibri" w:hAnsi="Calibri"/>
      <w:b/>
      <w:i/>
      <w:sz w:val="26"/>
      <w:szCs w:val="20"/>
    </w:rPr>
  </w:style>
  <w:style w:type="paragraph" w:styleId="Heading6">
    <w:name w:val="heading 6"/>
    <w:basedOn w:val="Normal1"/>
    <w:next w:val="Normal1"/>
    <w:link w:val="Heading6Char"/>
    <w:uiPriority w:val="99"/>
    <w:qFormat/>
    <w:pPr>
      <w:keepNext/>
      <w:keepLines/>
      <w:spacing w:before="200" w:after="40"/>
      <w:outlineLvl w:val="5"/>
    </w:pPr>
    <w:rPr>
      <w:rFonts w:ascii="Calibri" w:hAnsi="Calibri"/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</w:rPr>
  </w:style>
  <w:style w:type="paragraph" w:customStyle="1" w:styleId="normal0">
    <w:name w:val="normal"/>
    <w:uiPriority w:val="99"/>
    <w:rsid w:val="00755829"/>
    <w:rPr>
      <w:sz w:val="24"/>
      <w:szCs w:val="24"/>
    </w:rPr>
  </w:style>
  <w:style w:type="paragraph" w:styleId="Title">
    <w:name w:val="Title"/>
    <w:basedOn w:val="Normal1"/>
    <w:next w:val="Normal1"/>
    <w:link w:val="TitleChar"/>
    <w:uiPriority w:val="99"/>
    <w:qFormat/>
    <w:pPr>
      <w:keepNext/>
      <w:keepLines/>
      <w:spacing w:before="480" w:after="12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uiPriority w:val="99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5829"/>
    <w:pPr>
      <w:keepNext/>
      <w:keepLines/>
      <w:spacing w:before="360" w:after="80"/>
    </w:pPr>
    <w:rPr>
      <w:rFonts w:ascii="Cambria" w:hAnsi="Cambria" w:cs="Cambria"/>
      <w:color w:val="00000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1779</Words>
  <Characters>9607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Alcyr</dc:creator>
  <cp:keywords/>
  <dc:description/>
  <cp:lastModifiedBy>d859946</cp:lastModifiedBy>
  <cp:revision>3</cp:revision>
  <dcterms:created xsi:type="dcterms:W3CDTF">2020-03-05T17:59:00Z</dcterms:created>
  <dcterms:modified xsi:type="dcterms:W3CDTF">2020-08-28T18:12:00Z</dcterms:modified>
</cp:coreProperties>
</file>