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5BBAC" w14:textId="450A203C" w:rsidR="7D5A6F26" w:rsidRDefault="7D5A6F26" w:rsidP="62C889DE">
      <w:pPr>
        <w:spacing w:after="0"/>
        <w:jc w:val="center"/>
        <w:rPr>
          <w:rFonts w:ascii="Calibri" w:eastAsia="Calibri" w:hAnsi="Calibri" w:cs="Calibri"/>
          <w:color w:val="000000" w:themeColor="text1"/>
          <w:sz w:val="24"/>
          <w:szCs w:val="24"/>
        </w:rPr>
      </w:pPr>
      <w:r w:rsidRPr="374A4014">
        <w:rPr>
          <w:rStyle w:val="normaltextrun"/>
          <w:rFonts w:ascii="Calibri" w:eastAsia="Calibri" w:hAnsi="Calibri" w:cs="Calibri"/>
          <w:b/>
          <w:bCs/>
          <w:color w:val="000000" w:themeColor="text1"/>
          <w:sz w:val="24"/>
          <w:szCs w:val="24"/>
        </w:rPr>
        <w:t>EDI</w:t>
      </w:r>
      <w:r w:rsidR="002E6767">
        <w:rPr>
          <w:rStyle w:val="normaltextrun"/>
          <w:rFonts w:ascii="Calibri" w:eastAsia="Calibri" w:hAnsi="Calibri" w:cs="Calibri"/>
          <w:b/>
          <w:bCs/>
          <w:color w:val="000000" w:themeColor="text1"/>
          <w:sz w:val="24"/>
          <w:szCs w:val="24"/>
        </w:rPr>
        <w:t>TAL DE CHAMAMENTO PÚBLICO nº 011</w:t>
      </w:r>
      <w:r w:rsidRPr="374A4014">
        <w:rPr>
          <w:rStyle w:val="normaltextrun"/>
          <w:rFonts w:ascii="Calibri" w:eastAsia="Calibri" w:hAnsi="Calibri" w:cs="Calibri"/>
          <w:b/>
          <w:bCs/>
          <w:color w:val="000000" w:themeColor="text1"/>
          <w:sz w:val="24"/>
          <w:szCs w:val="24"/>
        </w:rPr>
        <w:t>/SEME/</w:t>
      </w:r>
      <w:r w:rsidR="002E6767">
        <w:rPr>
          <w:rStyle w:val="normaltextrun"/>
          <w:rFonts w:ascii="Calibri" w:eastAsia="Calibri" w:hAnsi="Calibri" w:cs="Calibri"/>
          <w:b/>
          <w:bCs/>
          <w:color w:val="000000" w:themeColor="text1"/>
          <w:sz w:val="24"/>
          <w:szCs w:val="24"/>
        </w:rPr>
        <w:t>2023</w:t>
      </w:r>
      <w:r w:rsidRPr="374A4014">
        <w:rPr>
          <w:rStyle w:val="eop"/>
          <w:rFonts w:ascii="Calibri" w:eastAsia="Calibri" w:hAnsi="Calibri" w:cs="Calibri"/>
          <w:color w:val="000000" w:themeColor="text1"/>
          <w:sz w:val="24"/>
          <w:szCs w:val="24"/>
        </w:rPr>
        <w:t> </w:t>
      </w:r>
    </w:p>
    <w:p w14:paraId="4DE4224E" w14:textId="6433DA64" w:rsidR="374A4014" w:rsidRDefault="374A4014" w:rsidP="374A4014">
      <w:pPr>
        <w:spacing w:after="0"/>
        <w:ind w:right="1965"/>
        <w:jc w:val="both"/>
        <w:rPr>
          <w:rStyle w:val="eop"/>
          <w:rFonts w:ascii="Calibri" w:eastAsia="Calibri" w:hAnsi="Calibri" w:cs="Calibri"/>
          <w:color w:val="000000" w:themeColor="text1"/>
          <w:sz w:val="24"/>
          <w:szCs w:val="24"/>
        </w:rPr>
      </w:pPr>
    </w:p>
    <w:p w14:paraId="7F32EB4C" w14:textId="35E3D9AE" w:rsidR="7D5A6F26" w:rsidRDefault="7D5A6F26" w:rsidP="374A4014">
      <w:pPr>
        <w:spacing w:after="0"/>
        <w:ind w:right="1965"/>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 </w:t>
      </w:r>
    </w:p>
    <w:p w14:paraId="35DCD317" w14:textId="608C6442" w:rsidR="7D5A6F26" w:rsidRDefault="7D5A6F26" w:rsidP="374A4014">
      <w:pPr>
        <w:spacing w:after="0" w:line="360" w:lineRule="auto"/>
        <w:ind w:firstLine="72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 xml:space="preserve">A PREFEITURA DO MUNICÍPIO DE SÃO PAULO, por meio da SECRETARIA MUNICIPAL DE ESPORTES E LAZER (SEME), abre procedimento de </w:t>
      </w:r>
      <w:r w:rsidRPr="374A4014">
        <w:rPr>
          <w:rStyle w:val="normaltextrun"/>
          <w:rFonts w:ascii="Calibri" w:eastAsia="Calibri" w:hAnsi="Calibri" w:cs="Calibri"/>
          <w:b/>
          <w:bCs/>
          <w:color w:val="000000" w:themeColor="text1"/>
          <w:sz w:val="24"/>
          <w:szCs w:val="24"/>
        </w:rPr>
        <w:t>Chamamento Público</w:t>
      </w:r>
      <w:r w:rsidRPr="374A4014">
        <w:rPr>
          <w:rStyle w:val="normaltextrun"/>
          <w:rFonts w:ascii="Calibri" w:eastAsia="Calibri" w:hAnsi="Calibri" w:cs="Calibri"/>
          <w:color w:val="000000" w:themeColor="text1"/>
          <w:sz w:val="24"/>
          <w:szCs w:val="24"/>
        </w:rPr>
        <w:t xml:space="preserve"> com o objetivo de selecionar Organizações da Sociedade Civil (</w:t>
      </w:r>
      <w:proofErr w:type="spellStart"/>
      <w:r w:rsidRPr="374A4014">
        <w:rPr>
          <w:rStyle w:val="normaltextrun"/>
          <w:rFonts w:ascii="Calibri" w:eastAsia="Calibri" w:hAnsi="Calibri" w:cs="Calibri"/>
          <w:color w:val="000000" w:themeColor="text1"/>
          <w:sz w:val="24"/>
          <w:szCs w:val="24"/>
        </w:rPr>
        <w:t>OSCs</w:t>
      </w:r>
      <w:proofErr w:type="spellEnd"/>
      <w:r w:rsidRPr="374A4014">
        <w:rPr>
          <w:rStyle w:val="normaltextrun"/>
          <w:rFonts w:ascii="Calibri" w:eastAsia="Calibri" w:hAnsi="Calibri" w:cs="Calibri"/>
          <w:color w:val="000000" w:themeColor="text1"/>
          <w:sz w:val="24"/>
          <w:szCs w:val="24"/>
        </w:rPr>
        <w:t>) para a</w:t>
      </w:r>
      <w:bookmarkStart w:id="0" w:name="_GoBack"/>
      <w:bookmarkEnd w:id="0"/>
      <w:r w:rsidRPr="374A4014">
        <w:rPr>
          <w:rStyle w:val="normaltextrun"/>
          <w:rFonts w:ascii="Calibri" w:eastAsia="Calibri" w:hAnsi="Calibri" w:cs="Calibri"/>
          <w:color w:val="000000" w:themeColor="text1"/>
          <w:sz w:val="24"/>
          <w:szCs w:val="24"/>
        </w:rPr>
        <w:t xml:space="preserve"> implementação do </w:t>
      </w:r>
      <w:r w:rsidR="07549E07" w:rsidRPr="374A4014">
        <w:rPr>
          <w:rStyle w:val="normaltextrun"/>
          <w:rFonts w:ascii="Calibri" w:eastAsia="Calibri" w:hAnsi="Calibri" w:cs="Calibri"/>
          <w:color w:val="000000" w:themeColor="text1"/>
          <w:sz w:val="24"/>
          <w:szCs w:val="24"/>
        </w:rPr>
        <w:t xml:space="preserve">programa </w:t>
      </w:r>
      <w:r w:rsidRPr="374A4014">
        <w:rPr>
          <w:rStyle w:val="normaltextrun"/>
          <w:rFonts w:ascii="Calibri" w:eastAsia="Calibri" w:hAnsi="Calibri" w:cs="Calibri"/>
          <w:color w:val="000000" w:themeColor="text1"/>
          <w:sz w:val="24"/>
          <w:szCs w:val="24"/>
        </w:rPr>
        <w:t>“</w:t>
      </w:r>
      <w:r w:rsidR="3C556275" w:rsidRPr="374A4014">
        <w:rPr>
          <w:rStyle w:val="normaltextrun"/>
          <w:rFonts w:ascii="Calibri" w:eastAsia="Calibri" w:hAnsi="Calibri" w:cs="Calibri"/>
          <w:color w:val="000000" w:themeColor="text1"/>
          <w:sz w:val="24"/>
          <w:szCs w:val="24"/>
        </w:rPr>
        <w:t>Virada Esportiva</w:t>
      </w:r>
      <w:r w:rsidRPr="374A4014">
        <w:rPr>
          <w:rStyle w:val="normaltextrun"/>
          <w:rFonts w:ascii="Calibri" w:eastAsia="Calibri" w:hAnsi="Calibri" w:cs="Calibri"/>
          <w:color w:val="000000" w:themeColor="text1"/>
          <w:sz w:val="24"/>
          <w:szCs w:val="24"/>
        </w:rPr>
        <w:t>” através da celebração de Termo</w:t>
      </w:r>
      <w:r w:rsidR="41FE733F" w:rsidRPr="374A4014">
        <w:rPr>
          <w:rStyle w:val="normaltextrun"/>
          <w:rFonts w:ascii="Calibri" w:eastAsia="Calibri" w:hAnsi="Calibri" w:cs="Calibri"/>
          <w:color w:val="000000" w:themeColor="text1"/>
          <w:sz w:val="24"/>
          <w:szCs w:val="24"/>
        </w:rPr>
        <w:t>s</w:t>
      </w:r>
      <w:r w:rsidRPr="374A4014">
        <w:rPr>
          <w:rStyle w:val="normaltextrun"/>
          <w:rFonts w:ascii="Calibri" w:eastAsia="Calibri" w:hAnsi="Calibri" w:cs="Calibri"/>
          <w:color w:val="000000" w:themeColor="text1"/>
          <w:sz w:val="24"/>
          <w:szCs w:val="24"/>
        </w:rPr>
        <w:t xml:space="preserve"> de Fomento. Deverão ser observadas as regras deste Edital, da Lei Federal nº 13.019/2014 (MROSC), do Decreto Municipal nº 57.575/2016, da Portaria nº </w:t>
      </w:r>
      <w:r w:rsidR="70D5F6A3" w:rsidRPr="374A4014">
        <w:rPr>
          <w:rStyle w:val="normaltextrun"/>
          <w:rFonts w:ascii="Calibri" w:eastAsia="Calibri" w:hAnsi="Calibri" w:cs="Calibri"/>
          <w:color w:val="000000" w:themeColor="text1"/>
          <w:sz w:val="24"/>
          <w:szCs w:val="24"/>
        </w:rPr>
        <w:t>27</w:t>
      </w:r>
      <w:r w:rsidRPr="374A4014">
        <w:rPr>
          <w:rStyle w:val="normaltextrun"/>
          <w:rFonts w:ascii="Calibri" w:eastAsia="Calibri" w:hAnsi="Calibri" w:cs="Calibri"/>
          <w:color w:val="000000" w:themeColor="text1"/>
          <w:sz w:val="24"/>
          <w:szCs w:val="24"/>
        </w:rPr>
        <w:t>/SEME/20</w:t>
      </w:r>
      <w:r w:rsidR="2BDA7102" w:rsidRPr="374A4014">
        <w:rPr>
          <w:rStyle w:val="normaltextrun"/>
          <w:rFonts w:ascii="Calibri" w:eastAsia="Calibri" w:hAnsi="Calibri" w:cs="Calibri"/>
          <w:color w:val="000000" w:themeColor="text1"/>
          <w:sz w:val="24"/>
          <w:szCs w:val="24"/>
        </w:rPr>
        <w:t>17</w:t>
      </w:r>
      <w:r w:rsidRPr="374A4014">
        <w:rPr>
          <w:rStyle w:val="normaltextrun"/>
          <w:rFonts w:ascii="Calibri" w:eastAsia="Calibri" w:hAnsi="Calibri" w:cs="Calibri"/>
          <w:color w:val="000000" w:themeColor="text1"/>
          <w:sz w:val="24"/>
          <w:szCs w:val="24"/>
        </w:rPr>
        <w:t xml:space="preserve"> e demais legislações aplicáveis à matéria, no que couber.</w:t>
      </w:r>
      <w:r w:rsidRPr="374A4014">
        <w:rPr>
          <w:rStyle w:val="eop"/>
          <w:rFonts w:ascii="Calibri" w:eastAsia="Calibri" w:hAnsi="Calibri" w:cs="Calibri"/>
          <w:color w:val="000000" w:themeColor="text1"/>
          <w:sz w:val="24"/>
          <w:szCs w:val="24"/>
        </w:rPr>
        <w:t> </w:t>
      </w:r>
    </w:p>
    <w:p w14:paraId="5945ED3C" w14:textId="66A2F564" w:rsidR="7D5A6F26" w:rsidRDefault="7D5A6F26" w:rsidP="00513BA6">
      <w:pPr>
        <w:pStyle w:val="PargrafodaLista"/>
        <w:numPr>
          <w:ilvl w:val="0"/>
          <w:numId w:val="32"/>
        </w:numPr>
        <w:spacing w:after="120" w:line="360" w:lineRule="auto"/>
        <w:ind w:left="0" w:firstLine="0"/>
        <w:jc w:val="both"/>
        <w:rPr>
          <w:rFonts w:ascii="Calibri" w:eastAsia="Calibri" w:hAnsi="Calibri" w:cs="Calibri"/>
          <w:b/>
          <w:bCs/>
          <w:color w:val="000000" w:themeColor="text1"/>
          <w:sz w:val="24"/>
          <w:szCs w:val="24"/>
        </w:rPr>
      </w:pPr>
      <w:r w:rsidRPr="62C889DE">
        <w:rPr>
          <w:rStyle w:val="normaltextrun"/>
          <w:rFonts w:ascii="Calibri" w:eastAsia="Calibri" w:hAnsi="Calibri" w:cs="Calibri"/>
          <w:b/>
          <w:bCs/>
          <w:color w:val="000000" w:themeColor="text1"/>
          <w:sz w:val="24"/>
          <w:szCs w:val="24"/>
        </w:rPr>
        <w:t>DO OBJETIVO DO EDITAL</w:t>
      </w:r>
      <w:r w:rsidRPr="62C889DE">
        <w:rPr>
          <w:rStyle w:val="eop"/>
          <w:rFonts w:ascii="Calibri" w:eastAsia="Calibri" w:hAnsi="Calibri" w:cs="Calibri"/>
          <w:b/>
          <w:bCs/>
          <w:color w:val="000000" w:themeColor="text1"/>
          <w:sz w:val="24"/>
          <w:szCs w:val="24"/>
        </w:rPr>
        <w:t> </w:t>
      </w:r>
    </w:p>
    <w:p w14:paraId="5AEF10F1" w14:textId="75B26AC1" w:rsidR="7D5A6F26" w:rsidRDefault="7D5A6F26" w:rsidP="00513BA6">
      <w:pPr>
        <w:pStyle w:val="PargrafodaLista"/>
        <w:numPr>
          <w:ilvl w:val="1"/>
          <w:numId w:val="32"/>
        </w:numPr>
        <w:spacing w:after="120" w:line="360" w:lineRule="auto"/>
        <w:ind w:left="0" w:firstLine="0"/>
        <w:jc w:val="both"/>
        <w:rPr>
          <w:rStyle w:val="normaltextrun"/>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O presente Edital visa selecionar projetos para realizar ações relacionadas ao Programa “</w:t>
      </w:r>
      <w:r w:rsidR="774D3E49" w:rsidRPr="374A4014">
        <w:rPr>
          <w:rStyle w:val="normaltextrun"/>
          <w:rFonts w:ascii="Calibri" w:eastAsia="Calibri" w:hAnsi="Calibri" w:cs="Calibri"/>
          <w:color w:val="000000" w:themeColor="text1"/>
          <w:sz w:val="24"/>
          <w:szCs w:val="24"/>
        </w:rPr>
        <w:t>Virada Esportiva</w:t>
      </w:r>
      <w:r w:rsidRPr="374A4014">
        <w:rPr>
          <w:rStyle w:val="normaltextrun"/>
          <w:rFonts w:ascii="Calibri" w:eastAsia="Calibri" w:hAnsi="Calibri" w:cs="Calibri"/>
          <w:color w:val="000000" w:themeColor="text1"/>
          <w:sz w:val="24"/>
          <w:szCs w:val="24"/>
        </w:rPr>
        <w:t>”</w:t>
      </w:r>
    </w:p>
    <w:p w14:paraId="76EE0E55" w14:textId="4F92A368" w:rsidR="35E199DB" w:rsidRDefault="35E199DB" w:rsidP="00513BA6">
      <w:pPr>
        <w:pStyle w:val="PargrafodaLista"/>
        <w:numPr>
          <w:ilvl w:val="2"/>
          <w:numId w:val="32"/>
        </w:numPr>
        <w:spacing w:after="120" w:line="360" w:lineRule="auto"/>
        <w:ind w:left="0" w:firstLine="0"/>
        <w:jc w:val="both"/>
        <w:rPr>
          <w:rStyle w:val="normaltextrun"/>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Este edital tem como objetivo promover a captação de nova leva de projetos, em complemento às propostas oriundas do edital 008/SEME/2023, cujo objeto foi o mesmo, a Virada Esportiva, diante da publicação d</w:t>
      </w:r>
      <w:r w:rsidR="4FAB8F1A" w:rsidRPr="374A4014">
        <w:rPr>
          <w:rStyle w:val="normaltextrun"/>
          <w:rFonts w:ascii="Calibri" w:eastAsia="Calibri" w:hAnsi="Calibri" w:cs="Calibri"/>
          <w:color w:val="000000" w:themeColor="text1"/>
          <w:sz w:val="24"/>
          <w:szCs w:val="24"/>
        </w:rPr>
        <w:t>o</w:t>
      </w:r>
      <w:r w:rsidRPr="374A4014">
        <w:rPr>
          <w:rStyle w:val="normaltextrun"/>
          <w:rFonts w:ascii="Calibri" w:eastAsia="Calibri" w:hAnsi="Calibri" w:cs="Calibri"/>
          <w:color w:val="000000" w:themeColor="text1"/>
          <w:sz w:val="24"/>
          <w:szCs w:val="24"/>
        </w:rPr>
        <w:t xml:space="preserve"> </w:t>
      </w:r>
      <w:r w:rsidR="02BB60EF" w:rsidRPr="374A4014">
        <w:rPr>
          <w:rStyle w:val="normaltextrun"/>
          <w:rFonts w:ascii="Calibri" w:eastAsia="Calibri" w:hAnsi="Calibri" w:cs="Calibri"/>
          <w:color w:val="000000" w:themeColor="text1"/>
          <w:sz w:val="24"/>
          <w:szCs w:val="24"/>
        </w:rPr>
        <w:t xml:space="preserve">Decreto </w:t>
      </w:r>
      <w:r w:rsidR="54BCE62B" w:rsidRPr="374A4014">
        <w:rPr>
          <w:rStyle w:val="normaltextrun"/>
          <w:rFonts w:ascii="Calibri" w:eastAsia="Calibri" w:hAnsi="Calibri" w:cs="Calibri"/>
          <w:color w:val="000000" w:themeColor="text1"/>
          <w:sz w:val="24"/>
          <w:szCs w:val="24"/>
        </w:rPr>
        <w:t xml:space="preserve">Municipal </w:t>
      </w:r>
      <w:r w:rsidR="02BB60EF" w:rsidRPr="374A4014">
        <w:rPr>
          <w:rStyle w:val="normaltextrun"/>
          <w:rFonts w:ascii="Calibri" w:eastAsia="Calibri" w:hAnsi="Calibri" w:cs="Calibri"/>
          <w:color w:val="000000" w:themeColor="text1"/>
          <w:sz w:val="24"/>
          <w:szCs w:val="24"/>
        </w:rPr>
        <w:t>62.680</w:t>
      </w:r>
      <w:r w:rsidR="01F06F89" w:rsidRPr="374A4014">
        <w:rPr>
          <w:rStyle w:val="normaltextrun"/>
          <w:rFonts w:ascii="Calibri" w:eastAsia="Calibri" w:hAnsi="Calibri" w:cs="Calibri"/>
          <w:color w:val="000000" w:themeColor="text1"/>
          <w:sz w:val="24"/>
          <w:szCs w:val="24"/>
        </w:rPr>
        <w:t xml:space="preserve">/2023, por meio do qual foi aberto </w:t>
      </w:r>
      <w:r w:rsidRPr="374A4014">
        <w:rPr>
          <w:rStyle w:val="normaltextrun"/>
          <w:rFonts w:ascii="Calibri" w:eastAsia="Calibri" w:hAnsi="Calibri" w:cs="Calibri"/>
          <w:color w:val="000000" w:themeColor="text1"/>
          <w:sz w:val="24"/>
          <w:szCs w:val="24"/>
        </w:rPr>
        <w:t>crédito adicional suplementar</w:t>
      </w:r>
      <w:r w:rsidR="5681BBEC" w:rsidRPr="374A4014">
        <w:rPr>
          <w:rStyle w:val="normaltextrun"/>
          <w:rFonts w:ascii="Calibri" w:eastAsia="Calibri" w:hAnsi="Calibri" w:cs="Calibri"/>
          <w:color w:val="000000" w:themeColor="text1"/>
          <w:sz w:val="24"/>
          <w:szCs w:val="24"/>
        </w:rPr>
        <w:t xml:space="preserve"> de R$4.000.000,00 na ação orçamentária 4514 - Programação da Virada Esportiva.</w:t>
      </w:r>
    </w:p>
    <w:p w14:paraId="20D6B700" w14:textId="608A4832" w:rsidR="0F8F5EE5" w:rsidRDefault="0F8F5EE5" w:rsidP="00513BA6">
      <w:pPr>
        <w:pStyle w:val="PargrafodaLista"/>
        <w:numPr>
          <w:ilvl w:val="1"/>
          <w:numId w:val="32"/>
        </w:numPr>
        <w:spacing w:after="120" w:line="360" w:lineRule="auto"/>
        <w:ind w:left="0" w:firstLine="0"/>
        <w:jc w:val="both"/>
        <w:rPr>
          <w:rFonts w:ascii="Calibri" w:eastAsia="Calibri" w:hAnsi="Calibri" w:cs="Calibri"/>
          <w:color w:val="000000" w:themeColor="text1"/>
          <w:sz w:val="24"/>
          <w:szCs w:val="24"/>
        </w:rPr>
      </w:pPr>
      <w:r w:rsidRPr="77DFAD74">
        <w:rPr>
          <w:rFonts w:ascii="Calibri" w:eastAsia="Calibri" w:hAnsi="Calibri" w:cs="Calibri"/>
          <w:color w:val="000000" w:themeColor="text1"/>
          <w:sz w:val="24"/>
          <w:szCs w:val="24"/>
        </w:rPr>
        <w:t xml:space="preserve">O programa tem como </w:t>
      </w:r>
      <w:r w:rsidR="3CE5FF9C" w:rsidRPr="77DFAD74">
        <w:rPr>
          <w:rFonts w:ascii="Calibri" w:eastAsia="Calibri" w:hAnsi="Calibri" w:cs="Calibri"/>
          <w:color w:val="000000" w:themeColor="text1"/>
          <w:sz w:val="24"/>
          <w:szCs w:val="24"/>
        </w:rPr>
        <w:t xml:space="preserve">objetivo proporcionar um final de semana intenso e ininterrupto de atividades esportivas, recreativas, atrações esportivas coletivas e individuais, </w:t>
      </w:r>
      <w:r w:rsidR="0E100FED" w:rsidRPr="77DFAD74">
        <w:rPr>
          <w:rFonts w:ascii="Calibri" w:eastAsia="Calibri" w:hAnsi="Calibri" w:cs="Calibri"/>
          <w:color w:val="000000" w:themeColor="text1"/>
          <w:sz w:val="24"/>
          <w:szCs w:val="24"/>
        </w:rPr>
        <w:t xml:space="preserve">preferencialmente </w:t>
      </w:r>
      <w:r w:rsidR="3CE5FF9C" w:rsidRPr="77DFAD74">
        <w:rPr>
          <w:rFonts w:ascii="Calibri" w:eastAsia="Calibri" w:hAnsi="Calibri" w:cs="Calibri"/>
          <w:color w:val="000000" w:themeColor="text1"/>
          <w:sz w:val="24"/>
          <w:szCs w:val="24"/>
        </w:rPr>
        <w:t>disponíveis por 02 (dois) dias/noites para toda a população como forma de incentivo à prática regular das atividades físicas e esportivas em busca da saúde e qualidade de vida</w:t>
      </w:r>
      <w:r w:rsidR="46F17676" w:rsidRPr="77DFAD74">
        <w:rPr>
          <w:rFonts w:ascii="Calibri" w:eastAsia="Calibri" w:hAnsi="Calibri" w:cs="Calibri"/>
          <w:color w:val="000000" w:themeColor="text1"/>
          <w:sz w:val="24"/>
          <w:szCs w:val="24"/>
        </w:rPr>
        <w:t xml:space="preserve">, podendo a proposta prever também ações de ativação antes do </w:t>
      </w:r>
      <w:r w:rsidR="007D6486" w:rsidRPr="77DFAD74">
        <w:rPr>
          <w:rFonts w:ascii="Calibri" w:eastAsia="Calibri" w:hAnsi="Calibri" w:cs="Calibri"/>
          <w:color w:val="000000" w:themeColor="text1"/>
          <w:sz w:val="24"/>
          <w:szCs w:val="24"/>
        </w:rPr>
        <w:t>final</w:t>
      </w:r>
      <w:r w:rsidR="46F17676" w:rsidRPr="77DFAD74">
        <w:rPr>
          <w:rFonts w:ascii="Calibri" w:eastAsia="Calibri" w:hAnsi="Calibri" w:cs="Calibri"/>
          <w:color w:val="000000" w:themeColor="text1"/>
          <w:sz w:val="24"/>
          <w:szCs w:val="24"/>
        </w:rPr>
        <w:t xml:space="preserve"> de semana da virada esportiva, com vistas à divulgação do evento principal.</w:t>
      </w:r>
    </w:p>
    <w:p w14:paraId="51669B54" w14:textId="4ECFEBDA" w:rsidR="7D5A6F26" w:rsidRDefault="7D5A6F26" w:rsidP="00513BA6">
      <w:pPr>
        <w:pStyle w:val="PargrafodaLista"/>
        <w:numPr>
          <w:ilvl w:val="1"/>
          <w:numId w:val="32"/>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O detalhamento do objeto consta do Anexo XXI – Diretrizes Programáticas Para Elaboração do Plano de Trabalho.</w:t>
      </w:r>
      <w:r w:rsidRPr="374A4014">
        <w:rPr>
          <w:rStyle w:val="eop"/>
          <w:rFonts w:ascii="Calibri" w:eastAsia="Calibri" w:hAnsi="Calibri" w:cs="Calibri"/>
          <w:color w:val="000000" w:themeColor="text1"/>
          <w:sz w:val="24"/>
          <w:szCs w:val="24"/>
        </w:rPr>
        <w:t> </w:t>
      </w:r>
    </w:p>
    <w:p w14:paraId="6A3303D5" w14:textId="32C6170D" w:rsidR="5817832B" w:rsidRDefault="5817832B" w:rsidP="00513BA6">
      <w:pPr>
        <w:pStyle w:val="PargrafodaLista"/>
        <w:numPr>
          <w:ilvl w:val="1"/>
          <w:numId w:val="32"/>
        </w:numPr>
        <w:spacing w:after="120" w:line="360" w:lineRule="auto"/>
        <w:ind w:left="0" w:firstLine="0"/>
        <w:jc w:val="both"/>
        <w:rPr>
          <w:rStyle w:val="eop"/>
          <w:rFonts w:ascii="Calibri" w:eastAsia="Calibri" w:hAnsi="Calibri" w:cs="Calibri"/>
          <w:color w:val="000000" w:themeColor="text1"/>
          <w:sz w:val="24"/>
          <w:szCs w:val="24"/>
        </w:rPr>
      </w:pPr>
      <w:r w:rsidRPr="77DFAD74">
        <w:rPr>
          <w:rStyle w:val="eop"/>
          <w:rFonts w:ascii="Calibri" w:eastAsia="Calibri" w:hAnsi="Calibri" w:cs="Calibri"/>
          <w:color w:val="000000" w:themeColor="text1"/>
          <w:sz w:val="24"/>
          <w:szCs w:val="24"/>
        </w:rPr>
        <w:t>Os</w:t>
      </w:r>
      <w:r w:rsidR="7D5A6F26" w:rsidRPr="77DFAD74">
        <w:rPr>
          <w:rStyle w:val="eop"/>
          <w:rFonts w:ascii="Calibri" w:eastAsia="Calibri" w:hAnsi="Calibri" w:cs="Calibri"/>
          <w:color w:val="000000" w:themeColor="text1"/>
          <w:sz w:val="24"/>
          <w:szCs w:val="24"/>
        </w:rPr>
        <w:t xml:space="preserve"> Termos de Fomento a serem celebrados deverão contemplar </w:t>
      </w:r>
      <w:r w:rsidR="724AD979" w:rsidRPr="77DFAD74">
        <w:rPr>
          <w:rStyle w:val="eop"/>
          <w:rFonts w:ascii="Calibri" w:eastAsia="Calibri" w:hAnsi="Calibri" w:cs="Calibri"/>
          <w:color w:val="000000" w:themeColor="text1"/>
          <w:sz w:val="24"/>
          <w:szCs w:val="24"/>
        </w:rPr>
        <w:t>ações devem levar o público ao contato e conhecimento de esportes e atividades</w:t>
      </w:r>
      <w:r w:rsidR="15F859B8" w:rsidRPr="77DFAD74">
        <w:rPr>
          <w:rStyle w:val="eop"/>
          <w:rFonts w:ascii="Calibri" w:eastAsia="Calibri" w:hAnsi="Calibri" w:cs="Calibri"/>
          <w:color w:val="000000" w:themeColor="text1"/>
          <w:sz w:val="24"/>
          <w:szCs w:val="24"/>
        </w:rPr>
        <w:t xml:space="preserve"> físicas.</w:t>
      </w:r>
    </w:p>
    <w:p w14:paraId="4DE4638F" w14:textId="41A3984D" w:rsidR="724AD979" w:rsidRDefault="724AD979" w:rsidP="00513BA6">
      <w:pPr>
        <w:pStyle w:val="PargrafodaLista"/>
        <w:numPr>
          <w:ilvl w:val="2"/>
          <w:numId w:val="32"/>
        </w:numPr>
        <w:spacing w:before="240" w:after="120" w:line="360" w:lineRule="auto"/>
        <w:ind w:left="0" w:firstLine="0"/>
        <w:jc w:val="both"/>
        <w:rPr>
          <w:sz w:val="24"/>
          <w:szCs w:val="24"/>
        </w:rPr>
      </w:pPr>
      <w:r w:rsidRPr="374A4014">
        <w:rPr>
          <w:sz w:val="24"/>
          <w:szCs w:val="24"/>
        </w:rPr>
        <w:t>É desejável que a proposta das atividades seja voltada em sua maioria aos esportes, para que seja aplicada de forma lúdica e prazerosa, criando o gosto pela prática esportiva, visando entreter o público participante de todas as idades com o máximo de atividades que gerem movimento e integração.</w:t>
      </w:r>
    </w:p>
    <w:p w14:paraId="6A14C73A" w14:textId="33C50DE3" w:rsidR="7D5A6F26" w:rsidRDefault="7D5A6F26" w:rsidP="00513BA6">
      <w:pPr>
        <w:pStyle w:val="PargrafodaLista"/>
        <w:numPr>
          <w:ilvl w:val="0"/>
          <w:numId w:val="32"/>
        </w:numPr>
        <w:spacing w:before="240" w:after="120" w:line="360" w:lineRule="auto"/>
        <w:ind w:left="0" w:firstLine="0"/>
        <w:jc w:val="both"/>
        <w:rPr>
          <w:rStyle w:val="normaltextrun"/>
          <w:rFonts w:ascii="Calibri" w:eastAsia="Calibri" w:hAnsi="Calibri" w:cs="Calibri"/>
          <w:b/>
          <w:bCs/>
          <w:color w:val="000000" w:themeColor="text1"/>
          <w:sz w:val="24"/>
          <w:szCs w:val="24"/>
        </w:rPr>
      </w:pPr>
      <w:r w:rsidRPr="62C889DE">
        <w:rPr>
          <w:rStyle w:val="normaltextrun"/>
          <w:rFonts w:ascii="Calibri" w:eastAsia="Calibri" w:hAnsi="Calibri" w:cs="Calibri"/>
          <w:b/>
          <w:bCs/>
          <w:color w:val="000000" w:themeColor="text1"/>
          <w:sz w:val="24"/>
          <w:szCs w:val="24"/>
        </w:rPr>
        <w:lastRenderedPageBreak/>
        <w:t>DA JUSTIFICATIVA</w:t>
      </w:r>
    </w:p>
    <w:p w14:paraId="41BC4E8B" w14:textId="288531BC" w:rsidR="59A70C3B" w:rsidRDefault="59A70C3B" w:rsidP="00513BA6">
      <w:pPr>
        <w:pStyle w:val="PargrafodaLista"/>
        <w:numPr>
          <w:ilvl w:val="1"/>
          <w:numId w:val="32"/>
        </w:numPr>
        <w:spacing w:before="240" w:after="120" w:line="360" w:lineRule="auto"/>
        <w:ind w:left="0" w:firstLine="0"/>
        <w:jc w:val="both"/>
        <w:rPr>
          <w:rStyle w:val="eop"/>
          <w:rFonts w:ascii="Calibri" w:eastAsia="Calibri" w:hAnsi="Calibri" w:cs="Calibri"/>
          <w:b/>
          <w:bCs/>
          <w:color w:val="000000" w:themeColor="text1"/>
          <w:sz w:val="24"/>
          <w:szCs w:val="24"/>
        </w:rPr>
      </w:pPr>
      <w:r w:rsidRPr="326EEF2D">
        <w:rPr>
          <w:rStyle w:val="eop"/>
          <w:rFonts w:ascii="Calibri" w:eastAsia="Calibri" w:hAnsi="Calibri" w:cs="Calibri"/>
          <w:b/>
          <w:bCs/>
          <w:color w:val="000000" w:themeColor="text1"/>
          <w:sz w:val="24"/>
          <w:szCs w:val="24"/>
        </w:rPr>
        <w:t xml:space="preserve">Aspectos legais que embasam o projeto  </w:t>
      </w:r>
    </w:p>
    <w:p w14:paraId="7A37B9A2" w14:textId="450162D0" w:rsidR="59A70C3B" w:rsidRDefault="59A70C3B" w:rsidP="62C889DE">
      <w:pPr>
        <w:spacing w:after="120" w:line="360" w:lineRule="auto"/>
        <w:ind w:firstLine="720"/>
        <w:jc w:val="both"/>
        <w:rPr>
          <w:rStyle w:val="eop"/>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A Constituição Federal de 1988 reconheceu o esporte e o lazer como direitos sociais, estabelecendo assim um dever de agir do Poder Público para garanti-los. Na mesma linha, o artigo 217 da Constituição reforça a necessidade de o Estado fomentar práticas desportivas formais e não formais bem como a necessidade de incentivar o lazer como forma de promoção social.  </w:t>
      </w:r>
    </w:p>
    <w:p w14:paraId="585BD648" w14:textId="337D5736" w:rsidR="59A70C3B" w:rsidRDefault="59A70C3B" w:rsidP="62C889DE">
      <w:pPr>
        <w:spacing w:after="120" w:line="360" w:lineRule="auto"/>
        <w:ind w:firstLine="720"/>
        <w:jc w:val="both"/>
        <w:rPr>
          <w:rStyle w:val="eop"/>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Em consonância com a Constituição Federal, a Lei Orgânica do Município traz no Capítulo V do Título VI as disposições relacionadas ao Esporte, ao Lazer e à Recreação, em especial o dever do Município em apoiar e incentivar, com base nos fundamentos da educação física, o esporte, a recreação, o lazer e a expressão corporal como formas de educação e promoção social e como prática sociocultural e de preservação da saúde física e mental.  </w:t>
      </w:r>
    </w:p>
    <w:p w14:paraId="071D4A7A" w14:textId="756480AF" w:rsidR="59A70C3B" w:rsidRDefault="59A70C3B" w:rsidP="62C889DE">
      <w:pPr>
        <w:spacing w:after="120" w:line="360" w:lineRule="auto"/>
        <w:ind w:firstLine="720"/>
        <w:jc w:val="both"/>
        <w:rPr>
          <w:rStyle w:val="eop"/>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Ademais, o artigo 233 da Lei Orgânica e seus incisos apontam como dever do Município destinar recursos orçamentários para incentivar o esporte de participação, o lazer comunitário e a prática da educação física como premissa educacional.  </w:t>
      </w:r>
    </w:p>
    <w:p w14:paraId="3BE060F1" w14:textId="5DC0F452" w:rsidR="59A70C3B" w:rsidRDefault="59A70C3B" w:rsidP="62C889DE">
      <w:pPr>
        <w:spacing w:after="120" w:line="360" w:lineRule="auto"/>
        <w:ind w:firstLine="720"/>
        <w:jc w:val="both"/>
        <w:rPr>
          <w:rStyle w:val="eop"/>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A Lei Municipal nº 17.568 de 2021 veio a reconhecer a prática da atividade física e do exercício físico como essenciais para a população no Município de São Paulo. Destaca-se que esse reconhecimento se deu durante a pandemia de Covid-19 e em sintonia com a produção científica nacional, a qual indicou que a prática regular de atividade física e de exercício físico durante a pandemia mostrou-se essencial à manutenção da saúde.  </w:t>
      </w:r>
    </w:p>
    <w:p w14:paraId="1C73EFF6" w14:textId="48476986" w:rsidR="59A70C3B" w:rsidRDefault="59A70C3B" w:rsidP="62C889DE">
      <w:pPr>
        <w:spacing w:after="120" w:line="360" w:lineRule="auto"/>
        <w:ind w:firstLine="720"/>
        <w:jc w:val="both"/>
        <w:rPr>
          <w:rStyle w:val="eop"/>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Nesse sentido, o Projeto “Virada Esportiva” visa promover o oferecimento de atividades físicas, esportes e lazer de forma disseminada aos munícipes da cidade de São Paulo. </w:t>
      </w:r>
    </w:p>
    <w:p w14:paraId="764563B6" w14:textId="16C17322" w:rsidR="59A70C3B" w:rsidRDefault="59A70C3B" w:rsidP="62C889DE">
      <w:pPr>
        <w:spacing w:after="120" w:line="360" w:lineRule="auto"/>
        <w:ind w:firstLine="720"/>
        <w:jc w:val="both"/>
        <w:rPr>
          <w:rStyle w:val="eop"/>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Cabe destacar que o Decreto Municipal 57.845 de 2017 estabelece como atribuições da Secretaria Municipal de Esportes e Lazer o trabalho de planejar e implementar programas, projetos e eventos esportivos e de lazer nas diferentes modalidades e para todas as faixas etárias, além de desenvolver o esporte e o lazer em todas as suas dimensões, garantindo o acesso universal, a interface e a transversalidade com áreas afins.  </w:t>
      </w:r>
    </w:p>
    <w:p w14:paraId="387471D0" w14:textId="42D9F654" w:rsidR="14723062" w:rsidRDefault="14723062" w:rsidP="00513BA6">
      <w:pPr>
        <w:pStyle w:val="PargrafodaLista"/>
        <w:numPr>
          <w:ilvl w:val="1"/>
          <w:numId w:val="32"/>
        </w:numPr>
        <w:spacing w:before="240" w:after="120" w:line="360" w:lineRule="auto"/>
        <w:ind w:left="0" w:firstLine="0"/>
        <w:jc w:val="both"/>
        <w:rPr>
          <w:rStyle w:val="eop"/>
          <w:rFonts w:ascii="Calibri" w:eastAsia="Calibri" w:hAnsi="Calibri" w:cs="Calibri"/>
          <w:b/>
          <w:bCs/>
          <w:color w:val="000000" w:themeColor="text1"/>
          <w:sz w:val="24"/>
          <w:szCs w:val="24"/>
        </w:rPr>
      </w:pPr>
      <w:r w:rsidRPr="62C889DE">
        <w:rPr>
          <w:rStyle w:val="eop"/>
          <w:rFonts w:ascii="Calibri" w:eastAsia="Calibri" w:hAnsi="Calibri" w:cs="Calibri"/>
          <w:b/>
          <w:bCs/>
          <w:color w:val="000000" w:themeColor="text1"/>
          <w:sz w:val="24"/>
          <w:szCs w:val="24"/>
        </w:rPr>
        <w:lastRenderedPageBreak/>
        <w:t>Diagnóstico da realidade que se quer modificar, aprimorar ou desenvolver </w:t>
      </w:r>
    </w:p>
    <w:p w14:paraId="42189CCC" w14:textId="4155A6A9" w:rsidR="59A70C3B" w:rsidRDefault="59A70C3B" w:rsidP="62C889DE">
      <w:pPr>
        <w:spacing w:after="120" w:line="360" w:lineRule="auto"/>
        <w:ind w:firstLine="720"/>
        <w:jc w:val="both"/>
        <w:rPr>
          <w:rStyle w:val="eop"/>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Oportuniza-se conscientizar o munícipe da cidade de São Paulo da necessidade da prática regular e orientada da atividade física e de lazer, continuando o processo de retomada iniciado em 2022 a partir do fim da fase mais aguda da pandemia de Covid-19. </w:t>
      </w:r>
    </w:p>
    <w:p w14:paraId="022CE494" w14:textId="57220C39" w:rsidR="59A70C3B" w:rsidRDefault="59A70C3B" w:rsidP="62C889DE">
      <w:pPr>
        <w:spacing w:after="120" w:line="360" w:lineRule="auto"/>
        <w:ind w:firstLine="720"/>
        <w:jc w:val="both"/>
        <w:rPr>
          <w:rStyle w:val="eop"/>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A oferta das práticas esportivas e de lazer devem priorizar a população localizada em regiões de alta vulnerabilidade social e com pouca oferta destas atividades, alcançando o maior número possível de participantes e ocupando espaços preferencialmente públicos. </w:t>
      </w:r>
    </w:p>
    <w:p w14:paraId="345D5FA7" w14:textId="10FCE3DF" w:rsidR="69CA45A5" w:rsidRDefault="69CA45A5" w:rsidP="00513BA6">
      <w:pPr>
        <w:pStyle w:val="PargrafodaLista"/>
        <w:numPr>
          <w:ilvl w:val="1"/>
          <w:numId w:val="32"/>
        </w:numPr>
        <w:spacing w:before="240" w:after="120" w:line="360" w:lineRule="auto"/>
        <w:ind w:left="0" w:firstLine="0"/>
        <w:jc w:val="both"/>
        <w:rPr>
          <w:rStyle w:val="eop"/>
          <w:rFonts w:ascii="Calibri" w:eastAsia="Calibri" w:hAnsi="Calibri" w:cs="Calibri"/>
          <w:b/>
          <w:bCs/>
          <w:color w:val="000000" w:themeColor="text1"/>
          <w:sz w:val="24"/>
          <w:szCs w:val="24"/>
        </w:rPr>
      </w:pPr>
      <w:r w:rsidRPr="62C889DE">
        <w:rPr>
          <w:rStyle w:val="eop"/>
          <w:rFonts w:ascii="Calibri" w:eastAsia="Calibri" w:hAnsi="Calibri" w:cs="Calibri"/>
          <w:b/>
          <w:bCs/>
          <w:color w:val="000000" w:themeColor="text1"/>
          <w:sz w:val="24"/>
          <w:szCs w:val="24"/>
        </w:rPr>
        <w:t>Interesse Público / Benefícios para população </w:t>
      </w:r>
    </w:p>
    <w:p w14:paraId="702B63BE" w14:textId="2F1285C5" w:rsidR="59A70C3B" w:rsidRDefault="59A70C3B" w:rsidP="62C889DE">
      <w:pPr>
        <w:spacing w:after="120" w:line="360" w:lineRule="auto"/>
        <w:ind w:firstLine="720"/>
        <w:jc w:val="both"/>
        <w:rPr>
          <w:rStyle w:val="eop"/>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Serão disponibilizadas atividades para todas as idades, etnias, religiões e gêneros, devendo as atividades serem acessíveis às pessoas com deficiência.  É o intuito do presente projeto na Cidade de São Paulo promover a inclusão, elevando o espírito esportivo e participativo, e trazer ganhos na saúde das pessoas e das famílias, além de demonstrar a importância da prática de esportes e de atividades lúdicas, dentre outras ações correlacionadas. Os ganhos valem também para a apropriação dos espaços públicos, dos quais a população deixa de aproveitar na prática de atividades físicas e de lazer, usualmente colocados para outros fins.</w:t>
      </w:r>
    </w:p>
    <w:p w14:paraId="1A4C08C5" w14:textId="15CF9697" w:rsidR="7D5A6F26" w:rsidRDefault="7D5A6F26" w:rsidP="00513BA6">
      <w:pPr>
        <w:pStyle w:val="PargrafodaLista"/>
        <w:numPr>
          <w:ilvl w:val="0"/>
          <w:numId w:val="32"/>
        </w:numPr>
        <w:spacing w:after="120" w:line="360" w:lineRule="auto"/>
        <w:ind w:left="0" w:firstLine="0"/>
        <w:jc w:val="both"/>
        <w:rPr>
          <w:rFonts w:ascii="Calibri" w:eastAsia="Calibri" w:hAnsi="Calibri" w:cs="Calibri"/>
          <w:b/>
          <w:bCs/>
          <w:color w:val="000000" w:themeColor="text1"/>
          <w:sz w:val="24"/>
          <w:szCs w:val="24"/>
        </w:rPr>
      </w:pPr>
      <w:r w:rsidRPr="62C889DE">
        <w:rPr>
          <w:rStyle w:val="normaltextrun"/>
          <w:rFonts w:ascii="Calibri" w:eastAsia="Calibri" w:hAnsi="Calibri" w:cs="Calibri"/>
          <w:b/>
          <w:bCs/>
          <w:color w:val="000000" w:themeColor="text1"/>
          <w:sz w:val="24"/>
          <w:szCs w:val="24"/>
        </w:rPr>
        <w:t>SOBRE O PROGRAMA</w:t>
      </w:r>
    </w:p>
    <w:p w14:paraId="76090C12" w14:textId="01D0D661" w:rsidR="7D5A6F26" w:rsidRDefault="7D5A6F26" w:rsidP="00513BA6">
      <w:pPr>
        <w:pStyle w:val="PargrafodaLista"/>
        <w:numPr>
          <w:ilvl w:val="1"/>
          <w:numId w:val="32"/>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 </w:t>
      </w:r>
      <w:r w:rsidRPr="374A4014">
        <w:rPr>
          <w:rStyle w:val="normaltextrun"/>
          <w:rFonts w:ascii="Calibri" w:eastAsia="Calibri" w:hAnsi="Calibri" w:cs="Calibri"/>
          <w:color w:val="000000" w:themeColor="text1"/>
          <w:sz w:val="24"/>
          <w:szCs w:val="24"/>
        </w:rPr>
        <w:t>O Programa “</w:t>
      </w:r>
      <w:r w:rsidR="2E03B873" w:rsidRPr="374A4014">
        <w:rPr>
          <w:rStyle w:val="normaltextrun"/>
          <w:rFonts w:ascii="Calibri" w:eastAsia="Calibri" w:hAnsi="Calibri" w:cs="Calibri"/>
          <w:color w:val="000000" w:themeColor="text1"/>
          <w:sz w:val="24"/>
          <w:szCs w:val="24"/>
        </w:rPr>
        <w:t>Virada Esportiva</w:t>
      </w:r>
      <w:r w:rsidRPr="374A4014">
        <w:rPr>
          <w:rStyle w:val="normaltextrun"/>
          <w:rFonts w:ascii="Calibri" w:eastAsia="Calibri" w:hAnsi="Calibri" w:cs="Calibri"/>
          <w:color w:val="000000" w:themeColor="text1"/>
          <w:sz w:val="24"/>
          <w:szCs w:val="24"/>
        </w:rPr>
        <w:t>” tem como objetivo oferecer à população</w:t>
      </w:r>
      <w:r w:rsidR="5688AC9E" w:rsidRPr="374A4014">
        <w:rPr>
          <w:rStyle w:val="normaltextrun"/>
          <w:rFonts w:ascii="Calibri" w:eastAsia="Calibri" w:hAnsi="Calibri" w:cs="Calibri"/>
          <w:color w:val="000000" w:themeColor="text1"/>
          <w:sz w:val="24"/>
          <w:szCs w:val="24"/>
        </w:rPr>
        <w:t xml:space="preserve"> atividades esportivas e de lazer </w:t>
      </w:r>
      <w:r w:rsidR="16208C9C" w:rsidRPr="374A4014">
        <w:rPr>
          <w:rStyle w:val="normaltextrun"/>
          <w:rFonts w:ascii="Calibri" w:eastAsia="Calibri" w:hAnsi="Calibri" w:cs="Calibri"/>
          <w:color w:val="000000" w:themeColor="text1"/>
          <w:sz w:val="24"/>
          <w:szCs w:val="24"/>
        </w:rPr>
        <w:t>em toda a cidade de São Paulo, durante todo um final de semana</w:t>
      </w:r>
      <w:r w:rsidR="610E6C73" w:rsidRPr="374A4014">
        <w:rPr>
          <w:rStyle w:val="normaltextrun"/>
          <w:rFonts w:ascii="Calibri" w:eastAsia="Calibri" w:hAnsi="Calibri" w:cs="Calibri"/>
          <w:color w:val="000000" w:themeColor="text1"/>
          <w:sz w:val="24"/>
          <w:szCs w:val="24"/>
        </w:rPr>
        <w:t xml:space="preserve"> de forma intensa e ininterrupta, disponíveis por 2 (dois) dias/noites</w:t>
      </w:r>
      <w:r w:rsidR="5688AC9E" w:rsidRPr="374A4014">
        <w:rPr>
          <w:rStyle w:val="normaltextrun"/>
          <w:rFonts w:ascii="Calibri" w:eastAsia="Calibri" w:hAnsi="Calibri" w:cs="Calibri"/>
          <w:color w:val="000000" w:themeColor="text1"/>
          <w:sz w:val="24"/>
          <w:szCs w:val="24"/>
        </w:rPr>
        <w:t xml:space="preserve">. </w:t>
      </w:r>
      <w:r w:rsidRPr="374A4014">
        <w:rPr>
          <w:rStyle w:val="normaltextrun"/>
          <w:rFonts w:ascii="Calibri" w:eastAsia="Calibri" w:hAnsi="Calibri" w:cs="Calibri"/>
          <w:color w:val="000000" w:themeColor="text1"/>
          <w:sz w:val="24"/>
          <w:szCs w:val="24"/>
        </w:rPr>
        <w:t>Os requisitos mínimos e as diretrizes programáticas necessários para a elaboração do plano de trabalho a ser apresentado pela Organização da Sociedade Civil são os constantes no Anexo XXI – Diretrizes Programáticas para Elaboração do Plano de Trabalho.</w:t>
      </w:r>
    </w:p>
    <w:p w14:paraId="2C69A3FB" w14:textId="5ED8EF12" w:rsidR="7D5A6F26" w:rsidRDefault="7D5A6F26" w:rsidP="00513BA6">
      <w:pPr>
        <w:pStyle w:val="PargrafodaLista"/>
        <w:numPr>
          <w:ilvl w:val="1"/>
          <w:numId w:val="32"/>
        </w:numPr>
        <w:spacing w:after="120" w:line="360" w:lineRule="auto"/>
        <w:ind w:left="0" w:firstLine="0"/>
        <w:jc w:val="both"/>
        <w:rPr>
          <w:rStyle w:val="normaltextrun"/>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O Programa deverá ser executado</w:t>
      </w:r>
      <w:r w:rsidR="19D0ED63" w:rsidRPr="374A4014">
        <w:rPr>
          <w:rStyle w:val="normaltextrun"/>
          <w:rFonts w:ascii="Calibri" w:eastAsia="Calibri" w:hAnsi="Calibri" w:cs="Calibri"/>
          <w:color w:val="000000" w:themeColor="text1"/>
          <w:sz w:val="24"/>
          <w:szCs w:val="24"/>
        </w:rPr>
        <w:t>,</w:t>
      </w:r>
      <w:r w:rsidRPr="374A4014">
        <w:rPr>
          <w:rStyle w:val="normaltextrun"/>
          <w:rFonts w:ascii="Calibri" w:eastAsia="Calibri" w:hAnsi="Calibri" w:cs="Calibri"/>
          <w:color w:val="000000" w:themeColor="text1"/>
          <w:sz w:val="24"/>
          <w:szCs w:val="24"/>
        </w:rPr>
        <w:t xml:space="preserve"> preferencialmente</w:t>
      </w:r>
      <w:r w:rsidR="65194365" w:rsidRPr="374A4014">
        <w:rPr>
          <w:rStyle w:val="normaltextrun"/>
          <w:rFonts w:ascii="Calibri" w:eastAsia="Calibri" w:hAnsi="Calibri" w:cs="Calibri"/>
          <w:color w:val="000000" w:themeColor="text1"/>
          <w:sz w:val="24"/>
          <w:szCs w:val="24"/>
        </w:rPr>
        <w:t>,</w:t>
      </w:r>
      <w:r w:rsidRPr="374A4014">
        <w:rPr>
          <w:rStyle w:val="normaltextrun"/>
          <w:rFonts w:ascii="Calibri" w:eastAsia="Calibri" w:hAnsi="Calibri" w:cs="Calibri"/>
          <w:color w:val="000000" w:themeColor="text1"/>
          <w:sz w:val="24"/>
          <w:szCs w:val="24"/>
        </w:rPr>
        <w:t xml:space="preserve"> no</w:t>
      </w:r>
      <w:r w:rsidR="6624E812" w:rsidRPr="374A4014">
        <w:rPr>
          <w:rStyle w:val="normaltextrun"/>
          <w:rFonts w:ascii="Calibri" w:eastAsia="Calibri" w:hAnsi="Calibri" w:cs="Calibri"/>
          <w:color w:val="000000" w:themeColor="text1"/>
          <w:sz w:val="24"/>
          <w:szCs w:val="24"/>
        </w:rPr>
        <w:t>s dias 28 e 29 de outubro</w:t>
      </w:r>
      <w:r w:rsidRPr="374A4014">
        <w:rPr>
          <w:rStyle w:val="normaltextrun"/>
          <w:rFonts w:ascii="Calibri" w:eastAsia="Calibri" w:hAnsi="Calibri" w:cs="Calibri"/>
          <w:color w:val="000000" w:themeColor="text1"/>
          <w:sz w:val="24"/>
          <w:szCs w:val="24"/>
        </w:rPr>
        <w:t>.</w:t>
      </w:r>
      <w:r w:rsidR="106809F3" w:rsidRPr="374A4014">
        <w:rPr>
          <w:rStyle w:val="normaltextrun"/>
          <w:rFonts w:ascii="Calibri" w:eastAsia="Calibri" w:hAnsi="Calibri" w:cs="Calibri"/>
          <w:color w:val="000000" w:themeColor="text1"/>
          <w:sz w:val="24"/>
          <w:szCs w:val="24"/>
        </w:rPr>
        <w:t xml:space="preserve"> As propostas devem conter ações de ativação de atividades em datas prévias aos dias 28 e 29 de outubro, com a função primordial de divulgação a Virada Esportiva, preferencialmente por meio de açõe</w:t>
      </w:r>
      <w:r w:rsidR="48A658C0" w:rsidRPr="374A4014">
        <w:rPr>
          <w:rStyle w:val="normaltextrun"/>
          <w:rFonts w:ascii="Calibri" w:eastAsia="Calibri" w:hAnsi="Calibri" w:cs="Calibri"/>
          <w:color w:val="000000" w:themeColor="text1"/>
          <w:sz w:val="24"/>
          <w:szCs w:val="24"/>
        </w:rPr>
        <w:t>s de alto impacto visual e que gerem a curiosidade e o desejo no público de participar da Virada Esportiva.</w:t>
      </w:r>
    </w:p>
    <w:p w14:paraId="56858CEC" w14:textId="4B44D99F" w:rsidR="7D5A6F26" w:rsidRDefault="7D5A6F26" w:rsidP="00513BA6">
      <w:pPr>
        <w:pStyle w:val="PargrafodaLista"/>
        <w:numPr>
          <w:ilvl w:val="1"/>
          <w:numId w:val="32"/>
        </w:numPr>
        <w:spacing w:after="120" w:line="360" w:lineRule="auto"/>
        <w:ind w:left="0" w:firstLine="0"/>
        <w:jc w:val="both"/>
        <w:rPr>
          <w:rStyle w:val="normaltextrun"/>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O Programa </w:t>
      </w:r>
      <w:r w:rsidR="143A0BA5" w:rsidRPr="62C889DE">
        <w:rPr>
          <w:rStyle w:val="normaltextrun"/>
          <w:rFonts w:ascii="Calibri" w:eastAsia="Calibri" w:hAnsi="Calibri" w:cs="Calibri"/>
          <w:color w:val="000000" w:themeColor="text1"/>
          <w:sz w:val="24"/>
          <w:szCs w:val="24"/>
        </w:rPr>
        <w:t xml:space="preserve">possui abrangência municipal, ou seja, as propostas devem ser executadas em locais na cidade de São Paulo. A proponente deve indicar a localização das </w:t>
      </w:r>
      <w:r w:rsidR="143A0BA5" w:rsidRPr="62C889DE">
        <w:rPr>
          <w:rStyle w:val="normaltextrun"/>
          <w:rFonts w:ascii="Calibri" w:eastAsia="Calibri" w:hAnsi="Calibri" w:cs="Calibri"/>
          <w:color w:val="000000" w:themeColor="text1"/>
          <w:sz w:val="24"/>
          <w:szCs w:val="24"/>
        </w:rPr>
        <w:lastRenderedPageBreak/>
        <w:t xml:space="preserve">atividades em sua proposta, que devem atender, preferencialmente, regiões de maior vulnerabilidade social e com pouca oferta de atividades.  </w:t>
      </w:r>
    </w:p>
    <w:p w14:paraId="5685AA11" w14:textId="32F20460" w:rsidR="14C23FDE" w:rsidRDefault="14C23FDE" w:rsidP="00513BA6">
      <w:pPr>
        <w:pStyle w:val="PargrafodaLista"/>
        <w:numPr>
          <w:ilvl w:val="1"/>
          <w:numId w:val="32"/>
        </w:numPr>
        <w:spacing w:after="120" w:line="360" w:lineRule="auto"/>
        <w:ind w:left="0" w:firstLine="0"/>
        <w:jc w:val="both"/>
        <w:rPr>
          <w:rFonts w:ascii="Calibri" w:eastAsia="Calibri" w:hAnsi="Calibri" w:cs="Calibri"/>
          <w:color w:val="000000" w:themeColor="text1"/>
          <w:sz w:val="24"/>
          <w:szCs w:val="24"/>
        </w:rPr>
      </w:pPr>
      <w:r w:rsidRPr="374A4014">
        <w:rPr>
          <w:rFonts w:ascii="Calibri" w:eastAsia="Calibri" w:hAnsi="Calibri" w:cs="Calibri"/>
          <w:color w:val="000000" w:themeColor="text1"/>
          <w:sz w:val="24"/>
          <w:szCs w:val="24"/>
        </w:rPr>
        <w:t>As atividades a serem desenvolvidas no programa serão de escolha da OSC</w:t>
      </w:r>
      <w:r w:rsidR="512DF136" w:rsidRPr="374A4014">
        <w:rPr>
          <w:rFonts w:ascii="Calibri" w:eastAsia="Calibri" w:hAnsi="Calibri" w:cs="Calibri"/>
          <w:color w:val="000000" w:themeColor="text1"/>
          <w:sz w:val="24"/>
          <w:szCs w:val="24"/>
        </w:rPr>
        <w:t xml:space="preserve">, </w:t>
      </w:r>
      <w:r w:rsidRPr="374A4014">
        <w:rPr>
          <w:rFonts w:ascii="Calibri" w:eastAsia="Calibri" w:hAnsi="Calibri" w:cs="Calibri"/>
          <w:color w:val="000000" w:themeColor="text1"/>
          <w:sz w:val="24"/>
          <w:szCs w:val="24"/>
        </w:rPr>
        <w:t>devendo seguir as diretrizes programáticas no Anexo XXI e ao mínimo estabelecido no presente edital.</w:t>
      </w:r>
    </w:p>
    <w:p w14:paraId="1B51F721" w14:textId="5A40AFDF" w:rsidR="0C29A5FF" w:rsidRDefault="7D5A6F26" w:rsidP="00513BA6">
      <w:pPr>
        <w:pStyle w:val="PargrafodaLista"/>
        <w:numPr>
          <w:ilvl w:val="1"/>
          <w:numId w:val="32"/>
        </w:numPr>
        <w:spacing w:after="120" w:line="360" w:lineRule="auto"/>
        <w:ind w:left="0" w:firstLine="0"/>
        <w:jc w:val="both"/>
        <w:rPr>
          <w:rStyle w:val="eop"/>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O programa será desenvolvido sempre em respeito à legislação que rege a matéria, bem como em observância aos princípios da isonomia, da legalidade, da impessoalidade, da moralidade, da igualdade, da publicidade, da probidade administrativa, da vinculação ao instrumento convocatório, do julgamento objetivo, da economicidade, da eficiência, da transparência e dos que lhes são correlatos, sendo proibido qualquer tipo de cobrança para que o munícipe participe das atividades, além de não ser permitida a realização de eventos demonstrativos.</w:t>
      </w:r>
      <w:r w:rsidRPr="374A4014">
        <w:rPr>
          <w:rStyle w:val="eop"/>
          <w:rFonts w:ascii="Calibri" w:eastAsia="Calibri" w:hAnsi="Calibri" w:cs="Calibri"/>
          <w:color w:val="000000" w:themeColor="text1"/>
          <w:sz w:val="24"/>
          <w:szCs w:val="24"/>
        </w:rPr>
        <w:t> </w:t>
      </w:r>
    </w:p>
    <w:p w14:paraId="62A72754" w14:textId="3FA7922C" w:rsidR="0C29A5FF" w:rsidRDefault="7D5A6F26" w:rsidP="00513BA6">
      <w:pPr>
        <w:pStyle w:val="PargrafodaLista"/>
        <w:numPr>
          <w:ilvl w:val="1"/>
          <w:numId w:val="32"/>
        </w:numPr>
        <w:spacing w:after="120" w:line="360" w:lineRule="auto"/>
        <w:ind w:left="0" w:firstLine="0"/>
        <w:jc w:val="both"/>
        <w:rPr>
          <w:rStyle w:val="eop"/>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 xml:space="preserve">O montante de recursos disponíveis para a execução total do Programa será de </w:t>
      </w:r>
      <w:r w:rsidR="413BC627" w:rsidRPr="374A4014">
        <w:rPr>
          <w:rStyle w:val="normaltextrun"/>
          <w:rFonts w:ascii="Calibri" w:eastAsia="Calibri" w:hAnsi="Calibri" w:cs="Calibri"/>
          <w:color w:val="000000" w:themeColor="text1"/>
          <w:sz w:val="24"/>
          <w:szCs w:val="24"/>
        </w:rPr>
        <w:t xml:space="preserve">R$ </w:t>
      </w:r>
      <w:r w:rsidR="5D110C72" w:rsidRPr="374A4014">
        <w:rPr>
          <w:rStyle w:val="normaltextrun"/>
          <w:rFonts w:ascii="Calibri" w:eastAsia="Calibri" w:hAnsi="Calibri" w:cs="Calibri"/>
          <w:color w:val="000000" w:themeColor="text1"/>
          <w:sz w:val="24"/>
          <w:szCs w:val="24"/>
        </w:rPr>
        <w:t>4</w:t>
      </w:r>
      <w:r w:rsidR="413BC627" w:rsidRPr="374A4014">
        <w:rPr>
          <w:rStyle w:val="normaltextrun"/>
          <w:rFonts w:ascii="Calibri" w:eastAsia="Calibri" w:hAnsi="Calibri" w:cs="Calibri"/>
          <w:color w:val="000000" w:themeColor="text1"/>
          <w:sz w:val="24"/>
          <w:szCs w:val="24"/>
        </w:rPr>
        <w:t xml:space="preserve">.000.000,00 </w:t>
      </w:r>
      <w:r w:rsidRPr="374A4014">
        <w:rPr>
          <w:rStyle w:val="normaltextrun"/>
          <w:rFonts w:ascii="Calibri" w:eastAsia="Calibri" w:hAnsi="Calibri" w:cs="Calibri"/>
          <w:color w:val="000000" w:themeColor="text1"/>
          <w:sz w:val="24"/>
          <w:szCs w:val="24"/>
        </w:rPr>
        <w:t>(</w:t>
      </w:r>
      <w:r w:rsidR="20EA107F" w:rsidRPr="374A4014">
        <w:rPr>
          <w:rStyle w:val="normaltextrun"/>
          <w:rFonts w:ascii="Calibri" w:eastAsia="Calibri" w:hAnsi="Calibri" w:cs="Calibri"/>
          <w:color w:val="000000" w:themeColor="text1"/>
          <w:sz w:val="24"/>
          <w:szCs w:val="24"/>
        </w:rPr>
        <w:t xml:space="preserve">quatro </w:t>
      </w:r>
      <w:r w:rsidR="69F5D607" w:rsidRPr="374A4014">
        <w:rPr>
          <w:rStyle w:val="normaltextrun"/>
          <w:rFonts w:ascii="Calibri" w:eastAsia="Calibri" w:hAnsi="Calibri" w:cs="Calibri"/>
          <w:color w:val="000000" w:themeColor="text1"/>
          <w:sz w:val="24"/>
          <w:szCs w:val="24"/>
        </w:rPr>
        <w:t>milhões de reais</w:t>
      </w:r>
      <w:r w:rsidRPr="374A4014">
        <w:rPr>
          <w:rStyle w:val="normaltextrun"/>
          <w:rFonts w:ascii="Calibri" w:eastAsia="Calibri" w:hAnsi="Calibri" w:cs="Calibri"/>
          <w:color w:val="000000" w:themeColor="text1"/>
          <w:sz w:val="24"/>
          <w:szCs w:val="24"/>
        </w:rPr>
        <w:t>).</w:t>
      </w:r>
      <w:r w:rsidRPr="374A4014">
        <w:rPr>
          <w:rStyle w:val="eop"/>
          <w:rFonts w:ascii="Calibri" w:eastAsia="Calibri" w:hAnsi="Calibri" w:cs="Calibri"/>
          <w:color w:val="000000" w:themeColor="text1"/>
          <w:sz w:val="24"/>
          <w:szCs w:val="24"/>
        </w:rPr>
        <w:t> </w:t>
      </w:r>
      <w:r w:rsidR="448FD4B2" w:rsidRPr="374A4014">
        <w:rPr>
          <w:rStyle w:val="eop"/>
          <w:rFonts w:ascii="Calibri" w:eastAsia="Calibri" w:hAnsi="Calibri" w:cs="Calibri"/>
          <w:color w:val="000000" w:themeColor="text1"/>
          <w:sz w:val="24"/>
          <w:szCs w:val="24"/>
        </w:rPr>
        <w:t>O valor máximo de cada proposta é de R$1.500.000,00, podendo ser propostos projetos de valor inferior, à critério da proponente.</w:t>
      </w:r>
    </w:p>
    <w:p w14:paraId="32CE3967" w14:textId="1AE1C0BE" w:rsidR="7D5A6F26" w:rsidRDefault="7D5A6F26" w:rsidP="00513BA6">
      <w:pPr>
        <w:pStyle w:val="PargrafodaLista"/>
        <w:numPr>
          <w:ilvl w:val="0"/>
          <w:numId w:val="32"/>
        </w:numPr>
        <w:spacing w:after="120" w:line="360" w:lineRule="auto"/>
        <w:ind w:left="0" w:firstLine="0"/>
        <w:jc w:val="both"/>
        <w:rPr>
          <w:rStyle w:val="eop"/>
          <w:rFonts w:ascii="Calibri" w:eastAsia="Calibri" w:hAnsi="Calibri" w:cs="Calibri"/>
          <w:b/>
          <w:bCs/>
          <w:color w:val="000000" w:themeColor="text1"/>
          <w:sz w:val="24"/>
          <w:szCs w:val="24"/>
        </w:rPr>
      </w:pPr>
      <w:r w:rsidRPr="326EEF2D">
        <w:rPr>
          <w:rStyle w:val="eop"/>
          <w:rFonts w:ascii="Calibri" w:eastAsia="Calibri" w:hAnsi="Calibri" w:cs="Calibri"/>
          <w:b/>
          <w:bCs/>
          <w:color w:val="000000" w:themeColor="text1"/>
          <w:sz w:val="24"/>
          <w:szCs w:val="24"/>
        </w:rPr>
        <w:t>DO PÚBLICO-ALVO</w:t>
      </w:r>
    </w:p>
    <w:p w14:paraId="6E5A6A71" w14:textId="5BC30773" w:rsidR="7D5A6F26" w:rsidRDefault="7D5A6F26" w:rsidP="00513BA6">
      <w:pPr>
        <w:pStyle w:val="PargrafodaLista"/>
        <w:numPr>
          <w:ilvl w:val="1"/>
          <w:numId w:val="32"/>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As atividades propostas deverão mobilizar as faixas etárias definidas no Anexo XXI – Diretrizes Programáticas Para Elaboração do Plano de Trabalho.</w:t>
      </w:r>
    </w:p>
    <w:p w14:paraId="219006C4" w14:textId="4D8F811A" w:rsidR="7D5A6F26" w:rsidRDefault="7D5A6F26" w:rsidP="00513BA6">
      <w:pPr>
        <w:pStyle w:val="PargrafodaLista"/>
        <w:numPr>
          <w:ilvl w:val="0"/>
          <w:numId w:val="32"/>
        </w:numPr>
        <w:spacing w:after="120" w:line="360" w:lineRule="auto"/>
        <w:ind w:left="0" w:firstLine="0"/>
        <w:jc w:val="both"/>
        <w:rPr>
          <w:rFonts w:ascii="Calibri" w:eastAsia="Calibri" w:hAnsi="Calibri" w:cs="Calibri"/>
          <w:b/>
          <w:bCs/>
          <w:color w:val="000000" w:themeColor="text1"/>
          <w:sz w:val="24"/>
          <w:szCs w:val="24"/>
        </w:rPr>
      </w:pPr>
      <w:r w:rsidRPr="326EEF2D">
        <w:rPr>
          <w:rStyle w:val="eop"/>
          <w:rFonts w:ascii="Calibri" w:eastAsia="Calibri" w:hAnsi="Calibri" w:cs="Calibri"/>
          <w:b/>
          <w:bCs/>
          <w:color w:val="000000" w:themeColor="text1"/>
          <w:sz w:val="24"/>
          <w:szCs w:val="24"/>
        </w:rPr>
        <w:t>DOS LOCAIS DE EXECUÇÃO</w:t>
      </w:r>
    </w:p>
    <w:p w14:paraId="6D512B7C" w14:textId="339522A9" w:rsidR="7D5A6F26" w:rsidRDefault="7D5A6F26" w:rsidP="00513BA6">
      <w:pPr>
        <w:pStyle w:val="PargrafodaLista"/>
        <w:numPr>
          <w:ilvl w:val="1"/>
          <w:numId w:val="32"/>
        </w:numPr>
        <w:spacing w:after="120" w:line="360" w:lineRule="auto"/>
        <w:ind w:left="0" w:firstLine="0"/>
        <w:jc w:val="both"/>
        <w:rPr>
          <w:rStyle w:val="eop"/>
          <w:rFonts w:ascii="Calibri" w:eastAsia="Calibri" w:hAnsi="Calibri" w:cs="Calibri"/>
          <w:color w:val="000000" w:themeColor="text1"/>
          <w:sz w:val="24"/>
          <w:szCs w:val="24"/>
        </w:rPr>
      </w:pPr>
      <w:r w:rsidRPr="246D3ED8">
        <w:rPr>
          <w:rStyle w:val="eop"/>
          <w:rFonts w:ascii="Calibri" w:eastAsia="Calibri" w:hAnsi="Calibri" w:cs="Calibri"/>
          <w:color w:val="000000" w:themeColor="text1"/>
          <w:sz w:val="24"/>
          <w:szCs w:val="24"/>
        </w:rPr>
        <w:t xml:space="preserve">As atividades deverão ser executadas no Município de São Paulo, </w:t>
      </w:r>
      <w:r w:rsidR="1F787429" w:rsidRPr="246D3ED8">
        <w:rPr>
          <w:rStyle w:val="eop"/>
          <w:rFonts w:ascii="Calibri" w:eastAsia="Calibri" w:hAnsi="Calibri" w:cs="Calibri"/>
          <w:color w:val="000000" w:themeColor="text1"/>
          <w:sz w:val="24"/>
          <w:szCs w:val="24"/>
        </w:rPr>
        <w:t xml:space="preserve">devendo a proponente indicar a localização das atividades em sua proposta, que devem atender, preferencialmente, regiões de maior vulnerabilidade social e com pouca oferta de atividades.  </w:t>
      </w:r>
    </w:p>
    <w:p w14:paraId="6F07E05E" w14:textId="1F1B3C61" w:rsidR="7D5A6F26" w:rsidRDefault="7D5A6F26" w:rsidP="00513BA6">
      <w:pPr>
        <w:pStyle w:val="PargrafodaLista"/>
        <w:numPr>
          <w:ilvl w:val="1"/>
          <w:numId w:val="32"/>
        </w:numPr>
        <w:spacing w:after="120" w:line="360" w:lineRule="auto"/>
        <w:ind w:left="0" w:firstLine="0"/>
        <w:jc w:val="both"/>
        <w:rPr>
          <w:rFonts w:ascii="Calibri" w:eastAsia="Calibri" w:hAnsi="Calibri" w:cs="Calibri"/>
          <w:color w:val="000000" w:themeColor="text1"/>
          <w:sz w:val="24"/>
          <w:szCs w:val="24"/>
        </w:rPr>
      </w:pPr>
      <w:r w:rsidRPr="326EEF2D">
        <w:rPr>
          <w:rStyle w:val="eop"/>
          <w:rFonts w:ascii="Calibri" w:eastAsia="Calibri" w:hAnsi="Calibri" w:cs="Calibri"/>
          <w:color w:val="000000" w:themeColor="text1"/>
          <w:sz w:val="24"/>
          <w:szCs w:val="24"/>
        </w:rPr>
        <w:t>Os locais poderão ser alterados de forma unilateral pela SEME em caso de necessidade pública, sem que isso possa implicar em aumento de custos à OSC.</w:t>
      </w:r>
    </w:p>
    <w:p w14:paraId="0F802FEA" w14:textId="26ADB523" w:rsidR="7D5A6F26" w:rsidRDefault="7D5A6F26" w:rsidP="00513BA6">
      <w:pPr>
        <w:pStyle w:val="PargrafodaLista"/>
        <w:numPr>
          <w:ilvl w:val="0"/>
          <w:numId w:val="32"/>
        </w:numPr>
        <w:spacing w:after="120" w:line="360" w:lineRule="auto"/>
        <w:ind w:left="0" w:firstLine="0"/>
        <w:jc w:val="both"/>
        <w:rPr>
          <w:rFonts w:ascii="Calibri" w:eastAsia="Calibri" w:hAnsi="Calibri" w:cs="Calibri"/>
          <w:b/>
          <w:bCs/>
          <w:color w:val="000000" w:themeColor="text1"/>
          <w:sz w:val="24"/>
          <w:szCs w:val="24"/>
        </w:rPr>
      </w:pPr>
      <w:r w:rsidRPr="326EEF2D">
        <w:rPr>
          <w:rStyle w:val="normaltextrun"/>
          <w:rFonts w:ascii="Calibri" w:eastAsia="Calibri" w:hAnsi="Calibri" w:cs="Calibri"/>
          <w:b/>
          <w:bCs/>
          <w:color w:val="000000" w:themeColor="text1"/>
          <w:sz w:val="24"/>
          <w:szCs w:val="24"/>
        </w:rPr>
        <w:t>DA DURAÇÃO DAS PARCERIAS</w:t>
      </w:r>
    </w:p>
    <w:p w14:paraId="63CD99D3" w14:textId="398EBA1B" w:rsidR="7D5A6F26" w:rsidRDefault="7D5A6F26" w:rsidP="00513BA6">
      <w:pPr>
        <w:pStyle w:val="PargrafodaLista"/>
        <w:numPr>
          <w:ilvl w:val="1"/>
          <w:numId w:val="32"/>
        </w:numPr>
        <w:spacing w:after="120" w:line="360" w:lineRule="auto"/>
        <w:ind w:left="0" w:firstLine="0"/>
        <w:jc w:val="both"/>
        <w:rPr>
          <w:rFonts w:ascii="Calibri" w:eastAsia="Calibri" w:hAnsi="Calibri" w:cs="Calibri"/>
          <w:color w:val="000000" w:themeColor="text1"/>
          <w:sz w:val="24"/>
          <w:szCs w:val="24"/>
        </w:rPr>
      </w:pPr>
      <w:r w:rsidRPr="1976E24A">
        <w:rPr>
          <w:rStyle w:val="normaltextrun"/>
          <w:rFonts w:ascii="Calibri" w:eastAsia="Calibri" w:hAnsi="Calibri" w:cs="Calibri"/>
          <w:color w:val="000000" w:themeColor="text1"/>
          <w:sz w:val="24"/>
          <w:szCs w:val="24"/>
          <w:lang w:val="pt-PT"/>
        </w:rPr>
        <w:t>A vigência da parceria a ser celebrada será de</w:t>
      </w:r>
      <w:r w:rsidR="57E3CF3A" w:rsidRPr="1976E24A">
        <w:rPr>
          <w:rStyle w:val="normaltextrun"/>
          <w:rFonts w:ascii="Calibri" w:eastAsia="Calibri" w:hAnsi="Calibri" w:cs="Calibri"/>
          <w:color w:val="000000" w:themeColor="text1"/>
          <w:sz w:val="24"/>
          <w:szCs w:val="24"/>
          <w:lang w:val="pt-PT"/>
        </w:rPr>
        <w:t xml:space="preserve"> 3 (três) meses,</w:t>
      </w:r>
      <w:r w:rsidRPr="1976E24A">
        <w:rPr>
          <w:rStyle w:val="normaltextrun"/>
          <w:rFonts w:ascii="Calibri" w:eastAsia="Calibri" w:hAnsi="Calibri" w:cs="Calibri"/>
          <w:color w:val="000000" w:themeColor="text1"/>
          <w:sz w:val="24"/>
          <w:szCs w:val="24"/>
          <w:lang w:val="pt-PT"/>
        </w:rPr>
        <w:t xml:space="preserve"> a contar da assinatura do Termo de Fomento. Após o término da vigência, a entidade terá um prazo de 90 dias para a entrega da prestação de contas final.</w:t>
      </w:r>
    </w:p>
    <w:p w14:paraId="58B182C9" w14:textId="7212546A" w:rsidR="7D5A6F26" w:rsidRDefault="7D5A6F26" w:rsidP="00513BA6">
      <w:pPr>
        <w:pStyle w:val="PargrafodaLista"/>
        <w:numPr>
          <w:ilvl w:val="1"/>
          <w:numId w:val="32"/>
        </w:numPr>
        <w:spacing w:after="120" w:line="360" w:lineRule="auto"/>
        <w:ind w:left="0" w:firstLine="0"/>
        <w:jc w:val="both"/>
        <w:rPr>
          <w:rStyle w:val="normaltextrun"/>
          <w:rFonts w:ascii="Calibri" w:eastAsia="Calibri" w:hAnsi="Calibri" w:cs="Calibri"/>
          <w:color w:val="000000" w:themeColor="text1"/>
          <w:sz w:val="24"/>
          <w:szCs w:val="24"/>
          <w:highlight w:val="yellow"/>
          <w:lang w:val="pt-PT"/>
        </w:rPr>
      </w:pPr>
      <w:r w:rsidRPr="374A4014">
        <w:rPr>
          <w:rStyle w:val="normaltextrun"/>
          <w:rFonts w:ascii="Calibri" w:eastAsia="Calibri" w:hAnsi="Calibri" w:cs="Calibri"/>
          <w:color w:val="000000" w:themeColor="text1"/>
          <w:sz w:val="24"/>
          <w:szCs w:val="24"/>
          <w:lang w:val="pt-PT"/>
        </w:rPr>
        <w:t>O prazo de vigência da parceria deverá englobar os atos preparatórios e a efetiva implementação do objeto, sendo que a efetiva implementação do objeto deverá ocorrer</w:t>
      </w:r>
      <w:r w:rsidR="13162767" w:rsidRPr="374A4014">
        <w:rPr>
          <w:rStyle w:val="normaltextrun"/>
          <w:rFonts w:ascii="Calibri" w:eastAsia="Calibri" w:hAnsi="Calibri" w:cs="Calibri"/>
          <w:color w:val="000000" w:themeColor="text1"/>
          <w:sz w:val="24"/>
          <w:szCs w:val="24"/>
          <w:lang w:val="pt-PT"/>
        </w:rPr>
        <w:t>:</w:t>
      </w:r>
    </w:p>
    <w:p w14:paraId="2DA39A31" w14:textId="26F0D103" w:rsidR="7D5A6F26" w:rsidRDefault="13162767" w:rsidP="00513BA6">
      <w:pPr>
        <w:pStyle w:val="PargrafodaLista"/>
        <w:numPr>
          <w:ilvl w:val="2"/>
          <w:numId w:val="32"/>
        </w:numPr>
        <w:spacing w:after="120" w:line="360" w:lineRule="auto"/>
        <w:ind w:left="0" w:firstLine="0"/>
        <w:jc w:val="both"/>
        <w:rPr>
          <w:rStyle w:val="normaltextrun"/>
          <w:rFonts w:ascii="Calibri" w:eastAsia="Calibri" w:hAnsi="Calibri" w:cs="Calibri"/>
          <w:color w:val="000000" w:themeColor="text1"/>
          <w:sz w:val="24"/>
          <w:szCs w:val="24"/>
          <w:lang w:val="pt-PT"/>
        </w:rPr>
      </w:pPr>
      <w:r w:rsidRPr="374A4014">
        <w:rPr>
          <w:rStyle w:val="normaltextrun"/>
          <w:rFonts w:ascii="Calibri" w:eastAsia="Calibri" w:hAnsi="Calibri" w:cs="Calibri"/>
          <w:color w:val="000000" w:themeColor="text1"/>
          <w:sz w:val="24"/>
          <w:szCs w:val="24"/>
          <w:lang w:val="pt-PT"/>
        </w:rPr>
        <w:t>Virada Esportiva:</w:t>
      </w:r>
      <w:r w:rsidR="7D5A6F26" w:rsidRPr="374A4014">
        <w:rPr>
          <w:rStyle w:val="normaltextrun"/>
          <w:rFonts w:ascii="Calibri" w:eastAsia="Calibri" w:hAnsi="Calibri" w:cs="Calibri"/>
          <w:color w:val="000000" w:themeColor="text1"/>
          <w:sz w:val="24"/>
          <w:szCs w:val="24"/>
          <w:lang w:val="pt-PT"/>
        </w:rPr>
        <w:t xml:space="preserve"> no</w:t>
      </w:r>
      <w:r w:rsidR="119A0F8C" w:rsidRPr="374A4014">
        <w:rPr>
          <w:rStyle w:val="normaltextrun"/>
          <w:rFonts w:ascii="Calibri" w:eastAsia="Calibri" w:hAnsi="Calibri" w:cs="Calibri"/>
          <w:color w:val="000000" w:themeColor="text1"/>
          <w:sz w:val="24"/>
          <w:szCs w:val="24"/>
          <w:lang w:val="pt-PT"/>
        </w:rPr>
        <w:t>s dias 28 e 29 outubro</w:t>
      </w:r>
      <w:r w:rsidR="36E184BE" w:rsidRPr="374A4014">
        <w:rPr>
          <w:rStyle w:val="normaltextrun"/>
          <w:rFonts w:ascii="Calibri" w:eastAsia="Calibri" w:hAnsi="Calibri" w:cs="Calibri"/>
          <w:color w:val="000000" w:themeColor="text1"/>
          <w:sz w:val="24"/>
          <w:szCs w:val="24"/>
          <w:lang w:val="pt-PT"/>
        </w:rPr>
        <w:t xml:space="preserve"> de 2023</w:t>
      </w:r>
      <w:r w:rsidR="119A0F8C" w:rsidRPr="374A4014">
        <w:rPr>
          <w:rStyle w:val="normaltextrun"/>
          <w:rFonts w:ascii="Calibri" w:eastAsia="Calibri" w:hAnsi="Calibri" w:cs="Calibri"/>
          <w:color w:val="000000" w:themeColor="text1"/>
          <w:sz w:val="24"/>
          <w:szCs w:val="24"/>
          <w:lang w:val="pt-PT"/>
        </w:rPr>
        <w:t>.</w:t>
      </w:r>
    </w:p>
    <w:p w14:paraId="0AB2D8C4" w14:textId="7983BEC0" w:rsidR="69245869" w:rsidRDefault="69245869" w:rsidP="00513BA6">
      <w:pPr>
        <w:pStyle w:val="PargrafodaLista"/>
        <w:numPr>
          <w:ilvl w:val="2"/>
          <w:numId w:val="32"/>
        </w:numPr>
        <w:spacing w:after="120" w:line="360" w:lineRule="auto"/>
        <w:ind w:left="0" w:firstLine="0"/>
        <w:jc w:val="both"/>
        <w:rPr>
          <w:rStyle w:val="normaltextrun"/>
          <w:rFonts w:ascii="Calibri" w:eastAsia="Calibri" w:hAnsi="Calibri" w:cs="Calibri"/>
          <w:color w:val="000000" w:themeColor="text1"/>
          <w:sz w:val="24"/>
          <w:szCs w:val="24"/>
          <w:lang w:val="pt-PT"/>
        </w:rPr>
      </w:pPr>
      <w:r w:rsidRPr="374A4014">
        <w:rPr>
          <w:rStyle w:val="normaltextrun"/>
          <w:rFonts w:ascii="Calibri" w:eastAsia="Calibri" w:hAnsi="Calibri" w:cs="Calibri"/>
          <w:color w:val="000000" w:themeColor="text1"/>
          <w:sz w:val="24"/>
          <w:szCs w:val="24"/>
          <w:lang w:val="pt-PT"/>
        </w:rPr>
        <w:lastRenderedPageBreak/>
        <w:t>Ações de Ativação para divulgação: em datas anteriores ao dia 28 de outubro</w:t>
      </w:r>
      <w:r w:rsidR="579D70DA" w:rsidRPr="374A4014">
        <w:rPr>
          <w:rStyle w:val="normaltextrun"/>
          <w:rFonts w:ascii="Calibri" w:eastAsia="Calibri" w:hAnsi="Calibri" w:cs="Calibri"/>
          <w:color w:val="000000" w:themeColor="text1"/>
          <w:sz w:val="24"/>
          <w:szCs w:val="24"/>
          <w:lang w:val="pt-PT"/>
        </w:rPr>
        <w:t xml:space="preserve"> de 2023, conforme a proposta técnica</w:t>
      </w:r>
      <w:r w:rsidRPr="374A4014">
        <w:rPr>
          <w:rStyle w:val="normaltextrun"/>
          <w:rFonts w:ascii="Calibri" w:eastAsia="Calibri" w:hAnsi="Calibri" w:cs="Calibri"/>
          <w:color w:val="000000" w:themeColor="text1"/>
          <w:sz w:val="24"/>
          <w:szCs w:val="24"/>
          <w:lang w:val="pt-PT"/>
        </w:rPr>
        <w:t>.</w:t>
      </w:r>
    </w:p>
    <w:p w14:paraId="6E483086" w14:textId="080CE1E1" w:rsidR="7D5A6F26" w:rsidRDefault="7D5A6F26" w:rsidP="00513BA6">
      <w:pPr>
        <w:pStyle w:val="PargrafodaLista"/>
        <w:numPr>
          <w:ilvl w:val="1"/>
          <w:numId w:val="32"/>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Para os fins deste edital serão entendidos como atos preparatórios todos aqueles necessários previamente à efetiva implementação do objeto da parceria, por exemplo, contratação de funcionários, compra de equipamentos e mobilização inicial. Já por efetiva implementação do objeto entende-se a realização do escopo finalístico da parceria, tal como a realização do evento propriamente dito ou o fornecimento da atividade prevista.</w:t>
      </w:r>
    </w:p>
    <w:p w14:paraId="6BC86442" w14:textId="1DF205E1" w:rsidR="7D5A6F26" w:rsidRDefault="7D5A6F26" w:rsidP="00513BA6">
      <w:pPr>
        <w:pStyle w:val="PargrafodaLista"/>
        <w:numPr>
          <w:ilvl w:val="1"/>
          <w:numId w:val="32"/>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Os atos preparatórios e a efetiva implementação do objeto deverão integrar o plano de trabalho apresentado.</w:t>
      </w:r>
    </w:p>
    <w:p w14:paraId="5A685130" w14:textId="06B6019D" w:rsidR="7D5A6F26" w:rsidRDefault="7D5A6F26" w:rsidP="00513BA6">
      <w:pPr>
        <w:pStyle w:val="PargrafodaLista"/>
        <w:numPr>
          <w:ilvl w:val="1"/>
          <w:numId w:val="32"/>
        </w:numPr>
        <w:spacing w:after="120" w:line="360" w:lineRule="auto"/>
        <w:ind w:left="0" w:firstLine="0"/>
        <w:jc w:val="both"/>
        <w:rPr>
          <w:rFonts w:ascii="Calibri" w:eastAsia="Calibri" w:hAnsi="Calibri" w:cs="Calibri"/>
          <w:color w:val="000000" w:themeColor="text1"/>
          <w:sz w:val="24"/>
          <w:szCs w:val="24"/>
        </w:rPr>
      </w:pPr>
      <w:r w:rsidRPr="374A4014">
        <w:rPr>
          <w:rFonts w:ascii="Calibri" w:eastAsia="Calibri" w:hAnsi="Calibri" w:cs="Calibri"/>
          <w:color w:val="000000" w:themeColor="text1"/>
          <w:sz w:val="24"/>
          <w:szCs w:val="24"/>
        </w:rPr>
        <w:t>A data de início da execução do plano de trabalho será definida na ordem de serviço a ser emitida após a celebração do Termo de Fomento</w:t>
      </w:r>
      <w:r w:rsidRPr="374A4014">
        <w:rPr>
          <w:rStyle w:val="normaltextrun"/>
          <w:rFonts w:ascii="Calibri" w:eastAsia="Calibri" w:hAnsi="Calibri" w:cs="Calibri"/>
          <w:color w:val="000000" w:themeColor="text1"/>
          <w:sz w:val="24"/>
          <w:szCs w:val="24"/>
        </w:rPr>
        <w:t>.</w:t>
      </w:r>
    </w:p>
    <w:p w14:paraId="309FEB91" w14:textId="3E765408" w:rsidR="5063E719" w:rsidRDefault="5063E719" w:rsidP="00513BA6">
      <w:pPr>
        <w:pStyle w:val="PargrafodaLista"/>
        <w:numPr>
          <w:ilvl w:val="0"/>
          <w:numId w:val="31"/>
        </w:numPr>
        <w:spacing w:after="120" w:line="360" w:lineRule="auto"/>
        <w:ind w:left="0" w:firstLine="0"/>
        <w:jc w:val="both"/>
        <w:rPr>
          <w:rFonts w:ascii="Calibri" w:eastAsia="Calibri" w:hAnsi="Calibri" w:cs="Calibri"/>
          <w:b/>
          <w:bCs/>
          <w:color w:val="000000" w:themeColor="text1"/>
          <w:sz w:val="24"/>
          <w:szCs w:val="24"/>
        </w:rPr>
      </w:pPr>
      <w:r w:rsidRPr="326EEF2D">
        <w:rPr>
          <w:rStyle w:val="normaltextrun"/>
          <w:rFonts w:ascii="Calibri" w:eastAsia="Calibri" w:hAnsi="Calibri" w:cs="Calibri"/>
          <w:b/>
          <w:bCs/>
          <w:color w:val="000000" w:themeColor="text1"/>
          <w:sz w:val="24"/>
          <w:szCs w:val="24"/>
        </w:rPr>
        <w:t>METAS, INDICADORES E VERIFICADORES</w:t>
      </w:r>
    </w:p>
    <w:p w14:paraId="42571F73" w14:textId="583B1477" w:rsidR="5063E719" w:rsidRDefault="5063E719" w:rsidP="00513BA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A descrição das metas do projeto deverá ser clara e objetiva, destacando sempre os indicadores e os verificadores que serão utilizados para aferição das metas propostas. </w:t>
      </w:r>
    </w:p>
    <w:p w14:paraId="52C05205" w14:textId="3C4BF286" w:rsidR="5063E719" w:rsidRDefault="5063E719" w:rsidP="00513BA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b/>
          <w:bCs/>
          <w:color w:val="000000" w:themeColor="text1"/>
          <w:sz w:val="24"/>
          <w:szCs w:val="24"/>
        </w:rPr>
        <w:t>METAS QUANTITATIVAS:</w:t>
      </w:r>
      <w:r w:rsidRPr="62C889DE">
        <w:rPr>
          <w:rStyle w:val="eop"/>
          <w:rFonts w:ascii="Calibri" w:eastAsia="Calibri" w:hAnsi="Calibri" w:cs="Calibri"/>
          <w:color w:val="000000" w:themeColor="text1"/>
          <w:sz w:val="24"/>
          <w:szCs w:val="24"/>
        </w:rPr>
        <w:t xml:space="preserve"> o plano de trabalho deverá prever as metas quantitativas de execução, sendo obrigatória a previsão das metas mínimas definidas no Anexo XXI – Diretrizes Programáticas para Elaboração do Plano de Trabalho. </w:t>
      </w:r>
    </w:p>
    <w:p w14:paraId="5815D429" w14:textId="6F3305A6" w:rsidR="5063E719" w:rsidRDefault="5063E719" w:rsidP="00513BA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Para além das metas mínimas propostas no referido anexo, a entidade poderá prever outras metas. Estas deverão ser necessariamente mensuráveis e para cada meta deverá haver um indicador por meio do qual ela será aferida.</w:t>
      </w:r>
    </w:p>
    <w:p w14:paraId="1EB06236" w14:textId="1DD18CDB" w:rsidR="5063E719" w:rsidRDefault="5063E719" w:rsidP="00513BA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b/>
          <w:bCs/>
          <w:color w:val="000000" w:themeColor="text1"/>
          <w:sz w:val="24"/>
          <w:szCs w:val="24"/>
        </w:rPr>
        <w:t>INDICADORES:</w:t>
      </w:r>
      <w:r w:rsidRPr="62C889DE">
        <w:rPr>
          <w:rStyle w:val="eop"/>
          <w:rFonts w:ascii="Calibri" w:eastAsia="Calibri" w:hAnsi="Calibri" w:cs="Calibri"/>
          <w:color w:val="000000" w:themeColor="text1"/>
          <w:sz w:val="24"/>
          <w:szCs w:val="24"/>
        </w:rPr>
        <w:t xml:space="preserve"> o plano de trabalho deverá prever os indicadores para as metas quantitativas de execução, sendo obrigatória a previsão dos indicadores definidas no Anexo XXI – Diretrizes Programáticas para Elaboração do Plano de Trabalho.</w:t>
      </w:r>
    </w:p>
    <w:p w14:paraId="2FA0B3A4" w14:textId="3E349C49" w:rsidR="5063E719" w:rsidRDefault="5063E719" w:rsidP="00513BA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b/>
          <w:bCs/>
          <w:color w:val="000000" w:themeColor="text1"/>
          <w:sz w:val="24"/>
          <w:szCs w:val="24"/>
        </w:rPr>
        <w:t>METAS QUALITATIVAS:</w:t>
      </w:r>
      <w:r w:rsidRPr="62C889DE">
        <w:rPr>
          <w:rStyle w:val="eop"/>
          <w:rFonts w:ascii="Calibri" w:eastAsia="Calibri" w:hAnsi="Calibri" w:cs="Calibri"/>
          <w:color w:val="000000" w:themeColor="text1"/>
          <w:sz w:val="24"/>
          <w:szCs w:val="24"/>
        </w:rPr>
        <w:t xml:space="preserve"> o plano de trabalho deverá prever as metas qualitativas de execução, sendo obrigatória a previsão das metas mínimas definidas no Anexo XXI – Diretrizes Programáticas para Elaboração do Plano de Trabalho.</w:t>
      </w:r>
    </w:p>
    <w:p w14:paraId="2E1B4266" w14:textId="3A84F741" w:rsidR="5063E719" w:rsidRDefault="5063E719" w:rsidP="00513BA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Para além das metas mínimas propostas no referido anexo, a entidade poderá prever outras metas. Estas deverão ser necessariamente mensuráveis e para cada meta deverá haver um indicador por meio do qual ela será aferida.</w:t>
      </w:r>
    </w:p>
    <w:p w14:paraId="7B2AF894" w14:textId="02D7C80D" w:rsidR="5063E719" w:rsidRDefault="5063E719" w:rsidP="00513BA6">
      <w:pPr>
        <w:pStyle w:val="PargrafodaLista"/>
        <w:numPr>
          <w:ilvl w:val="0"/>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b/>
          <w:bCs/>
          <w:color w:val="000000" w:themeColor="text1"/>
          <w:sz w:val="24"/>
          <w:szCs w:val="24"/>
        </w:rPr>
        <w:t>DO PROJETO A SER APRESENTADO</w:t>
      </w:r>
    </w:p>
    <w:p w14:paraId="7ED26027" w14:textId="2C3CC7EB" w:rsidR="5063E719" w:rsidRDefault="5063E719" w:rsidP="00513BA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lastRenderedPageBreak/>
        <w:t>O projeto deverá apresentar nexo entre a realidade do objeto e as metas a serem atingidas, bem como os indicadores e verificadores para a sua aferição, de acordo com as ações de aquisição de material de consumo e prestação de serviço. </w:t>
      </w:r>
    </w:p>
    <w:p w14:paraId="025C6634" w14:textId="07A03F1C" w:rsidR="5063E719" w:rsidRDefault="5063E719" w:rsidP="00513BA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Os locais para a execução das atividades, caso a OSC entenda necessário, deverão ser vistoriados anteriormente à entrega da proposta, estando ciente da infraestrutura encontrada e indispensável para atender a especificidade das atividades ofertadas, inclusive acessibilidade, sendo prerrogativa da SEME a escolha de outro local caso vislumbre o melhor atendimento ao interesse público, sem que possa implicar no aumento de custo para a OSC em relação ao orçamento apresentado. </w:t>
      </w:r>
    </w:p>
    <w:p w14:paraId="453A760C" w14:textId="77BD85C7" w:rsidR="5063E719" w:rsidRDefault="5063E719" w:rsidP="00513BA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Caso os locais informados na proposta não sejam de propriedade da Prefeitura de São Paulo, a OSC deverá apresentar declaração de autorização do uso do espaço para a execução das atividades propostas. </w:t>
      </w:r>
    </w:p>
    <w:p w14:paraId="68CCA9C1" w14:textId="253FC427" w:rsidR="5063E719" w:rsidRDefault="5063E719" w:rsidP="00513BA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A proposta deverá discriminar os itens de consumo e serviços necessários para suportar as despesas para a execução do objeto, dentre outros necessários e que demonstrem conexão com a ação a ser desenvolvida. </w:t>
      </w:r>
    </w:p>
    <w:p w14:paraId="22F399C4" w14:textId="5FEC746A" w:rsidR="5063E719" w:rsidRDefault="5063E719" w:rsidP="00513BA6">
      <w:pPr>
        <w:pStyle w:val="PargrafodaLista"/>
        <w:numPr>
          <w:ilvl w:val="0"/>
          <w:numId w:val="31"/>
        </w:numPr>
        <w:spacing w:after="120" w:line="360" w:lineRule="auto"/>
        <w:ind w:left="0" w:firstLine="0"/>
        <w:jc w:val="both"/>
        <w:rPr>
          <w:rFonts w:ascii="Calibri" w:eastAsia="Calibri" w:hAnsi="Calibri" w:cs="Calibri"/>
          <w:b/>
          <w:bCs/>
          <w:color w:val="000000" w:themeColor="text1"/>
          <w:sz w:val="24"/>
          <w:szCs w:val="24"/>
        </w:rPr>
      </w:pPr>
      <w:r w:rsidRPr="326EEF2D">
        <w:rPr>
          <w:rStyle w:val="eop"/>
          <w:rFonts w:ascii="Calibri" w:eastAsia="Calibri" w:hAnsi="Calibri" w:cs="Calibri"/>
          <w:b/>
          <w:bCs/>
          <w:color w:val="000000" w:themeColor="text1"/>
          <w:sz w:val="24"/>
          <w:szCs w:val="24"/>
        </w:rPr>
        <w:t xml:space="preserve">DA ORGANIZAÇÃO DOS LOTES </w:t>
      </w:r>
    </w:p>
    <w:p w14:paraId="3953EAA7" w14:textId="01B0C7FE" w:rsidR="5063E719" w:rsidRDefault="5063E719" w:rsidP="00513BA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 xml:space="preserve">O presente Edital será composto de </w:t>
      </w:r>
      <w:r w:rsidR="5A5AD6D5" w:rsidRPr="374A4014">
        <w:rPr>
          <w:rStyle w:val="normaltextrun"/>
          <w:rFonts w:ascii="Calibri" w:eastAsia="Calibri" w:hAnsi="Calibri" w:cs="Calibri"/>
          <w:color w:val="000000" w:themeColor="text1"/>
          <w:sz w:val="24"/>
          <w:szCs w:val="24"/>
        </w:rPr>
        <w:t>lote único</w:t>
      </w:r>
      <w:r w:rsidR="69512199" w:rsidRPr="374A4014">
        <w:rPr>
          <w:rStyle w:val="normaltextrun"/>
          <w:rFonts w:ascii="Calibri" w:eastAsia="Calibri" w:hAnsi="Calibri" w:cs="Calibri"/>
          <w:color w:val="000000" w:themeColor="text1"/>
          <w:sz w:val="24"/>
          <w:szCs w:val="24"/>
        </w:rPr>
        <w:t>.</w:t>
      </w:r>
    </w:p>
    <w:p w14:paraId="3AE825F7" w14:textId="17C402BC" w:rsidR="5063E719" w:rsidRDefault="1667DBDB" w:rsidP="00513BA6">
      <w:pPr>
        <w:pStyle w:val="PargrafodaLista"/>
        <w:numPr>
          <w:ilvl w:val="1"/>
          <w:numId w:val="31"/>
        </w:numPr>
        <w:spacing w:after="120" w:line="360" w:lineRule="auto"/>
        <w:ind w:left="0" w:firstLine="0"/>
        <w:jc w:val="both"/>
        <w:rPr>
          <w:rFonts w:eastAsiaTheme="minorEastAsia"/>
          <w:b/>
          <w:bCs/>
          <w:color w:val="000000" w:themeColor="text1"/>
          <w:sz w:val="24"/>
          <w:szCs w:val="24"/>
        </w:rPr>
      </w:pPr>
      <w:r w:rsidRPr="374A4014">
        <w:rPr>
          <w:rFonts w:eastAsiaTheme="minorEastAsia"/>
          <w:b/>
          <w:bCs/>
          <w:color w:val="000000" w:themeColor="text1"/>
          <w:sz w:val="24"/>
          <w:szCs w:val="24"/>
        </w:rPr>
        <w:t>Para execução dos projetos será disponibilizado o valor total de R$4.000.000,00, sendo o limite máximo para apresentação de cada proposta R$1.500.000,00, podendo ser apresentados projetos com qualquer valor inferior a esse, à critério da OSC proponente.</w:t>
      </w:r>
    </w:p>
    <w:p w14:paraId="1E818CF1" w14:textId="47B42C5F" w:rsidR="5063E719" w:rsidRDefault="1667DBDB" w:rsidP="00513BA6">
      <w:pPr>
        <w:pStyle w:val="PargrafodaLista"/>
        <w:numPr>
          <w:ilvl w:val="1"/>
          <w:numId w:val="31"/>
        </w:numPr>
        <w:spacing w:after="120" w:line="360" w:lineRule="auto"/>
        <w:ind w:left="0" w:firstLine="0"/>
        <w:jc w:val="both"/>
        <w:rPr>
          <w:rStyle w:val="normaltextrun"/>
          <w:rFonts w:eastAsiaTheme="minorEastAsia"/>
          <w:color w:val="000000" w:themeColor="text1"/>
          <w:sz w:val="24"/>
          <w:szCs w:val="24"/>
        </w:rPr>
      </w:pPr>
      <w:r w:rsidRPr="374A4014">
        <w:rPr>
          <w:rFonts w:eastAsiaTheme="minorEastAsia"/>
          <w:color w:val="000000" w:themeColor="text1"/>
          <w:sz w:val="24"/>
          <w:szCs w:val="24"/>
        </w:rPr>
        <w:t xml:space="preserve">Após a seleção das propostas, caso haja sobra parcial de recursos (diferença entre o valor global do certame e a soma de todos os melhores projetos selecionados de todos os lotes), de modo que a sobra de recursos não seja suficiente para celebração da próxima proposta mais bem selecionada em um dos lotes, a SEME poderá </w:t>
      </w:r>
      <w:r w:rsidR="34738DB0" w:rsidRPr="374A4014">
        <w:rPr>
          <w:rFonts w:eastAsiaTheme="minorEastAsia"/>
          <w:color w:val="000000" w:themeColor="text1"/>
          <w:sz w:val="24"/>
          <w:szCs w:val="24"/>
        </w:rPr>
        <w:t xml:space="preserve">solicitar à próxima entidade </w:t>
      </w:r>
      <w:r w:rsidR="6A1296AB" w:rsidRPr="374A4014">
        <w:rPr>
          <w:rFonts w:eastAsiaTheme="minorEastAsia"/>
          <w:color w:val="000000" w:themeColor="text1"/>
          <w:sz w:val="24"/>
          <w:szCs w:val="24"/>
        </w:rPr>
        <w:t>mais bem</w:t>
      </w:r>
      <w:r w:rsidR="34738DB0" w:rsidRPr="374A4014">
        <w:rPr>
          <w:rFonts w:eastAsiaTheme="minorEastAsia"/>
          <w:color w:val="000000" w:themeColor="text1"/>
          <w:sz w:val="24"/>
          <w:szCs w:val="24"/>
        </w:rPr>
        <w:t xml:space="preserve"> classificada que </w:t>
      </w:r>
      <w:proofErr w:type="spellStart"/>
      <w:r w:rsidR="34738DB0" w:rsidRPr="374A4014">
        <w:rPr>
          <w:rFonts w:eastAsiaTheme="minorEastAsia"/>
          <w:color w:val="000000" w:themeColor="text1"/>
          <w:sz w:val="24"/>
          <w:szCs w:val="24"/>
        </w:rPr>
        <w:t>readeque</w:t>
      </w:r>
      <w:proofErr w:type="spellEnd"/>
      <w:r w:rsidR="34738DB0" w:rsidRPr="374A4014">
        <w:rPr>
          <w:rFonts w:eastAsiaTheme="minorEastAsia"/>
          <w:color w:val="000000" w:themeColor="text1"/>
          <w:sz w:val="24"/>
          <w:szCs w:val="24"/>
        </w:rPr>
        <w:t xml:space="preserve"> o projeto apresentado ao valor da sobr</w:t>
      </w:r>
      <w:r w:rsidR="49650944" w:rsidRPr="374A4014">
        <w:rPr>
          <w:rFonts w:eastAsiaTheme="minorEastAsia"/>
          <w:color w:val="000000" w:themeColor="text1"/>
          <w:sz w:val="24"/>
          <w:szCs w:val="24"/>
        </w:rPr>
        <w:t>a</w:t>
      </w:r>
      <w:r w:rsidR="34738DB0" w:rsidRPr="374A4014">
        <w:rPr>
          <w:rFonts w:eastAsiaTheme="minorEastAsia"/>
          <w:color w:val="000000" w:themeColor="text1"/>
          <w:sz w:val="24"/>
          <w:szCs w:val="24"/>
        </w:rPr>
        <w:t xml:space="preserve"> de recursos. Caso a OSC não aceite promover à redução, a SEME poderá </w:t>
      </w:r>
      <w:r w:rsidRPr="374A4014">
        <w:rPr>
          <w:rFonts w:eastAsiaTheme="minorEastAsia"/>
          <w:color w:val="000000" w:themeColor="text1"/>
          <w:sz w:val="24"/>
          <w:szCs w:val="24"/>
        </w:rPr>
        <w:t>selecionar um projeto adicional, entre os melhores classificados não selecionados, cujo valor do projeto seja menor que o valor das sobras de recursos.</w:t>
      </w:r>
      <w:commentRangeStart w:id="1"/>
      <w:commentRangeEnd w:id="1"/>
    </w:p>
    <w:p w14:paraId="5D0CEC6E" w14:textId="722FAB4F" w:rsidR="5063E719" w:rsidRDefault="1667DBDB" w:rsidP="00513BA6">
      <w:pPr>
        <w:pStyle w:val="PargrafodaLista"/>
        <w:numPr>
          <w:ilvl w:val="1"/>
          <w:numId w:val="31"/>
        </w:numPr>
        <w:spacing w:after="120" w:line="360" w:lineRule="auto"/>
        <w:ind w:left="0" w:firstLine="0"/>
        <w:jc w:val="both"/>
        <w:rPr>
          <w:rStyle w:val="normaltextrun"/>
          <w:rFonts w:ascii="Calibri" w:eastAsia="Calibri" w:hAnsi="Calibri" w:cs="Calibri"/>
          <w:color w:val="000000" w:themeColor="text1"/>
          <w:sz w:val="24"/>
          <w:szCs w:val="24"/>
        </w:rPr>
      </w:pPr>
      <w:r w:rsidRPr="374A4014">
        <w:rPr>
          <w:rFonts w:eastAsiaTheme="minorEastAsia"/>
          <w:color w:val="000000" w:themeColor="text1"/>
          <w:sz w:val="24"/>
          <w:szCs w:val="24"/>
        </w:rPr>
        <w:t xml:space="preserve">Deste valor, </w:t>
      </w:r>
      <w:r w:rsidRPr="374A4014">
        <w:rPr>
          <w:rFonts w:eastAsiaTheme="minorEastAsia"/>
          <w:b/>
          <w:bCs/>
          <w:color w:val="000000" w:themeColor="text1"/>
          <w:sz w:val="24"/>
          <w:szCs w:val="24"/>
        </w:rPr>
        <w:t>aproximadamente</w:t>
      </w:r>
      <w:r w:rsidRPr="374A4014">
        <w:rPr>
          <w:rFonts w:eastAsiaTheme="minorEastAsia"/>
          <w:color w:val="000000" w:themeColor="text1"/>
          <w:sz w:val="24"/>
          <w:szCs w:val="24"/>
        </w:rPr>
        <w:t xml:space="preserve"> </w:t>
      </w:r>
      <w:r w:rsidRPr="374A4014">
        <w:rPr>
          <w:rFonts w:eastAsiaTheme="minorEastAsia"/>
          <w:b/>
          <w:bCs/>
          <w:color w:val="000000" w:themeColor="text1"/>
          <w:sz w:val="24"/>
          <w:szCs w:val="24"/>
        </w:rPr>
        <w:t>5% deverão ser destinados à divulgação prévia</w:t>
      </w:r>
      <w:r w:rsidRPr="374A4014">
        <w:rPr>
          <w:rFonts w:eastAsiaTheme="minorEastAsia"/>
          <w:color w:val="000000" w:themeColor="text1"/>
          <w:sz w:val="24"/>
          <w:szCs w:val="24"/>
        </w:rPr>
        <w:t xml:space="preserve"> dos eventos, com o objetivo de potencializar a participação dos munícipes, evitando o dispêndio de recursos com a </w:t>
      </w:r>
      <w:proofErr w:type="gramStart"/>
      <w:r w:rsidRPr="374A4014">
        <w:rPr>
          <w:rFonts w:eastAsiaTheme="minorEastAsia"/>
          <w:color w:val="000000" w:themeColor="text1"/>
          <w:sz w:val="24"/>
          <w:szCs w:val="24"/>
        </w:rPr>
        <w:t>implementação</w:t>
      </w:r>
      <w:proofErr w:type="gramEnd"/>
      <w:r w:rsidRPr="374A4014">
        <w:rPr>
          <w:rFonts w:eastAsiaTheme="minorEastAsia"/>
          <w:color w:val="000000" w:themeColor="text1"/>
          <w:sz w:val="24"/>
          <w:szCs w:val="24"/>
        </w:rPr>
        <w:t xml:space="preserve"> de uma estrutura de evento que acabe esvaziada. </w:t>
      </w:r>
      <w:r w:rsidR="5063E719" w:rsidRPr="374A4014">
        <w:rPr>
          <w:rStyle w:val="normaltextrun"/>
          <w:rFonts w:eastAsiaTheme="minorEastAsia"/>
          <w:color w:val="000000" w:themeColor="text1"/>
          <w:sz w:val="24"/>
          <w:szCs w:val="24"/>
        </w:rPr>
        <w:t>Cada entidade deverá apresentar somente uma proposta</w:t>
      </w:r>
      <w:r w:rsidR="5063E719" w:rsidRPr="374A4014">
        <w:rPr>
          <w:rStyle w:val="normaltextrun"/>
          <w:rFonts w:ascii="Calibri" w:eastAsia="Calibri" w:hAnsi="Calibri" w:cs="Calibri"/>
          <w:color w:val="000000" w:themeColor="text1"/>
          <w:sz w:val="24"/>
          <w:szCs w:val="24"/>
        </w:rPr>
        <w:t>.</w:t>
      </w:r>
    </w:p>
    <w:p w14:paraId="78134541" w14:textId="06094582" w:rsidR="5063E719" w:rsidRDefault="5063E719" w:rsidP="00513BA6">
      <w:pPr>
        <w:pStyle w:val="PargrafodaLista"/>
        <w:numPr>
          <w:ilvl w:val="0"/>
          <w:numId w:val="31"/>
        </w:numPr>
        <w:spacing w:after="120" w:line="360" w:lineRule="auto"/>
        <w:ind w:left="0" w:firstLine="0"/>
        <w:jc w:val="both"/>
        <w:rPr>
          <w:rFonts w:ascii="Calibri" w:eastAsia="Calibri" w:hAnsi="Calibri" w:cs="Calibri"/>
          <w:b/>
          <w:bCs/>
          <w:color w:val="000000" w:themeColor="text1"/>
          <w:sz w:val="24"/>
          <w:szCs w:val="24"/>
        </w:rPr>
      </w:pPr>
      <w:r w:rsidRPr="326EEF2D">
        <w:rPr>
          <w:rStyle w:val="eop"/>
          <w:rFonts w:ascii="Calibri" w:eastAsia="Calibri" w:hAnsi="Calibri" w:cs="Calibri"/>
          <w:b/>
          <w:bCs/>
          <w:color w:val="000000" w:themeColor="text1"/>
          <w:sz w:val="24"/>
          <w:szCs w:val="24"/>
        </w:rPr>
        <w:lastRenderedPageBreak/>
        <w:t xml:space="preserve">DA PROPOSTA </w:t>
      </w:r>
    </w:p>
    <w:p w14:paraId="49E889AA" w14:textId="5EB0F14E" w:rsidR="5063E719" w:rsidRDefault="5063E719" w:rsidP="00513BA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As </w:t>
      </w:r>
      <w:proofErr w:type="spellStart"/>
      <w:r w:rsidRPr="62C889DE">
        <w:rPr>
          <w:rStyle w:val="normaltextrun"/>
          <w:rFonts w:ascii="Calibri" w:eastAsia="Calibri" w:hAnsi="Calibri" w:cs="Calibri"/>
          <w:color w:val="000000" w:themeColor="text1"/>
          <w:sz w:val="24"/>
          <w:szCs w:val="24"/>
        </w:rPr>
        <w:t>OSCs</w:t>
      </w:r>
      <w:proofErr w:type="spellEnd"/>
      <w:r w:rsidRPr="62C889DE">
        <w:rPr>
          <w:rStyle w:val="normaltextrun"/>
          <w:rFonts w:ascii="Calibri" w:eastAsia="Calibri" w:hAnsi="Calibri" w:cs="Calibri"/>
          <w:color w:val="000000" w:themeColor="text1"/>
          <w:sz w:val="24"/>
          <w:szCs w:val="24"/>
        </w:rPr>
        <w:t xml:space="preserve"> deverão apresentar suas propostas, em atendimento ao Anexo II (“Projeto/Proposta”), definindo as atividades, de forma que demonstrem, de maneira clara e objetiva, como a realização do projeto atingirá os objetivos do presente chamamento público, com as metas específicas, bem como os indicadores e verificadores para a sua aferição.</w:t>
      </w:r>
    </w:p>
    <w:p w14:paraId="7A7B2772" w14:textId="0DC81709" w:rsidR="5063E719" w:rsidRDefault="5063E719" w:rsidP="00513BA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 xml:space="preserve">A proposta deverá ser apresentada conforme modelo do Anexo II, em envelope fechado e indevassável, junto com a documentação exigida e as atividades propostas, contendo na sua parte externa as informações abaixo e entregue na Secretaria Municipal de Esportes e Lazer – SEME, na Rua Pedro de Toledo, nº 1.561, bairro Vila Clementino, São Paulo – SP, até o </w:t>
      </w:r>
      <w:r w:rsidR="24F02B4B" w:rsidRPr="374A4014">
        <w:rPr>
          <w:rStyle w:val="normaltextrun"/>
          <w:rFonts w:ascii="Calibri" w:eastAsia="Calibri" w:hAnsi="Calibri" w:cs="Calibri"/>
          <w:color w:val="000000" w:themeColor="text1"/>
          <w:sz w:val="24"/>
          <w:szCs w:val="24"/>
        </w:rPr>
        <w:t>15</w:t>
      </w:r>
      <w:r w:rsidRPr="374A4014">
        <w:rPr>
          <w:rStyle w:val="normaltextrun"/>
          <w:rFonts w:ascii="Calibri" w:eastAsia="Calibri" w:hAnsi="Calibri" w:cs="Calibri"/>
          <w:color w:val="000000" w:themeColor="text1"/>
          <w:sz w:val="24"/>
          <w:szCs w:val="24"/>
        </w:rPr>
        <w:t>º (</w:t>
      </w:r>
      <w:r w:rsidR="16C701D6" w:rsidRPr="374A4014">
        <w:rPr>
          <w:rStyle w:val="normaltextrun"/>
          <w:rFonts w:ascii="Calibri" w:eastAsia="Calibri" w:hAnsi="Calibri" w:cs="Calibri"/>
          <w:color w:val="000000" w:themeColor="text1"/>
          <w:sz w:val="24"/>
          <w:szCs w:val="24"/>
        </w:rPr>
        <w:t>décimo quinto</w:t>
      </w:r>
      <w:r w:rsidRPr="374A4014">
        <w:rPr>
          <w:rStyle w:val="normaltextrun"/>
          <w:rFonts w:ascii="Calibri" w:eastAsia="Calibri" w:hAnsi="Calibri" w:cs="Calibri"/>
          <w:color w:val="000000" w:themeColor="text1"/>
          <w:sz w:val="24"/>
          <w:szCs w:val="24"/>
        </w:rPr>
        <w:t>) dia corrido, a contar a partir do 1º dia útil subsequente à publicação deste Edital no DOC, junto ao setor de Protocolo, das 10:00 horas às 17:00 horas, de segunda a sexta-feira, que receberá e encaminhará o envelope fechado e carimbado à COMISSÃO DE SELEÇÃO para análise:</w:t>
      </w:r>
    </w:p>
    <w:p w14:paraId="7A1D70F8" w14:textId="364AB67F" w:rsidR="5063E719" w:rsidRDefault="5063E719" w:rsidP="62C889DE">
      <w:pPr>
        <w:spacing w:beforeAutospacing="1" w:after="120" w:afterAutospacing="1" w:line="360" w:lineRule="auto"/>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PROPOSTA </w:t>
      </w:r>
    </w:p>
    <w:p w14:paraId="66F94B04" w14:textId="35B7F044" w:rsidR="5063E719" w:rsidRDefault="5063E719" w:rsidP="62C889DE">
      <w:pPr>
        <w:spacing w:beforeAutospacing="1" w:after="120" w:afterAutospacing="1" w:line="360" w:lineRule="auto"/>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PREFEITURA MUNICIPAL DE SÃO PAULO – SEME </w:t>
      </w:r>
    </w:p>
    <w:p w14:paraId="5B719AC2" w14:textId="65499979" w:rsidR="5063E719" w:rsidRDefault="5063E719" w:rsidP="62C889DE">
      <w:pPr>
        <w:spacing w:beforeAutospacing="1" w:after="120" w:afterAutospacing="1" w:line="360" w:lineRule="auto"/>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CHAMAMENTO PÚBLICO Nº XXX/SEME/2023 – PROJETO “________________”  </w:t>
      </w:r>
    </w:p>
    <w:p w14:paraId="57F9B932" w14:textId="5B49E60D" w:rsidR="5063E719" w:rsidRDefault="5063E719" w:rsidP="62C889DE">
      <w:pPr>
        <w:spacing w:beforeAutospacing="1" w:after="120" w:afterAutospacing="1" w:line="360" w:lineRule="auto"/>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LOTE: ____________________ </w:t>
      </w:r>
    </w:p>
    <w:p w14:paraId="617739FF" w14:textId="7B07AA7E" w:rsidR="5063E719" w:rsidRDefault="5063E719" w:rsidP="62C889DE">
      <w:pPr>
        <w:spacing w:beforeAutospacing="1" w:after="120" w:afterAutospacing="1" w:line="360" w:lineRule="auto"/>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INTERESSADO: </w:t>
      </w:r>
    </w:p>
    <w:p w14:paraId="778A82CB" w14:textId="3A28C2B0" w:rsidR="5063E719" w:rsidRDefault="5063E719" w:rsidP="62C889DE">
      <w:pPr>
        <w:spacing w:beforeAutospacing="1" w:after="120" w:afterAutospacing="1" w:line="360" w:lineRule="auto"/>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CNPJ:</w:t>
      </w:r>
    </w:p>
    <w:p w14:paraId="652E91B2" w14:textId="09311239" w:rsidR="5063E719" w:rsidRDefault="5063E719" w:rsidP="00513BA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 xml:space="preserve">Caso o </w:t>
      </w:r>
      <w:r w:rsidR="673E40E5" w:rsidRPr="374A4014">
        <w:rPr>
          <w:rStyle w:val="normaltextrun"/>
          <w:rFonts w:ascii="Calibri" w:eastAsia="Calibri" w:hAnsi="Calibri" w:cs="Calibri"/>
          <w:color w:val="000000" w:themeColor="text1"/>
          <w:sz w:val="24"/>
          <w:szCs w:val="24"/>
        </w:rPr>
        <w:t>15</w:t>
      </w:r>
      <w:r w:rsidRPr="374A4014">
        <w:rPr>
          <w:rStyle w:val="normaltextrun"/>
          <w:rFonts w:ascii="Calibri" w:eastAsia="Calibri" w:hAnsi="Calibri" w:cs="Calibri"/>
          <w:color w:val="000000" w:themeColor="text1"/>
          <w:sz w:val="24"/>
          <w:szCs w:val="24"/>
        </w:rPr>
        <w:t>º (</w:t>
      </w:r>
      <w:r w:rsidR="5EAE4998" w:rsidRPr="374A4014">
        <w:rPr>
          <w:rStyle w:val="normaltextrun"/>
          <w:rFonts w:ascii="Calibri" w:eastAsia="Calibri" w:hAnsi="Calibri" w:cs="Calibri"/>
          <w:color w:val="000000" w:themeColor="text1"/>
          <w:sz w:val="24"/>
          <w:szCs w:val="24"/>
        </w:rPr>
        <w:t>décimo quinto</w:t>
      </w:r>
      <w:r w:rsidRPr="374A4014">
        <w:rPr>
          <w:rStyle w:val="normaltextrun"/>
          <w:rFonts w:ascii="Calibri" w:eastAsia="Calibri" w:hAnsi="Calibri" w:cs="Calibri"/>
          <w:color w:val="000000" w:themeColor="text1"/>
          <w:sz w:val="24"/>
          <w:szCs w:val="24"/>
        </w:rPr>
        <w:t>) dia de entrega da proposta seja em um sábado, domingo ou feriado, a data final para entrega será a do 1° dia útil subsequente da data prevista anteriormente.</w:t>
      </w:r>
    </w:p>
    <w:p w14:paraId="2295F71D" w14:textId="0A215D0F" w:rsidR="5063E719" w:rsidRDefault="5063E719" w:rsidP="00513BA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Será desclassificada a proposta que não atender aos requisitos deste edital. </w:t>
      </w:r>
    </w:p>
    <w:p w14:paraId="384C88E1" w14:textId="3529A693" w:rsidR="5063E719" w:rsidRDefault="5063E719" w:rsidP="00513BA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A Proposta deverá ser detalhada, clara e objetiva, com apresentação de metas qualitativas e quantitativas, bem como os indicadores para a sua aferição, conforme explicitados no item 7, apresentando a programação de acordo com as atividades descritas </w:t>
      </w:r>
      <w:r w:rsidRPr="62C889DE">
        <w:rPr>
          <w:rStyle w:val="normaltextrun"/>
          <w:rFonts w:ascii="Calibri" w:eastAsia="Calibri" w:hAnsi="Calibri" w:cs="Calibri"/>
          <w:color w:val="000000" w:themeColor="text1"/>
          <w:sz w:val="24"/>
          <w:szCs w:val="24"/>
        </w:rPr>
        <w:lastRenderedPageBreak/>
        <w:t xml:space="preserve">no item 3, bem como conforme os objetivos gerais, específicos, metodologia e diretrizes traçadas no Anexo XXI. </w:t>
      </w:r>
    </w:p>
    <w:p w14:paraId="1B5CF6E1" w14:textId="59DED111" w:rsidR="5063E719" w:rsidRDefault="5063E719" w:rsidP="00513BA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Além do contido nos itens acima, as propostas das </w:t>
      </w:r>
      <w:proofErr w:type="spellStart"/>
      <w:r w:rsidRPr="62C889DE">
        <w:rPr>
          <w:rStyle w:val="normaltextrun"/>
          <w:rFonts w:ascii="Calibri" w:eastAsia="Calibri" w:hAnsi="Calibri" w:cs="Calibri"/>
          <w:color w:val="000000" w:themeColor="text1"/>
          <w:sz w:val="24"/>
          <w:szCs w:val="24"/>
        </w:rPr>
        <w:t>OSCs</w:t>
      </w:r>
      <w:proofErr w:type="spellEnd"/>
      <w:r w:rsidRPr="62C889DE">
        <w:rPr>
          <w:rStyle w:val="normaltextrun"/>
          <w:rFonts w:ascii="Calibri" w:eastAsia="Calibri" w:hAnsi="Calibri" w:cs="Calibri"/>
          <w:color w:val="000000" w:themeColor="text1"/>
          <w:sz w:val="24"/>
          <w:szCs w:val="24"/>
        </w:rPr>
        <w:t xml:space="preserve"> interessadas em participar do certame, deverão conter:</w:t>
      </w:r>
    </w:p>
    <w:p w14:paraId="0F0A936E" w14:textId="69D78441" w:rsidR="5063E719" w:rsidRDefault="5063E719" w:rsidP="00513BA6">
      <w:pPr>
        <w:pStyle w:val="PargrafodaLista"/>
        <w:numPr>
          <w:ilvl w:val="2"/>
          <w:numId w:val="31"/>
        </w:numPr>
        <w:spacing w:after="120" w:line="360" w:lineRule="auto"/>
        <w:ind w:left="0" w:firstLine="0"/>
        <w:jc w:val="both"/>
        <w:rPr>
          <w:rFonts w:ascii="Calibri" w:eastAsia="Calibri" w:hAnsi="Calibri" w:cs="Calibri"/>
          <w:sz w:val="24"/>
          <w:szCs w:val="24"/>
        </w:rPr>
      </w:pPr>
      <w:r w:rsidRPr="374A4014">
        <w:rPr>
          <w:rStyle w:val="eop"/>
          <w:rFonts w:ascii="Calibri" w:eastAsia="Calibri" w:hAnsi="Calibri" w:cs="Calibri"/>
          <w:color w:val="000000" w:themeColor="text1"/>
          <w:sz w:val="24"/>
          <w:szCs w:val="24"/>
        </w:rPr>
        <w:t xml:space="preserve">Plano de trabalho, no modelo do Anexo II, contendo no objetivo geral e nos objetivos específicos descritivo de forma clara e objetiva para proposta.  </w:t>
      </w:r>
    </w:p>
    <w:p w14:paraId="1066D665" w14:textId="4679052A" w:rsidR="5ED3B511" w:rsidRDefault="5ED3B511" w:rsidP="00513BA6">
      <w:pPr>
        <w:pStyle w:val="PargrafodaLista"/>
        <w:numPr>
          <w:ilvl w:val="3"/>
          <w:numId w:val="31"/>
        </w:numPr>
        <w:spacing w:after="120" w:line="360" w:lineRule="auto"/>
        <w:ind w:left="0" w:firstLine="0"/>
        <w:jc w:val="both"/>
        <w:rPr>
          <w:rFonts w:ascii="Calibri" w:eastAsia="Calibri" w:hAnsi="Calibri" w:cs="Calibri"/>
          <w:sz w:val="24"/>
          <w:szCs w:val="24"/>
        </w:rPr>
      </w:pPr>
      <w:r w:rsidRPr="374A4014">
        <w:rPr>
          <w:rFonts w:ascii="Calibri" w:eastAsia="Calibri" w:hAnsi="Calibri" w:cs="Calibri"/>
          <w:color w:val="000000" w:themeColor="text1"/>
          <w:sz w:val="24"/>
          <w:szCs w:val="24"/>
        </w:rPr>
        <w:t xml:space="preserve">O modelo de plano de trabalho em formato </w:t>
      </w:r>
      <w:proofErr w:type="spellStart"/>
      <w:r w:rsidRPr="374A4014">
        <w:rPr>
          <w:rFonts w:ascii="Calibri" w:eastAsia="Calibri" w:hAnsi="Calibri" w:cs="Calibri"/>
          <w:color w:val="000000" w:themeColor="text1"/>
          <w:sz w:val="24"/>
          <w:szCs w:val="24"/>
        </w:rPr>
        <w:t>xlsx</w:t>
      </w:r>
      <w:proofErr w:type="spellEnd"/>
      <w:r w:rsidRPr="374A4014">
        <w:rPr>
          <w:rFonts w:ascii="Calibri" w:eastAsia="Calibri" w:hAnsi="Calibri" w:cs="Calibri"/>
          <w:color w:val="000000" w:themeColor="text1"/>
          <w:sz w:val="24"/>
          <w:szCs w:val="24"/>
        </w:rPr>
        <w:t xml:space="preserve">. pode ser acessado por meio do link: </w:t>
      </w:r>
      <w:hyperlink r:id="rId6">
        <w:r w:rsidRPr="374A4014">
          <w:rPr>
            <w:rStyle w:val="Hyperlink"/>
            <w:rFonts w:ascii="Calibri" w:eastAsia="Calibri" w:hAnsi="Calibri" w:cs="Calibri"/>
            <w:sz w:val="24"/>
            <w:szCs w:val="24"/>
          </w:rPr>
          <w:t>https://www.prefeitura.sp.gov.br/cidade/secretarias/upload/esportes/2023/Julho/24/Plano_de_Trabalho_OSCs.xlsx.</w:t>
        </w:r>
      </w:hyperlink>
    </w:p>
    <w:p w14:paraId="17CFD8E3" w14:textId="1B325D14" w:rsidR="5063E719" w:rsidRDefault="5063E719" w:rsidP="00513BA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Descrição e discriminação dos itens de consumo, serviços e pessoal necessários para suportar despesas de caráter essencial ao projeto.</w:t>
      </w:r>
    </w:p>
    <w:p w14:paraId="762805C6" w14:textId="44CDCB52" w:rsidR="5063E719" w:rsidRDefault="5063E719" w:rsidP="00513BA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Cronograma de execução, com fases, etapas ou tabelas, o que couber, com a previsão de duração, além da forma que se dará o cumprimento das metas a eles atreladas, apresentando e definindo os indicadores e parâmetros para aferição, com a finalidade de demonstrar o nexo da realidade do objeto da parceria com as metas a serem atingidas.</w:t>
      </w:r>
    </w:p>
    <w:p w14:paraId="4BF77010" w14:textId="767B095E" w:rsidR="5063E719" w:rsidRDefault="5063E719" w:rsidP="00513BA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 xml:space="preserve">A previsão de receitas e a estimativa de despesas a serem realizadas na execução das ações, incluindo os encargos sociais e trabalhistas e a discriminação dos custos diretos e indiretos necessários à execução do objeto. </w:t>
      </w:r>
    </w:p>
    <w:p w14:paraId="1D6C095C" w14:textId="1B113496" w:rsidR="5063E719" w:rsidRDefault="5063E719" w:rsidP="00513BA6">
      <w:pPr>
        <w:pStyle w:val="PargrafodaLista"/>
        <w:numPr>
          <w:ilvl w:val="3"/>
          <w:numId w:val="31"/>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Nos casos em que seja possível locar ou comprar e transportar os itens necessários à execução do objeto, a proponente deverá optar pela opção mais econômica, justificando a escolha por uma ou por outra.</w:t>
      </w:r>
    </w:p>
    <w:p w14:paraId="07B8B427" w14:textId="1D4526B7" w:rsidR="5063E719" w:rsidRDefault="5063E719" w:rsidP="00513BA6">
      <w:pPr>
        <w:pStyle w:val="PargrafodaLista"/>
        <w:numPr>
          <w:ilvl w:val="3"/>
          <w:numId w:val="31"/>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Caso a OSC opte pela opção menos econômica em função de necessidades específicas do projeto, esta opção deverá ser necessariamente justificada.</w:t>
      </w:r>
    </w:p>
    <w:p w14:paraId="3C5DA949" w14:textId="02CF2B33" w:rsidR="5063E719" w:rsidRDefault="5063E719" w:rsidP="00513BA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 xml:space="preserve">Os valores a serem repassados mediante cronograma de desembolso. </w:t>
      </w:r>
    </w:p>
    <w:p w14:paraId="7669C3CB" w14:textId="69C4E43A" w:rsidR="5063E719" w:rsidRDefault="5063E719" w:rsidP="00513BA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As ações que demandarão pagamento em espécie, quando for o caso.</w:t>
      </w:r>
    </w:p>
    <w:p w14:paraId="1A2D1193" w14:textId="22CDAF52" w:rsidR="5063E719" w:rsidRDefault="5063E719" w:rsidP="00513BA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A proponente deverá apresentar comprovantes de experiência prévia na realização do objeto proposto no plano de trabalho, com atendimento de público semelhante ao proposto nos planos de trabalho com os seguintes requisitos:</w:t>
      </w:r>
    </w:p>
    <w:p w14:paraId="2906E068" w14:textId="69A01D14" w:rsidR="5063E719" w:rsidRDefault="5063E719" w:rsidP="00513BA6">
      <w:pPr>
        <w:pStyle w:val="PargrafodaLista"/>
        <w:numPr>
          <w:ilvl w:val="0"/>
          <w:numId w:val="26"/>
        </w:numPr>
        <w:spacing w:after="120" w:line="360" w:lineRule="auto"/>
        <w:ind w:left="0" w:firstLine="0"/>
        <w:jc w:val="both"/>
        <w:rPr>
          <w:rStyle w:val="normaltextrun"/>
          <w:rFonts w:ascii="Calibri" w:eastAsia="Calibri" w:hAnsi="Calibri" w:cs="Calibri"/>
          <w:color w:val="000000" w:themeColor="text1"/>
          <w:sz w:val="24"/>
          <w:szCs w:val="24"/>
        </w:rPr>
      </w:pPr>
      <w:r w:rsidRPr="246D3ED8">
        <w:rPr>
          <w:rStyle w:val="normaltextrun"/>
          <w:rFonts w:ascii="Calibri" w:eastAsia="Calibri" w:hAnsi="Calibri" w:cs="Calibri"/>
          <w:color w:val="000000" w:themeColor="text1"/>
          <w:sz w:val="24"/>
          <w:szCs w:val="24"/>
        </w:rPr>
        <w:t>Comprovação de realização do objeto ou de natureza semelhante, com atendimento de público proporcional</w:t>
      </w:r>
      <w:r w:rsidR="3CFDC081" w:rsidRPr="246D3ED8">
        <w:rPr>
          <w:rStyle w:val="normaltextrun"/>
          <w:rFonts w:ascii="Calibri" w:eastAsia="Calibri" w:hAnsi="Calibri" w:cs="Calibri"/>
          <w:color w:val="000000" w:themeColor="text1"/>
          <w:sz w:val="24"/>
          <w:szCs w:val="24"/>
        </w:rPr>
        <w:t>;</w:t>
      </w:r>
    </w:p>
    <w:p w14:paraId="2C66978E" w14:textId="4E50731C" w:rsidR="5063E719" w:rsidRDefault="5063E719" w:rsidP="00513BA6">
      <w:pPr>
        <w:pStyle w:val="PargrafodaLista"/>
        <w:numPr>
          <w:ilvl w:val="0"/>
          <w:numId w:val="26"/>
        </w:numPr>
        <w:spacing w:after="120" w:line="360" w:lineRule="auto"/>
        <w:ind w:left="0" w:firstLine="0"/>
        <w:jc w:val="both"/>
        <w:rPr>
          <w:rFonts w:ascii="Calibri" w:eastAsia="Calibri" w:hAnsi="Calibri" w:cs="Calibri"/>
          <w:color w:val="000000" w:themeColor="text1"/>
          <w:sz w:val="24"/>
          <w:szCs w:val="24"/>
        </w:rPr>
      </w:pPr>
      <w:r w:rsidRPr="1976E24A">
        <w:rPr>
          <w:rStyle w:val="normaltextrun"/>
          <w:rFonts w:ascii="Calibri" w:eastAsia="Calibri" w:hAnsi="Calibri" w:cs="Calibri"/>
          <w:color w:val="000000" w:themeColor="text1"/>
          <w:sz w:val="24"/>
          <w:szCs w:val="24"/>
        </w:rPr>
        <w:lastRenderedPageBreak/>
        <w:t>Comprovação de capacidade técnica e operacional condizente com o objeto proposto;</w:t>
      </w:r>
    </w:p>
    <w:p w14:paraId="623A9F9F" w14:textId="706FE2AE" w:rsidR="5063E719" w:rsidRDefault="5063E719" w:rsidP="00513BA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Para fins de comprovação da experiência prévia, poderão ser admitidos: </w:t>
      </w:r>
    </w:p>
    <w:p w14:paraId="69933816" w14:textId="3F390022" w:rsidR="5063E719" w:rsidRDefault="5063E719" w:rsidP="00513BA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Instrumentos de parceria ou contratos firmados com órgãos e entes da Administração Pública, organismos internacionais, empresas ou com outras organizações da sociedade civil; </w:t>
      </w:r>
    </w:p>
    <w:p w14:paraId="5D55B078" w14:textId="1D4282E4" w:rsidR="5063E719" w:rsidRDefault="5063E719" w:rsidP="00513BA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Publicações e pesquisas realizadas ou outras formas de produção de conhecimento; </w:t>
      </w:r>
    </w:p>
    <w:p w14:paraId="1A0E0BFA" w14:textId="3F424795" w:rsidR="5063E719" w:rsidRDefault="5063E719" w:rsidP="00513BA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Prêmios locais ou internacionais recebidos. </w:t>
      </w:r>
    </w:p>
    <w:p w14:paraId="429D5E66" w14:textId="5F1F51D0" w:rsidR="5063E719" w:rsidRDefault="5063E719" w:rsidP="00513BA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Declaração de experiência prévia e de capacidade técnica no desenvolvimento de atividades ou projetos relacionados ao objeto da parceria, emitidas por órgãos públicos, redes, empresas públicas ou privadas.</w:t>
      </w:r>
    </w:p>
    <w:p w14:paraId="610A8AB5" w14:textId="378AE2D8" w:rsidR="5063E719" w:rsidRDefault="5063E719" w:rsidP="00513BA6">
      <w:pPr>
        <w:pStyle w:val="PargrafodaLista"/>
        <w:numPr>
          <w:ilvl w:val="3"/>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As declarações devem obrigatoriamente conter detalhamento do período e das atividades desenvolvidas.  </w:t>
      </w:r>
    </w:p>
    <w:p w14:paraId="6A4F3548" w14:textId="531A76AB" w:rsidR="5063E719" w:rsidRDefault="5063E719" w:rsidP="00513BA6">
      <w:pPr>
        <w:pStyle w:val="PargrafodaLista"/>
        <w:numPr>
          <w:ilvl w:val="3"/>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As declarações devem estar obrigatoriamente assinadas e junto a elas deverão ser disponibilizados contatos, telefone e e-mail, dos responsáveis pela emissão das declarações. </w:t>
      </w:r>
      <w:r>
        <w:tab/>
      </w:r>
    </w:p>
    <w:p w14:paraId="1CF409CE" w14:textId="7C443865" w:rsidR="5063E719" w:rsidRDefault="5063E719" w:rsidP="00513BA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As exigências listadas acima serão analisadas anteriormente e o seu descumprimento gerará a desclassificação da OSC no Chamamento. Caso cumpridas as exigências listadas, elas serão consideradas com base nos critérios de pontuação no item 13.</w:t>
      </w:r>
    </w:p>
    <w:p w14:paraId="4F08602F" w14:textId="334C979A" w:rsidR="5063E719" w:rsidRDefault="5063E719" w:rsidP="00513BA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O Projeto, conforme modelo descrito no Anexo II, bem como a documentação necessária, deverá ser apresentado de maneira impressa e digital – pen drive.</w:t>
      </w:r>
    </w:p>
    <w:p w14:paraId="52C63E2A" w14:textId="4F775EB8" w:rsidR="5063E719" w:rsidRDefault="5063E719" w:rsidP="00513BA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A documentação impressa deverá ser numerada e encadernada para melhor análise da comissão de seleção. Todas as folhas deverão estar rubricadas pelo proponente e a proposta deverá ser assinada, sendo que o descumprimento deste item acarretará a desclassificação da OSC. </w:t>
      </w:r>
    </w:p>
    <w:p w14:paraId="3E437C1C" w14:textId="469C0240" w:rsidR="5063E719" w:rsidRDefault="5063E719" w:rsidP="00513BA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O projeto no pen drive deverá ser entregue em formato .</w:t>
      </w:r>
      <w:proofErr w:type="spellStart"/>
      <w:r w:rsidRPr="62C889DE">
        <w:rPr>
          <w:rStyle w:val="eop"/>
          <w:rFonts w:ascii="Calibri" w:eastAsia="Calibri" w:hAnsi="Calibri" w:cs="Calibri"/>
          <w:color w:val="000000" w:themeColor="text1"/>
          <w:sz w:val="24"/>
          <w:szCs w:val="24"/>
        </w:rPr>
        <w:t>pdf</w:t>
      </w:r>
      <w:proofErr w:type="spellEnd"/>
      <w:r w:rsidRPr="62C889DE">
        <w:rPr>
          <w:rStyle w:val="eop"/>
          <w:rFonts w:ascii="Calibri" w:eastAsia="Calibri" w:hAnsi="Calibri" w:cs="Calibri"/>
          <w:color w:val="000000" w:themeColor="text1"/>
          <w:sz w:val="24"/>
          <w:szCs w:val="24"/>
        </w:rPr>
        <w:t xml:space="preserve">, devendo obrigatoriamente ser a mesma documentação entregue impressa, sob pena de desclassificação. </w:t>
      </w:r>
    </w:p>
    <w:p w14:paraId="486B203B" w14:textId="0D70FB15" w:rsidR="5063E719" w:rsidRDefault="5063E719" w:rsidP="00513BA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O projeto no pen drive deverá ser entregue também em formato .</w:t>
      </w:r>
      <w:proofErr w:type="spellStart"/>
      <w:r w:rsidRPr="62C889DE">
        <w:rPr>
          <w:rStyle w:val="eop"/>
          <w:rFonts w:ascii="Calibri" w:eastAsia="Calibri" w:hAnsi="Calibri" w:cs="Calibri"/>
          <w:color w:val="000000" w:themeColor="text1"/>
          <w:sz w:val="24"/>
          <w:szCs w:val="24"/>
        </w:rPr>
        <w:t>xlsx</w:t>
      </w:r>
      <w:proofErr w:type="spellEnd"/>
      <w:r w:rsidRPr="62C889DE">
        <w:rPr>
          <w:rStyle w:val="eop"/>
          <w:rFonts w:ascii="Calibri" w:eastAsia="Calibri" w:hAnsi="Calibri" w:cs="Calibri"/>
          <w:color w:val="000000" w:themeColor="text1"/>
          <w:sz w:val="24"/>
          <w:szCs w:val="24"/>
        </w:rPr>
        <w:t xml:space="preserve">. </w:t>
      </w:r>
    </w:p>
    <w:p w14:paraId="6C1A9E11" w14:textId="1210EBA9" w:rsidR="5063E719" w:rsidRDefault="5063E719" w:rsidP="00513BA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A previsão de receitas e despesas de que trata o item 10.5.4 deste Edital deverá incluir os elementos indicativos da mensuração da compatibilidade dos custos apresentados com os preços praticados no mercado ou com outras parcerias da mesma natureza. No caso </w:t>
      </w:r>
      <w:r w:rsidRPr="62C889DE">
        <w:rPr>
          <w:rStyle w:val="normaltextrun"/>
          <w:rFonts w:ascii="Calibri" w:eastAsia="Calibri" w:hAnsi="Calibri" w:cs="Calibri"/>
          <w:color w:val="000000" w:themeColor="text1"/>
          <w:sz w:val="24"/>
          <w:szCs w:val="24"/>
        </w:rPr>
        <w:lastRenderedPageBreak/>
        <w:t>de cotações (múltiplas consultas ao mercado), a organização da sociedade civil deverá apresentar a cotação de preços de, no mínimo, 03 (três) fornecedores, sendo admitidas cotações de sítios eletrônicos, desde que identifique a data da cotação, o fornecedor específico, o número do CNPJ do fornecedor e a identificação do sítio eletrônico.</w:t>
      </w:r>
    </w:p>
    <w:p w14:paraId="560F3FDC" w14:textId="731D833B" w:rsidR="5063E719" w:rsidRDefault="5063E719" w:rsidP="00513BA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A pesquisa de preços da proposta técnica a ser apresentada para a aquisição de bens e contratação de serviços em geral será realizada mediante a utilização dos parâmetros pertinentes, observados os </w:t>
      </w:r>
      <w:proofErr w:type="spellStart"/>
      <w:r w:rsidRPr="62C889DE">
        <w:rPr>
          <w:rStyle w:val="eop"/>
          <w:rFonts w:ascii="Calibri" w:eastAsia="Calibri" w:hAnsi="Calibri" w:cs="Calibri"/>
          <w:color w:val="000000" w:themeColor="text1"/>
          <w:sz w:val="24"/>
          <w:szCs w:val="24"/>
        </w:rPr>
        <w:t>arts</w:t>
      </w:r>
      <w:proofErr w:type="spellEnd"/>
      <w:r w:rsidRPr="62C889DE">
        <w:rPr>
          <w:rStyle w:val="eop"/>
          <w:rFonts w:ascii="Calibri" w:eastAsia="Calibri" w:hAnsi="Calibri" w:cs="Calibri"/>
          <w:color w:val="000000" w:themeColor="text1"/>
          <w:sz w:val="24"/>
          <w:szCs w:val="24"/>
        </w:rPr>
        <w:t>. 58 e 66 da Lei Municipal nº 17.273/2020, dentre os seguintes:</w:t>
      </w:r>
    </w:p>
    <w:p w14:paraId="6FF72F5D" w14:textId="0884E817" w:rsidR="5063E719" w:rsidRDefault="5063E719" w:rsidP="00513BA6">
      <w:pPr>
        <w:pStyle w:val="PargrafodaLista"/>
        <w:numPr>
          <w:ilvl w:val="0"/>
          <w:numId w:val="25"/>
        </w:numPr>
        <w:spacing w:after="120" w:line="360" w:lineRule="auto"/>
        <w:jc w:val="both"/>
        <w:rPr>
          <w:rFonts w:ascii="Calibri" w:eastAsia="Calibri" w:hAnsi="Calibri" w:cs="Calibri"/>
          <w:color w:val="000000" w:themeColor="text1"/>
          <w:sz w:val="24"/>
          <w:szCs w:val="24"/>
        </w:rPr>
      </w:pPr>
      <w:r w:rsidRPr="1976E24A">
        <w:rPr>
          <w:rStyle w:val="normaltextrun"/>
          <w:rFonts w:ascii="Calibri" w:eastAsia="Calibri" w:hAnsi="Calibri" w:cs="Calibri"/>
          <w:color w:val="000000" w:themeColor="text1"/>
          <w:sz w:val="24"/>
          <w:szCs w:val="24"/>
        </w:rPr>
        <w:t>Bancos de preços de referência mantidos pela Prefeitura;</w:t>
      </w:r>
    </w:p>
    <w:p w14:paraId="015726D3" w14:textId="50F1A188" w:rsidR="5063E719" w:rsidRDefault="5063E719" w:rsidP="00513BA6">
      <w:pPr>
        <w:pStyle w:val="PargrafodaLista"/>
        <w:numPr>
          <w:ilvl w:val="0"/>
          <w:numId w:val="25"/>
        </w:numPr>
        <w:spacing w:after="120" w:line="360" w:lineRule="auto"/>
        <w:jc w:val="both"/>
        <w:rPr>
          <w:rFonts w:ascii="Calibri" w:eastAsia="Calibri" w:hAnsi="Calibri" w:cs="Calibri"/>
          <w:color w:val="000000" w:themeColor="text1"/>
          <w:sz w:val="24"/>
          <w:szCs w:val="24"/>
        </w:rPr>
      </w:pPr>
      <w:r w:rsidRPr="1976E24A">
        <w:rPr>
          <w:rStyle w:val="normaltextrun"/>
          <w:rFonts w:ascii="Calibri" w:eastAsia="Calibri" w:hAnsi="Calibri" w:cs="Calibri"/>
          <w:color w:val="000000" w:themeColor="text1"/>
          <w:sz w:val="24"/>
          <w:szCs w:val="24"/>
        </w:rPr>
        <w:t>Bancos de preços de referência no âmbito da Administração Pública;</w:t>
      </w:r>
    </w:p>
    <w:p w14:paraId="219CE7A6" w14:textId="1E29543D" w:rsidR="5063E719" w:rsidRDefault="5063E719" w:rsidP="00513BA6">
      <w:pPr>
        <w:pStyle w:val="PargrafodaLista"/>
        <w:numPr>
          <w:ilvl w:val="0"/>
          <w:numId w:val="25"/>
        </w:numPr>
        <w:spacing w:after="120" w:line="360" w:lineRule="auto"/>
        <w:jc w:val="both"/>
        <w:rPr>
          <w:rFonts w:ascii="Calibri" w:eastAsia="Calibri" w:hAnsi="Calibri" w:cs="Calibri"/>
          <w:color w:val="000000" w:themeColor="text1"/>
          <w:sz w:val="24"/>
          <w:szCs w:val="24"/>
        </w:rPr>
      </w:pPr>
      <w:r w:rsidRPr="1976E24A">
        <w:rPr>
          <w:rStyle w:val="normaltextrun"/>
          <w:rFonts w:ascii="Calibri" w:eastAsia="Calibri" w:hAnsi="Calibri" w:cs="Calibri"/>
          <w:color w:val="000000" w:themeColor="text1"/>
          <w:sz w:val="24"/>
          <w:szCs w:val="24"/>
        </w:rPr>
        <w:t>Contratações e atas de registro de preços similares, no âmbito da Prefeitura ou de outros entes públicos, em execução ou concluídos nos 180 dias anteriores à data da pesquisa de preços;</w:t>
      </w:r>
    </w:p>
    <w:p w14:paraId="7D0DA076" w14:textId="66ABB446" w:rsidR="5063E719" w:rsidRDefault="5063E719" w:rsidP="00513BA6">
      <w:pPr>
        <w:pStyle w:val="PargrafodaLista"/>
        <w:numPr>
          <w:ilvl w:val="0"/>
          <w:numId w:val="25"/>
        </w:numPr>
        <w:spacing w:after="120" w:line="360" w:lineRule="auto"/>
        <w:jc w:val="both"/>
        <w:rPr>
          <w:rFonts w:ascii="Calibri" w:eastAsia="Calibri" w:hAnsi="Calibri" w:cs="Calibri"/>
          <w:color w:val="000000" w:themeColor="text1"/>
          <w:sz w:val="24"/>
          <w:szCs w:val="24"/>
        </w:rPr>
      </w:pPr>
      <w:r w:rsidRPr="1976E24A">
        <w:rPr>
          <w:rStyle w:val="normaltextrun"/>
          <w:rFonts w:ascii="Calibri" w:eastAsia="Calibri" w:hAnsi="Calibri" w:cs="Calibri"/>
          <w:color w:val="000000" w:themeColor="text1"/>
          <w:sz w:val="24"/>
          <w:szCs w:val="24"/>
        </w:rPr>
        <w:t xml:space="preserve">Pesquisa publicada em mídia especializada, listas de instituições privadas renomadas na formação de preços, sítios eletrônicos especializados ou de domínio amplo, desde que contenham a data e hora de acesso; </w:t>
      </w:r>
    </w:p>
    <w:p w14:paraId="643E4227" w14:textId="39547E12" w:rsidR="5063E719" w:rsidRDefault="5063E719" w:rsidP="00513BA6">
      <w:pPr>
        <w:pStyle w:val="PargrafodaLista"/>
        <w:numPr>
          <w:ilvl w:val="0"/>
          <w:numId w:val="25"/>
        </w:numPr>
        <w:spacing w:after="120" w:line="360" w:lineRule="auto"/>
        <w:jc w:val="both"/>
        <w:rPr>
          <w:rFonts w:ascii="Calibri" w:eastAsia="Calibri" w:hAnsi="Calibri" w:cs="Calibri"/>
          <w:color w:val="000000" w:themeColor="text1"/>
          <w:sz w:val="24"/>
          <w:szCs w:val="24"/>
        </w:rPr>
      </w:pPr>
      <w:r w:rsidRPr="1976E24A">
        <w:rPr>
          <w:rStyle w:val="normaltextrun"/>
          <w:rFonts w:ascii="Calibri" w:eastAsia="Calibri" w:hAnsi="Calibri" w:cs="Calibri"/>
          <w:color w:val="000000" w:themeColor="text1"/>
          <w:sz w:val="24"/>
          <w:szCs w:val="24"/>
        </w:rPr>
        <w:t>De múltiplas consultas diretas ao mercado.</w:t>
      </w:r>
    </w:p>
    <w:p w14:paraId="191B66D0" w14:textId="364E3419" w:rsidR="5063E719" w:rsidRDefault="5063E719" w:rsidP="00513BA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A Organização da Sociedade Civil parceira deve demostrar que escolheu a opção mais vantajosa, ou seja, deve fazer uso de todas as opções acima descritas, devendo qualquer impossibilidade de consulta de alguma das opções ser justificada. </w:t>
      </w:r>
    </w:p>
    <w:p w14:paraId="7A0DA5AA" w14:textId="12D6850F" w:rsidR="5063E719" w:rsidRDefault="5063E719" w:rsidP="00513BA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Compete à Organização da Sociedade Civil promover análise preliminar quanto à qualificação das empresas consultadas, devendo se certificar de que são do ramo pertinente à contratação desejada.</w:t>
      </w:r>
    </w:p>
    <w:p w14:paraId="44219FDA" w14:textId="585AAA5D" w:rsidR="5063E719" w:rsidRDefault="5063E719" w:rsidP="00513BA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Excepcionalmente, mediante justificativa, que deverá ser aceita pela Comissão de Seleção, será admitida a pesquisa com menos de três preços ou fornecedores.</w:t>
      </w:r>
    </w:p>
    <w:p w14:paraId="07CA324B" w14:textId="18F14DB9" w:rsidR="5063E719" w:rsidRDefault="5063E719" w:rsidP="00513BA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Não serão admitidas estimativas de preços obtidas em sítios de leilão ou de intermediação de vendas. </w:t>
      </w:r>
    </w:p>
    <w:p w14:paraId="1B972A29" w14:textId="0310B27A" w:rsidR="5063E719" w:rsidRDefault="5063E719" w:rsidP="00513BA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Visando garantir a devida transparência e a redução dos riscos inerentes à pesquisa, cabe à entidade da sociedade civil:</w:t>
      </w:r>
    </w:p>
    <w:p w14:paraId="732DDC76" w14:textId="262C668D" w:rsidR="5063E719" w:rsidRDefault="5063E719" w:rsidP="00513BA6">
      <w:pPr>
        <w:pStyle w:val="PargrafodaLista"/>
        <w:numPr>
          <w:ilvl w:val="0"/>
          <w:numId w:val="24"/>
        </w:numPr>
        <w:spacing w:after="120" w:line="360" w:lineRule="auto"/>
        <w:jc w:val="both"/>
        <w:rPr>
          <w:rFonts w:ascii="Calibri" w:eastAsia="Calibri" w:hAnsi="Calibri" w:cs="Calibri"/>
          <w:color w:val="000000" w:themeColor="text1"/>
          <w:sz w:val="24"/>
          <w:szCs w:val="24"/>
        </w:rPr>
      </w:pPr>
      <w:r w:rsidRPr="1976E24A">
        <w:rPr>
          <w:rStyle w:val="normaltextrun"/>
          <w:rFonts w:ascii="Calibri" w:eastAsia="Calibri" w:hAnsi="Calibri" w:cs="Calibri"/>
          <w:color w:val="000000" w:themeColor="text1"/>
          <w:sz w:val="24"/>
          <w:szCs w:val="24"/>
        </w:rPr>
        <w:t>A identificação da pessoa responsável pela cotação, a caracterização completa das empresas consultadas (nome dos responsáveis pela cotação, endereço completo da empresa, telefones existentes);</w:t>
      </w:r>
    </w:p>
    <w:p w14:paraId="0AFE418D" w14:textId="3AA7AF2B" w:rsidR="5063E719" w:rsidRDefault="5063E719" w:rsidP="00513BA6">
      <w:pPr>
        <w:pStyle w:val="PargrafodaLista"/>
        <w:numPr>
          <w:ilvl w:val="0"/>
          <w:numId w:val="24"/>
        </w:numPr>
        <w:spacing w:after="120" w:line="360" w:lineRule="auto"/>
        <w:jc w:val="both"/>
        <w:rPr>
          <w:rFonts w:ascii="Calibri" w:eastAsia="Calibri" w:hAnsi="Calibri" w:cs="Calibri"/>
          <w:color w:val="000000" w:themeColor="text1"/>
          <w:sz w:val="24"/>
          <w:szCs w:val="24"/>
        </w:rPr>
      </w:pPr>
      <w:r w:rsidRPr="1976E24A">
        <w:rPr>
          <w:rStyle w:val="normaltextrun"/>
          <w:rFonts w:ascii="Calibri" w:eastAsia="Calibri" w:hAnsi="Calibri" w:cs="Calibri"/>
          <w:color w:val="000000" w:themeColor="text1"/>
          <w:sz w:val="24"/>
          <w:szCs w:val="24"/>
        </w:rPr>
        <w:lastRenderedPageBreak/>
        <w:t>As respostas de todas as empresas consultadas, ainda que negativa a solicitação de orçamento, e a indicação dos valores praticados, de maneira fundamentada e detalhada;</w:t>
      </w:r>
    </w:p>
    <w:p w14:paraId="443E8347" w14:textId="7487DD1D" w:rsidR="5063E719" w:rsidRDefault="5063E719" w:rsidP="00513BA6">
      <w:pPr>
        <w:pStyle w:val="PargrafodaLista"/>
        <w:numPr>
          <w:ilvl w:val="0"/>
          <w:numId w:val="24"/>
        </w:numPr>
        <w:spacing w:after="120" w:line="360" w:lineRule="auto"/>
        <w:jc w:val="both"/>
        <w:rPr>
          <w:rFonts w:ascii="Calibri" w:eastAsia="Calibri" w:hAnsi="Calibri" w:cs="Calibri"/>
          <w:color w:val="000000" w:themeColor="text1"/>
          <w:sz w:val="24"/>
          <w:szCs w:val="24"/>
        </w:rPr>
      </w:pPr>
      <w:r w:rsidRPr="1976E24A">
        <w:rPr>
          <w:rStyle w:val="normaltextrun"/>
          <w:rFonts w:ascii="Calibri" w:eastAsia="Calibri" w:hAnsi="Calibri" w:cs="Calibri"/>
          <w:color w:val="000000" w:themeColor="text1"/>
          <w:sz w:val="24"/>
          <w:szCs w:val="24"/>
        </w:rPr>
        <w:t>A disponibilização do contato das empresas consultadas;</w:t>
      </w:r>
    </w:p>
    <w:p w14:paraId="1BCEBAE6" w14:textId="0728AAD1" w:rsidR="5063E719" w:rsidRDefault="5063E719" w:rsidP="00513BA6">
      <w:pPr>
        <w:pStyle w:val="PargrafodaLista"/>
        <w:numPr>
          <w:ilvl w:val="0"/>
          <w:numId w:val="24"/>
        </w:numPr>
        <w:spacing w:after="120" w:line="360" w:lineRule="auto"/>
        <w:jc w:val="both"/>
        <w:rPr>
          <w:rFonts w:ascii="Calibri" w:eastAsia="Calibri" w:hAnsi="Calibri" w:cs="Calibri"/>
          <w:color w:val="000000" w:themeColor="text1"/>
          <w:sz w:val="24"/>
          <w:szCs w:val="24"/>
        </w:rPr>
      </w:pPr>
      <w:r w:rsidRPr="1976E24A">
        <w:rPr>
          <w:rStyle w:val="normaltextrun"/>
          <w:rFonts w:ascii="Calibri" w:eastAsia="Calibri" w:hAnsi="Calibri" w:cs="Calibri"/>
          <w:color w:val="000000" w:themeColor="text1"/>
          <w:sz w:val="24"/>
          <w:szCs w:val="24"/>
        </w:rPr>
        <w:t>Juntar às cotações de preços, os cartões de CNPJ das empresas cotadas;</w:t>
      </w:r>
    </w:p>
    <w:p w14:paraId="24C98961" w14:textId="1D663F09" w:rsidR="5063E719" w:rsidRDefault="5063E719" w:rsidP="00513BA6">
      <w:pPr>
        <w:pStyle w:val="PargrafodaLista"/>
        <w:numPr>
          <w:ilvl w:val="0"/>
          <w:numId w:val="24"/>
        </w:numPr>
        <w:spacing w:after="120" w:line="360" w:lineRule="auto"/>
        <w:jc w:val="both"/>
        <w:rPr>
          <w:rFonts w:ascii="Calibri" w:eastAsia="Calibri" w:hAnsi="Calibri" w:cs="Calibri"/>
          <w:color w:val="000000" w:themeColor="text1"/>
          <w:sz w:val="24"/>
          <w:szCs w:val="24"/>
        </w:rPr>
      </w:pPr>
      <w:r w:rsidRPr="1976E24A">
        <w:rPr>
          <w:rStyle w:val="normaltextrun"/>
          <w:rFonts w:ascii="Calibri" w:eastAsia="Calibri" w:hAnsi="Calibri" w:cs="Calibri"/>
          <w:color w:val="000000" w:themeColor="text1"/>
          <w:sz w:val="24"/>
          <w:szCs w:val="24"/>
        </w:rPr>
        <w:t>Juntar às cotações as certidões negativas de inscrição no CADIN Municipal das empresas cotadas;</w:t>
      </w:r>
    </w:p>
    <w:p w14:paraId="57CFA4CA" w14:textId="3D3586A0" w:rsidR="5063E719" w:rsidRDefault="5063E719" w:rsidP="00513BA6">
      <w:pPr>
        <w:pStyle w:val="PargrafodaLista"/>
        <w:numPr>
          <w:ilvl w:val="0"/>
          <w:numId w:val="24"/>
        </w:numPr>
        <w:spacing w:after="120" w:line="360" w:lineRule="auto"/>
        <w:jc w:val="both"/>
        <w:rPr>
          <w:rFonts w:ascii="Calibri" w:eastAsia="Calibri" w:hAnsi="Calibri" w:cs="Calibri"/>
          <w:color w:val="000000" w:themeColor="text1"/>
          <w:sz w:val="24"/>
          <w:szCs w:val="24"/>
        </w:rPr>
      </w:pPr>
      <w:r w:rsidRPr="1976E24A">
        <w:rPr>
          <w:rStyle w:val="normaltextrun"/>
          <w:rFonts w:ascii="Calibri" w:eastAsia="Calibri" w:hAnsi="Calibri" w:cs="Calibri"/>
          <w:color w:val="000000" w:themeColor="text1"/>
          <w:sz w:val="24"/>
          <w:szCs w:val="24"/>
        </w:rPr>
        <w:t xml:space="preserve">Juntar as certidões negativas de licitante inidôneo emitidas pelo Tribunal de Contas da União das empresas cotadas. </w:t>
      </w:r>
    </w:p>
    <w:p w14:paraId="54B18ACE" w14:textId="52AF5315" w:rsidR="5063E719" w:rsidRDefault="5063E719" w:rsidP="00513BA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1976E24A">
        <w:rPr>
          <w:rFonts w:ascii="Calibri" w:eastAsia="Calibri" w:hAnsi="Calibri" w:cs="Calibri"/>
          <w:color w:val="000000" w:themeColor="text1"/>
          <w:sz w:val="24"/>
          <w:szCs w:val="24"/>
        </w:rPr>
        <w:t>O descumprimento dos itens citados acima acarretará a desclassificação da OSC.</w:t>
      </w:r>
    </w:p>
    <w:p w14:paraId="7D36898B" w14:textId="14053C0A" w:rsidR="5063E719" w:rsidRDefault="5063E719" w:rsidP="00513BA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É permitida a atuação em rede, por duas ou mais </w:t>
      </w:r>
      <w:proofErr w:type="spellStart"/>
      <w:r w:rsidRPr="62C889DE">
        <w:rPr>
          <w:rStyle w:val="normaltextrun"/>
          <w:rFonts w:ascii="Calibri" w:eastAsia="Calibri" w:hAnsi="Calibri" w:cs="Calibri"/>
          <w:color w:val="000000" w:themeColor="text1"/>
          <w:sz w:val="24"/>
          <w:szCs w:val="24"/>
        </w:rPr>
        <w:t>OSCs</w:t>
      </w:r>
      <w:proofErr w:type="spellEnd"/>
      <w:r w:rsidRPr="62C889DE">
        <w:rPr>
          <w:rStyle w:val="normaltextrun"/>
          <w:rFonts w:ascii="Calibri" w:eastAsia="Calibri" w:hAnsi="Calibri" w:cs="Calibri"/>
          <w:color w:val="000000" w:themeColor="text1"/>
          <w:sz w:val="24"/>
          <w:szCs w:val="24"/>
        </w:rPr>
        <w:t>, mantida a integral responsabilidade da organização celebrante do Termo de Fomento, desde que a OSC signatária do Termo de Fomento possua:</w:t>
      </w:r>
    </w:p>
    <w:p w14:paraId="1F763F0B" w14:textId="310C72B8" w:rsidR="5063E719" w:rsidRDefault="5063E719" w:rsidP="00513BA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Mais de 05 (cinco) anos de inscrição no CNPJ;</w:t>
      </w:r>
    </w:p>
    <w:p w14:paraId="7C90FF44" w14:textId="1CE00A56" w:rsidR="5063E719" w:rsidRDefault="5063E719" w:rsidP="00513BA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Capacidade técnica e operacional para supervisionar e orientar diretamente a atuação da organização que com ela estiver atuando em rede. </w:t>
      </w:r>
    </w:p>
    <w:p w14:paraId="6646C34C" w14:textId="306478A3" w:rsidR="5063E719" w:rsidRDefault="5063E719" w:rsidP="00513BA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Quando aplicável, as </w:t>
      </w:r>
      <w:proofErr w:type="spellStart"/>
      <w:r w:rsidRPr="62C889DE">
        <w:rPr>
          <w:rStyle w:val="eop"/>
          <w:rFonts w:ascii="Calibri" w:eastAsia="Calibri" w:hAnsi="Calibri" w:cs="Calibri"/>
          <w:color w:val="000000" w:themeColor="text1"/>
          <w:sz w:val="24"/>
          <w:szCs w:val="24"/>
        </w:rPr>
        <w:t>OSCs</w:t>
      </w:r>
      <w:proofErr w:type="spellEnd"/>
      <w:r w:rsidRPr="62C889DE">
        <w:rPr>
          <w:rStyle w:val="eop"/>
          <w:rFonts w:ascii="Calibri" w:eastAsia="Calibri" w:hAnsi="Calibri" w:cs="Calibri"/>
          <w:color w:val="000000" w:themeColor="text1"/>
          <w:sz w:val="24"/>
          <w:szCs w:val="24"/>
        </w:rPr>
        <w:t xml:space="preserve"> que assinarem os Termos de Fomento deverão celebrar termo de atuação em rede para repasse de recursos às não celebrantes, ficando obrigadas, no ato da respectiva formalização, a:</w:t>
      </w:r>
    </w:p>
    <w:p w14:paraId="28ECDFA3" w14:textId="12CD5328" w:rsidR="5063E719" w:rsidRDefault="5063E719" w:rsidP="00513BA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Verificar, nos termos do regulamento, a regularidade jurídica e fiscal da organização executante e não celebrante do Termo de Fomento, devendo comprovar tal verificação na prestação de contas;</w:t>
      </w:r>
    </w:p>
    <w:p w14:paraId="1AFBC6DB" w14:textId="1FBF6994" w:rsidR="5063E719" w:rsidRDefault="5063E719" w:rsidP="00513BA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Comunicar à Administração Pública em até 60 (sessenta) dias a assinatura do termo de atuação em rede.</w:t>
      </w:r>
    </w:p>
    <w:p w14:paraId="28783B9F" w14:textId="777F73BB" w:rsidR="5063E719" w:rsidRDefault="5063E719" w:rsidP="00513BA6">
      <w:pPr>
        <w:pStyle w:val="PargrafodaLista"/>
        <w:numPr>
          <w:ilvl w:val="0"/>
          <w:numId w:val="31"/>
        </w:numPr>
        <w:spacing w:after="120" w:line="360" w:lineRule="auto"/>
        <w:ind w:left="0" w:firstLine="0"/>
        <w:jc w:val="both"/>
        <w:rPr>
          <w:rFonts w:ascii="Calibri" w:eastAsia="Calibri" w:hAnsi="Calibri" w:cs="Calibri"/>
          <w:b/>
          <w:bCs/>
          <w:color w:val="000000" w:themeColor="text1"/>
          <w:sz w:val="24"/>
          <w:szCs w:val="24"/>
        </w:rPr>
      </w:pPr>
      <w:r w:rsidRPr="326EEF2D">
        <w:rPr>
          <w:rStyle w:val="normaltextrun"/>
          <w:rFonts w:ascii="Calibri" w:eastAsia="Calibri" w:hAnsi="Calibri" w:cs="Calibri"/>
          <w:b/>
          <w:bCs/>
          <w:color w:val="000000" w:themeColor="text1"/>
          <w:sz w:val="24"/>
          <w:szCs w:val="24"/>
        </w:rPr>
        <w:t>DAS OBRIGAÇÕES</w:t>
      </w:r>
    </w:p>
    <w:p w14:paraId="6FA8DA6A" w14:textId="0220E008" w:rsidR="5063E719" w:rsidRDefault="5063E719" w:rsidP="00513BA6">
      <w:pPr>
        <w:pStyle w:val="PargrafodaLista"/>
        <w:numPr>
          <w:ilvl w:val="1"/>
          <w:numId w:val="31"/>
        </w:numPr>
        <w:spacing w:after="120" w:line="360" w:lineRule="auto"/>
        <w:ind w:left="0" w:firstLine="0"/>
        <w:jc w:val="both"/>
        <w:rPr>
          <w:rFonts w:ascii="Calibri" w:eastAsia="Calibri" w:hAnsi="Calibri" w:cs="Calibri"/>
          <w:b/>
          <w:bCs/>
          <w:color w:val="000000" w:themeColor="text1"/>
          <w:sz w:val="24"/>
          <w:szCs w:val="24"/>
        </w:rPr>
      </w:pPr>
      <w:r w:rsidRPr="326EEF2D">
        <w:rPr>
          <w:rStyle w:val="normaltextrun"/>
          <w:rFonts w:ascii="Calibri" w:eastAsia="Calibri" w:hAnsi="Calibri" w:cs="Calibri"/>
          <w:b/>
          <w:bCs/>
          <w:color w:val="000000" w:themeColor="text1"/>
          <w:sz w:val="24"/>
          <w:szCs w:val="24"/>
        </w:rPr>
        <w:t>CABERÁ À ORGANIZAÇÃO DA SOCIEDADE CIVIL (OSC)</w:t>
      </w:r>
    </w:p>
    <w:p w14:paraId="035E0D2B" w14:textId="3C015E25" w:rsidR="5063E719" w:rsidRDefault="5063E719" w:rsidP="00513BA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Apresentar a documentação técnica na data estipulada pelo edital com as atividades propostas para análise, avaliação e classificação pela Comissão de Seleção. </w:t>
      </w:r>
    </w:p>
    <w:p w14:paraId="56BE5E31" w14:textId="61BE2FBF" w:rsidR="5063E719" w:rsidRDefault="5063E719" w:rsidP="00513BA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 xml:space="preserve">Atender todos os requisitos e as exigências da Lei Federal nº 13.019/2014, do Decreto Municipal nº 57.575/2016 e da Portaria nº </w:t>
      </w:r>
      <w:r w:rsidR="6C26D669" w:rsidRPr="374A4014">
        <w:rPr>
          <w:rStyle w:val="eop"/>
          <w:rFonts w:ascii="Calibri" w:eastAsia="Calibri" w:hAnsi="Calibri" w:cs="Calibri"/>
          <w:color w:val="000000" w:themeColor="text1"/>
          <w:sz w:val="24"/>
          <w:szCs w:val="24"/>
        </w:rPr>
        <w:t>27/SEME/2017</w:t>
      </w:r>
      <w:r w:rsidRPr="374A4014">
        <w:rPr>
          <w:rStyle w:val="eop"/>
          <w:rFonts w:ascii="Calibri" w:eastAsia="Calibri" w:hAnsi="Calibri" w:cs="Calibri"/>
          <w:color w:val="000000" w:themeColor="text1"/>
          <w:sz w:val="24"/>
          <w:szCs w:val="24"/>
        </w:rPr>
        <w:t xml:space="preserve">, que estabelecem o regime jurídico das parcerias entre a Administração Pública Municipal e as </w:t>
      </w:r>
      <w:proofErr w:type="spellStart"/>
      <w:r w:rsidRPr="374A4014">
        <w:rPr>
          <w:rStyle w:val="eop"/>
          <w:rFonts w:ascii="Calibri" w:eastAsia="Calibri" w:hAnsi="Calibri" w:cs="Calibri"/>
          <w:color w:val="000000" w:themeColor="text1"/>
          <w:sz w:val="24"/>
          <w:szCs w:val="24"/>
        </w:rPr>
        <w:t>OSCs</w:t>
      </w:r>
      <w:proofErr w:type="spellEnd"/>
      <w:r w:rsidRPr="374A4014">
        <w:rPr>
          <w:rStyle w:val="eop"/>
          <w:rFonts w:ascii="Calibri" w:eastAsia="Calibri" w:hAnsi="Calibri" w:cs="Calibri"/>
          <w:color w:val="000000" w:themeColor="text1"/>
          <w:sz w:val="24"/>
          <w:szCs w:val="24"/>
        </w:rPr>
        <w:t xml:space="preserve">. </w:t>
      </w:r>
    </w:p>
    <w:p w14:paraId="21E35DED" w14:textId="4C753BC3" w:rsidR="5063E719" w:rsidRDefault="5063E719" w:rsidP="00513BA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lastRenderedPageBreak/>
        <w:t xml:space="preserve">Atender aos requisitos da Lei Municipal nº 17.273/2020, em especial aos seus artigos 58 e 65 a 69, da Lei Federal nº 12.846/2013 (Lei Anticorrupção) e da Lei Federal nº 13.709/2018 (Lei Geral de Proteção de Dados), dentre outras legislações aplicáveis à matéria e que a OSC não pode alegar desconhecimento. </w:t>
      </w:r>
    </w:p>
    <w:p w14:paraId="5B1EFFDA" w14:textId="21DA6B6C" w:rsidR="5063E719" w:rsidRDefault="5063E719" w:rsidP="00513BA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 xml:space="preserve">Executar o objeto de acordo com a proposta apresentada e o plano de trabalho aprovado e utilizar e entregar o local das atividades nas condições físicas que receber. </w:t>
      </w:r>
    </w:p>
    <w:p w14:paraId="52B56ABB" w14:textId="7063FE59" w:rsidR="5063E719" w:rsidRDefault="5063E719" w:rsidP="00513BA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 xml:space="preserve">Cumprir as metas quantitativas e qualitativas estipuladas no plano de trabalho aprovado e constantes no Termo de Fomento firmado. </w:t>
      </w:r>
    </w:p>
    <w:p w14:paraId="7BA678F4" w14:textId="188A4322" w:rsidR="5063E719" w:rsidRDefault="5063E719" w:rsidP="00513BA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 xml:space="preserve">Atender a convocação para reuniões junto à SEME, se solicitada. </w:t>
      </w:r>
    </w:p>
    <w:p w14:paraId="2E737240" w14:textId="70AF01E9" w:rsidR="5063E719" w:rsidRDefault="5063E719" w:rsidP="00513BA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 xml:space="preserve">Obedecer ao Plano de Comunicação Visual - A inserção de nomes e logos de organizadores, patrocinadores e apoiadores na comunicação visual de eventos realizados em espaços públicos deverá atender o disposto na Resolução SMDU. CPPU/020/2015, além de utilizar os layouts e design determinados pela assessoria de comunicação da SEME. </w:t>
      </w:r>
    </w:p>
    <w:p w14:paraId="16103286" w14:textId="70040AEF" w:rsidR="5063E719" w:rsidRDefault="5063E719" w:rsidP="00513BA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Adquirir o material de consumo para a execução do objeto da parceria de acordo com os valores praticados no mercado, comprovado por pesquisa mercadológica, nos termos deste edital.</w:t>
      </w:r>
    </w:p>
    <w:p w14:paraId="0DEEB31C" w14:textId="23F8DDA9" w:rsidR="5063E719" w:rsidRDefault="5063E719" w:rsidP="00513BA6">
      <w:pPr>
        <w:pStyle w:val="PargrafodaLista"/>
        <w:numPr>
          <w:ilvl w:val="3"/>
          <w:numId w:val="31"/>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 xml:space="preserve">No material de divulgação será obrigatória a logomarca da Secretaria Municipal de Esportes e Lazer (SEME), com a prévia aprovação da Assessoria de Comunicação da SEME. </w:t>
      </w:r>
    </w:p>
    <w:p w14:paraId="4340621C" w14:textId="44CB012C" w:rsidR="5063E719" w:rsidRDefault="5063E719" w:rsidP="00513BA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 xml:space="preserve">Contratar prestadores de serviços para a execução do objeto da parceria dotados de capacidade técnica e operacional. </w:t>
      </w:r>
    </w:p>
    <w:p w14:paraId="11986902" w14:textId="24BBDA6B" w:rsidR="5063E719" w:rsidRDefault="5063E719" w:rsidP="00513BA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 xml:space="preserve">Providenciar a imediata substituição dos profissionais em caso de ausência para que não haja prejuízo no desenvolvimento das atividades.  </w:t>
      </w:r>
    </w:p>
    <w:p w14:paraId="09355E6D" w14:textId="454E6163" w:rsidR="5063E719" w:rsidRDefault="5063E719" w:rsidP="00513BA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 xml:space="preserve">Entregar para o gestor da parceria a prestação de contas, nos termos da legislação em vigor.  </w:t>
      </w:r>
    </w:p>
    <w:p w14:paraId="15D53890" w14:textId="64579508" w:rsidR="5063E719" w:rsidRDefault="5063E719" w:rsidP="00513BA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 xml:space="preserve">Gerenciar administrativa e financeiramente os recursos recebidos, inclusive no que diz respeito às despesas de custeio, de investimento e de pessoal, conforme o inciso XIX, do art. 42 da Lei Federal nº 13.019/2014.  </w:t>
      </w:r>
    </w:p>
    <w:p w14:paraId="42F2E79B" w14:textId="4046DDC8" w:rsidR="5063E719" w:rsidRDefault="5063E719" w:rsidP="00513BA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 xml:space="preserve">Pagar os encargos trabalhistas, previdenciários, fiscais e comerciais relacionados à execução do objeto previsto no Termo de Fomento, não implicando responsabilidade solidária ou subsidiária da Administração Pública a inadimplência da OSC </w:t>
      </w:r>
      <w:r w:rsidRPr="374A4014">
        <w:rPr>
          <w:rStyle w:val="eop"/>
          <w:rFonts w:ascii="Calibri" w:eastAsia="Calibri" w:hAnsi="Calibri" w:cs="Calibri"/>
          <w:color w:val="000000" w:themeColor="text1"/>
          <w:sz w:val="24"/>
          <w:szCs w:val="24"/>
        </w:rPr>
        <w:lastRenderedPageBreak/>
        <w:t xml:space="preserve">em relação ao referido pagamento, os ônus incidentes sobre o objeto da parceria ou os danos decorrentes de restrição à sua execução, conforme o inc. XX, do art. 42 da Lei Federal nº 13.019/2014.  </w:t>
      </w:r>
    </w:p>
    <w:p w14:paraId="57EE8B58" w14:textId="46F25D79" w:rsidR="5063E719" w:rsidRDefault="5063E719" w:rsidP="00513BA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 xml:space="preserve">Entregar os bens remanescentes à SEME, conforme previsão do art. 35 do Decreto Municipal nº 57.575/2016 e do item 10.2 da Portaria </w:t>
      </w:r>
      <w:r w:rsidRPr="374A4014">
        <w:rPr>
          <w:rStyle w:val="normaltextrun"/>
          <w:rFonts w:ascii="Calibri" w:eastAsia="Calibri" w:hAnsi="Calibri" w:cs="Calibri"/>
          <w:color w:val="000000" w:themeColor="text1"/>
          <w:sz w:val="24"/>
          <w:szCs w:val="24"/>
        </w:rPr>
        <w:t xml:space="preserve">nº </w:t>
      </w:r>
      <w:r w:rsidR="213BA2B4" w:rsidRPr="374A4014">
        <w:rPr>
          <w:rStyle w:val="eop"/>
          <w:rFonts w:ascii="Calibri" w:eastAsia="Calibri" w:hAnsi="Calibri" w:cs="Calibri"/>
          <w:color w:val="000000" w:themeColor="text1"/>
          <w:sz w:val="24"/>
          <w:szCs w:val="24"/>
        </w:rPr>
        <w:t>27/SEME/2017</w:t>
      </w:r>
      <w:r w:rsidRPr="374A4014">
        <w:rPr>
          <w:rStyle w:val="eop"/>
          <w:rFonts w:ascii="Calibri" w:eastAsia="Calibri" w:hAnsi="Calibri" w:cs="Calibri"/>
          <w:color w:val="000000" w:themeColor="text1"/>
          <w:sz w:val="24"/>
          <w:szCs w:val="24"/>
        </w:rPr>
        <w:t>, sendo que, na hipótese de pedido devidamente justificado de alteração pela OSC da destinação dos bens remanescentes previstos no Termo de Fomento, o gestor público deverá promover a análise de conveniência e oportunidade, permanecendo a custódia dos bens sob responsabilidade da OSC até a decisão final do pedido de alteração.</w:t>
      </w:r>
    </w:p>
    <w:p w14:paraId="050B1F33" w14:textId="4CD83C90" w:rsidR="5063E719" w:rsidRDefault="5063E719" w:rsidP="00513BA6">
      <w:pPr>
        <w:pStyle w:val="PargrafodaLista"/>
        <w:numPr>
          <w:ilvl w:val="3"/>
          <w:numId w:val="31"/>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 xml:space="preserve">Os direitos de autor, os conexos e os de personalidade incidentes sobre conteúdo adquirido, produzido ou transformado com recursos da parceria permanecerão com seus respectivos titulares, podendo o Termo de Fomento prever a licença de uso para a Administração Pública Municipal, nos limites da licença obtida pela OSC celebrante, quando for o caso, respeitados os termos da Lei Federal nº 9.610/1998, devendo ser tornado público o devido crédito ao autor. </w:t>
      </w:r>
    </w:p>
    <w:p w14:paraId="0039E1C1" w14:textId="59A45497" w:rsidR="5063E719" w:rsidRDefault="5063E719" w:rsidP="00513BA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 xml:space="preserve">Realizar o pagamento da taxa do ECAD, quando for o caso. </w:t>
      </w:r>
    </w:p>
    <w:p w14:paraId="2FC97961" w14:textId="4B1CFEC3" w:rsidR="5063E719" w:rsidRDefault="5063E719" w:rsidP="00513BA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Publicar na internet todas as informações de interesse público por elas produzidas ou custodiadas, inclusive:</w:t>
      </w:r>
    </w:p>
    <w:p w14:paraId="00CF7C29" w14:textId="45DC2DFB" w:rsidR="5063E719" w:rsidRDefault="5063E719" w:rsidP="00513BA6">
      <w:pPr>
        <w:pStyle w:val="PargrafodaLista"/>
        <w:numPr>
          <w:ilvl w:val="0"/>
          <w:numId w:val="23"/>
        </w:numPr>
        <w:spacing w:after="120" w:line="360" w:lineRule="auto"/>
        <w:jc w:val="both"/>
        <w:rPr>
          <w:rFonts w:ascii="Calibri" w:eastAsia="Calibri" w:hAnsi="Calibri" w:cs="Calibri"/>
          <w:color w:val="000000" w:themeColor="text1"/>
          <w:sz w:val="24"/>
          <w:szCs w:val="24"/>
        </w:rPr>
      </w:pPr>
      <w:r w:rsidRPr="1976E24A">
        <w:rPr>
          <w:rStyle w:val="normaltextrun"/>
          <w:rFonts w:ascii="Calibri" w:eastAsia="Calibri" w:hAnsi="Calibri" w:cs="Calibri"/>
          <w:color w:val="000000" w:themeColor="text1"/>
          <w:sz w:val="24"/>
          <w:szCs w:val="24"/>
        </w:rPr>
        <w:t>Repasses ou transferências de recursos municipais de São Paulo;</w:t>
      </w:r>
    </w:p>
    <w:p w14:paraId="6A527776" w14:textId="3F7599B6" w:rsidR="5063E719" w:rsidRDefault="5063E719" w:rsidP="00513BA6">
      <w:pPr>
        <w:pStyle w:val="PargrafodaLista"/>
        <w:numPr>
          <w:ilvl w:val="0"/>
          <w:numId w:val="23"/>
        </w:numPr>
        <w:spacing w:after="120" w:line="360" w:lineRule="auto"/>
        <w:jc w:val="both"/>
        <w:rPr>
          <w:rFonts w:ascii="Calibri" w:eastAsia="Calibri" w:hAnsi="Calibri" w:cs="Calibri"/>
          <w:color w:val="000000" w:themeColor="text1"/>
          <w:sz w:val="24"/>
          <w:szCs w:val="24"/>
        </w:rPr>
      </w:pPr>
      <w:r w:rsidRPr="1976E24A">
        <w:rPr>
          <w:rStyle w:val="normaltextrun"/>
          <w:rFonts w:ascii="Calibri" w:eastAsia="Calibri" w:hAnsi="Calibri" w:cs="Calibri"/>
          <w:color w:val="000000" w:themeColor="text1"/>
          <w:sz w:val="24"/>
          <w:szCs w:val="24"/>
        </w:rPr>
        <w:t>Relação atualizada das unidades/equipes envolvidas na implementação do objeto da parceria;</w:t>
      </w:r>
    </w:p>
    <w:p w14:paraId="3461DACB" w14:textId="414DA3EA" w:rsidR="5063E719" w:rsidRDefault="5063E719" w:rsidP="00513BA6">
      <w:pPr>
        <w:pStyle w:val="PargrafodaLista"/>
        <w:numPr>
          <w:ilvl w:val="0"/>
          <w:numId w:val="23"/>
        </w:numPr>
        <w:spacing w:after="120" w:line="360" w:lineRule="auto"/>
        <w:jc w:val="both"/>
        <w:rPr>
          <w:rFonts w:ascii="Calibri" w:eastAsia="Calibri" w:hAnsi="Calibri" w:cs="Calibri"/>
          <w:color w:val="000000" w:themeColor="text1"/>
          <w:sz w:val="24"/>
          <w:szCs w:val="24"/>
        </w:rPr>
      </w:pPr>
      <w:r w:rsidRPr="1976E24A">
        <w:rPr>
          <w:rStyle w:val="normaltextrun"/>
          <w:rFonts w:ascii="Calibri" w:eastAsia="Calibri" w:hAnsi="Calibri" w:cs="Calibri"/>
          <w:color w:val="000000" w:themeColor="text1"/>
          <w:sz w:val="24"/>
          <w:szCs w:val="24"/>
        </w:rPr>
        <w:t>Íntegra do instrumento de parceria e seus respectivos termos aditivos;</w:t>
      </w:r>
    </w:p>
    <w:p w14:paraId="593671B0" w14:textId="2309B8B9" w:rsidR="5063E719" w:rsidRDefault="5063E719" w:rsidP="00513BA6">
      <w:pPr>
        <w:pStyle w:val="PargrafodaLista"/>
        <w:numPr>
          <w:ilvl w:val="0"/>
          <w:numId w:val="23"/>
        </w:numPr>
        <w:spacing w:after="120" w:line="360" w:lineRule="auto"/>
        <w:jc w:val="both"/>
        <w:rPr>
          <w:rFonts w:ascii="Calibri" w:eastAsia="Calibri" w:hAnsi="Calibri" w:cs="Calibri"/>
          <w:color w:val="000000" w:themeColor="text1"/>
          <w:sz w:val="24"/>
          <w:szCs w:val="24"/>
        </w:rPr>
      </w:pPr>
      <w:r w:rsidRPr="1976E24A">
        <w:rPr>
          <w:rStyle w:val="normaltextrun"/>
          <w:rFonts w:ascii="Calibri" w:eastAsia="Calibri" w:hAnsi="Calibri" w:cs="Calibri"/>
          <w:color w:val="000000" w:themeColor="text1"/>
          <w:sz w:val="24"/>
          <w:szCs w:val="24"/>
        </w:rPr>
        <w:t>Íntegra dos contratos referentes a serviços terceirizados relacionados à execução e manutenção das atividades relacionadas ao objeto da parceria;</w:t>
      </w:r>
    </w:p>
    <w:p w14:paraId="655D4E8C" w14:textId="0D7A9C72" w:rsidR="5063E719" w:rsidRDefault="5063E719" w:rsidP="00513BA6">
      <w:pPr>
        <w:pStyle w:val="PargrafodaLista"/>
        <w:numPr>
          <w:ilvl w:val="0"/>
          <w:numId w:val="23"/>
        </w:numPr>
        <w:spacing w:after="120" w:line="360" w:lineRule="auto"/>
        <w:jc w:val="both"/>
        <w:rPr>
          <w:rFonts w:ascii="Calibri" w:eastAsia="Calibri" w:hAnsi="Calibri" w:cs="Calibri"/>
          <w:color w:val="000000" w:themeColor="text1"/>
          <w:sz w:val="24"/>
          <w:szCs w:val="24"/>
        </w:rPr>
      </w:pPr>
      <w:r w:rsidRPr="1976E24A">
        <w:rPr>
          <w:rStyle w:val="normaltextrun"/>
          <w:rFonts w:ascii="Calibri" w:eastAsia="Calibri" w:hAnsi="Calibri" w:cs="Calibri"/>
          <w:color w:val="000000" w:themeColor="text1"/>
          <w:sz w:val="24"/>
          <w:szCs w:val="24"/>
        </w:rPr>
        <w:t>Relação de contratos de serviços terceirizados, com especificação mínima de:</w:t>
      </w:r>
    </w:p>
    <w:p w14:paraId="46E18C2F" w14:textId="00A79E58" w:rsidR="5063E719" w:rsidRDefault="5063E719" w:rsidP="00513BA6">
      <w:pPr>
        <w:pStyle w:val="PargrafodaLista"/>
        <w:numPr>
          <w:ilvl w:val="1"/>
          <w:numId w:val="23"/>
        </w:numPr>
        <w:spacing w:after="120" w:line="360" w:lineRule="auto"/>
        <w:jc w:val="both"/>
        <w:rPr>
          <w:rFonts w:ascii="Calibri" w:eastAsia="Calibri" w:hAnsi="Calibri" w:cs="Calibri"/>
          <w:color w:val="000000" w:themeColor="text1"/>
          <w:sz w:val="24"/>
          <w:szCs w:val="24"/>
        </w:rPr>
      </w:pPr>
      <w:r w:rsidRPr="1976E24A">
        <w:rPr>
          <w:rStyle w:val="normaltextrun"/>
          <w:rFonts w:ascii="Calibri" w:eastAsia="Calibri" w:hAnsi="Calibri" w:cs="Calibri"/>
          <w:color w:val="000000" w:themeColor="text1"/>
          <w:sz w:val="24"/>
          <w:szCs w:val="24"/>
        </w:rPr>
        <w:t>valor;</w:t>
      </w:r>
    </w:p>
    <w:p w14:paraId="4BAA35D7" w14:textId="2A153D86" w:rsidR="5063E719" w:rsidRDefault="5063E719" w:rsidP="00513BA6">
      <w:pPr>
        <w:pStyle w:val="PargrafodaLista"/>
        <w:numPr>
          <w:ilvl w:val="1"/>
          <w:numId w:val="23"/>
        </w:numPr>
        <w:spacing w:after="120" w:line="360" w:lineRule="auto"/>
        <w:jc w:val="both"/>
        <w:rPr>
          <w:rFonts w:ascii="Calibri" w:eastAsia="Calibri" w:hAnsi="Calibri" w:cs="Calibri"/>
          <w:color w:val="000000" w:themeColor="text1"/>
          <w:sz w:val="24"/>
          <w:szCs w:val="24"/>
        </w:rPr>
      </w:pPr>
      <w:r w:rsidRPr="1976E24A">
        <w:rPr>
          <w:rStyle w:val="normaltextrun"/>
          <w:rFonts w:ascii="Calibri" w:eastAsia="Calibri" w:hAnsi="Calibri" w:cs="Calibri"/>
          <w:color w:val="000000" w:themeColor="text1"/>
          <w:sz w:val="24"/>
          <w:szCs w:val="24"/>
        </w:rPr>
        <w:t>objeto;</w:t>
      </w:r>
    </w:p>
    <w:p w14:paraId="6283C3A8" w14:textId="3AB26E55" w:rsidR="5063E719" w:rsidRDefault="5063E719" w:rsidP="00513BA6">
      <w:pPr>
        <w:pStyle w:val="PargrafodaLista"/>
        <w:numPr>
          <w:ilvl w:val="1"/>
          <w:numId w:val="23"/>
        </w:numPr>
        <w:spacing w:after="120" w:line="360" w:lineRule="auto"/>
        <w:jc w:val="both"/>
        <w:rPr>
          <w:rFonts w:ascii="Calibri" w:eastAsia="Calibri" w:hAnsi="Calibri" w:cs="Calibri"/>
          <w:color w:val="000000" w:themeColor="text1"/>
          <w:sz w:val="24"/>
          <w:szCs w:val="24"/>
        </w:rPr>
      </w:pPr>
      <w:r w:rsidRPr="1976E24A">
        <w:rPr>
          <w:rStyle w:val="normaltextrun"/>
          <w:rFonts w:ascii="Calibri" w:eastAsia="Calibri" w:hAnsi="Calibri" w:cs="Calibri"/>
          <w:color w:val="000000" w:themeColor="text1"/>
          <w:sz w:val="24"/>
          <w:szCs w:val="24"/>
        </w:rPr>
        <w:t>dados do contratado;</w:t>
      </w:r>
    </w:p>
    <w:p w14:paraId="372B4BE6" w14:textId="78E79710" w:rsidR="5063E719" w:rsidRDefault="5063E719" w:rsidP="00513BA6">
      <w:pPr>
        <w:pStyle w:val="PargrafodaLista"/>
        <w:numPr>
          <w:ilvl w:val="1"/>
          <w:numId w:val="23"/>
        </w:numPr>
        <w:spacing w:after="120" w:line="360" w:lineRule="auto"/>
        <w:jc w:val="both"/>
        <w:rPr>
          <w:rFonts w:ascii="Calibri" w:eastAsia="Calibri" w:hAnsi="Calibri" w:cs="Calibri"/>
          <w:color w:val="000000" w:themeColor="text1"/>
          <w:sz w:val="24"/>
          <w:szCs w:val="24"/>
        </w:rPr>
      </w:pPr>
      <w:r w:rsidRPr="1976E24A">
        <w:rPr>
          <w:rStyle w:val="normaltextrun"/>
          <w:rFonts w:ascii="Calibri" w:eastAsia="Calibri" w:hAnsi="Calibri" w:cs="Calibri"/>
          <w:color w:val="000000" w:themeColor="text1"/>
          <w:sz w:val="24"/>
          <w:szCs w:val="24"/>
        </w:rPr>
        <w:t xml:space="preserve">prazo de duração. </w:t>
      </w:r>
    </w:p>
    <w:p w14:paraId="0FE7FCBB" w14:textId="47DA53F2" w:rsidR="5063E719" w:rsidRDefault="5063E719" w:rsidP="00513BA6">
      <w:pPr>
        <w:pStyle w:val="PargrafodaLista"/>
        <w:numPr>
          <w:ilvl w:val="0"/>
          <w:numId w:val="23"/>
        </w:numPr>
        <w:spacing w:after="120" w:line="360" w:lineRule="auto"/>
        <w:jc w:val="both"/>
        <w:rPr>
          <w:rFonts w:ascii="Calibri" w:eastAsia="Calibri" w:hAnsi="Calibri" w:cs="Calibri"/>
          <w:color w:val="000000" w:themeColor="text1"/>
          <w:sz w:val="24"/>
          <w:szCs w:val="24"/>
        </w:rPr>
      </w:pPr>
      <w:r w:rsidRPr="1976E24A">
        <w:rPr>
          <w:rStyle w:val="normaltextrun"/>
          <w:rFonts w:ascii="Calibri" w:eastAsia="Calibri" w:hAnsi="Calibri" w:cs="Calibri"/>
          <w:color w:val="000000" w:themeColor="text1"/>
          <w:sz w:val="24"/>
          <w:szCs w:val="24"/>
        </w:rPr>
        <w:t>Relação de funcionários e salários vinculados a cada parceria, inclusive pessoal administrativo e dirigentes.</w:t>
      </w:r>
    </w:p>
    <w:p w14:paraId="40571576" w14:textId="180C5A94" w:rsidR="5063E719" w:rsidRDefault="5063E719" w:rsidP="00513BA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lastRenderedPageBreak/>
        <w:t xml:space="preserve">Os sítios de internet deverão atender ao requisito de acesso automatizado por sistemas externos em formatos abertos, estruturados e legíveis por máquina. </w:t>
      </w:r>
    </w:p>
    <w:p w14:paraId="76475CA9" w14:textId="225DC4C7" w:rsidR="5063E719" w:rsidRDefault="5063E719" w:rsidP="00513BA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Quando houver solicitação de informações por órgãos fiscalizadores do Município de São Paulo e, em especial a Controladoria Geral do Município, a entidade parceira deverá responder ao requerimento de forma tempestiva e prioritária, sob pena de responsabilidade.</w:t>
      </w:r>
    </w:p>
    <w:p w14:paraId="51BDF6B0" w14:textId="408FFE42" w:rsidR="5063E719" w:rsidRDefault="5063E719" w:rsidP="00513BA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Aplicar pesquisa de monitoramento e avaliação, conforme orientação da SEME. Adicionalmente, a organização da sociedade civil deverá disponibilizar à SEME o banco de dados dos participantes com, no mínimo, nome, e-mail e autorização de coleta de dados para fins de pesquisa de satisfação, nos termos da LGPD, no prazo de 10 dias após o término a última ação da execução do Programa.</w:t>
      </w:r>
    </w:p>
    <w:p w14:paraId="46FE4BB2" w14:textId="3C38698C" w:rsidR="5063E719" w:rsidRDefault="5063E719" w:rsidP="00513BA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Entregar mensalmente ao gestor da parceria relatório resumido de ações e atendimentos realizados.</w:t>
      </w:r>
    </w:p>
    <w:p w14:paraId="724711C5" w14:textId="4E40EFF9" w:rsidR="5063E719" w:rsidRDefault="5063E719" w:rsidP="00513BA6">
      <w:pPr>
        <w:pStyle w:val="PargrafodaLista"/>
        <w:numPr>
          <w:ilvl w:val="1"/>
          <w:numId w:val="31"/>
        </w:numPr>
        <w:spacing w:after="120" w:line="360" w:lineRule="auto"/>
        <w:ind w:left="0" w:firstLine="0"/>
        <w:jc w:val="both"/>
        <w:rPr>
          <w:rFonts w:ascii="Calibri" w:eastAsia="Calibri" w:hAnsi="Calibri" w:cs="Calibri"/>
          <w:b/>
          <w:bCs/>
          <w:color w:val="000000" w:themeColor="text1"/>
          <w:sz w:val="24"/>
          <w:szCs w:val="24"/>
        </w:rPr>
      </w:pPr>
      <w:r w:rsidRPr="326EEF2D">
        <w:rPr>
          <w:rStyle w:val="normaltextrun"/>
          <w:rFonts w:ascii="Calibri" w:eastAsia="Calibri" w:hAnsi="Calibri" w:cs="Calibri"/>
          <w:b/>
          <w:bCs/>
          <w:color w:val="000000" w:themeColor="text1"/>
          <w:sz w:val="24"/>
          <w:szCs w:val="24"/>
        </w:rPr>
        <w:t>CABERÁ À SECRETARIA MUNICIPAL DE ESPORTE E LAZER (SEME)</w:t>
      </w:r>
    </w:p>
    <w:p w14:paraId="11197AB0" w14:textId="25EEA7F9" w:rsidR="5063E719" w:rsidRDefault="5063E719" w:rsidP="00513BA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 xml:space="preserve">Formalizar a parceria com a entidade selecionada seguindo os requisitos e as exigências da Lei Federal nº 13.019/2014, do Decreto Municipal nº 57.575/2016 e da Portaria nº </w:t>
      </w:r>
      <w:r w:rsidR="6969706E" w:rsidRPr="374A4014">
        <w:rPr>
          <w:rStyle w:val="eop"/>
          <w:rFonts w:ascii="Calibri" w:eastAsia="Calibri" w:hAnsi="Calibri" w:cs="Calibri"/>
          <w:color w:val="000000" w:themeColor="text1"/>
          <w:sz w:val="24"/>
          <w:szCs w:val="24"/>
        </w:rPr>
        <w:t>27</w:t>
      </w:r>
      <w:r w:rsidRPr="374A4014">
        <w:rPr>
          <w:rStyle w:val="eop"/>
          <w:rFonts w:ascii="Calibri" w:eastAsia="Calibri" w:hAnsi="Calibri" w:cs="Calibri"/>
          <w:color w:val="000000" w:themeColor="text1"/>
          <w:sz w:val="24"/>
          <w:szCs w:val="24"/>
        </w:rPr>
        <w:t>/SEME/20</w:t>
      </w:r>
      <w:r w:rsidR="39214B97" w:rsidRPr="374A4014">
        <w:rPr>
          <w:rStyle w:val="eop"/>
          <w:rFonts w:ascii="Calibri" w:eastAsia="Calibri" w:hAnsi="Calibri" w:cs="Calibri"/>
          <w:color w:val="000000" w:themeColor="text1"/>
          <w:sz w:val="24"/>
          <w:szCs w:val="24"/>
        </w:rPr>
        <w:t>17</w:t>
      </w:r>
      <w:r w:rsidRPr="374A4014">
        <w:rPr>
          <w:rStyle w:val="eop"/>
          <w:rFonts w:ascii="Calibri" w:eastAsia="Calibri" w:hAnsi="Calibri" w:cs="Calibri"/>
          <w:color w:val="000000" w:themeColor="text1"/>
          <w:sz w:val="24"/>
          <w:szCs w:val="24"/>
        </w:rPr>
        <w:t xml:space="preserve">, que estabelece o regime jurídico das parcerias entre a Administração Pública Municipal e as </w:t>
      </w:r>
      <w:proofErr w:type="spellStart"/>
      <w:r w:rsidRPr="374A4014">
        <w:rPr>
          <w:rStyle w:val="eop"/>
          <w:rFonts w:ascii="Calibri" w:eastAsia="Calibri" w:hAnsi="Calibri" w:cs="Calibri"/>
          <w:color w:val="000000" w:themeColor="text1"/>
          <w:sz w:val="24"/>
          <w:szCs w:val="24"/>
        </w:rPr>
        <w:t>OSCs</w:t>
      </w:r>
      <w:proofErr w:type="spellEnd"/>
      <w:r w:rsidRPr="374A4014">
        <w:rPr>
          <w:rStyle w:val="eop"/>
          <w:rFonts w:ascii="Calibri" w:eastAsia="Calibri" w:hAnsi="Calibri" w:cs="Calibri"/>
          <w:color w:val="000000" w:themeColor="text1"/>
          <w:sz w:val="24"/>
          <w:szCs w:val="24"/>
        </w:rPr>
        <w:t>. </w:t>
      </w:r>
    </w:p>
    <w:p w14:paraId="713CFF45" w14:textId="565FB440" w:rsidR="5063E719" w:rsidRDefault="5063E719" w:rsidP="00513BA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Orientar, acompanhar, fiscalizar e avaliar as atividades realizadas pela entidade proponente, através do Gestor da Parceria. </w:t>
      </w:r>
    </w:p>
    <w:p w14:paraId="256C9707" w14:textId="2721AE96" w:rsidR="5063E719" w:rsidRDefault="5063E719" w:rsidP="00513BA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Atestar e avaliar os indicadores por meio do gestor da parceria e realizar a aferição do cumprimento das metas quantitativas e qualitativas através, inclusive, da vistoria in loco. </w:t>
      </w:r>
    </w:p>
    <w:p w14:paraId="06809261" w14:textId="2BB54A57" w:rsidR="5063E719" w:rsidRDefault="5063E719" w:rsidP="00513BA6">
      <w:pPr>
        <w:pStyle w:val="PargrafodaLista"/>
        <w:numPr>
          <w:ilvl w:val="3"/>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No caso do não cumprimento das metas propostas, a OSC proponente receberá os apontamentos através do relatório de vistoria emitido pelo Gestor da Parceria, tendo o prazo da próxima execução do programa para sanar os apontamentos indicados. </w:t>
      </w:r>
    </w:p>
    <w:p w14:paraId="3F645989" w14:textId="4D21975E" w:rsidR="5063E719" w:rsidRDefault="5063E719" w:rsidP="00513BA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Repassar os valores de acordo com o cronograma de desembolso contido no plano de trabalho aprovado. </w:t>
      </w:r>
    </w:p>
    <w:p w14:paraId="68167530" w14:textId="7D198C6A" w:rsidR="5063E719" w:rsidRDefault="5063E719" w:rsidP="00513BA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Conforme art. 10 do Decreto Municipal nº 57.575/2016, convocar, caso necessário, audiência(s) pública(s) a ser(em) realizada(s) após o lançamento do edital de chamamento, durante o credenciamento ou ainda no curso do processo seletivo, mediante publicação no Diário Oficial da Cidade ou em página do sítio oficial da Pasta, com prazo de antecedência da </w:t>
      </w:r>
      <w:r w:rsidRPr="62C889DE">
        <w:rPr>
          <w:rStyle w:val="eop"/>
          <w:rFonts w:ascii="Calibri" w:eastAsia="Calibri" w:hAnsi="Calibri" w:cs="Calibri"/>
          <w:color w:val="000000" w:themeColor="text1"/>
          <w:sz w:val="24"/>
          <w:szCs w:val="24"/>
        </w:rPr>
        <w:lastRenderedPageBreak/>
        <w:t>data de sua realização, na(s) qual(ais) será(</w:t>
      </w:r>
      <w:proofErr w:type="spellStart"/>
      <w:r w:rsidRPr="62C889DE">
        <w:rPr>
          <w:rStyle w:val="eop"/>
          <w:rFonts w:ascii="Calibri" w:eastAsia="Calibri" w:hAnsi="Calibri" w:cs="Calibri"/>
          <w:color w:val="000000" w:themeColor="text1"/>
          <w:sz w:val="24"/>
          <w:szCs w:val="24"/>
        </w:rPr>
        <w:t>ão</w:t>
      </w:r>
      <w:proofErr w:type="spellEnd"/>
      <w:r w:rsidRPr="62C889DE">
        <w:rPr>
          <w:rStyle w:val="eop"/>
          <w:rFonts w:ascii="Calibri" w:eastAsia="Calibri" w:hAnsi="Calibri" w:cs="Calibri"/>
          <w:color w:val="000000" w:themeColor="text1"/>
          <w:sz w:val="24"/>
          <w:szCs w:val="24"/>
        </w:rPr>
        <w:t>) assegurado aos interessados o direito de obter informações sobre a parceria a ser firmada. </w:t>
      </w:r>
    </w:p>
    <w:p w14:paraId="798977AB" w14:textId="2D728955" w:rsidR="5063E719" w:rsidRDefault="5063E719" w:rsidP="00513BA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Repassar os valores apurados, conforme manual de prestação de contas vigente e de acordo com o que constar no plano de trabalho aprovado. </w:t>
      </w:r>
    </w:p>
    <w:p w14:paraId="2F33A711" w14:textId="6B3542C2" w:rsidR="5063E719" w:rsidRDefault="5063E719" w:rsidP="00513BA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Solicitar a substituição de qualquer profissional que não cumpra as cláusulas deste edital, bem como com o código de ética relativo à sua profissão. </w:t>
      </w:r>
    </w:p>
    <w:p w14:paraId="488E31AD" w14:textId="720985CA" w:rsidR="5063E719" w:rsidRDefault="5063E719" w:rsidP="00513BA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Solicitar e/ou autorizar qualquer adequação do plano de trabalho, em relação às metas de atendimento, número de turmas e local de execução, dentre outros, tendo em vista a necessidade de modificação decorrente de necessidade de estrutura física, da demanda, entre outros, sempre com a finalidade de atender ao interesse público. </w:t>
      </w:r>
    </w:p>
    <w:p w14:paraId="2F0C33E8" w14:textId="009A0804" w:rsidR="5063E719" w:rsidRDefault="5063E719" w:rsidP="00513BA6">
      <w:pPr>
        <w:pStyle w:val="PargrafodaLista"/>
        <w:numPr>
          <w:ilvl w:val="1"/>
          <w:numId w:val="31"/>
        </w:numPr>
        <w:spacing w:after="120" w:line="360" w:lineRule="auto"/>
        <w:ind w:left="0" w:firstLine="0"/>
        <w:jc w:val="both"/>
        <w:rPr>
          <w:rFonts w:ascii="Calibri" w:eastAsia="Calibri" w:hAnsi="Calibri" w:cs="Calibri"/>
          <w:b/>
          <w:bCs/>
          <w:color w:val="000000" w:themeColor="text1"/>
          <w:sz w:val="24"/>
          <w:szCs w:val="24"/>
        </w:rPr>
      </w:pPr>
      <w:r w:rsidRPr="326EEF2D">
        <w:rPr>
          <w:rStyle w:val="normaltextrun"/>
          <w:rFonts w:ascii="Calibri" w:eastAsia="Calibri" w:hAnsi="Calibri" w:cs="Calibri"/>
          <w:b/>
          <w:bCs/>
          <w:color w:val="000000" w:themeColor="text1"/>
          <w:sz w:val="24"/>
          <w:szCs w:val="24"/>
        </w:rPr>
        <w:t>CABERÁ À SEME E À OSC, CONJUNTAMENTE</w:t>
      </w:r>
    </w:p>
    <w:p w14:paraId="00D2715C" w14:textId="29123BC5" w:rsidR="5063E719" w:rsidRDefault="5063E719" w:rsidP="00513BA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Promover articulação junto à comunidade, representante de órgãos, dentre outros atores, visando dar visibilidade às ações a serem desenvolvidas. </w:t>
      </w:r>
    </w:p>
    <w:p w14:paraId="64BCE392" w14:textId="1016418E" w:rsidR="5063E719" w:rsidRDefault="5063E719" w:rsidP="00513BA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Garantir que não haja qualquer cobrança dos participantes. </w:t>
      </w:r>
    </w:p>
    <w:p w14:paraId="125986E2" w14:textId="73857FDE" w:rsidR="5063E719" w:rsidRDefault="5063E719" w:rsidP="00513BA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Realizar a divulgação ativa do programa e captar participantes para as atividades.</w:t>
      </w:r>
    </w:p>
    <w:p w14:paraId="5D57BF04" w14:textId="66CFCCA2" w:rsidR="5063E719" w:rsidRDefault="5063E719" w:rsidP="00513BA6">
      <w:pPr>
        <w:pStyle w:val="PargrafodaLista"/>
        <w:numPr>
          <w:ilvl w:val="0"/>
          <w:numId w:val="30"/>
        </w:numPr>
        <w:spacing w:after="120" w:line="360" w:lineRule="auto"/>
        <w:ind w:left="0" w:firstLine="0"/>
        <w:jc w:val="both"/>
        <w:rPr>
          <w:rFonts w:ascii="Calibri" w:eastAsia="Calibri" w:hAnsi="Calibri" w:cs="Calibri"/>
          <w:b/>
          <w:bCs/>
          <w:color w:val="000000" w:themeColor="text1"/>
          <w:sz w:val="24"/>
          <w:szCs w:val="24"/>
        </w:rPr>
      </w:pPr>
      <w:r w:rsidRPr="326EEF2D">
        <w:rPr>
          <w:rStyle w:val="normaltextrun"/>
          <w:rFonts w:ascii="Calibri" w:eastAsia="Calibri" w:hAnsi="Calibri" w:cs="Calibri"/>
          <w:b/>
          <w:bCs/>
          <w:color w:val="000000" w:themeColor="text1"/>
          <w:sz w:val="24"/>
          <w:szCs w:val="24"/>
        </w:rPr>
        <w:t>CONDIÇÕES DE PARTICIPAÇÃO E CELEBRAÇÃO DA PARCERIA</w:t>
      </w:r>
    </w:p>
    <w:p w14:paraId="692C2B6C" w14:textId="21F847BD" w:rsidR="5063E719" w:rsidRDefault="5063E719" w:rsidP="00513BA6">
      <w:pPr>
        <w:pStyle w:val="PargrafodaLista"/>
        <w:numPr>
          <w:ilvl w:val="1"/>
          <w:numId w:val="30"/>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Poderão participar deste chamamento público as </w:t>
      </w:r>
      <w:proofErr w:type="spellStart"/>
      <w:r w:rsidRPr="62C889DE">
        <w:rPr>
          <w:rStyle w:val="normaltextrun"/>
          <w:rFonts w:ascii="Calibri" w:eastAsia="Calibri" w:hAnsi="Calibri" w:cs="Calibri"/>
          <w:color w:val="000000" w:themeColor="text1"/>
          <w:sz w:val="24"/>
          <w:szCs w:val="24"/>
        </w:rPr>
        <w:t>OSCs</w:t>
      </w:r>
      <w:proofErr w:type="spellEnd"/>
      <w:r w:rsidRPr="62C889DE">
        <w:rPr>
          <w:rStyle w:val="normaltextrun"/>
          <w:rFonts w:ascii="Calibri" w:eastAsia="Calibri" w:hAnsi="Calibri" w:cs="Calibri"/>
          <w:color w:val="000000" w:themeColor="text1"/>
          <w:sz w:val="24"/>
          <w:szCs w:val="24"/>
        </w:rPr>
        <w:t xml:space="preserve"> que preencham as condições estabelecidas no art. 2º, inc. I, alíneas “a”, “b” ou “c”, da Lei Federal nº 13.019/2014, e: </w:t>
      </w:r>
    </w:p>
    <w:p w14:paraId="78245385" w14:textId="257D5113" w:rsidR="5063E719" w:rsidRDefault="5063E719" w:rsidP="00513BA6">
      <w:pPr>
        <w:pStyle w:val="PargrafodaLista"/>
        <w:numPr>
          <w:ilvl w:val="2"/>
          <w:numId w:val="30"/>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Que as normas de organização interna constem dentre os objetivos a promoção de atividades de relevância pública e social, o desenvolvimento de atividades esportivas, ou outro compatível com o objeto deste edital;</w:t>
      </w:r>
    </w:p>
    <w:p w14:paraId="737E94FA" w14:textId="2CD9B06C" w:rsidR="5063E719" w:rsidRDefault="5063E719" w:rsidP="00513BA6">
      <w:pPr>
        <w:pStyle w:val="PargrafodaLista"/>
        <w:numPr>
          <w:ilvl w:val="2"/>
          <w:numId w:val="30"/>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 xml:space="preserve">Atendam a todas as exigências do edital, inclusive quanto à documentação prevista neste instrumento e em seus anexos, bem como na Portaria nº </w:t>
      </w:r>
      <w:r w:rsidR="426BC6BB" w:rsidRPr="374A4014">
        <w:rPr>
          <w:rStyle w:val="eop"/>
          <w:rFonts w:ascii="Calibri" w:eastAsia="Calibri" w:hAnsi="Calibri" w:cs="Calibri"/>
          <w:color w:val="000000" w:themeColor="text1"/>
          <w:sz w:val="24"/>
          <w:szCs w:val="24"/>
        </w:rPr>
        <w:t>27/SEME/2017</w:t>
      </w:r>
      <w:r w:rsidRPr="374A4014">
        <w:rPr>
          <w:rStyle w:val="normaltextrun"/>
          <w:rFonts w:ascii="Calibri" w:eastAsia="Calibri" w:hAnsi="Calibri" w:cs="Calibri"/>
          <w:color w:val="000000" w:themeColor="text1"/>
          <w:sz w:val="24"/>
          <w:szCs w:val="24"/>
        </w:rPr>
        <w:t>;</w:t>
      </w:r>
    </w:p>
    <w:p w14:paraId="487DC79B" w14:textId="4CA02D2F" w:rsidR="5063E719" w:rsidRDefault="5063E719" w:rsidP="00513BA6">
      <w:pPr>
        <w:pStyle w:val="PargrafodaLista"/>
        <w:numPr>
          <w:ilvl w:val="2"/>
          <w:numId w:val="30"/>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Não tenham fins lucrativos;</w:t>
      </w:r>
    </w:p>
    <w:p w14:paraId="1642A151" w14:textId="12821059" w:rsidR="5063E719" w:rsidRDefault="5063E719" w:rsidP="00513BA6">
      <w:pPr>
        <w:pStyle w:val="PargrafodaLista"/>
        <w:numPr>
          <w:ilvl w:val="2"/>
          <w:numId w:val="30"/>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Tenham sido constituídas há, no mínimo, 01 (um) ano, contados a partir da data de publicação deste edital, comprovado por documentação emitida pela Secretaria da Receita Federal do Brasil, com base no Cadastro Nacional de Pessoa Jurídica;</w:t>
      </w:r>
    </w:p>
    <w:p w14:paraId="387FE290" w14:textId="1229BAB1" w:rsidR="5063E719" w:rsidRDefault="5063E719" w:rsidP="00513BA6">
      <w:pPr>
        <w:pStyle w:val="PargrafodaLista"/>
        <w:numPr>
          <w:ilvl w:val="2"/>
          <w:numId w:val="30"/>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 xml:space="preserve">Sejam diretamente responsáveis pela promoção e execução da atividade objeto da parceria, e respondam legalmente perante a Administração Pública pela fiel execução da parceria e pelas prestações de contas; </w:t>
      </w:r>
    </w:p>
    <w:p w14:paraId="3472EF03" w14:textId="4EB95C0E" w:rsidR="5063E719" w:rsidRDefault="5063E719" w:rsidP="00513BA6">
      <w:pPr>
        <w:pStyle w:val="PargrafodaLista"/>
        <w:numPr>
          <w:ilvl w:val="2"/>
          <w:numId w:val="30"/>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lastRenderedPageBreak/>
        <w:t xml:space="preserve">Comprovem possuir experiência prévia na realização, com efetividade, do objeto da parceria ou em atividade semelhante em sua natureza, características, quantidade e prazos, conforme estabelecido no item 10.6; </w:t>
      </w:r>
    </w:p>
    <w:p w14:paraId="51E31C4F" w14:textId="40D537E4" w:rsidR="5063E719" w:rsidRDefault="5063E719" w:rsidP="00513BA6">
      <w:pPr>
        <w:pStyle w:val="PargrafodaLista"/>
        <w:numPr>
          <w:ilvl w:val="2"/>
          <w:numId w:val="30"/>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Comprovem possuir instalações, condições materiais, capacidade técnica e operacional específica para o desenvolvimento do objeto da parceria e o cumprimento das metas estabelecidas, observando-se a ressalva do parágrafo 5º do art. 33 da Lei Federal nº 13.019/2014, que dispensa a demonstração de capacidade instalada prévia;</w:t>
      </w:r>
    </w:p>
    <w:p w14:paraId="600CA242" w14:textId="5F68F909" w:rsidR="5063E719" w:rsidRDefault="5063E719" w:rsidP="00513BA6">
      <w:pPr>
        <w:pStyle w:val="PargrafodaLista"/>
        <w:numPr>
          <w:ilvl w:val="2"/>
          <w:numId w:val="30"/>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Que, em caso de dissolução da entidade, o respectivo patrimônio líquido seja transferido a outra pessoa jurídica de igual natureza que preencha os requisitos da Lei Federal nº 13.019/2014 e cujo objeto social seja, preferencialmente, o mesmo da entidade extinta;</w:t>
      </w:r>
    </w:p>
    <w:p w14:paraId="6BE31AE0" w14:textId="5315EBBA" w:rsidR="5063E719" w:rsidRDefault="5063E719" w:rsidP="00513BA6">
      <w:pPr>
        <w:pStyle w:val="PargrafodaLista"/>
        <w:numPr>
          <w:ilvl w:val="2"/>
          <w:numId w:val="30"/>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 xml:space="preserve">Que das normas de organização interna da entidade preveja expressamente que a escrituração ocorra de acordo com os princípios fundamentais de contabilidade e com as Normas Brasileiras de Contabilidade; </w:t>
      </w:r>
    </w:p>
    <w:p w14:paraId="6D00A8C2" w14:textId="75A404BB" w:rsidR="5063E719" w:rsidRDefault="5063E719" w:rsidP="00513BA6">
      <w:pPr>
        <w:pStyle w:val="PargrafodaLista"/>
        <w:numPr>
          <w:ilvl w:val="2"/>
          <w:numId w:val="30"/>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 xml:space="preserve">Ter sítio eletrônico próprio na internet no qual estarão disponíveis todos os documentos e informações relativos às parcerias celebradas com a Administração Pública Municipal, bem como os relacionados à gestão da entidade (CNPJ, estatuto social, relação de dirigentes). </w:t>
      </w:r>
    </w:p>
    <w:p w14:paraId="1E972687" w14:textId="45FF99C0" w:rsidR="5063E719" w:rsidRDefault="5063E719" w:rsidP="00513BA6">
      <w:pPr>
        <w:pStyle w:val="PargrafodaLista"/>
        <w:numPr>
          <w:ilvl w:val="1"/>
          <w:numId w:val="30"/>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Não participará deste processo seletivo a OSC que: </w:t>
      </w:r>
    </w:p>
    <w:p w14:paraId="34BDFA33" w14:textId="20C83336" w:rsidR="5063E719" w:rsidRDefault="5063E719" w:rsidP="00513BA6">
      <w:pPr>
        <w:pStyle w:val="PargrafodaLista"/>
        <w:numPr>
          <w:ilvl w:val="2"/>
          <w:numId w:val="30"/>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Não esteja regularmente constituída, ou, se estrangeira, não esteja autorizada a funcionar no território nacional; </w:t>
      </w:r>
    </w:p>
    <w:p w14:paraId="182DACFD" w14:textId="3033C88A" w:rsidR="5063E719" w:rsidRDefault="5063E719" w:rsidP="00513BA6">
      <w:pPr>
        <w:pStyle w:val="PargrafodaLista"/>
        <w:numPr>
          <w:ilvl w:val="2"/>
          <w:numId w:val="30"/>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Tenha como dirigentes membros do Poder ou do Ministério Público, ou dirigentes de órgãos ou entidades da Administração Pública Municipal Direta ou Indireta, compreendidos como sendo os titulares de unidades orçamentárias, os Prefeitos Regionais, os Secretários Adjuntos, os Chefes de Gabinete, os dirigentes de entes da Administração indireta e aqueles que detêm competência delegada para a celebração de parcerias, estendendo-se a vedação aos respectivos cônjuges ou companheiros, bem como parentes em linha reta, colateral ou por afinidade, até o segundo grau; </w:t>
      </w:r>
    </w:p>
    <w:p w14:paraId="4EF21E73" w14:textId="0F32A905" w:rsidR="5063E719" w:rsidRDefault="5063E719" w:rsidP="00513BA6">
      <w:pPr>
        <w:pStyle w:val="PargrafodaLista"/>
        <w:numPr>
          <w:ilvl w:val="2"/>
          <w:numId w:val="30"/>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Tenha dentre seus dirigentes servidor ou empregado da Administração Pública Municipal direta ou indireta, bem como ocupantes de cargo em comissão; </w:t>
      </w:r>
    </w:p>
    <w:p w14:paraId="31AE3B1B" w14:textId="4785F3CA" w:rsidR="5063E719" w:rsidRDefault="5063E719" w:rsidP="00513BA6">
      <w:pPr>
        <w:pStyle w:val="PargrafodaLista"/>
        <w:numPr>
          <w:ilvl w:val="2"/>
          <w:numId w:val="30"/>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Tenha tido as contas rejeitadas pela Administração Pública nos últimos cinco anos, exceto se: for sanada a irregularidade que motivou a rejeição e quitados os débitos </w:t>
      </w:r>
      <w:r w:rsidRPr="62C889DE">
        <w:rPr>
          <w:rStyle w:val="normaltextrun"/>
          <w:rFonts w:ascii="Calibri" w:eastAsia="Calibri" w:hAnsi="Calibri" w:cs="Calibri"/>
          <w:color w:val="000000" w:themeColor="text1"/>
          <w:sz w:val="24"/>
          <w:szCs w:val="24"/>
        </w:rPr>
        <w:lastRenderedPageBreak/>
        <w:t>eventualmente imputados; for reconsiderada ou revista a decisão pela rejeição; a apreciação das contas estiver pendente de decisão sobre recurso com efeito suspensivo;</w:t>
      </w:r>
    </w:p>
    <w:p w14:paraId="65781B19" w14:textId="3DEF5261" w:rsidR="5063E719" w:rsidRDefault="5063E719" w:rsidP="00513BA6">
      <w:pPr>
        <w:pStyle w:val="PargrafodaLista"/>
        <w:numPr>
          <w:ilvl w:val="2"/>
          <w:numId w:val="30"/>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Esteja inclusa no Cadastro Informativo Municipal - CADIN MUNICIPAL, de acordo com a Lei Municipal nº 14.094/2005, regulamentada pelo Decreto Municipal nº 47.096/2006; </w:t>
      </w:r>
    </w:p>
    <w:p w14:paraId="74951C0B" w14:textId="0196D8D3" w:rsidR="5063E719" w:rsidRDefault="5063E719" w:rsidP="00513BA6">
      <w:pPr>
        <w:pStyle w:val="PargrafodaLista"/>
        <w:numPr>
          <w:ilvl w:val="2"/>
          <w:numId w:val="30"/>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Esteja omissa no dever de prestar contas de parceria anteriormente celebrada; </w:t>
      </w:r>
    </w:p>
    <w:p w14:paraId="1EF09BD0" w14:textId="314DABF9" w:rsidR="5063E719" w:rsidRDefault="5063E719" w:rsidP="00513BA6">
      <w:pPr>
        <w:pStyle w:val="PargrafodaLista"/>
        <w:numPr>
          <w:ilvl w:val="2"/>
          <w:numId w:val="30"/>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Tenha sido punida com uma das seguintes sanções, pelo período que durar a penalidade: suspensão de participação em licitação e impedimento de contratar com a administração; declaração de inidoneidade para licitar ou contratar com a administração; suspensão temporária de participação em chamamento público e impedimento de celebrar parceria ou contrato com órgãos e entidades da esfera de governo da administração pública sancionadora; ou declaração de inidoneidade para participar de chamamento público ou celebrar parceria ou contrato com órgãos e entidades de todas as esferas de governo;</w:t>
      </w:r>
    </w:p>
    <w:p w14:paraId="7EA71B6C" w14:textId="7347ACAF" w:rsidR="5063E719" w:rsidRDefault="5063E719" w:rsidP="00513BA6">
      <w:pPr>
        <w:pStyle w:val="PargrafodaLista"/>
        <w:numPr>
          <w:ilvl w:val="2"/>
          <w:numId w:val="30"/>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Tenha tido contas de parceria julgadas irregulares ou rejeitadas por Tribunal ou Conselho de Contas de qualquer esfera da Federação, em decisão irrecorrível, nos últimos 08 (oito) anos; </w:t>
      </w:r>
    </w:p>
    <w:p w14:paraId="7F16A15B" w14:textId="7D300FC5" w:rsidR="5063E719" w:rsidRDefault="5063E719" w:rsidP="00513BA6">
      <w:pPr>
        <w:pStyle w:val="PargrafodaLista"/>
        <w:numPr>
          <w:ilvl w:val="2"/>
          <w:numId w:val="30"/>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Tenha entre seus dirigentes pessoa cujas contas relativas a parcerias tenham sido julgadas irregulares ou rejeitadas por Tribunal ou Conselho de Contas de qualquer esfera da Federação, em decisão irrecorrível, nos últimos 08 (oito) anos; julgada responsável por falta grave e inabilitada para o exercício em cargo e comissão ou função de confiança, enquanto durar a inabilitação; considerada responsável por ato de improbidade, enquanto durarem os prazos estabelecidos nos incisos I, II e III do art. 12 da Lei Federal nº 8.429/1992; </w:t>
      </w:r>
    </w:p>
    <w:p w14:paraId="16C8AE62" w14:textId="47529461" w:rsidR="5063E719" w:rsidRDefault="5063E719" w:rsidP="00513BA6">
      <w:pPr>
        <w:pStyle w:val="PargrafodaLista"/>
        <w:numPr>
          <w:ilvl w:val="1"/>
          <w:numId w:val="30"/>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 xml:space="preserve">Para celebração das parcerias, as </w:t>
      </w:r>
      <w:proofErr w:type="spellStart"/>
      <w:r w:rsidRPr="374A4014">
        <w:rPr>
          <w:rStyle w:val="normaltextrun"/>
          <w:rFonts w:ascii="Calibri" w:eastAsia="Calibri" w:hAnsi="Calibri" w:cs="Calibri"/>
          <w:color w:val="000000" w:themeColor="text1"/>
          <w:sz w:val="24"/>
          <w:szCs w:val="24"/>
        </w:rPr>
        <w:t>OSCs</w:t>
      </w:r>
      <w:proofErr w:type="spellEnd"/>
      <w:r w:rsidRPr="374A4014">
        <w:rPr>
          <w:rStyle w:val="normaltextrun"/>
          <w:rFonts w:ascii="Calibri" w:eastAsia="Calibri" w:hAnsi="Calibri" w:cs="Calibri"/>
          <w:color w:val="000000" w:themeColor="text1"/>
          <w:sz w:val="24"/>
          <w:szCs w:val="24"/>
        </w:rPr>
        <w:t xml:space="preserve"> deverão comprovar sua regularidade quanto às exigências previstas nos </w:t>
      </w:r>
      <w:proofErr w:type="spellStart"/>
      <w:r w:rsidRPr="374A4014">
        <w:rPr>
          <w:rStyle w:val="normaltextrun"/>
          <w:rFonts w:ascii="Calibri" w:eastAsia="Calibri" w:hAnsi="Calibri" w:cs="Calibri"/>
          <w:color w:val="000000" w:themeColor="text1"/>
          <w:sz w:val="24"/>
          <w:szCs w:val="24"/>
        </w:rPr>
        <w:t>arts</w:t>
      </w:r>
      <w:proofErr w:type="spellEnd"/>
      <w:r w:rsidRPr="374A4014">
        <w:rPr>
          <w:rStyle w:val="normaltextrun"/>
          <w:rFonts w:ascii="Calibri" w:eastAsia="Calibri" w:hAnsi="Calibri" w:cs="Calibri"/>
          <w:color w:val="000000" w:themeColor="text1"/>
          <w:sz w:val="24"/>
          <w:szCs w:val="24"/>
        </w:rPr>
        <w:t xml:space="preserve">. 33 e 34 da Lei Federal nº 13.019/2014, no art. 33 do Decreto Municipal nº 57.575/2016 e na Portaria nº </w:t>
      </w:r>
      <w:r w:rsidR="008B692B" w:rsidRPr="374A4014">
        <w:rPr>
          <w:rStyle w:val="eop"/>
          <w:rFonts w:ascii="Calibri" w:eastAsia="Calibri" w:hAnsi="Calibri" w:cs="Calibri"/>
          <w:color w:val="000000" w:themeColor="text1"/>
          <w:sz w:val="24"/>
          <w:szCs w:val="24"/>
        </w:rPr>
        <w:t>27/SEME/2017</w:t>
      </w:r>
      <w:r w:rsidRPr="374A4014">
        <w:rPr>
          <w:rStyle w:val="normaltextrun"/>
          <w:rFonts w:ascii="Calibri" w:eastAsia="Calibri" w:hAnsi="Calibri" w:cs="Calibri"/>
          <w:color w:val="000000" w:themeColor="text1"/>
          <w:sz w:val="24"/>
          <w:szCs w:val="24"/>
        </w:rPr>
        <w:t xml:space="preserve">. </w:t>
      </w:r>
    </w:p>
    <w:p w14:paraId="7D308555" w14:textId="10C29289" w:rsidR="5063E719" w:rsidRDefault="5063E719" w:rsidP="00513BA6">
      <w:pPr>
        <w:pStyle w:val="PargrafodaLista"/>
        <w:numPr>
          <w:ilvl w:val="1"/>
          <w:numId w:val="30"/>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 xml:space="preserve">Somente após a publicação da lista de classificação definitiva das </w:t>
      </w:r>
      <w:proofErr w:type="spellStart"/>
      <w:r w:rsidRPr="374A4014">
        <w:rPr>
          <w:rStyle w:val="normaltextrun"/>
          <w:rFonts w:ascii="Calibri" w:eastAsia="Calibri" w:hAnsi="Calibri" w:cs="Calibri"/>
          <w:color w:val="000000" w:themeColor="text1"/>
          <w:sz w:val="24"/>
          <w:szCs w:val="24"/>
        </w:rPr>
        <w:t>OSCs</w:t>
      </w:r>
      <w:proofErr w:type="spellEnd"/>
      <w:r w:rsidRPr="374A4014">
        <w:rPr>
          <w:rStyle w:val="normaltextrun"/>
          <w:rFonts w:ascii="Calibri" w:eastAsia="Calibri" w:hAnsi="Calibri" w:cs="Calibri"/>
          <w:color w:val="000000" w:themeColor="text1"/>
          <w:sz w:val="24"/>
          <w:szCs w:val="24"/>
        </w:rPr>
        <w:t xml:space="preserve"> no Diário Oficial da Cidade serão exigidos os documentos de habilitação previstos no item 15.2 deste edital.</w:t>
      </w:r>
    </w:p>
    <w:p w14:paraId="5FA59921" w14:textId="181A5955" w:rsidR="5063E719" w:rsidRDefault="5063E719" w:rsidP="00513BA6">
      <w:pPr>
        <w:pStyle w:val="PargrafodaLista"/>
        <w:numPr>
          <w:ilvl w:val="0"/>
          <w:numId w:val="30"/>
        </w:numPr>
        <w:spacing w:after="120" w:line="360" w:lineRule="auto"/>
        <w:ind w:left="0" w:firstLine="0"/>
        <w:jc w:val="both"/>
        <w:rPr>
          <w:rFonts w:ascii="Calibri" w:eastAsia="Calibri" w:hAnsi="Calibri" w:cs="Calibri"/>
          <w:b/>
          <w:bCs/>
          <w:color w:val="000000" w:themeColor="text1"/>
          <w:sz w:val="24"/>
          <w:szCs w:val="24"/>
        </w:rPr>
      </w:pPr>
      <w:r w:rsidRPr="326EEF2D">
        <w:rPr>
          <w:rStyle w:val="normaltextrun"/>
          <w:rFonts w:ascii="Calibri" w:eastAsia="Calibri" w:hAnsi="Calibri" w:cs="Calibri"/>
          <w:b/>
          <w:bCs/>
          <w:color w:val="000000" w:themeColor="text1"/>
          <w:sz w:val="24"/>
          <w:szCs w:val="24"/>
        </w:rPr>
        <w:t xml:space="preserve">SELEÇÃO E JULGAMENTO DAS PROPOSTAS </w:t>
      </w:r>
    </w:p>
    <w:p w14:paraId="343ACD01" w14:textId="721CD201" w:rsidR="5063E719" w:rsidRDefault="5063E719" w:rsidP="00513BA6">
      <w:pPr>
        <w:pStyle w:val="PargrafodaLista"/>
        <w:numPr>
          <w:ilvl w:val="1"/>
          <w:numId w:val="30"/>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 xml:space="preserve">A Comissão de Seleção é o órgão colegiado destinado a processar e julgar o presente chamamento público, constituída na forma da Portaria nº </w:t>
      </w:r>
      <w:r w:rsidR="09232A0C" w:rsidRPr="374A4014">
        <w:rPr>
          <w:rStyle w:val="eop"/>
          <w:rFonts w:ascii="Calibri" w:eastAsia="Calibri" w:hAnsi="Calibri" w:cs="Calibri"/>
          <w:color w:val="000000" w:themeColor="text1"/>
          <w:sz w:val="24"/>
          <w:szCs w:val="24"/>
        </w:rPr>
        <w:t>27/SEME/2017</w:t>
      </w:r>
      <w:r w:rsidRPr="374A4014">
        <w:rPr>
          <w:rStyle w:val="normaltextrun"/>
          <w:rFonts w:ascii="Calibri" w:eastAsia="Calibri" w:hAnsi="Calibri" w:cs="Calibri"/>
          <w:color w:val="000000" w:themeColor="text1"/>
          <w:sz w:val="24"/>
          <w:szCs w:val="24"/>
        </w:rPr>
        <w:t xml:space="preserve"> e alterações posteriores. </w:t>
      </w:r>
    </w:p>
    <w:p w14:paraId="398FA4C0" w14:textId="0B4A2129" w:rsidR="5063E719" w:rsidRDefault="5063E719" w:rsidP="00513BA6">
      <w:pPr>
        <w:pStyle w:val="PargrafodaLista"/>
        <w:numPr>
          <w:ilvl w:val="1"/>
          <w:numId w:val="30"/>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lastRenderedPageBreak/>
        <w:t xml:space="preserve">Terminado o prazo de envio das propostas, SEME/CAF/PROTOCOLO enviará à Assessoria Técnica-Comunicação listagem contendo o nome de todas as </w:t>
      </w:r>
      <w:proofErr w:type="spellStart"/>
      <w:r w:rsidRPr="374A4014">
        <w:rPr>
          <w:rStyle w:val="normaltextrun"/>
          <w:rFonts w:ascii="Calibri" w:eastAsia="Calibri" w:hAnsi="Calibri" w:cs="Calibri"/>
          <w:color w:val="000000" w:themeColor="text1"/>
          <w:sz w:val="24"/>
          <w:szCs w:val="24"/>
        </w:rPr>
        <w:t>OSCs</w:t>
      </w:r>
      <w:proofErr w:type="spellEnd"/>
      <w:r w:rsidRPr="374A4014">
        <w:rPr>
          <w:rStyle w:val="normaltextrun"/>
          <w:rFonts w:ascii="Calibri" w:eastAsia="Calibri" w:hAnsi="Calibri" w:cs="Calibri"/>
          <w:color w:val="000000" w:themeColor="text1"/>
          <w:sz w:val="24"/>
          <w:szCs w:val="24"/>
        </w:rPr>
        <w:t xml:space="preserve"> proponentes, com respectivo CNPJ, para publicação no sítio oficial da SEME na internet.</w:t>
      </w:r>
    </w:p>
    <w:p w14:paraId="7B2324F1" w14:textId="72C618F7" w:rsidR="5063E719" w:rsidRDefault="5063E719" w:rsidP="00513BA6">
      <w:pPr>
        <w:pStyle w:val="PargrafodaLista"/>
        <w:numPr>
          <w:ilvl w:val="1"/>
          <w:numId w:val="30"/>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 xml:space="preserve">A Comissão de Seleção terá o prazo de 05 (cinco) dias úteis para conclusão do julgamento das propostas e divulgação do resultado preliminar do processo de seleção, podendo tal prazo ser prorrogado, de forma devidamente justificada, por até mais 10 (dez) dias.   </w:t>
      </w:r>
    </w:p>
    <w:p w14:paraId="3B0A84EF" w14:textId="0598D410" w:rsidR="5063E719" w:rsidRDefault="5063E719" w:rsidP="00513BA6">
      <w:pPr>
        <w:pStyle w:val="PargrafodaLista"/>
        <w:numPr>
          <w:ilvl w:val="1"/>
          <w:numId w:val="30"/>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 xml:space="preserve">Para subsidiar seus trabalhos, a Comissão de Seleção poderá solicitar assessoramento técnico de especialista que não seja membro desse colegiado. </w:t>
      </w:r>
    </w:p>
    <w:p w14:paraId="103748B1" w14:textId="5BFD3E89" w:rsidR="5063E719" w:rsidRDefault="5063E719" w:rsidP="00513BA6">
      <w:pPr>
        <w:pStyle w:val="PargrafodaLista"/>
        <w:numPr>
          <w:ilvl w:val="1"/>
          <w:numId w:val="30"/>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 xml:space="preserve">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 </w:t>
      </w:r>
    </w:p>
    <w:p w14:paraId="427DB436" w14:textId="7CCE8415" w:rsidR="5063E719" w:rsidRDefault="5063E719" w:rsidP="00513BA6">
      <w:pPr>
        <w:pStyle w:val="PargrafodaLista"/>
        <w:numPr>
          <w:ilvl w:val="1"/>
          <w:numId w:val="30"/>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 xml:space="preserve">A Comissão de Seleção analisará as propostas de atividade com base nos critérios previstos no item 13.8, bem como nos princípios legais que regem as parcerias, de forma transparente e objetiva. </w:t>
      </w:r>
    </w:p>
    <w:p w14:paraId="1E50AED8" w14:textId="37A94F17" w:rsidR="5063E719" w:rsidRDefault="5063E719" w:rsidP="00513BA6">
      <w:pPr>
        <w:pStyle w:val="PargrafodaLista"/>
        <w:numPr>
          <w:ilvl w:val="1"/>
          <w:numId w:val="30"/>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 xml:space="preserve">Compete à Comissão de Seleção conferir o atendimento rigoroso das exigências formais e documentais deste edital, verificando: </w:t>
      </w:r>
    </w:p>
    <w:p w14:paraId="07C4F717" w14:textId="3046CEF6" w:rsidR="5063E719" w:rsidRDefault="5063E719" w:rsidP="00513BA6">
      <w:pPr>
        <w:pStyle w:val="PargrafodaLista"/>
        <w:numPr>
          <w:ilvl w:val="2"/>
          <w:numId w:val="30"/>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 xml:space="preserve">Se o proponente atende às condições exigidas para tal fim; </w:t>
      </w:r>
    </w:p>
    <w:p w14:paraId="2437275C" w14:textId="0D3CA3D0" w:rsidR="5063E719" w:rsidRDefault="5063E719" w:rsidP="00513BA6">
      <w:pPr>
        <w:pStyle w:val="PargrafodaLista"/>
        <w:numPr>
          <w:ilvl w:val="2"/>
          <w:numId w:val="30"/>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 xml:space="preserve">Se a proposta apresentou forma e objeto nos termos exigidos por este edital; </w:t>
      </w:r>
    </w:p>
    <w:p w14:paraId="7A22638A" w14:textId="5F052643" w:rsidR="5063E719" w:rsidRDefault="5063E719" w:rsidP="00513BA6">
      <w:pPr>
        <w:pStyle w:val="PargrafodaLista"/>
        <w:numPr>
          <w:ilvl w:val="2"/>
          <w:numId w:val="30"/>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 xml:space="preserve">Se estão contemplados os critérios de economicidade e compatibilidade com valores de mercado, podendo para tanto se valer de tabelas referenciais oficiais, ou pesquisa. </w:t>
      </w:r>
    </w:p>
    <w:p w14:paraId="103DDA07" w14:textId="57A5C69F" w:rsidR="62C889DE" w:rsidRDefault="5063E719" w:rsidP="00513BA6">
      <w:pPr>
        <w:pStyle w:val="PargrafodaLista"/>
        <w:numPr>
          <w:ilvl w:val="1"/>
          <w:numId w:val="30"/>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Para critério de classificação e seleção serão as propostas avaliadas levando em consideração a pontuação abaixo:</w:t>
      </w:r>
    </w:p>
    <w:tbl>
      <w:tblPr>
        <w:tblW w:w="8790" w:type="dxa"/>
        <w:tblInd w:w="7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395"/>
        <w:gridCol w:w="3855"/>
        <w:gridCol w:w="1800"/>
        <w:gridCol w:w="1740"/>
      </w:tblGrid>
      <w:tr w:rsidR="62C889DE" w14:paraId="0DBDA91B" w14:textId="77777777" w:rsidTr="77DFAD74">
        <w:trPr>
          <w:trHeight w:val="225"/>
        </w:trPr>
        <w:tc>
          <w:tcPr>
            <w:tcW w:w="1395" w:type="dxa"/>
            <w:tcBorders>
              <w:top w:val="single" w:sz="6" w:space="0" w:color="auto"/>
              <w:left w:val="single" w:sz="6" w:space="0" w:color="auto"/>
              <w:bottom w:val="single" w:sz="6" w:space="0" w:color="auto"/>
              <w:right w:val="single" w:sz="6" w:space="0" w:color="auto"/>
            </w:tcBorders>
            <w:vAlign w:val="center"/>
          </w:tcPr>
          <w:p w14:paraId="35D235D9" w14:textId="7CEB9B16"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Descrição </w:t>
            </w:r>
          </w:p>
        </w:tc>
        <w:tc>
          <w:tcPr>
            <w:tcW w:w="3855" w:type="dxa"/>
            <w:tcBorders>
              <w:top w:val="single" w:sz="6" w:space="0" w:color="auto"/>
              <w:left w:val="single" w:sz="6" w:space="0" w:color="auto"/>
              <w:bottom w:val="single" w:sz="6" w:space="0" w:color="auto"/>
              <w:right w:val="single" w:sz="6" w:space="0" w:color="auto"/>
            </w:tcBorders>
            <w:vAlign w:val="center"/>
          </w:tcPr>
          <w:p w14:paraId="18A4B07D" w14:textId="636923DD"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Objeto </w:t>
            </w:r>
          </w:p>
        </w:tc>
        <w:tc>
          <w:tcPr>
            <w:tcW w:w="1800" w:type="dxa"/>
            <w:tcBorders>
              <w:top w:val="single" w:sz="6" w:space="0" w:color="auto"/>
              <w:left w:val="single" w:sz="6" w:space="0" w:color="auto"/>
              <w:bottom w:val="single" w:sz="6" w:space="0" w:color="auto"/>
              <w:right w:val="single" w:sz="6" w:space="0" w:color="auto"/>
            </w:tcBorders>
            <w:vAlign w:val="center"/>
          </w:tcPr>
          <w:p w14:paraId="07764CEB" w14:textId="4347653D"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Avaliação </w:t>
            </w:r>
          </w:p>
        </w:tc>
        <w:tc>
          <w:tcPr>
            <w:tcW w:w="1740" w:type="dxa"/>
            <w:tcBorders>
              <w:top w:val="single" w:sz="6" w:space="0" w:color="auto"/>
              <w:left w:val="single" w:sz="6" w:space="0" w:color="auto"/>
              <w:bottom w:val="single" w:sz="6" w:space="0" w:color="auto"/>
              <w:right w:val="single" w:sz="6" w:space="0" w:color="auto"/>
            </w:tcBorders>
            <w:vAlign w:val="center"/>
          </w:tcPr>
          <w:p w14:paraId="48615287" w14:textId="21F9FABF"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Pontuação </w:t>
            </w:r>
          </w:p>
        </w:tc>
      </w:tr>
      <w:tr w:rsidR="62C889DE" w14:paraId="5313EEF1" w14:textId="77777777" w:rsidTr="77DFAD74">
        <w:trPr>
          <w:trHeight w:val="225"/>
        </w:trPr>
        <w:tc>
          <w:tcPr>
            <w:tcW w:w="1395" w:type="dxa"/>
            <w:vMerge w:val="restart"/>
            <w:tcBorders>
              <w:top w:val="single" w:sz="6" w:space="0" w:color="auto"/>
              <w:left w:val="single" w:sz="6" w:space="0" w:color="auto"/>
              <w:bottom w:val="single" w:sz="6" w:space="0" w:color="auto"/>
              <w:right w:val="single" w:sz="6" w:space="0" w:color="auto"/>
            </w:tcBorders>
            <w:vAlign w:val="center"/>
          </w:tcPr>
          <w:p w14:paraId="770ED3D9" w14:textId="5EEB60E0" w:rsidR="62C889DE" w:rsidRDefault="62C889DE" w:rsidP="62C889DE">
            <w:pPr>
              <w:spacing w:after="0" w:line="240" w:lineRule="auto"/>
              <w:jc w:val="both"/>
              <w:rPr>
                <w:rFonts w:ascii="Calibri" w:eastAsia="Calibri" w:hAnsi="Calibri" w:cs="Calibri"/>
                <w:color w:val="000000" w:themeColor="text1"/>
              </w:rPr>
            </w:pPr>
            <w:r w:rsidRPr="62C889DE">
              <w:rPr>
                <w:rFonts w:ascii="Calibri" w:eastAsia="Calibri" w:hAnsi="Calibri" w:cs="Calibri"/>
                <w:color w:val="000000" w:themeColor="text1"/>
              </w:rPr>
              <w:t> </w:t>
            </w:r>
          </w:p>
          <w:p w14:paraId="4DA585EB" w14:textId="41673FC2"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b/>
                <w:bCs/>
                <w:color w:val="000000" w:themeColor="text1"/>
              </w:rPr>
              <w:t>13.8.1.</w:t>
            </w:r>
            <w:r w:rsidRPr="62C889DE">
              <w:rPr>
                <w:rFonts w:ascii="Calibri" w:eastAsia="Calibri" w:hAnsi="Calibri" w:cs="Calibri"/>
                <w:color w:val="000000" w:themeColor="text1"/>
              </w:rPr>
              <w:t xml:space="preserve"> Objeto </w:t>
            </w:r>
          </w:p>
        </w:tc>
        <w:tc>
          <w:tcPr>
            <w:tcW w:w="3855" w:type="dxa"/>
            <w:vMerge w:val="restart"/>
            <w:tcBorders>
              <w:top w:val="single" w:sz="6" w:space="0" w:color="auto"/>
              <w:left w:val="single" w:sz="6" w:space="0" w:color="auto"/>
              <w:bottom w:val="single" w:sz="6" w:space="0" w:color="auto"/>
              <w:right w:val="single" w:sz="6" w:space="0" w:color="auto"/>
            </w:tcBorders>
            <w:vAlign w:val="center"/>
          </w:tcPr>
          <w:p w14:paraId="3775996F" w14:textId="0CC45800" w:rsidR="62C889DE" w:rsidRDefault="62C889DE" w:rsidP="62C889DE">
            <w:pPr>
              <w:spacing w:after="0" w:line="240" w:lineRule="auto"/>
              <w:ind w:left="127" w:right="184"/>
              <w:jc w:val="both"/>
              <w:rPr>
                <w:rFonts w:ascii="Calibri" w:eastAsia="Calibri" w:hAnsi="Calibri" w:cs="Calibri"/>
                <w:color w:val="000000" w:themeColor="text1"/>
              </w:rPr>
            </w:pPr>
            <w:r w:rsidRPr="62C889DE">
              <w:rPr>
                <w:rFonts w:ascii="Calibri" w:eastAsia="Calibri" w:hAnsi="Calibri" w:cs="Calibri"/>
                <w:b/>
                <w:bCs/>
                <w:color w:val="000000" w:themeColor="text1"/>
              </w:rPr>
              <w:t>13.8.1.1.</w:t>
            </w:r>
            <w:r w:rsidRPr="62C889DE">
              <w:rPr>
                <w:rFonts w:ascii="Calibri" w:eastAsia="Calibri" w:hAnsi="Calibri" w:cs="Calibri"/>
                <w:color w:val="000000" w:themeColor="text1"/>
              </w:rPr>
              <w:t xml:space="preserve"> O projeto é viável tecnicamente e financeiramente. </w:t>
            </w:r>
          </w:p>
        </w:tc>
        <w:tc>
          <w:tcPr>
            <w:tcW w:w="1800" w:type="dxa"/>
            <w:tcBorders>
              <w:top w:val="single" w:sz="6" w:space="0" w:color="auto"/>
              <w:left w:val="single" w:sz="6" w:space="0" w:color="auto"/>
              <w:bottom w:val="single" w:sz="6" w:space="0" w:color="auto"/>
              <w:right w:val="single" w:sz="6" w:space="0" w:color="auto"/>
            </w:tcBorders>
            <w:vAlign w:val="center"/>
          </w:tcPr>
          <w:p w14:paraId="4324AE7B" w14:textId="3639E365"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Atende Parcialmente </w:t>
            </w:r>
          </w:p>
        </w:tc>
        <w:tc>
          <w:tcPr>
            <w:tcW w:w="1740" w:type="dxa"/>
            <w:tcBorders>
              <w:top w:val="single" w:sz="6" w:space="0" w:color="auto"/>
              <w:left w:val="single" w:sz="6" w:space="0" w:color="auto"/>
              <w:bottom w:val="single" w:sz="6" w:space="0" w:color="auto"/>
              <w:right w:val="single" w:sz="6" w:space="0" w:color="auto"/>
            </w:tcBorders>
            <w:vAlign w:val="center"/>
          </w:tcPr>
          <w:p w14:paraId="3F3E0162" w14:textId="3ED3C899" w:rsidR="62C889DE" w:rsidRDefault="62C889DE" w:rsidP="62C889DE">
            <w:pPr>
              <w:spacing w:after="0" w:line="240" w:lineRule="auto"/>
              <w:jc w:val="both"/>
              <w:rPr>
                <w:rFonts w:ascii="Calibri" w:eastAsia="Calibri" w:hAnsi="Calibri" w:cs="Calibri"/>
                <w:color w:val="000000" w:themeColor="text1"/>
              </w:rPr>
            </w:pPr>
            <w:r w:rsidRPr="62C889DE">
              <w:rPr>
                <w:rFonts w:ascii="Calibri" w:eastAsia="Calibri" w:hAnsi="Calibri" w:cs="Calibri"/>
                <w:color w:val="000000" w:themeColor="text1"/>
              </w:rPr>
              <w:t>00 a 02 </w:t>
            </w:r>
          </w:p>
        </w:tc>
      </w:tr>
      <w:tr w:rsidR="62C889DE" w14:paraId="4195383E" w14:textId="77777777" w:rsidTr="77DFAD74">
        <w:trPr>
          <w:trHeight w:val="675"/>
        </w:trPr>
        <w:tc>
          <w:tcPr>
            <w:tcW w:w="1395" w:type="dxa"/>
            <w:vMerge/>
            <w:vAlign w:val="center"/>
          </w:tcPr>
          <w:p w14:paraId="72E9A1BE" w14:textId="77777777" w:rsidR="00431025" w:rsidRDefault="00431025"/>
        </w:tc>
        <w:tc>
          <w:tcPr>
            <w:tcW w:w="3855" w:type="dxa"/>
            <w:vMerge/>
            <w:vAlign w:val="center"/>
          </w:tcPr>
          <w:p w14:paraId="46ECDCD2" w14:textId="77777777" w:rsidR="00431025" w:rsidRDefault="00431025"/>
        </w:tc>
        <w:tc>
          <w:tcPr>
            <w:tcW w:w="1800" w:type="dxa"/>
            <w:tcBorders>
              <w:top w:val="single" w:sz="6" w:space="0" w:color="auto"/>
              <w:left w:val="single" w:sz="6" w:space="0" w:color="auto"/>
              <w:bottom w:val="single" w:sz="6" w:space="0" w:color="auto"/>
              <w:right w:val="single" w:sz="6" w:space="0" w:color="auto"/>
            </w:tcBorders>
            <w:vAlign w:val="center"/>
          </w:tcPr>
          <w:p w14:paraId="71F95E1C" w14:textId="58D01A6B"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Atende Integralmente </w:t>
            </w:r>
          </w:p>
          <w:p w14:paraId="20189EC1" w14:textId="6204003A" w:rsidR="62C889DE" w:rsidRDefault="62C889DE" w:rsidP="62C889DE">
            <w:pPr>
              <w:spacing w:after="0" w:line="240" w:lineRule="auto"/>
              <w:jc w:val="both"/>
              <w:rPr>
                <w:rFonts w:ascii="Calibri" w:eastAsia="Calibri" w:hAnsi="Calibri" w:cs="Calibri"/>
                <w:color w:val="000000" w:themeColor="text1"/>
              </w:rPr>
            </w:pPr>
            <w:r w:rsidRPr="62C889DE">
              <w:rPr>
                <w:rFonts w:ascii="Calibri" w:eastAsia="Calibri" w:hAnsi="Calibri" w:cs="Calibri"/>
                <w:color w:val="000000" w:themeColor="text1"/>
              </w:rPr>
              <w:t> </w:t>
            </w:r>
          </w:p>
        </w:tc>
        <w:tc>
          <w:tcPr>
            <w:tcW w:w="1740" w:type="dxa"/>
            <w:tcBorders>
              <w:top w:val="single" w:sz="6" w:space="0" w:color="auto"/>
              <w:left w:val="single" w:sz="6" w:space="0" w:color="auto"/>
              <w:bottom w:val="single" w:sz="6" w:space="0" w:color="auto"/>
              <w:right w:val="single" w:sz="6" w:space="0" w:color="auto"/>
            </w:tcBorders>
            <w:vAlign w:val="center"/>
          </w:tcPr>
          <w:p w14:paraId="5F46F161" w14:textId="49D41C95" w:rsidR="62C889DE" w:rsidRDefault="62C889DE" w:rsidP="62C889DE">
            <w:pPr>
              <w:spacing w:after="0" w:line="240" w:lineRule="auto"/>
              <w:jc w:val="both"/>
              <w:rPr>
                <w:rFonts w:ascii="Calibri" w:eastAsia="Calibri" w:hAnsi="Calibri" w:cs="Calibri"/>
                <w:color w:val="000000" w:themeColor="text1"/>
              </w:rPr>
            </w:pPr>
            <w:r w:rsidRPr="62C889DE">
              <w:rPr>
                <w:rFonts w:ascii="Calibri" w:eastAsia="Calibri" w:hAnsi="Calibri" w:cs="Calibri"/>
                <w:color w:val="000000" w:themeColor="text1"/>
              </w:rPr>
              <w:t>03 a 04 </w:t>
            </w:r>
          </w:p>
        </w:tc>
      </w:tr>
      <w:tr w:rsidR="62C889DE" w14:paraId="0A6F7032" w14:textId="77777777" w:rsidTr="77DFAD74">
        <w:trPr>
          <w:trHeight w:val="480"/>
        </w:trPr>
        <w:tc>
          <w:tcPr>
            <w:tcW w:w="1395" w:type="dxa"/>
            <w:vMerge/>
            <w:vAlign w:val="center"/>
          </w:tcPr>
          <w:p w14:paraId="679D3288" w14:textId="77777777" w:rsidR="00431025" w:rsidRDefault="00431025"/>
        </w:tc>
        <w:tc>
          <w:tcPr>
            <w:tcW w:w="3855" w:type="dxa"/>
            <w:vMerge w:val="restart"/>
            <w:tcBorders>
              <w:top w:val="single" w:sz="6" w:space="0" w:color="auto"/>
              <w:left w:val="single" w:sz="6" w:space="0" w:color="auto"/>
              <w:bottom w:val="single" w:sz="6" w:space="0" w:color="auto"/>
              <w:right w:val="single" w:sz="6" w:space="0" w:color="auto"/>
            </w:tcBorders>
            <w:vAlign w:val="center"/>
          </w:tcPr>
          <w:p w14:paraId="2D71665D" w14:textId="67036CDB" w:rsidR="62C889DE" w:rsidRDefault="62C889DE" w:rsidP="62C889DE">
            <w:pPr>
              <w:spacing w:after="0" w:line="240" w:lineRule="auto"/>
              <w:ind w:left="127" w:right="184"/>
              <w:jc w:val="both"/>
              <w:rPr>
                <w:rFonts w:ascii="Calibri" w:eastAsia="Calibri" w:hAnsi="Calibri" w:cs="Calibri"/>
                <w:color w:val="000000" w:themeColor="text1"/>
              </w:rPr>
            </w:pPr>
            <w:r w:rsidRPr="62C889DE">
              <w:rPr>
                <w:rFonts w:ascii="Calibri" w:eastAsia="Calibri" w:hAnsi="Calibri" w:cs="Calibri"/>
                <w:b/>
                <w:bCs/>
                <w:color w:val="000000" w:themeColor="text1"/>
              </w:rPr>
              <w:t>13.8.1.2.</w:t>
            </w:r>
            <w:r w:rsidRPr="62C889DE">
              <w:rPr>
                <w:rFonts w:ascii="Calibri" w:eastAsia="Calibri" w:hAnsi="Calibri" w:cs="Calibri"/>
                <w:color w:val="000000" w:themeColor="text1"/>
              </w:rPr>
              <w:t xml:space="preserve"> As atividades propostas apresentam a forma e objeto nos termos exigidos pelo edital. </w:t>
            </w:r>
          </w:p>
        </w:tc>
        <w:tc>
          <w:tcPr>
            <w:tcW w:w="1800" w:type="dxa"/>
            <w:tcBorders>
              <w:top w:val="single" w:sz="6" w:space="0" w:color="auto"/>
              <w:left w:val="single" w:sz="6" w:space="0" w:color="auto"/>
              <w:bottom w:val="single" w:sz="6" w:space="0" w:color="auto"/>
              <w:right w:val="single" w:sz="6" w:space="0" w:color="auto"/>
            </w:tcBorders>
            <w:vAlign w:val="center"/>
          </w:tcPr>
          <w:p w14:paraId="5551A8B3" w14:textId="2E35D729"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Apresenta Parcialmente </w:t>
            </w:r>
          </w:p>
        </w:tc>
        <w:tc>
          <w:tcPr>
            <w:tcW w:w="1740" w:type="dxa"/>
            <w:tcBorders>
              <w:top w:val="single" w:sz="6" w:space="0" w:color="auto"/>
              <w:left w:val="single" w:sz="6" w:space="0" w:color="auto"/>
              <w:bottom w:val="single" w:sz="6" w:space="0" w:color="auto"/>
              <w:right w:val="single" w:sz="6" w:space="0" w:color="auto"/>
            </w:tcBorders>
            <w:vAlign w:val="center"/>
          </w:tcPr>
          <w:p w14:paraId="70E6C48E" w14:textId="05BFFCC0"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00 a 02 </w:t>
            </w:r>
          </w:p>
        </w:tc>
      </w:tr>
      <w:tr w:rsidR="62C889DE" w14:paraId="2C4B20D0" w14:textId="77777777" w:rsidTr="77DFAD74">
        <w:trPr>
          <w:trHeight w:val="480"/>
        </w:trPr>
        <w:tc>
          <w:tcPr>
            <w:tcW w:w="1395" w:type="dxa"/>
            <w:vMerge/>
            <w:vAlign w:val="center"/>
          </w:tcPr>
          <w:p w14:paraId="4988764C" w14:textId="77777777" w:rsidR="00431025" w:rsidRDefault="00431025"/>
        </w:tc>
        <w:tc>
          <w:tcPr>
            <w:tcW w:w="3855" w:type="dxa"/>
            <w:vMerge/>
            <w:vAlign w:val="center"/>
          </w:tcPr>
          <w:p w14:paraId="25BF394F" w14:textId="77777777" w:rsidR="00431025" w:rsidRDefault="00431025"/>
        </w:tc>
        <w:tc>
          <w:tcPr>
            <w:tcW w:w="1800" w:type="dxa"/>
            <w:tcBorders>
              <w:top w:val="single" w:sz="6" w:space="0" w:color="auto"/>
              <w:left w:val="single" w:sz="6" w:space="0" w:color="auto"/>
              <w:bottom w:val="single" w:sz="6" w:space="0" w:color="auto"/>
              <w:right w:val="single" w:sz="6" w:space="0" w:color="auto"/>
            </w:tcBorders>
            <w:vAlign w:val="center"/>
          </w:tcPr>
          <w:p w14:paraId="2F4334CD" w14:textId="27BD4CC5"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Apresenta Integralmente </w:t>
            </w:r>
          </w:p>
        </w:tc>
        <w:tc>
          <w:tcPr>
            <w:tcW w:w="1740" w:type="dxa"/>
            <w:tcBorders>
              <w:top w:val="single" w:sz="6" w:space="0" w:color="auto"/>
              <w:left w:val="single" w:sz="6" w:space="0" w:color="auto"/>
              <w:bottom w:val="single" w:sz="6" w:space="0" w:color="auto"/>
              <w:right w:val="single" w:sz="6" w:space="0" w:color="auto"/>
            </w:tcBorders>
            <w:vAlign w:val="center"/>
          </w:tcPr>
          <w:p w14:paraId="2E373070" w14:textId="08117D8A"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03 a 04 </w:t>
            </w:r>
          </w:p>
        </w:tc>
      </w:tr>
      <w:tr w:rsidR="62C889DE" w14:paraId="601D7C8C" w14:textId="77777777" w:rsidTr="77DFAD74">
        <w:trPr>
          <w:trHeight w:val="480"/>
        </w:trPr>
        <w:tc>
          <w:tcPr>
            <w:tcW w:w="1395" w:type="dxa"/>
            <w:vMerge/>
            <w:vAlign w:val="center"/>
          </w:tcPr>
          <w:p w14:paraId="0936ADF0" w14:textId="77777777" w:rsidR="00431025" w:rsidRDefault="00431025"/>
        </w:tc>
        <w:tc>
          <w:tcPr>
            <w:tcW w:w="3855" w:type="dxa"/>
            <w:vMerge w:val="restart"/>
            <w:tcBorders>
              <w:top w:val="single" w:sz="6" w:space="0" w:color="auto"/>
              <w:left w:val="single" w:sz="6" w:space="0" w:color="auto"/>
              <w:bottom w:val="single" w:sz="6" w:space="0" w:color="auto"/>
              <w:right w:val="single" w:sz="6" w:space="0" w:color="auto"/>
            </w:tcBorders>
            <w:vAlign w:val="center"/>
          </w:tcPr>
          <w:p w14:paraId="20A9A297" w14:textId="4546AEDE" w:rsidR="62C889DE" w:rsidRDefault="62C889DE" w:rsidP="62C889DE">
            <w:pPr>
              <w:spacing w:after="0" w:line="240" w:lineRule="auto"/>
              <w:ind w:left="127" w:right="184"/>
              <w:jc w:val="both"/>
              <w:rPr>
                <w:rFonts w:ascii="Calibri" w:eastAsia="Calibri" w:hAnsi="Calibri" w:cs="Calibri"/>
                <w:color w:val="000000" w:themeColor="text1"/>
              </w:rPr>
            </w:pPr>
            <w:r w:rsidRPr="62C889DE">
              <w:rPr>
                <w:rFonts w:ascii="Calibri" w:eastAsia="Calibri" w:hAnsi="Calibri" w:cs="Calibri"/>
                <w:b/>
                <w:bCs/>
                <w:color w:val="000000" w:themeColor="text1"/>
              </w:rPr>
              <w:t>13.8.1.3.</w:t>
            </w:r>
            <w:r w:rsidRPr="62C889DE">
              <w:rPr>
                <w:rFonts w:ascii="Calibri" w:eastAsia="Calibri" w:hAnsi="Calibri" w:cs="Calibri"/>
                <w:color w:val="000000" w:themeColor="text1"/>
              </w:rPr>
              <w:t xml:space="preserve"> O projeto apresenta nexo </w:t>
            </w:r>
            <w:r w:rsidRPr="62C889DE">
              <w:rPr>
                <w:rFonts w:ascii="Calibri" w:eastAsia="Calibri" w:hAnsi="Calibri" w:cs="Calibri"/>
                <w:color w:val="000000" w:themeColor="text1"/>
              </w:rPr>
              <w:lastRenderedPageBreak/>
              <w:t>entre o objetivo e as metas de acordo com o disposto no edital. </w:t>
            </w:r>
          </w:p>
        </w:tc>
        <w:tc>
          <w:tcPr>
            <w:tcW w:w="1800" w:type="dxa"/>
            <w:tcBorders>
              <w:top w:val="single" w:sz="6" w:space="0" w:color="auto"/>
              <w:left w:val="single" w:sz="6" w:space="0" w:color="auto"/>
              <w:bottom w:val="single" w:sz="6" w:space="0" w:color="auto"/>
              <w:right w:val="single" w:sz="6" w:space="0" w:color="auto"/>
            </w:tcBorders>
            <w:vAlign w:val="center"/>
          </w:tcPr>
          <w:p w14:paraId="37B4325D" w14:textId="13F84036"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lastRenderedPageBreak/>
              <w:t xml:space="preserve">Apresenta </w:t>
            </w:r>
            <w:r w:rsidRPr="62C889DE">
              <w:rPr>
                <w:rFonts w:ascii="Calibri" w:eastAsia="Calibri" w:hAnsi="Calibri" w:cs="Calibri"/>
                <w:color w:val="000000" w:themeColor="text1"/>
              </w:rPr>
              <w:lastRenderedPageBreak/>
              <w:t>Parcialmente </w:t>
            </w:r>
          </w:p>
        </w:tc>
        <w:tc>
          <w:tcPr>
            <w:tcW w:w="1740" w:type="dxa"/>
            <w:tcBorders>
              <w:top w:val="single" w:sz="6" w:space="0" w:color="auto"/>
              <w:left w:val="single" w:sz="6" w:space="0" w:color="auto"/>
              <w:bottom w:val="single" w:sz="6" w:space="0" w:color="auto"/>
              <w:right w:val="single" w:sz="6" w:space="0" w:color="auto"/>
            </w:tcBorders>
            <w:vAlign w:val="center"/>
          </w:tcPr>
          <w:p w14:paraId="5A5D66D7" w14:textId="103B0F4C"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lastRenderedPageBreak/>
              <w:t>01 a 02 </w:t>
            </w:r>
          </w:p>
        </w:tc>
      </w:tr>
      <w:tr w:rsidR="62C889DE" w14:paraId="13991BC0" w14:textId="77777777" w:rsidTr="77DFAD74">
        <w:trPr>
          <w:trHeight w:val="525"/>
        </w:trPr>
        <w:tc>
          <w:tcPr>
            <w:tcW w:w="1395" w:type="dxa"/>
            <w:vMerge/>
            <w:vAlign w:val="center"/>
          </w:tcPr>
          <w:p w14:paraId="4FFB594E" w14:textId="77777777" w:rsidR="00431025" w:rsidRDefault="00431025"/>
        </w:tc>
        <w:tc>
          <w:tcPr>
            <w:tcW w:w="3855" w:type="dxa"/>
            <w:vMerge/>
            <w:vAlign w:val="center"/>
          </w:tcPr>
          <w:p w14:paraId="7029CAFD" w14:textId="77777777" w:rsidR="00431025" w:rsidRDefault="00431025"/>
        </w:tc>
        <w:tc>
          <w:tcPr>
            <w:tcW w:w="1800" w:type="dxa"/>
            <w:tcBorders>
              <w:top w:val="single" w:sz="6" w:space="0" w:color="auto"/>
              <w:left w:val="single" w:sz="6" w:space="0" w:color="auto"/>
              <w:bottom w:val="single" w:sz="6" w:space="0" w:color="auto"/>
              <w:right w:val="single" w:sz="6" w:space="0" w:color="auto"/>
            </w:tcBorders>
            <w:vAlign w:val="center"/>
          </w:tcPr>
          <w:p w14:paraId="6F9010A5" w14:textId="6BA05976"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Apresenta Integralmente </w:t>
            </w:r>
          </w:p>
        </w:tc>
        <w:tc>
          <w:tcPr>
            <w:tcW w:w="1740" w:type="dxa"/>
            <w:tcBorders>
              <w:top w:val="single" w:sz="6" w:space="0" w:color="auto"/>
              <w:left w:val="single" w:sz="6" w:space="0" w:color="auto"/>
              <w:bottom w:val="single" w:sz="6" w:space="0" w:color="auto"/>
              <w:right w:val="single" w:sz="6" w:space="0" w:color="auto"/>
            </w:tcBorders>
            <w:vAlign w:val="center"/>
          </w:tcPr>
          <w:p w14:paraId="4501436E" w14:textId="798F7DAE"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03 a 04 </w:t>
            </w:r>
          </w:p>
        </w:tc>
      </w:tr>
      <w:tr w:rsidR="62C889DE" w14:paraId="447D3E70" w14:textId="77777777" w:rsidTr="77DFAD74">
        <w:trPr>
          <w:trHeight w:val="480"/>
        </w:trPr>
        <w:tc>
          <w:tcPr>
            <w:tcW w:w="1395" w:type="dxa"/>
            <w:vMerge/>
            <w:vAlign w:val="center"/>
          </w:tcPr>
          <w:p w14:paraId="10C14764" w14:textId="77777777" w:rsidR="00431025" w:rsidRDefault="00431025"/>
        </w:tc>
        <w:tc>
          <w:tcPr>
            <w:tcW w:w="3855" w:type="dxa"/>
            <w:vMerge w:val="restart"/>
            <w:tcBorders>
              <w:top w:val="single" w:sz="6" w:space="0" w:color="auto"/>
              <w:left w:val="single" w:sz="6" w:space="0" w:color="auto"/>
              <w:bottom w:val="single" w:sz="6" w:space="0" w:color="auto"/>
              <w:right w:val="single" w:sz="6" w:space="0" w:color="auto"/>
            </w:tcBorders>
            <w:vAlign w:val="center"/>
          </w:tcPr>
          <w:p w14:paraId="2DDE43A7" w14:textId="35C0FE46" w:rsidR="62C889DE" w:rsidRDefault="62C889DE" w:rsidP="62C889DE">
            <w:pPr>
              <w:spacing w:after="0" w:line="240" w:lineRule="auto"/>
              <w:ind w:left="127" w:right="184"/>
              <w:jc w:val="both"/>
              <w:rPr>
                <w:rFonts w:ascii="Calibri" w:eastAsia="Calibri" w:hAnsi="Calibri" w:cs="Calibri"/>
                <w:color w:val="000000" w:themeColor="text1"/>
              </w:rPr>
            </w:pPr>
            <w:r w:rsidRPr="62C889DE">
              <w:rPr>
                <w:rFonts w:ascii="Calibri" w:eastAsia="Calibri" w:hAnsi="Calibri" w:cs="Calibri"/>
                <w:b/>
                <w:bCs/>
                <w:color w:val="000000" w:themeColor="text1"/>
              </w:rPr>
              <w:t>13.8.1.4.</w:t>
            </w:r>
            <w:r w:rsidRPr="62C889DE">
              <w:rPr>
                <w:rFonts w:ascii="Calibri" w:eastAsia="Calibri" w:hAnsi="Calibri" w:cs="Calibri"/>
                <w:color w:val="000000" w:themeColor="text1"/>
              </w:rPr>
              <w:t xml:space="preserve"> A Proposta apresentada demonstra a realidade do objeto a ser executado. </w:t>
            </w:r>
          </w:p>
        </w:tc>
        <w:tc>
          <w:tcPr>
            <w:tcW w:w="1800" w:type="dxa"/>
            <w:tcBorders>
              <w:top w:val="single" w:sz="6" w:space="0" w:color="auto"/>
              <w:left w:val="single" w:sz="6" w:space="0" w:color="auto"/>
              <w:bottom w:val="single" w:sz="6" w:space="0" w:color="auto"/>
              <w:right w:val="single" w:sz="6" w:space="0" w:color="auto"/>
            </w:tcBorders>
            <w:vAlign w:val="center"/>
          </w:tcPr>
          <w:p w14:paraId="16A60A4F" w14:textId="40BC146C"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Apresenta Parcialmente </w:t>
            </w:r>
          </w:p>
        </w:tc>
        <w:tc>
          <w:tcPr>
            <w:tcW w:w="1740" w:type="dxa"/>
            <w:tcBorders>
              <w:top w:val="single" w:sz="6" w:space="0" w:color="auto"/>
              <w:left w:val="single" w:sz="6" w:space="0" w:color="auto"/>
              <w:bottom w:val="single" w:sz="6" w:space="0" w:color="auto"/>
              <w:right w:val="single" w:sz="6" w:space="0" w:color="auto"/>
            </w:tcBorders>
            <w:vAlign w:val="center"/>
          </w:tcPr>
          <w:p w14:paraId="3B6A03EA" w14:textId="657ADC78"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00 a 03 </w:t>
            </w:r>
          </w:p>
        </w:tc>
      </w:tr>
      <w:tr w:rsidR="62C889DE" w14:paraId="6C9A0477" w14:textId="77777777" w:rsidTr="77DFAD74">
        <w:trPr>
          <w:trHeight w:val="480"/>
        </w:trPr>
        <w:tc>
          <w:tcPr>
            <w:tcW w:w="1395" w:type="dxa"/>
            <w:vMerge/>
            <w:vAlign w:val="center"/>
          </w:tcPr>
          <w:p w14:paraId="67114062" w14:textId="77777777" w:rsidR="00431025" w:rsidRDefault="00431025"/>
        </w:tc>
        <w:tc>
          <w:tcPr>
            <w:tcW w:w="3855" w:type="dxa"/>
            <w:vMerge/>
            <w:vAlign w:val="center"/>
          </w:tcPr>
          <w:p w14:paraId="1B177BB1" w14:textId="77777777" w:rsidR="00431025" w:rsidRDefault="00431025"/>
        </w:tc>
        <w:tc>
          <w:tcPr>
            <w:tcW w:w="1800" w:type="dxa"/>
            <w:tcBorders>
              <w:top w:val="single" w:sz="6" w:space="0" w:color="auto"/>
              <w:left w:val="single" w:sz="6" w:space="0" w:color="auto"/>
              <w:bottom w:val="single" w:sz="6" w:space="0" w:color="auto"/>
              <w:right w:val="single" w:sz="6" w:space="0" w:color="auto"/>
            </w:tcBorders>
            <w:vAlign w:val="center"/>
          </w:tcPr>
          <w:p w14:paraId="5CB577AC" w14:textId="66718AF9"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Apresenta Integralmente </w:t>
            </w:r>
          </w:p>
        </w:tc>
        <w:tc>
          <w:tcPr>
            <w:tcW w:w="1740" w:type="dxa"/>
            <w:tcBorders>
              <w:top w:val="single" w:sz="6" w:space="0" w:color="auto"/>
              <w:left w:val="single" w:sz="6" w:space="0" w:color="auto"/>
              <w:bottom w:val="single" w:sz="6" w:space="0" w:color="auto"/>
              <w:right w:val="single" w:sz="6" w:space="0" w:color="auto"/>
            </w:tcBorders>
            <w:vAlign w:val="center"/>
          </w:tcPr>
          <w:p w14:paraId="1C1E9844" w14:textId="1A22AC53"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04 a 06 </w:t>
            </w:r>
          </w:p>
        </w:tc>
      </w:tr>
      <w:tr w:rsidR="62C889DE" w14:paraId="0F155850" w14:textId="77777777" w:rsidTr="77DFAD74">
        <w:trPr>
          <w:trHeight w:val="480"/>
        </w:trPr>
        <w:tc>
          <w:tcPr>
            <w:tcW w:w="1395" w:type="dxa"/>
            <w:vMerge/>
            <w:vAlign w:val="center"/>
          </w:tcPr>
          <w:p w14:paraId="0FF04F51" w14:textId="77777777" w:rsidR="00431025" w:rsidRDefault="00431025"/>
        </w:tc>
        <w:tc>
          <w:tcPr>
            <w:tcW w:w="3855" w:type="dxa"/>
            <w:vMerge w:val="restart"/>
            <w:tcBorders>
              <w:top w:val="single" w:sz="6" w:space="0" w:color="auto"/>
              <w:left w:val="single" w:sz="6" w:space="0" w:color="auto"/>
              <w:bottom w:val="single" w:sz="6" w:space="0" w:color="auto"/>
              <w:right w:val="single" w:sz="6" w:space="0" w:color="auto"/>
            </w:tcBorders>
            <w:vAlign w:val="center"/>
          </w:tcPr>
          <w:p w14:paraId="3F7DE0BD" w14:textId="1DB23E1E" w:rsidR="62C889DE" w:rsidRDefault="62C889DE" w:rsidP="62C889DE">
            <w:pPr>
              <w:spacing w:after="0" w:line="240" w:lineRule="auto"/>
              <w:ind w:left="127" w:right="184"/>
              <w:jc w:val="both"/>
              <w:rPr>
                <w:rFonts w:ascii="Calibri" w:eastAsia="Calibri" w:hAnsi="Calibri" w:cs="Calibri"/>
                <w:color w:val="000000" w:themeColor="text1"/>
              </w:rPr>
            </w:pPr>
            <w:r w:rsidRPr="62C889DE">
              <w:rPr>
                <w:rFonts w:ascii="Calibri" w:eastAsia="Calibri" w:hAnsi="Calibri" w:cs="Calibri"/>
                <w:b/>
                <w:bCs/>
                <w:color w:val="000000" w:themeColor="text1"/>
              </w:rPr>
              <w:t>13.8.1.5.</w:t>
            </w:r>
            <w:r w:rsidRPr="62C889DE">
              <w:rPr>
                <w:rFonts w:ascii="Calibri" w:eastAsia="Calibri" w:hAnsi="Calibri" w:cs="Calibri"/>
                <w:color w:val="000000" w:themeColor="text1"/>
              </w:rPr>
              <w:t xml:space="preserve"> Demonstra de forma clara a descrição de metas quantitativas e qualitativas mensuráveis a serem atingidas. </w:t>
            </w:r>
          </w:p>
        </w:tc>
        <w:tc>
          <w:tcPr>
            <w:tcW w:w="1800" w:type="dxa"/>
            <w:tcBorders>
              <w:top w:val="single" w:sz="6" w:space="0" w:color="auto"/>
              <w:left w:val="single" w:sz="6" w:space="0" w:color="auto"/>
              <w:bottom w:val="single" w:sz="6" w:space="0" w:color="auto"/>
              <w:right w:val="single" w:sz="6" w:space="0" w:color="auto"/>
            </w:tcBorders>
            <w:vAlign w:val="center"/>
          </w:tcPr>
          <w:p w14:paraId="3C40E022" w14:textId="69C04C51"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Demonstra Parcialmente </w:t>
            </w:r>
          </w:p>
        </w:tc>
        <w:tc>
          <w:tcPr>
            <w:tcW w:w="1740" w:type="dxa"/>
            <w:tcBorders>
              <w:top w:val="single" w:sz="6" w:space="0" w:color="auto"/>
              <w:left w:val="single" w:sz="6" w:space="0" w:color="auto"/>
              <w:bottom w:val="single" w:sz="6" w:space="0" w:color="auto"/>
              <w:right w:val="single" w:sz="6" w:space="0" w:color="auto"/>
            </w:tcBorders>
            <w:vAlign w:val="center"/>
          </w:tcPr>
          <w:p w14:paraId="48D0DE95" w14:textId="066D93AD"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00 a 03 </w:t>
            </w:r>
          </w:p>
        </w:tc>
      </w:tr>
      <w:tr w:rsidR="62C889DE" w14:paraId="094765D6" w14:textId="77777777" w:rsidTr="77DFAD74">
        <w:trPr>
          <w:trHeight w:val="615"/>
        </w:trPr>
        <w:tc>
          <w:tcPr>
            <w:tcW w:w="1395" w:type="dxa"/>
            <w:vMerge/>
            <w:vAlign w:val="center"/>
          </w:tcPr>
          <w:p w14:paraId="7FD93E5E" w14:textId="77777777" w:rsidR="00431025" w:rsidRDefault="00431025"/>
        </w:tc>
        <w:tc>
          <w:tcPr>
            <w:tcW w:w="3855" w:type="dxa"/>
            <w:vMerge/>
            <w:vAlign w:val="center"/>
          </w:tcPr>
          <w:p w14:paraId="09DF8027" w14:textId="77777777" w:rsidR="00431025" w:rsidRDefault="00431025"/>
        </w:tc>
        <w:tc>
          <w:tcPr>
            <w:tcW w:w="1800" w:type="dxa"/>
            <w:tcBorders>
              <w:top w:val="single" w:sz="6" w:space="0" w:color="auto"/>
              <w:left w:val="single" w:sz="6" w:space="0" w:color="auto"/>
              <w:bottom w:val="single" w:sz="6" w:space="0" w:color="auto"/>
              <w:right w:val="single" w:sz="6" w:space="0" w:color="auto"/>
            </w:tcBorders>
            <w:vAlign w:val="center"/>
          </w:tcPr>
          <w:p w14:paraId="599DB86F" w14:textId="6B0FB8D1"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Demonstra Integralmente </w:t>
            </w:r>
          </w:p>
        </w:tc>
        <w:tc>
          <w:tcPr>
            <w:tcW w:w="1740" w:type="dxa"/>
            <w:tcBorders>
              <w:top w:val="single" w:sz="6" w:space="0" w:color="auto"/>
              <w:left w:val="single" w:sz="6" w:space="0" w:color="auto"/>
              <w:bottom w:val="single" w:sz="6" w:space="0" w:color="auto"/>
              <w:right w:val="single" w:sz="6" w:space="0" w:color="auto"/>
            </w:tcBorders>
            <w:vAlign w:val="center"/>
          </w:tcPr>
          <w:p w14:paraId="6DA9C872" w14:textId="1F9E2529"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04 a 06 </w:t>
            </w:r>
          </w:p>
        </w:tc>
      </w:tr>
      <w:tr w:rsidR="62C889DE" w14:paraId="2F89C054" w14:textId="77777777" w:rsidTr="77DFAD74">
        <w:trPr>
          <w:trHeight w:val="480"/>
        </w:trPr>
        <w:tc>
          <w:tcPr>
            <w:tcW w:w="1395" w:type="dxa"/>
            <w:vMerge/>
            <w:vAlign w:val="center"/>
          </w:tcPr>
          <w:p w14:paraId="5201C12A" w14:textId="77777777" w:rsidR="00431025" w:rsidRDefault="00431025"/>
        </w:tc>
        <w:tc>
          <w:tcPr>
            <w:tcW w:w="3855" w:type="dxa"/>
            <w:vMerge w:val="restart"/>
            <w:tcBorders>
              <w:top w:val="single" w:sz="6" w:space="0" w:color="auto"/>
              <w:left w:val="single" w:sz="6" w:space="0" w:color="auto"/>
              <w:bottom w:val="single" w:sz="6" w:space="0" w:color="auto"/>
              <w:right w:val="single" w:sz="6" w:space="0" w:color="auto"/>
            </w:tcBorders>
            <w:vAlign w:val="center"/>
          </w:tcPr>
          <w:p w14:paraId="27E53AB4" w14:textId="6D27C435" w:rsidR="62C889DE" w:rsidRDefault="62C889DE" w:rsidP="62C889DE">
            <w:pPr>
              <w:spacing w:after="0" w:line="240" w:lineRule="auto"/>
              <w:ind w:left="127" w:right="184"/>
              <w:jc w:val="both"/>
              <w:rPr>
                <w:rFonts w:ascii="Calibri" w:eastAsia="Calibri" w:hAnsi="Calibri" w:cs="Calibri"/>
                <w:color w:val="000000" w:themeColor="text1"/>
              </w:rPr>
            </w:pPr>
            <w:r w:rsidRPr="62C889DE">
              <w:rPr>
                <w:rFonts w:ascii="Calibri" w:eastAsia="Calibri" w:hAnsi="Calibri" w:cs="Calibri"/>
                <w:b/>
                <w:bCs/>
                <w:color w:val="000000" w:themeColor="text1"/>
              </w:rPr>
              <w:t>13.8.1.6.</w:t>
            </w:r>
            <w:r w:rsidRPr="62C889DE">
              <w:rPr>
                <w:rFonts w:ascii="Calibri" w:eastAsia="Calibri" w:hAnsi="Calibri" w:cs="Calibri"/>
                <w:color w:val="000000" w:themeColor="text1"/>
              </w:rPr>
              <w:t xml:space="preserve"> Demonstra de forma clara a definição dos indicadores para aferição das metas. </w:t>
            </w:r>
          </w:p>
        </w:tc>
        <w:tc>
          <w:tcPr>
            <w:tcW w:w="1800" w:type="dxa"/>
            <w:tcBorders>
              <w:top w:val="single" w:sz="6" w:space="0" w:color="auto"/>
              <w:left w:val="single" w:sz="6" w:space="0" w:color="auto"/>
              <w:bottom w:val="single" w:sz="6" w:space="0" w:color="auto"/>
              <w:right w:val="single" w:sz="6" w:space="0" w:color="auto"/>
            </w:tcBorders>
            <w:vAlign w:val="center"/>
          </w:tcPr>
          <w:p w14:paraId="6D54B27B" w14:textId="4E9DA2FA"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Demonstra Parcialmente </w:t>
            </w:r>
          </w:p>
        </w:tc>
        <w:tc>
          <w:tcPr>
            <w:tcW w:w="1740" w:type="dxa"/>
            <w:tcBorders>
              <w:top w:val="single" w:sz="6" w:space="0" w:color="auto"/>
              <w:left w:val="single" w:sz="6" w:space="0" w:color="auto"/>
              <w:bottom w:val="single" w:sz="6" w:space="0" w:color="auto"/>
              <w:right w:val="single" w:sz="6" w:space="0" w:color="auto"/>
            </w:tcBorders>
            <w:vAlign w:val="center"/>
          </w:tcPr>
          <w:p w14:paraId="49E92F67" w14:textId="729933D4"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00 a 03 </w:t>
            </w:r>
          </w:p>
        </w:tc>
      </w:tr>
      <w:tr w:rsidR="62C889DE" w14:paraId="605CC28D" w14:textId="77777777" w:rsidTr="77DFAD74">
        <w:trPr>
          <w:trHeight w:val="480"/>
        </w:trPr>
        <w:tc>
          <w:tcPr>
            <w:tcW w:w="1395" w:type="dxa"/>
            <w:vMerge/>
            <w:vAlign w:val="center"/>
          </w:tcPr>
          <w:p w14:paraId="78A0E179" w14:textId="77777777" w:rsidR="00431025" w:rsidRDefault="00431025"/>
        </w:tc>
        <w:tc>
          <w:tcPr>
            <w:tcW w:w="3855" w:type="dxa"/>
            <w:vMerge/>
            <w:vAlign w:val="center"/>
          </w:tcPr>
          <w:p w14:paraId="1C08BB4F" w14:textId="77777777" w:rsidR="00431025" w:rsidRDefault="00431025"/>
        </w:tc>
        <w:tc>
          <w:tcPr>
            <w:tcW w:w="1800" w:type="dxa"/>
            <w:tcBorders>
              <w:top w:val="single" w:sz="6" w:space="0" w:color="auto"/>
              <w:left w:val="single" w:sz="6" w:space="0" w:color="auto"/>
              <w:bottom w:val="single" w:sz="6" w:space="0" w:color="auto"/>
              <w:right w:val="single" w:sz="6" w:space="0" w:color="auto"/>
            </w:tcBorders>
            <w:vAlign w:val="center"/>
          </w:tcPr>
          <w:p w14:paraId="19D6B1B2" w14:textId="2BBABAC4"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Demonstra Integralmente </w:t>
            </w:r>
          </w:p>
        </w:tc>
        <w:tc>
          <w:tcPr>
            <w:tcW w:w="1740" w:type="dxa"/>
            <w:tcBorders>
              <w:top w:val="single" w:sz="6" w:space="0" w:color="auto"/>
              <w:left w:val="single" w:sz="6" w:space="0" w:color="auto"/>
              <w:bottom w:val="single" w:sz="6" w:space="0" w:color="auto"/>
              <w:right w:val="single" w:sz="6" w:space="0" w:color="auto"/>
            </w:tcBorders>
            <w:vAlign w:val="center"/>
          </w:tcPr>
          <w:p w14:paraId="24EAE86F" w14:textId="24DA958C"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04 a 06 </w:t>
            </w:r>
          </w:p>
        </w:tc>
      </w:tr>
      <w:tr w:rsidR="62C889DE" w14:paraId="31419CFD" w14:textId="77777777" w:rsidTr="77DFAD74">
        <w:trPr>
          <w:trHeight w:val="480"/>
        </w:trPr>
        <w:tc>
          <w:tcPr>
            <w:tcW w:w="1395" w:type="dxa"/>
            <w:vMerge/>
            <w:vAlign w:val="center"/>
          </w:tcPr>
          <w:p w14:paraId="372FF3B6" w14:textId="77777777" w:rsidR="00431025" w:rsidRDefault="00431025"/>
        </w:tc>
        <w:tc>
          <w:tcPr>
            <w:tcW w:w="3855" w:type="dxa"/>
            <w:vMerge w:val="restart"/>
            <w:tcBorders>
              <w:top w:val="single" w:sz="6" w:space="0" w:color="auto"/>
              <w:left w:val="single" w:sz="6" w:space="0" w:color="auto"/>
              <w:bottom w:val="single" w:sz="6" w:space="0" w:color="auto"/>
              <w:right w:val="single" w:sz="6" w:space="0" w:color="auto"/>
            </w:tcBorders>
            <w:vAlign w:val="center"/>
          </w:tcPr>
          <w:p w14:paraId="5B567FE8" w14:textId="06BC6221" w:rsidR="62C889DE" w:rsidRDefault="62C889DE" w:rsidP="62C889DE">
            <w:pPr>
              <w:spacing w:after="0" w:line="240" w:lineRule="auto"/>
              <w:ind w:left="127" w:right="184"/>
              <w:jc w:val="both"/>
              <w:rPr>
                <w:rFonts w:ascii="Calibri" w:eastAsia="Calibri" w:hAnsi="Calibri" w:cs="Calibri"/>
                <w:color w:val="000000" w:themeColor="text1"/>
              </w:rPr>
            </w:pPr>
            <w:r w:rsidRPr="62C889DE">
              <w:rPr>
                <w:rFonts w:ascii="Calibri" w:eastAsia="Calibri" w:hAnsi="Calibri" w:cs="Calibri"/>
                <w:b/>
                <w:bCs/>
                <w:color w:val="000000" w:themeColor="text1"/>
              </w:rPr>
              <w:t>13.8.1.7.</w:t>
            </w:r>
            <w:r w:rsidRPr="62C889DE">
              <w:rPr>
                <w:rFonts w:ascii="Calibri" w:eastAsia="Calibri" w:hAnsi="Calibri" w:cs="Calibri"/>
                <w:color w:val="000000" w:themeColor="text1"/>
              </w:rPr>
              <w:t xml:space="preserve"> Demonstra sincronismo entre o cronograma de execução, cronograma de execução financeira e cronograma de desembolso.  </w:t>
            </w:r>
          </w:p>
        </w:tc>
        <w:tc>
          <w:tcPr>
            <w:tcW w:w="1800" w:type="dxa"/>
            <w:tcBorders>
              <w:top w:val="single" w:sz="6" w:space="0" w:color="auto"/>
              <w:left w:val="single" w:sz="6" w:space="0" w:color="auto"/>
              <w:bottom w:val="single" w:sz="6" w:space="0" w:color="auto"/>
              <w:right w:val="single" w:sz="6" w:space="0" w:color="auto"/>
            </w:tcBorders>
            <w:vAlign w:val="center"/>
          </w:tcPr>
          <w:p w14:paraId="0BFB9BC5" w14:textId="5397D371"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Demonstra Parcialmente </w:t>
            </w:r>
          </w:p>
        </w:tc>
        <w:tc>
          <w:tcPr>
            <w:tcW w:w="1740" w:type="dxa"/>
            <w:tcBorders>
              <w:top w:val="single" w:sz="6" w:space="0" w:color="auto"/>
              <w:left w:val="single" w:sz="6" w:space="0" w:color="auto"/>
              <w:bottom w:val="single" w:sz="6" w:space="0" w:color="auto"/>
              <w:right w:val="single" w:sz="6" w:space="0" w:color="auto"/>
            </w:tcBorders>
            <w:vAlign w:val="center"/>
          </w:tcPr>
          <w:p w14:paraId="1852BF63" w14:textId="1BDAD602"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00 a 03 </w:t>
            </w:r>
          </w:p>
        </w:tc>
      </w:tr>
      <w:tr w:rsidR="62C889DE" w14:paraId="602EF462" w14:textId="77777777" w:rsidTr="77DFAD74">
        <w:trPr>
          <w:trHeight w:val="615"/>
        </w:trPr>
        <w:tc>
          <w:tcPr>
            <w:tcW w:w="1395" w:type="dxa"/>
            <w:vMerge/>
            <w:vAlign w:val="center"/>
          </w:tcPr>
          <w:p w14:paraId="435EB4BE" w14:textId="77777777" w:rsidR="00431025" w:rsidRDefault="00431025"/>
        </w:tc>
        <w:tc>
          <w:tcPr>
            <w:tcW w:w="3855" w:type="dxa"/>
            <w:vMerge/>
            <w:vAlign w:val="center"/>
          </w:tcPr>
          <w:p w14:paraId="3BADABA7" w14:textId="77777777" w:rsidR="00431025" w:rsidRDefault="00431025"/>
        </w:tc>
        <w:tc>
          <w:tcPr>
            <w:tcW w:w="1800" w:type="dxa"/>
            <w:tcBorders>
              <w:top w:val="single" w:sz="6" w:space="0" w:color="auto"/>
              <w:left w:val="single" w:sz="6" w:space="0" w:color="auto"/>
              <w:bottom w:val="single" w:sz="6" w:space="0" w:color="auto"/>
              <w:right w:val="single" w:sz="6" w:space="0" w:color="auto"/>
            </w:tcBorders>
            <w:vAlign w:val="center"/>
          </w:tcPr>
          <w:p w14:paraId="712E4D2A" w14:textId="2F6594C8"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Demonstra Integralmente </w:t>
            </w:r>
          </w:p>
        </w:tc>
        <w:tc>
          <w:tcPr>
            <w:tcW w:w="1740" w:type="dxa"/>
            <w:tcBorders>
              <w:top w:val="single" w:sz="6" w:space="0" w:color="auto"/>
              <w:left w:val="single" w:sz="6" w:space="0" w:color="auto"/>
              <w:bottom w:val="single" w:sz="6" w:space="0" w:color="auto"/>
              <w:right w:val="single" w:sz="6" w:space="0" w:color="auto"/>
            </w:tcBorders>
            <w:vAlign w:val="center"/>
          </w:tcPr>
          <w:p w14:paraId="260A2082" w14:textId="3F5193A2"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04 a 06 </w:t>
            </w:r>
          </w:p>
        </w:tc>
      </w:tr>
      <w:tr w:rsidR="62C889DE" w14:paraId="335E89C4" w14:textId="77777777" w:rsidTr="77DFAD74">
        <w:trPr>
          <w:trHeight w:val="615"/>
        </w:trPr>
        <w:tc>
          <w:tcPr>
            <w:tcW w:w="1395" w:type="dxa"/>
            <w:vMerge/>
            <w:vAlign w:val="center"/>
          </w:tcPr>
          <w:p w14:paraId="5C600CE7" w14:textId="77777777" w:rsidR="00431025" w:rsidRDefault="00431025"/>
        </w:tc>
        <w:tc>
          <w:tcPr>
            <w:tcW w:w="3855" w:type="dxa"/>
            <w:vMerge w:val="restart"/>
            <w:tcBorders>
              <w:top w:val="single" w:sz="6" w:space="0" w:color="auto"/>
              <w:left w:val="single" w:sz="6" w:space="0" w:color="auto"/>
              <w:bottom w:val="single" w:sz="6" w:space="0" w:color="auto"/>
              <w:right w:val="single" w:sz="6" w:space="0" w:color="auto"/>
            </w:tcBorders>
            <w:vAlign w:val="center"/>
          </w:tcPr>
          <w:p w14:paraId="6F63252B" w14:textId="4527DC0F" w:rsidR="62C889DE" w:rsidRDefault="62C889DE" w:rsidP="62C889DE">
            <w:pPr>
              <w:spacing w:after="0" w:line="240" w:lineRule="auto"/>
              <w:ind w:left="127" w:right="184"/>
              <w:jc w:val="both"/>
              <w:rPr>
                <w:rFonts w:ascii="Calibri" w:eastAsia="Calibri" w:hAnsi="Calibri" w:cs="Calibri"/>
                <w:color w:val="000000" w:themeColor="text1"/>
              </w:rPr>
            </w:pPr>
            <w:r w:rsidRPr="62C889DE">
              <w:rPr>
                <w:rFonts w:ascii="Calibri" w:eastAsia="Calibri" w:hAnsi="Calibri" w:cs="Calibri"/>
                <w:b/>
                <w:bCs/>
                <w:color w:val="000000" w:themeColor="text1"/>
              </w:rPr>
              <w:t>13.8.1.8.</w:t>
            </w:r>
            <w:r w:rsidRPr="62C889DE">
              <w:rPr>
                <w:rFonts w:ascii="Calibri" w:eastAsia="Calibri" w:hAnsi="Calibri" w:cs="Calibri"/>
                <w:color w:val="000000" w:themeColor="text1"/>
              </w:rPr>
              <w:t xml:space="preserve"> A proposta informa de maneira precisa sobre a equipe que prestará serviços técnicos para execução do objeto da parceria. </w:t>
            </w:r>
          </w:p>
        </w:tc>
        <w:tc>
          <w:tcPr>
            <w:tcW w:w="1800" w:type="dxa"/>
            <w:tcBorders>
              <w:top w:val="single" w:sz="6" w:space="0" w:color="auto"/>
              <w:left w:val="single" w:sz="6" w:space="0" w:color="auto"/>
              <w:bottom w:val="single" w:sz="6" w:space="0" w:color="auto"/>
              <w:right w:val="single" w:sz="6" w:space="0" w:color="auto"/>
            </w:tcBorders>
            <w:vAlign w:val="center"/>
          </w:tcPr>
          <w:p w14:paraId="61CE88F9" w14:textId="2263AB7C"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Demonstra Parcialmente </w:t>
            </w:r>
          </w:p>
        </w:tc>
        <w:tc>
          <w:tcPr>
            <w:tcW w:w="1740" w:type="dxa"/>
            <w:tcBorders>
              <w:top w:val="single" w:sz="6" w:space="0" w:color="auto"/>
              <w:left w:val="single" w:sz="6" w:space="0" w:color="auto"/>
              <w:bottom w:val="single" w:sz="6" w:space="0" w:color="auto"/>
              <w:right w:val="single" w:sz="6" w:space="0" w:color="auto"/>
            </w:tcBorders>
            <w:vAlign w:val="center"/>
          </w:tcPr>
          <w:p w14:paraId="7801B068" w14:textId="39484537"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00 a 03 </w:t>
            </w:r>
          </w:p>
        </w:tc>
      </w:tr>
      <w:tr w:rsidR="62C889DE" w14:paraId="2B6EAAF0" w14:textId="77777777" w:rsidTr="77DFAD74">
        <w:trPr>
          <w:trHeight w:val="615"/>
        </w:trPr>
        <w:tc>
          <w:tcPr>
            <w:tcW w:w="1395" w:type="dxa"/>
            <w:vMerge/>
            <w:vAlign w:val="center"/>
          </w:tcPr>
          <w:p w14:paraId="3434E593" w14:textId="77777777" w:rsidR="00431025" w:rsidRDefault="00431025"/>
        </w:tc>
        <w:tc>
          <w:tcPr>
            <w:tcW w:w="3855" w:type="dxa"/>
            <w:vMerge/>
            <w:vAlign w:val="center"/>
          </w:tcPr>
          <w:p w14:paraId="3A55E54A" w14:textId="77777777" w:rsidR="00431025" w:rsidRDefault="00431025"/>
        </w:tc>
        <w:tc>
          <w:tcPr>
            <w:tcW w:w="1800" w:type="dxa"/>
            <w:tcBorders>
              <w:top w:val="single" w:sz="6" w:space="0" w:color="auto"/>
              <w:left w:val="single" w:sz="6" w:space="0" w:color="auto"/>
              <w:bottom w:val="single" w:sz="6" w:space="0" w:color="auto"/>
              <w:right w:val="single" w:sz="6" w:space="0" w:color="auto"/>
            </w:tcBorders>
            <w:vAlign w:val="center"/>
          </w:tcPr>
          <w:p w14:paraId="6AAB3FB2" w14:textId="465355D5"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Demonstra Integralmente </w:t>
            </w:r>
          </w:p>
        </w:tc>
        <w:tc>
          <w:tcPr>
            <w:tcW w:w="1740" w:type="dxa"/>
            <w:tcBorders>
              <w:top w:val="single" w:sz="6" w:space="0" w:color="auto"/>
              <w:left w:val="single" w:sz="6" w:space="0" w:color="auto"/>
              <w:bottom w:val="single" w:sz="6" w:space="0" w:color="auto"/>
              <w:right w:val="single" w:sz="6" w:space="0" w:color="auto"/>
            </w:tcBorders>
            <w:vAlign w:val="center"/>
          </w:tcPr>
          <w:p w14:paraId="0005A26C" w14:textId="4531217D"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04 a 06 </w:t>
            </w:r>
          </w:p>
        </w:tc>
      </w:tr>
      <w:tr w:rsidR="62C889DE" w14:paraId="7D1164CA" w14:textId="77777777" w:rsidTr="77DFAD74">
        <w:trPr>
          <w:trHeight w:val="615"/>
        </w:trPr>
        <w:tc>
          <w:tcPr>
            <w:tcW w:w="1395" w:type="dxa"/>
            <w:vMerge/>
            <w:vAlign w:val="center"/>
          </w:tcPr>
          <w:p w14:paraId="6706F46C" w14:textId="77777777" w:rsidR="00431025" w:rsidRDefault="00431025"/>
        </w:tc>
        <w:tc>
          <w:tcPr>
            <w:tcW w:w="3855" w:type="dxa"/>
            <w:vMerge w:val="restart"/>
            <w:tcBorders>
              <w:top w:val="single" w:sz="6" w:space="0" w:color="auto"/>
              <w:left w:val="single" w:sz="6" w:space="0" w:color="auto"/>
              <w:bottom w:val="single" w:sz="6" w:space="0" w:color="auto"/>
              <w:right w:val="single" w:sz="6" w:space="0" w:color="auto"/>
            </w:tcBorders>
            <w:vAlign w:val="center"/>
          </w:tcPr>
          <w:p w14:paraId="3CE8521F" w14:textId="1647177B" w:rsidR="62C889DE" w:rsidRDefault="62C889DE" w:rsidP="62C889DE">
            <w:pPr>
              <w:spacing w:after="0" w:line="240" w:lineRule="auto"/>
              <w:ind w:left="127" w:right="184"/>
              <w:jc w:val="both"/>
              <w:rPr>
                <w:rFonts w:ascii="Calibri" w:eastAsia="Calibri" w:hAnsi="Calibri" w:cs="Calibri"/>
                <w:color w:val="000000" w:themeColor="text1"/>
              </w:rPr>
            </w:pPr>
            <w:r w:rsidRPr="62C889DE">
              <w:rPr>
                <w:rFonts w:ascii="Calibri" w:eastAsia="Calibri" w:hAnsi="Calibri" w:cs="Calibri"/>
                <w:b/>
                <w:bCs/>
                <w:color w:val="000000" w:themeColor="text1"/>
              </w:rPr>
              <w:t>13.8.1.9.</w:t>
            </w:r>
            <w:r w:rsidRPr="62C889DE">
              <w:rPr>
                <w:rFonts w:ascii="Calibri" w:eastAsia="Calibri" w:hAnsi="Calibri" w:cs="Calibri"/>
                <w:color w:val="000000" w:themeColor="text1"/>
              </w:rPr>
              <w:t xml:space="preserve"> A proposta informa de maneira precisa sobre a equipe que prestará serviços administrativos para execução do objeto da parceria. </w:t>
            </w:r>
          </w:p>
        </w:tc>
        <w:tc>
          <w:tcPr>
            <w:tcW w:w="1800" w:type="dxa"/>
            <w:tcBorders>
              <w:top w:val="single" w:sz="6" w:space="0" w:color="auto"/>
              <w:left w:val="single" w:sz="6" w:space="0" w:color="auto"/>
              <w:bottom w:val="single" w:sz="6" w:space="0" w:color="auto"/>
              <w:right w:val="single" w:sz="6" w:space="0" w:color="auto"/>
            </w:tcBorders>
            <w:vAlign w:val="center"/>
          </w:tcPr>
          <w:p w14:paraId="6FACAD1E" w14:textId="6EFE1E6B"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Demonstra Parcialmente </w:t>
            </w:r>
          </w:p>
        </w:tc>
        <w:tc>
          <w:tcPr>
            <w:tcW w:w="1740" w:type="dxa"/>
            <w:tcBorders>
              <w:top w:val="single" w:sz="6" w:space="0" w:color="auto"/>
              <w:left w:val="single" w:sz="6" w:space="0" w:color="auto"/>
              <w:bottom w:val="single" w:sz="6" w:space="0" w:color="auto"/>
              <w:right w:val="single" w:sz="6" w:space="0" w:color="auto"/>
            </w:tcBorders>
            <w:vAlign w:val="center"/>
          </w:tcPr>
          <w:p w14:paraId="24C238C8" w14:textId="103ACEAA"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00 a 03 </w:t>
            </w:r>
          </w:p>
        </w:tc>
      </w:tr>
      <w:tr w:rsidR="62C889DE" w14:paraId="4982DA40" w14:textId="77777777" w:rsidTr="77DFAD74">
        <w:trPr>
          <w:trHeight w:val="615"/>
        </w:trPr>
        <w:tc>
          <w:tcPr>
            <w:tcW w:w="1395" w:type="dxa"/>
            <w:vMerge/>
            <w:vAlign w:val="center"/>
          </w:tcPr>
          <w:p w14:paraId="33A3A2B1" w14:textId="77777777" w:rsidR="00431025" w:rsidRDefault="00431025"/>
        </w:tc>
        <w:tc>
          <w:tcPr>
            <w:tcW w:w="3855" w:type="dxa"/>
            <w:vMerge/>
            <w:vAlign w:val="center"/>
          </w:tcPr>
          <w:p w14:paraId="397DD5C2" w14:textId="77777777" w:rsidR="00431025" w:rsidRDefault="00431025"/>
        </w:tc>
        <w:tc>
          <w:tcPr>
            <w:tcW w:w="1800" w:type="dxa"/>
            <w:tcBorders>
              <w:top w:val="single" w:sz="6" w:space="0" w:color="auto"/>
              <w:left w:val="single" w:sz="6" w:space="0" w:color="auto"/>
              <w:bottom w:val="single" w:sz="6" w:space="0" w:color="auto"/>
              <w:right w:val="single" w:sz="6" w:space="0" w:color="auto"/>
            </w:tcBorders>
            <w:vAlign w:val="center"/>
          </w:tcPr>
          <w:p w14:paraId="5487A7BE" w14:textId="451ACE3C"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Demonstra Integralmente </w:t>
            </w:r>
          </w:p>
        </w:tc>
        <w:tc>
          <w:tcPr>
            <w:tcW w:w="1740" w:type="dxa"/>
            <w:tcBorders>
              <w:top w:val="single" w:sz="6" w:space="0" w:color="auto"/>
              <w:left w:val="single" w:sz="6" w:space="0" w:color="auto"/>
              <w:bottom w:val="single" w:sz="6" w:space="0" w:color="auto"/>
              <w:right w:val="single" w:sz="6" w:space="0" w:color="auto"/>
            </w:tcBorders>
            <w:vAlign w:val="center"/>
          </w:tcPr>
          <w:p w14:paraId="1A211451" w14:textId="3A0CEF09"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04 a 06 </w:t>
            </w:r>
          </w:p>
        </w:tc>
      </w:tr>
      <w:tr w:rsidR="62C889DE" w14:paraId="65D980A2" w14:textId="77777777" w:rsidTr="77DFAD74">
        <w:trPr>
          <w:trHeight w:val="300"/>
        </w:trPr>
        <w:tc>
          <w:tcPr>
            <w:tcW w:w="1395" w:type="dxa"/>
            <w:vMerge/>
            <w:vAlign w:val="center"/>
          </w:tcPr>
          <w:p w14:paraId="58DD4254" w14:textId="77777777" w:rsidR="00431025" w:rsidRDefault="00431025"/>
        </w:tc>
        <w:tc>
          <w:tcPr>
            <w:tcW w:w="3855" w:type="dxa"/>
            <w:vMerge w:val="restart"/>
            <w:tcBorders>
              <w:top w:val="single" w:sz="6" w:space="0" w:color="auto"/>
              <w:left w:val="single" w:sz="6" w:space="0" w:color="auto"/>
              <w:bottom w:val="single" w:sz="6" w:space="0" w:color="auto"/>
              <w:right w:val="single" w:sz="6" w:space="0" w:color="auto"/>
            </w:tcBorders>
            <w:vAlign w:val="center"/>
          </w:tcPr>
          <w:p w14:paraId="79BF67A2" w14:textId="437A7999" w:rsidR="62C889DE" w:rsidRDefault="62C889DE" w:rsidP="62C889DE">
            <w:pPr>
              <w:spacing w:after="0" w:line="240" w:lineRule="auto"/>
              <w:ind w:left="127" w:right="184"/>
              <w:jc w:val="both"/>
              <w:rPr>
                <w:rFonts w:ascii="Calibri" w:eastAsia="Calibri" w:hAnsi="Calibri" w:cs="Calibri"/>
                <w:color w:val="000000" w:themeColor="text1"/>
              </w:rPr>
            </w:pPr>
            <w:r w:rsidRPr="62C889DE">
              <w:rPr>
                <w:rFonts w:ascii="Calibri" w:eastAsia="Calibri" w:hAnsi="Calibri" w:cs="Calibri"/>
                <w:b/>
                <w:bCs/>
                <w:color w:val="000000" w:themeColor="text1"/>
              </w:rPr>
              <w:t>13.8.1.10.</w:t>
            </w:r>
            <w:r w:rsidRPr="62C889DE">
              <w:rPr>
                <w:rFonts w:ascii="Calibri" w:eastAsia="Calibri" w:hAnsi="Calibri" w:cs="Calibri"/>
                <w:color w:val="000000" w:themeColor="text1"/>
              </w:rPr>
              <w:t xml:space="preserve"> A proposta apresenta um plano efetivo de divulgação do programa tanto localmente quanto regionalmente. </w:t>
            </w:r>
          </w:p>
        </w:tc>
        <w:tc>
          <w:tcPr>
            <w:tcW w:w="1800" w:type="dxa"/>
            <w:tcBorders>
              <w:top w:val="single" w:sz="6" w:space="0" w:color="auto"/>
              <w:left w:val="single" w:sz="6" w:space="0" w:color="auto"/>
              <w:bottom w:val="single" w:sz="6" w:space="0" w:color="auto"/>
              <w:right w:val="single" w:sz="6" w:space="0" w:color="auto"/>
            </w:tcBorders>
            <w:vAlign w:val="center"/>
          </w:tcPr>
          <w:p w14:paraId="68472591" w14:textId="64F12CA6"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Demonstra Parcialmente </w:t>
            </w:r>
          </w:p>
        </w:tc>
        <w:tc>
          <w:tcPr>
            <w:tcW w:w="1740" w:type="dxa"/>
            <w:tcBorders>
              <w:top w:val="single" w:sz="6" w:space="0" w:color="auto"/>
              <w:left w:val="single" w:sz="6" w:space="0" w:color="auto"/>
              <w:bottom w:val="single" w:sz="6" w:space="0" w:color="auto"/>
              <w:right w:val="single" w:sz="6" w:space="0" w:color="auto"/>
            </w:tcBorders>
            <w:vAlign w:val="center"/>
          </w:tcPr>
          <w:p w14:paraId="65E8F1EC" w14:textId="5ABE2EE9" w:rsidR="62C889DE" w:rsidRDefault="62C889DE" w:rsidP="62C889DE">
            <w:pPr>
              <w:spacing w:line="240" w:lineRule="auto"/>
              <w:jc w:val="both"/>
              <w:rPr>
                <w:rFonts w:ascii="Calibri" w:eastAsia="Calibri" w:hAnsi="Calibri" w:cs="Calibri"/>
                <w:color w:val="000000" w:themeColor="text1"/>
              </w:rPr>
            </w:pPr>
            <w:r w:rsidRPr="62C889DE">
              <w:rPr>
                <w:rFonts w:ascii="Calibri" w:eastAsia="Calibri" w:hAnsi="Calibri" w:cs="Calibri"/>
                <w:color w:val="000000" w:themeColor="text1"/>
              </w:rPr>
              <w:t>00 a 03</w:t>
            </w:r>
          </w:p>
        </w:tc>
      </w:tr>
      <w:tr w:rsidR="62C889DE" w14:paraId="51BB8DFC" w14:textId="77777777" w:rsidTr="77DFAD74">
        <w:trPr>
          <w:trHeight w:val="300"/>
        </w:trPr>
        <w:tc>
          <w:tcPr>
            <w:tcW w:w="1395" w:type="dxa"/>
            <w:vMerge/>
            <w:vAlign w:val="center"/>
          </w:tcPr>
          <w:p w14:paraId="1CB6A257" w14:textId="77777777" w:rsidR="00431025" w:rsidRDefault="00431025"/>
        </w:tc>
        <w:tc>
          <w:tcPr>
            <w:tcW w:w="3855" w:type="dxa"/>
            <w:vMerge/>
            <w:vAlign w:val="center"/>
          </w:tcPr>
          <w:p w14:paraId="51E2FDDC" w14:textId="77777777" w:rsidR="00431025" w:rsidRDefault="00431025"/>
        </w:tc>
        <w:tc>
          <w:tcPr>
            <w:tcW w:w="1800" w:type="dxa"/>
            <w:tcBorders>
              <w:top w:val="single" w:sz="6" w:space="0" w:color="auto"/>
              <w:left w:val="single" w:sz="6" w:space="0" w:color="auto"/>
              <w:bottom w:val="single" w:sz="6" w:space="0" w:color="auto"/>
              <w:right w:val="single" w:sz="6" w:space="0" w:color="auto"/>
            </w:tcBorders>
            <w:vAlign w:val="center"/>
          </w:tcPr>
          <w:p w14:paraId="7CCA646C" w14:textId="5E176FFD"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Demonstra Integralmente </w:t>
            </w:r>
          </w:p>
        </w:tc>
        <w:tc>
          <w:tcPr>
            <w:tcW w:w="1740" w:type="dxa"/>
            <w:tcBorders>
              <w:top w:val="single" w:sz="6" w:space="0" w:color="auto"/>
              <w:left w:val="single" w:sz="6" w:space="0" w:color="auto"/>
              <w:bottom w:val="single" w:sz="6" w:space="0" w:color="auto"/>
              <w:right w:val="single" w:sz="6" w:space="0" w:color="auto"/>
            </w:tcBorders>
            <w:vAlign w:val="center"/>
          </w:tcPr>
          <w:p w14:paraId="0768F803" w14:textId="0A21018D" w:rsidR="62C889DE" w:rsidRDefault="62C889DE" w:rsidP="62C889DE">
            <w:pPr>
              <w:jc w:val="both"/>
              <w:rPr>
                <w:rFonts w:ascii="Calibri" w:eastAsia="Calibri" w:hAnsi="Calibri" w:cs="Calibri"/>
                <w:color w:val="000000" w:themeColor="text1"/>
              </w:rPr>
            </w:pPr>
            <w:r w:rsidRPr="62C889DE">
              <w:rPr>
                <w:rFonts w:ascii="Calibri" w:eastAsia="Calibri" w:hAnsi="Calibri" w:cs="Calibri"/>
                <w:color w:val="000000" w:themeColor="text1"/>
              </w:rPr>
              <w:t>04 a 06</w:t>
            </w:r>
          </w:p>
        </w:tc>
      </w:tr>
      <w:tr w:rsidR="62C889DE" w14:paraId="7CA45C91" w14:textId="77777777" w:rsidTr="77DFAD74">
        <w:trPr>
          <w:trHeight w:val="480"/>
        </w:trPr>
        <w:tc>
          <w:tcPr>
            <w:tcW w:w="1395" w:type="dxa"/>
            <w:vMerge w:val="restart"/>
            <w:tcBorders>
              <w:top w:val="single" w:sz="6" w:space="0" w:color="auto"/>
              <w:left w:val="single" w:sz="6" w:space="0" w:color="auto"/>
              <w:bottom w:val="single" w:sz="6" w:space="0" w:color="auto"/>
              <w:right w:val="single" w:sz="6" w:space="0" w:color="auto"/>
            </w:tcBorders>
            <w:vAlign w:val="center"/>
          </w:tcPr>
          <w:p w14:paraId="61360B82" w14:textId="5062112E" w:rsidR="62C889DE" w:rsidRDefault="62C889DE" w:rsidP="62C889DE">
            <w:pPr>
              <w:spacing w:after="0" w:line="240" w:lineRule="auto"/>
              <w:ind w:left="75" w:right="90"/>
              <w:jc w:val="both"/>
              <w:rPr>
                <w:rFonts w:ascii="Calibri" w:eastAsia="Calibri" w:hAnsi="Calibri" w:cs="Calibri"/>
                <w:color w:val="000000" w:themeColor="text1"/>
              </w:rPr>
            </w:pPr>
            <w:r w:rsidRPr="62C889DE">
              <w:rPr>
                <w:rFonts w:ascii="Calibri" w:eastAsia="Calibri" w:hAnsi="Calibri" w:cs="Calibri"/>
                <w:b/>
                <w:bCs/>
                <w:color w:val="000000" w:themeColor="text1"/>
              </w:rPr>
              <w:t>13.8.2.</w:t>
            </w:r>
            <w:r w:rsidRPr="62C889DE">
              <w:rPr>
                <w:rFonts w:ascii="Calibri" w:eastAsia="Calibri" w:hAnsi="Calibri" w:cs="Calibri"/>
                <w:color w:val="000000" w:themeColor="text1"/>
              </w:rPr>
              <w:t xml:space="preserve"> Receitas, despesas, economicidade e adequação ao valor de referência do edital </w:t>
            </w:r>
          </w:p>
        </w:tc>
        <w:tc>
          <w:tcPr>
            <w:tcW w:w="3855" w:type="dxa"/>
            <w:vMerge w:val="restart"/>
            <w:tcBorders>
              <w:top w:val="single" w:sz="6" w:space="0" w:color="auto"/>
              <w:left w:val="single" w:sz="6" w:space="0" w:color="auto"/>
              <w:bottom w:val="single" w:sz="6" w:space="0" w:color="auto"/>
              <w:right w:val="single" w:sz="6" w:space="0" w:color="auto"/>
            </w:tcBorders>
            <w:vAlign w:val="center"/>
          </w:tcPr>
          <w:p w14:paraId="40525885" w14:textId="396BA264" w:rsidR="62C889DE" w:rsidRDefault="62C889DE" w:rsidP="62C889DE">
            <w:pPr>
              <w:spacing w:after="0" w:line="240" w:lineRule="auto"/>
              <w:ind w:left="127" w:right="184"/>
              <w:jc w:val="both"/>
              <w:rPr>
                <w:rFonts w:ascii="Calibri" w:eastAsia="Calibri" w:hAnsi="Calibri" w:cs="Calibri"/>
                <w:color w:val="000000" w:themeColor="text1"/>
              </w:rPr>
            </w:pPr>
            <w:r w:rsidRPr="62C889DE">
              <w:rPr>
                <w:rFonts w:ascii="Calibri" w:eastAsia="Calibri" w:hAnsi="Calibri" w:cs="Calibri"/>
                <w:b/>
                <w:bCs/>
                <w:color w:val="000000" w:themeColor="text1"/>
              </w:rPr>
              <w:t>13.8.2.1.</w:t>
            </w:r>
            <w:r w:rsidRPr="62C889DE">
              <w:rPr>
                <w:rFonts w:ascii="Calibri" w:eastAsia="Calibri" w:hAnsi="Calibri" w:cs="Calibri"/>
                <w:color w:val="000000" w:themeColor="text1"/>
              </w:rPr>
              <w:t xml:space="preserve"> A Proposta apresenta adequação ao valor de referência do edital, bem como observância aos critérios de economicidade, compatibilidade com valores de mercado, considerando a viabilidade econômica, a exequibilidade técnica, os preços dos valores unitários de acordo com valores de mercados e a pertinência econômica. </w:t>
            </w:r>
          </w:p>
        </w:tc>
        <w:tc>
          <w:tcPr>
            <w:tcW w:w="1800" w:type="dxa"/>
            <w:tcBorders>
              <w:top w:val="single" w:sz="6" w:space="0" w:color="auto"/>
              <w:left w:val="single" w:sz="6" w:space="0" w:color="auto"/>
              <w:bottom w:val="single" w:sz="6" w:space="0" w:color="auto"/>
              <w:right w:val="single" w:sz="6" w:space="0" w:color="auto"/>
            </w:tcBorders>
            <w:vAlign w:val="center"/>
          </w:tcPr>
          <w:p w14:paraId="50C66A32" w14:textId="6C307E47"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Apresenta Parcialmente </w:t>
            </w:r>
          </w:p>
        </w:tc>
        <w:tc>
          <w:tcPr>
            <w:tcW w:w="1740" w:type="dxa"/>
            <w:tcBorders>
              <w:top w:val="single" w:sz="6" w:space="0" w:color="auto"/>
              <w:left w:val="single" w:sz="6" w:space="0" w:color="auto"/>
              <w:bottom w:val="single" w:sz="6" w:space="0" w:color="auto"/>
              <w:right w:val="single" w:sz="6" w:space="0" w:color="auto"/>
            </w:tcBorders>
            <w:vAlign w:val="center"/>
          </w:tcPr>
          <w:p w14:paraId="127012AF" w14:textId="440AC04F"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00 a 12 </w:t>
            </w:r>
          </w:p>
        </w:tc>
      </w:tr>
      <w:tr w:rsidR="62C889DE" w14:paraId="165AD877" w14:textId="77777777" w:rsidTr="77DFAD74">
        <w:trPr>
          <w:trHeight w:val="615"/>
        </w:trPr>
        <w:tc>
          <w:tcPr>
            <w:tcW w:w="1395" w:type="dxa"/>
            <w:vMerge/>
            <w:vAlign w:val="center"/>
          </w:tcPr>
          <w:p w14:paraId="67610434" w14:textId="77777777" w:rsidR="00431025" w:rsidRDefault="00431025"/>
        </w:tc>
        <w:tc>
          <w:tcPr>
            <w:tcW w:w="3855" w:type="dxa"/>
            <w:vMerge/>
            <w:vAlign w:val="center"/>
          </w:tcPr>
          <w:p w14:paraId="73755335" w14:textId="77777777" w:rsidR="00431025" w:rsidRDefault="00431025"/>
        </w:tc>
        <w:tc>
          <w:tcPr>
            <w:tcW w:w="1800" w:type="dxa"/>
            <w:tcBorders>
              <w:top w:val="single" w:sz="6" w:space="0" w:color="auto"/>
              <w:left w:val="single" w:sz="6" w:space="0" w:color="auto"/>
              <w:bottom w:val="single" w:sz="6" w:space="0" w:color="auto"/>
              <w:right w:val="single" w:sz="6" w:space="0" w:color="auto"/>
            </w:tcBorders>
            <w:vAlign w:val="center"/>
          </w:tcPr>
          <w:p w14:paraId="10822234" w14:textId="203F3955"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Apresenta Integralmente </w:t>
            </w:r>
          </w:p>
        </w:tc>
        <w:tc>
          <w:tcPr>
            <w:tcW w:w="1740" w:type="dxa"/>
            <w:tcBorders>
              <w:top w:val="single" w:sz="6" w:space="0" w:color="auto"/>
              <w:left w:val="single" w:sz="6" w:space="0" w:color="auto"/>
              <w:bottom w:val="single" w:sz="6" w:space="0" w:color="auto"/>
              <w:right w:val="single" w:sz="6" w:space="0" w:color="auto"/>
            </w:tcBorders>
            <w:vAlign w:val="center"/>
          </w:tcPr>
          <w:p w14:paraId="67142B2F" w14:textId="10D8D7B0"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04 a 24 </w:t>
            </w:r>
          </w:p>
        </w:tc>
      </w:tr>
      <w:tr w:rsidR="62C889DE" w14:paraId="2AB09981" w14:textId="77777777" w:rsidTr="77DFAD74">
        <w:trPr>
          <w:trHeight w:val="615"/>
        </w:trPr>
        <w:tc>
          <w:tcPr>
            <w:tcW w:w="1395" w:type="dxa"/>
            <w:vMerge/>
            <w:vAlign w:val="center"/>
          </w:tcPr>
          <w:p w14:paraId="163A7DAD" w14:textId="77777777" w:rsidR="00431025" w:rsidRDefault="00431025"/>
        </w:tc>
        <w:tc>
          <w:tcPr>
            <w:tcW w:w="3855" w:type="dxa"/>
            <w:vMerge w:val="restart"/>
            <w:tcBorders>
              <w:top w:val="single" w:sz="6" w:space="0" w:color="auto"/>
              <w:left w:val="single" w:sz="6" w:space="0" w:color="auto"/>
              <w:bottom w:val="single" w:sz="6" w:space="0" w:color="auto"/>
              <w:right w:val="single" w:sz="6" w:space="0" w:color="auto"/>
            </w:tcBorders>
            <w:vAlign w:val="center"/>
          </w:tcPr>
          <w:p w14:paraId="7AAA719E" w14:textId="411D86D2" w:rsidR="62C889DE" w:rsidRDefault="62C889DE" w:rsidP="62C889DE">
            <w:pPr>
              <w:spacing w:after="0" w:line="240" w:lineRule="auto"/>
              <w:ind w:left="127" w:right="184"/>
              <w:jc w:val="both"/>
              <w:rPr>
                <w:rFonts w:ascii="Calibri" w:eastAsia="Calibri" w:hAnsi="Calibri" w:cs="Calibri"/>
                <w:color w:val="000000" w:themeColor="text1"/>
              </w:rPr>
            </w:pPr>
            <w:r w:rsidRPr="62C889DE">
              <w:rPr>
                <w:rFonts w:ascii="Calibri" w:eastAsia="Calibri" w:hAnsi="Calibri" w:cs="Calibri"/>
                <w:b/>
                <w:bCs/>
                <w:color w:val="000000" w:themeColor="text1"/>
              </w:rPr>
              <w:t>13.8.2.2.</w:t>
            </w:r>
            <w:r w:rsidRPr="62C889DE">
              <w:rPr>
                <w:rFonts w:ascii="Calibri" w:eastAsia="Calibri" w:hAnsi="Calibri" w:cs="Calibri"/>
                <w:color w:val="000000" w:themeColor="text1"/>
              </w:rPr>
              <w:t xml:space="preserve"> Será avaliada a eficiência do projeto, ou seja, a relação entre valor do projeto e atendimentos, considerando o custo por participante previsto no projeto e a qualidade de atendimento prevista para o custo proposto. Critério a ser </w:t>
            </w:r>
            <w:r w:rsidRPr="62C889DE">
              <w:rPr>
                <w:rFonts w:ascii="Calibri" w:eastAsia="Calibri" w:hAnsi="Calibri" w:cs="Calibri"/>
                <w:color w:val="000000" w:themeColor="text1"/>
              </w:rPr>
              <w:lastRenderedPageBreak/>
              <w:t>analisado comparativamente com outras propostas para o presente Edital e em relação a outros Programas da SEME. </w:t>
            </w:r>
          </w:p>
        </w:tc>
        <w:tc>
          <w:tcPr>
            <w:tcW w:w="1800" w:type="dxa"/>
            <w:tcBorders>
              <w:top w:val="single" w:sz="6" w:space="0" w:color="auto"/>
              <w:left w:val="single" w:sz="6" w:space="0" w:color="auto"/>
              <w:bottom w:val="single" w:sz="6" w:space="0" w:color="auto"/>
              <w:right w:val="single" w:sz="6" w:space="0" w:color="auto"/>
            </w:tcBorders>
            <w:vAlign w:val="center"/>
          </w:tcPr>
          <w:p w14:paraId="6C51FFD3" w14:textId="6A3576EF" w:rsidR="62C889DE" w:rsidRDefault="62C889DE" w:rsidP="62C889DE">
            <w:pPr>
              <w:spacing w:after="0" w:line="240" w:lineRule="auto"/>
              <w:jc w:val="both"/>
              <w:rPr>
                <w:rFonts w:ascii="Calibri" w:eastAsia="Calibri" w:hAnsi="Calibri" w:cs="Calibri"/>
                <w:color w:val="000000" w:themeColor="text1"/>
              </w:rPr>
            </w:pPr>
            <w:r w:rsidRPr="62C889DE">
              <w:rPr>
                <w:rFonts w:ascii="Calibri" w:eastAsia="Calibri" w:hAnsi="Calibri" w:cs="Calibri"/>
                <w:color w:val="000000" w:themeColor="text1"/>
              </w:rPr>
              <w:lastRenderedPageBreak/>
              <w:t>Atende parcialmente </w:t>
            </w:r>
          </w:p>
        </w:tc>
        <w:tc>
          <w:tcPr>
            <w:tcW w:w="1740" w:type="dxa"/>
            <w:tcBorders>
              <w:top w:val="single" w:sz="6" w:space="0" w:color="auto"/>
              <w:left w:val="single" w:sz="6" w:space="0" w:color="auto"/>
              <w:bottom w:val="single" w:sz="6" w:space="0" w:color="auto"/>
              <w:right w:val="single" w:sz="6" w:space="0" w:color="auto"/>
            </w:tcBorders>
            <w:vAlign w:val="center"/>
          </w:tcPr>
          <w:p w14:paraId="07A37E45" w14:textId="09ACD0FB" w:rsidR="62C889DE" w:rsidRDefault="62C889DE" w:rsidP="62C889DE">
            <w:pPr>
              <w:spacing w:after="0" w:line="240" w:lineRule="auto"/>
              <w:jc w:val="both"/>
              <w:rPr>
                <w:rFonts w:ascii="Calibri" w:eastAsia="Calibri" w:hAnsi="Calibri" w:cs="Calibri"/>
                <w:color w:val="000000" w:themeColor="text1"/>
              </w:rPr>
            </w:pPr>
            <w:r w:rsidRPr="62C889DE">
              <w:rPr>
                <w:rFonts w:ascii="Calibri" w:eastAsia="Calibri" w:hAnsi="Calibri" w:cs="Calibri"/>
                <w:color w:val="000000" w:themeColor="text1"/>
              </w:rPr>
              <w:t>00 a 03 </w:t>
            </w:r>
          </w:p>
        </w:tc>
      </w:tr>
      <w:tr w:rsidR="62C889DE" w14:paraId="1A34594E" w14:textId="77777777" w:rsidTr="77DFAD74">
        <w:trPr>
          <w:trHeight w:val="615"/>
        </w:trPr>
        <w:tc>
          <w:tcPr>
            <w:tcW w:w="1395" w:type="dxa"/>
            <w:vMerge/>
            <w:vAlign w:val="center"/>
          </w:tcPr>
          <w:p w14:paraId="27B725CC" w14:textId="77777777" w:rsidR="00431025" w:rsidRDefault="00431025"/>
        </w:tc>
        <w:tc>
          <w:tcPr>
            <w:tcW w:w="3855" w:type="dxa"/>
            <w:vMerge/>
            <w:vAlign w:val="center"/>
          </w:tcPr>
          <w:p w14:paraId="207710FA" w14:textId="77777777" w:rsidR="00431025" w:rsidRDefault="00431025"/>
        </w:tc>
        <w:tc>
          <w:tcPr>
            <w:tcW w:w="1800" w:type="dxa"/>
            <w:tcBorders>
              <w:top w:val="single" w:sz="6" w:space="0" w:color="auto"/>
              <w:left w:val="single" w:sz="6" w:space="0" w:color="auto"/>
              <w:bottom w:val="single" w:sz="6" w:space="0" w:color="auto"/>
              <w:right w:val="single" w:sz="6" w:space="0" w:color="auto"/>
            </w:tcBorders>
            <w:vAlign w:val="center"/>
          </w:tcPr>
          <w:p w14:paraId="73DBFF1C" w14:textId="65F91AC4" w:rsidR="62C889DE" w:rsidRDefault="62C889DE" w:rsidP="62C889DE">
            <w:pPr>
              <w:spacing w:after="0" w:line="240" w:lineRule="auto"/>
              <w:jc w:val="both"/>
              <w:rPr>
                <w:rFonts w:ascii="Calibri" w:eastAsia="Calibri" w:hAnsi="Calibri" w:cs="Calibri"/>
                <w:color w:val="000000" w:themeColor="text1"/>
              </w:rPr>
            </w:pPr>
            <w:r w:rsidRPr="62C889DE">
              <w:rPr>
                <w:rFonts w:ascii="Calibri" w:eastAsia="Calibri" w:hAnsi="Calibri" w:cs="Calibri"/>
                <w:color w:val="000000" w:themeColor="text1"/>
              </w:rPr>
              <w:t>Atende integralmente </w:t>
            </w:r>
          </w:p>
        </w:tc>
        <w:tc>
          <w:tcPr>
            <w:tcW w:w="1740" w:type="dxa"/>
            <w:tcBorders>
              <w:top w:val="single" w:sz="6" w:space="0" w:color="auto"/>
              <w:left w:val="single" w:sz="6" w:space="0" w:color="auto"/>
              <w:bottom w:val="single" w:sz="6" w:space="0" w:color="auto"/>
              <w:right w:val="single" w:sz="6" w:space="0" w:color="auto"/>
            </w:tcBorders>
            <w:vAlign w:val="center"/>
          </w:tcPr>
          <w:p w14:paraId="28089FB9" w14:textId="0C3AB2EA" w:rsidR="62C889DE" w:rsidRDefault="62C889DE" w:rsidP="62C889DE">
            <w:pPr>
              <w:spacing w:after="0" w:line="240" w:lineRule="auto"/>
              <w:jc w:val="both"/>
              <w:rPr>
                <w:rFonts w:ascii="Calibri" w:eastAsia="Calibri" w:hAnsi="Calibri" w:cs="Calibri"/>
                <w:color w:val="000000" w:themeColor="text1"/>
              </w:rPr>
            </w:pPr>
            <w:r w:rsidRPr="62C889DE">
              <w:rPr>
                <w:rFonts w:ascii="Calibri" w:eastAsia="Calibri" w:hAnsi="Calibri" w:cs="Calibri"/>
                <w:color w:val="000000" w:themeColor="text1"/>
              </w:rPr>
              <w:t>04 a 06 </w:t>
            </w:r>
          </w:p>
        </w:tc>
      </w:tr>
      <w:tr w:rsidR="62C889DE" w14:paraId="3420FF09" w14:textId="77777777" w:rsidTr="77DFAD74">
        <w:trPr>
          <w:trHeight w:val="480"/>
        </w:trPr>
        <w:tc>
          <w:tcPr>
            <w:tcW w:w="1395" w:type="dxa"/>
            <w:vMerge/>
            <w:vAlign w:val="center"/>
          </w:tcPr>
          <w:p w14:paraId="7757EEC3" w14:textId="77777777" w:rsidR="00431025" w:rsidRDefault="00431025"/>
        </w:tc>
        <w:tc>
          <w:tcPr>
            <w:tcW w:w="3855" w:type="dxa"/>
            <w:vMerge w:val="restart"/>
            <w:tcBorders>
              <w:top w:val="single" w:sz="6" w:space="0" w:color="auto"/>
              <w:left w:val="single" w:sz="6" w:space="0" w:color="auto"/>
              <w:bottom w:val="single" w:sz="6" w:space="0" w:color="auto"/>
              <w:right w:val="single" w:sz="6" w:space="0" w:color="auto"/>
            </w:tcBorders>
            <w:vAlign w:val="center"/>
          </w:tcPr>
          <w:p w14:paraId="006974EF" w14:textId="281EA09C" w:rsidR="62C889DE" w:rsidRDefault="62C889DE" w:rsidP="62C889DE">
            <w:pPr>
              <w:spacing w:after="0" w:line="240" w:lineRule="auto"/>
              <w:ind w:left="127" w:right="184"/>
              <w:jc w:val="both"/>
              <w:rPr>
                <w:rFonts w:ascii="Calibri" w:eastAsia="Calibri" w:hAnsi="Calibri" w:cs="Calibri"/>
                <w:color w:val="000000" w:themeColor="text1"/>
              </w:rPr>
            </w:pPr>
            <w:r w:rsidRPr="62C889DE">
              <w:rPr>
                <w:rFonts w:ascii="Calibri" w:eastAsia="Calibri" w:hAnsi="Calibri" w:cs="Calibri"/>
                <w:b/>
                <w:bCs/>
                <w:color w:val="000000" w:themeColor="text1"/>
              </w:rPr>
              <w:t>13.8.2.3.</w:t>
            </w:r>
            <w:r w:rsidRPr="62C889DE">
              <w:rPr>
                <w:rFonts w:ascii="Calibri" w:eastAsia="Calibri" w:hAnsi="Calibri" w:cs="Calibri"/>
                <w:color w:val="000000" w:themeColor="text1"/>
              </w:rPr>
              <w:t xml:space="preserve"> Apresenta de forma clara a aplicação do recurso e o cronograma de desembolso. </w:t>
            </w:r>
          </w:p>
        </w:tc>
        <w:tc>
          <w:tcPr>
            <w:tcW w:w="1800" w:type="dxa"/>
            <w:tcBorders>
              <w:top w:val="single" w:sz="6" w:space="0" w:color="auto"/>
              <w:left w:val="single" w:sz="6" w:space="0" w:color="auto"/>
              <w:bottom w:val="single" w:sz="6" w:space="0" w:color="auto"/>
              <w:right w:val="single" w:sz="6" w:space="0" w:color="auto"/>
            </w:tcBorders>
            <w:vAlign w:val="center"/>
          </w:tcPr>
          <w:p w14:paraId="14D73AEF" w14:textId="16141019"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Apresenta Parcialmente </w:t>
            </w:r>
          </w:p>
        </w:tc>
        <w:tc>
          <w:tcPr>
            <w:tcW w:w="1740" w:type="dxa"/>
            <w:tcBorders>
              <w:top w:val="single" w:sz="6" w:space="0" w:color="auto"/>
              <w:left w:val="single" w:sz="6" w:space="0" w:color="auto"/>
              <w:bottom w:val="single" w:sz="6" w:space="0" w:color="auto"/>
              <w:right w:val="single" w:sz="6" w:space="0" w:color="auto"/>
            </w:tcBorders>
            <w:vAlign w:val="center"/>
          </w:tcPr>
          <w:p w14:paraId="1F7148C2" w14:textId="292554B6"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00 a 03 </w:t>
            </w:r>
          </w:p>
        </w:tc>
      </w:tr>
      <w:tr w:rsidR="62C889DE" w14:paraId="2999BF0F" w14:textId="77777777" w:rsidTr="77DFAD74">
        <w:trPr>
          <w:trHeight w:val="630"/>
        </w:trPr>
        <w:tc>
          <w:tcPr>
            <w:tcW w:w="1395" w:type="dxa"/>
            <w:vMerge/>
            <w:vAlign w:val="center"/>
          </w:tcPr>
          <w:p w14:paraId="62D503E3" w14:textId="77777777" w:rsidR="00431025" w:rsidRDefault="00431025"/>
        </w:tc>
        <w:tc>
          <w:tcPr>
            <w:tcW w:w="3855" w:type="dxa"/>
            <w:vMerge/>
            <w:vAlign w:val="center"/>
          </w:tcPr>
          <w:p w14:paraId="19BFC097" w14:textId="77777777" w:rsidR="00431025" w:rsidRDefault="00431025"/>
        </w:tc>
        <w:tc>
          <w:tcPr>
            <w:tcW w:w="1800" w:type="dxa"/>
            <w:tcBorders>
              <w:top w:val="single" w:sz="6" w:space="0" w:color="auto"/>
              <w:left w:val="single" w:sz="6" w:space="0" w:color="auto"/>
              <w:bottom w:val="single" w:sz="6" w:space="0" w:color="auto"/>
              <w:right w:val="single" w:sz="6" w:space="0" w:color="auto"/>
            </w:tcBorders>
            <w:vAlign w:val="center"/>
          </w:tcPr>
          <w:p w14:paraId="18992FA7" w14:textId="11040D54"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Apresenta Integralmente </w:t>
            </w:r>
          </w:p>
        </w:tc>
        <w:tc>
          <w:tcPr>
            <w:tcW w:w="1740" w:type="dxa"/>
            <w:tcBorders>
              <w:top w:val="single" w:sz="6" w:space="0" w:color="auto"/>
              <w:left w:val="single" w:sz="6" w:space="0" w:color="auto"/>
              <w:bottom w:val="single" w:sz="6" w:space="0" w:color="auto"/>
              <w:right w:val="single" w:sz="6" w:space="0" w:color="auto"/>
            </w:tcBorders>
            <w:vAlign w:val="center"/>
          </w:tcPr>
          <w:p w14:paraId="42DFEFF0" w14:textId="1EDD1DE3"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04 a 06 </w:t>
            </w:r>
          </w:p>
        </w:tc>
      </w:tr>
      <w:tr w:rsidR="62C889DE" w14:paraId="717004D9" w14:textId="77777777" w:rsidTr="77DFAD74">
        <w:trPr>
          <w:trHeight w:val="810"/>
        </w:trPr>
        <w:tc>
          <w:tcPr>
            <w:tcW w:w="1395" w:type="dxa"/>
            <w:vMerge w:val="restart"/>
            <w:tcBorders>
              <w:top w:val="single" w:sz="6" w:space="0" w:color="auto"/>
              <w:left w:val="single" w:sz="6" w:space="0" w:color="auto"/>
              <w:bottom w:val="single" w:sz="6" w:space="0" w:color="auto"/>
              <w:right w:val="single" w:sz="6" w:space="0" w:color="auto"/>
            </w:tcBorders>
            <w:vAlign w:val="center"/>
          </w:tcPr>
          <w:p w14:paraId="466B713A" w14:textId="240DC069"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b/>
                <w:bCs/>
                <w:color w:val="000000" w:themeColor="text1"/>
              </w:rPr>
              <w:t>13.8.3.</w:t>
            </w:r>
            <w:r w:rsidRPr="62C889DE">
              <w:rPr>
                <w:rFonts w:ascii="Calibri" w:eastAsia="Calibri" w:hAnsi="Calibri" w:cs="Calibri"/>
                <w:color w:val="000000" w:themeColor="text1"/>
              </w:rPr>
              <w:t xml:space="preserve"> Experiências prévias </w:t>
            </w:r>
          </w:p>
        </w:tc>
        <w:tc>
          <w:tcPr>
            <w:tcW w:w="3855" w:type="dxa"/>
            <w:vMerge w:val="restart"/>
            <w:tcBorders>
              <w:top w:val="single" w:sz="6" w:space="0" w:color="auto"/>
              <w:left w:val="single" w:sz="6" w:space="0" w:color="auto"/>
              <w:bottom w:val="single" w:sz="6" w:space="0" w:color="auto"/>
              <w:right w:val="single" w:sz="6" w:space="0" w:color="auto"/>
            </w:tcBorders>
          </w:tcPr>
          <w:p w14:paraId="5EBDCE8B" w14:textId="045AAF60" w:rsidR="62C889DE" w:rsidRDefault="62C889DE" w:rsidP="77DFAD74">
            <w:pPr>
              <w:spacing w:after="0" w:line="240" w:lineRule="auto"/>
              <w:ind w:left="127" w:right="184"/>
              <w:jc w:val="both"/>
              <w:rPr>
                <w:rFonts w:ascii="Calibri" w:eastAsia="Calibri" w:hAnsi="Calibri" w:cs="Calibri"/>
                <w:color w:val="000000" w:themeColor="text1"/>
              </w:rPr>
            </w:pPr>
            <w:r w:rsidRPr="77DFAD74">
              <w:rPr>
                <w:rFonts w:ascii="Calibri" w:eastAsia="Calibri" w:hAnsi="Calibri" w:cs="Calibri"/>
                <w:b/>
                <w:bCs/>
                <w:color w:val="000000" w:themeColor="text1"/>
              </w:rPr>
              <w:t>13.8.3.1.</w:t>
            </w:r>
            <w:r w:rsidRPr="77DFAD74">
              <w:rPr>
                <w:rFonts w:ascii="Calibri" w:eastAsia="Calibri" w:hAnsi="Calibri" w:cs="Calibri"/>
                <w:color w:val="000000" w:themeColor="text1"/>
              </w:rPr>
              <w:t xml:space="preserve"> A OSC apresenta experiência específica, com histórico comprovado de realização/organização de </w:t>
            </w:r>
            <w:r w:rsidR="3F44A705" w:rsidRPr="77DFAD74">
              <w:rPr>
                <w:rFonts w:ascii="Calibri" w:eastAsia="Calibri" w:hAnsi="Calibri" w:cs="Calibri"/>
                <w:color w:val="000000" w:themeColor="text1"/>
              </w:rPr>
              <w:t>eventos esportivos</w:t>
            </w:r>
            <w:r w:rsidRPr="77DFAD74">
              <w:rPr>
                <w:rFonts w:ascii="Calibri" w:eastAsia="Calibri" w:hAnsi="Calibri" w:cs="Calibri"/>
                <w:color w:val="000000" w:themeColor="text1"/>
              </w:rPr>
              <w:t>. </w:t>
            </w:r>
          </w:p>
        </w:tc>
        <w:tc>
          <w:tcPr>
            <w:tcW w:w="1800" w:type="dxa"/>
            <w:tcBorders>
              <w:top w:val="single" w:sz="6" w:space="0" w:color="auto"/>
              <w:left w:val="single" w:sz="6" w:space="0" w:color="auto"/>
              <w:bottom w:val="single" w:sz="6" w:space="0" w:color="auto"/>
              <w:right w:val="single" w:sz="6" w:space="0" w:color="auto"/>
            </w:tcBorders>
            <w:vAlign w:val="center"/>
          </w:tcPr>
          <w:p w14:paraId="3E593F89" w14:textId="4ADA2FB5"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Apresenta Parcialmente </w:t>
            </w:r>
          </w:p>
        </w:tc>
        <w:tc>
          <w:tcPr>
            <w:tcW w:w="1740" w:type="dxa"/>
            <w:tcBorders>
              <w:top w:val="single" w:sz="6" w:space="0" w:color="auto"/>
              <w:left w:val="single" w:sz="6" w:space="0" w:color="auto"/>
              <w:bottom w:val="single" w:sz="6" w:space="0" w:color="auto"/>
              <w:right w:val="single" w:sz="6" w:space="0" w:color="auto"/>
            </w:tcBorders>
            <w:vAlign w:val="center"/>
          </w:tcPr>
          <w:p w14:paraId="2BE9A96A" w14:textId="5DEB5525"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00 a 15 </w:t>
            </w:r>
          </w:p>
        </w:tc>
      </w:tr>
      <w:tr w:rsidR="62C889DE" w14:paraId="2B4A5CE7" w14:textId="77777777" w:rsidTr="77DFAD74">
        <w:trPr>
          <w:trHeight w:val="810"/>
        </w:trPr>
        <w:tc>
          <w:tcPr>
            <w:tcW w:w="1395" w:type="dxa"/>
            <w:vMerge/>
            <w:vAlign w:val="center"/>
          </w:tcPr>
          <w:p w14:paraId="1A93BFA7" w14:textId="77777777" w:rsidR="00431025" w:rsidRDefault="00431025"/>
        </w:tc>
        <w:tc>
          <w:tcPr>
            <w:tcW w:w="3855" w:type="dxa"/>
            <w:vMerge/>
            <w:vAlign w:val="center"/>
          </w:tcPr>
          <w:p w14:paraId="6311C407" w14:textId="77777777" w:rsidR="00431025" w:rsidRDefault="00431025"/>
        </w:tc>
        <w:tc>
          <w:tcPr>
            <w:tcW w:w="1800" w:type="dxa"/>
            <w:tcBorders>
              <w:top w:val="single" w:sz="6" w:space="0" w:color="auto"/>
              <w:left w:val="single" w:sz="6" w:space="0" w:color="auto"/>
              <w:bottom w:val="single" w:sz="6" w:space="0" w:color="auto"/>
              <w:right w:val="single" w:sz="6" w:space="0" w:color="auto"/>
            </w:tcBorders>
            <w:vAlign w:val="center"/>
          </w:tcPr>
          <w:p w14:paraId="081BEB9C" w14:textId="71E6846F"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Apresenta Integralmente </w:t>
            </w:r>
          </w:p>
        </w:tc>
        <w:tc>
          <w:tcPr>
            <w:tcW w:w="1740" w:type="dxa"/>
            <w:tcBorders>
              <w:top w:val="single" w:sz="6" w:space="0" w:color="auto"/>
              <w:left w:val="single" w:sz="6" w:space="0" w:color="auto"/>
              <w:bottom w:val="single" w:sz="6" w:space="0" w:color="auto"/>
              <w:right w:val="single" w:sz="6" w:space="0" w:color="auto"/>
            </w:tcBorders>
            <w:vAlign w:val="center"/>
          </w:tcPr>
          <w:p w14:paraId="1A2E1417" w14:textId="38959F5C"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16 a 30 </w:t>
            </w:r>
          </w:p>
        </w:tc>
      </w:tr>
      <w:tr w:rsidR="246D3ED8" w14:paraId="4C126AD3" w14:textId="77777777" w:rsidTr="77DFAD74">
        <w:trPr>
          <w:trHeight w:val="810"/>
        </w:trPr>
        <w:tc>
          <w:tcPr>
            <w:tcW w:w="1395" w:type="dxa"/>
            <w:tcBorders>
              <w:top w:val="single" w:sz="6" w:space="0" w:color="auto"/>
              <w:left w:val="single" w:sz="6" w:space="0" w:color="auto"/>
              <w:bottom w:val="single" w:sz="6" w:space="0" w:color="auto"/>
              <w:right w:val="single" w:sz="6" w:space="0" w:color="auto"/>
            </w:tcBorders>
            <w:vAlign w:val="center"/>
          </w:tcPr>
          <w:p w14:paraId="56A7EAA3" w14:textId="2BB1B0C8" w:rsidR="62006F96" w:rsidRDefault="62006F96" w:rsidP="246D3ED8">
            <w:pPr>
              <w:spacing w:line="240" w:lineRule="auto"/>
              <w:jc w:val="both"/>
              <w:rPr>
                <w:rFonts w:ascii="Calibri" w:eastAsia="Calibri" w:hAnsi="Calibri" w:cs="Calibri"/>
                <w:b/>
                <w:bCs/>
                <w:color w:val="000000" w:themeColor="text1"/>
              </w:rPr>
            </w:pPr>
            <w:r w:rsidRPr="246D3ED8">
              <w:rPr>
                <w:rFonts w:ascii="Calibri" w:eastAsia="Calibri" w:hAnsi="Calibri" w:cs="Calibri"/>
                <w:b/>
                <w:bCs/>
                <w:color w:val="000000" w:themeColor="text1"/>
              </w:rPr>
              <w:t xml:space="preserve">13.8.4. </w:t>
            </w:r>
            <w:r w:rsidRPr="246D3ED8">
              <w:rPr>
                <w:rFonts w:ascii="Calibri" w:eastAsia="Calibri" w:hAnsi="Calibri" w:cs="Calibri"/>
                <w:color w:val="000000" w:themeColor="text1"/>
              </w:rPr>
              <w:t>Especificidades</w:t>
            </w:r>
          </w:p>
        </w:tc>
        <w:tc>
          <w:tcPr>
            <w:tcW w:w="3855" w:type="dxa"/>
            <w:tcBorders>
              <w:top w:val="single" w:sz="6" w:space="0" w:color="auto"/>
              <w:left w:val="single" w:sz="6" w:space="0" w:color="auto"/>
              <w:bottom w:val="single" w:sz="6" w:space="0" w:color="auto"/>
              <w:right w:val="single" w:sz="6" w:space="0" w:color="auto"/>
            </w:tcBorders>
          </w:tcPr>
          <w:p w14:paraId="229874A0" w14:textId="437146F5" w:rsidR="62006F96" w:rsidRDefault="62006F96" w:rsidP="246D3ED8">
            <w:pPr>
              <w:spacing w:line="240" w:lineRule="auto"/>
              <w:jc w:val="both"/>
              <w:rPr>
                <w:rFonts w:ascii="Calibri" w:eastAsia="Calibri" w:hAnsi="Calibri" w:cs="Calibri"/>
                <w:b/>
                <w:bCs/>
                <w:color w:val="000000" w:themeColor="text1"/>
              </w:rPr>
            </w:pPr>
            <w:r w:rsidRPr="246D3ED8">
              <w:rPr>
                <w:rFonts w:ascii="Calibri" w:eastAsia="Calibri" w:hAnsi="Calibri" w:cs="Calibri"/>
                <w:b/>
                <w:bCs/>
                <w:color w:val="000000" w:themeColor="text1"/>
              </w:rPr>
              <w:t>13.8.4.1. O atingimento de cada critério abaixo gerará o acréscimo de 5 pontos para cada critério.</w:t>
            </w:r>
          </w:p>
          <w:p w14:paraId="3A5D0DA9" w14:textId="147CC521" w:rsidR="54027339" w:rsidRDefault="54027339" w:rsidP="246D3ED8">
            <w:pPr>
              <w:spacing w:line="240" w:lineRule="auto"/>
              <w:jc w:val="both"/>
              <w:rPr>
                <w:rFonts w:ascii="Calibri" w:eastAsia="Calibri" w:hAnsi="Calibri" w:cs="Calibri"/>
                <w:color w:val="000000" w:themeColor="text1"/>
              </w:rPr>
            </w:pPr>
            <w:r w:rsidRPr="246D3ED8">
              <w:rPr>
                <w:rFonts w:ascii="Calibri" w:eastAsia="Calibri" w:hAnsi="Calibri" w:cs="Calibri"/>
                <w:color w:val="000000" w:themeColor="text1"/>
              </w:rPr>
              <w:t xml:space="preserve">A – A proposta prevê atividade durante o período noturno (noite e madrugada); </w:t>
            </w:r>
          </w:p>
          <w:p w14:paraId="3694EC50" w14:textId="5FAD36BE" w:rsidR="54027339" w:rsidRDefault="54027339" w:rsidP="246D3ED8">
            <w:pPr>
              <w:spacing w:line="240" w:lineRule="auto"/>
              <w:jc w:val="both"/>
              <w:rPr>
                <w:rFonts w:ascii="Calibri" w:eastAsia="Calibri" w:hAnsi="Calibri" w:cs="Calibri"/>
                <w:color w:val="000000" w:themeColor="text1"/>
              </w:rPr>
            </w:pPr>
            <w:r w:rsidRPr="246D3ED8">
              <w:rPr>
                <w:rFonts w:ascii="Calibri" w:eastAsia="Calibri" w:hAnsi="Calibri" w:cs="Calibri"/>
                <w:color w:val="000000" w:themeColor="text1"/>
              </w:rPr>
              <w:t xml:space="preserve">B -  A proposta tem o público feminino como público alvo; </w:t>
            </w:r>
          </w:p>
          <w:p w14:paraId="48AED358" w14:textId="48069D28" w:rsidR="54027339" w:rsidRDefault="54027339" w:rsidP="246D3ED8">
            <w:pPr>
              <w:spacing w:line="240" w:lineRule="auto"/>
              <w:jc w:val="both"/>
              <w:rPr>
                <w:rFonts w:ascii="Calibri" w:eastAsia="Calibri" w:hAnsi="Calibri" w:cs="Calibri"/>
                <w:color w:val="000000" w:themeColor="text1"/>
              </w:rPr>
            </w:pPr>
            <w:r w:rsidRPr="246D3ED8">
              <w:rPr>
                <w:rFonts w:ascii="Calibri" w:eastAsia="Calibri" w:hAnsi="Calibri" w:cs="Calibri"/>
                <w:color w:val="000000" w:themeColor="text1"/>
              </w:rPr>
              <w:t xml:space="preserve">C - O projeto tem como público alvo grupos sociais e/ou populações que sofreram ou sofrem processos de marginalização perante à sociedade (termo usualmente cunhado como minorias), tais como projetos destinados à população LGBTQIA+, povos indígenas, pessoas com deficiência e população negra. </w:t>
            </w:r>
          </w:p>
          <w:p w14:paraId="33B372CE" w14:textId="375A5A80" w:rsidR="54027339" w:rsidRDefault="54027339" w:rsidP="246D3ED8">
            <w:pPr>
              <w:spacing w:line="240" w:lineRule="auto"/>
              <w:jc w:val="both"/>
              <w:rPr>
                <w:rFonts w:ascii="Calibri" w:eastAsia="Calibri" w:hAnsi="Calibri" w:cs="Calibri"/>
                <w:b/>
                <w:bCs/>
                <w:color w:val="000000" w:themeColor="text1"/>
              </w:rPr>
            </w:pPr>
            <w:r w:rsidRPr="246D3ED8">
              <w:rPr>
                <w:rFonts w:ascii="Calibri" w:eastAsia="Calibri" w:hAnsi="Calibri" w:cs="Calibri"/>
                <w:color w:val="000000" w:themeColor="text1"/>
              </w:rPr>
              <w:t>D - A proposta prevê local de realização inserido em comunidades vulneráveis,</w:t>
            </w:r>
          </w:p>
        </w:tc>
        <w:tc>
          <w:tcPr>
            <w:tcW w:w="1800" w:type="dxa"/>
            <w:tcBorders>
              <w:top w:val="single" w:sz="6" w:space="0" w:color="auto"/>
              <w:left w:val="single" w:sz="6" w:space="0" w:color="auto"/>
              <w:bottom w:val="single" w:sz="6" w:space="0" w:color="auto"/>
              <w:right w:val="single" w:sz="6" w:space="0" w:color="auto"/>
            </w:tcBorders>
            <w:vAlign w:val="center"/>
          </w:tcPr>
          <w:p w14:paraId="6D41E7FD" w14:textId="4A3BB666" w:rsidR="246D3ED8" w:rsidRDefault="246D3ED8" w:rsidP="246D3ED8">
            <w:pPr>
              <w:spacing w:line="240" w:lineRule="auto"/>
              <w:jc w:val="both"/>
              <w:rPr>
                <w:rFonts w:ascii="Calibri" w:eastAsia="Calibri" w:hAnsi="Calibri" w:cs="Calibri"/>
                <w:color w:val="000000" w:themeColor="text1"/>
              </w:rPr>
            </w:pPr>
          </w:p>
        </w:tc>
        <w:tc>
          <w:tcPr>
            <w:tcW w:w="1740" w:type="dxa"/>
            <w:tcBorders>
              <w:top w:val="single" w:sz="6" w:space="0" w:color="auto"/>
              <w:left w:val="single" w:sz="6" w:space="0" w:color="auto"/>
              <w:bottom w:val="single" w:sz="6" w:space="0" w:color="auto"/>
              <w:right w:val="single" w:sz="6" w:space="0" w:color="auto"/>
            </w:tcBorders>
            <w:vAlign w:val="center"/>
          </w:tcPr>
          <w:p w14:paraId="3B6CFF6E" w14:textId="5D0C30BA" w:rsidR="54027339" w:rsidRDefault="54027339" w:rsidP="246D3ED8">
            <w:pPr>
              <w:spacing w:line="240" w:lineRule="auto"/>
              <w:jc w:val="both"/>
              <w:rPr>
                <w:rFonts w:ascii="Calibri" w:eastAsia="Calibri" w:hAnsi="Calibri" w:cs="Calibri"/>
                <w:color w:val="000000" w:themeColor="text1"/>
              </w:rPr>
            </w:pPr>
            <w:r w:rsidRPr="246D3ED8">
              <w:rPr>
                <w:rFonts w:ascii="Calibri" w:eastAsia="Calibri" w:hAnsi="Calibri" w:cs="Calibri"/>
                <w:color w:val="000000" w:themeColor="text1"/>
              </w:rPr>
              <w:t>A – +5 pontos</w:t>
            </w:r>
          </w:p>
          <w:p w14:paraId="3724B4E8" w14:textId="49715B85" w:rsidR="54027339" w:rsidRDefault="54027339" w:rsidP="246D3ED8">
            <w:pPr>
              <w:spacing w:line="240" w:lineRule="auto"/>
              <w:jc w:val="both"/>
              <w:rPr>
                <w:rFonts w:ascii="Calibri" w:eastAsia="Calibri" w:hAnsi="Calibri" w:cs="Calibri"/>
                <w:color w:val="000000" w:themeColor="text1"/>
              </w:rPr>
            </w:pPr>
            <w:r w:rsidRPr="246D3ED8">
              <w:rPr>
                <w:rFonts w:ascii="Calibri" w:eastAsia="Calibri" w:hAnsi="Calibri" w:cs="Calibri"/>
                <w:color w:val="000000" w:themeColor="text1"/>
              </w:rPr>
              <w:t>B – +5 pontos</w:t>
            </w:r>
          </w:p>
          <w:p w14:paraId="5A3938D2" w14:textId="2B5D59AA" w:rsidR="54027339" w:rsidRDefault="54027339" w:rsidP="246D3ED8">
            <w:pPr>
              <w:spacing w:line="240" w:lineRule="auto"/>
              <w:jc w:val="both"/>
              <w:rPr>
                <w:rFonts w:ascii="Calibri" w:eastAsia="Calibri" w:hAnsi="Calibri" w:cs="Calibri"/>
                <w:color w:val="000000" w:themeColor="text1"/>
              </w:rPr>
            </w:pPr>
            <w:r w:rsidRPr="246D3ED8">
              <w:rPr>
                <w:rFonts w:ascii="Calibri" w:eastAsia="Calibri" w:hAnsi="Calibri" w:cs="Calibri"/>
                <w:color w:val="000000" w:themeColor="text1"/>
              </w:rPr>
              <w:t>C – +5 pontos</w:t>
            </w:r>
          </w:p>
          <w:p w14:paraId="768E74F2" w14:textId="7A9D2157" w:rsidR="54027339" w:rsidRDefault="54027339" w:rsidP="246D3ED8">
            <w:pPr>
              <w:spacing w:line="240" w:lineRule="auto"/>
              <w:jc w:val="both"/>
              <w:rPr>
                <w:rFonts w:ascii="Calibri" w:eastAsia="Calibri" w:hAnsi="Calibri" w:cs="Calibri"/>
                <w:color w:val="000000" w:themeColor="text1"/>
              </w:rPr>
            </w:pPr>
            <w:r w:rsidRPr="246D3ED8">
              <w:rPr>
                <w:rFonts w:ascii="Calibri" w:eastAsia="Calibri" w:hAnsi="Calibri" w:cs="Calibri"/>
                <w:color w:val="000000" w:themeColor="text1"/>
              </w:rPr>
              <w:t>D – +5 pontos</w:t>
            </w:r>
          </w:p>
        </w:tc>
      </w:tr>
    </w:tbl>
    <w:p w14:paraId="05CD0B1E" w14:textId="1C1F7897" w:rsidR="62C889DE" w:rsidRDefault="62C889DE" w:rsidP="62C889DE">
      <w:pPr>
        <w:spacing w:after="120" w:line="360" w:lineRule="auto"/>
        <w:jc w:val="both"/>
        <w:rPr>
          <w:rFonts w:ascii="Calibri" w:eastAsia="Calibri" w:hAnsi="Calibri" w:cs="Calibri"/>
          <w:color w:val="000000" w:themeColor="text1"/>
          <w:sz w:val="24"/>
          <w:szCs w:val="24"/>
        </w:rPr>
      </w:pPr>
    </w:p>
    <w:p w14:paraId="26A8A893" w14:textId="6E3A6992" w:rsidR="14EB308D" w:rsidRDefault="14EB308D" w:rsidP="00513BA6">
      <w:pPr>
        <w:pStyle w:val="PargrafodaLista"/>
        <w:numPr>
          <w:ilvl w:val="1"/>
          <w:numId w:val="30"/>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A pontuação máxima será de 1</w:t>
      </w:r>
      <w:r w:rsidR="71F9CB03" w:rsidRPr="374A4014">
        <w:rPr>
          <w:rStyle w:val="normaltextrun"/>
          <w:rFonts w:ascii="Calibri" w:eastAsia="Calibri" w:hAnsi="Calibri" w:cs="Calibri"/>
          <w:color w:val="000000" w:themeColor="text1"/>
          <w:sz w:val="24"/>
          <w:szCs w:val="24"/>
        </w:rPr>
        <w:t>4</w:t>
      </w:r>
      <w:r w:rsidRPr="374A4014">
        <w:rPr>
          <w:rStyle w:val="normaltextrun"/>
          <w:rFonts w:ascii="Calibri" w:eastAsia="Calibri" w:hAnsi="Calibri" w:cs="Calibri"/>
          <w:color w:val="000000" w:themeColor="text1"/>
          <w:sz w:val="24"/>
          <w:szCs w:val="24"/>
        </w:rPr>
        <w:t xml:space="preserve">0 (cento e </w:t>
      </w:r>
      <w:r w:rsidR="3405DD33" w:rsidRPr="374A4014">
        <w:rPr>
          <w:rStyle w:val="normaltextrun"/>
          <w:rFonts w:ascii="Calibri" w:eastAsia="Calibri" w:hAnsi="Calibri" w:cs="Calibri"/>
          <w:color w:val="000000" w:themeColor="text1"/>
          <w:sz w:val="24"/>
          <w:szCs w:val="24"/>
        </w:rPr>
        <w:t>quarenta</w:t>
      </w:r>
      <w:r w:rsidRPr="374A4014">
        <w:rPr>
          <w:rStyle w:val="normaltextrun"/>
          <w:rFonts w:ascii="Calibri" w:eastAsia="Calibri" w:hAnsi="Calibri" w:cs="Calibri"/>
          <w:color w:val="000000" w:themeColor="text1"/>
          <w:sz w:val="24"/>
          <w:szCs w:val="24"/>
        </w:rPr>
        <w:t>) pontos, sendo:</w:t>
      </w:r>
    </w:p>
    <w:p w14:paraId="1A0D5A9E" w14:textId="7B9BF85B" w:rsidR="14EB308D" w:rsidRDefault="14EB308D" w:rsidP="00513BA6">
      <w:pPr>
        <w:pStyle w:val="PargrafodaLista"/>
        <w:numPr>
          <w:ilvl w:val="2"/>
          <w:numId w:val="30"/>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 xml:space="preserve">54 pontos para o eixo Objeto; </w:t>
      </w:r>
    </w:p>
    <w:p w14:paraId="6DE165B0" w14:textId="76EB6E91" w:rsidR="14EB308D" w:rsidRDefault="14EB308D" w:rsidP="00513BA6">
      <w:pPr>
        <w:pStyle w:val="PargrafodaLista"/>
        <w:numPr>
          <w:ilvl w:val="2"/>
          <w:numId w:val="30"/>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 xml:space="preserve">36 pontos para o eixo Receitas, Despesas e Economicidade; </w:t>
      </w:r>
    </w:p>
    <w:p w14:paraId="61A9AB63" w14:textId="2C6EBA33" w:rsidR="14EB308D" w:rsidRDefault="14EB308D" w:rsidP="00513BA6">
      <w:pPr>
        <w:pStyle w:val="PargrafodaLista"/>
        <w:numPr>
          <w:ilvl w:val="2"/>
          <w:numId w:val="30"/>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 xml:space="preserve">30 pontos para o eixo Experiência. </w:t>
      </w:r>
    </w:p>
    <w:p w14:paraId="2EFEC7E3" w14:textId="348B7F1D" w:rsidR="514C3D9C" w:rsidRDefault="514C3D9C" w:rsidP="00513BA6">
      <w:pPr>
        <w:pStyle w:val="PargrafodaLista"/>
        <w:numPr>
          <w:ilvl w:val="2"/>
          <w:numId w:val="30"/>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20 pontos adicionais para as especificidades</w:t>
      </w:r>
    </w:p>
    <w:p w14:paraId="50CE8483" w14:textId="6944409C" w:rsidR="14EB308D" w:rsidRDefault="14EB308D" w:rsidP="00513BA6">
      <w:pPr>
        <w:pStyle w:val="PargrafodaLista"/>
        <w:numPr>
          <w:ilvl w:val="1"/>
          <w:numId w:val="30"/>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 xml:space="preserve">A pontuação mínima para classificação será de </w:t>
      </w:r>
      <w:r w:rsidR="7688BE2A" w:rsidRPr="374A4014">
        <w:rPr>
          <w:rStyle w:val="normaltextrun"/>
          <w:rFonts w:ascii="Calibri" w:eastAsia="Calibri" w:hAnsi="Calibri" w:cs="Calibri"/>
          <w:color w:val="000000" w:themeColor="text1"/>
          <w:sz w:val="24"/>
          <w:szCs w:val="24"/>
        </w:rPr>
        <w:t>7</w:t>
      </w:r>
      <w:r w:rsidRPr="374A4014">
        <w:rPr>
          <w:rStyle w:val="normaltextrun"/>
          <w:rFonts w:ascii="Calibri" w:eastAsia="Calibri" w:hAnsi="Calibri" w:cs="Calibri"/>
          <w:color w:val="000000" w:themeColor="text1"/>
          <w:sz w:val="24"/>
          <w:szCs w:val="24"/>
        </w:rPr>
        <w:t>0 (se</w:t>
      </w:r>
      <w:r w:rsidR="5BA5F5CD" w:rsidRPr="374A4014">
        <w:rPr>
          <w:rStyle w:val="normaltextrun"/>
          <w:rFonts w:ascii="Calibri" w:eastAsia="Calibri" w:hAnsi="Calibri" w:cs="Calibri"/>
          <w:color w:val="000000" w:themeColor="text1"/>
          <w:sz w:val="24"/>
          <w:szCs w:val="24"/>
        </w:rPr>
        <w:t>t</w:t>
      </w:r>
      <w:r w:rsidRPr="374A4014">
        <w:rPr>
          <w:rStyle w:val="normaltextrun"/>
          <w:rFonts w:ascii="Calibri" w:eastAsia="Calibri" w:hAnsi="Calibri" w:cs="Calibri"/>
          <w:color w:val="000000" w:themeColor="text1"/>
          <w:sz w:val="24"/>
          <w:szCs w:val="24"/>
        </w:rPr>
        <w:t xml:space="preserve">enta) pontos. </w:t>
      </w:r>
    </w:p>
    <w:p w14:paraId="3DA32738" w14:textId="4CF55D39" w:rsidR="14EB308D" w:rsidRDefault="14EB308D" w:rsidP="00513BA6">
      <w:pPr>
        <w:pStyle w:val="PargrafodaLista"/>
        <w:numPr>
          <w:ilvl w:val="2"/>
          <w:numId w:val="30"/>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 xml:space="preserve">A proposta não poderá obter nota zero em nenhum dos critérios, nem desrespeitar algum dos requisitos previstos neste Edital, caso contrário será desclassificada. </w:t>
      </w:r>
    </w:p>
    <w:p w14:paraId="54959F64" w14:textId="11274F79" w:rsidR="14EB308D" w:rsidRDefault="14EB308D" w:rsidP="00513BA6">
      <w:pPr>
        <w:pStyle w:val="PargrafodaLista"/>
        <w:numPr>
          <w:ilvl w:val="2"/>
          <w:numId w:val="30"/>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lastRenderedPageBreak/>
        <w:t xml:space="preserve">A proposta deve ser tecnicamente e financeiramente viável. Caso a Comissão de Seleção verifique que a proposta não é viável, poderá desclassificá-la. </w:t>
      </w:r>
    </w:p>
    <w:p w14:paraId="0EBBE038" w14:textId="34D6D963" w:rsidR="14EB308D" w:rsidRDefault="14EB308D" w:rsidP="00513BA6">
      <w:pPr>
        <w:pStyle w:val="PargrafodaLista"/>
        <w:numPr>
          <w:ilvl w:val="2"/>
          <w:numId w:val="30"/>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 xml:space="preserve">Caso todas as propostas não estejam totalmente adequadas, a Comissão de Seleção poderá abrir prazo de 10 dias para que as proponentes façam o saneamento de pendências indicadas e as demais interessadas possam apresentar novas propostas, de forma que não seja celebrado termo com plano de trabalho contendo vícios ou inconsistências. </w:t>
      </w:r>
    </w:p>
    <w:p w14:paraId="08B163DC" w14:textId="3276FED9" w:rsidR="14EB308D" w:rsidRDefault="14EB308D" w:rsidP="00513BA6">
      <w:pPr>
        <w:pStyle w:val="PargrafodaLista"/>
        <w:numPr>
          <w:ilvl w:val="1"/>
          <w:numId w:val="30"/>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 xml:space="preserve">Será lavrada ata circunstanciada dos trabalhos do julgamento de seleção das propostas, que, obrigatoriamente, deverá ser assinada pelos membros da Comissão de Seleção. </w:t>
      </w:r>
    </w:p>
    <w:p w14:paraId="6534A222" w14:textId="576A4345" w:rsidR="14EB308D" w:rsidRDefault="14EB308D" w:rsidP="00513BA6">
      <w:pPr>
        <w:pStyle w:val="PargrafodaLista"/>
        <w:numPr>
          <w:ilvl w:val="1"/>
          <w:numId w:val="30"/>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 xml:space="preserve">Será publicada, no Diário Oficial da Cidade, a lista de habilitação e de classificação prévia da(s) OSC(s) e o total de pontos de cada uma delas, a partir do que passará a contar o prazo recursal de 05 (cinco) dias úteis para apresentação de recurso. Apresentado recurso, as demais entidades interessadas terão igual prazo para apresentar contrarrazões. </w:t>
      </w:r>
    </w:p>
    <w:p w14:paraId="5444ABF5" w14:textId="3EAE943E" w:rsidR="14EB308D" w:rsidRDefault="14EB308D" w:rsidP="00513BA6">
      <w:pPr>
        <w:pStyle w:val="PargrafodaLista"/>
        <w:numPr>
          <w:ilvl w:val="0"/>
          <w:numId w:val="30"/>
        </w:numPr>
        <w:spacing w:after="120" w:line="360" w:lineRule="auto"/>
        <w:ind w:left="0" w:firstLine="0"/>
        <w:jc w:val="both"/>
        <w:rPr>
          <w:rFonts w:ascii="Calibri" w:eastAsia="Calibri" w:hAnsi="Calibri" w:cs="Calibri"/>
          <w:b/>
          <w:bCs/>
          <w:color w:val="000000" w:themeColor="text1"/>
          <w:sz w:val="24"/>
          <w:szCs w:val="24"/>
        </w:rPr>
      </w:pPr>
      <w:r w:rsidRPr="326EEF2D">
        <w:rPr>
          <w:rStyle w:val="normaltextrun"/>
          <w:rFonts w:ascii="Calibri" w:eastAsia="Calibri" w:hAnsi="Calibri" w:cs="Calibri"/>
          <w:b/>
          <w:bCs/>
          <w:color w:val="000000" w:themeColor="text1"/>
          <w:sz w:val="24"/>
          <w:szCs w:val="24"/>
        </w:rPr>
        <w:t>RECURSOS ADMINISTRATIVOS</w:t>
      </w:r>
    </w:p>
    <w:p w14:paraId="344DAD15" w14:textId="2725185E" w:rsidR="14EB308D" w:rsidRDefault="14EB308D" w:rsidP="00513BA6">
      <w:pPr>
        <w:pStyle w:val="PargrafodaLista"/>
        <w:numPr>
          <w:ilvl w:val="1"/>
          <w:numId w:val="30"/>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Após a publicação da lista de habilitação e de classificação prévia das </w:t>
      </w:r>
      <w:proofErr w:type="spellStart"/>
      <w:r w:rsidRPr="62C889DE">
        <w:rPr>
          <w:rStyle w:val="normaltextrun"/>
          <w:rFonts w:ascii="Calibri" w:eastAsia="Calibri" w:hAnsi="Calibri" w:cs="Calibri"/>
          <w:color w:val="000000" w:themeColor="text1"/>
          <w:sz w:val="24"/>
          <w:szCs w:val="24"/>
        </w:rPr>
        <w:t>OSCs</w:t>
      </w:r>
      <w:proofErr w:type="spellEnd"/>
      <w:r w:rsidRPr="62C889DE">
        <w:rPr>
          <w:rStyle w:val="normaltextrun"/>
          <w:rFonts w:ascii="Calibri" w:eastAsia="Calibri" w:hAnsi="Calibri" w:cs="Calibri"/>
          <w:color w:val="000000" w:themeColor="text1"/>
          <w:sz w:val="24"/>
          <w:szCs w:val="24"/>
        </w:rPr>
        <w:t xml:space="preserve"> e o total de pontos de cada uma delas, os interessados terão o prazo de 05 (cinco) dias úteis para apresentar recurso, e os demais interessados terão igual prazo, contado a partir de intimação no Diário Oficial e por meio de envio de e-mail ao endereço de e-mail cadastrado na proposta, para apresentar contrarrazões.  </w:t>
      </w:r>
    </w:p>
    <w:p w14:paraId="2B0D0C77" w14:textId="331FD8E8" w:rsidR="14EB308D" w:rsidRDefault="14EB308D" w:rsidP="00513BA6">
      <w:pPr>
        <w:pStyle w:val="PargrafodaLista"/>
        <w:numPr>
          <w:ilvl w:val="1"/>
          <w:numId w:val="30"/>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No mesmo prazo, a Comissão de Seleção poderá reformar a sua decisão.</w:t>
      </w:r>
    </w:p>
    <w:p w14:paraId="15F1E43E" w14:textId="42531FE4" w:rsidR="14EB308D" w:rsidRDefault="14EB308D" w:rsidP="00513BA6">
      <w:pPr>
        <w:pStyle w:val="PargrafodaLista"/>
        <w:numPr>
          <w:ilvl w:val="2"/>
          <w:numId w:val="30"/>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Caso a Comissão de Seleção reforme a sua decisão, a partir da data de publicação da decisão reformada, passará a contar novo prazo recursal de 05 (cinco) dias úteis para apresentação de recurso. Apresentado recurso, as demais entidades interessadas terão igual prazo para apresentar contrarrazões.</w:t>
      </w:r>
    </w:p>
    <w:p w14:paraId="4328D99F" w14:textId="7D9EF57D" w:rsidR="14EB308D" w:rsidRDefault="14EB308D" w:rsidP="00513BA6">
      <w:pPr>
        <w:pStyle w:val="PargrafodaLista"/>
        <w:numPr>
          <w:ilvl w:val="2"/>
          <w:numId w:val="30"/>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Caso a Comissão de Seleção não reforme a sua decisão, o recurso e as contrarrazões apresentados serão encaminhados a autoridade competente superior, que decidirá pelo acolhimento ou não do recurso apresentado.</w:t>
      </w:r>
    </w:p>
    <w:p w14:paraId="1447EB64" w14:textId="6F72733D" w:rsidR="14EB308D" w:rsidRDefault="14EB308D" w:rsidP="00513BA6">
      <w:pPr>
        <w:pStyle w:val="PargrafodaLista"/>
        <w:numPr>
          <w:ilvl w:val="1"/>
          <w:numId w:val="30"/>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Decorridos os prazos acima descritos, sem a interposição de recurso ou após o seu julgamento, será publicada lista de classificação definitiva e a OSC vencedora será considerada apta a celebrar o Termo de Fomento.  </w:t>
      </w:r>
    </w:p>
    <w:p w14:paraId="19F95ACD" w14:textId="72C0C026" w:rsidR="14EB308D" w:rsidRDefault="14EB308D" w:rsidP="00513BA6">
      <w:pPr>
        <w:pStyle w:val="PargrafodaLista"/>
        <w:numPr>
          <w:ilvl w:val="1"/>
          <w:numId w:val="30"/>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lastRenderedPageBreak/>
        <w:t>Não serão conhecidos os recursos interpostos após os respectivos prazos legais e contrarrazões que não foram tempestivamente apresentadas.</w:t>
      </w:r>
    </w:p>
    <w:p w14:paraId="70AD88E3" w14:textId="47D219E7" w:rsidR="14EB308D" w:rsidRDefault="14EB308D" w:rsidP="00513BA6">
      <w:pPr>
        <w:pStyle w:val="PargrafodaLista"/>
        <w:numPr>
          <w:ilvl w:val="1"/>
          <w:numId w:val="30"/>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Os recursos deverão ser interpostos através do endereço eletrônico: </w:t>
      </w:r>
      <w:hyperlink r:id="rId7">
        <w:r w:rsidRPr="62C889DE">
          <w:rPr>
            <w:rStyle w:val="Hyperlink"/>
            <w:rFonts w:ascii="Calibri" w:eastAsia="Calibri" w:hAnsi="Calibri" w:cs="Calibri"/>
            <w:sz w:val="24"/>
            <w:szCs w:val="24"/>
          </w:rPr>
          <w:t>semegabinete@prefeitura.sp.gov.br</w:t>
        </w:r>
      </w:hyperlink>
      <w:r w:rsidRPr="62C889DE">
        <w:rPr>
          <w:rStyle w:val="normaltextrun"/>
          <w:rFonts w:ascii="Calibri" w:eastAsia="Calibri" w:hAnsi="Calibri" w:cs="Calibri"/>
          <w:color w:val="000000" w:themeColor="text1"/>
          <w:sz w:val="24"/>
          <w:szCs w:val="24"/>
        </w:rPr>
        <w:t xml:space="preserve">. </w:t>
      </w:r>
    </w:p>
    <w:p w14:paraId="58B68FEE" w14:textId="51FA92F1" w:rsidR="14EB308D" w:rsidRDefault="14EB308D" w:rsidP="00513BA6">
      <w:pPr>
        <w:pStyle w:val="PargrafodaLista"/>
        <w:numPr>
          <w:ilvl w:val="2"/>
          <w:numId w:val="30"/>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Após interposição de recurso, a Comissão Gestora enviará e-mail para todas as participantes do certame, informando do recurso e abrindo prazo para contrarrazões. Serão enviados aos proponentes: </w:t>
      </w:r>
    </w:p>
    <w:p w14:paraId="590D77BC" w14:textId="0D91B8EA" w:rsidR="14EB308D" w:rsidRDefault="14EB308D" w:rsidP="00513BA6">
      <w:pPr>
        <w:pStyle w:val="PargrafodaLista"/>
        <w:numPr>
          <w:ilvl w:val="3"/>
          <w:numId w:val="30"/>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O recurso apresentado; </w:t>
      </w:r>
    </w:p>
    <w:p w14:paraId="47DE73A3" w14:textId="27DDC7DF" w:rsidR="14EB308D" w:rsidRDefault="14EB308D" w:rsidP="00513BA6">
      <w:pPr>
        <w:pStyle w:val="PargrafodaLista"/>
        <w:numPr>
          <w:ilvl w:val="3"/>
          <w:numId w:val="30"/>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Todas as propostas apresentadas. </w:t>
      </w:r>
    </w:p>
    <w:p w14:paraId="6BB73E2D" w14:textId="2C198756" w:rsidR="14EB308D" w:rsidRDefault="14EB308D" w:rsidP="00513BA6">
      <w:pPr>
        <w:pStyle w:val="PargrafodaLista"/>
        <w:numPr>
          <w:ilvl w:val="1"/>
          <w:numId w:val="30"/>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A decisão final do recurso, devidamente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w:t>
      </w:r>
    </w:p>
    <w:p w14:paraId="7CCB62F8" w14:textId="3C53B6B2" w:rsidR="14EB308D" w:rsidRDefault="14EB308D" w:rsidP="00513BA6">
      <w:pPr>
        <w:pStyle w:val="PargrafodaLista"/>
        <w:numPr>
          <w:ilvl w:val="1"/>
          <w:numId w:val="30"/>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Na contagem dos prazos exclui-se o dia do início e inclui-se o do vencimento. Os prazos se iniciam e expiram, exclusivamente, em dia útil no âmbito do órgão ou entidade responsável pela condução do processo de seleção. </w:t>
      </w:r>
    </w:p>
    <w:p w14:paraId="209FB00F" w14:textId="415FFFAA" w:rsidR="14EB308D" w:rsidRDefault="14EB308D" w:rsidP="00513BA6">
      <w:pPr>
        <w:pStyle w:val="PargrafodaLista"/>
        <w:numPr>
          <w:ilvl w:val="1"/>
          <w:numId w:val="30"/>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O acolhimento de recurso implicará invalidação apenas dos atos insuscetíveis de aproveitamento.  </w:t>
      </w:r>
    </w:p>
    <w:p w14:paraId="54F4B850" w14:textId="39BB3370" w:rsidR="14EB308D" w:rsidRDefault="14EB308D" w:rsidP="00513BA6">
      <w:pPr>
        <w:pStyle w:val="PargrafodaLista"/>
        <w:numPr>
          <w:ilvl w:val="1"/>
          <w:numId w:val="30"/>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À OSC que ingressar com recurso meramente protelatório, com intuito de retardar o processo seletivo, poderão ser aplicadas as sanções previstas na legislação.</w:t>
      </w:r>
    </w:p>
    <w:p w14:paraId="6EC1F484" w14:textId="3C78C92E" w:rsidR="07AFF471" w:rsidRDefault="07AFF471" w:rsidP="00513BA6">
      <w:pPr>
        <w:pStyle w:val="PargrafodaLista"/>
        <w:numPr>
          <w:ilvl w:val="0"/>
          <w:numId w:val="29"/>
        </w:numPr>
        <w:spacing w:after="120" w:line="360" w:lineRule="auto"/>
        <w:jc w:val="both"/>
        <w:rPr>
          <w:rFonts w:ascii="Calibri" w:eastAsia="Calibri" w:hAnsi="Calibri" w:cs="Calibri"/>
          <w:b/>
          <w:bCs/>
          <w:color w:val="000000" w:themeColor="text1"/>
          <w:sz w:val="24"/>
          <w:szCs w:val="24"/>
        </w:rPr>
      </w:pPr>
      <w:r w:rsidRPr="326EEF2D">
        <w:rPr>
          <w:rStyle w:val="normaltextrun"/>
          <w:rFonts w:ascii="Calibri" w:eastAsia="Calibri" w:hAnsi="Calibri" w:cs="Calibri"/>
          <w:b/>
          <w:bCs/>
          <w:color w:val="000000" w:themeColor="text1"/>
          <w:sz w:val="24"/>
          <w:szCs w:val="24"/>
        </w:rPr>
        <w:t>DOCUMENTAÇÃO DE HABILITAÇÃO</w:t>
      </w:r>
    </w:p>
    <w:p w14:paraId="784C6EA6" w14:textId="67E67E70"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Julgados eventuais recursos, na forma do item 14 deste Edital, será publicada a lista de classificação definitiva. </w:t>
      </w:r>
    </w:p>
    <w:p w14:paraId="2A5C463B" w14:textId="2599B01E"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Após a publicação da lista de classificação definitiva das </w:t>
      </w:r>
      <w:proofErr w:type="spellStart"/>
      <w:r w:rsidRPr="62C889DE">
        <w:rPr>
          <w:rStyle w:val="normaltextrun"/>
          <w:rFonts w:ascii="Calibri" w:eastAsia="Calibri" w:hAnsi="Calibri" w:cs="Calibri"/>
          <w:color w:val="000000" w:themeColor="text1"/>
          <w:sz w:val="24"/>
          <w:szCs w:val="24"/>
        </w:rPr>
        <w:t>OSCs</w:t>
      </w:r>
      <w:proofErr w:type="spellEnd"/>
      <w:r w:rsidRPr="62C889DE">
        <w:rPr>
          <w:rStyle w:val="normaltextrun"/>
          <w:rFonts w:ascii="Calibri" w:eastAsia="Calibri" w:hAnsi="Calibri" w:cs="Calibri"/>
          <w:color w:val="000000" w:themeColor="text1"/>
          <w:sz w:val="24"/>
          <w:szCs w:val="24"/>
        </w:rPr>
        <w:t>, a entidade melhor classificada deverá entregar, no prazo de 05 (cinco) dias úteis, no Departamento de Gestão de Parcerias – DGPAR, da Secretaria de Esportes e Lazer – SEME, localizada na Rua Pedro de Toledo, nº 1.561, Vila Clementino, São Paulo – SP, de segunda a sexta-feira, das 10:00 horas às 17:00 horas, os documentos de habilitação abaixo relacionados, todos com prazo de validade em vigor:</w:t>
      </w:r>
    </w:p>
    <w:p w14:paraId="560D147C" w14:textId="2A9EC9C1" w:rsidR="07AFF471" w:rsidRDefault="07AFF471" w:rsidP="62C889DE">
      <w:pPr>
        <w:spacing w:after="120" w:line="360" w:lineRule="auto"/>
        <w:ind w:firstLine="72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lastRenderedPageBreak/>
        <w:t>A) Comprovante de inscrição no Cadastro Nacional de Pessoas Jurídicas - CNPJ, demonstrando sua existência jurídica há, no mínimo, 01 (um) ano;</w:t>
      </w:r>
    </w:p>
    <w:p w14:paraId="2E44E3F5" w14:textId="3E154CE3" w:rsidR="07AFF471" w:rsidRDefault="07AFF471" w:rsidP="62C889DE">
      <w:pPr>
        <w:spacing w:after="120" w:line="360" w:lineRule="auto"/>
        <w:ind w:firstLine="72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B) Certidão Negativa de Tributos Mobiliários e Imobiliários, relativos ao Município sede, comprovando a regularidade perante a Fazenda do Município de São Paulo, salvo se não estiver cadastrada como contribuinte no Município de São Paulo, devendo, neste caso, apresentar declaração, firmada por seu representante legal, sob as penas da lei, de não cadastramento e de que nada deve à Fazenda do Município de São Paulo;</w:t>
      </w:r>
    </w:p>
    <w:p w14:paraId="0715CAFB" w14:textId="32B2B83F" w:rsidR="07AFF471" w:rsidRDefault="07AFF471" w:rsidP="62C889DE">
      <w:pPr>
        <w:spacing w:after="120" w:line="360" w:lineRule="auto"/>
        <w:ind w:firstLine="72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C) Certidão Negativa de Tributos junto a Fazenda Pública Federal e Estadual, relativo ao Estado sede;</w:t>
      </w:r>
    </w:p>
    <w:p w14:paraId="524A3C51" w14:textId="063C63BF" w:rsidR="07AFF471" w:rsidRDefault="07AFF471" w:rsidP="62C889DE">
      <w:pPr>
        <w:spacing w:after="120" w:line="360" w:lineRule="auto"/>
        <w:ind w:firstLine="72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D) Certidão Negativa de Débito - CND/INSS para comprovar a regularidade perante a Seguridade Social; </w:t>
      </w:r>
    </w:p>
    <w:p w14:paraId="622276F5" w14:textId="3876005F" w:rsidR="07AFF471" w:rsidRDefault="07AFF471" w:rsidP="62C889DE">
      <w:pPr>
        <w:spacing w:after="120" w:line="360" w:lineRule="auto"/>
        <w:ind w:firstLine="72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E) Certificado de Regularidade do FGTS - CRF para comprovar a regularidade perante o Fundo de Garantia por Tempo de Serviço; </w:t>
      </w:r>
    </w:p>
    <w:p w14:paraId="41AB6EC2" w14:textId="79CDE127" w:rsidR="07AFF471" w:rsidRDefault="07AFF471" w:rsidP="62C889DE">
      <w:pPr>
        <w:spacing w:after="120" w:line="360" w:lineRule="auto"/>
        <w:ind w:firstLine="72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F) Certidão Negativa de Débitos Trabalhistas; </w:t>
      </w:r>
    </w:p>
    <w:p w14:paraId="41A021D9" w14:textId="04872864" w:rsidR="07AFF471" w:rsidRDefault="07AFF471" w:rsidP="62C889DE">
      <w:pPr>
        <w:spacing w:after="120" w:line="360" w:lineRule="auto"/>
        <w:ind w:firstLine="72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G) Comprovante de inexistência de registros no Cadastro Informativo Municipal - CADIN Municipal;</w:t>
      </w:r>
    </w:p>
    <w:p w14:paraId="6293471A" w14:textId="26631B24" w:rsidR="07AFF471" w:rsidRDefault="07AFF471" w:rsidP="62C889DE">
      <w:pPr>
        <w:spacing w:after="120" w:line="360" w:lineRule="auto"/>
        <w:ind w:firstLine="72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H) Certidão de existência jurídica expedida pelo cartório de registro civil ou cópia do estatuto registrado e de eventuais alterações ou, tratando-se de sociedade cooperativa, certidão simplificada emitida por junta comercial, nos termos do inciso III do artigo 34 da Lei Federal nº 13.019, de 2014;</w:t>
      </w:r>
    </w:p>
    <w:p w14:paraId="1C998071" w14:textId="76D0ACFE" w:rsidR="07AFF471" w:rsidRDefault="07AFF471" w:rsidP="62C889DE">
      <w:pPr>
        <w:spacing w:after="120" w:line="360" w:lineRule="auto"/>
        <w:ind w:firstLine="72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I) Cópia da ata de eleição do quadro dirigente atual, nos termos do inciso V do artigo 34 da Lei Federal nº 13.019, de 2014;</w:t>
      </w:r>
    </w:p>
    <w:p w14:paraId="2CE1613C" w14:textId="780F0733" w:rsidR="07AFF471" w:rsidRDefault="07AFF471" w:rsidP="62C889DE">
      <w:pPr>
        <w:spacing w:after="120" w:line="360" w:lineRule="auto"/>
        <w:ind w:firstLine="72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J) Relação nominal atualizada dos dirigentes da entidade, com endereço, número e órgão expedidor da carteira de identidade e número de registro no Cadastro de Pessoas Físicas - CPF da Secretaria da Receita Federal do Brasil - RFB de cada um deles, nos termos do inciso VI do artigo 34 da Lei Federal nº 13.019, de 2014;</w:t>
      </w:r>
    </w:p>
    <w:p w14:paraId="2BF06BA2" w14:textId="4BBC94D3" w:rsidR="07AFF471" w:rsidRDefault="07AFF471" w:rsidP="62C889DE">
      <w:pPr>
        <w:spacing w:after="120" w:line="360" w:lineRule="auto"/>
        <w:ind w:firstLine="72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K) A comprovação do regular funcionamento da organização da sociedade civil no endereço registrado no CNPJ, nos termos do inciso VII do artigo 34 da </w:t>
      </w:r>
      <w:hyperlink r:id="rId8">
        <w:r w:rsidRPr="62C889DE">
          <w:rPr>
            <w:rStyle w:val="Hyperlink"/>
            <w:rFonts w:ascii="Calibri" w:eastAsia="Calibri" w:hAnsi="Calibri" w:cs="Calibri"/>
            <w:sz w:val="24"/>
            <w:szCs w:val="24"/>
          </w:rPr>
          <w:t>Lei Federal nº 13.019, de 2014</w:t>
        </w:r>
      </w:hyperlink>
      <w:r w:rsidRPr="62C889DE">
        <w:rPr>
          <w:rStyle w:val="normaltextrun"/>
          <w:rFonts w:ascii="Calibri" w:eastAsia="Calibri" w:hAnsi="Calibri" w:cs="Calibri"/>
          <w:color w:val="000000" w:themeColor="text1"/>
          <w:sz w:val="24"/>
          <w:szCs w:val="24"/>
        </w:rPr>
        <w:t xml:space="preserve">, o que poderá ser feito por meio de contas de consumo de água, energia elétrica, </w:t>
      </w:r>
      <w:r w:rsidRPr="62C889DE">
        <w:rPr>
          <w:rStyle w:val="normaltextrun"/>
          <w:rFonts w:ascii="Calibri" w:eastAsia="Calibri" w:hAnsi="Calibri" w:cs="Calibri"/>
          <w:color w:val="000000" w:themeColor="text1"/>
          <w:sz w:val="24"/>
          <w:szCs w:val="24"/>
        </w:rPr>
        <w:lastRenderedPageBreak/>
        <w:t>serviços de telefonia e outras da espécie ou, ainda, por meio dos documentos necessários à comprovação da capacidade técnica e operacional da entidade, conforme previsto no artigo 25 do Decreto Municipal nº 57.575/2016; </w:t>
      </w:r>
    </w:p>
    <w:p w14:paraId="4FA35F60" w14:textId="2BF30AFB" w:rsidR="07AFF471" w:rsidRDefault="07AFF471" w:rsidP="62C889DE">
      <w:pPr>
        <w:spacing w:after="120" w:line="360" w:lineRule="auto"/>
        <w:ind w:firstLine="72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L) Declaração, sob as penas da lei, de inexistência dos impedimentos para celebrar qualquer modalidade de parceria, conforme previsto no art. 39 da Lei Federal nº 13.019/2014; </w:t>
      </w:r>
    </w:p>
    <w:p w14:paraId="73E86FE9" w14:textId="5D167F95" w:rsidR="07AFF471" w:rsidRDefault="07AFF471" w:rsidP="62C889DE">
      <w:pPr>
        <w:spacing w:after="120" w:line="360" w:lineRule="auto"/>
        <w:ind w:firstLine="72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M) Declaração, sob as penas da lei, para os efeitos do art. 7º do Decreto Municipal nº 53.177/2012, assinada pelos dirigentes da OSC, atestando que não incidem nas vedações constantes do art. 1º do referido decreto; </w:t>
      </w:r>
    </w:p>
    <w:p w14:paraId="07E92650" w14:textId="4FC7F1BD" w:rsidR="07AFF471" w:rsidRDefault="07AFF471" w:rsidP="62C889DE">
      <w:pPr>
        <w:spacing w:after="120" w:line="360" w:lineRule="auto"/>
        <w:ind w:firstLine="72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N) Declaração, sob as penas da lei, de que não emprega menores de 18 (dezoito) anos em trabalho noturno, perigoso ou insalubre e não emprega menores de 16 (dezesseis) anos, salvo na condição de aprendiz, a partir de 14 (quatorze) anos; </w:t>
      </w:r>
    </w:p>
    <w:p w14:paraId="3F41D88A" w14:textId="6B1DFCA8" w:rsidR="07AFF471" w:rsidRDefault="07AFF471" w:rsidP="62C889DE">
      <w:pPr>
        <w:spacing w:after="120" w:line="360" w:lineRule="auto"/>
        <w:ind w:firstLine="72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O) Cadastro Municipal Único de Entidades Parceiras do Terceiro Setor - CENTS ou, no caso de entidades não cadastradas, formulário de solicitação de inscrição no CENTS, disponível na página eletrônica da Secretaria Municipal de Gestão, nos termos do Decreto Municipal nº 52.830/2011; </w:t>
      </w:r>
    </w:p>
    <w:p w14:paraId="14FE48D1" w14:textId="0D2EC4A0" w:rsidR="07AFF471" w:rsidRDefault="07AFF471" w:rsidP="62C889DE">
      <w:pPr>
        <w:spacing w:after="120" w:line="360" w:lineRule="auto"/>
        <w:ind w:firstLine="72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P) Certidão negativa de contas julgadas irregulares emitidas pelo Tribunal de Contas da União, Tribunal de Contas do Estado de São Paulo e Tribunal de Contas do Município de São Paulo para a entidade e para seus dirigentes; </w:t>
      </w:r>
    </w:p>
    <w:p w14:paraId="7825FA1A" w14:textId="4EB473FE" w:rsidR="07AFF471" w:rsidRDefault="07AFF471" w:rsidP="62C889DE">
      <w:pPr>
        <w:spacing w:after="120" w:line="360" w:lineRule="auto"/>
        <w:ind w:firstLine="72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Q) Certidão negativa de condenação cível por ato de improbidade administrativa emitida pelo Conselho Nacional de Justiça em seu Cadastro Nacional de Condenações Cíveis por ato de improbidade administrativa e inelegibilidade para a entidade e para seus dirigentes;</w:t>
      </w:r>
    </w:p>
    <w:p w14:paraId="76368B64" w14:textId="60095211" w:rsidR="07AFF471" w:rsidRDefault="07AFF471" w:rsidP="62C889DE">
      <w:pPr>
        <w:spacing w:after="120" w:line="360" w:lineRule="auto"/>
        <w:ind w:firstLine="72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R) Declaração de que para a execução do objeto da parceria, não fará a contratação de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 </w:t>
      </w:r>
    </w:p>
    <w:p w14:paraId="711F3A43" w14:textId="6BB2A6B8" w:rsidR="07AFF471" w:rsidRDefault="07AFF471" w:rsidP="62C889DE">
      <w:pPr>
        <w:spacing w:after="120" w:line="360" w:lineRule="auto"/>
        <w:ind w:firstLine="72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lastRenderedPageBreak/>
        <w:t xml:space="preserve">S) Comprovantes de experiência prévia na realização do objeto da parceria ou de objeto de natureza semelhante e de capacidade técnica e operacional, podendo ser admitidos, sem prejuízo de outros instrumentos de parceria firmados com órgãos e entidades da Administração Pública, organismos internacionais, empresas ou outras </w:t>
      </w:r>
      <w:proofErr w:type="spellStart"/>
      <w:r w:rsidRPr="62C889DE">
        <w:rPr>
          <w:rStyle w:val="normaltextrun"/>
          <w:rFonts w:ascii="Calibri" w:eastAsia="Calibri" w:hAnsi="Calibri" w:cs="Calibri"/>
          <w:color w:val="000000" w:themeColor="text1"/>
          <w:sz w:val="24"/>
          <w:szCs w:val="24"/>
        </w:rPr>
        <w:t>OSCs</w:t>
      </w:r>
      <w:proofErr w:type="spellEnd"/>
      <w:r w:rsidRPr="62C889DE">
        <w:rPr>
          <w:rStyle w:val="normaltextrun"/>
          <w:rFonts w:ascii="Calibri" w:eastAsia="Calibri" w:hAnsi="Calibri" w:cs="Calibri"/>
          <w:color w:val="000000" w:themeColor="text1"/>
          <w:sz w:val="24"/>
          <w:szCs w:val="24"/>
        </w:rPr>
        <w:t xml:space="preserve">; </w:t>
      </w:r>
    </w:p>
    <w:p w14:paraId="052A2206" w14:textId="45E00030" w:rsidR="07AFF471" w:rsidRDefault="07AFF471" w:rsidP="62C889DE">
      <w:pPr>
        <w:spacing w:after="120" w:line="360" w:lineRule="auto"/>
        <w:ind w:firstLine="72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T) Relatórios de atividades com comprovação das ações desenvolvidas; publicações, pesquisas e outras formas de produção de conhecimento realizadas pela OSC ou a respeito dela; </w:t>
      </w:r>
    </w:p>
    <w:p w14:paraId="77E55A03" w14:textId="2F2899A7" w:rsidR="07AFF471" w:rsidRDefault="07AFF471" w:rsidP="62C889DE">
      <w:pPr>
        <w:spacing w:after="120" w:line="360" w:lineRule="auto"/>
        <w:ind w:firstLine="72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U) Currículos profissionais de integrantes da OSC, sejam dirigentes, conselheiros, associados, cooperados, empregados, entre outros; </w:t>
      </w:r>
    </w:p>
    <w:p w14:paraId="29CD398C" w14:textId="40AE9043" w:rsidR="07AFF471" w:rsidRDefault="07AFF471" w:rsidP="62C889DE">
      <w:pPr>
        <w:spacing w:after="120" w:line="360" w:lineRule="auto"/>
        <w:ind w:firstLine="72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V) Declarações de experiência prévia e de capacidade técnica no desenvolvimento de atividades ou projetos relacionados ao objeto da parceria ou de natureza semelhante, emitidas por órgãos públicos, instituições de ensino, redes, </w:t>
      </w:r>
      <w:proofErr w:type="spellStart"/>
      <w:r w:rsidRPr="62C889DE">
        <w:rPr>
          <w:rStyle w:val="normaltextrun"/>
          <w:rFonts w:ascii="Calibri" w:eastAsia="Calibri" w:hAnsi="Calibri" w:cs="Calibri"/>
          <w:color w:val="000000" w:themeColor="text1"/>
          <w:sz w:val="24"/>
          <w:szCs w:val="24"/>
        </w:rPr>
        <w:t>OSCs</w:t>
      </w:r>
      <w:proofErr w:type="spellEnd"/>
      <w:r w:rsidRPr="62C889DE">
        <w:rPr>
          <w:rStyle w:val="normaltextrun"/>
          <w:rFonts w:ascii="Calibri" w:eastAsia="Calibri" w:hAnsi="Calibri" w:cs="Calibri"/>
          <w:color w:val="000000" w:themeColor="text1"/>
          <w:sz w:val="24"/>
          <w:szCs w:val="24"/>
        </w:rPr>
        <w:t>, movimentos sociais, empresas públicas ou privadas, conselhos, comissões ou comitês de políticas públicas;</w:t>
      </w:r>
    </w:p>
    <w:p w14:paraId="247F452C" w14:textId="5A85BD49" w:rsidR="07AFF471" w:rsidRDefault="07AFF471" w:rsidP="62C889DE">
      <w:pPr>
        <w:spacing w:after="120" w:line="360" w:lineRule="auto"/>
        <w:ind w:firstLine="72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W) Comprovante do sítio eletrônico próprio na internet. </w:t>
      </w:r>
    </w:p>
    <w:p w14:paraId="1666BAC4" w14:textId="4200D156" w:rsidR="07AFF471" w:rsidRDefault="07AFF471" w:rsidP="62C889DE">
      <w:pPr>
        <w:spacing w:after="120" w:line="360" w:lineRule="auto"/>
        <w:ind w:firstLine="72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X) Comprovação, na forma da Resolução 12/2019 e Instrução 02/2019 e anexo do TCM/SP, de inexistência de restrição para licitar e/ou contratar com a Administração Pública no âmbito do Município de São Paulo, do Tribunal de Contas do Município de São Paulo, do Estado de São Paulo e da União, sendo este último pelos sistemas: SICAF (Sistema de Cadastramento Unificado de Fornecedores), CADICON (Cadastro Integrado de Condenações por Ilícitos Administrativos) – Lista de Inidôneos do Tribunal de Contas da União, CEIS (Cadastro Nacional de Empresas Inidôneas e Suspensas) e CNIA (Cadastro Nacional de Condenações Cíveis por Ato de Improbidade Administrativa e Inelegibilidade). </w:t>
      </w:r>
    </w:p>
    <w:p w14:paraId="721F5E99" w14:textId="6973A40C"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Na hipótese da OSC melhor classificada não atender aos requisitos exigidos neste edital e/ou não apresentar a documentação exigida para formalização da Parceria, em decisão fundamentada e publicada no DOC, aquela imediatamente mais bem classificada poderá ser convidada a aceitar a celebração de parceria, nos termos da proposta por ela apresentada. </w:t>
      </w:r>
    </w:p>
    <w:p w14:paraId="08798FBC" w14:textId="454AA9CE"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Caso a OSC deixe de apresentar ou apresente com irregularidades qualquer um dos documentos exigidos nos itens 15.2, desde que as irregularidades não contrariem a essência deste edital, conceder-se-á, o prazo máximo de 15 (quinze) dias corridos para regularização. </w:t>
      </w:r>
    </w:p>
    <w:p w14:paraId="09F3FB28" w14:textId="65911F46"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lastRenderedPageBreak/>
        <w:t xml:space="preserve">Da decisão que considerar inabilitada a entidade convocada a apresentar a documentação, conforme item 15.2 deste Edital, caberá recurso administrativo, no prazo de 05 (cinco) dias úteis.  </w:t>
      </w:r>
    </w:p>
    <w:p w14:paraId="2504B8F7" w14:textId="2D1BDB7D"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Caso a OSC imediatamente mais bem classificada aceite celebrar a parceria, proceder-se-á à verificação dos documentos de habilitação previstos no item 15.2 deste Edital. </w:t>
      </w:r>
    </w:p>
    <w:p w14:paraId="09F91797" w14:textId="18D60571"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Se a proposta selecionada não for a mais adequada ao valor de referência constante do chamamento público, será obrigatoriamente justificada pela Administração Pública. </w:t>
      </w:r>
    </w:p>
    <w:p w14:paraId="448502DD" w14:textId="0277CF24"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Os documentos das </w:t>
      </w:r>
      <w:proofErr w:type="spellStart"/>
      <w:r w:rsidRPr="62C889DE">
        <w:rPr>
          <w:rStyle w:val="normaltextrun"/>
          <w:rFonts w:ascii="Calibri" w:eastAsia="Calibri" w:hAnsi="Calibri" w:cs="Calibri"/>
          <w:color w:val="000000" w:themeColor="text1"/>
          <w:sz w:val="24"/>
          <w:szCs w:val="24"/>
        </w:rPr>
        <w:t>OSCs</w:t>
      </w:r>
      <w:proofErr w:type="spellEnd"/>
      <w:r w:rsidRPr="62C889DE">
        <w:rPr>
          <w:rStyle w:val="normaltextrun"/>
          <w:rFonts w:ascii="Calibri" w:eastAsia="Calibri" w:hAnsi="Calibri" w:cs="Calibri"/>
          <w:color w:val="000000" w:themeColor="text1"/>
          <w:sz w:val="24"/>
          <w:szCs w:val="24"/>
        </w:rPr>
        <w:t xml:space="preserve"> consideradas inabilitadas não serão devolvidos, pois serão juntados ao processo administrativo que trata do presente certame.</w:t>
      </w:r>
    </w:p>
    <w:p w14:paraId="3C281BFC" w14:textId="4BCDA575" w:rsidR="07AFF471" w:rsidRDefault="07AFF471" w:rsidP="00513BA6">
      <w:pPr>
        <w:pStyle w:val="PargrafodaLista"/>
        <w:numPr>
          <w:ilvl w:val="0"/>
          <w:numId w:val="29"/>
        </w:numPr>
        <w:spacing w:after="120" w:line="360" w:lineRule="auto"/>
        <w:ind w:left="0" w:firstLine="0"/>
        <w:jc w:val="both"/>
        <w:rPr>
          <w:rFonts w:ascii="Calibri" w:eastAsia="Calibri" w:hAnsi="Calibri" w:cs="Calibri"/>
          <w:b/>
          <w:bCs/>
          <w:color w:val="000000" w:themeColor="text1"/>
          <w:sz w:val="24"/>
          <w:szCs w:val="24"/>
        </w:rPr>
      </w:pPr>
      <w:r w:rsidRPr="326EEF2D">
        <w:rPr>
          <w:rStyle w:val="normaltextrun"/>
          <w:rFonts w:ascii="Calibri" w:eastAsia="Calibri" w:hAnsi="Calibri" w:cs="Calibri"/>
          <w:b/>
          <w:bCs/>
          <w:color w:val="000000" w:themeColor="text1"/>
          <w:sz w:val="24"/>
          <w:szCs w:val="24"/>
        </w:rPr>
        <w:t>HOMOLOGAÇÃO</w:t>
      </w:r>
    </w:p>
    <w:p w14:paraId="3496F835" w14:textId="27B6B77C"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Após a seleção e o julgamento das propostas, o órgão técnico da Pasta (Departamento de Gestão de Parcerias – DGPAR) emitirá parecer técnico, conforme art. 35, inc. V, da Lei Federal nº 13.019/2014 que, se favorável ao conteúdo da proposta e aos documentos de habilitação apresentados, permitirá a homologação e celebração da parceria e do consequente Termo de Fomento indicado no Anexo I.</w:t>
      </w:r>
    </w:p>
    <w:p w14:paraId="176ED68D" w14:textId="131278AA"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Caso o conteúdo não esteja totalmente apto à continuidade do processo (atendidos parcialmente, com ressalvas), o órgão técnico emitirá relatório apontando o(s) item(</w:t>
      </w:r>
      <w:proofErr w:type="spellStart"/>
      <w:r w:rsidRPr="62C889DE">
        <w:rPr>
          <w:rStyle w:val="normaltextrun"/>
          <w:rFonts w:ascii="Calibri" w:eastAsia="Calibri" w:hAnsi="Calibri" w:cs="Calibri"/>
          <w:color w:val="000000" w:themeColor="text1"/>
          <w:sz w:val="24"/>
          <w:szCs w:val="24"/>
        </w:rPr>
        <w:t>ns</w:t>
      </w:r>
      <w:proofErr w:type="spellEnd"/>
      <w:r w:rsidRPr="62C889DE">
        <w:rPr>
          <w:rStyle w:val="normaltextrun"/>
          <w:rFonts w:ascii="Calibri" w:eastAsia="Calibri" w:hAnsi="Calibri" w:cs="Calibri"/>
          <w:color w:val="000000" w:themeColor="text1"/>
          <w:sz w:val="24"/>
          <w:szCs w:val="24"/>
        </w:rPr>
        <w:t>) com falha(s) e, contatará, por meio eletrônico, o proponente, notificando para regularização do(s) item(</w:t>
      </w:r>
      <w:proofErr w:type="spellStart"/>
      <w:r w:rsidRPr="62C889DE">
        <w:rPr>
          <w:rStyle w:val="normaltextrun"/>
          <w:rFonts w:ascii="Calibri" w:eastAsia="Calibri" w:hAnsi="Calibri" w:cs="Calibri"/>
          <w:color w:val="000000" w:themeColor="text1"/>
          <w:sz w:val="24"/>
          <w:szCs w:val="24"/>
        </w:rPr>
        <w:t>ns</w:t>
      </w:r>
      <w:proofErr w:type="spellEnd"/>
      <w:r w:rsidRPr="62C889DE">
        <w:rPr>
          <w:rStyle w:val="normaltextrun"/>
          <w:rFonts w:ascii="Calibri" w:eastAsia="Calibri" w:hAnsi="Calibri" w:cs="Calibri"/>
          <w:color w:val="000000" w:themeColor="text1"/>
          <w:sz w:val="24"/>
          <w:szCs w:val="24"/>
        </w:rPr>
        <w:t>) apontados no prazo de 15 (quinze) dias corridos, sob pena de inabilitação em caso de não atendimento das exigências.</w:t>
      </w:r>
    </w:p>
    <w:p w14:paraId="10DAEBAF" w14:textId="7FB50CEE"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Em caso de não atendimento dos requisitos exigidos neste edital, bem como da não regularização do(s) item(</w:t>
      </w:r>
      <w:proofErr w:type="spellStart"/>
      <w:r w:rsidRPr="62C889DE">
        <w:rPr>
          <w:rStyle w:val="normaltextrun"/>
          <w:rFonts w:ascii="Calibri" w:eastAsia="Calibri" w:hAnsi="Calibri" w:cs="Calibri"/>
          <w:color w:val="000000" w:themeColor="text1"/>
          <w:sz w:val="24"/>
          <w:szCs w:val="24"/>
        </w:rPr>
        <w:t>ns</w:t>
      </w:r>
      <w:proofErr w:type="spellEnd"/>
      <w:r w:rsidRPr="62C889DE">
        <w:rPr>
          <w:rStyle w:val="normaltextrun"/>
          <w:rFonts w:ascii="Calibri" w:eastAsia="Calibri" w:hAnsi="Calibri" w:cs="Calibri"/>
          <w:color w:val="000000" w:themeColor="text1"/>
          <w:sz w:val="24"/>
          <w:szCs w:val="24"/>
        </w:rPr>
        <w:t>) apontados para acerto(s) e/ou complemento(s), a OSC será reprovada pelo órgão técnico e consequentemente inabilitada, por não atendimento às exigências aqui previstas.</w:t>
      </w:r>
    </w:p>
    <w:p w14:paraId="2D51AA64" w14:textId="1EBE2A34"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Da decisão que considerar inabilitada, conforme item 15.3 deste edital, caberá recurso administrativo, no prazo de 05 (cinco) dias úteis.</w:t>
      </w:r>
    </w:p>
    <w:p w14:paraId="0B843124" w14:textId="3626803F"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Após parecer técnico, haverá emissão de parecer jurídico, conforme art. 35, inc. VI, da Lei Federal nº 13.019/2014, acerca da possibilidade de homologação e celebração da parceria.</w:t>
      </w:r>
    </w:p>
    <w:p w14:paraId="240CCA08" w14:textId="7B0A203F"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Caso o parecer técnico ou o parecer jurídico de que tratam os itens 1</w:t>
      </w:r>
      <w:r w:rsidR="00A047D5">
        <w:rPr>
          <w:rStyle w:val="normaltextrun"/>
          <w:rFonts w:ascii="Calibri" w:eastAsia="Calibri" w:hAnsi="Calibri" w:cs="Calibri"/>
          <w:color w:val="000000" w:themeColor="text1"/>
          <w:sz w:val="24"/>
          <w:szCs w:val="24"/>
        </w:rPr>
        <w:t>6.1 e 16</w:t>
      </w:r>
      <w:r w:rsidRPr="62C889DE">
        <w:rPr>
          <w:rStyle w:val="normaltextrun"/>
          <w:rFonts w:ascii="Calibri" w:eastAsia="Calibri" w:hAnsi="Calibri" w:cs="Calibri"/>
          <w:color w:val="000000" w:themeColor="text1"/>
          <w:sz w:val="24"/>
          <w:szCs w:val="24"/>
        </w:rPr>
        <w:t xml:space="preserve">.5 concluam pela possibilidade de celebração da parceria com ressalvas, deverá o </w:t>
      </w:r>
      <w:r w:rsidRPr="62C889DE">
        <w:rPr>
          <w:rStyle w:val="normaltextrun"/>
          <w:rFonts w:ascii="Calibri" w:eastAsia="Calibri" w:hAnsi="Calibri" w:cs="Calibri"/>
          <w:color w:val="000000" w:themeColor="text1"/>
          <w:sz w:val="24"/>
          <w:szCs w:val="24"/>
        </w:rPr>
        <w:lastRenderedPageBreak/>
        <w:t>administrador público sanar os aspectos ressalvados ou, mediante ato formal, justificar a preservação desses aspectos ou sua exclusão.</w:t>
      </w:r>
    </w:p>
    <w:p w14:paraId="61B8E838" w14:textId="6DB7AB9C"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A autoridade competente homologará e divulgará o resultado do chamamento com a lista de classificação definitiva das organizações participantes em página do sítio oficial da Administração Pública na internet e no Diário Oficial da Cidade.</w:t>
      </w:r>
    </w:p>
    <w:p w14:paraId="44F604A8" w14:textId="3B134A89"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A homologação do chamamento público não obriga a Administração a firmar a parceria com o respectivo proponente, especialmente por razões orçamentárias e de atendimento às políticas públicas.</w:t>
      </w:r>
    </w:p>
    <w:p w14:paraId="598E5176" w14:textId="34D74D87" w:rsidR="07AFF471" w:rsidRDefault="07AFF471" w:rsidP="00513BA6">
      <w:pPr>
        <w:pStyle w:val="PargrafodaLista"/>
        <w:numPr>
          <w:ilvl w:val="0"/>
          <w:numId w:val="29"/>
        </w:numPr>
        <w:spacing w:after="120" w:line="360" w:lineRule="auto"/>
        <w:ind w:left="0" w:firstLine="0"/>
        <w:jc w:val="both"/>
        <w:rPr>
          <w:rFonts w:ascii="Calibri" w:eastAsia="Calibri" w:hAnsi="Calibri" w:cs="Calibri"/>
          <w:b/>
          <w:bCs/>
          <w:color w:val="000000" w:themeColor="text1"/>
          <w:sz w:val="24"/>
          <w:szCs w:val="24"/>
        </w:rPr>
      </w:pPr>
      <w:r w:rsidRPr="326EEF2D">
        <w:rPr>
          <w:rStyle w:val="normaltextrun"/>
          <w:rFonts w:ascii="Calibri" w:eastAsia="Calibri" w:hAnsi="Calibri" w:cs="Calibri"/>
          <w:b/>
          <w:bCs/>
          <w:color w:val="000000" w:themeColor="text1"/>
          <w:sz w:val="24"/>
          <w:szCs w:val="24"/>
        </w:rPr>
        <w:t>PROGRAMAÇÃO ORÇAMENTÁRIA</w:t>
      </w:r>
    </w:p>
    <w:p w14:paraId="5E25DFFF" w14:textId="00DEC081"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Para a consecução dos objetivos constantes deste Edital, o Município procederá à transferência de recursos, em observância ao cronograma de desembolso apresentado na Proposta da OSC selecionada e, especialmente, no Plano de Trabalho aprovado. </w:t>
      </w:r>
    </w:p>
    <w:p w14:paraId="20F69676" w14:textId="720BB2D9"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Caso a parceria seja firmada em exercício financeiro seguinte ao da seleção, a previsão dos créditos necessários para garantir a execução das parcerias será indicada no orçamento do exercício seguinte. O exato valor a ser repassado será definido no Termo de Fomento, observada a proposta apresentada pela OSC selecionada. </w:t>
      </w:r>
    </w:p>
    <w:p w14:paraId="1E5764F4" w14:textId="7BEB76BC" w:rsidR="07AFF471" w:rsidRDefault="07AFF471" w:rsidP="00513BA6">
      <w:pPr>
        <w:pStyle w:val="PargrafodaLista"/>
        <w:numPr>
          <w:ilvl w:val="1"/>
          <w:numId w:val="29"/>
        </w:numPr>
        <w:spacing w:after="120" w:line="360" w:lineRule="auto"/>
        <w:ind w:left="0" w:firstLine="0"/>
        <w:jc w:val="both"/>
        <w:rPr>
          <w:sz w:val="24"/>
          <w:szCs w:val="24"/>
        </w:rPr>
      </w:pPr>
      <w:r w:rsidRPr="374A4014">
        <w:rPr>
          <w:rStyle w:val="normaltextrun"/>
          <w:rFonts w:ascii="Calibri" w:eastAsia="Calibri" w:hAnsi="Calibri" w:cs="Calibri"/>
          <w:color w:val="000000" w:themeColor="text1"/>
          <w:sz w:val="24"/>
          <w:szCs w:val="24"/>
        </w:rPr>
        <w:t xml:space="preserve">Para as despesas do orçamento de </w:t>
      </w:r>
      <w:r w:rsidR="23906669" w:rsidRPr="374A4014">
        <w:rPr>
          <w:rStyle w:val="normaltextrun"/>
          <w:rFonts w:ascii="Calibri" w:eastAsia="Calibri" w:hAnsi="Calibri" w:cs="Calibri"/>
          <w:color w:val="000000" w:themeColor="text1"/>
          <w:sz w:val="24"/>
          <w:szCs w:val="24"/>
        </w:rPr>
        <w:t xml:space="preserve">2023 </w:t>
      </w:r>
      <w:r w:rsidRPr="374A4014">
        <w:rPr>
          <w:rStyle w:val="normaltextrun"/>
          <w:rFonts w:ascii="Calibri" w:eastAsia="Calibri" w:hAnsi="Calibri" w:cs="Calibri"/>
          <w:color w:val="000000" w:themeColor="text1"/>
          <w:sz w:val="24"/>
          <w:szCs w:val="24"/>
        </w:rPr>
        <w:t>serão utilizados recursos provenientes da</w:t>
      </w:r>
      <w:r w:rsidR="08AB3827" w:rsidRPr="374A4014">
        <w:rPr>
          <w:rStyle w:val="normaltextrun"/>
          <w:rFonts w:ascii="Calibri" w:eastAsia="Calibri" w:hAnsi="Calibri" w:cs="Calibri"/>
          <w:color w:val="000000" w:themeColor="text1"/>
          <w:sz w:val="24"/>
          <w:szCs w:val="24"/>
        </w:rPr>
        <w:t>s</w:t>
      </w:r>
      <w:r w:rsidRPr="374A4014">
        <w:rPr>
          <w:rStyle w:val="normaltextrun"/>
          <w:rFonts w:ascii="Calibri" w:eastAsia="Calibri" w:hAnsi="Calibri" w:cs="Calibri"/>
          <w:color w:val="000000" w:themeColor="text1"/>
          <w:sz w:val="24"/>
          <w:szCs w:val="24"/>
        </w:rPr>
        <w:t xml:space="preserve"> dotaç</w:t>
      </w:r>
      <w:r w:rsidR="4C163229" w:rsidRPr="374A4014">
        <w:rPr>
          <w:rStyle w:val="normaltextrun"/>
          <w:rFonts w:ascii="Calibri" w:eastAsia="Calibri" w:hAnsi="Calibri" w:cs="Calibri"/>
          <w:color w:val="000000" w:themeColor="text1"/>
          <w:sz w:val="24"/>
          <w:szCs w:val="24"/>
        </w:rPr>
        <w:t>ões</w:t>
      </w:r>
      <w:r w:rsidRPr="374A4014">
        <w:rPr>
          <w:rStyle w:val="normaltextrun"/>
          <w:rFonts w:ascii="Calibri" w:eastAsia="Calibri" w:hAnsi="Calibri" w:cs="Calibri"/>
          <w:color w:val="000000" w:themeColor="text1"/>
          <w:sz w:val="24"/>
          <w:szCs w:val="24"/>
        </w:rPr>
        <w:t xml:space="preserve"> orçamentária</w:t>
      </w:r>
      <w:r w:rsidR="5DCEEF9B" w:rsidRPr="374A4014">
        <w:rPr>
          <w:rStyle w:val="normaltextrun"/>
          <w:rFonts w:ascii="Calibri" w:eastAsia="Calibri" w:hAnsi="Calibri" w:cs="Calibri"/>
          <w:color w:val="000000" w:themeColor="text1"/>
          <w:sz w:val="24"/>
          <w:szCs w:val="24"/>
        </w:rPr>
        <w:t>s</w:t>
      </w:r>
      <w:r w:rsidR="00122E35" w:rsidRPr="374A4014">
        <w:rPr>
          <w:rStyle w:val="normaltextrun"/>
          <w:rFonts w:ascii="Calibri" w:eastAsia="Calibri" w:hAnsi="Calibri" w:cs="Calibri"/>
          <w:color w:val="000000" w:themeColor="text1"/>
          <w:sz w:val="24"/>
          <w:szCs w:val="24"/>
        </w:rPr>
        <w:t xml:space="preserve"> </w:t>
      </w:r>
      <w:r w:rsidR="00122E35" w:rsidRPr="374A4014">
        <w:rPr>
          <w:rFonts w:eastAsiaTheme="minorEastAsia"/>
          <w:color w:val="000000" w:themeColor="text1"/>
          <w:sz w:val="24"/>
          <w:szCs w:val="24"/>
        </w:rPr>
        <w:t>19.10.27.812 3017.4514.33503900.00.1.500.9001.0.</w:t>
      </w:r>
      <w:r w:rsidR="53332390" w:rsidRPr="374A4014">
        <w:rPr>
          <w:rFonts w:eastAsiaTheme="minorEastAsia"/>
          <w:color w:val="000000" w:themeColor="text1"/>
          <w:sz w:val="24"/>
          <w:szCs w:val="24"/>
        </w:rPr>
        <w:t xml:space="preserve"> </w:t>
      </w:r>
      <w:proofErr w:type="gramStart"/>
      <w:r w:rsidR="53332390" w:rsidRPr="374A4014">
        <w:rPr>
          <w:rFonts w:eastAsiaTheme="minorEastAsia"/>
          <w:color w:val="000000" w:themeColor="text1"/>
          <w:sz w:val="24"/>
          <w:szCs w:val="24"/>
        </w:rPr>
        <w:t>e</w:t>
      </w:r>
      <w:proofErr w:type="gramEnd"/>
      <w:r w:rsidR="53332390" w:rsidRPr="374A4014">
        <w:rPr>
          <w:rFonts w:eastAsiaTheme="minorEastAsia"/>
          <w:color w:val="000000" w:themeColor="text1"/>
          <w:sz w:val="24"/>
          <w:szCs w:val="24"/>
        </w:rPr>
        <w:t xml:space="preserve"> </w:t>
      </w:r>
      <w:commentRangeStart w:id="2"/>
      <w:commentRangeEnd w:id="2"/>
      <w:r w:rsidR="53332390" w:rsidRPr="374A4014">
        <w:rPr>
          <w:rFonts w:eastAsiaTheme="minorEastAsia"/>
          <w:color w:val="000000" w:themeColor="text1"/>
          <w:sz w:val="24"/>
          <w:szCs w:val="24"/>
        </w:rPr>
        <w:t>19.10.27.812 3017.4514.33503900.00.2.500.9001.0.</w:t>
      </w:r>
    </w:p>
    <w:p w14:paraId="29D51D70" w14:textId="2F624B4A"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 xml:space="preserve">As parcelas dos recursos transferidos no âmbito da parceria serão liberadas de acordo com o cronograma de desembolso constante do Plano de Trabalho aprovado, exceto nos casos a seguir, nos quais ficarão retidas até o saneamento das impropriedades: </w:t>
      </w:r>
    </w:p>
    <w:p w14:paraId="17723C2B" w14:textId="3F8242A4" w:rsidR="07AFF471" w:rsidRDefault="07AFF471" w:rsidP="00513BA6">
      <w:pPr>
        <w:pStyle w:val="PargrafodaLista"/>
        <w:numPr>
          <w:ilvl w:val="2"/>
          <w:numId w:val="29"/>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 xml:space="preserve">Quando houver evidências de irregularidade na aplicação de parcela anteriormente recebida; </w:t>
      </w:r>
    </w:p>
    <w:p w14:paraId="6FD74A1F" w14:textId="50172C92" w:rsidR="07AFF471" w:rsidRDefault="07AFF471" w:rsidP="00513BA6">
      <w:pPr>
        <w:pStyle w:val="PargrafodaLista"/>
        <w:numPr>
          <w:ilvl w:val="2"/>
          <w:numId w:val="29"/>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 xml:space="preserve">Quando constatado desvio de finalidade na aplicação dos recursos ou o inadimplemento da OSC em relação às obrigações estabelecidas no Termo de Fomento; </w:t>
      </w:r>
    </w:p>
    <w:p w14:paraId="5C9CC724" w14:textId="55775043" w:rsidR="07AFF471" w:rsidRDefault="07AFF471" w:rsidP="00513BA6">
      <w:pPr>
        <w:pStyle w:val="PargrafodaLista"/>
        <w:numPr>
          <w:ilvl w:val="2"/>
          <w:numId w:val="29"/>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 xml:space="preserve">Quando a OSC deixar de adotar sem justificativa suficiente as medidas saneadoras apontadas pela administração pública ou pelos órgãos de controle interno ou externo. </w:t>
      </w:r>
    </w:p>
    <w:p w14:paraId="76D58E10" w14:textId="5B2A70C8"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 xml:space="preserve">Todos os recursos da parceria deverão ser utilizados para satisfação de seu objeto, sendo admitidas, dentre outras despesas previstas e aprovadas: </w:t>
      </w:r>
    </w:p>
    <w:p w14:paraId="385419E5" w14:textId="013351A7" w:rsidR="07AFF471" w:rsidRDefault="07AFF471" w:rsidP="00513BA6">
      <w:pPr>
        <w:pStyle w:val="PargrafodaLista"/>
        <w:numPr>
          <w:ilvl w:val="2"/>
          <w:numId w:val="29"/>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 xml:space="preserve">Remuneração da equipe encarregada da execução do Projeto, inclusive de pessoal próprio da OSC, durante a vigência da parceria, compreendendo as despesas com </w:t>
      </w:r>
      <w:r w:rsidRPr="374A4014">
        <w:rPr>
          <w:rStyle w:val="eop"/>
          <w:rFonts w:ascii="Calibri" w:eastAsia="Calibri" w:hAnsi="Calibri" w:cs="Calibri"/>
          <w:color w:val="000000" w:themeColor="text1"/>
          <w:sz w:val="24"/>
          <w:szCs w:val="24"/>
        </w:rPr>
        <w:lastRenderedPageBreak/>
        <w:t>pagamentos de impostos, contribuições sociais, Fundo de Garantia do Tempo de Serviço - FGTS, férias, décimo terceiro</w:t>
      </w:r>
      <w:r w:rsidRPr="374A4014">
        <w:rPr>
          <w:rStyle w:val="normaltextrun"/>
          <w:rFonts w:ascii="Calibri" w:eastAsia="Calibri" w:hAnsi="Calibri" w:cs="Calibri"/>
          <w:color w:val="000000" w:themeColor="text1"/>
          <w:sz w:val="24"/>
          <w:szCs w:val="24"/>
        </w:rPr>
        <w:t xml:space="preserve"> salário, salários proporcionais, verbas rescisórias e demais encargos sociais e trabalhistas; </w:t>
      </w:r>
    </w:p>
    <w:p w14:paraId="2A6CF10E" w14:textId="331B9A3F" w:rsidR="07AFF471" w:rsidRDefault="07AFF471" w:rsidP="00513BA6">
      <w:pPr>
        <w:pStyle w:val="PargrafodaLista"/>
        <w:numPr>
          <w:ilvl w:val="2"/>
          <w:numId w:val="29"/>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Despesas referentes a deslocamento e alimentação nos casos em que a execução do objeto da parceria assim o exija;</w:t>
      </w:r>
    </w:p>
    <w:p w14:paraId="57EC1220" w14:textId="52E78AE4" w:rsidR="07AFF471" w:rsidRDefault="07AFF471" w:rsidP="00513BA6">
      <w:pPr>
        <w:pStyle w:val="PargrafodaLista"/>
        <w:numPr>
          <w:ilvl w:val="2"/>
          <w:numId w:val="29"/>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Custos indiretos necessários à execução do objeto, seja qual for a proporção em relação ao valor total da parceria;</w:t>
      </w:r>
    </w:p>
    <w:p w14:paraId="564A4D81" w14:textId="76CA365F" w:rsidR="07532F02" w:rsidRDefault="07532F02" w:rsidP="00513BA6">
      <w:pPr>
        <w:pStyle w:val="PargrafodaLista"/>
        <w:numPr>
          <w:ilvl w:val="2"/>
          <w:numId w:val="29"/>
        </w:numPr>
        <w:spacing w:after="120" w:line="360" w:lineRule="auto"/>
        <w:ind w:left="0" w:firstLine="0"/>
        <w:jc w:val="both"/>
        <w:rPr>
          <w:rFonts w:ascii="Calibri" w:eastAsia="Calibri" w:hAnsi="Calibri" w:cs="Calibri"/>
          <w:color w:val="000000" w:themeColor="text1"/>
          <w:sz w:val="24"/>
          <w:szCs w:val="24"/>
        </w:rPr>
      </w:pPr>
      <w:r w:rsidRPr="374A4014">
        <w:rPr>
          <w:rFonts w:ascii="Calibri" w:eastAsia="Calibri" w:hAnsi="Calibri" w:cs="Calibri"/>
          <w:color w:val="000000" w:themeColor="text1"/>
          <w:sz w:val="24"/>
          <w:szCs w:val="24"/>
        </w:rPr>
        <w:t xml:space="preserve">Do valor total da proposta, </w:t>
      </w:r>
      <w:r w:rsidR="098A8C6A" w:rsidRPr="374A4014">
        <w:rPr>
          <w:rFonts w:ascii="Calibri" w:eastAsia="Calibri" w:hAnsi="Calibri" w:cs="Calibri"/>
          <w:color w:val="000000" w:themeColor="text1"/>
          <w:sz w:val="24"/>
          <w:szCs w:val="24"/>
        </w:rPr>
        <w:t>5</w:t>
      </w:r>
      <w:r w:rsidRPr="374A4014">
        <w:rPr>
          <w:rFonts w:ascii="Calibri" w:eastAsia="Calibri" w:hAnsi="Calibri" w:cs="Calibri"/>
          <w:color w:val="000000" w:themeColor="text1"/>
          <w:sz w:val="24"/>
          <w:szCs w:val="24"/>
        </w:rPr>
        <w:t xml:space="preserve">% deverão ser destinados à divulgação prévia dos eventos, com o objetivo de potencializar a participação dos munícipes, evitando o dispêndio de recursos com a implementação de uma estrutura de evento que acabe esvaziada;  </w:t>
      </w:r>
    </w:p>
    <w:p w14:paraId="36510E27" w14:textId="04CE19CB" w:rsidR="07AFF471" w:rsidRDefault="07AFF471" w:rsidP="00513BA6">
      <w:pPr>
        <w:pStyle w:val="PargrafodaLista"/>
        <w:numPr>
          <w:ilvl w:val="2"/>
          <w:numId w:val="29"/>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 xml:space="preserve">Aquisição de equipamentos e materiais permanentes essenciais à consecução do objeto. </w:t>
      </w:r>
    </w:p>
    <w:p w14:paraId="5B0829AC" w14:textId="31D025BE"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 xml:space="preserve">É vedado remunerar, a qualquer título, com recursos vinculados à parceria, servidor ou empregado público, inclusive àquele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ou na Lei de Diretrizes Orçamentárias do Município de São Paulo. </w:t>
      </w:r>
    </w:p>
    <w:p w14:paraId="65FBB440" w14:textId="5E42DCC4"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 xml:space="preserve">Toda movimentação de recursos no âmbito da parceria será realizada mediante transferência eletrônica sujeita à identificação do beneficiário final e à obrigatoriedade de depósito em sua conta bancária. </w:t>
      </w:r>
    </w:p>
    <w:p w14:paraId="3D50DCEE" w14:textId="569B8C64"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 xml:space="preserve">Excepcionalmente, poderão ser feitos pagamentos em espécie, desde que comprovada a impossibilidade física de pagamento mediante transferência bancária. </w:t>
      </w:r>
    </w:p>
    <w:p w14:paraId="73D919BB" w14:textId="2E380A74"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O atraso na disponibilidade dos recursos da parceria autoriza a compensação das despesas despendidas e devidamente comprovadas pela entidade, no cumprimento das obrigações assumidas por meio do Plano de Trabalho, com os valores dos recursos públicos repassados assim que disponibilizados.</w:t>
      </w:r>
    </w:p>
    <w:p w14:paraId="77568AE4" w14:textId="5694A2AC"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Os recursos recebidos em decorrência da parceria serão depositados em conta corrente específica em instituição financeira pública, nos moldes do art. 51 da Lei nº 13.019/2014, seguindo o tratamento excepcional as regras do Decreto Municipal nº 51.197/2010.</w:t>
      </w:r>
    </w:p>
    <w:p w14:paraId="240F588D" w14:textId="423A16D9"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lastRenderedPageBreak/>
        <w:t>Os rendimentos de ativos financeiros serão aplicados no objeto da parceria, estando sujeitos às mesmas condições de prestação de contas exigidas para os recursos transferidos.</w:t>
      </w:r>
    </w:p>
    <w:p w14:paraId="33AB537C" w14:textId="3B908DB2"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Federal nº 13.019/2014.</w:t>
      </w:r>
    </w:p>
    <w:p w14:paraId="05872915" w14:textId="01FE81C2" w:rsidR="07AFF471" w:rsidRDefault="07AFF471" w:rsidP="00513BA6">
      <w:pPr>
        <w:pStyle w:val="PargrafodaLista"/>
        <w:numPr>
          <w:ilvl w:val="0"/>
          <w:numId w:val="29"/>
        </w:numPr>
        <w:spacing w:after="120" w:line="360" w:lineRule="auto"/>
        <w:ind w:left="0" w:firstLine="0"/>
        <w:jc w:val="both"/>
        <w:rPr>
          <w:rFonts w:ascii="Calibri" w:eastAsia="Calibri" w:hAnsi="Calibri" w:cs="Calibri"/>
          <w:b/>
          <w:bCs/>
          <w:color w:val="000000" w:themeColor="text1"/>
          <w:sz w:val="24"/>
          <w:szCs w:val="24"/>
        </w:rPr>
      </w:pPr>
      <w:r w:rsidRPr="326EEF2D">
        <w:rPr>
          <w:rStyle w:val="normaltextrun"/>
          <w:rFonts w:ascii="Calibri" w:eastAsia="Calibri" w:hAnsi="Calibri" w:cs="Calibri"/>
          <w:b/>
          <w:bCs/>
          <w:color w:val="000000" w:themeColor="text1"/>
          <w:sz w:val="24"/>
          <w:szCs w:val="24"/>
        </w:rPr>
        <w:t>FORMALIZAÇÃO DO TERMO DE FOMENTO</w:t>
      </w:r>
    </w:p>
    <w:p w14:paraId="473A7225" w14:textId="2D7CC1EC"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Com a homologação do processo de seleção a OSC vencedora poderá ser convidada a assinar o Termo de Fomento correspondente, conforme previsão do item 16.8 deste Edital.</w:t>
      </w:r>
    </w:p>
    <w:p w14:paraId="6F24BEC0" w14:textId="67D7C8C5"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O prazo para assinatura dos Termos de Fomento será de 05 (cinco) dias úteis contados a partir da notificação de DGPAR, realizada por meio de envio de e-mail ao endereço cadastrado na proposta, sob pena de decadência do direito, sem prejuízo das sanções descritas no item 20.1.</w:t>
      </w:r>
    </w:p>
    <w:p w14:paraId="762994B4" w14:textId="42C62766"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A vigência poderá ser prorrogada a critério das partes e de acordo com a legislação em vigor.</w:t>
      </w:r>
    </w:p>
    <w:p w14:paraId="4C9DE1C6" w14:textId="258AC788"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A prorrogação de ofício da vigência do Termo de Fomento deve ser feita pela Administração Pública quando ela der causa ao atraso na liberação de recursos financeiros, limitada ao exato período do atraso verificado.</w:t>
      </w:r>
    </w:p>
    <w:p w14:paraId="5BA6A045" w14:textId="25CB268E"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O plano de trabalho da parceria poderá ser revisto mediante aditivo ou apostilamento ao plano de trabalho original, nos termos da lei.</w:t>
      </w:r>
    </w:p>
    <w:p w14:paraId="3E74C39D" w14:textId="42DEC4FB" w:rsidR="07AFF471" w:rsidRDefault="07AFF471" w:rsidP="00513BA6">
      <w:pPr>
        <w:pStyle w:val="PargrafodaLista"/>
        <w:numPr>
          <w:ilvl w:val="0"/>
          <w:numId w:val="29"/>
        </w:numPr>
        <w:spacing w:after="120" w:line="360" w:lineRule="auto"/>
        <w:ind w:left="0" w:firstLine="0"/>
        <w:jc w:val="both"/>
        <w:rPr>
          <w:rFonts w:ascii="Calibri" w:eastAsia="Calibri" w:hAnsi="Calibri" w:cs="Calibri"/>
          <w:b/>
          <w:bCs/>
          <w:color w:val="000000" w:themeColor="text1"/>
          <w:sz w:val="24"/>
          <w:szCs w:val="24"/>
        </w:rPr>
      </w:pPr>
      <w:r w:rsidRPr="326EEF2D">
        <w:rPr>
          <w:rStyle w:val="normaltextrun"/>
          <w:rFonts w:ascii="Calibri" w:eastAsia="Calibri" w:hAnsi="Calibri" w:cs="Calibri"/>
          <w:b/>
          <w:bCs/>
          <w:color w:val="000000" w:themeColor="text1"/>
          <w:sz w:val="24"/>
          <w:szCs w:val="24"/>
        </w:rPr>
        <w:t>DAS PRESTAÇÃO DE CONTAS</w:t>
      </w:r>
    </w:p>
    <w:p w14:paraId="3B6B1A87" w14:textId="63642EC5"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 xml:space="preserve">A prestação de contas e todos os atos que dela decorram dar-se-ão em plataforma eletrônica, permitindo a visualização por qualquer interessado. </w:t>
      </w:r>
    </w:p>
    <w:p w14:paraId="3FA9E468" w14:textId="5868D1AF" w:rsidR="07AFF471" w:rsidRDefault="07AFF471" w:rsidP="00513BA6">
      <w:pPr>
        <w:pStyle w:val="PargrafodaLista"/>
        <w:numPr>
          <w:ilvl w:val="1"/>
          <w:numId w:val="29"/>
        </w:numPr>
        <w:spacing w:after="120" w:line="360" w:lineRule="auto"/>
        <w:ind w:left="0" w:firstLine="0"/>
        <w:jc w:val="both"/>
        <w:rPr>
          <w:rStyle w:val="Hyperlink"/>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 xml:space="preserve">A prestação de contas apresentada pela OSC deverá conter elementos que permitam ao gestor da parceria avaliar o andamento ou concluir que o seu objeto foi executado conforme pactuado, com a adequada descrição das atividades realizadas e a comprovação do alcance das metas e dos resultados esperados. </w:t>
      </w:r>
    </w:p>
    <w:p w14:paraId="4A677383" w14:textId="30617E23" w:rsidR="58F150CF" w:rsidRDefault="58F150CF" w:rsidP="00513BA6">
      <w:pPr>
        <w:pStyle w:val="PargrafodaLista"/>
        <w:numPr>
          <w:ilvl w:val="2"/>
          <w:numId w:val="29"/>
        </w:numPr>
        <w:spacing w:after="120" w:line="360" w:lineRule="auto"/>
        <w:ind w:left="0" w:firstLine="0"/>
        <w:jc w:val="both"/>
        <w:rPr>
          <w:rStyle w:val="Hyperlink"/>
          <w:rFonts w:ascii="Calibri" w:eastAsia="Calibri" w:hAnsi="Calibri" w:cs="Calibri"/>
          <w:color w:val="000000" w:themeColor="text1"/>
          <w:sz w:val="24"/>
          <w:szCs w:val="24"/>
        </w:rPr>
      </w:pPr>
      <w:r w:rsidRPr="374A4014">
        <w:rPr>
          <w:rFonts w:ascii="Calibri" w:eastAsia="Calibri" w:hAnsi="Calibri" w:cs="Calibri"/>
          <w:color w:val="000000" w:themeColor="text1"/>
          <w:sz w:val="24"/>
          <w:szCs w:val="24"/>
        </w:rPr>
        <w:t>As planilhas de prestação de contas financeira, em formato .</w:t>
      </w:r>
      <w:proofErr w:type="spellStart"/>
      <w:r w:rsidRPr="374A4014">
        <w:rPr>
          <w:rFonts w:ascii="Calibri" w:eastAsia="Calibri" w:hAnsi="Calibri" w:cs="Calibri"/>
          <w:color w:val="000000" w:themeColor="text1"/>
          <w:sz w:val="24"/>
          <w:szCs w:val="24"/>
        </w:rPr>
        <w:t>xlsx</w:t>
      </w:r>
      <w:proofErr w:type="spellEnd"/>
      <w:r w:rsidRPr="374A4014">
        <w:rPr>
          <w:rFonts w:ascii="Calibri" w:eastAsia="Calibri" w:hAnsi="Calibri" w:cs="Calibri"/>
          <w:color w:val="000000" w:themeColor="text1"/>
          <w:sz w:val="24"/>
          <w:szCs w:val="24"/>
        </w:rPr>
        <w:t xml:space="preserve">, podem ser acessadas por meio do link: </w:t>
      </w:r>
      <w:hyperlink r:id="rId9">
        <w:r w:rsidRPr="374A4014">
          <w:rPr>
            <w:rStyle w:val="Hyperlink"/>
            <w:rFonts w:ascii="Calibri" w:eastAsia="Calibri" w:hAnsi="Calibri" w:cs="Calibri"/>
            <w:color w:val="000000" w:themeColor="text1"/>
            <w:sz w:val="24"/>
            <w:szCs w:val="24"/>
          </w:rPr>
          <w:t>https://www.prefeitura.sp.gov.br/cidade/secretarias/upload/esportes/2023/Julho/24/Prestacao_de_Contas_Financeira_OSCs.xls</w:t>
        </w:r>
        <w:r>
          <w:tab/>
        </w:r>
      </w:hyperlink>
    </w:p>
    <w:p w14:paraId="3240D4E2" w14:textId="0C1E6007"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lastRenderedPageBreak/>
        <w:t xml:space="preserve">Os dados financeiros serão analisados com o intuito de estabelecer o nexo de causalidade entre a receita e a despesa realizada, a sua conformidade e o cumprimento das normas pertinentes, bem como a conciliação das despesas com a movimentação bancária demonstrada no extrato. </w:t>
      </w:r>
    </w:p>
    <w:p w14:paraId="1215A9CE" w14:textId="37AE6774"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 xml:space="preserve">Serão glosados os valores relacionados a metas e resultados descumpridos sem justificativa suficiente. </w:t>
      </w:r>
    </w:p>
    <w:p w14:paraId="189DD758" w14:textId="0CFDFD7B"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 xml:space="preserve">A prestação de contas deverá ser feita em observância ao disposto no Decreto Municipal nº 57.575/2016 e na Portaria nº </w:t>
      </w:r>
      <w:r w:rsidR="741FDE98" w:rsidRPr="374A4014">
        <w:rPr>
          <w:rStyle w:val="eop"/>
          <w:rFonts w:ascii="Calibri" w:eastAsia="Calibri" w:hAnsi="Calibri" w:cs="Calibri"/>
          <w:color w:val="000000" w:themeColor="text1"/>
          <w:sz w:val="24"/>
          <w:szCs w:val="24"/>
        </w:rPr>
        <w:t>27/SEME/2017</w:t>
      </w:r>
      <w:r w:rsidRPr="374A4014">
        <w:rPr>
          <w:rStyle w:val="normaltextrun"/>
          <w:rFonts w:ascii="Calibri" w:eastAsia="Calibri" w:hAnsi="Calibri" w:cs="Calibri"/>
          <w:color w:val="000000" w:themeColor="text1"/>
          <w:sz w:val="24"/>
          <w:szCs w:val="24"/>
        </w:rPr>
        <w:t xml:space="preserve">, combinado com a Lei Federal nº 13.019/2014, competindo unicamente à Administração Pública decidir sobre a regularidade, ou não, da aplicação dos recursos transferidos a OSC proponente. </w:t>
      </w:r>
    </w:p>
    <w:p w14:paraId="433BE9E4" w14:textId="48A6DFD5"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 xml:space="preserve">A Administração Pública realizará manifestação conclusiva sobre a prestação final de contas, dispondo sobre: </w:t>
      </w:r>
    </w:p>
    <w:p w14:paraId="73D7ED69" w14:textId="385B09AD" w:rsidR="07AFF471" w:rsidRDefault="07AFF471" w:rsidP="00513BA6">
      <w:pPr>
        <w:pStyle w:val="PargrafodaLista"/>
        <w:numPr>
          <w:ilvl w:val="2"/>
          <w:numId w:val="29"/>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 xml:space="preserve">Aprovação da prestação de contas; </w:t>
      </w:r>
    </w:p>
    <w:p w14:paraId="54F90C2C" w14:textId="69DD4386" w:rsidR="07AFF471" w:rsidRDefault="07AFF471" w:rsidP="00513BA6">
      <w:pPr>
        <w:pStyle w:val="PargrafodaLista"/>
        <w:numPr>
          <w:ilvl w:val="2"/>
          <w:numId w:val="29"/>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Aprovação da prestação de contas com ressalvas, mesmo que cumpridos os objetos e as metas da parceria, se estiver evidenciada impropriedade ou qualquer outra falta de natureza formal de que não resulte danos ao erário;</w:t>
      </w:r>
    </w:p>
    <w:p w14:paraId="1ABAAB60" w14:textId="4C72A2F2" w:rsidR="07AFF471" w:rsidRDefault="07AFF471" w:rsidP="00513BA6">
      <w:pPr>
        <w:pStyle w:val="PargrafodaLista"/>
        <w:numPr>
          <w:ilvl w:val="2"/>
          <w:numId w:val="29"/>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 xml:space="preserve">Rejeição da prestação de contas, com a imediata determinação das providências administrativas e judiciais cabíveis para devolução dos valores aos cofres públicos, inclusive a determinação de imediata instauração de tomada de contas especial. </w:t>
      </w:r>
    </w:p>
    <w:p w14:paraId="45CCA2FF" w14:textId="7949DDDF"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 xml:space="preserve">São consideradas falhas formais sem prejuízo de outras: </w:t>
      </w:r>
    </w:p>
    <w:p w14:paraId="135258C7" w14:textId="0412F7A1" w:rsidR="07AFF471" w:rsidRDefault="07AFF471" w:rsidP="00513BA6">
      <w:pPr>
        <w:pStyle w:val="PargrafodaLista"/>
        <w:numPr>
          <w:ilvl w:val="2"/>
          <w:numId w:val="29"/>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 xml:space="preserve">Nos casos em que o plano de trabalho preveja que as despesas deverão ocorrer conforme os valores definidos para cada elemento de despesa, a extrapolação, sem prévia autorização, dos valores aprovados para cada despesa, respeitados o valor global da parceria; </w:t>
      </w:r>
    </w:p>
    <w:p w14:paraId="6DA1A167" w14:textId="5A7E150C" w:rsidR="07AFF471" w:rsidRDefault="07AFF471" w:rsidP="00513BA6">
      <w:pPr>
        <w:pStyle w:val="PargrafodaLista"/>
        <w:numPr>
          <w:ilvl w:val="2"/>
          <w:numId w:val="29"/>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 xml:space="preserve">A inadequação ou a imperfeição a respeito de exigência, forma ou procedimento a ser adotado desde que o objetivo ou resultado final pretendido pela execução da parceria seja alcançado. </w:t>
      </w:r>
    </w:p>
    <w:p w14:paraId="3AB0C84D" w14:textId="4FDCBE18"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 xml:space="preserve">As contas serão rejeitadas quando: </w:t>
      </w:r>
    </w:p>
    <w:p w14:paraId="6901830B" w14:textId="4BEE9398" w:rsidR="07AFF471" w:rsidRDefault="07AFF471" w:rsidP="00513BA6">
      <w:pPr>
        <w:pStyle w:val="PargrafodaLista"/>
        <w:numPr>
          <w:ilvl w:val="2"/>
          <w:numId w:val="29"/>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 xml:space="preserve">Houver omissão no dever de prestar contas; </w:t>
      </w:r>
    </w:p>
    <w:p w14:paraId="4AB05ADA" w14:textId="6033CDB5" w:rsidR="07AFF471" w:rsidRDefault="07AFF471" w:rsidP="00513BA6">
      <w:pPr>
        <w:pStyle w:val="PargrafodaLista"/>
        <w:numPr>
          <w:ilvl w:val="2"/>
          <w:numId w:val="29"/>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 xml:space="preserve">Houver descumprimento injustificado dos objetivos e metas estabelecidos no plano de trabalho; </w:t>
      </w:r>
    </w:p>
    <w:p w14:paraId="7E9233F8" w14:textId="060F1B1A" w:rsidR="07AFF471" w:rsidRDefault="07AFF471" w:rsidP="00513BA6">
      <w:pPr>
        <w:pStyle w:val="PargrafodaLista"/>
        <w:numPr>
          <w:ilvl w:val="2"/>
          <w:numId w:val="29"/>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 xml:space="preserve">Ocorrer danos ao erário decorrente de ato de gestão ilegítimo ou antieconômico; </w:t>
      </w:r>
    </w:p>
    <w:p w14:paraId="13D6B273" w14:textId="6868C4A6" w:rsidR="07AFF471" w:rsidRDefault="07AFF471" w:rsidP="00513BA6">
      <w:pPr>
        <w:pStyle w:val="PargrafodaLista"/>
        <w:numPr>
          <w:ilvl w:val="2"/>
          <w:numId w:val="29"/>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lastRenderedPageBreak/>
        <w:t>Houver desfalque ou desvio de dinheiro, bens ou valores públicos;</w:t>
      </w:r>
    </w:p>
    <w:p w14:paraId="1DA4E563" w14:textId="21A84AC9" w:rsidR="07AFF471" w:rsidRDefault="07AFF471" w:rsidP="00513BA6">
      <w:pPr>
        <w:pStyle w:val="PargrafodaLista"/>
        <w:numPr>
          <w:ilvl w:val="2"/>
          <w:numId w:val="29"/>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 xml:space="preserve">Não for executado o objeto da parceria; </w:t>
      </w:r>
    </w:p>
    <w:p w14:paraId="379C8873" w14:textId="06A7CE44" w:rsidR="07AFF471" w:rsidRDefault="07AFF471" w:rsidP="00513BA6">
      <w:pPr>
        <w:pStyle w:val="PargrafodaLista"/>
        <w:numPr>
          <w:ilvl w:val="2"/>
          <w:numId w:val="29"/>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 xml:space="preserve">Os recursos forem aplicados em finalidades diversas das previstas na parceria. </w:t>
      </w:r>
    </w:p>
    <w:p w14:paraId="1437E730" w14:textId="104D58B5"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 xml:space="preserve">Da decisão que rejeitar as contas prestadas caberá um único recurso ao Secretário Municipal da Pasta que deverá ser interposto no prazo de 10 (dez) dias úteis a contar da notificação da decisão. </w:t>
      </w:r>
    </w:p>
    <w:p w14:paraId="01B010EA" w14:textId="5ED10001"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 xml:space="preserve">Exaurida a fase recursal, se mantida a decisão, a OSC deverá ressarcir o erário de forma integral dos recursos. </w:t>
      </w:r>
    </w:p>
    <w:p w14:paraId="6FDDE98A" w14:textId="2D4EAC88"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 xml:space="preserve">A rejeição da prestação de contas, quando definitiva, deverá ser registrada em plataforma eletrônica de acesso ao público, cabendo à autoridade administrativa, sob pena de responsabilidade solidária, adotar as providências para apuração dos fatos, identificação dos responsáveis, quantificação do dano e obtenção do ressarcimento. </w:t>
      </w:r>
    </w:p>
    <w:p w14:paraId="351919E9" w14:textId="41B61801" w:rsidR="07AFF471" w:rsidRDefault="07AFF471" w:rsidP="00513BA6">
      <w:pPr>
        <w:pStyle w:val="PargrafodaLista"/>
        <w:numPr>
          <w:ilvl w:val="2"/>
          <w:numId w:val="29"/>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 xml:space="preserve">O dano ao erário será previamente delimitado para embasar a rejeição das contas prestadas. </w:t>
      </w:r>
    </w:p>
    <w:p w14:paraId="4CBBEAF1" w14:textId="3A282A5B" w:rsidR="07AFF471" w:rsidRDefault="07AFF471" w:rsidP="00513BA6">
      <w:pPr>
        <w:pStyle w:val="PargrafodaLista"/>
        <w:numPr>
          <w:ilvl w:val="2"/>
          <w:numId w:val="29"/>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 xml:space="preserve">Os valores apurados serão acrescidos de correção monetária e juros, bem como inscritos no CADIN Municipal, por meio de despacho da autoridade administrativa competente. </w:t>
      </w:r>
    </w:p>
    <w:p w14:paraId="5597F484" w14:textId="2F65453B"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 xml:space="preserve">As </w:t>
      </w:r>
      <w:proofErr w:type="spellStart"/>
      <w:r w:rsidRPr="374A4014">
        <w:rPr>
          <w:rStyle w:val="normaltextrun"/>
          <w:rFonts w:ascii="Calibri" w:eastAsia="Calibri" w:hAnsi="Calibri" w:cs="Calibri"/>
          <w:color w:val="000000" w:themeColor="text1"/>
          <w:sz w:val="24"/>
          <w:szCs w:val="24"/>
        </w:rPr>
        <w:t>OSCs</w:t>
      </w:r>
      <w:proofErr w:type="spellEnd"/>
      <w:r w:rsidRPr="374A4014">
        <w:rPr>
          <w:rStyle w:val="normaltextrun"/>
          <w:rFonts w:ascii="Calibri" w:eastAsia="Calibri" w:hAnsi="Calibri" w:cs="Calibri"/>
          <w:color w:val="000000" w:themeColor="text1"/>
          <w:sz w:val="24"/>
          <w:szCs w:val="24"/>
        </w:rPr>
        <w:t xml:space="preserve">, para fins de prestação de contas, deverão apresentar os seguintes documentos: </w:t>
      </w:r>
    </w:p>
    <w:p w14:paraId="474A1A34" w14:textId="1F4380EF" w:rsidR="07AFF471" w:rsidRDefault="07AFF471" w:rsidP="00513BA6">
      <w:pPr>
        <w:pStyle w:val="PargrafodaLista"/>
        <w:numPr>
          <w:ilvl w:val="2"/>
          <w:numId w:val="29"/>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 xml:space="preserve">Relatório de execução do objeto, elaborado pela OSC, assinado pelo seu representante legal, contendo as atividades desenvolvidas para o cumprimento do objeto e o comparativo de metas propostas com os resultados alcançados, a partir do cronograma acordado; </w:t>
      </w:r>
    </w:p>
    <w:p w14:paraId="49436DBD" w14:textId="0497CE44" w:rsidR="07AFF471" w:rsidRDefault="07AFF471" w:rsidP="00513BA6">
      <w:pPr>
        <w:pStyle w:val="PargrafodaLista"/>
        <w:numPr>
          <w:ilvl w:val="2"/>
          <w:numId w:val="29"/>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 xml:space="preserve">Na hipótese de descumprimento de metas e resultados estabelecidos no plano de trabalho, relatório de execução financeira, assinado pelo seu representante legal, com a descrição das despesas e receitas efetivamente realizadas, assim como notas e comprovantes fiscais, incluindo recibos, emitidos em nome da OSC; </w:t>
      </w:r>
    </w:p>
    <w:p w14:paraId="58E192FC" w14:textId="34EE78CE" w:rsidR="07AFF471" w:rsidRDefault="07AFF471" w:rsidP="00513BA6">
      <w:pPr>
        <w:pStyle w:val="PargrafodaLista"/>
        <w:numPr>
          <w:ilvl w:val="2"/>
          <w:numId w:val="29"/>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 xml:space="preserve">Extrato bancário da conta específica vinculada à execução da parceria, se necessário acompanhado de relatório sintético de conciliação bancária com indicação de despesas e receitas; </w:t>
      </w:r>
    </w:p>
    <w:p w14:paraId="69F90BDA" w14:textId="579580EB" w:rsidR="07AFF471" w:rsidRDefault="07AFF471" w:rsidP="00513BA6">
      <w:pPr>
        <w:pStyle w:val="PargrafodaLista"/>
        <w:numPr>
          <w:ilvl w:val="2"/>
          <w:numId w:val="29"/>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 xml:space="preserve">Comprovante do recolhimento do saldo da conta bancária específica, quando houver, no caso de prestação de contas final; </w:t>
      </w:r>
    </w:p>
    <w:p w14:paraId="6007BF1E" w14:textId="09C04929" w:rsidR="07AFF471" w:rsidRDefault="07AFF471" w:rsidP="00513BA6">
      <w:pPr>
        <w:pStyle w:val="PargrafodaLista"/>
        <w:numPr>
          <w:ilvl w:val="2"/>
          <w:numId w:val="29"/>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lastRenderedPageBreak/>
        <w:t xml:space="preserve">Material comprobatório do cumprimento do objeto em fotos, vídeos ou outros suportes, quando couber; </w:t>
      </w:r>
    </w:p>
    <w:p w14:paraId="27FB4910" w14:textId="72FFA7CA" w:rsidR="07AFF471" w:rsidRDefault="07AFF471" w:rsidP="00513BA6">
      <w:pPr>
        <w:pStyle w:val="PargrafodaLista"/>
        <w:numPr>
          <w:ilvl w:val="2"/>
          <w:numId w:val="29"/>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 xml:space="preserve">Relação de eventuais bens adquiridos; </w:t>
      </w:r>
    </w:p>
    <w:p w14:paraId="0304CD4E" w14:textId="2EC21E7E" w:rsidR="07AFF471" w:rsidRDefault="07AFF471" w:rsidP="00513BA6">
      <w:pPr>
        <w:pStyle w:val="PargrafodaLista"/>
        <w:numPr>
          <w:ilvl w:val="2"/>
          <w:numId w:val="29"/>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 xml:space="preserve">A memória de cálculo do rateio das despesas, quando for o caso, indicando o valor integral da despesa e detalhando a divisão de custos, bem como especificando a fonte de custeio de cada fração, com identificação do número e do órgão ou entidade da parceria, vedada a duplicidade ou a sobreposição de fontes de recursos no custeio de uma mesma parcela da despesa. </w:t>
      </w:r>
    </w:p>
    <w:p w14:paraId="5E191060" w14:textId="6F86A3B9"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 xml:space="preserve">Em caso de descumprimento parcial de metas ou resultados fixados no plano de trabalho, poderá ser apresentado relatório de execução financeira parcial concernente a referidas metas ou resultados, desde que existam condições de segregar referidos itens de despesa. </w:t>
      </w:r>
    </w:p>
    <w:p w14:paraId="63197178" w14:textId="3F8EB236"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 xml:space="preserve">A OSC está obrigada a prestar contas da boa e regular aplicação dos recursos recebidos em caráter final até 90 (noventa) dias, contados do término de sua vigência. </w:t>
      </w:r>
    </w:p>
    <w:p w14:paraId="0A8C2DBB" w14:textId="18DB19C4" w:rsidR="07AFF471" w:rsidRDefault="07AFF471" w:rsidP="00513BA6">
      <w:pPr>
        <w:pStyle w:val="PargrafodaLista"/>
        <w:numPr>
          <w:ilvl w:val="2"/>
          <w:numId w:val="29"/>
        </w:numPr>
        <w:spacing w:after="120" w:line="360" w:lineRule="auto"/>
        <w:ind w:left="0" w:firstLine="0"/>
        <w:jc w:val="both"/>
        <w:rPr>
          <w:rFonts w:ascii="Calibri" w:eastAsia="Calibri" w:hAnsi="Calibri" w:cs="Calibri"/>
          <w:color w:val="000000" w:themeColor="text1"/>
          <w:sz w:val="24"/>
          <w:szCs w:val="24"/>
        </w:rPr>
      </w:pPr>
      <w:r w:rsidRPr="374A4014">
        <w:rPr>
          <w:rStyle w:val="eop"/>
          <w:rFonts w:ascii="Calibri" w:eastAsia="Calibri" w:hAnsi="Calibri" w:cs="Calibri"/>
          <w:color w:val="000000" w:themeColor="text1"/>
          <w:sz w:val="24"/>
          <w:szCs w:val="24"/>
        </w:rPr>
        <w:t>O prazo poderá ser prorrogado por até 30 (trinta) dias, a critério do titular do Órgão ou daquele a quem tiver sido delegada a competência, desde que devidamente justificado.</w:t>
      </w:r>
    </w:p>
    <w:p w14:paraId="2512CA00" w14:textId="769B0A5E" w:rsidR="07AFF471" w:rsidRDefault="07AFF471" w:rsidP="00513BA6">
      <w:pPr>
        <w:pStyle w:val="PargrafodaLista"/>
        <w:numPr>
          <w:ilvl w:val="3"/>
          <w:numId w:val="29"/>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Na hipótese de devolução de recursos, a guia de recolhimento deverá ser apresentada juntamente com a prestação de contas;</w:t>
      </w:r>
    </w:p>
    <w:p w14:paraId="4B180CC4" w14:textId="421852DC" w:rsidR="07AFF471" w:rsidRDefault="07AFF471" w:rsidP="00513BA6">
      <w:pPr>
        <w:pStyle w:val="PargrafodaLista"/>
        <w:numPr>
          <w:ilvl w:val="3"/>
          <w:numId w:val="29"/>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Se constatada pela Administração irregularidades financeiras, o valor respectivo deverá ser restituído aos cofres públicos, com correção monetária e juros, no prazo improrrogável de 30 (trinta) dias.</w:t>
      </w:r>
    </w:p>
    <w:p w14:paraId="39CE89B1" w14:textId="6F86F2B1"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A Administração Pública apreciará a prestação final de contas apresentada, no prazo de até 150 (cento e cinquenta) dias, contado da data de seu recebimento ou do cumprimento de diligência por ela determinada, prorrogável justificadamente por igual período.</w:t>
      </w:r>
    </w:p>
    <w:p w14:paraId="16040A2A" w14:textId="19E539A6" w:rsidR="07AFF471" w:rsidRDefault="07AFF471" w:rsidP="00513BA6">
      <w:pPr>
        <w:pStyle w:val="PargrafodaLista"/>
        <w:numPr>
          <w:ilvl w:val="0"/>
          <w:numId w:val="29"/>
        </w:numPr>
        <w:spacing w:after="120" w:line="360" w:lineRule="auto"/>
        <w:ind w:left="0" w:firstLine="0"/>
        <w:jc w:val="both"/>
        <w:rPr>
          <w:rFonts w:ascii="Calibri" w:eastAsia="Calibri" w:hAnsi="Calibri" w:cs="Calibri"/>
          <w:b/>
          <w:bCs/>
          <w:color w:val="000000" w:themeColor="text1"/>
          <w:sz w:val="24"/>
          <w:szCs w:val="24"/>
        </w:rPr>
      </w:pPr>
      <w:r w:rsidRPr="326EEF2D">
        <w:rPr>
          <w:rStyle w:val="normaltextrun"/>
          <w:rFonts w:ascii="Calibri" w:eastAsia="Calibri" w:hAnsi="Calibri" w:cs="Calibri"/>
          <w:b/>
          <w:bCs/>
          <w:color w:val="000000" w:themeColor="text1"/>
          <w:sz w:val="24"/>
          <w:szCs w:val="24"/>
        </w:rPr>
        <w:t>DAS SANÇÕES</w:t>
      </w:r>
    </w:p>
    <w:p w14:paraId="59A0FF95" w14:textId="3270B38C"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 xml:space="preserve">A execução da parceria em desacordo com o plano de trabalho e com as normas da Lei Federal nº 13.019/2014, do Decreto Municipal nº 57.575/2016 e da Portaria nº </w:t>
      </w:r>
      <w:r w:rsidR="2F9F7B28" w:rsidRPr="374A4014">
        <w:rPr>
          <w:rStyle w:val="eop"/>
          <w:rFonts w:ascii="Calibri" w:eastAsia="Calibri" w:hAnsi="Calibri" w:cs="Calibri"/>
          <w:color w:val="000000" w:themeColor="text1"/>
          <w:sz w:val="24"/>
          <w:szCs w:val="24"/>
        </w:rPr>
        <w:t>27/SEME/2017</w:t>
      </w:r>
      <w:r w:rsidRPr="374A4014">
        <w:rPr>
          <w:rStyle w:val="normaltextrun"/>
          <w:rFonts w:ascii="Calibri" w:eastAsia="Calibri" w:hAnsi="Calibri" w:cs="Calibri"/>
          <w:color w:val="000000" w:themeColor="text1"/>
          <w:sz w:val="24"/>
          <w:szCs w:val="24"/>
        </w:rPr>
        <w:t>, poderá acarretar, garantida a defesa prévia, na aplicação à OSC das seguintes sanções:</w:t>
      </w:r>
    </w:p>
    <w:p w14:paraId="7E03D339" w14:textId="64EDACC5" w:rsidR="07AFF471" w:rsidRDefault="07AFF471" w:rsidP="00513BA6">
      <w:pPr>
        <w:pStyle w:val="PargrafodaLista"/>
        <w:numPr>
          <w:ilvl w:val="2"/>
          <w:numId w:val="29"/>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Advertência por escrito;</w:t>
      </w:r>
    </w:p>
    <w:p w14:paraId="5E4BC44C" w14:textId="7572A5D9" w:rsidR="07AFF471" w:rsidRDefault="07AFF471" w:rsidP="00513BA6">
      <w:pPr>
        <w:pStyle w:val="PargrafodaLista"/>
        <w:numPr>
          <w:ilvl w:val="2"/>
          <w:numId w:val="29"/>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lastRenderedPageBreak/>
        <w:t xml:space="preserve">Suspensão temporária de participar em chamamento público e impedimento de celebrar parceria ou contrato com órgãos e entidades da esfera do governo da administração pública sancionadora, por prazo não superior a 02 (dois) anos; </w:t>
      </w:r>
    </w:p>
    <w:p w14:paraId="62F43876" w14:textId="246ABC96" w:rsidR="07AFF471" w:rsidRDefault="07AFF471" w:rsidP="00513BA6">
      <w:pPr>
        <w:pStyle w:val="PargrafodaLista"/>
        <w:numPr>
          <w:ilvl w:val="2"/>
          <w:numId w:val="29"/>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OSC ressarcir a administração pelos prejuízos resultantes e depois de decorrido o prazo da sanção aplicada com base no item anterior.</w:t>
      </w:r>
    </w:p>
    <w:p w14:paraId="33175CD5" w14:textId="27B5B982"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O prazo para apresentação de defesa é de 05 (cinco) dias úteis para a sanção prevista na alínea “a” e 10 (dez) dias úteis para as sanções previstas nas alíneas “b” e “c”.</w:t>
      </w:r>
    </w:p>
    <w:p w14:paraId="1B720EA0" w14:textId="4A2F1A52"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Compete ao gestor da parceria decidir pela aplicação de penalidade no caso de advertência.</w:t>
      </w:r>
    </w:p>
    <w:p w14:paraId="30BDA32F" w14:textId="53451A8F"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 xml:space="preserve">Compete ao Secretário da Pasta decidir pela aplicação de penalidade nos casos de suspensão do direito de participar de chamamento público e de declaração de inidoneidade. </w:t>
      </w:r>
    </w:p>
    <w:p w14:paraId="2E8BBBD4" w14:textId="2CEEF996"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A OSC terá o prazo de 10 (dez) dias úteis para interpor recurso contra a penalidade aplicada.</w:t>
      </w:r>
    </w:p>
    <w:p w14:paraId="0C145956" w14:textId="2EFFD7F3"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As notificações e intimações serão encaminhadas à OSC preferencialmente via correspondência eletrônica, sem prejuízo de outras formas de comunicação, assegurando-se a ciência do interessado para fins de exercício do direito ao contraditório e a ampla defesa.</w:t>
      </w:r>
    </w:p>
    <w:p w14:paraId="5E123EDF" w14:textId="13646190"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 xml:space="preserve">A imposição das sanções previstas será proporcional à gravidade do fato que a motivar, consideradas as circunstâncias objetivas do caso, e dela será notificada a proponente.  </w:t>
      </w:r>
    </w:p>
    <w:p w14:paraId="2E3DA075" w14:textId="620CDEDC"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374A4014">
        <w:rPr>
          <w:rStyle w:val="normaltextrun"/>
          <w:rFonts w:ascii="Calibri" w:eastAsia="Calibri" w:hAnsi="Calibri" w:cs="Calibri"/>
          <w:color w:val="000000" w:themeColor="text1"/>
          <w:sz w:val="24"/>
          <w:szCs w:val="24"/>
        </w:rPr>
        <w:t>As sanções poderão ser cumuladas, podendo incidir também outras sanções acaso previstas na legislação em vigor.</w:t>
      </w:r>
    </w:p>
    <w:p w14:paraId="09CC65A6" w14:textId="5DF4BDD8" w:rsidR="07AFF471" w:rsidRDefault="07AFF471" w:rsidP="00513BA6">
      <w:pPr>
        <w:pStyle w:val="PargrafodaLista"/>
        <w:numPr>
          <w:ilvl w:val="0"/>
          <w:numId w:val="29"/>
        </w:numPr>
        <w:spacing w:after="120" w:line="360" w:lineRule="auto"/>
        <w:ind w:left="0" w:firstLine="0"/>
        <w:jc w:val="both"/>
        <w:rPr>
          <w:rFonts w:ascii="Calibri" w:eastAsia="Calibri" w:hAnsi="Calibri" w:cs="Calibri"/>
          <w:b/>
          <w:bCs/>
          <w:color w:val="000000" w:themeColor="text1"/>
          <w:sz w:val="24"/>
          <w:szCs w:val="24"/>
        </w:rPr>
      </w:pPr>
      <w:r w:rsidRPr="326EEF2D">
        <w:rPr>
          <w:rStyle w:val="normaltextrun"/>
          <w:rFonts w:ascii="Calibri" w:eastAsia="Calibri" w:hAnsi="Calibri" w:cs="Calibri"/>
          <w:b/>
          <w:bCs/>
          <w:color w:val="000000" w:themeColor="text1"/>
          <w:sz w:val="24"/>
          <w:szCs w:val="24"/>
        </w:rPr>
        <w:t>ANTICORRUPÇÃO E PROTEÇÃO GERAL DE DADOS</w:t>
      </w:r>
    </w:p>
    <w:p w14:paraId="03CB3044" w14:textId="46B0E3E8"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A OSC obriga-se a tratar como “segredos comerciais e confidenciais”, e não fazer uso comercial de quaisquer informações relativas aos serviços ora ajustados, utilizando-os apenas para as finalidades previstas, não podendo revelá-los ou facilitar sua revelação a terceiros. </w:t>
      </w:r>
    </w:p>
    <w:p w14:paraId="7C6BF54B" w14:textId="4226EBB3"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lastRenderedPageBreak/>
        <w:t>As obrigações de confidencialidade previstas acima estendem-se aos funcionários, prestadores de serviços, prepostos e/ou representantes da OSC.</w:t>
      </w:r>
    </w:p>
    <w:p w14:paraId="74410F33" w14:textId="5954E02B"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A obrigação anexa de manter confidencialidade permanecerá após o término da vigência deste ajuste e sua violação ensejará aplicação à parte infratora de multa, sem prejuízo de correspondente imputação de responsabilidade civil e criminal. </w:t>
      </w:r>
    </w:p>
    <w:p w14:paraId="4833474A" w14:textId="23259416"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Quaisquer tratamentos de dados pessoais realizados no bojo do presente ajuste, ou em razão dele, deverão observar as disposições da Lei nº 13.709/2018, e de normas complementares expedidas pela Autoridade Nacional de Proteção de Dados e pela SEME.</w:t>
      </w:r>
    </w:p>
    <w:p w14:paraId="6338280D" w14:textId="10F4FDF2"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Havendo necessidade de compartilhamento de dados pessoais no contexto deste ajuste, serão transferidos somente os dados estritamente necessários para a perfeita execução do objeto acordado, os quais deverão ser utilizadas estritamente para tal fim.</w:t>
      </w:r>
    </w:p>
    <w:p w14:paraId="7A835474" w14:textId="2B98C155" w:rsidR="07AFF471" w:rsidRDefault="07AFF471" w:rsidP="00513BA6">
      <w:pPr>
        <w:pStyle w:val="PargrafodaLista"/>
        <w:numPr>
          <w:ilvl w:val="2"/>
          <w:numId w:val="29"/>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O compartilhamento de dados, quando necessário, dar-se-á sempre em caráter sigiloso, sendo vedado à OSC transferir, ou de qualquer forma disponibilizar, as informações e os dados recebidos da SEME a terceiros, sem expressa autorização da SEME. </w:t>
      </w:r>
    </w:p>
    <w:p w14:paraId="775AEAF3" w14:textId="73516A2C"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No caso de transferência de dados a terceiros, previamente autorizada pela SEME, a OSC deverá submeter terceiros às mesmas exigências estipuladas neste instrumento, no que se refere à segurança e privacidade de dados. </w:t>
      </w:r>
    </w:p>
    <w:p w14:paraId="6FE90FD0" w14:textId="1D816435"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A OSC deverá eliminar quaisquer dados pessoais recebidos em decorrência deste acordo, sempre que determinado pela SEME, e com expressa anuência da SEME, nas seguintes hipóteses:</w:t>
      </w:r>
    </w:p>
    <w:p w14:paraId="67614746" w14:textId="4FA414E0" w:rsidR="07AFF471" w:rsidRDefault="07AFF471" w:rsidP="00513BA6">
      <w:pPr>
        <w:pStyle w:val="PargrafodaLista"/>
        <w:numPr>
          <w:ilvl w:val="2"/>
          <w:numId w:val="29"/>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Caso os dados se tornem desnecessários; </w:t>
      </w:r>
    </w:p>
    <w:p w14:paraId="161ECBE5" w14:textId="49C87F7B" w:rsidR="07AFF471" w:rsidRDefault="07AFF471" w:rsidP="00513BA6">
      <w:pPr>
        <w:pStyle w:val="PargrafodaLista"/>
        <w:numPr>
          <w:ilvl w:val="2"/>
          <w:numId w:val="29"/>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Se houver o término de procedimento de tratamento específico para o qual os dados se faziam necessários; </w:t>
      </w:r>
    </w:p>
    <w:p w14:paraId="1A94C2BD" w14:textId="3B81C042" w:rsidR="07AFF471" w:rsidRDefault="07AFF471" w:rsidP="00513BA6">
      <w:pPr>
        <w:pStyle w:val="PargrafodaLista"/>
        <w:numPr>
          <w:ilvl w:val="2"/>
          <w:numId w:val="29"/>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Ocorrendo o fim da vigência do ajuste. </w:t>
      </w:r>
    </w:p>
    <w:p w14:paraId="2155FBBF" w14:textId="01488F55"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segurança e o sigilo dos dados.</w:t>
      </w:r>
    </w:p>
    <w:p w14:paraId="736FE238" w14:textId="17F05E21"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A OSC e a SEME deverão registrar todas as atividades de tratamento de dados pessoais realizadas em razão deste ajuste.</w:t>
      </w:r>
    </w:p>
    <w:p w14:paraId="0560074A" w14:textId="3276CB9F"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lastRenderedPageBreak/>
        <w:t>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 Nacional de Proteção de Dados.</w:t>
      </w:r>
    </w:p>
    <w:p w14:paraId="260D93EC" w14:textId="6DD6CF4C"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 </w:t>
      </w:r>
    </w:p>
    <w:p w14:paraId="42F87902" w14:textId="1C94218B"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Para a execução do Termo de Fomento,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 </w:t>
      </w:r>
    </w:p>
    <w:p w14:paraId="6BAE5780" w14:textId="34CE429B" w:rsidR="07AFF471" w:rsidRDefault="07AFF471" w:rsidP="00513BA6">
      <w:pPr>
        <w:pStyle w:val="PargrafodaLista"/>
        <w:numPr>
          <w:ilvl w:val="0"/>
          <w:numId w:val="29"/>
        </w:numPr>
        <w:spacing w:after="120" w:line="360" w:lineRule="auto"/>
        <w:ind w:left="0" w:firstLine="0"/>
        <w:jc w:val="both"/>
        <w:rPr>
          <w:rFonts w:ascii="Calibri" w:eastAsia="Calibri" w:hAnsi="Calibri" w:cs="Calibri"/>
          <w:b/>
          <w:bCs/>
          <w:color w:val="000000" w:themeColor="text1"/>
          <w:sz w:val="24"/>
          <w:szCs w:val="24"/>
        </w:rPr>
      </w:pPr>
      <w:r w:rsidRPr="326EEF2D">
        <w:rPr>
          <w:rStyle w:val="normaltextrun"/>
          <w:rFonts w:ascii="Calibri" w:eastAsia="Calibri" w:hAnsi="Calibri" w:cs="Calibri"/>
          <w:b/>
          <w:bCs/>
          <w:color w:val="000000" w:themeColor="text1"/>
          <w:sz w:val="24"/>
          <w:szCs w:val="24"/>
        </w:rPr>
        <w:t>DISPOSIÇÕES FINAIS</w:t>
      </w:r>
    </w:p>
    <w:p w14:paraId="01416A8D" w14:textId="38237A77"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As normas disciplinadoras contidas neste edital serão interpretadas em favor da ampliação da disputa, respeitada a igualdade de oportunidade entre as participantes e desde que não comprometam o interesse público, a finalidade e a segurança da contratação.</w:t>
      </w:r>
    </w:p>
    <w:p w14:paraId="75516E63" w14:textId="4570C858"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Os proponentes assumirão todos os custos de preparação e apresentação de suas propostas e a SEME não será, em qualquer hipótese, responsável por esses custos, independentemente da condução ou do resultado do chamamento público. </w:t>
      </w:r>
    </w:p>
    <w:p w14:paraId="75D7CC4F" w14:textId="1A421890"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A participação neste processo seletivo implicará aceitação integral e irretratável dos termos deste edital e seus anexos, bem como na observância dos regulamentos administrativos e demais normas aplicáveis.</w:t>
      </w:r>
    </w:p>
    <w:p w14:paraId="6A1E56C1" w14:textId="6569C109"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Os proponentes são responsáveis pela fidelidade e legitimidade das informações e dos documentos apresentados em qualquer fase do processo.</w:t>
      </w:r>
    </w:p>
    <w:p w14:paraId="1E367681" w14:textId="490282A9"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A Administração Pública se reserva o direito de, a qualquer tempo e a seu exclusivo critério, por despacho motivado, adiar ou revogar a presente seleção, sem que isso represente motivo para que as </w:t>
      </w:r>
      <w:proofErr w:type="spellStart"/>
      <w:r w:rsidRPr="62C889DE">
        <w:rPr>
          <w:rStyle w:val="normaltextrun"/>
          <w:rFonts w:ascii="Calibri" w:eastAsia="Calibri" w:hAnsi="Calibri" w:cs="Calibri"/>
          <w:color w:val="000000" w:themeColor="text1"/>
          <w:sz w:val="24"/>
          <w:szCs w:val="24"/>
        </w:rPr>
        <w:t>OSCs</w:t>
      </w:r>
      <w:proofErr w:type="spellEnd"/>
      <w:r w:rsidRPr="62C889DE">
        <w:rPr>
          <w:rStyle w:val="normaltextrun"/>
          <w:rFonts w:ascii="Calibri" w:eastAsia="Calibri" w:hAnsi="Calibri" w:cs="Calibri"/>
          <w:color w:val="000000" w:themeColor="text1"/>
          <w:sz w:val="24"/>
          <w:szCs w:val="24"/>
        </w:rPr>
        <w:t xml:space="preserve"> proponentes pleiteiem qualquer tipo de indenização.</w:t>
      </w:r>
    </w:p>
    <w:p w14:paraId="15D32DD0" w14:textId="646544E8"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lastRenderedPageBreak/>
        <w:t xml:space="preserve">As retificações do presente edital, por iniciativa da Administração Pública ou provocada por eventuais impugnações, serão publicadas no Diário Oficial da Cidade de São Paulo.  </w:t>
      </w:r>
    </w:p>
    <w:p w14:paraId="50BFD684" w14:textId="43E1D01F"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Caso as alterações interfiram na elaboração das Propostas, deverão importar na reabertura do prazo para entrega dos mesmos. </w:t>
      </w:r>
    </w:p>
    <w:p w14:paraId="1471889A" w14:textId="54A88C9D"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Qualquer pessoa poderá impugnar o presente edital, devendo protocolar o pedido até 05 (cinco) dias úteis antes da data fixada para apresentação das propostas, de forma eletrônica, pelo endereço eletrônico </w:t>
      </w:r>
      <w:hyperlink r:id="rId10">
        <w:r w:rsidRPr="62C889DE">
          <w:rPr>
            <w:rStyle w:val="Hyperlink"/>
            <w:rFonts w:ascii="Calibri" w:eastAsia="Calibri" w:hAnsi="Calibri" w:cs="Calibri"/>
            <w:sz w:val="24"/>
            <w:szCs w:val="24"/>
          </w:rPr>
          <w:t>semegabinete@prefeitura.sp.gov.br</w:t>
        </w:r>
      </w:hyperlink>
      <w:r w:rsidRPr="62C889DE">
        <w:rPr>
          <w:rStyle w:val="normaltextrun"/>
          <w:rFonts w:ascii="Calibri" w:eastAsia="Calibri" w:hAnsi="Calibri" w:cs="Calibri"/>
          <w:color w:val="000000" w:themeColor="text1"/>
          <w:sz w:val="24"/>
          <w:szCs w:val="24"/>
        </w:rPr>
        <w:t xml:space="preserve">. </w:t>
      </w:r>
    </w:p>
    <w:p w14:paraId="406EF2C5" w14:textId="24AC0579"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A resposta às impugnações caberá ao Chefe de Gabinete e deverá ser publicada até a data fixada para apresentação das propostas. </w:t>
      </w:r>
    </w:p>
    <w:p w14:paraId="0FEB0036" w14:textId="412842A9"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A impugnação não impedirá a OSC impugnante de participar do chamamento público. </w:t>
      </w:r>
    </w:p>
    <w:p w14:paraId="23383AC5" w14:textId="2BD8B701"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O Chefe de Gabinete resolverá os casos omissos e as situações não previstas no presente edital, observadas as disposições legais e os princípios que regem a Administração Pública.   </w:t>
      </w:r>
    </w:p>
    <w:p w14:paraId="38D24536" w14:textId="42FB0CD4"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Os pedidos de esclarecimentos, decorrentes de dúvidas na interpretação deste Edital e de seus anexos, deverão ser encaminhados com antecedência mínima de 05 (cinco) dias úteis da data limite para envio da proposta, exclusivamente de forma eletrônica, pelo endereço eletrônico </w:t>
      </w:r>
      <w:hyperlink r:id="rId11">
        <w:r w:rsidRPr="62C889DE">
          <w:rPr>
            <w:rStyle w:val="Hyperlink"/>
            <w:rFonts w:ascii="Calibri" w:eastAsia="Calibri" w:hAnsi="Calibri" w:cs="Calibri"/>
            <w:sz w:val="24"/>
            <w:szCs w:val="24"/>
          </w:rPr>
          <w:t>semegabinete@prefeitura.sp.gov.br</w:t>
        </w:r>
      </w:hyperlink>
      <w:r w:rsidRPr="62C889DE">
        <w:rPr>
          <w:rStyle w:val="normaltextrun"/>
          <w:rFonts w:ascii="Calibri" w:eastAsia="Calibri" w:hAnsi="Calibri" w:cs="Calibri"/>
          <w:color w:val="000000" w:themeColor="text1"/>
          <w:sz w:val="24"/>
          <w:szCs w:val="24"/>
        </w:rPr>
        <w:t xml:space="preserve">. </w:t>
      </w:r>
    </w:p>
    <w:p w14:paraId="2897BE3F" w14:textId="5FEA8135"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As impugnações e pedidos de esclarecimentos não suspendem os prazos previstos no edital. As respostas às impugnações e os esclarecimentos prestados serão juntados no processo de chamamento público e estarão disponíveis para consulta por qualquer interessado. </w:t>
      </w:r>
    </w:p>
    <w:p w14:paraId="78225269" w14:textId="45AB3574"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Fica eleito o foro do Município de São Paulo para dirimir quaisquer controvérsias decorrentes do presente certame. </w:t>
      </w:r>
    </w:p>
    <w:p w14:paraId="38D66A27" w14:textId="3AA9AD65" w:rsidR="07AFF471" w:rsidRDefault="07AFF471" w:rsidP="00513BA6">
      <w:pPr>
        <w:pStyle w:val="PargrafodaLista"/>
        <w:numPr>
          <w:ilvl w:val="1"/>
          <w:numId w:val="29"/>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Não havendo expediente ou ocorrendo qualquer fato superveniente que impeça a realização da seleção na data marcada, a sessão de seleção e julgamento será automaticamente transferida para o primeiro dia útil subsequente, nos mesmos horários e locais anteriormente estabelecidos, desde que não haja comunicação em contrário da Administração.</w:t>
      </w:r>
    </w:p>
    <w:p w14:paraId="2C341BB9" w14:textId="0770702B" w:rsidR="07AFF471" w:rsidRDefault="07AFF471" w:rsidP="62C889DE">
      <w:pPr>
        <w:spacing w:beforeAutospacing="1" w:after="120" w:afterAutospacing="1" w:line="360" w:lineRule="auto"/>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São Paulo – SP, </w:t>
      </w:r>
      <w:r w:rsidRPr="62C889DE">
        <w:rPr>
          <w:rStyle w:val="normaltextrun"/>
          <w:rFonts w:ascii="Calibri" w:eastAsia="Calibri" w:hAnsi="Calibri" w:cs="Calibri"/>
          <w:color w:val="000000" w:themeColor="text1"/>
          <w:sz w:val="24"/>
          <w:szCs w:val="24"/>
          <w:highlight w:val="yellow"/>
        </w:rPr>
        <w:t xml:space="preserve">__ de ______ </w:t>
      </w:r>
      <w:proofErr w:type="spellStart"/>
      <w:r w:rsidRPr="62C889DE">
        <w:rPr>
          <w:rStyle w:val="normaltextrun"/>
          <w:rFonts w:ascii="Calibri" w:eastAsia="Calibri" w:hAnsi="Calibri" w:cs="Calibri"/>
          <w:color w:val="000000" w:themeColor="text1"/>
          <w:sz w:val="24"/>
          <w:szCs w:val="24"/>
          <w:highlight w:val="yellow"/>
        </w:rPr>
        <w:t>de</w:t>
      </w:r>
      <w:proofErr w:type="spellEnd"/>
      <w:r w:rsidRPr="62C889DE">
        <w:rPr>
          <w:rStyle w:val="normaltextrun"/>
          <w:rFonts w:ascii="Calibri" w:eastAsia="Calibri" w:hAnsi="Calibri" w:cs="Calibri"/>
          <w:color w:val="000000" w:themeColor="text1"/>
          <w:sz w:val="24"/>
          <w:szCs w:val="24"/>
          <w:highlight w:val="yellow"/>
        </w:rPr>
        <w:t xml:space="preserve"> 20___.</w:t>
      </w:r>
      <w:r w:rsidRPr="62C889DE">
        <w:rPr>
          <w:rStyle w:val="normaltextrun"/>
          <w:rFonts w:ascii="Calibri" w:eastAsia="Calibri" w:hAnsi="Calibri" w:cs="Calibri"/>
          <w:color w:val="000000" w:themeColor="text1"/>
          <w:sz w:val="24"/>
          <w:szCs w:val="24"/>
        </w:rPr>
        <w:t xml:space="preserve"> </w:t>
      </w:r>
    </w:p>
    <w:p w14:paraId="5E94112A" w14:textId="2A7D0617" w:rsidR="62C889DE" w:rsidRDefault="62C889DE" w:rsidP="62C889DE">
      <w:pPr>
        <w:spacing w:beforeAutospacing="1" w:after="120" w:afterAutospacing="1" w:line="360" w:lineRule="auto"/>
        <w:jc w:val="both"/>
        <w:rPr>
          <w:rFonts w:ascii="Calibri" w:eastAsia="Calibri" w:hAnsi="Calibri" w:cs="Calibri"/>
          <w:color w:val="000000" w:themeColor="text1"/>
          <w:sz w:val="24"/>
          <w:szCs w:val="24"/>
        </w:rPr>
      </w:pPr>
    </w:p>
    <w:p w14:paraId="4E1B0A33" w14:textId="3B18D681" w:rsidR="62C889DE" w:rsidRDefault="62C889DE" w:rsidP="62C889DE">
      <w:pPr>
        <w:spacing w:beforeAutospacing="1" w:after="120" w:afterAutospacing="1" w:line="360" w:lineRule="auto"/>
        <w:jc w:val="both"/>
        <w:rPr>
          <w:rFonts w:ascii="Calibri" w:eastAsia="Calibri" w:hAnsi="Calibri" w:cs="Calibri"/>
          <w:color w:val="000000" w:themeColor="text1"/>
          <w:sz w:val="24"/>
          <w:szCs w:val="24"/>
        </w:rPr>
      </w:pPr>
    </w:p>
    <w:p w14:paraId="5B5E6484" w14:textId="53ABCB11" w:rsidR="62C889DE" w:rsidRDefault="62C889DE" w:rsidP="62C889DE">
      <w:pPr>
        <w:spacing w:beforeAutospacing="1" w:after="120" w:afterAutospacing="1" w:line="360" w:lineRule="auto"/>
        <w:jc w:val="both"/>
        <w:rPr>
          <w:rFonts w:ascii="Calibri" w:eastAsia="Calibri" w:hAnsi="Calibri" w:cs="Calibri"/>
          <w:color w:val="000000" w:themeColor="text1"/>
          <w:sz w:val="24"/>
          <w:szCs w:val="24"/>
        </w:rPr>
      </w:pPr>
    </w:p>
    <w:p w14:paraId="5A1C077A" w14:textId="1608EAC3" w:rsidR="07AFF471" w:rsidRDefault="07AFF471" w:rsidP="62C889DE">
      <w:pPr>
        <w:spacing w:beforeAutospacing="1" w:after="120" w:afterAutospacing="1" w:line="360" w:lineRule="auto"/>
        <w:jc w:val="center"/>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Ricardo </w:t>
      </w:r>
      <w:proofErr w:type="spellStart"/>
      <w:r w:rsidRPr="62C889DE">
        <w:rPr>
          <w:rStyle w:val="normaltextrun"/>
          <w:rFonts w:ascii="Calibri" w:eastAsia="Calibri" w:hAnsi="Calibri" w:cs="Calibri"/>
          <w:color w:val="000000" w:themeColor="text1"/>
          <w:sz w:val="24"/>
          <w:szCs w:val="24"/>
        </w:rPr>
        <w:t>Calciolari</w:t>
      </w:r>
      <w:proofErr w:type="spellEnd"/>
      <w:r w:rsidRPr="62C889DE">
        <w:rPr>
          <w:rStyle w:val="normaltextrun"/>
          <w:rFonts w:ascii="Calibri" w:eastAsia="Calibri" w:hAnsi="Calibri" w:cs="Calibri"/>
          <w:color w:val="000000" w:themeColor="text1"/>
          <w:sz w:val="24"/>
          <w:szCs w:val="24"/>
        </w:rPr>
        <w:t xml:space="preserve"> </w:t>
      </w:r>
    </w:p>
    <w:p w14:paraId="3474728C" w14:textId="7FCAD6C2" w:rsidR="07AFF471" w:rsidRDefault="07AFF471" w:rsidP="62C889DE">
      <w:pPr>
        <w:spacing w:beforeAutospacing="1" w:after="120" w:afterAutospacing="1" w:line="360" w:lineRule="auto"/>
        <w:jc w:val="center"/>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Chefe de Gabinete </w:t>
      </w:r>
    </w:p>
    <w:p w14:paraId="00D8C6CE" w14:textId="1141B1AF" w:rsidR="62C889DE" w:rsidRDefault="07AFF471" w:rsidP="326EEF2D">
      <w:pPr>
        <w:spacing w:after="120" w:line="360" w:lineRule="auto"/>
        <w:jc w:val="center"/>
        <w:rPr>
          <w:rFonts w:ascii="Calibri" w:eastAsia="Calibri" w:hAnsi="Calibri" w:cs="Calibri"/>
          <w:color w:val="000000" w:themeColor="text1"/>
          <w:sz w:val="24"/>
          <w:szCs w:val="24"/>
        </w:rPr>
      </w:pPr>
      <w:r w:rsidRPr="326EEF2D">
        <w:rPr>
          <w:rStyle w:val="normaltextrun"/>
          <w:rFonts w:ascii="Calibri" w:eastAsia="Calibri" w:hAnsi="Calibri" w:cs="Calibri"/>
          <w:color w:val="000000" w:themeColor="text1"/>
          <w:sz w:val="24"/>
          <w:szCs w:val="24"/>
        </w:rPr>
        <w:t>SEME/GAB</w:t>
      </w:r>
    </w:p>
    <w:p w14:paraId="382056DD" w14:textId="1C1A3A55" w:rsidR="326EEF2D" w:rsidRDefault="326EEF2D">
      <w:r>
        <w:br w:type="page"/>
      </w:r>
    </w:p>
    <w:p w14:paraId="16D98094" w14:textId="5A429EA7" w:rsidR="75849588" w:rsidRDefault="75849588" w:rsidP="326EEF2D">
      <w:pPr>
        <w:pStyle w:val="Ttulo1"/>
        <w:widowControl w:val="0"/>
        <w:spacing w:before="56" w:line="240" w:lineRule="auto"/>
        <w:jc w:val="center"/>
        <w:rPr>
          <w:rFonts w:ascii="Calibri" w:eastAsia="Calibri" w:hAnsi="Calibri" w:cs="Calibri"/>
          <w:color w:val="000000" w:themeColor="text1"/>
          <w:sz w:val="24"/>
          <w:szCs w:val="24"/>
        </w:rPr>
      </w:pPr>
      <w:r w:rsidRPr="374A4014">
        <w:rPr>
          <w:rFonts w:ascii="Calibri" w:eastAsia="Calibri" w:hAnsi="Calibri" w:cs="Calibri"/>
          <w:b/>
          <w:bCs/>
          <w:color w:val="000000" w:themeColor="text1"/>
          <w:sz w:val="24"/>
          <w:szCs w:val="24"/>
        </w:rPr>
        <w:lastRenderedPageBreak/>
        <w:t>ANEXO I</w:t>
      </w:r>
    </w:p>
    <w:p w14:paraId="199C57CD" w14:textId="205B736C" w:rsidR="62C889DE" w:rsidRDefault="62C889DE" w:rsidP="326EEF2D">
      <w:pPr>
        <w:widowControl w:val="0"/>
        <w:spacing w:before="6" w:after="0" w:line="240" w:lineRule="auto"/>
        <w:rPr>
          <w:rFonts w:ascii="Calibri" w:eastAsia="Calibri" w:hAnsi="Calibri" w:cs="Calibri"/>
          <w:color w:val="000000" w:themeColor="text1"/>
          <w:sz w:val="24"/>
          <w:szCs w:val="24"/>
        </w:rPr>
      </w:pPr>
    </w:p>
    <w:p w14:paraId="1F924EBD" w14:textId="1B98E2AC" w:rsidR="62C889DE" w:rsidRDefault="75849588" w:rsidP="326EEF2D">
      <w:pPr>
        <w:widowControl w:val="0"/>
        <w:tabs>
          <w:tab w:val="left" w:pos="4391"/>
        </w:tabs>
        <w:spacing w:before="6" w:after="200" w:line="276" w:lineRule="auto"/>
        <w:jc w:val="center"/>
        <w:rPr>
          <w:rFonts w:ascii="Calibri" w:eastAsia="Calibri" w:hAnsi="Calibri" w:cs="Calibri"/>
          <w:color w:val="000000" w:themeColor="text1"/>
          <w:sz w:val="24"/>
          <w:szCs w:val="24"/>
        </w:rPr>
      </w:pPr>
      <w:r w:rsidRPr="326EEF2D">
        <w:rPr>
          <w:rFonts w:ascii="Calibri" w:eastAsia="Calibri" w:hAnsi="Calibri" w:cs="Calibri"/>
          <w:b/>
          <w:bCs/>
          <w:color w:val="000000" w:themeColor="text1"/>
          <w:sz w:val="24"/>
          <w:szCs w:val="24"/>
        </w:rPr>
        <w:t xml:space="preserve">MINUTA DO TERMO DE FOMENTO Nº </w:t>
      </w:r>
      <w:r w:rsidRPr="326EEF2D">
        <w:rPr>
          <w:rFonts w:ascii="Calibri" w:eastAsia="Calibri" w:hAnsi="Calibri" w:cs="Calibri"/>
          <w:b/>
          <w:bCs/>
          <w:color w:val="000000" w:themeColor="text1"/>
          <w:sz w:val="24"/>
          <w:szCs w:val="24"/>
          <w:highlight w:val="yellow"/>
        </w:rPr>
        <w:t>XX</w:t>
      </w:r>
      <w:r w:rsidRPr="326EEF2D">
        <w:rPr>
          <w:rFonts w:ascii="Calibri" w:eastAsia="Calibri" w:hAnsi="Calibri" w:cs="Calibri"/>
          <w:b/>
          <w:bCs/>
          <w:color w:val="000000" w:themeColor="text1"/>
          <w:sz w:val="24"/>
          <w:szCs w:val="24"/>
        </w:rPr>
        <w:t>/SEME/2023</w:t>
      </w:r>
    </w:p>
    <w:p w14:paraId="74FF07DE" w14:textId="79B554C8" w:rsidR="75849588" w:rsidRDefault="75849588" w:rsidP="374A4014">
      <w:pPr>
        <w:widowControl w:val="0"/>
        <w:tabs>
          <w:tab w:val="left" w:pos="2275"/>
        </w:tabs>
        <w:spacing w:before="1" w:after="0" w:line="360" w:lineRule="auto"/>
        <w:jc w:val="both"/>
        <w:rPr>
          <w:rFonts w:ascii="Calibri" w:eastAsia="Calibri" w:hAnsi="Calibri" w:cs="Calibri"/>
          <w:color w:val="000000" w:themeColor="text1"/>
          <w:sz w:val="24"/>
          <w:szCs w:val="24"/>
        </w:rPr>
      </w:pPr>
      <w:r w:rsidRPr="374A4014">
        <w:rPr>
          <w:rFonts w:ascii="Calibri" w:eastAsia="Calibri" w:hAnsi="Calibri" w:cs="Calibri"/>
          <w:color w:val="000000" w:themeColor="text1"/>
          <w:sz w:val="24"/>
          <w:szCs w:val="24"/>
        </w:rPr>
        <w:t xml:space="preserve">Pelo presente instrumento, a Prefeitura do Município de São Paulo, através da Secretaria Municipal de Esportes e Lazer - SEME, neste ato representada pelo Sr. </w:t>
      </w:r>
      <w:proofErr w:type="spellStart"/>
      <w:r w:rsidRPr="374A4014">
        <w:rPr>
          <w:rFonts w:ascii="Calibri" w:eastAsia="Calibri" w:hAnsi="Calibri" w:cs="Calibri"/>
          <w:color w:val="000000" w:themeColor="text1"/>
          <w:sz w:val="24"/>
          <w:szCs w:val="24"/>
          <w:highlight w:val="yellow"/>
        </w:rPr>
        <w:t>Xxxxxx</w:t>
      </w:r>
      <w:proofErr w:type="spellEnd"/>
      <w:r w:rsidRPr="374A4014">
        <w:rPr>
          <w:rFonts w:ascii="Calibri" w:eastAsia="Calibri" w:hAnsi="Calibri" w:cs="Calibri"/>
          <w:color w:val="000000" w:themeColor="text1"/>
          <w:sz w:val="24"/>
          <w:szCs w:val="24"/>
        </w:rPr>
        <w:t xml:space="preserve">, Diretor de SEME/DGPAR, ora denominada </w:t>
      </w:r>
      <w:r w:rsidRPr="374A4014">
        <w:rPr>
          <w:rFonts w:ascii="Calibri" w:eastAsia="Calibri" w:hAnsi="Calibri" w:cs="Calibri"/>
          <w:b/>
          <w:bCs/>
          <w:color w:val="000000" w:themeColor="text1"/>
          <w:sz w:val="24"/>
          <w:szCs w:val="24"/>
        </w:rPr>
        <w:t>PMSP/SEME</w:t>
      </w:r>
      <w:r w:rsidRPr="374A4014">
        <w:rPr>
          <w:rFonts w:ascii="Calibri" w:eastAsia="Calibri" w:hAnsi="Calibri" w:cs="Calibri"/>
          <w:color w:val="000000" w:themeColor="text1"/>
          <w:sz w:val="24"/>
          <w:szCs w:val="24"/>
        </w:rPr>
        <w:t xml:space="preserve"> e a Organização da Sociedade Civil (OSC) _________________, CNPJ nº ___________, situada na ____________________ (endereço completo), neste ato representado pelo seu Presidente (ou representante legal),  _______________, portador da cédula de identidade RG nº_______ e CPF nº ____________, denominada simplesmente </w:t>
      </w:r>
      <w:r w:rsidRPr="374A4014">
        <w:rPr>
          <w:rFonts w:ascii="Calibri" w:eastAsia="Calibri" w:hAnsi="Calibri" w:cs="Calibri"/>
          <w:b/>
          <w:bCs/>
          <w:color w:val="000000" w:themeColor="text1"/>
          <w:sz w:val="24"/>
          <w:szCs w:val="24"/>
        </w:rPr>
        <w:t>PROPONENTE</w:t>
      </w:r>
      <w:r w:rsidRPr="374A4014">
        <w:rPr>
          <w:rFonts w:ascii="Calibri" w:eastAsia="Calibri" w:hAnsi="Calibri" w:cs="Calibri"/>
          <w:color w:val="000000" w:themeColor="text1"/>
          <w:sz w:val="24"/>
          <w:szCs w:val="24"/>
        </w:rPr>
        <w:t xml:space="preserve">, com fundamento no art. 2º, inc. VIII, da Lei Federal nº 13.019/2014, no Decreto Municipal nº 57.575/2016 e na Portaria nº </w:t>
      </w:r>
      <w:r w:rsidR="40B24496" w:rsidRPr="374A4014">
        <w:rPr>
          <w:rStyle w:val="eop"/>
          <w:rFonts w:ascii="Calibri" w:eastAsia="Calibri" w:hAnsi="Calibri" w:cs="Calibri"/>
          <w:color w:val="000000" w:themeColor="text1"/>
          <w:sz w:val="24"/>
          <w:szCs w:val="24"/>
        </w:rPr>
        <w:t>27/SEME/2017</w:t>
      </w:r>
      <w:r w:rsidRPr="374A4014">
        <w:rPr>
          <w:rFonts w:ascii="Calibri" w:eastAsia="Calibri" w:hAnsi="Calibri" w:cs="Calibri"/>
          <w:color w:val="000000" w:themeColor="text1"/>
          <w:sz w:val="24"/>
          <w:szCs w:val="24"/>
        </w:rPr>
        <w:t>, em face do despacho exarado no doc. ____ do processo SEI nº __________________, publicado no DOC de ___/___/2023, celebram a presente parceria, nos termos e cláusulas que seguem.</w:t>
      </w:r>
    </w:p>
    <w:p w14:paraId="05A01931" w14:textId="602FFB91" w:rsidR="62C889DE" w:rsidRDefault="62C889DE" w:rsidP="62C889DE">
      <w:pPr>
        <w:widowControl w:val="0"/>
        <w:tabs>
          <w:tab w:val="left" w:pos="2275"/>
        </w:tabs>
        <w:spacing w:before="1" w:after="0" w:line="288" w:lineRule="auto"/>
        <w:ind w:left="302"/>
        <w:jc w:val="both"/>
        <w:rPr>
          <w:rFonts w:ascii="Calibri" w:eastAsia="Calibri" w:hAnsi="Calibri" w:cs="Calibri"/>
          <w:color w:val="000000" w:themeColor="text1"/>
          <w:sz w:val="24"/>
          <w:szCs w:val="24"/>
        </w:rPr>
      </w:pPr>
    </w:p>
    <w:p w14:paraId="14C1DFD5" w14:textId="616795CC" w:rsidR="75849588" w:rsidRDefault="75849588" w:rsidP="62C889DE">
      <w:pPr>
        <w:widowControl w:val="0"/>
        <w:tabs>
          <w:tab w:val="left" w:pos="2275"/>
        </w:tabs>
        <w:spacing w:before="1" w:after="240" w:line="288"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CLÁUSULA PRIMEIRA – OBJETO: </w:t>
      </w:r>
    </w:p>
    <w:p w14:paraId="6C93C129" w14:textId="76BA097A" w:rsidR="75849588" w:rsidRDefault="75849588" w:rsidP="326EEF2D">
      <w:pPr>
        <w:widowControl w:val="0"/>
        <w:tabs>
          <w:tab w:val="left" w:pos="2275"/>
        </w:tabs>
        <w:spacing w:before="1" w:after="0" w:line="360" w:lineRule="auto"/>
        <w:jc w:val="both"/>
        <w:rPr>
          <w:rFonts w:ascii="Calibri" w:eastAsia="Calibri" w:hAnsi="Calibri" w:cs="Calibri"/>
          <w:color w:val="000000" w:themeColor="text1"/>
          <w:sz w:val="24"/>
          <w:szCs w:val="24"/>
        </w:rPr>
      </w:pPr>
      <w:r w:rsidRPr="326EEF2D">
        <w:rPr>
          <w:rFonts w:ascii="Calibri" w:eastAsia="Calibri" w:hAnsi="Calibri" w:cs="Calibri"/>
          <w:b/>
          <w:bCs/>
          <w:color w:val="000000" w:themeColor="text1"/>
          <w:sz w:val="24"/>
          <w:szCs w:val="24"/>
        </w:rPr>
        <w:t>1.1.</w:t>
      </w:r>
      <w:r w:rsidRPr="326EEF2D">
        <w:rPr>
          <w:rFonts w:ascii="Calibri" w:eastAsia="Calibri" w:hAnsi="Calibri" w:cs="Calibri"/>
          <w:color w:val="000000" w:themeColor="text1"/>
          <w:sz w:val="24"/>
          <w:szCs w:val="24"/>
        </w:rPr>
        <w:t xml:space="preserve"> Através do presente, a </w:t>
      </w:r>
      <w:r w:rsidRPr="326EEF2D">
        <w:rPr>
          <w:rFonts w:ascii="Calibri" w:eastAsia="Calibri" w:hAnsi="Calibri" w:cs="Calibri"/>
          <w:b/>
          <w:bCs/>
          <w:color w:val="000000" w:themeColor="text1"/>
          <w:sz w:val="24"/>
          <w:szCs w:val="24"/>
        </w:rPr>
        <w:t>PMSP/SEME</w:t>
      </w:r>
      <w:r w:rsidRPr="326EEF2D">
        <w:rPr>
          <w:rFonts w:ascii="Calibri" w:eastAsia="Calibri" w:hAnsi="Calibri" w:cs="Calibri"/>
          <w:color w:val="000000" w:themeColor="text1"/>
          <w:sz w:val="24"/>
          <w:szCs w:val="24"/>
        </w:rPr>
        <w:t xml:space="preserve"> e a </w:t>
      </w:r>
      <w:r w:rsidRPr="326EEF2D">
        <w:rPr>
          <w:rFonts w:ascii="Calibri" w:eastAsia="Calibri" w:hAnsi="Calibri" w:cs="Calibri"/>
          <w:b/>
          <w:bCs/>
          <w:color w:val="000000" w:themeColor="text1"/>
          <w:sz w:val="24"/>
          <w:szCs w:val="24"/>
        </w:rPr>
        <w:t xml:space="preserve">PROPONENTE </w:t>
      </w:r>
      <w:r w:rsidRPr="326EEF2D">
        <w:rPr>
          <w:rFonts w:ascii="Calibri" w:eastAsia="Calibri" w:hAnsi="Calibri" w:cs="Calibri"/>
          <w:color w:val="000000" w:themeColor="text1"/>
          <w:sz w:val="24"/>
          <w:szCs w:val="24"/>
        </w:rPr>
        <w:t xml:space="preserve">registram interesse para o desenvolvimento de parceria com a finalidade de executar o projeto denominado </w:t>
      </w:r>
      <w:r w:rsidRPr="326EEF2D">
        <w:rPr>
          <w:rFonts w:ascii="Calibri" w:eastAsia="Calibri" w:hAnsi="Calibri" w:cs="Calibri"/>
          <w:sz w:val="24"/>
          <w:szCs w:val="24"/>
        </w:rPr>
        <w:t>“</w:t>
      </w:r>
      <w:r w:rsidR="4BFE8B1A" w:rsidRPr="326EEF2D">
        <w:rPr>
          <w:rFonts w:ascii="Calibri" w:eastAsia="Calibri" w:hAnsi="Calibri" w:cs="Calibri"/>
          <w:sz w:val="24"/>
          <w:szCs w:val="24"/>
        </w:rPr>
        <w:t>Virada Esportiva</w:t>
      </w:r>
      <w:r w:rsidRPr="326EEF2D">
        <w:rPr>
          <w:rFonts w:ascii="Calibri" w:eastAsia="Calibri" w:hAnsi="Calibri" w:cs="Calibri"/>
          <w:sz w:val="24"/>
          <w:szCs w:val="24"/>
        </w:rPr>
        <w:t>”,</w:t>
      </w:r>
      <w:r w:rsidRPr="326EEF2D">
        <w:rPr>
          <w:rFonts w:ascii="Calibri" w:eastAsia="Calibri" w:hAnsi="Calibri" w:cs="Calibri"/>
          <w:color w:val="000000" w:themeColor="text1"/>
          <w:sz w:val="24"/>
          <w:szCs w:val="24"/>
        </w:rPr>
        <w:t xml:space="preserve"> visando </w:t>
      </w:r>
      <w:r w:rsidR="043CD9E8" w:rsidRPr="326EEF2D">
        <w:rPr>
          <w:rFonts w:ascii="Calibri" w:eastAsia="Calibri" w:hAnsi="Calibri" w:cs="Calibri"/>
          <w:color w:val="000000" w:themeColor="text1"/>
          <w:sz w:val="24"/>
          <w:szCs w:val="24"/>
        </w:rPr>
        <w:t>oferecer</w:t>
      </w:r>
      <w:r w:rsidR="32BAAB3A" w:rsidRPr="326EEF2D">
        <w:rPr>
          <w:rFonts w:ascii="Calibri" w:eastAsia="Calibri" w:hAnsi="Calibri" w:cs="Calibri"/>
          <w:color w:val="000000" w:themeColor="text1"/>
          <w:sz w:val="24"/>
          <w:szCs w:val="24"/>
        </w:rPr>
        <w:t xml:space="preserve"> um final de semana intenso e ininterrupto de atividades esportivas, recreativas, atrações esportivas coletivas e individuais, disponíveis por 02 (dois) dias/noites para toda a população como forma de incentivo à prática regular das atividades físicas e esportivas em busca da saúde e qualidade de vida</w:t>
      </w:r>
      <w:r w:rsidR="043CD9E8" w:rsidRPr="326EEF2D">
        <w:rPr>
          <w:rFonts w:ascii="Calibri" w:eastAsia="Calibri" w:hAnsi="Calibri" w:cs="Calibri"/>
          <w:color w:val="000000" w:themeColor="text1"/>
          <w:sz w:val="24"/>
          <w:szCs w:val="24"/>
        </w:rPr>
        <w:t xml:space="preserve"> nas 05 (cinco) regiões da cidade de São Paulo</w:t>
      </w:r>
      <w:r w:rsidR="7415C608" w:rsidRPr="326EEF2D">
        <w:rPr>
          <w:rFonts w:ascii="Calibri" w:eastAsia="Calibri" w:hAnsi="Calibri" w:cs="Calibri"/>
          <w:color w:val="000000" w:themeColor="text1"/>
          <w:sz w:val="24"/>
          <w:szCs w:val="24"/>
        </w:rPr>
        <w:t xml:space="preserve">. </w:t>
      </w:r>
    </w:p>
    <w:p w14:paraId="45A97B45" w14:textId="5B57C1A9" w:rsidR="62C889DE" w:rsidRDefault="75849588" w:rsidP="326EEF2D">
      <w:pPr>
        <w:widowControl w:val="0"/>
        <w:tabs>
          <w:tab w:val="left" w:pos="2275"/>
        </w:tabs>
        <w:spacing w:before="1" w:after="0" w:line="360" w:lineRule="auto"/>
        <w:jc w:val="both"/>
        <w:rPr>
          <w:rFonts w:ascii="Calibri" w:eastAsia="Calibri" w:hAnsi="Calibri" w:cs="Calibri"/>
          <w:color w:val="000000" w:themeColor="text1"/>
          <w:sz w:val="24"/>
          <w:szCs w:val="24"/>
        </w:rPr>
      </w:pPr>
      <w:r w:rsidRPr="326EEF2D">
        <w:rPr>
          <w:rFonts w:ascii="Calibri" w:eastAsia="Calibri" w:hAnsi="Calibri" w:cs="Calibri"/>
          <w:b/>
          <w:bCs/>
          <w:color w:val="000000" w:themeColor="text1"/>
          <w:sz w:val="24"/>
          <w:szCs w:val="24"/>
        </w:rPr>
        <w:t>1.2</w:t>
      </w:r>
      <w:r w:rsidRPr="326EEF2D">
        <w:rPr>
          <w:rFonts w:ascii="Calibri" w:eastAsia="Calibri" w:hAnsi="Calibri" w:cs="Calibri"/>
          <w:b/>
          <w:bCs/>
          <w:color w:val="881798"/>
          <w:sz w:val="24"/>
          <w:szCs w:val="24"/>
          <w:u w:val="single"/>
        </w:rPr>
        <w:t>.</w:t>
      </w:r>
      <w:r w:rsidRPr="326EEF2D">
        <w:rPr>
          <w:rFonts w:ascii="Calibri" w:eastAsia="Calibri" w:hAnsi="Calibri" w:cs="Calibri"/>
          <w:b/>
          <w:bCs/>
          <w:color w:val="000000" w:themeColor="text1"/>
          <w:sz w:val="24"/>
          <w:szCs w:val="24"/>
        </w:rPr>
        <w:t xml:space="preserve"> A PROPONENTE</w:t>
      </w:r>
      <w:r w:rsidRPr="326EEF2D">
        <w:rPr>
          <w:rFonts w:ascii="Calibri" w:eastAsia="Calibri" w:hAnsi="Calibri" w:cs="Calibri"/>
          <w:color w:val="000000" w:themeColor="text1"/>
          <w:sz w:val="24"/>
          <w:szCs w:val="24"/>
        </w:rPr>
        <w:t xml:space="preserve"> desenvolverá o projeto, conforme Plano de Trabalho constante do Processo SEI nº </w:t>
      </w:r>
      <w:r w:rsidRPr="326EEF2D">
        <w:rPr>
          <w:rFonts w:ascii="Calibri" w:eastAsia="Calibri" w:hAnsi="Calibri" w:cs="Calibri"/>
          <w:color w:val="333333"/>
          <w:sz w:val="24"/>
          <w:szCs w:val="24"/>
          <w:highlight w:val="yellow"/>
        </w:rPr>
        <w:t>________________</w:t>
      </w:r>
      <w:r w:rsidRPr="326EEF2D">
        <w:rPr>
          <w:rFonts w:ascii="Calibri" w:eastAsia="Calibri" w:hAnsi="Calibri" w:cs="Calibri"/>
          <w:color w:val="000000" w:themeColor="text1"/>
          <w:sz w:val="24"/>
          <w:szCs w:val="24"/>
        </w:rPr>
        <w:t>, que é parte integrante do presente termo.</w:t>
      </w:r>
    </w:p>
    <w:p w14:paraId="79E3231C" w14:textId="066D2D45" w:rsidR="326EEF2D" w:rsidRDefault="326EEF2D" w:rsidP="326EEF2D">
      <w:pPr>
        <w:widowControl w:val="0"/>
        <w:tabs>
          <w:tab w:val="left" w:pos="2275"/>
        </w:tabs>
        <w:spacing w:before="1" w:after="0" w:line="360" w:lineRule="auto"/>
        <w:jc w:val="both"/>
        <w:rPr>
          <w:rFonts w:ascii="Calibri" w:eastAsia="Calibri" w:hAnsi="Calibri" w:cs="Calibri"/>
          <w:color w:val="000000" w:themeColor="text1"/>
          <w:sz w:val="24"/>
          <w:szCs w:val="24"/>
        </w:rPr>
      </w:pPr>
    </w:p>
    <w:p w14:paraId="43685A3A" w14:textId="4B3D0674" w:rsidR="75849588" w:rsidRDefault="75849588" w:rsidP="326EEF2D">
      <w:pPr>
        <w:widowControl w:val="0"/>
        <w:tabs>
          <w:tab w:val="left" w:pos="2275"/>
        </w:tabs>
        <w:spacing w:before="1" w:after="240" w:line="360" w:lineRule="auto"/>
        <w:jc w:val="both"/>
        <w:rPr>
          <w:rFonts w:ascii="Calibri" w:eastAsia="Calibri" w:hAnsi="Calibri" w:cs="Calibri"/>
          <w:color w:val="000000" w:themeColor="text1"/>
          <w:sz w:val="24"/>
          <w:szCs w:val="24"/>
        </w:rPr>
      </w:pPr>
      <w:r w:rsidRPr="326EEF2D">
        <w:rPr>
          <w:rFonts w:ascii="Calibri" w:eastAsia="Calibri" w:hAnsi="Calibri" w:cs="Calibri"/>
          <w:b/>
          <w:bCs/>
          <w:color w:val="000000" w:themeColor="text1"/>
          <w:sz w:val="24"/>
          <w:szCs w:val="24"/>
        </w:rPr>
        <w:t>CLÁUSULA SEGUNDA – LOCAL:</w:t>
      </w:r>
    </w:p>
    <w:p w14:paraId="77C808F9" w14:textId="34008853" w:rsidR="75849588" w:rsidRDefault="75849588" w:rsidP="374A4014">
      <w:pPr>
        <w:widowControl w:val="0"/>
        <w:tabs>
          <w:tab w:val="left" w:pos="2275"/>
        </w:tabs>
        <w:spacing w:before="1" w:after="0" w:line="360" w:lineRule="auto"/>
        <w:jc w:val="both"/>
        <w:rPr>
          <w:rFonts w:ascii="Calibri" w:eastAsia="Calibri" w:hAnsi="Calibri" w:cs="Calibri"/>
          <w:color w:val="000000" w:themeColor="text1"/>
          <w:sz w:val="24"/>
          <w:szCs w:val="24"/>
        </w:rPr>
      </w:pPr>
      <w:r w:rsidRPr="374A4014">
        <w:rPr>
          <w:rFonts w:ascii="Calibri" w:eastAsia="Calibri" w:hAnsi="Calibri" w:cs="Calibri"/>
          <w:b/>
          <w:bCs/>
          <w:color w:val="000000" w:themeColor="text1"/>
          <w:sz w:val="24"/>
          <w:szCs w:val="24"/>
        </w:rPr>
        <w:t>2.1.</w:t>
      </w:r>
      <w:r w:rsidRPr="374A4014">
        <w:rPr>
          <w:rFonts w:ascii="Calibri" w:eastAsia="Calibri" w:hAnsi="Calibri" w:cs="Calibri"/>
          <w:color w:val="000000" w:themeColor="text1"/>
          <w:sz w:val="24"/>
          <w:szCs w:val="24"/>
        </w:rPr>
        <w:t xml:space="preserve"> O Programa será executado nos</w:t>
      </w:r>
      <w:r w:rsidR="1847FFC6" w:rsidRPr="374A4014">
        <w:rPr>
          <w:rFonts w:ascii="Calibri" w:eastAsia="Calibri" w:hAnsi="Calibri" w:cs="Calibri"/>
          <w:color w:val="000000" w:themeColor="text1"/>
          <w:sz w:val="24"/>
          <w:szCs w:val="24"/>
        </w:rPr>
        <w:t xml:space="preserve"> locais definidos conjuntamente pela OSC e pela SEME</w:t>
      </w:r>
      <w:r w:rsidR="0289BB6E" w:rsidRPr="374A4014">
        <w:rPr>
          <w:rFonts w:ascii="Calibri" w:eastAsia="Calibri" w:hAnsi="Calibri" w:cs="Calibri"/>
          <w:color w:val="000000" w:themeColor="text1"/>
          <w:sz w:val="24"/>
          <w:szCs w:val="24"/>
        </w:rPr>
        <w:t>, que devem atender, preferencialmente, regiões de maior vulnerabilidade social e com pouca oferta de atividades</w:t>
      </w:r>
      <w:r w:rsidR="008D39C7">
        <w:rPr>
          <w:rFonts w:ascii="Calibri" w:eastAsia="Calibri" w:hAnsi="Calibri" w:cs="Calibri"/>
          <w:color w:val="000000" w:themeColor="text1"/>
          <w:sz w:val="24"/>
          <w:szCs w:val="24"/>
        </w:rPr>
        <w:t>, dev</w:t>
      </w:r>
      <w:r w:rsidR="00150C0B">
        <w:rPr>
          <w:rFonts w:ascii="Calibri" w:eastAsia="Calibri" w:hAnsi="Calibri" w:cs="Calibri"/>
          <w:color w:val="000000" w:themeColor="text1"/>
          <w:sz w:val="24"/>
          <w:szCs w:val="24"/>
        </w:rPr>
        <w:t>endo eles</w:t>
      </w:r>
      <w:r w:rsidR="008D39C7">
        <w:rPr>
          <w:rFonts w:ascii="Calibri" w:eastAsia="Calibri" w:hAnsi="Calibri" w:cs="Calibri"/>
          <w:color w:val="000000" w:themeColor="text1"/>
          <w:sz w:val="24"/>
          <w:szCs w:val="24"/>
        </w:rPr>
        <w:t xml:space="preserve"> </w:t>
      </w:r>
      <w:proofErr w:type="gramStart"/>
      <w:r w:rsidR="008D39C7">
        <w:rPr>
          <w:rFonts w:ascii="Calibri" w:eastAsia="Calibri" w:hAnsi="Calibri" w:cs="Calibri"/>
          <w:color w:val="000000" w:themeColor="text1"/>
          <w:sz w:val="24"/>
          <w:szCs w:val="24"/>
        </w:rPr>
        <w:t>serem</w:t>
      </w:r>
      <w:proofErr w:type="gramEnd"/>
      <w:r w:rsidR="00150C0B">
        <w:rPr>
          <w:rFonts w:ascii="Calibri" w:eastAsia="Calibri" w:hAnsi="Calibri" w:cs="Calibri"/>
          <w:color w:val="000000" w:themeColor="text1"/>
          <w:sz w:val="24"/>
          <w:szCs w:val="24"/>
        </w:rPr>
        <w:t xml:space="preserve"> indicados no plano de trabalho.</w:t>
      </w:r>
    </w:p>
    <w:p w14:paraId="27E12475" w14:textId="2B68874C" w:rsidR="75849588" w:rsidRDefault="75849588" w:rsidP="326EEF2D">
      <w:pPr>
        <w:widowControl w:val="0"/>
        <w:tabs>
          <w:tab w:val="left" w:pos="2275"/>
        </w:tabs>
        <w:spacing w:before="1" w:after="0" w:line="360" w:lineRule="auto"/>
        <w:jc w:val="both"/>
        <w:rPr>
          <w:rFonts w:ascii="Calibri" w:eastAsia="Calibri" w:hAnsi="Calibri" w:cs="Calibri"/>
          <w:color w:val="000000" w:themeColor="text1"/>
          <w:sz w:val="24"/>
          <w:szCs w:val="24"/>
        </w:rPr>
      </w:pPr>
      <w:r w:rsidRPr="326EEF2D">
        <w:rPr>
          <w:rFonts w:ascii="Calibri" w:eastAsia="Calibri" w:hAnsi="Calibri" w:cs="Calibri"/>
          <w:b/>
          <w:bCs/>
          <w:color w:val="000000" w:themeColor="text1"/>
          <w:sz w:val="24"/>
          <w:szCs w:val="24"/>
        </w:rPr>
        <w:t>2.2.</w:t>
      </w:r>
      <w:r w:rsidRPr="326EEF2D">
        <w:rPr>
          <w:rFonts w:ascii="Calibri" w:eastAsia="Calibri" w:hAnsi="Calibri" w:cs="Calibri"/>
          <w:color w:val="000000" w:themeColor="text1"/>
          <w:sz w:val="24"/>
          <w:szCs w:val="24"/>
        </w:rPr>
        <w:t xml:space="preserve"> A eventual alteração dos locais pela SEME para execução do programa não poderá </w:t>
      </w:r>
      <w:r w:rsidRPr="326EEF2D">
        <w:rPr>
          <w:rFonts w:ascii="Calibri" w:eastAsia="Calibri" w:hAnsi="Calibri" w:cs="Calibri"/>
          <w:color w:val="000000" w:themeColor="text1"/>
          <w:sz w:val="24"/>
          <w:szCs w:val="24"/>
        </w:rPr>
        <w:lastRenderedPageBreak/>
        <w:t>implicar em qualquer aumento de custo para a entidade proponente em relação à proposta de repasses a serem recebidos de SEME para execução das atividades.</w:t>
      </w:r>
    </w:p>
    <w:p w14:paraId="452F3962" w14:textId="7524DA0D" w:rsidR="62C889DE" w:rsidRDefault="62C889DE" w:rsidP="62C889DE">
      <w:pPr>
        <w:widowControl w:val="0"/>
        <w:tabs>
          <w:tab w:val="left" w:pos="2275"/>
        </w:tabs>
        <w:spacing w:before="1" w:after="0" w:line="288" w:lineRule="auto"/>
        <w:jc w:val="both"/>
        <w:rPr>
          <w:rFonts w:ascii="Calibri" w:eastAsia="Calibri" w:hAnsi="Calibri" w:cs="Calibri"/>
          <w:color w:val="000000" w:themeColor="text1"/>
          <w:sz w:val="24"/>
          <w:szCs w:val="24"/>
        </w:rPr>
      </w:pPr>
    </w:p>
    <w:p w14:paraId="3F7B2D8B" w14:textId="54BD652F" w:rsidR="75849588" w:rsidRDefault="75849588" w:rsidP="62C889DE">
      <w:pPr>
        <w:spacing w:after="200" w:line="360"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CLÁUSULA TERCEIRA - RECURSOS FINANCEIROS:</w:t>
      </w:r>
    </w:p>
    <w:p w14:paraId="76DAD079" w14:textId="4CBD984B" w:rsidR="75849588" w:rsidRDefault="75849588" w:rsidP="374A4014">
      <w:pPr>
        <w:pStyle w:val="Default"/>
        <w:spacing w:line="360" w:lineRule="auto"/>
        <w:jc w:val="both"/>
        <w:rPr>
          <w:rFonts w:ascii="Calibri" w:eastAsia="Calibri" w:hAnsi="Calibri" w:cs="Calibri"/>
        </w:rPr>
      </w:pPr>
      <w:r w:rsidRPr="374A4014">
        <w:rPr>
          <w:rFonts w:ascii="Calibri" w:eastAsia="Calibri" w:hAnsi="Calibri" w:cs="Calibri"/>
          <w:b/>
          <w:bCs/>
        </w:rPr>
        <w:t>3.1.</w:t>
      </w:r>
      <w:r w:rsidRPr="374A4014">
        <w:rPr>
          <w:rFonts w:ascii="Calibri" w:eastAsia="Calibri" w:hAnsi="Calibri" w:cs="Calibri"/>
        </w:rPr>
        <w:t xml:space="preserve"> A presente parceria importa no repasse, pela </w:t>
      </w:r>
      <w:r w:rsidRPr="374A4014">
        <w:rPr>
          <w:rFonts w:ascii="Calibri" w:eastAsia="Calibri" w:hAnsi="Calibri" w:cs="Calibri"/>
          <w:b/>
          <w:bCs/>
        </w:rPr>
        <w:t>PMSP/SEME</w:t>
      </w:r>
      <w:r w:rsidRPr="374A4014">
        <w:rPr>
          <w:rFonts w:ascii="Calibri" w:eastAsia="Calibri" w:hAnsi="Calibri" w:cs="Calibri"/>
        </w:rPr>
        <w:t>, do valor total de R</w:t>
      </w:r>
      <w:r w:rsidR="5C68926E" w:rsidRPr="374A4014">
        <w:rPr>
          <w:rFonts w:ascii="Calibri" w:eastAsia="Calibri" w:hAnsi="Calibri" w:cs="Calibri"/>
        </w:rPr>
        <w:t xml:space="preserve">$ </w:t>
      </w:r>
      <w:r w:rsidR="486EE70F" w:rsidRPr="374A4014">
        <w:rPr>
          <w:rFonts w:ascii="Calibri" w:eastAsia="Calibri" w:hAnsi="Calibri" w:cs="Calibri"/>
          <w:highlight w:val="yellow"/>
        </w:rPr>
        <w:t>________</w:t>
      </w:r>
      <w:r w:rsidRPr="374A4014">
        <w:rPr>
          <w:rFonts w:ascii="Calibri" w:eastAsia="Calibri" w:hAnsi="Calibri" w:cs="Calibri"/>
          <w:highlight w:val="yellow"/>
        </w:rPr>
        <w:t xml:space="preserve"> (</w:t>
      </w:r>
      <w:r w:rsidR="18B27381" w:rsidRPr="374A4014">
        <w:rPr>
          <w:rFonts w:ascii="Calibri" w:eastAsia="Calibri" w:hAnsi="Calibri" w:cs="Calibri"/>
          <w:color w:val="333333"/>
          <w:highlight w:val="yellow"/>
        </w:rPr>
        <w:t>__________</w:t>
      </w:r>
      <w:r w:rsidRPr="374A4014">
        <w:rPr>
          <w:rFonts w:ascii="Calibri" w:eastAsia="Calibri" w:hAnsi="Calibri" w:cs="Calibri"/>
          <w:highlight w:val="yellow"/>
        </w:rPr>
        <w:t>)</w:t>
      </w:r>
      <w:r w:rsidRPr="374A4014">
        <w:rPr>
          <w:rFonts w:ascii="Calibri" w:eastAsia="Calibri" w:hAnsi="Calibri" w:cs="Calibri"/>
        </w:rPr>
        <w:t xml:space="preserve">, conforme Nota de Empenho nº </w:t>
      </w:r>
      <w:r w:rsidRPr="374A4014">
        <w:rPr>
          <w:rFonts w:ascii="Calibri" w:eastAsia="Calibri" w:hAnsi="Calibri" w:cs="Calibri"/>
          <w:highlight w:val="yellow"/>
        </w:rPr>
        <w:t>____,</w:t>
      </w:r>
      <w:r w:rsidRPr="374A4014">
        <w:rPr>
          <w:rFonts w:ascii="Calibri" w:eastAsia="Calibri" w:hAnsi="Calibri" w:cs="Calibri"/>
        </w:rPr>
        <w:t xml:space="preserve"> onerando a dotação nº </w:t>
      </w:r>
      <w:r w:rsidR="47E46BB7" w:rsidRPr="374A4014">
        <w:rPr>
          <w:rFonts w:asciiTheme="minorHAnsi" w:hAnsiTheme="minorHAnsi" w:cstheme="minorBidi"/>
        </w:rPr>
        <w:t xml:space="preserve">19.10.27.812 3017.4514.33503900.00.1.500.9001.0. </w:t>
      </w:r>
      <w:proofErr w:type="gramStart"/>
      <w:r w:rsidR="47E46BB7" w:rsidRPr="374A4014">
        <w:rPr>
          <w:rFonts w:asciiTheme="minorHAnsi" w:hAnsiTheme="minorHAnsi" w:cstheme="minorBidi"/>
        </w:rPr>
        <w:t>e</w:t>
      </w:r>
      <w:proofErr w:type="gramEnd"/>
      <w:r w:rsidR="47E46BB7" w:rsidRPr="374A4014">
        <w:rPr>
          <w:rFonts w:asciiTheme="minorHAnsi" w:hAnsiTheme="minorHAnsi" w:cstheme="minorBidi"/>
        </w:rPr>
        <w:t xml:space="preserve"> </w:t>
      </w:r>
      <w:commentRangeStart w:id="3"/>
      <w:commentRangeEnd w:id="3"/>
      <w:r w:rsidR="47E46BB7" w:rsidRPr="374A4014">
        <w:rPr>
          <w:rFonts w:asciiTheme="minorHAnsi" w:hAnsiTheme="minorHAnsi" w:cstheme="minorBidi"/>
        </w:rPr>
        <w:t>19.10.27.812 3017.4514.33503900.00.2.500.9001.0.</w:t>
      </w:r>
      <w:r w:rsidR="7A49CF68" w:rsidRPr="374A4014">
        <w:rPr>
          <w:rFonts w:ascii="Calibri" w:eastAsia="Calibri" w:hAnsi="Calibri" w:cs="Calibri"/>
        </w:rPr>
        <w:t xml:space="preserve"> </w:t>
      </w:r>
      <w:r w:rsidRPr="374A4014">
        <w:rPr>
          <w:rFonts w:ascii="Calibri" w:eastAsia="Calibri" w:hAnsi="Calibri" w:cs="Calibri"/>
        </w:rPr>
        <w:t>do orçamento vigente.</w:t>
      </w:r>
    </w:p>
    <w:p w14:paraId="26CDCC52" w14:textId="01F0C0BB"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3.2.</w:t>
      </w:r>
      <w:r w:rsidRPr="62C889DE">
        <w:rPr>
          <w:rFonts w:ascii="Calibri" w:eastAsia="Calibri" w:hAnsi="Calibri" w:cs="Calibri"/>
        </w:rPr>
        <w:t xml:space="preserve"> O pagamento será realizado nos termos do Cronograma de Desembolso aprovado no Plano de Trabalho, dentro dos parâmetros apresentado no edital.</w:t>
      </w:r>
    </w:p>
    <w:p w14:paraId="03F46665" w14:textId="3927C173"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3.3.</w:t>
      </w:r>
      <w:r w:rsidRPr="62C889DE">
        <w:rPr>
          <w:rFonts w:ascii="Calibri" w:eastAsia="Calibri" w:hAnsi="Calibri" w:cs="Calibri"/>
        </w:rPr>
        <w:t xml:space="preserve"> Os recursos recebidos em decorrência da parceria serão depositados em conta corrente específica em instituição financeira pública nos moldes previstos no artigo 51 da Lei nº 13.019/14, seguindo o tratamento excepcional das regras do Decreto Municipal nº 51.197/10.</w:t>
      </w:r>
    </w:p>
    <w:p w14:paraId="76D2FA92" w14:textId="065F2193"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3.3.1.</w:t>
      </w:r>
      <w:r w:rsidRPr="62C889DE">
        <w:rPr>
          <w:rFonts w:ascii="Calibri" w:eastAsia="Calibri" w:hAnsi="Calibri" w:cs="Calibri"/>
        </w:rPr>
        <w:t xml:space="preserve"> Os rendimentos de ativos financeiros serão aplicados no objeto da parceria, estando sujeitos às mesmas condições de prestação de contas exigidas para os recursos transferidos.</w:t>
      </w:r>
    </w:p>
    <w:p w14:paraId="071F8104" w14:textId="29B7ECF9"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3.3.2.</w:t>
      </w:r>
      <w:r w:rsidRPr="62C889DE">
        <w:rPr>
          <w:rFonts w:ascii="Calibri" w:eastAsia="Calibri" w:hAnsi="Calibri" w:cs="Calibri"/>
        </w:rPr>
        <w:t xml:space="preserve">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13.019/2014. </w:t>
      </w:r>
    </w:p>
    <w:p w14:paraId="3C4E3E80" w14:textId="0B36BFE9"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3.4.</w:t>
      </w:r>
      <w:r w:rsidRPr="62C889DE">
        <w:rPr>
          <w:rFonts w:ascii="Calibri" w:eastAsia="Calibri" w:hAnsi="Calibri" w:cs="Calibri"/>
        </w:rPr>
        <w:t xml:space="preserve"> É vedada a utilização dos recursos repassados pela </w:t>
      </w:r>
      <w:r w:rsidRPr="62C889DE">
        <w:rPr>
          <w:rFonts w:ascii="Calibri" w:eastAsia="Calibri" w:hAnsi="Calibri" w:cs="Calibri"/>
          <w:b/>
          <w:bCs/>
        </w:rPr>
        <w:t>PMSP/SEME</w:t>
      </w:r>
      <w:r w:rsidRPr="62C889DE">
        <w:rPr>
          <w:rFonts w:ascii="Calibri" w:eastAsia="Calibri" w:hAnsi="Calibri" w:cs="Calibri"/>
        </w:rPr>
        <w:t xml:space="preserve"> em finalidade diversa da estabelecida na atividade a que se refere este instrumento, bem como no pagamento de despesas efetuadas anterior ou posteriormente ao período acordado para a execução do objeto desta parceria. </w:t>
      </w:r>
    </w:p>
    <w:p w14:paraId="613B5CE5" w14:textId="31D2E638"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3.5.</w:t>
      </w:r>
      <w:r w:rsidRPr="62C889DE">
        <w:rPr>
          <w:rFonts w:ascii="Calibri" w:eastAsia="Calibri" w:hAnsi="Calibri" w:cs="Calibri"/>
        </w:rPr>
        <w:t xml:space="preserve"> Toda movimentação de recursos no âmbito da parceria será realizada mediante transferência eletrônica sujeita à identificação do beneficiário final e à obrigatoriedade de depósito em sua conta bancária.</w:t>
      </w:r>
    </w:p>
    <w:p w14:paraId="66624152" w14:textId="3E812949"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3.5.1.</w:t>
      </w:r>
      <w:r w:rsidRPr="62C889DE">
        <w:rPr>
          <w:rFonts w:ascii="Calibri" w:eastAsia="Calibri" w:hAnsi="Calibri" w:cs="Calibri"/>
        </w:rPr>
        <w:t xml:space="preserve"> Excepcionalmente, poderão ser feitos pagamentos em espécie desde que comprovada a impossibilidade de pagamento mediante transferência bancária.</w:t>
      </w:r>
    </w:p>
    <w:p w14:paraId="6EEB24B4" w14:textId="2766F188"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lastRenderedPageBreak/>
        <w:t>3.6.</w:t>
      </w:r>
      <w:r w:rsidRPr="62C889DE">
        <w:rPr>
          <w:rFonts w:ascii="Calibri" w:eastAsia="Calibri" w:hAnsi="Calibri" w:cs="Calibri"/>
        </w:rPr>
        <w:t xml:space="preserve"> É permitida a aquisição de equipamentos e materiais permanentes essenciais à consecução do objeto e a contratação de serviços para adequação de espaço físico, desde que necessários à instalação dos referidos equipamentos e materiais.</w:t>
      </w:r>
    </w:p>
    <w:p w14:paraId="3AAEA04C" w14:textId="402E49E0"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3.7.</w:t>
      </w:r>
      <w:r w:rsidRPr="62C889DE">
        <w:rPr>
          <w:rFonts w:ascii="Calibri" w:eastAsia="Calibri" w:hAnsi="Calibri" w:cs="Calibri"/>
        </w:rPr>
        <w:t xml:space="preserve"> Poderá ser paga com recursos da parceria a remuneração da equipe dimensionada no plano de trabalho, inclusive de pessoal próprio da OSC, observadas as disposições do art. 40 do Decreto Municipal nº 57.575/2016 e do art. 46 da Lei Federal nº 13.019/2014.</w:t>
      </w:r>
    </w:p>
    <w:p w14:paraId="640234C6" w14:textId="29E98805"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 xml:space="preserve">3.7.1. </w:t>
      </w:r>
      <w:r w:rsidRPr="62C889DE">
        <w:rPr>
          <w:rFonts w:ascii="Calibri" w:eastAsia="Calibri" w:hAnsi="Calibri" w:cs="Calibri"/>
        </w:rPr>
        <w:t>Fica vedada à Administração Pública Municipal a prática de atos de ingerência direta na seleção e na contratação de pessoal pela OSC ou que direcione o recrutamento de pessoas para trabalhar ou prestar serviços na referida organização.</w:t>
      </w:r>
    </w:p>
    <w:p w14:paraId="5072A108" w14:textId="16058E11"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3.8.</w:t>
      </w:r>
      <w:r w:rsidRPr="62C889DE">
        <w:rPr>
          <w:rFonts w:ascii="Calibri" w:eastAsia="Calibri" w:hAnsi="Calibri" w:cs="Calibri"/>
        </w:rPr>
        <w:t xml:space="preserve"> Quando for o caso de rateio, a memória de cálculo dos custos indiretos, previstos no plano de trabalho, deverá conter a indicação do valor integral da despesa e o detalhamento quantitativo da divisão que compõe o custo global, especificando a fonte de custeio de cada fração, com a identificação do número e o órgão da parceria, vedada a duplicidade ou a sobreposição de fontes de recursos no custeio de uma mesma parcela da despesa.</w:t>
      </w:r>
    </w:p>
    <w:p w14:paraId="6FF46B67" w14:textId="5B718648"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3.9.</w:t>
      </w:r>
      <w:r w:rsidRPr="62C889DE">
        <w:rPr>
          <w:rFonts w:ascii="Calibri" w:eastAsia="Calibri" w:hAnsi="Calibri" w:cs="Calibri"/>
        </w:rPr>
        <w:t xml:space="preserve"> O atraso na disponibilidade dos recursos da parceria autoriza a compensação de despesas despendidas e devidamente comprovadas pela entidade, no cumprimento das obrigações assumidas por meio do plano de trabalho, com os valores dos recursos públicos repassados assim que disponibilizados.</w:t>
      </w:r>
    </w:p>
    <w:p w14:paraId="7E3CCA74" w14:textId="7ED7626B"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3.10.</w:t>
      </w:r>
      <w:r w:rsidRPr="62C889DE">
        <w:rPr>
          <w:rFonts w:ascii="Calibri" w:eastAsia="Calibri" w:hAnsi="Calibri" w:cs="Calibri"/>
        </w:rPr>
        <w:t xml:space="preserve"> A OSC poderá solicitar a inclusão de novos itens orçamentários desde que não altere o orçamento total aprovado.</w:t>
      </w:r>
    </w:p>
    <w:p w14:paraId="2C112785" w14:textId="16AE8789"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3.11.</w:t>
      </w:r>
      <w:r w:rsidRPr="62C889DE">
        <w:rPr>
          <w:rFonts w:ascii="Calibri" w:eastAsia="Calibri" w:hAnsi="Calibri" w:cs="Calibri"/>
        </w:rPr>
        <w:t xml:space="preserve"> Os recursos da parceria geridos pela OSC não caracterizam receita própria, mantendo a natureza de verbas públicas.</w:t>
      </w:r>
    </w:p>
    <w:p w14:paraId="35FAFB59" w14:textId="17097175"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3.11.1.</w:t>
      </w:r>
      <w:r w:rsidRPr="62C889DE">
        <w:rPr>
          <w:rFonts w:ascii="Calibri" w:eastAsia="Calibri" w:hAnsi="Calibri" w:cs="Calibri"/>
        </w:rPr>
        <w:t xml:space="preserve"> Não é cabível a exigência de emissão de nota fiscal de prestação de serviços tendo a Municipalidade como tomadora nas parcerias celebradas com OSC, para as demais despesas relativas a compras e prestações de serviços é obrigatória a emissão de nota fiscal.</w:t>
      </w:r>
    </w:p>
    <w:p w14:paraId="713F6B91" w14:textId="5004F78D" w:rsidR="75849588" w:rsidRDefault="75849588" w:rsidP="62C889DE">
      <w:pPr>
        <w:pStyle w:val="Default"/>
        <w:spacing w:line="360" w:lineRule="auto"/>
        <w:jc w:val="both"/>
        <w:rPr>
          <w:rFonts w:ascii="Times New Roman" w:eastAsia="Times New Roman" w:hAnsi="Times New Roman" w:cs="Times New Roman"/>
        </w:rPr>
      </w:pPr>
      <w:r w:rsidRPr="62C889DE">
        <w:rPr>
          <w:rFonts w:ascii="Times New Roman" w:eastAsia="Times New Roman" w:hAnsi="Times New Roman" w:cs="Times New Roman"/>
        </w:rPr>
        <w:t> </w:t>
      </w:r>
    </w:p>
    <w:p w14:paraId="0FD5FA86" w14:textId="006FFF65" w:rsidR="75849588" w:rsidRDefault="75849588" w:rsidP="62C889DE">
      <w:pPr>
        <w:spacing w:after="200" w:line="360"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CLÁUSULA QUARTA - PRESTAÇÃO DE CONTAS: </w:t>
      </w:r>
    </w:p>
    <w:p w14:paraId="7F3DDAD8" w14:textId="6F616B45" w:rsidR="75849588" w:rsidRDefault="75849588" w:rsidP="62C889DE">
      <w:pPr>
        <w:pStyle w:val="Default"/>
        <w:spacing w:line="360" w:lineRule="auto"/>
        <w:jc w:val="both"/>
        <w:rPr>
          <w:rFonts w:ascii="Calibri" w:eastAsia="Calibri" w:hAnsi="Calibri" w:cs="Calibri"/>
        </w:rPr>
      </w:pPr>
      <w:r w:rsidRPr="326EEF2D">
        <w:rPr>
          <w:rFonts w:ascii="Calibri" w:eastAsia="Calibri" w:hAnsi="Calibri" w:cs="Calibri"/>
          <w:b/>
          <w:bCs/>
        </w:rPr>
        <w:t>4.1.</w:t>
      </w:r>
      <w:r w:rsidRPr="326EEF2D">
        <w:rPr>
          <w:rFonts w:ascii="Calibri" w:eastAsia="Calibri" w:hAnsi="Calibri" w:cs="Calibri"/>
        </w:rPr>
        <w:t xml:space="preserve"> A prestação de contas deverá conter adequada descrição das atividades realizadas, bem como a comprovação do alcance das metas e dos resultados esperados até o período de que trata a prestação de contas.</w:t>
      </w:r>
    </w:p>
    <w:p w14:paraId="02761B67" w14:textId="51B58E1D"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lastRenderedPageBreak/>
        <w:t>4.1.1.</w:t>
      </w:r>
      <w:r w:rsidRPr="62C889DE">
        <w:rPr>
          <w:rFonts w:ascii="Calibri" w:eastAsia="Calibri" w:hAnsi="Calibri" w:cs="Calibri"/>
        </w:rPr>
        <w:t xml:space="preserve"> A Organização da Sociedade Civil deverá apresentar prestação de contas em até 90 dias do término da vigência da parceria</w:t>
      </w:r>
    </w:p>
    <w:p w14:paraId="59BB2BF3" w14:textId="03F676DB"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4.1.4.</w:t>
      </w:r>
      <w:r w:rsidRPr="62C889DE">
        <w:rPr>
          <w:rFonts w:ascii="Calibri" w:eastAsia="Calibri" w:hAnsi="Calibri" w:cs="Calibri"/>
        </w:rPr>
        <w:t xml:space="preserve"> Os dados financeiros são analisados com o intuito de estabelecer o nexo de causalidade entre a receita e a despesa realizada, a sua conformidade e o cumprimento das normas pertinentes, bem como a conciliação das despesas com a movimentação bancária demonstrada no extrato.</w:t>
      </w:r>
    </w:p>
    <w:p w14:paraId="2F3BA12F" w14:textId="220432EF"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4.1.5.</w:t>
      </w:r>
      <w:r w:rsidRPr="62C889DE">
        <w:rPr>
          <w:rFonts w:ascii="Calibri" w:eastAsia="Calibri" w:hAnsi="Calibri" w:cs="Calibri"/>
        </w:rPr>
        <w:t xml:space="preserve"> Serão glosados valores relacionados a metas e resultados descumpridos sem justificativa suficiente.</w:t>
      </w:r>
    </w:p>
    <w:p w14:paraId="71D8DA60" w14:textId="58F4D452"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4.2.</w:t>
      </w:r>
      <w:r w:rsidRPr="62C889DE">
        <w:rPr>
          <w:rFonts w:ascii="Calibri" w:eastAsia="Calibri" w:hAnsi="Calibri" w:cs="Calibri"/>
        </w:rPr>
        <w:t xml:space="preserve"> A prestação de contas e todos os atos que dela decorram dar-se-ão em plataforma eletrônica, permitindo a visualização por qualquer interessado.</w:t>
      </w:r>
    </w:p>
    <w:p w14:paraId="74DA495B" w14:textId="61D77A02"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4.3.</w:t>
      </w:r>
      <w:r w:rsidRPr="62C889DE">
        <w:rPr>
          <w:rFonts w:ascii="Calibri" w:eastAsia="Calibri" w:hAnsi="Calibri" w:cs="Calibri"/>
        </w:rPr>
        <w:t xml:space="preserve"> A OSC deverá apresentar os seguintes documentos para fins de prestações de contas:</w:t>
      </w:r>
    </w:p>
    <w:p w14:paraId="19772695" w14:textId="59AC691B"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A)</w:t>
      </w:r>
      <w:r w:rsidRPr="62C889DE">
        <w:rPr>
          <w:rFonts w:ascii="Calibri" w:eastAsia="Calibri" w:hAnsi="Calibri" w:cs="Calibri"/>
        </w:rPr>
        <w:t xml:space="preserve"> Relatório de execução do objeto, elaborado pela OSC, assinado pelo seu representante legal, contendo as atividades desenvolvidas para o cumprimento do objeto e o comparativo de metas propostas com os resultados alcançados, a partir do cronograma acordado;</w:t>
      </w:r>
    </w:p>
    <w:p w14:paraId="40EE8330" w14:textId="56ECE4C3"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B)</w:t>
      </w:r>
      <w:r w:rsidRPr="62C889DE">
        <w:rPr>
          <w:rFonts w:ascii="Calibri" w:eastAsia="Calibri" w:hAnsi="Calibri" w:cs="Calibri"/>
        </w:rPr>
        <w:t xml:space="preserve"> Relatório de execução financeira, assinado pelo seu representante legal, com a descrição das despesas e receitas efetivamente realizadas, assim como notas e comprovantes fiscais, emitidos em nome da OSC;</w:t>
      </w:r>
    </w:p>
    <w:p w14:paraId="3BD0EE2D" w14:textId="5DED1284"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C)</w:t>
      </w:r>
      <w:r w:rsidRPr="62C889DE">
        <w:rPr>
          <w:rFonts w:ascii="Calibri" w:eastAsia="Calibri" w:hAnsi="Calibri" w:cs="Calibri"/>
        </w:rPr>
        <w:t xml:space="preserve"> Extrato bancário da conta específica vinculada à execução da parceria, incluindo extrato de eventual conta investimento ou conta poupança vinculada à conta corrente;</w:t>
      </w:r>
    </w:p>
    <w:p w14:paraId="5DAD839E" w14:textId="75F91DDE"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D)</w:t>
      </w:r>
      <w:r w:rsidRPr="62C889DE">
        <w:rPr>
          <w:rFonts w:ascii="Calibri" w:eastAsia="Calibri" w:hAnsi="Calibri" w:cs="Calibri"/>
        </w:rPr>
        <w:t xml:space="preserve"> Comprovante do recolhimento do saldo da conta bancária específica em favor da administração pública municipal, quando houver, no caso de prestação de contas final;</w:t>
      </w:r>
    </w:p>
    <w:p w14:paraId="4FB1501C" w14:textId="3CBFDD37"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E)</w:t>
      </w:r>
      <w:r w:rsidRPr="62C889DE">
        <w:rPr>
          <w:rFonts w:ascii="Calibri" w:eastAsia="Calibri" w:hAnsi="Calibri" w:cs="Calibri"/>
        </w:rPr>
        <w:t xml:space="preserve"> Material comprobatório do cumprimento do objeto em fotos, vídeos ou outros suportes, quando couber;</w:t>
      </w:r>
    </w:p>
    <w:p w14:paraId="5C3D3576" w14:textId="50A9B666"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F)</w:t>
      </w:r>
      <w:r w:rsidRPr="62C889DE">
        <w:rPr>
          <w:rFonts w:ascii="Calibri" w:eastAsia="Calibri" w:hAnsi="Calibri" w:cs="Calibri"/>
        </w:rPr>
        <w:t xml:space="preserve"> Relação de bens adquiridos;</w:t>
      </w:r>
    </w:p>
    <w:p w14:paraId="2CF1BC54" w14:textId="705AC287"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G)</w:t>
      </w:r>
      <w:r w:rsidRPr="62C889DE">
        <w:rPr>
          <w:rFonts w:ascii="Calibri" w:eastAsia="Calibri" w:hAnsi="Calibri" w:cs="Calibri"/>
        </w:rPr>
        <w:t xml:space="preserve"> A memória de cálculo do rateio das despesas, quando for o caso;</w:t>
      </w:r>
    </w:p>
    <w:p w14:paraId="26875E6D" w14:textId="1EE4067A"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4.3.1.</w:t>
      </w:r>
      <w:r w:rsidRPr="62C889DE">
        <w:rPr>
          <w:rFonts w:ascii="Calibri" w:eastAsia="Calibri" w:hAnsi="Calibri" w:cs="Calibri"/>
        </w:rPr>
        <w:t xml:space="preserve"> A memória de cálculo de que trata a alínea “g” do item 4.3.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14:paraId="22E9708E" w14:textId="5B20C99F"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4.3.2.</w:t>
      </w:r>
      <w:r w:rsidRPr="62C889DE">
        <w:rPr>
          <w:rFonts w:ascii="Calibri" w:eastAsia="Calibri" w:hAnsi="Calibri" w:cs="Calibri"/>
        </w:rPr>
        <w:t xml:space="preserve"> Em caso de descumprimento parcial de metas ou resultados fixados no plano de trabalho, poderá ser apresentado relatório de execução financeira parcial concernente às </w:t>
      </w:r>
      <w:r w:rsidRPr="62C889DE">
        <w:rPr>
          <w:rFonts w:ascii="Calibri" w:eastAsia="Calibri" w:hAnsi="Calibri" w:cs="Calibri"/>
        </w:rPr>
        <w:lastRenderedPageBreak/>
        <w:t>referidas metas ou resultados, desde que existam condições de segregar referidos itens de despesa.</w:t>
      </w:r>
    </w:p>
    <w:p w14:paraId="45E4B7DF" w14:textId="137A9812"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4.4.</w:t>
      </w:r>
      <w:r w:rsidRPr="62C889DE">
        <w:rPr>
          <w:rFonts w:ascii="Calibri" w:eastAsia="Calibri" w:hAnsi="Calibri" w:cs="Calibri"/>
        </w:rPr>
        <w:t xml:space="preserve"> Constatada irregularidade ou omissão na prestação de contas, será a OSC notificada para sanar a irregularidade ou cumprir a obrigação, no prazo de </w:t>
      </w:r>
      <w:proofErr w:type="gramStart"/>
      <w:r w:rsidR="00361B12">
        <w:rPr>
          <w:rFonts w:ascii="Calibri" w:eastAsia="Calibri" w:hAnsi="Calibri" w:cs="Calibri"/>
        </w:rPr>
        <w:t>45 (quarenta e cinco)</w:t>
      </w:r>
      <w:r w:rsidRPr="62C889DE">
        <w:rPr>
          <w:rFonts w:ascii="Calibri" w:eastAsia="Calibri" w:hAnsi="Calibri" w:cs="Calibri"/>
        </w:rPr>
        <w:t xml:space="preserve"> dias, prorrogável</w:t>
      </w:r>
      <w:proofErr w:type="gramEnd"/>
      <w:r w:rsidRPr="62C889DE">
        <w:rPr>
          <w:rFonts w:ascii="Calibri" w:eastAsia="Calibri" w:hAnsi="Calibri" w:cs="Calibri"/>
        </w:rPr>
        <w:t xml:space="preserve"> por igual período.</w:t>
      </w:r>
    </w:p>
    <w:p w14:paraId="2A511206" w14:textId="6CE0ADB2"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4.4.1.</w:t>
      </w:r>
      <w:r w:rsidRPr="62C889DE">
        <w:rPr>
          <w:rFonts w:ascii="Calibri" w:eastAsia="Calibri" w:hAnsi="Calibri" w:cs="Calibri"/>
        </w:rPr>
        <w:t xml:space="preserve"> Transcorrido o prazo, não havendo saneamento, a autoridade administrativa competente, sob pena de responsabilidade solidária, deve adotar as providências para apuração dos fatos, identificação dos responsáveis, quantificação do dano e obtenção do ressarcimento.</w:t>
      </w:r>
    </w:p>
    <w:p w14:paraId="10F4E4DD" w14:textId="328BC1F1"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4.5.</w:t>
      </w:r>
      <w:r w:rsidRPr="62C889DE">
        <w:rPr>
          <w:rFonts w:ascii="Calibri" w:eastAsia="Calibri" w:hAnsi="Calibri" w:cs="Calibri"/>
        </w:rPr>
        <w:t xml:space="preserve"> Cabe ao Gestor da Parceria analisar a prestação de contas apresentada, para fins de avaliação do cumprimento das metas do objeto, no prazo legal.</w:t>
      </w:r>
    </w:p>
    <w:p w14:paraId="68A2A8F1" w14:textId="38872FE3"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4.6.</w:t>
      </w:r>
      <w:r w:rsidRPr="62C889DE">
        <w:rPr>
          <w:rFonts w:ascii="Calibri" w:eastAsia="Calibri" w:hAnsi="Calibri" w:cs="Calibri"/>
        </w:rPr>
        <w:t xml:space="preserve"> A análise da prestação de contas final constitui-se das seguintes etapas:</w:t>
      </w:r>
    </w:p>
    <w:p w14:paraId="3A5F3EFD" w14:textId="4A0A3609"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4.6.1.</w:t>
      </w:r>
      <w:r w:rsidRPr="62C889DE">
        <w:rPr>
          <w:rFonts w:ascii="Calibri" w:eastAsia="Calibri" w:hAnsi="Calibri" w:cs="Calibri"/>
        </w:rPr>
        <w:t xml:space="preserve"> Análise de execução do objeto: quanto ao cumprimento do objeto e atingimento dos resultados pactuados no plano de trabalho aprovado pela Administração Pública, devendo o eventual cumprimento parcial ser devidamente justificado;</w:t>
      </w:r>
    </w:p>
    <w:p w14:paraId="5761DC88" w14:textId="0F85C751"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4.6.2.</w:t>
      </w:r>
      <w:r w:rsidRPr="62C889DE">
        <w:rPr>
          <w:rFonts w:ascii="Calibri" w:eastAsia="Calibri" w:hAnsi="Calibri" w:cs="Calibri"/>
        </w:rPr>
        <w:t xml:space="preserve"> Análise financeira: verificação da conformidade entre o total de recursos repassados, inclusive rendimentos financeiros, e os valores máximos das categorias ou metas orçamentárias, executados pela OSC, de acordo com o plano de trabalho aprovado e seus eventuais aditamentos, bem como conciliação das despesas com extrato bancário de apresentação obrigatória.</w:t>
      </w:r>
    </w:p>
    <w:p w14:paraId="542F9CDF" w14:textId="44A3BE69"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4.6.3.</w:t>
      </w:r>
      <w:r w:rsidRPr="62C889DE">
        <w:rPr>
          <w:rFonts w:ascii="Calibri" w:eastAsia="Calibri" w:hAnsi="Calibri" w:cs="Calibri"/>
        </w:rPr>
        <w:t xml:space="preserve"> Nos casos em que a OSC houver comprovado atendimento dos valores aprovados, bem como efetiva conciliação das despesas efetuadas com a movimentação bancária demonstrada no extrato, a prestação de contas será considerada aprovada, sem a necessidade de verificação, pelo gestor público, dos recebidos, documentos contábeis e relativos a pagamentos e outros relacionados às compras e contratações.</w:t>
      </w:r>
    </w:p>
    <w:p w14:paraId="24D82CB6" w14:textId="61289BB1"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4.7.</w:t>
      </w:r>
      <w:r w:rsidRPr="62C889DE">
        <w:rPr>
          <w:rFonts w:ascii="Calibri" w:eastAsia="Calibri" w:hAnsi="Calibri" w:cs="Calibri"/>
        </w:rPr>
        <w:t xml:space="preserve"> A análise da prestação de contas final levará em conta os documentos do item 4.3. </w:t>
      </w:r>
      <w:proofErr w:type="gramStart"/>
      <w:r w:rsidRPr="62C889DE">
        <w:rPr>
          <w:rFonts w:ascii="Calibri" w:eastAsia="Calibri" w:hAnsi="Calibri" w:cs="Calibri"/>
        </w:rPr>
        <w:t>e</w:t>
      </w:r>
      <w:proofErr w:type="gramEnd"/>
      <w:r w:rsidRPr="62C889DE">
        <w:rPr>
          <w:rFonts w:ascii="Calibri" w:eastAsia="Calibri" w:hAnsi="Calibri" w:cs="Calibri"/>
        </w:rPr>
        <w:t xml:space="preserve"> os pareceres e relatórios dos itens 4.</w:t>
      </w:r>
      <w:r w:rsidR="00361B12">
        <w:rPr>
          <w:rFonts w:ascii="Calibri" w:eastAsia="Calibri" w:hAnsi="Calibri" w:cs="Calibri"/>
        </w:rPr>
        <w:t>6</w:t>
      </w:r>
      <w:r w:rsidRPr="62C889DE">
        <w:rPr>
          <w:rFonts w:ascii="Calibri" w:eastAsia="Calibri" w:hAnsi="Calibri" w:cs="Calibri"/>
        </w:rPr>
        <w:t xml:space="preserve"> e 8.3.</w:t>
      </w:r>
    </w:p>
    <w:p w14:paraId="5C9A2778" w14:textId="6DCBA388"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4.8.</w:t>
      </w:r>
      <w:r w:rsidRPr="62C889DE">
        <w:rPr>
          <w:rFonts w:ascii="Calibri" w:eastAsia="Calibri" w:hAnsi="Calibri" w:cs="Calibri"/>
        </w:rPr>
        <w:t xml:space="preserve"> Havendo indícios de irregularidade durante a análise da execução do objeto da parceria, o gestor público poderá, mediante justificativa, rever o ato de aprovação e proceder à análise integral dos documentos fiscais da prestação de contas.</w:t>
      </w:r>
    </w:p>
    <w:p w14:paraId="5062FD4B" w14:textId="1FA8B3E9"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4.9.</w:t>
      </w:r>
      <w:r w:rsidRPr="62C889DE">
        <w:rPr>
          <w:rFonts w:ascii="Calibri" w:eastAsia="Calibri" w:hAnsi="Calibri" w:cs="Calibri"/>
        </w:rPr>
        <w:t xml:space="preserve"> A OSC está obrigada a prestar contas da boa e regular aplicação dos recursos recebidos ao término da vigência da parceria. </w:t>
      </w:r>
    </w:p>
    <w:p w14:paraId="7DFE88F5" w14:textId="68BAEF00"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lastRenderedPageBreak/>
        <w:t>4.9.1.</w:t>
      </w:r>
      <w:r w:rsidRPr="62C889DE">
        <w:rPr>
          <w:rFonts w:ascii="Calibri" w:eastAsia="Calibri" w:hAnsi="Calibri" w:cs="Calibri"/>
        </w:rPr>
        <w:t xml:space="preserve"> O prazo poderá ser prorrogado por até 30 dias, a critério do titular do órgão, ou ente da Administração parceiro, ou daquele a quem tiver sido delegada a competência, desde que devidamente justificado.</w:t>
      </w:r>
    </w:p>
    <w:p w14:paraId="6D4C1708" w14:textId="6E0CA62B"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4.9.2.</w:t>
      </w:r>
      <w:r w:rsidRPr="62C889DE">
        <w:rPr>
          <w:rFonts w:ascii="Calibri" w:eastAsia="Calibri" w:hAnsi="Calibri" w:cs="Calibri"/>
        </w:rPr>
        <w:t xml:space="preserve"> Na hipótese de devolução de recursos, a guia de recolhimento deverá ser apresentada juntamente com a prestação de contas.</w:t>
      </w:r>
    </w:p>
    <w:p w14:paraId="027F488D" w14:textId="4A2262D6"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4.10.</w:t>
      </w:r>
      <w:r w:rsidRPr="62C889DE">
        <w:rPr>
          <w:rFonts w:ascii="Calibri" w:eastAsia="Calibri" w:hAnsi="Calibri" w:cs="Calibri"/>
        </w:rPr>
        <w:t xml:space="preserve"> A manifestação conclusiva sobre a prestação de contas pela Administração Pública deverá dispor sobre:</w:t>
      </w:r>
    </w:p>
    <w:p w14:paraId="7DD91FE2" w14:textId="02EF11D3"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A)</w:t>
      </w:r>
      <w:r w:rsidRPr="62C889DE">
        <w:rPr>
          <w:rFonts w:ascii="Calibri" w:eastAsia="Calibri" w:hAnsi="Calibri" w:cs="Calibri"/>
        </w:rPr>
        <w:t xml:space="preserve"> Aprovação da prestação de contas;</w:t>
      </w:r>
    </w:p>
    <w:p w14:paraId="42278C75" w14:textId="2443643F"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B)</w:t>
      </w:r>
      <w:r w:rsidRPr="62C889DE">
        <w:rPr>
          <w:rFonts w:ascii="Calibri" w:eastAsia="Calibri" w:hAnsi="Calibri" w:cs="Calibri"/>
        </w:rPr>
        <w:t xml:space="preserve"> Aprovação da prestação de contas com ressalvas, mesmo que cumpridos o objeto e as metas da parceria, estiver evidenciada impropriedade ou qualquer outra falta de natureza formal de que não resulte danos ao erário; ou</w:t>
      </w:r>
    </w:p>
    <w:p w14:paraId="548FAA78" w14:textId="7CA0F7D3"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C)</w:t>
      </w:r>
      <w:r w:rsidRPr="62C889DE">
        <w:rPr>
          <w:rFonts w:ascii="Calibri" w:eastAsia="Calibri" w:hAnsi="Calibri" w:cs="Calibri"/>
        </w:rPr>
        <w:t xml:space="preserve"> Rejeição da prestação de contas, quando houver omissão no dever de prestar contas, descumprimento injustificado dos objetivos e metas estabelecidos no plano de trabalho, desfalque ou desvio de dinheiro, bens ou valores públicos e danos ao erário, com a imediata determinação das providências administrativas e judiciais cabíveis para devolução dos valores aos cofres públicos.</w:t>
      </w:r>
    </w:p>
    <w:p w14:paraId="6D663B64" w14:textId="6CD6F610"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4.10.1.</w:t>
      </w:r>
      <w:r w:rsidRPr="62C889DE">
        <w:rPr>
          <w:rFonts w:ascii="Calibri" w:eastAsia="Calibri" w:hAnsi="Calibri" w:cs="Calibri"/>
        </w:rPr>
        <w:t xml:space="preserve"> São consideradas falhas formais, para fins de aprovação da prestação de contas com ressalvas, sem prejuízo de outras:</w:t>
      </w:r>
    </w:p>
    <w:p w14:paraId="5EADE7F5" w14:textId="0A1DF60D"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A)</w:t>
      </w:r>
      <w:r w:rsidRPr="62C889DE">
        <w:rPr>
          <w:rFonts w:ascii="Calibri" w:eastAsia="Calibri" w:hAnsi="Calibri" w:cs="Calibri"/>
        </w:rPr>
        <w:t xml:space="preserve"> Nos casos em que o plano de trabalho preveja que as despesas deverão ocorrer conforme os valores definidos para cada elemento de despesa, a extrapolação, sem prévia autorização, dos valores aprovados para cada despesa, respeitado o valor global da parceria.</w:t>
      </w:r>
    </w:p>
    <w:p w14:paraId="07435780" w14:textId="7A7EA08D"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B)</w:t>
      </w:r>
      <w:r w:rsidRPr="62C889DE">
        <w:rPr>
          <w:rFonts w:ascii="Calibri" w:eastAsia="Calibri" w:hAnsi="Calibri" w:cs="Calibri"/>
        </w:rPr>
        <w:t xml:space="preserve"> A inadequação ou a imperfeição a respeito de exigência, forma ou procedimento a ser adotado desde que o objetivo ou resultado final pretendido pela execução da parceria seja alcançado.</w:t>
      </w:r>
    </w:p>
    <w:p w14:paraId="0CDC3C47" w14:textId="12F4A1C8"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4.11.</w:t>
      </w:r>
      <w:r w:rsidRPr="62C889DE">
        <w:rPr>
          <w:rFonts w:ascii="Calibri" w:eastAsia="Calibri" w:hAnsi="Calibri" w:cs="Calibri"/>
        </w:rPr>
        <w:t xml:space="preserve"> As contas serão rejeitadas quando:</w:t>
      </w:r>
    </w:p>
    <w:p w14:paraId="047D1DC0" w14:textId="0686598D"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A)</w:t>
      </w:r>
      <w:r w:rsidRPr="62C889DE">
        <w:rPr>
          <w:rFonts w:ascii="Calibri" w:eastAsia="Calibri" w:hAnsi="Calibri" w:cs="Calibri"/>
        </w:rPr>
        <w:t xml:space="preserve"> Houver omissão no dever de prestar contas;</w:t>
      </w:r>
    </w:p>
    <w:p w14:paraId="6C331876" w14:textId="61187860"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B)</w:t>
      </w:r>
      <w:r w:rsidRPr="62C889DE">
        <w:rPr>
          <w:rFonts w:ascii="Calibri" w:eastAsia="Calibri" w:hAnsi="Calibri" w:cs="Calibri"/>
        </w:rPr>
        <w:t xml:space="preserve"> Houver descumprimento injustificado dos objetivos e metas estabelecidos no plano de trabalho;</w:t>
      </w:r>
    </w:p>
    <w:p w14:paraId="69241F0D" w14:textId="49A4940C"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C)</w:t>
      </w:r>
      <w:r w:rsidRPr="62C889DE">
        <w:rPr>
          <w:rFonts w:ascii="Calibri" w:eastAsia="Calibri" w:hAnsi="Calibri" w:cs="Calibri"/>
        </w:rPr>
        <w:t xml:space="preserve"> Ocorrer danos ao erário decorrente de ato de gestão ilegítimo ou antieconômico;</w:t>
      </w:r>
    </w:p>
    <w:p w14:paraId="2823E077" w14:textId="6B1E7C6F"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D)</w:t>
      </w:r>
      <w:r w:rsidRPr="62C889DE">
        <w:rPr>
          <w:rFonts w:ascii="Calibri" w:eastAsia="Calibri" w:hAnsi="Calibri" w:cs="Calibri"/>
        </w:rPr>
        <w:t xml:space="preserve"> Houver desfalque ou desvio de dinheiro, bens ou valores públicos;</w:t>
      </w:r>
    </w:p>
    <w:p w14:paraId="238A52E4" w14:textId="0844786B"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E)</w:t>
      </w:r>
      <w:r w:rsidRPr="62C889DE">
        <w:rPr>
          <w:rFonts w:ascii="Calibri" w:eastAsia="Calibri" w:hAnsi="Calibri" w:cs="Calibri"/>
        </w:rPr>
        <w:t xml:space="preserve"> Não for executado o objeto da parceria;</w:t>
      </w:r>
    </w:p>
    <w:p w14:paraId="3AE2CADC" w14:textId="5C957E9E"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F)</w:t>
      </w:r>
      <w:r w:rsidRPr="62C889DE">
        <w:rPr>
          <w:rFonts w:ascii="Calibri" w:eastAsia="Calibri" w:hAnsi="Calibri" w:cs="Calibri"/>
        </w:rPr>
        <w:t xml:space="preserve"> Os recursos forem aplicados em finalidades diversas das previstas na parceria.</w:t>
      </w:r>
    </w:p>
    <w:p w14:paraId="36D6F2AB" w14:textId="58A4261F"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lastRenderedPageBreak/>
        <w:t>4.12.</w:t>
      </w:r>
      <w:r w:rsidRPr="62C889DE">
        <w:rPr>
          <w:rFonts w:ascii="Calibri" w:eastAsia="Calibri" w:hAnsi="Calibri" w:cs="Calibri"/>
        </w:rPr>
        <w:t xml:space="preserve"> A Administração Pública apreciará a prestação final de contas apresentada, no prazo de até 150 (cento e cinquenta) dias, contado da data de seu recebimento ou do cumprimento de diligência por ela determinada, prorrogável justificadamente por igual período.</w:t>
      </w:r>
    </w:p>
    <w:p w14:paraId="325823B6" w14:textId="57948CB0"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4.12.1.</w:t>
      </w:r>
      <w:r w:rsidRPr="62C889DE">
        <w:rPr>
          <w:rFonts w:ascii="Calibri" w:eastAsia="Calibri" w:hAnsi="Calibri" w:cs="Calibri"/>
        </w:rPr>
        <w:t xml:space="preserve"> O transcurso do prazo estabelecido no item anterior sem que as contas tenham sido apreciadas não significa impossibilidade de apreciação em data posterior ou vedação a que se adotem medidas saneadoras, punitivas ou destinadas a ressarcir danos que possam ter sido causados aos cofres públicos.</w:t>
      </w:r>
    </w:p>
    <w:p w14:paraId="769A168E" w14:textId="4E29A97E"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4.12.2.</w:t>
      </w:r>
      <w:r w:rsidRPr="62C889DE">
        <w:rPr>
          <w:rFonts w:ascii="Calibri" w:eastAsia="Calibri" w:hAnsi="Calibri" w:cs="Calibri"/>
        </w:rPr>
        <w:t xml:space="preserve"> Nos casos em que não for constatado dolo da OSC ou de seus prepostos, sem prejuízo da atualização monetária, impede a incidência de juros de mora sobre débitos eventualmente apurados, no período entre o final do prazo referido no item 4.12. e a data em que foi ultimada a apreciação pela administração pública.</w:t>
      </w:r>
    </w:p>
    <w:p w14:paraId="038F35B6" w14:textId="55273599"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4.13.</w:t>
      </w:r>
      <w:r w:rsidRPr="62C889DE">
        <w:rPr>
          <w:rFonts w:ascii="Calibri" w:eastAsia="Calibri" w:hAnsi="Calibri" w:cs="Calibri"/>
        </w:rPr>
        <w:t xml:space="preserve"> Caberá um único recurso à autoridade competente da decisão que rejeitar as contas prestadas, a ser interposto no prazo de 10 dias úteis a contar da notificação da decisão.</w:t>
      </w:r>
    </w:p>
    <w:p w14:paraId="5BA0C5D0" w14:textId="34A4EDA6"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4.13.1.</w:t>
      </w:r>
      <w:r w:rsidRPr="62C889DE">
        <w:rPr>
          <w:rFonts w:ascii="Calibri" w:eastAsia="Calibri" w:hAnsi="Calibri" w:cs="Calibri"/>
        </w:rPr>
        <w:t xml:space="preserve"> A rejeição da prestação de contas, quando definitiva, deverá ser registrada em plataforma eletrônica de acesso público, cabendo à autoridade administrativa, sob pena de responsabilidade solidária, adotar as providências para apuração dos fatos, identificação dos responsáveis, quantificação do dano e obtenção do ressarcimento.</w:t>
      </w:r>
    </w:p>
    <w:p w14:paraId="52765BE4" w14:textId="43F3443B"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A)</w:t>
      </w:r>
      <w:r w:rsidRPr="62C889DE">
        <w:rPr>
          <w:rFonts w:ascii="Calibri" w:eastAsia="Calibri" w:hAnsi="Calibri" w:cs="Calibri"/>
        </w:rPr>
        <w:t xml:space="preserve"> O dano ao erário será previamente delimitado para embasar a rejeição das contas prestadas.</w:t>
      </w:r>
    </w:p>
    <w:p w14:paraId="64CEDE0A" w14:textId="69723960"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B)</w:t>
      </w:r>
      <w:r w:rsidRPr="62C889DE">
        <w:rPr>
          <w:rFonts w:ascii="Calibri" w:eastAsia="Calibri" w:hAnsi="Calibri" w:cs="Calibri"/>
        </w:rPr>
        <w:t xml:space="preserve"> Os valores apurados serão acrescidos de correção monetária e juros.</w:t>
      </w:r>
    </w:p>
    <w:p w14:paraId="50F587A8" w14:textId="59C9AB93"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C)</w:t>
      </w:r>
      <w:r w:rsidRPr="62C889DE">
        <w:rPr>
          <w:rFonts w:ascii="Calibri" w:eastAsia="Calibri" w:hAnsi="Calibri" w:cs="Calibri"/>
        </w:rPr>
        <w:t xml:space="preserve"> O débito decorrente da ausência ou rejeição da prestação de contas, quando definitiva, será inscrito no CADIN Municipal, por meio de despacho da autoridade competente.</w:t>
      </w:r>
    </w:p>
    <w:p w14:paraId="468A64C7" w14:textId="6DE9B522"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4.14.</w:t>
      </w:r>
      <w:r w:rsidRPr="62C889DE">
        <w:rPr>
          <w:rFonts w:ascii="Calibri" w:eastAsia="Calibri" w:hAnsi="Calibri" w:cs="Calibri"/>
        </w:rPr>
        <w:t xml:space="preserve"> Após a prestação de contas final, sendo </w:t>
      </w:r>
      <w:proofErr w:type="gramStart"/>
      <w:r w:rsidRPr="62C889DE">
        <w:rPr>
          <w:rFonts w:ascii="Calibri" w:eastAsia="Calibri" w:hAnsi="Calibri" w:cs="Calibri"/>
        </w:rPr>
        <w:t>apuradas</w:t>
      </w:r>
      <w:proofErr w:type="gramEnd"/>
      <w:r w:rsidRPr="62C889DE">
        <w:rPr>
          <w:rFonts w:ascii="Calibri" w:eastAsia="Calibri" w:hAnsi="Calibri" w:cs="Calibri"/>
        </w:rPr>
        <w:t xml:space="preserve"> pela </w:t>
      </w:r>
      <w:r w:rsidR="00361B12">
        <w:rPr>
          <w:rFonts w:ascii="Calibri" w:eastAsia="Calibri" w:hAnsi="Calibri" w:cs="Calibri"/>
        </w:rPr>
        <w:t>Secretaria Municipal de Esportes e Lazer</w:t>
      </w:r>
      <w:r w:rsidR="00361B12" w:rsidRPr="62C889DE">
        <w:rPr>
          <w:rFonts w:ascii="Calibri" w:eastAsia="Calibri" w:hAnsi="Calibri" w:cs="Calibri"/>
        </w:rPr>
        <w:t xml:space="preserve"> </w:t>
      </w:r>
      <w:r w:rsidRPr="62C889DE">
        <w:rPr>
          <w:rFonts w:ascii="Calibri" w:eastAsia="Calibri" w:hAnsi="Calibri" w:cs="Calibri"/>
        </w:rPr>
        <w:t>irregularidades financeiras, o valor respectivo deverá ser restituído ao Tesouro Municipal ou ao Fundo Municipal competente, no prazo improrrogável de 30 dias.</w:t>
      </w:r>
    </w:p>
    <w:p w14:paraId="75EDBA7F" w14:textId="742B51EA" w:rsidR="62C889DE" w:rsidRDefault="62C889DE" w:rsidP="62C889DE">
      <w:pPr>
        <w:spacing w:after="0" w:line="360" w:lineRule="auto"/>
        <w:jc w:val="both"/>
        <w:rPr>
          <w:rFonts w:ascii="Calibri" w:eastAsia="Calibri" w:hAnsi="Calibri" w:cs="Calibri"/>
          <w:color w:val="000000" w:themeColor="text1"/>
          <w:sz w:val="24"/>
          <w:szCs w:val="24"/>
        </w:rPr>
      </w:pPr>
    </w:p>
    <w:p w14:paraId="3CB49E82" w14:textId="6A60E28E" w:rsidR="75849588" w:rsidRDefault="75849588" w:rsidP="62C889DE">
      <w:pPr>
        <w:spacing w:after="200" w:line="360"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CLÁUSULA QUINTA – EXECUÇÃO:</w:t>
      </w:r>
    </w:p>
    <w:p w14:paraId="257337EC" w14:textId="441E01B2" w:rsidR="75849588" w:rsidRDefault="75849588" w:rsidP="62C889DE">
      <w:pPr>
        <w:spacing w:after="0" w:line="360"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5.1.</w:t>
      </w:r>
      <w:r w:rsidRPr="62C889DE">
        <w:rPr>
          <w:rFonts w:ascii="Calibri" w:eastAsia="Calibri" w:hAnsi="Calibri" w:cs="Calibri"/>
          <w:color w:val="000000" w:themeColor="text1"/>
          <w:sz w:val="24"/>
          <w:szCs w:val="24"/>
        </w:rPr>
        <w:t xml:space="preserve"> A execução do objeto da presente parceria se dará conforme o estabelecido no Plano de Trabalho, constante do processo administrativo. </w:t>
      </w:r>
    </w:p>
    <w:p w14:paraId="0644543B" w14:textId="0A898665"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lastRenderedPageBreak/>
        <w:t>5.2.</w:t>
      </w:r>
      <w:r w:rsidRPr="62C889DE">
        <w:rPr>
          <w:rFonts w:ascii="Calibri" w:eastAsia="Calibri" w:hAnsi="Calibri" w:cs="Calibri"/>
        </w:rPr>
        <w:t xml:space="preserve"> As aquisições e contratações realizadas com recursos da parceria deverão observar os princípios da impessoalidade, moralidade e economicidade, bem como deverá a </w:t>
      </w:r>
      <w:r w:rsidRPr="62C889DE">
        <w:rPr>
          <w:rFonts w:ascii="Calibri" w:eastAsia="Calibri" w:hAnsi="Calibri" w:cs="Calibri"/>
          <w:b/>
          <w:bCs/>
        </w:rPr>
        <w:t>PROPONENTE</w:t>
      </w:r>
      <w:r w:rsidRPr="62C889DE">
        <w:rPr>
          <w:rFonts w:ascii="Calibri" w:eastAsia="Calibri" w:hAnsi="Calibri" w:cs="Calibri"/>
        </w:rPr>
        <w:t xml:space="preserve"> certificar-se e responsabilizar-se pela regularidade jurídica e fiscal das contratadas.</w:t>
      </w:r>
    </w:p>
    <w:p w14:paraId="03ED3C75" w14:textId="3F6E45B5"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5.2.1.</w:t>
      </w:r>
      <w:r w:rsidRPr="62C889DE">
        <w:rPr>
          <w:rFonts w:ascii="Calibri" w:eastAsia="Calibri" w:hAnsi="Calibri" w:cs="Calibri"/>
        </w:rPr>
        <w:t xml:space="preserve"> Em conformidade com o art. 58 da Lei Municipal nº 17.273/2020, a pesquisa de preços para a aquisição de bens e contratação de serviços em geral será realizada mediante a utilização dos parâmetros pertinentes dentre os seguintes:</w:t>
      </w:r>
    </w:p>
    <w:p w14:paraId="55C0A77D" w14:textId="70B99C18"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rPr>
        <w:t>I - Banco de preços de referência mantido pela Prefeitura;</w:t>
      </w:r>
    </w:p>
    <w:p w14:paraId="109E1EF8" w14:textId="081396ED"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rPr>
        <w:t>II - bancos de preços de referência no âmbito da Administração Pública;</w:t>
      </w:r>
    </w:p>
    <w:p w14:paraId="53C7AA74" w14:textId="021CF382"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rPr>
        <w:t>III - contratações e atas de registro de preços similares, no âmbito da Prefeitura ou de outros entes públicos, em execução ou concluídos nos 180 dias anteriores à data da pesquisa de preços;</w:t>
      </w:r>
    </w:p>
    <w:p w14:paraId="6AC9A593" w14:textId="1A7EA00F"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rPr>
        <w:t>IV - pesquisa publicada em mídia especializada, listas de instituições privadas renomadas na formação de preços, sítios eletrônicos especializados ou de domínio amplo, desde que contenham a data e hora de acesso; e</w:t>
      </w:r>
    </w:p>
    <w:p w14:paraId="6BADE12A" w14:textId="23DAD358"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rPr>
        <w:t>V - De múltiplas consultas diretas ao mercado.</w:t>
      </w:r>
    </w:p>
    <w:p w14:paraId="31D4356C" w14:textId="44A85EB8"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 xml:space="preserve">5.2.1.1. </w:t>
      </w:r>
      <w:r w:rsidRPr="62C889DE">
        <w:rPr>
          <w:rFonts w:ascii="Calibri" w:eastAsia="Calibri" w:hAnsi="Calibri" w:cs="Calibri"/>
        </w:rPr>
        <w:t>No caso de múltiplas consultas ao mercado, será exigida pesquisa ao mercado prévia à contratação, que deverá conter, no mínimo, orçamentos de 03 (três) fornecedores.</w:t>
      </w:r>
    </w:p>
    <w:p w14:paraId="762E470C" w14:textId="64BDAC3B"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5.2.1.2.</w:t>
      </w:r>
      <w:r w:rsidRPr="62C889DE">
        <w:rPr>
          <w:rFonts w:ascii="Calibri" w:eastAsia="Calibri" w:hAnsi="Calibri" w:cs="Calibri"/>
        </w:rPr>
        <w:t xml:space="preserve"> A Organização da Sociedade Civil deve demonstrar que escolheu a opção mais vantajosa, devendo qualquer impossibilidade de consulta ser justificada.</w:t>
      </w:r>
    </w:p>
    <w:p w14:paraId="1D1C291A" w14:textId="78FCE9B9"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5.2.1.3.</w:t>
      </w:r>
      <w:r w:rsidRPr="62C889DE">
        <w:rPr>
          <w:rFonts w:ascii="Calibri" w:eastAsia="Calibri" w:hAnsi="Calibri" w:cs="Calibri"/>
        </w:rPr>
        <w:t xml:space="preserve"> Visando garantir a devida transparência e a redução dos riscos inerentes à pesquisa, cabe à entidade da sociedade civil:</w:t>
      </w:r>
    </w:p>
    <w:p w14:paraId="5B437A47" w14:textId="010F5781"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rPr>
        <w:t>I - A identificação da pessoa responsável pela cotação, a caracterização completa das empresas consultadas (nome dos responsáveis pela cotação, endereço completo da empresa, telefones existentes);</w:t>
      </w:r>
    </w:p>
    <w:p w14:paraId="74D9E83E" w14:textId="60BC2345"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rPr>
        <w:t>II - As respostas de todas as empresas consultadas, ainda que negativa a solicitação de orçamento, e a indicação dos valores praticados, de maneira fundamentada e detalhada.</w:t>
      </w:r>
    </w:p>
    <w:p w14:paraId="1174860F" w14:textId="4C9D58AF"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 xml:space="preserve">5.2.1.3.1. </w:t>
      </w:r>
      <w:r w:rsidRPr="62C889DE">
        <w:rPr>
          <w:rFonts w:ascii="Calibri" w:eastAsia="Calibri" w:hAnsi="Calibri" w:cs="Calibri"/>
        </w:rPr>
        <w:t>A Organização da Sociedade Civil deverá promover análise preliminar quanto à qualificação das empresas consultadas, devendo se certificar de que são do ramo pertinente à contratação desejada.</w:t>
      </w:r>
    </w:p>
    <w:p w14:paraId="25AB4C3C" w14:textId="11F9E622"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 xml:space="preserve">5.2.1.3.2. </w:t>
      </w:r>
      <w:r w:rsidRPr="62C889DE">
        <w:rPr>
          <w:rFonts w:ascii="Calibri" w:eastAsia="Calibri" w:hAnsi="Calibri" w:cs="Calibri"/>
        </w:rPr>
        <w:t>Excecionalmente, mediante justificativa, será admitida a pesquisa com menos de três preços ou fornecedores.</w:t>
      </w:r>
    </w:p>
    <w:p w14:paraId="35DAEAC8" w14:textId="18FCF006"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lastRenderedPageBreak/>
        <w:t xml:space="preserve">5.2.1.3.3. </w:t>
      </w:r>
      <w:r w:rsidRPr="62C889DE">
        <w:rPr>
          <w:rFonts w:ascii="Calibri" w:eastAsia="Calibri" w:hAnsi="Calibri" w:cs="Calibri"/>
        </w:rPr>
        <w:t>Não serão admitidas estimativas de preços obtidas em sítios de leilão ou de intermediação de vendas.</w:t>
      </w:r>
    </w:p>
    <w:p w14:paraId="1FF69E14" w14:textId="0CD26EE2"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5.2.2.</w:t>
      </w:r>
      <w:r w:rsidRPr="62C889DE">
        <w:rPr>
          <w:rFonts w:ascii="Calibri" w:eastAsia="Calibri" w:hAnsi="Calibri" w:cs="Calibri"/>
        </w:rPr>
        <w:t xml:space="preserve"> Os bens permanentes adquiridos com recursos públicos deverão ser incorporados ao patrimônio público ao término da parceria ou no caso de extinção da OSC parceira.</w:t>
      </w:r>
    </w:p>
    <w:p w14:paraId="67627427" w14:textId="2B27BAA5"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5.2.3.</w:t>
      </w:r>
      <w:r w:rsidRPr="62C889DE">
        <w:rPr>
          <w:rFonts w:ascii="Calibri" w:eastAsia="Calibri" w:hAnsi="Calibri" w:cs="Calibri"/>
        </w:rPr>
        <w:t xml:space="preserve"> Os bens remanescentes adquiridos, produzidos ou transformados com recursos da parceria, serão: </w:t>
      </w:r>
    </w:p>
    <w:p w14:paraId="7ADADF2F" w14:textId="0BA3C03F"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 xml:space="preserve">5.2.3.1. </w:t>
      </w:r>
      <w:r w:rsidRPr="62C889DE">
        <w:rPr>
          <w:rFonts w:ascii="Calibri" w:eastAsia="Calibri" w:hAnsi="Calibri" w:cs="Calibri"/>
        </w:rPr>
        <w:t>Mantidos na titularidade do órgão ou entidade pública municipal quando necessários para assegurar a continuidade do objeto pactuado, para celebração de novo termo com outra OSC após a consecução do objeto, ou para execução direta do objeto pela administração pública municipal, devendo os bens remanescentes estar disponíveis para retirada pela administração após a apresentação final de contas.</w:t>
      </w:r>
    </w:p>
    <w:p w14:paraId="71A27E60" w14:textId="2DD36BE8" w:rsidR="75849588" w:rsidRDefault="75849588" w:rsidP="62C889DE">
      <w:pPr>
        <w:pStyle w:val="Default"/>
        <w:spacing w:after="240" w:line="360" w:lineRule="auto"/>
        <w:jc w:val="both"/>
        <w:rPr>
          <w:rFonts w:ascii="Calibri" w:eastAsia="Calibri" w:hAnsi="Calibri" w:cs="Calibri"/>
        </w:rPr>
      </w:pPr>
      <w:r w:rsidRPr="62C889DE">
        <w:rPr>
          <w:rFonts w:ascii="Calibri" w:eastAsia="Calibri" w:hAnsi="Calibri" w:cs="Calibri"/>
          <w:b/>
          <w:bCs/>
        </w:rPr>
        <w:t xml:space="preserve">5.2.3.2. </w:t>
      </w:r>
      <w:r w:rsidRPr="62C889DE">
        <w:rPr>
          <w:rFonts w:ascii="Calibri" w:eastAsia="Calibri" w:hAnsi="Calibri" w:cs="Calibri"/>
        </w:rPr>
        <w:t>A OSC poderá pedir, justificadamente, alteração da destinação dos bens remanescentes prevista no termo, que será analisada pelo gestor público, sob juízo de conveniência e oportunidade, permanecendo a custódia dos bens sob responsabilidade da organização até a decisão final do pedido de alteração.</w:t>
      </w:r>
    </w:p>
    <w:p w14:paraId="126E8764" w14:textId="13B7E28B" w:rsidR="75849588" w:rsidRDefault="75849588" w:rsidP="62C889DE">
      <w:pPr>
        <w:spacing w:after="200" w:line="360"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CLÁUSULA SEXTA - OBRIGAÇÕES DA PROPONENTE: </w:t>
      </w:r>
    </w:p>
    <w:p w14:paraId="15EB80F2" w14:textId="2E33B898"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6.1.</w:t>
      </w:r>
      <w:r w:rsidRPr="62C889DE">
        <w:rPr>
          <w:rFonts w:ascii="Calibri" w:eastAsia="Calibri" w:hAnsi="Calibri" w:cs="Calibri"/>
        </w:rPr>
        <w:t xml:space="preserve"> A </w:t>
      </w:r>
      <w:r w:rsidRPr="62C889DE">
        <w:rPr>
          <w:rFonts w:ascii="Calibri" w:eastAsia="Calibri" w:hAnsi="Calibri" w:cs="Calibri"/>
          <w:b/>
          <w:bCs/>
        </w:rPr>
        <w:t>PROPONENTE</w:t>
      </w:r>
      <w:r w:rsidRPr="62C889DE">
        <w:rPr>
          <w:rFonts w:ascii="Calibri" w:eastAsia="Calibri" w:hAnsi="Calibri" w:cs="Calibri"/>
        </w:rPr>
        <w:t>, em atendimento a presente parceria se obriga a:</w:t>
      </w:r>
    </w:p>
    <w:p w14:paraId="0627221B" w14:textId="16A6746A"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A)</w:t>
      </w:r>
      <w:r w:rsidRPr="62C889DE">
        <w:rPr>
          <w:rFonts w:ascii="Calibri" w:eastAsia="Calibri" w:hAnsi="Calibri" w:cs="Calibri"/>
        </w:rPr>
        <w:t xml:space="preserve"> executar satisfatória e regularmente o objeto deste ajuste;</w:t>
      </w:r>
    </w:p>
    <w:p w14:paraId="7F7DC003" w14:textId="2840925C"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B)</w:t>
      </w:r>
      <w:r w:rsidRPr="62C889DE">
        <w:rPr>
          <w:rFonts w:ascii="Calibri" w:eastAsia="Calibri" w:hAnsi="Calibri" w:cs="Calibri"/>
        </w:rPr>
        <w:t xml:space="preserve"> responder perante a </w:t>
      </w:r>
      <w:r w:rsidRPr="62C889DE">
        <w:rPr>
          <w:rFonts w:ascii="Calibri" w:eastAsia="Calibri" w:hAnsi="Calibri" w:cs="Calibri"/>
          <w:b/>
          <w:bCs/>
        </w:rPr>
        <w:t>PMSP/SEME</w:t>
      </w:r>
      <w:r w:rsidRPr="62C889DE">
        <w:rPr>
          <w:rFonts w:ascii="Calibri" w:eastAsia="Calibri" w:hAnsi="Calibri" w:cs="Calibri"/>
        </w:rPr>
        <w:t xml:space="preserve"> pela fiel e integral realização dos serviços contratados com terceiros, na forma da legislação em vigor;</w:t>
      </w:r>
    </w:p>
    <w:p w14:paraId="0EA514A5" w14:textId="12B0A7F6"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 xml:space="preserve">C) </w:t>
      </w:r>
      <w:r w:rsidRPr="62C889DE">
        <w:rPr>
          <w:rFonts w:ascii="Calibri" w:eastAsia="Calibri" w:hAnsi="Calibri" w:cs="Calibri"/>
        </w:rPr>
        <w:t xml:space="preserve">responsabilizar-se pelo gerenciamento administrativo e financeiro dos recursos recebidos, inclusive no que diz respeito às despesas de custeio, de investimento e de pessoal.  </w:t>
      </w:r>
    </w:p>
    <w:p w14:paraId="482A0AAE" w14:textId="5A59E117"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D)</w:t>
      </w:r>
      <w:r w:rsidRPr="62C889DE">
        <w:rPr>
          <w:rFonts w:ascii="Calibri" w:eastAsia="Calibri" w:hAnsi="Calibri" w:cs="Calibri"/>
        </w:rPr>
        <w:t xml:space="preserve"> responsabilizar-se por todos os encargos de natureza trabalhista, previdenciária, fiscais, comerciais e tributária, decorrentes da execução do objeto desta parceria, bem como por todos os ônus ordinários ou extraordinários eventualmente incidentes,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14:paraId="3BDFE14B" w14:textId="352FD347"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E)</w:t>
      </w:r>
      <w:r w:rsidRPr="62C889DE">
        <w:rPr>
          <w:rFonts w:ascii="Calibri" w:eastAsia="Calibri" w:hAnsi="Calibri" w:cs="Calibri"/>
        </w:rPr>
        <w:t xml:space="preserve"> facilitar a supervisão e fiscalização da </w:t>
      </w:r>
      <w:r w:rsidRPr="62C889DE">
        <w:rPr>
          <w:rFonts w:ascii="Calibri" w:eastAsia="Calibri" w:hAnsi="Calibri" w:cs="Calibri"/>
          <w:b/>
          <w:bCs/>
        </w:rPr>
        <w:t>PMSP/SEME</w:t>
      </w:r>
      <w:r w:rsidRPr="62C889DE">
        <w:rPr>
          <w:rFonts w:ascii="Calibri" w:eastAsia="Calibri" w:hAnsi="Calibri" w:cs="Calibri"/>
        </w:rPr>
        <w:t xml:space="preserve">, permitindo-lhe efetuar o acompanhamento </w:t>
      </w:r>
      <w:r w:rsidRPr="62C889DE">
        <w:rPr>
          <w:rFonts w:ascii="Calibri" w:eastAsia="Calibri" w:hAnsi="Calibri" w:cs="Calibri"/>
          <w:i/>
          <w:iCs/>
        </w:rPr>
        <w:t>in loco</w:t>
      </w:r>
      <w:r w:rsidRPr="62C889DE">
        <w:rPr>
          <w:rFonts w:ascii="Calibri" w:eastAsia="Calibri" w:hAnsi="Calibri" w:cs="Calibri"/>
        </w:rPr>
        <w:t xml:space="preserve"> e fornecendo, sempre que solicitado, as informações e </w:t>
      </w:r>
      <w:r w:rsidRPr="62C889DE">
        <w:rPr>
          <w:rFonts w:ascii="Calibri" w:eastAsia="Calibri" w:hAnsi="Calibri" w:cs="Calibri"/>
        </w:rPr>
        <w:lastRenderedPageBreak/>
        <w:t>documentos relacionados com a execução do objeto deste instrumento, bem como apresentar relatório de atividades, contendo o desenvolvimento do cronograma do projeto;</w:t>
      </w:r>
    </w:p>
    <w:p w14:paraId="024CC387" w14:textId="2CB1DB12"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F)</w:t>
      </w:r>
      <w:r w:rsidRPr="62C889DE">
        <w:rPr>
          <w:rFonts w:ascii="Calibri" w:eastAsia="Calibri" w:hAnsi="Calibri" w:cs="Calibri"/>
        </w:rPr>
        <w:t xml:space="preserve"> elaborar a prestação de contas, nos termos da Lei Federal nº 13.019/2014 e do Decreto Municipal nº 57.575/2016;</w:t>
      </w:r>
    </w:p>
    <w:p w14:paraId="6073A154" w14:textId="008C84CB"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G)</w:t>
      </w:r>
      <w:r w:rsidRPr="62C889DE">
        <w:rPr>
          <w:rFonts w:ascii="Calibri" w:eastAsia="Calibri" w:hAnsi="Calibri" w:cs="Calibri"/>
        </w:rPr>
        <w:t xml:space="preserve"> divulgar, em seu sítio na internet, e em locais visíveis de suas sedes sociais e dos estabelecimentos em que exerça suas ações, as parcerias celebradas com o poder público, contendo as informações dispostas no artigo 6º do Decreto Municipal nº 57.575/2016, bem como as previstas no art. 68 da Lei Municipal nº 17.273/2020, quais</w:t>
      </w:r>
      <w:r w:rsidRPr="62C889DE">
        <w:rPr>
          <w:rFonts w:ascii="Calibri" w:eastAsia="Calibri" w:hAnsi="Calibri" w:cs="Calibri"/>
          <w:color w:val="0078D4"/>
        </w:rPr>
        <w:t xml:space="preserve"> </w:t>
      </w:r>
      <w:r w:rsidRPr="62C889DE">
        <w:rPr>
          <w:rFonts w:ascii="Calibri" w:eastAsia="Calibri" w:hAnsi="Calibri" w:cs="Calibri"/>
        </w:rPr>
        <w:t>sejam:</w:t>
      </w:r>
    </w:p>
    <w:p w14:paraId="6B4C63A2" w14:textId="65AAB764" w:rsidR="75849588" w:rsidRDefault="75849588" w:rsidP="62C889DE">
      <w:pP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I - objeto da parceria;</w:t>
      </w:r>
    </w:p>
    <w:p w14:paraId="768A58D9" w14:textId="67F79D1B" w:rsidR="75849588" w:rsidRDefault="75849588" w:rsidP="62C889DE">
      <w:pP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II - valor total previsto na parceria e valores efetivamente liberados;</w:t>
      </w:r>
    </w:p>
    <w:p w14:paraId="3767EED5" w14:textId="5EDBE905" w:rsidR="75849588" w:rsidRDefault="75849588" w:rsidP="62C889DE">
      <w:pP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III - nome completo do representante legal da organização da sociedade civil parceira;</w:t>
      </w:r>
    </w:p>
    <w:p w14:paraId="7326A796" w14:textId="416C1B95" w:rsidR="75849588" w:rsidRDefault="75849588" w:rsidP="62C889DE">
      <w:pP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IV - data de início e término da parceria, incluindo eventuais prorrogações;</w:t>
      </w:r>
    </w:p>
    <w:p w14:paraId="45E567CB" w14:textId="6C6CEC31" w:rsidR="75849588" w:rsidRDefault="75849588" w:rsidP="62C889DE">
      <w:pP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V - situação da prestação de contas final da parceria, informando a data limite para sua apresentação, a data em que foi apresentada, o prazo para sua análise e o resultado conclusivo;</w:t>
      </w:r>
    </w:p>
    <w:p w14:paraId="459B6BF0" w14:textId="6D343F29" w:rsidR="75849588" w:rsidRDefault="75849588" w:rsidP="62C889DE">
      <w:pP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VI – “link” ou anexo com a íntegra do Termo de Fomento, respectivo plano de trabalho e eventuais termos aditivos;</w:t>
      </w:r>
    </w:p>
    <w:p w14:paraId="6B7F98BF" w14:textId="691CFF60" w:rsidR="75849588" w:rsidRDefault="75849588" w:rsidP="62C889DE">
      <w:pP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VII - quando vinculado à execução do objeto e pago com recursos da parceria, o valor total da remuneração da equipe de trabalho, as funções que seus integrantes desempenham e a remuneração prevista para o respectivo exercício;</w:t>
      </w:r>
    </w:p>
    <w:p w14:paraId="426B4EED" w14:textId="28B7E568" w:rsidR="75849588" w:rsidRDefault="75849588" w:rsidP="62C889DE">
      <w:pP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VIII - quando a parceria tratar de serviços continuados vinculados a direitos do cidadão, a especificação dos padrões de atenção a serem prestados.</w:t>
      </w:r>
    </w:p>
    <w:p w14:paraId="7D0F6113" w14:textId="1AC86F37"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H)</w:t>
      </w:r>
      <w:r w:rsidRPr="62C889DE">
        <w:rPr>
          <w:rFonts w:ascii="Calibri" w:eastAsia="Calibri" w:hAnsi="Calibri" w:cs="Calibri"/>
        </w:rPr>
        <w:t xml:space="preserve"> Contratar profissionais com experiência comprovada na área de atuação, apresentando </w:t>
      </w:r>
      <w:r w:rsidRPr="62C889DE">
        <w:rPr>
          <w:rFonts w:ascii="Calibri" w:eastAsia="Calibri" w:hAnsi="Calibri" w:cs="Calibri"/>
          <w:i/>
          <w:iCs/>
        </w:rPr>
        <w:t xml:space="preserve">Curriculum Vitae </w:t>
      </w:r>
      <w:r w:rsidRPr="62C889DE">
        <w:rPr>
          <w:rFonts w:ascii="Calibri" w:eastAsia="Calibri" w:hAnsi="Calibri" w:cs="Calibri"/>
        </w:rPr>
        <w:t>e respectivos certificados da atividade na contratação;</w:t>
      </w:r>
    </w:p>
    <w:p w14:paraId="663969CF" w14:textId="656DCF19"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I)</w:t>
      </w:r>
      <w:r w:rsidRPr="62C889DE">
        <w:rPr>
          <w:rFonts w:ascii="Calibri" w:eastAsia="Calibri" w:hAnsi="Calibri" w:cs="Calibri"/>
        </w:rPr>
        <w:t xml:space="preserve"> Registrar a presença dos munícipes por meio de lista de presença conforme padrão de preenchimento definido pela SEME e, se a atividade exigir, um termo de responsabilidade e autorização dos pais e/ou responsáveis, caso seja menor, bem como termo de uso da imagem;</w:t>
      </w:r>
    </w:p>
    <w:p w14:paraId="50D9B273" w14:textId="24E401F4"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J)</w:t>
      </w:r>
      <w:r w:rsidRPr="62C889DE">
        <w:rPr>
          <w:rFonts w:ascii="Calibri" w:eastAsia="Calibri" w:hAnsi="Calibri" w:cs="Calibri"/>
        </w:rPr>
        <w:t xml:space="preserve"> Participar de reuniões junto à SEME quando solicitado;</w:t>
      </w:r>
    </w:p>
    <w:p w14:paraId="4DDB1458" w14:textId="67C79761"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K)</w:t>
      </w:r>
      <w:r w:rsidRPr="62C889DE">
        <w:rPr>
          <w:rFonts w:ascii="Calibri" w:eastAsia="Calibri" w:hAnsi="Calibri" w:cs="Calibri"/>
        </w:rPr>
        <w:t xml:space="preserve"> Utilizar e entregar a Unidade nas condições físicas em que se encontram no início das atividades previstas;</w:t>
      </w:r>
    </w:p>
    <w:p w14:paraId="375B0ED3" w14:textId="5750D1F5"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L)</w:t>
      </w:r>
      <w:r w:rsidRPr="62C889DE">
        <w:rPr>
          <w:rFonts w:ascii="Calibri" w:eastAsia="Calibri" w:hAnsi="Calibri" w:cs="Calibri"/>
        </w:rPr>
        <w:t xml:space="preserve"> Encaminhar para análise e autorização prévia de SEME possíveis alterações no Plano de Trabalho, quando necessárias;</w:t>
      </w:r>
    </w:p>
    <w:p w14:paraId="299E44DC" w14:textId="72C8D65B"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lastRenderedPageBreak/>
        <w:t>M)</w:t>
      </w:r>
      <w:r w:rsidRPr="62C889DE">
        <w:rPr>
          <w:rFonts w:ascii="Calibri" w:eastAsia="Calibri" w:hAnsi="Calibri" w:cs="Calibri"/>
        </w:rPr>
        <w:t xml:space="preserve"> Promover a guarda e o zelo dos materiais usados pela entidade e, após o evento, entregar para o Departamento responsável os materiais comprados para a realização do evento, devendo fazer a reposição em casos de avaria;</w:t>
      </w:r>
    </w:p>
    <w:p w14:paraId="62E4393F" w14:textId="27886986"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N)</w:t>
      </w:r>
      <w:r w:rsidRPr="62C889DE">
        <w:rPr>
          <w:rFonts w:ascii="Calibri" w:eastAsia="Calibri" w:hAnsi="Calibri" w:cs="Calibri"/>
        </w:rPr>
        <w:t xml:space="preserve"> Divulgar informações sobre a programação anterior e durante o evento;</w:t>
      </w:r>
    </w:p>
    <w:p w14:paraId="0EF009FC" w14:textId="164AC9D4"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O)</w:t>
      </w:r>
      <w:r w:rsidRPr="62C889DE">
        <w:rPr>
          <w:rFonts w:ascii="Calibri" w:eastAsia="Calibri" w:hAnsi="Calibri" w:cs="Calibri"/>
        </w:rPr>
        <w:t xml:space="preserve"> Adquirir ou locar apenas o material necessário</w:t>
      </w:r>
      <w:r w:rsidRPr="62C889DE">
        <w:rPr>
          <w:rFonts w:ascii="Calibri" w:eastAsia="Calibri" w:hAnsi="Calibri" w:cs="Calibri"/>
          <w:sz w:val="16"/>
          <w:szCs w:val="16"/>
        </w:rPr>
        <w:t xml:space="preserve"> </w:t>
      </w:r>
      <w:r w:rsidRPr="62C889DE">
        <w:rPr>
          <w:rFonts w:ascii="Calibri" w:eastAsia="Calibri" w:hAnsi="Calibri" w:cs="Calibri"/>
        </w:rPr>
        <w:t>para que o objeto do projeto seja realizado;</w:t>
      </w:r>
    </w:p>
    <w:p w14:paraId="0D4CE4ED" w14:textId="4C87A18C"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P)</w:t>
      </w:r>
      <w:r w:rsidRPr="62C889DE">
        <w:rPr>
          <w:rFonts w:ascii="Calibri" w:eastAsia="Calibri" w:hAnsi="Calibri" w:cs="Calibri"/>
        </w:rPr>
        <w:t xml:space="preserve"> Abrir conta bancária específica vinculada à execução da parceria, com a finalidade de manter e movimentar os recursos repassados;</w:t>
      </w:r>
    </w:p>
    <w:p w14:paraId="06B876DE" w14:textId="132EED73"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Q)</w:t>
      </w:r>
      <w:r w:rsidRPr="62C889DE">
        <w:rPr>
          <w:rFonts w:ascii="Calibri" w:eastAsia="Calibri" w:hAnsi="Calibri" w:cs="Calibri"/>
        </w:rPr>
        <w:t xml:space="preserve"> Cumprir as metas quantitativas e qualitativas estipuladas;</w:t>
      </w:r>
    </w:p>
    <w:p w14:paraId="1CB57F1F" w14:textId="44D9CC52"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R)</w:t>
      </w:r>
      <w:r w:rsidRPr="62C889DE">
        <w:rPr>
          <w:rFonts w:ascii="Calibri" w:eastAsia="Calibri" w:hAnsi="Calibri" w:cs="Calibri"/>
        </w:rPr>
        <w:t xml:space="preserve"> 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w:t>
      </w:r>
    </w:p>
    <w:p w14:paraId="6142ED52" w14:textId="119AA31D"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S)</w:t>
      </w:r>
      <w:r w:rsidRPr="62C889DE">
        <w:rPr>
          <w:rFonts w:ascii="Calibri" w:eastAsia="Calibri" w:hAnsi="Calibri" w:cs="Calibri"/>
        </w:rPr>
        <w:t xml:space="preserve"> Se for o caso, comprovar, a partir da indicação por SEME, a reserva do local de execução do evento.</w:t>
      </w:r>
    </w:p>
    <w:p w14:paraId="5C7DC6E6" w14:textId="443B3CF3"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T)</w:t>
      </w:r>
      <w:r w:rsidRPr="62C889DE">
        <w:rPr>
          <w:rFonts w:ascii="Calibri" w:eastAsia="Calibri" w:hAnsi="Calibri" w:cs="Calibri"/>
        </w:rPr>
        <w:t xml:space="preserve"> Aplicar pesquisa de monitoramento e avaliação conforme orientação da SEME. Em caso de impossibilidade de aplicação da referida pesquisa, deverá disponibilizar à SEME banco de dados com, no mínimo, nome e e-mail dos participantes das atividades no prazo de 10 dias após o término a última ação da execução do Programa.</w:t>
      </w:r>
    </w:p>
    <w:p w14:paraId="41EF69D7" w14:textId="5B239C4C" w:rsidR="75849588" w:rsidRDefault="75849588" w:rsidP="62C889DE">
      <w:pPr>
        <w:spacing w:after="0" w:line="360" w:lineRule="auto"/>
        <w:jc w:val="both"/>
        <w:rPr>
          <w:rFonts w:ascii="Calibri" w:eastAsia="Calibri" w:hAnsi="Calibri" w:cs="Calibri"/>
          <w:color w:val="000000" w:themeColor="text1"/>
          <w:sz w:val="24"/>
          <w:szCs w:val="24"/>
        </w:rPr>
      </w:pPr>
      <w:r w:rsidRPr="62C889DE">
        <w:rPr>
          <w:rStyle w:val="eop"/>
          <w:rFonts w:ascii="Calibri" w:eastAsia="Calibri" w:hAnsi="Calibri" w:cs="Calibri"/>
          <w:b/>
          <w:bCs/>
          <w:color w:val="000000" w:themeColor="text1"/>
          <w:sz w:val="24"/>
          <w:szCs w:val="24"/>
        </w:rPr>
        <w:t xml:space="preserve">U) </w:t>
      </w:r>
      <w:r w:rsidRPr="62C889DE">
        <w:rPr>
          <w:rStyle w:val="eop"/>
          <w:rFonts w:ascii="Calibri" w:eastAsia="Calibri" w:hAnsi="Calibri" w:cs="Calibri"/>
          <w:color w:val="000000" w:themeColor="text1"/>
          <w:sz w:val="24"/>
          <w:szCs w:val="24"/>
        </w:rPr>
        <w:t>Entregar mensalmente ao gestor da parceria relatório resumido de ações e atendimentos realizados.</w:t>
      </w:r>
    </w:p>
    <w:p w14:paraId="38712782" w14:textId="52708A8E" w:rsidR="75849588" w:rsidRDefault="75849588" w:rsidP="62C889DE">
      <w:pPr>
        <w:spacing w:after="0" w:line="360" w:lineRule="auto"/>
        <w:jc w:val="both"/>
        <w:rPr>
          <w:rFonts w:ascii="Calibri" w:eastAsia="Calibri" w:hAnsi="Calibri" w:cs="Calibri"/>
          <w:color w:val="000000" w:themeColor="text1"/>
          <w:sz w:val="24"/>
          <w:szCs w:val="24"/>
        </w:rPr>
      </w:pPr>
      <w:r w:rsidRPr="62C889DE">
        <w:rPr>
          <w:rStyle w:val="eop"/>
          <w:rFonts w:ascii="Calibri" w:eastAsia="Calibri" w:hAnsi="Calibri" w:cs="Calibri"/>
          <w:b/>
          <w:bCs/>
          <w:color w:val="000000" w:themeColor="text1"/>
          <w:sz w:val="24"/>
          <w:szCs w:val="24"/>
        </w:rPr>
        <w:t>V)</w:t>
      </w:r>
      <w:r w:rsidRPr="62C889DE">
        <w:rPr>
          <w:rStyle w:val="eop"/>
          <w:rFonts w:ascii="Calibri" w:eastAsia="Calibri" w:hAnsi="Calibri" w:cs="Calibri"/>
          <w:color w:val="000000" w:themeColor="text1"/>
          <w:sz w:val="24"/>
          <w:szCs w:val="24"/>
        </w:rPr>
        <w:t xml:space="preserve"> Prestar toda e qualquer informação solicitada pelo gestor da parceria ou pela comissão de monitoramento e avaliação.</w:t>
      </w:r>
    </w:p>
    <w:p w14:paraId="0B4B7B82" w14:textId="34130409" w:rsidR="75849588" w:rsidRDefault="75849588" w:rsidP="62C889DE">
      <w:pPr>
        <w:spacing w:after="200" w:line="36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w:t>
      </w:r>
      <w:r w:rsidRPr="62C889DE">
        <w:rPr>
          <w:rFonts w:ascii="Calibri" w:eastAsia="Calibri" w:hAnsi="Calibri" w:cs="Calibri"/>
          <w:b/>
          <w:bCs/>
          <w:color w:val="000000" w:themeColor="text1"/>
          <w:sz w:val="24"/>
          <w:szCs w:val="24"/>
        </w:rPr>
        <w:t>CLÁUSULA SÉTIMA - OBRIGAÇÕES DA PMSP/SEME:</w:t>
      </w:r>
    </w:p>
    <w:p w14:paraId="1C035D8F" w14:textId="2C9C63C5"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7.1.</w:t>
      </w:r>
      <w:r w:rsidRPr="62C889DE">
        <w:rPr>
          <w:rFonts w:ascii="Calibri" w:eastAsia="Calibri" w:hAnsi="Calibri" w:cs="Calibri"/>
        </w:rPr>
        <w:t xml:space="preserve"> A PMSP/SEME, em atendimento a presente parceria se obriga a:</w:t>
      </w:r>
    </w:p>
    <w:p w14:paraId="116773F5" w14:textId="338D6103"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A)</w:t>
      </w:r>
      <w:r w:rsidRPr="62C889DE">
        <w:rPr>
          <w:rFonts w:ascii="Calibri" w:eastAsia="Calibri" w:hAnsi="Calibri" w:cs="Calibri"/>
        </w:rPr>
        <w:t xml:space="preserve"> manter o empenho para os recursos necessários ao desenvolvimento deste ajuste;</w:t>
      </w:r>
    </w:p>
    <w:p w14:paraId="4BF7A619" w14:textId="51776B2F"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B)</w:t>
      </w:r>
      <w:r w:rsidRPr="62C889DE">
        <w:rPr>
          <w:rFonts w:ascii="Calibri" w:eastAsia="Calibri" w:hAnsi="Calibri" w:cs="Calibri"/>
        </w:rPr>
        <w:t xml:space="preserve"> repassar à PROPONENTE os recursos decorrentes do presente;</w:t>
      </w:r>
    </w:p>
    <w:p w14:paraId="3371B5AB" w14:textId="5A92C743"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C)</w:t>
      </w:r>
      <w:r w:rsidRPr="62C889DE">
        <w:rPr>
          <w:rFonts w:ascii="Calibri" w:eastAsia="Calibri" w:hAnsi="Calibri" w:cs="Calibri"/>
        </w:rPr>
        <w:t xml:space="preserve"> fornecer dados, relatórios e demais informações necessárias à execução da parceria;</w:t>
      </w:r>
    </w:p>
    <w:p w14:paraId="61F1B68F" w14:textId="77AD21F8"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D)</w:t>
      </w:r>
      <w:r w:rsidRPr="62C889DE">
        <w:rPr>
          <w:rFonts w:ascii="Calibri" w:eastAsia="Calibri" w:hAnsi="Calibri" w:cs="Calibri"/>
        </w:rPr>
        <w:t xml:space="preserve"> decidir e indicar soluções para os assuntos que lhe forem submetidos;</w:t>
      </w:r>
    </w:p>
    <w:p w14:paraId="542FA0FA" w14:textId="27BA5746"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lastRenderedPageBreak/>
        <w:t>E)</w:t>
      </w:r>
      <w:r w:rsidRPr="62C889DE">
        <w:rPr>
          <w:rFonts w:ascii="Calibri" w:eastAsia="Calibri" w:hAnsi="Calibri" w:cs="Calibri"/>
        </w:rPr>
        <w:t xml:space="preserve"> manter, em sítio oficial na internet, a relação das parcerias celebradas e dos respectivos planos de trabalho, até 180 dias após o respectivo encerramento, contendo as informações dispostas no artigo 6º do Decreto Municipal nº 57.575/2016;</w:t>
      </w:r>
    </w:p>
    <w:p w14:paraId="27792A95" w14:textId="7025A208"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F)</w:t>
      </w:r>
      <w:r w:rsidRPr="62C889DE">
        <w:rPr>
          <w:rFonts w:ascii="Calibri" w:eastAsia="Calibri" w:hAnsi="Calibri" w:cs="Calibri"/>
        </w:rPr>
        <w:t xml:space="preserve"> acompanhar e avaliar o desenvolvimento do projeto por meio do Gestor da Parceria designado;</w:t>
      </w:r>
    </w:p>
    <w:p w14:paraId="1C3F31B4" w14:textId="7E58B39B" w:rsidR="75849588" w:rsidRDefault="75849588" w:rsidP="374A4014">
      <w:pPr>
        <w:pStyle w:val="Default"/>
        <w:spacing w:line="360" w:lineRule="auto"/>
        <w:jc w:val="both"/>
        <w:rPr>
          <w:rFonts w:ascii="Calibri" w:eastAsia="Calibri" w:hAnsi="Calibri" w:cs="Calibri"/>
        </w:rPr>
      </w:pPr>
      <w:r w:rsidRPr="374A4014">
        <w:rPr>
          <w:rFonts w:ascii="Calibri" w:eastAsia="Calibri" w:hAnsi="Calibri" w:cs="Calibri"/>
          <w:b/>
          <w:bCs/>
        </w:rPr>
        <w:t>G)</w:t>
      </w:r>
      <w:r w:rsidRPr="374A4014">
        <w:rPr>
          <w:rFonts w:ascii="Calibri" w:eastAsia="Calibri" w:hAnsi="Calibri" w:cs="Calibri"/>
        </w:rPr>
        <w:t xml:space="preserve"> repassar os valores de acordo com o plano de trabalho e Portaria nº </w:t>
      </w:r>
      <w:r w:rsidR="47F836E5" w:rsidRPr="374A4014">
        <w:rPr>
          <w:rStyle w:val="eop"/>
          <w:rFonts w:ascii="Calibri" w:eastAsia="Calibri" w:hAnsi="Calibri" w:cs="Calibri"/>
        </w:rPr>
        <w:t>27/SEME/2017</w:t>
      </w:r>
      <w:r w:rsidRPr="374A4014">
        <w:rPr>
          <w:rFonts w:ascii="Calibri" w:eastAsia="Calibri" w:hAnsi="Calibri" w:cs="Calibri"/>
        </w:rPr>
        <w:t>;</w:t>
      </w:r>
    </w:p>
    <w:p w14:paraId="70443EEE" w14:textId="6ED5AA70"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H)</w:t>
      </w:r>
      <w:r w:rsidRPr="62C889DE">
        <w:rPr>
          <w:rFonts w:ascii="Calibri" w:eastAsia="Calibri" w:hAnsi="Calibri" w:cs="Calibri"/>
        </w:rPr>
        <w:t xml:space="preserve"> garantir o cumprimento das metas previstas no presente; </w:t>
      </w:r>
    </w:p>
    <w:p w14:paraId="26887C0A" w14:textId="39D6BF68"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 xml:space="preserve">I) </w:t>
      </w:r>
      <w:r w:rsidRPr="62C889DE">
        <w:rPr>
          <w:rFonts w:ascii="Calibri" w:eastAsia="Calibri" w:hAnsi="Calibri" w:cs="Calibri"/>
        </w:rPr>
        <w:t>se for o caso, indicar de acordo com o interesse de SEME, respeitando a infraestrutura e as especificações técnicas das atividades, em até 10 dias antes do evento, de acordo com o item 2.1, os locais e ambientes específicos para execução das atividades.</w:t>
      </w:r>
    </w:p>
    <w:p w14:paraId="092FA2D7" w14:textId="6C0BBE98" w:rsidR="62C889DE" w:rsidRDefault="62C889DE" w:rsidP="62C889DE">
      <w:pPr>
        <w:spacing w:after="0" w:line="360" w:lineRule="auto"/>
        <w:jc w:val="both"/>
        <w:rPr>
          <w:rFonts w:ascii="Calibri" w:eastAsia="Calibri" w:hAnsi="Calibri" w:cs="Calibri"/>
          <w:color w:val="000000" w:themeColor="text1"/>
          <w:sz w:val="24"/>
          <w:szCs w:val="24"/>
        </w:rPr>
      </w:pPr>
    </w:p>
    <w:p w14:paraId="7750FEB3" w14:textId="3E5E25C1" w:rsidR="75849588" w:rsidRDefault="75849588" w:rsidP="62C889DE">
      <w:pPr>
        <w:spacing w:after="200" w:line="360"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CLÁUSULA OITAVA – ACOMPANHAMENTO:</w:t>
      </w:r>
    </w:p>
    <w:p w14:paraId="131605F7" w14:textId="377762A5"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8.1.</w:t>
      </w:r>
      <w:r w:rsidRPr="62C889DE">
        <w:rPr>
          <w:rFonts w:ascii="Calibri" w:eastAsia="Calibri" w:hAnsi="Calibri" w:cs="Calibri"/>
        </w:rPr>
        <w:t xml:space="preserve"> Compete à comissão de avaliação e monitoramento o aprimoramento dos procedimentos, unificação dos entendimentos, a solução de controvérsias, a padronização de objetos, custos e indicadores, fomento do controle de resultados e avaliação dos relatórios técnicos de monitoramento.  </w:t>
      </w:r>
    </w:p>
    <w:p w14:paraId="165BF0BD" w14:textId="31622955"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8.2.</w:t>
      </w:r>
      <w:r w:rsidRPr="62C889DE">
        <w:rPr>
          <w:rFonts w:ascii="Calibri" w:eastAsia="Calibri" w:hAnsi="Calibri" w:cs="Calibri"/>
        </w:rPr>
        <w:t xml:space="preserve"> Poderá ser efetuada visita </w:t>
      </w:r>
      <w:r w:rsidRPr="62C889DE">
        <w:rPr>
          <w:rFonts w:ascii="Calibri" w:eastAsia="Calibri" w:hAnsi="Calibri" w:cs="Calibri"/>
          <w:i/>
          <w:iCs/>
        </w:rPr>
        <w:t>in loco</w:t>
      </w:r>
      <w:r w:rsidRPr="62C889DE">
        <w:rPr>
          <w:rFonts w:ascii="Calibri" w:eastAsia="Calibri" w:hAnsi="Calibri" w:cs="Calibri"/>
        </w:rPr>
        <w:t xml:space="preserve"> para fins de monitoramento e avaliação do cumprimento do objeto. </w:t>
      </w:r>
    </w:p>
    <w:p w14:paraId="637F9A75" w14:textId="6598D21C"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8.3.</w:t>
      </w:r>
      <w:r w:rsidRPr="62C889DE">
        <w:rPr>
          <w:rFonts w:ascii="Calibri" w:eastAsia="Calibri" w:hAnsi="Calibri" w:cs="Calibri"/>
        </w:rPr>
        <w:t xml:space="preserve"> A Administração Pública deverá emitir relatório técnico de monitoramento e avaliação. </w:t>
      </w:r>
    </w:p>
    <w:p w14:paraId="49801D2A" w14:textId="3EC371D0"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8.4.</w:t>
      </w:r>
      <w:r w:rsidRPr="62C889DE">
        <w:rPr>
          <w:rFonts w:ascii="Calibri" w:eastAsia="Calibri" w:hAnsi="Calibri" w:cs="Calibri"/>
        </w:rPr>
        <w:t xml:space="preserve"> O relatório técnico de monitoramento e avaliação será homologado pela comissão de monitoramento e avaliação, independente da obrigatoriedade de apresentação da prestação de contas devida pela OSC.</w:t>
      </w:r>
    </w:p>
    <w:p w14:paraId="26D56A3E" w14:textId="05A873FA"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8.4.1.</w:t>
      </w:r>
      <w:r w:rsidRPr="62C889DE">
        <w:rPr>
          <w:rFonts w:ascii="Calibri" w:eastAsia="Calibri" w:hAnsi="Calibri" w:cs="Calibri"/>
        </w:rPr>
        <w:t xml:space="preserve"> O grau de satisfação do público-alvo será levado em consideração tendo em vista o processo de escuta ao cidadão usuário acerca do padrão de qualidade do atendimento objeto da parceria, nos moldes pré-definidos pelas áreas responsáveis às políticas sociais.</w:t>
      </w:r>
    </w:p>
    <w:p w14:paraId="38F448B4" w14:textId="2AF8D3FB"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8.5.</w:t>
      </w:r>
      <w:r w:rsidRPr="62C889DE">
        <w:rPr>
          <w:rFonts w:ascii="Calibri" w:eastAsia="Calibri" w:hAnsi="Calibri" w:cs="Calibri"/>
        </w:rPr>
        <w:t xml:space="preserve"> O relatório técnico de monitoramento e avaliação da parceria deverá conter:</w:t>
      </w:r>
    </w:p>
    <w:p w14:paraId="20601DCF" w14:textId="0497AB8C"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A)</w:t>
      </w:r>
      <w:r w:rsidRPr="62C889DE">
        <w:rPr>
          <w:rFonts w:ascii="Calibri" w:eastAsia="Calibri" w:hAnsi="Calibri" w:cs="Calibri"/>
        </w:rPr>
        <w:t xml:space="preserve"> Descrição sumária das atividades e metas estabelecidas;</w:t>
      </w:r>
    </w:p>
    <w:p w14:paraId="52380FF4" w14:textId="3ED46C51"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B)</w:t>
      </w:r>
      <w:r w:rsidRPr="62C889DE">
        <w:rPr>
          <w:rFonts w:ascii="Calibri" w:eastAsia="Calibri" w:hAnsi="Calibri" w:cs="Calibri"/>
        </w:rPr>
        <w:t xml:space="preserve"> Análise das atividades realizadas, do cumprimento das metas e do impacto do benefício social obtido em razão da execução do objeto até o período com base nos indicadores estabelecidos e aprovados no plano de trabalho;</w:t>
      </w:r>
    </w:p>
    <w:p w14:paraId="007F251A" w14:textId="789168DB"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C)</w:t>
      </w:r>
      <w:r w:rsidRPr="62C889DE">
        <w:rPr>
          <w:rFonts w:ascii="Calibri" w:eastAsia="Calibri" w:hAnsi="Calibri" w:cs="Calibri"/>
        </w:rPr>
        <w:t xml:space="preserve"> Valores efetivamente transferidos pela administração pública;</w:t>
      </w:r>
    </w:p>
    <w:p w14:paraId="4DD3EEA2" w14:textId="51D32177"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lastRenderedPageBreak/>
        <w:t>D)</w:t>
      </w:r>
      <w:r w:rsidRPr="62C889DE">
        <w:rPr>
          <w:rFonts w:ascii="Calibri" w:eastAsia="Calibri" w:hAnsi="Calibri" w:cs="Calibri"/>
        </w:rPr>
        <w:t xml:space="preserve"> Análise dos documentos comprobatórios das despesas apresentados pela OSC na prestação de contas, quando não for comprovado o alcance das metas e resultados estabelecidos neste termo;</w:t>
      </w:r>
    </w:p>
    <w:p w14:paraId="08C951EB" w14:textId="736A7F1E"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E)</w:t>
      </w:r>
      <w:r w:rsidRPr="62C889DE">
        <w:rPr>
          <w:rFonts w:ascii="Calibri" w:eastAsia="Calibri" w:hAnsi="Calibri" w:cs="Calibri"/>
        </w:rPr>
        <w:t xml:space="preserve"> Análise de eventuais auditorias realizadas pelos controles interno e externo, no âmbito da fiscalização preventiva, bem como de suas conclusões e das medidas que tomaram em decorrência dessas auditorias.</w:t>
      </w:r>
    </w:p>
    <w:p w14:paraId="127E8E6B" w14:textId="2CC05E69"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8.6.</w:t>
      </w:r>
      <w:r w:rsidRPr="62C889DE">
        <w:rPr>
          <w:rFonts w:ascii="Calibri" w:eastAsia="Calibri" w:hAnsi="Calibri" w:cs="Calibri"/>
        </w:rPr>
        <w:t xml:space="preserve"> Da decisão da comissão de monitoramento e avaliação caberá a interposição de um único recurso, no prazo de 5 dias úteis, contado da intimação da decisão.</w:t>
      </w:r>
    </w:p>
    <w:p w14:paraId="19E57755" w14:textId="69271751"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8.6.1.</w:t>
      </w:r>
      <w:r w:rsidRPr="62C889DE">
        <w:rPr>
          <w:rFonts w:ascii="Calibri" w:eastAsia="Calibri" w:hAnsi="Calibri" w:cs="Calibri"/>
        </w:rPr>
        <w:t xml:space="preserve"> A comissão de monitoramento e avaliação poderá reformar a sua decisão ou encaminhar o recurso, devidamente informados, a autoridade competente para decidir.</w:t>
      </w:r>
    </w:p>
    <w:p w14:paraId="58AF272D" w14:textId="03D9AF27" w:rsidR="75849588" w:rsidRDefault="75849588" w:rsidP="62C889DE">
      <w:pPr>
        <w:spacing w:after="200" w:line="36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w:t>
      </w:r>
    </w:p>
    <w:p w14:paraId="3EFA10A1" w14:textId="0FB94769" w:rsidR="75849588" w:rsidRDefault="75849588" w:rsidP="62C889DE">
      <w:pPr>
        <w:spacing w:after="200" w:line="360"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CLÁUSULA NONA – GESTOR:</w:t>
      </w:r>
    </w:p>
    <w:p w14:paraId="6BD630CF" w14:textId="0D995744"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9.1.</w:t>
      </w:r>
      <w:r w:rsidRPr="62C889DE">
        <w:rPr>
          <w:rFonts w:ascii="Calibri" w:eastAsia="Calibri" w:hAnsi="Calibri" w:cs="Calibri"/>
        </w:rPr>
        <w:t xml:space="preserve"> A gestão da parceria será exercida por intermédio do servidor </w:t>
      </w:r>
      <w:r w:rsidRPr="62C889DE">
        <w:rPr>
          <w:rFonts w:ascii="Calibri" w:eastAsia="Calibri" w:hAnsi="Calibri" w:cs="Calibri"/>
          <w:color w:val="333333"/>
          <w:highlight w:val="yellow"/>
        </w:rPr>
        <w:t>________________</w:t>
      </w:r>
      <w:r w:rsidRPr="62C889DE">
        <w:rPr>
          <w:rFonts w:ascii="Calibri" w:eastAsia="Calibri" w:hAnsi="Calibri" w:cs="Calibri"/>
        </w:rPr>
        <w:t>, RF:</w:t>
      </w:r>
      <w:r w:rsidRPr="62C889DE">
        <w:rPr>
          <w:rFonts w:ascii="Calibri" w:eastAsia="Calibri" w:hAnsi="Calibri" w:cs="Calibri"/>
          <w:color w:val="333333"/>
          <w:highlight w:val="yellow"/>
        </w:rPr>
        <w:t xml:space="preserve"> __________</w:t>
      </w:r>
      <w:r w:rsidRPr="62C889DE">
        <w:rPr>
          <w:rFonts w:ascii="Calibri" w:eastAsia="Calibri" w:hAnsi="Calibri" w:cs="Calibri"/>
        </w:rPr>
        <w:t>, a quem competirá:</w:t>
      </w:r>
    </w:p>
    <w:p w14:paraId="722B9816" w14:textId="48BC39F2"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 xml:space="preserve">A) </w:t>
      </w:r>
      <w:r w:rsidRPr="62C889DE">
        <w:rPr>
          <w:rFonts w:ascii="Calibri" w:eastAsia="Calibri" w:hAnsi="Calibri" w:cs="Calibri"/>
        </w:rPr>
        <w:t>Dar a ordem de início do ajuste;</w:t>
      </w:r>
    </w:p>
    <w:p w14:paraId="2F9D9E2B" w14:textId="3100FBA1"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B)</w:t>
      </w:r>
      <w:r w:rsidRPr="62C889DE">
        <w:rPr>
          <w:rFonts w:ascii="Calibri" w:eastAsia="Calibri" w:hAnsi="Calibri" w:cs="Calibri"/>
        </w:rPr>
        <w:t xml:space="preserve"> Acompanhar e fiscalizar a execução da parceria;</w:t>
      </w:r>
    </w:p>
    <w:p w14:paraId="682BBBC1" w14:textId="21406470"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C)</w:t>
      </w:r>
      <w:r w:rsidRPr="62C889DE">
        <w:rPr>
          <w:rFonts w:ascii="Calibri" w:eastAsia="Calibri" w:hAnsi="Calibri" w:cs="Calibri"/>
        </w:rPr>
        <w:t xml:space="preserve"> Informar ao seu superior hierárquico a existência de fatos que comprometam ou possam comprometer atividades ou metas da parceria e de indícios de irregularidades na gestão dos recursos, bem como as providências adotadas ou que serão adotadas para sanar os problemas detectados;</w:t>
      </w:r>
    </w:p>
    <w:p w14:paraId="41B14097" w14:textId="64F07FEF"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D)</w:t>
      </w:r>
      <w:r w:rsidRPr="62C889DE">
        <w:rPr>
          <w:rFonts w:ascii="Calibri" w:eastAsia="Calibri" w:hAnsi="Calibri" w:cs="Calibri"/>
        </w:rPr>
        <w:t xml:space="preserve"> Emitir parecer técnico conclusivo de análise da prestação de contas final no prazo de 30 (trinta) dias, levando em consideração os relatórios técnicos de monitoramento e avaliação de que trata o item 8.3.</w:t>
      </w:r>
    </w:p>
    <w:p w14:paraId="29810165" w14:textId="5D3CF7F9"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E)</w:t>
      </w:r>
      <w:r w:rsidRPr="62C889DE">
        <w:rPr>
          <w:rFonts w:ascii="Calibri" w:eastAsia="Calibri" w:hAnsi="Calibri" w:cs="Calibri"/>
        </w:rPr>
        <w:t xml:space="preserve"> Disponibilizar materiais e equipamentos tecnológicos necessários às atividades de monitoramento e avaliação.</w:t>
      </w:r>
    </w:p>
    <w:p w14:paraId="51CDFDCD" w14:textId="71245781"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F)</w:t>
      </w:r>
      <w:r w:rsidRPr="62C889DE">
        <w:rPr>
          <w:rFonts w:ascii="Calibri" w:eastAsia="Calibri" w:hAnsi="Calibri" w:cs="Calibri"/>
        </w:rPr>
        <w:t xml:space="preserve"> Atestar a regularidade financeira e de execução do objeto da prestação de contas.</w:t>
      </w:r>
    </w:p>
    <w:p w14:paraId="7665B32F" w14:textId="7C356A23"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9.2.</w:t>
      </w:r>
      <w:r w:rsidRPr="62C889DE">
        <w:rPr>
          <w:rFonts w:ascii="Calibri" w:eastAsia="Calibri" w:hAnsi="Calibri" w:cs="Calibri"/>
        </w:rPr>
        <w:t xml:space="preserve"> O gestor da parceria deverá dar ciência: </w:t>
      </w:r>
    </w:p>
    <w:p w14:paraId="14F8617D" w14:textId="6939318E"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A)</w:t>
      </w:r>
      <w:r w:rsidRPr="62C889DE">
        <w:rPr>
          <w:rFonts w:ascii="Calibri" w:eastAsia="Calibri" w:hAnsi="Calibri" w:cs="Calibri"/>
        </w:rPr>
        <w:t xml:space="preserve"> aos resultados das análises de cada prestação de contas apresentada.</w:t>
      </w:r>
    </w:p>
    <w:p w14:paraId="2A652ED3" w14:textId="53C3571E"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B)</w:t>
      </w:r>
      <w:r w:rsidRPr="62C889DE">
        <w:rPr>
          <w:rFonts w:ascii="Calibri" w:eastAsia="Calibri" w:hAnsi="Calibri" w:cs="Calibri"/>
        </w:rPr>
        <w:t xml:space="preserve"> aos relatórios técnicos de monitoramento e avaliação, independentemente de sua homologação pela comissão de monitoramento e avaliação.</w:t>
      </w:r>
    </w:p>
    <w:p w14:paraId="779D96CA" w14:textId="0B3F181E"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9.3.</w:t>
      </w:r>
      <w:r w:rsidRPr="62C889DE">
        <w:rPr>
          <w:rFonts w:ascii="Calibri" w:eastAsia="Calibri" w:hAnsi="Calibri" w:cs="Calibri"/>
        </w:rPr>
        <w:t xml:space="preserve"> Os pareceres técnicos conclusivos deverão, obrigatoriamente, mencionar:</w:t>
      </w:r>
    </w:p>
    <w:p w14:paraId="4DC487AD" w14:textId="24A278D7"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lastRenderedPageBreak/>
        <w:t>A)</w:t>
      </w:r>
      <w:r w:rsidRPr="62C889DE">
        <w:rPr>
          <w:rFonts w:ascii="Calibri" w:eastAsia="Calibri" w:hAnsi="Calibri" w:cs="Calibri"/>
        </w:rPr>
        <w:t xml:space="preserve"> os resultados já alcançados e seus benefícios;</w:t>
      </w:r>
    </w:p>
    <w:p w14:paraId="2F4C80FA" w14:textId="5A783B20"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B)</w:t>
      </w:r>
      <w:r w:rsidRPr="62C889DE">
        <w:rPr>
          <w:rFonts w:ascii="Calibri" w:eastAsia="Calibri" w:hAnsi="Calibri" w:cs="Calibri"/>
        </w:rPr>
        <w:t xml:space="preserve"> os impactos econômicos ou sociais;</w:t>
      </w:r>
    </w:p>
    <w:p w14:paraId="425993BB" w14:textId="6EF0CB9D"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C)</w:t>
      </w:r>
      <w:r w:rsidRPr="62C889DE">
        <w:rPr>
          <w:rFonts w:ascii="Calibri" w:eastAsia="Calibri" w:hAnsi="Calibri" w:cs="Calibri"/>
        </w:rPr>
        <w:t xml:space="preserve"> o grau de satisfação do público-alvo, considerado o processo de escuta ao cidadão usuário acerca do padrão de qualidade do atendimento do objeto da parceria, nos moldes do plano de trabalho;</w:t>
      </w:r>
    </w:p>
    <w:p w14:paraId="47B4594C" w14:textId="56C8EDBD"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D)</w:t>
      </w:r>
      <w:r w:rsidRPr="62C889DE">
        <w:rPr>
          <w:rFonts w:ascii="Calibri" w:eastAsia="Calibri" w:hAnsi="Calibri" w:cs="Calibri"/>
        </w:rPr>
        <w:t xml:space="preserve"> a possibilidade de sustentabilidade das ações após a conclusão do objeto pactuado, se for o caso.</w:t>
      </w:r>
    </w:p>
    <w:p w14:paraId="7503AB0E" w14:textId="7789632D" w:rsidR="75849588" w:rsidRDefault="75849588" w:rsidP="62C889DE">
      <w:pPr>
        <w:spacing w:after="200" w:line="360"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CLÁUSULA DÉCIMA - PRAZO DE EXECUÇÃO E VIGÊNCIA DA PARCERIA:</w:t>
      </w:r>
    </w:p>
    <w:p w14:paraId="0EBAAEE7" w14:textId="2D2BDBF3" w:rsidR="75849588" w:rsidRDefault="75849588" w:rsidP="246D3ED8">
      <w:pPr>
        <w:pStyle w:val="Default"/>
        <w:spacing w:line="360" w:lineRule="auto"/>
        <w:jc w:val="both"/>
        <w:rPr>
          <w:rFonts w:ascii="Calibri" w:eastAsia="Calibri" w:hAnsi="Calibri" w:cs="Calibri"/>
        </w:rPr>
      </w:pPr>
      <w:r w:rsidRPr="246D3ED8">
        <w:rPr>
          <w:rFonts w:ascii="Calibri" w:eastAsia="Calibri" w:hAnsi="Calibri" w:cs="Calibri"/>
          <w:b/>
          <w:bCs/>
        </w:rPr>
        <w:t>10.1.</w:t>
      </w:r>
      <w:r w:rsidRPr="246D3ED8">
        <w:rPr>
          <w:rFonts w:ascii="Calibri" w:eastAsia="Calibri" w:hAnsi="Calibri" w:cs="Calibri"/>
        </w:rPr>
        <w:t xml:space="preserve"> O prazo de vigência desta Parceria será de </w:t>
      </w:r>
      <w:r w:rsidR="1B53BAA1" w:rsidRPr="246D3ED8">
        <w:rPr>
          <w:rFonts w:ascii="Calibri" w:eastAsia="Calibri" w:hAnsi="Calibri" w:cs="Calibri"/>
          <w:color w:val="333333"/>
        </w:rPr>
        <w:t xml:space="preserve">3 meses, </w:t>
      </w:r>
      <w:r w:rsidRPr="246D3ED8">
        <w:rPr>
          <w:rFonts w:ascii="Calibri" w:eastAsia="Calibri" w:hAnsi="Calibri" w:cs="Calibri"/>
        </w:rPr>
        <w:t>a contar da sua assinatura, e contemplará os atos preparatórios e a efetiva implementação do objeto. Após o término da vigência, a entidade terá o prazo de 90 dias para apresentação da prestação de contas.</w:t>
      </w:r>
    </w:p>
    <w:p w14:paraId="678074D4" w14:textId="238D4B5A"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10.1.1.</w:t>
      </w:r>
      <w:r w:rsidRPr="62C889DE">
        <w:rPr>
          <w:rFonts w:ascii="Calibri" w:eastAsia="Calibri" w:hAnsi="Calibri" w:cs="Calibri"/>
        </w:rPr>
        <w:t xml:space="preserve"> Serão considerados como atos preparatórios todos aqueles atos necessários, previamente à efetiva implementação do objeto da parceria, tais como, contratação de equipe administrativa, contratação de profissionais, compra/aluguel de materiais, dentre outros.</w:t>
      </w:r>
    </w:p>
    <w:p w14:paraId="3A336C22" w14:textId="024B443C"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10.1.2.</w:t>
      </w:r>
      <w:r w:rsidRPr="62C889DE">
        <w:rPr>
          <w:rFonts w:ascii="Calibri" w:eastAsia="Calibri" w:hAnsi="Calibri" w:cs="Calibri"/>
        </w:rPr>
        <w:t xml:space="preserve">  Por efetiva implementação do objeto entende-se a realização do escopo finalístico da parceria, tais como a realização do evento propriamente dito ou o fornecimento de aulas.</w:t>
      </w:r>
    </w:p>
    <w:p w14:paraId="25875939" w14:textId="42D9B23D"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10.1.3.</w:t>
      </w:r>
      <w:r w:rsidRPr="62C889DE">
        <w:rPr>
          <w:rFonts w:ascii="Calibri" w:eastAsia="Calibri" w:hAnsi="Calibri" w:cs="Calibri"/>
        </w:rPr>
        <w:t xml:space="preserve"> Os atos preparatórios e a efetiva implementação do objeto integram o plano de trabalho.</w:t>
      </w:r>
    </w:p>
    <w:p w14:paraId="1F54BB93" w14:textId="7E79BB8A"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10.1.3.</w:t>
      </w:r>
      <w:r w:rsidRPr="62C889DE">
        <w:rPr>
          <w:rFonts w:ascii="Calibri" w:eastAsia="Calibri" w:hAnsi="Calibri" w:cs="Calibri"/>
        </w:rPr>
        <w:t xml:space="preserve">  A data de início da execução do plano de trabalho será aquela prevista na ordem de início</w:t>
      </w:r>
      <w:r w:rsidR="00150C0B">
        <w:rPr>
          <w:rFonts w:ascii="Calibri" w:eastAsia="Calibri" w:hAnsi="Calibri" w:cs="Calibri"/>
        </w:rPr>
        <w:t xml:space="preserve">, observando que o projeto deverá ser executado durante a Virada Esportiva de 2023, </w:t>
      </w:r>
      <w:proofErr w:type="gramStart"/>
      <w:r w:rsidR="00150C0B">
        <w:rPr>
          <w:rFonts w:ascii="Calibri" w:eastAsia="Calibri" w:hAnsi="Calibri" w:cs="Calibri"/>
        </w:rPr>
        <w:t>ou seja</w:t>
      </w:r>
      <w:proofErr w:type="gramEnd"/>
      <w:r w:rsidR="00150C0B">
        <w:rPr>
          <w:rFonts w:ascii="Calibri" w:eastAsia="Calibri" w:hAnsi="Calibri" w:cs="Calibri"/>
        </w:rPr>
        <w:t xml:space="preserve"> em 28 e 29 de outubro de 2023</w:t>
      </w:r>
      <w:r w:rsidR="008521D7">
        <w:rPr>
          <w:rFonts w:ascii="Calibri" w:eastAsia="Calibri" w:hAnsi="Calibri" w:cs="Calibri"/>
        </w:rPr>
        <w:t>, podendo também englobar ações de ativação e divulgação antes do final de semana da Virada Esportiva.</w:t>
      </w:r>
    </w:p>
    <w:p w14:paraId="2CE51E6A" w14:textId="47039663"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10.2.</w:t>
      </w:r>
      <w:r w:rsidRPr="62C889DE">
        <w:rPr>
          <w:rFonts w:ascii="Calibri" w:eastAsia="Calibri" w:hAnsi="Calibri" w:cs="Calibri"/>
        </w:rPr>
        <w:t xml:space="preserve"> Este termo poderá ser prorrogado, desde que o objeto mantenha a natureza continuada e a prorrogação esteja tecnicamente justificada.</w:t>
      </w:r>
    </w:p>
    <w:p w14:paraId="13B2163B" w14:textId="2A110095"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10.3.</w:t>
      </w:r>
      <w:r w:rsidRPr="62C889DE">
        <w:rPr>
          <w:rFonts w:ascii="Calibri" w:eastAsia="Calibri" w:hAnsi="Calibri" w:cs="Calibri"/>
        </w:rPr>
        <w:t xml:space="preserve"> A vigência da parceria poderá ser alterada, desde que devidamente formalizada e justificada.                                                                   </w:t>
      </w:r>
    </w:p>
    <w:p w14:paraId="64E1164A" w14:textId="26F7087B" w:rsidR="75849588" w:rsidRDefault="75849588" w:rsidP="62C889DE">
      <w:pPr>
        <w:pStyle w:val="Default"/>
        <w:spacing w:after="240" w:line="360" w:lineRule="auto"/>
        <w:jc w:val="both"/>
        <w:rPr>
          <w:rFonts w:ascii="Calibri" w:eastAsia="Calibri" w:hAnsi="Calibri" w:cs="Calibri"/>
        </w:rPr>
      </w:pPr>
      <w:r w:rsidRPr="62C889DE">
        <w:rPr>
          <w:rFonts w:ascii="Calibri" w:eastAsia="Calibri" w:hAnsi="Calibri" w:cs="Calibri"/>
          <w:b/>
          <w:bCs/>
        </w:rPr>
        <w:t>10.3.1.</w:t>
      </w:r>
      <w:r w:rsidRPr="62C889DE">
        <w:rPr>
          <w:rFonts w:ascii="Calibri" w:eastAsia="Calibri" w:hAnsi="Calibri" w:cs="Calibri"/>
        </w:rPr>
        <w:t xml:space="preserve"> A prorrogação de ofício da vigência deste termo deve ser feita pela Administração Pública quando ela der causa a atraso na liberação de recursos financeiros, limitada ao exato período do atraso verificado.</w:t>
      </w:r>
    </w:p>
    <w:p w14:paraId="138B3219" w14:textId="63BD7D6E" w:rsidR="75849588" w:rsidRDefault="75849588" w:rsidP="62C889DE">
      <w:pPr>
        <w:spacing w:after="200" w:line="360"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lastRenderedPageBreak/>
        <w:t>CLÁUSULA DÉCIMA PRIMEIRA – ALTERAÇÃO, DENÚNCIA E RESCISÃO: </w:t>
      </w:r>
    </w:p>
    <w:p w14:paraId="020FFEA8" w14:textId="4131A038"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11.1.</w:t>
      </w:r>
      <w:r w:rsidRPr="62C889DE">
        <w:rPr>
          <w:rFonts w:ascii="Calibri" w:eastAsia="Calibri" w:hAnsi="Calibri" w:cs="Calibri"/>
        </w:rPr>
        <w:t xml:space="preserve"> A critério da Administração, admite-se a alteração da parceria, nos termos da lei, devendo a proposta ser acompanhada de revisão do plano de trabalho, desde que não seja transfigurado o objeto da parceria.</w:t>
      </w:r>
    </w:p>
    <w:p w14:paraId="1E6C637F" w14:textId="08B0A965"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 xml:space="preserve">11.1.1. </w:t>
      </w:r>
      <w:r w:rsidRPr="62C889DE">
        <w:rPr>
          <w:rFonts w:ascii="Calibri" w:eastAsia="Calibri" w:hAnsi="Calibri" w:cs="Calibri"/>
        </w:rPr>
        <w:t>Poderá haver redução ou majoração dos valores inicialmente pactuados para redução ou ampliação de metas ou capacidade do serviço, ou para qualificação do objeto da parceria, desde que devidamente justificados.</w:t>
      </w:r>
    </w:p>
    <w:p w14:paraId="1B383569" w14:textId="0B244F08"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 xml:space="preserve">11.1.2. </w:t>
      </w:r>
      <w:r w:rsidRPr="62C889DE">
        <w:rPr>
          <w:rFonts w:ascii="Calibri" w:eastAsia="Calibri" w:hAnsi="Calibri" w:cs="Calibri"/>
        </w:rPr>
        <w:t>Faculta-se à SEME o repasse de eventual verba adicional, não prevista no valor total da parceria, para a melhor execução de seu objeto e aperfeiçoamento dos serviços, nos moldes definidos em portaria específica, desde que observada a disponibilidade financeiro-orçamentária.</w:t>
      </w:r>
    </w:p>
    <w:p w14:paraId="625FEE43" w14:textId="0FE1B81E"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11.2.</w:t>
      </w:r>
      <w:r w:rsidRPr="62C889DE">
        <w:rPr>
          <w:rFonts w:ascii="Calibri" w:eastAsia="Calibri" w:hAnsi="Calibri" w:cs="Calibri"/>
        </w:rPr>
        <w:t xml:space="preserve"> Para aprovação da alteração, os setores técnicos competentes devem se manifestar acerca de:</w:t>
      </w:r>
    </w:p>
    <w:p w14:paraId="004A4EB6" w14:textId="0086F9C7"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A)</w:t>
      </w:r>
      <w:r w:rsidRPr="62C889DE">
        <w:rPr>
          <w:rFonts w:ascii="Calibri" w:eastAsia="Calibri" w:hAnsi="Calibri" w:cs="Calibri"/>
        </w:rPr>
        <w:t xml:space="preserve"> Interesse público na alteração proposta;</w:t>
      </w:r>
    </w:p>
    <w:p w14:paraId="77E28F58" w14:textId="3C91EEF7"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B)</w:t>
      </w:r>
      <w:r w:rsidRPr="62C889DE">
        <w:rPr>
          <w:rFonts w:ascii="Calibri" w:eastAsia="Calibri" w:hAnsi="Calibri" w:cs="Calibri"/>
        </w:rPr>
        <w:t xml:space="preserve"> A proporcionalidade das contrapartidas, tendo em vista o inicialmente pactuado, se o caso;</w:t>
      </w:r>
    </w:p>
    <w:p w14:paraId="1747ABE9" w14:textId="3A977F99"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C)</w:t>
      </w:r>
      <w:r w:rsidRPr="62C889DE">
        <w:rPr>
          <w:rFonts w:ascii="Calibri" w:eastAsia="Calibri" w:hAnsi="Calibri" w:cs="Calibri"/>
        </w:rPr>
        <w:t xml:space="preserve"> A capacidade técnica-operacional da OSC para cumprir a proposta;</w:t>
      </w:r>
    </w:p>
    <w:p w14:paraId="632763AB" w14:textId="5D991CE2"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D)</w:t>
      </w:r>
      <w:r w:rsidRPr="62C889DE">
        <w:rPr>
          <w:rFonts w:ascii="Calibri" w:eastAsia="Calibri" w:hAnsi="Calibri" w:cs="Calibri"/>
        </w:rPr>
        <w:t xml:space="preserve"> A existência de dotação orçamentária para execução da proposta.</w:t>
      </w:r>
    </w:p>
    <w:p w14:paraId="349338D2" w14:textId="447B9BD8"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 xml:space="preserve">11.2.1. </w:t>
      </w:r>
      <w:r w:rsidRPr="62C889DE">
        <w:rPr>
          <w:rFonts w:ascii="Calibri" w:eastAsia="Calibri" w:hAnsi="Calibri" w:cs="Calibri"/>
        </w:rPr>
        <w:t>Após a manifestação dos setores técnicos a proposta de alteração poderá ser encaminhada para a análise jurídica e posterior deliberação da autoridade competente.</w:t>
      </w:r>
    </w:p>
    <w:p w14:paraId="49ECA2F3" w14:textId="5B2BD062"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11.3.</w:t>
      </w:r>
      <w:r w:rsidRPr="62C889DE">
        <w:rPr>
          <w:rFonts w:ascii="Calibri" w:eastAsia="Calibri" w:hAnsi="Calibri" w:cs="Calibri"/>
        </w:rPr>
        <w:t xml:space="preserve"> Para prorrogação de vigência das parcerias celebradas é necessário parecer da área técnica competente atestando que a parceria foi executada a contento ou justificando o atraso no início da execução.</w:t>
      </w:r>
    </w:p>
    <w:p w14:paraId="7D97A5A2" w14:textId="19EEB03C"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11.4.</w:t>
      </w:r>
      <w:r w:rsidRPr="62C889DE">
        <w:rPr>
          <w:rFonts w:ascii="Calibri" w:eastAsia="Calibri" w:hAnsi="Calibri" w:cs="Calibri"/>
        </w:rPr>
        <w:t xml:space="preserve"> Este termo poderá ser denunciado a qualquer tempo, ficando os partícipes responsáveis somente pelas obrigações em que participaram voluntariamente da avença, não sendo admissível cláusula obrigatória de permanência ou sancionadora dos denunciantes.</w:t>
      </w:r>
    </w:p>
    <w:p w14:paraId="7D1395BD" w14:textId="63B1F36C"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11.5.</w:t>
      </w:r>
      <w:r w:rsidRPr="62C889DE">
        <w:rPr>
          <w:rFonts w:ascii="Calibri" w:eastAsia="Calibri" w:hAnsi="Calibri" w:cs="Calibri"/>
        </w:rPr>
        <w:t xml:space="preserve"> Constitui motivo para rescisão da parceria o inadimplemento injustificado das cláusulas pactuadas, e também quando constatada:</w:t>
      </w:r>
    </w:p>
    <w:p w14:paraId="61941759" w14:textId="16F689AE"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A)</w:t>
      </w:r>
      <w:r w:rsidRPr="62C889DE">
        <w:rPr>
          <w:rFonts w:ascii="Calibri" w:eastAsia="Calibri" w:hAnsi="Calibri" w:cs="Calibri"/>
        </w:rPr>
        <w:t xml:space="preserve"> A utilização dos recursos em desacordo com o plano de trabalho;</w:t>
      </w:r>
    </w:p>
    <w:p w14:paraId="2AFB566F" w14:textId="4B861B4F"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B)</w:t>
      </w:r>
      <w:r w:rsidRPr="62C889DE">
        <w:rPr>
          <w:rFonts w:ascii="Calibri" w:eastAsia="Calibri" w:hAnsi="Calibri" w:cs="Calibri"/>
        </w:rPr>
        <w:t xml:space="preserve"> A falta de apresentação das prestações de contas;</w:t>
      </w:r>
    </w:p>
    <w:p w14:paraId="042834CA" w14:textId="28A4CE50"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lastRenderedPageBreak/>
        <w:t>11.6.</w:t>
      </w:r>
      <w:r w:rsidRPr="62C889DE">
        <w:rPr>
          <w:rFonts w:ascii="Calibri" w:eastAsia="Calibri" w:hAnsi="Calibri" w:cs="Calibri"/>
        </w:rPr>
        <w:t xml:space="preserve"> Em caso de denúncia unilateral não enquadrada nas hipóteses do item anterior, deverá a parte comunicar à outra com antecedência mínima de 60 dias.</w:t>
      </w:r>
    </w:p>
    <w:p w14:paraId="50560374" w14:textId="4C066B57"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11.7.</w:t>
      </w:r>
      <w:r w:rsidRPr="62C889DE">
        <w:rPr>
          <w:rFonts w:ascii="Calibri" w:eastAsia="Calibri" w:hAnsi="Calibri" w:cs="Calibri"/>
        </w:rPr>
        <w:t xml:space="preserve"> As alterações de local e as alterações de data (desde que dentro do período de vigência) poderão ser feitas por apostilamento, mediante aprovação do gestor da parceria e da autoridade competente.</w:t>
      </w:r>
    </w:p>
    <w:p w14:paraId="0CD64B7E" w14:textId="284AC220" w:rsidR="62C889DE" w:rsidRDefault="62C889DE" w:rsidP="62C889DE">
      <w:pPr>
        <w:spacing w:after="0" w:line="360" w:lineRule="auto"/>
        <w:jc w:val="both"/>
        <w:rPr>
          <w:rFonts w:ascii="Calibri" w:eastAsia="Calibri" w:hAnsi="Calibri" w:cs="Calibri"/>
          <w:color w:val="000000" w:themeColor="text1"/>
          <w:sz w:val="24"/>
          <w:szCs w:val="24"/>
        </w:rPr>
      </w:pPr>
    </w:p>
    <w:p w14:paraId="3FCBD15B" w14:textId="2C4E94A6" w:rsidR="75849588" w:rsidRDefault="75849588" w:rsidP="62C889DE">
      <w:pPr>
        <w:pStyle w:val="Default"/>
        <w:spacing w:after="240" w:line="360" w:lineRule="auto"/>
        <w:jc w:val="both"/>
        <w:rPr>
          <w:rFonts w:ascii="Calibri" w:eastAsia="Calibri" w:hAnsi="Calibri" w:cs="Calibri"/>
        </w:rPr>
      </w:pPr>
      <w:r w:rsidRPr="62C889DE">
        <w:rPr>
          <w:rFonts w:ascii="Calibri" w:eastAsia="Calibri" w:hAnsi="Calibri" w:cs="Calibri"/>
          <w:b/>
          <w:bCs/>
        </w:rPr>
        <w:t>CLÁUSULA DÉCIMA SEGUNDA – SANÇÕES:</w:t>
      </w:r>
    </w:p>
    <w:p w14:paraId="1F3C9B26" w14:textId="4609EC6D"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12.1.</w:t>
      </w:r>
      <w:r w:rsidRPr="62C889DE">
        <w:rPr>
          <w:rFonts w:ascii="Calibri" w:eastAsia="Calibri" w:hAnsi="Calibri" w:cs="Calibri"/>
        </w:rPr>
        <w:t xml:space="preserve"> Pela execução da parceria em desacordo com o plano de trabalho e com as normas legais, a Administração poderá, garantida a prévia defesa, aplicar à OSC parceira as seguintes sanções:</w:t>
      </w:r>
    </w:p>
    <w:p w14:paraId="1A3457CA" w14:textId="31CF365B"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 xml:space="preserve">12.1.1. </w:t>
      </w:r>
      <w:r w:rsidRPr="62C889DE">
        <w:rPr>
          <w:rFonts w:ascii="Calibri" w:eastAsia="Calibri" w:hAnsi="Calibri" w:cs="Calibri"/>
        </w:rPr>
        <w:t>Advertência;</w:t>
      </w:r>
    </w:p>
    <w:p w14:paraId="1EAF9F4B" w14:textId="51916B1E"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 xml:space="preserve">12.1.2. </w:t>
      </w:r>
      <w:r w:rsidRPr="62C889DE">
        <w:rPr>
          <w:rFonts w:ascii="Calibri" w:eastAsia="Calibri" w:hAnsi="Calibri" w:cs="Calibri"/>
        </w:rPr>
        <w:t>Suspensão temporária da participação em chamamento público e impedimento de celebrar parceria ou contrato com órgãos e entidades da esfera de governo da administração pública sancionadora, por prazo não superior a 02 (dois) anos;</w:t>
      </w:r>
    </w:p>
    <w:p w14:paraId="149D9F4C" w14:textId="43A49224"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12.1.3.</w:t>
      </w:r>
      <w:r w:rsidRPr="62C889DE">
        <w:rPr>
          <w:rFonts w:ascii="Calibri" w:eastAsia="Calibri" w:hAnsi="Calibri" w:cs="Calibri"/>
        </w:rPr>
        <w:t xml:space="preserve"> Declaração de inidoneidade para participar de chamamento público ou celebrar parceria ou contrato com órgãos e entidades de todas as esferas de governo, enquanto perdurarem os motivos determinantes da punição ou até que seja movida a reabilitação perante a própria autoridade que aplicou a penalidade, que será concedida sempre que a OSC ressarcir a administração pública pelos prejuízos resultantes e após decorrido o prazo da sanção aplicada com base no item anterior;</w:t>
      </w:r>
    </w:p>
    <w:p w14:paraId="17DEECC9" w14:textId="34A8D5A1"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12.2.</w:t>
      </w:r>
      <w:r w:rsidRPr="62C889DE">
        <w:rPr>
          <w:rFonts w:ascii="Calibri" w:eastAsia="Calibri" w:hAnsi="Calibri" w:cs="Calibri"/>
        </w:rPr>
        <w:t xml:space="preserve"> As sanções estabelecidas nos itens 12.1.2. e 12.1.3. são de competência exclusiva do Secretário da Pasta, facultada a defesa do interessado no respectivo processo, no prazo de 10 (dez) dias úteis, contados da abertura de vista, podendo a reabilitação ser requerida após 2 (dois) anos de aplicação da penalidade.</w:t>
      </w:r>
    </w:p>
    <w:p w14:paraId="2E2E6133" w14:textId="1A33B2AD"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 xml:space="preserve">12.2.1. </w:t>
      </w:r>
      <w:r w:rsidRPr="62C889DE">
        <w:rPr>
          <w:rFonts w:ascii="Calibri" w:eastAsia="Calibri" w:hAnsi="Calibri" w:cs="Calibri"/>
        </w:rPr>
        <w:t>Prescreve em 05 (cinco) anos, contados a partir da data da apresentação da prestação de contas, a aplicação de penalidade decorrente de infração relacionada à execução da parceria.</w:t>
      </w:r>
    </w:p>
    <w:p w14:paraId="62E553CB" w14:textId="33B45CC1"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12.2.2.</w:t>
      </w:r>
      <w:r w:rsidRPr="62C889DE">
        <w:rPr>
          <w:rFonts w:ascii="Calibri" w:eastAsia="Calibri" w:hAnsi="Calibri" w:cs="Calibri"/>
        </w:rPr>
        <w:t xml:space="preserve"> A prescrição será interrompida com a edição de ato administrativo voltado à apuração da infração.</w:t>
      </w:r>
    </w:p>
    <w:p w14:paraId="28F4FBE7" w14:textId="6A0649D7"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lastRenderedPageBreak/>
        <w:t>12.3.</w:t>
      </w:r>
      <w:r w:rsidRPr="62C889DE">
        <w:rPr>
          <w:rFonts w:ascii="Calibri" w:eastAsia="Calibri" w:hAnsi="Calibri" w:cs="Calibri"/>
        </w:rPr>
        <w:t xml:space="preserve"> A sanção estabelecida no item 12.1.1. é de competência exclusiva do gestor da parceria, facultada a defesa do interessado no respectivo processo, no prazo de 5 (cinco) dias úteis, contados da abertura de vista.</w:t>
      </w:r>
    </w:p>
    <w:p w14:paraId="4EF4BDE1" w14:textId="22409D5C"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12.4.</w:t>
      </w:r>
      <w:r w:rsidRPr="62C889DE">
        <w:rPr>
          <w:rFonts w:ascii="Calibri" w:eastAsia="Calibri" w:hAnsi="Calibri" w:cs="Calibri"/>
        </w:rPr>
        <w:t xml:space="preserve"> Os órgãos técnicos deverão se manifestar sobre a defesa apresentada, em qualquer caso, e a área jurídica quando se tratar de possibilidade de aplicação das sanções previstas nos itens 12.1.2</w:t>
      </w:r>
      <w:r w:rsidR="0087518C">
        <w:rPr>
          <w:rFonts w:ascii="Calibri" w:eastAsia="Calibri" w:hAnsi="Calibri" w:cs="Calibri"/>
        </w:rPr>
        <w:t xml:space="preserve"> e 12.1.3.</w:t>
      </w:r>
      <w:r w:rsidRPr="62C889DE">
        <w:rPr>
          <w:rFonts w:ascii="Calibri" w:eastAsia="Calibri" w:hAnsi="Calibri" w:cs="Calibri"/>
        </w:rPr>
        <w:t xml:space="preserve"> </w:t>
      </w:r>
    </w:p>
    <w:p w14:paraId="47BADACA" w14:textId="201E794F"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12.5.</w:t>
      </w:r>
      <w:r w:rsidRPr="62C889DE">
        <w:rPr>
          <w:rFonts w:ascii="Calibri" w:eastAsia="Calibri" w:hAnsi="Calibri" w:cs="Calibri"/>
          <w:b/>
          <w:bCs/>
          <w:color w:val="881798"/>
          <w:u w:val="single"/>
        </w:rPr>
        <w:t xml:space="preserve"> </w:t>
      </w:r>
      <w:r w:rsidRPr="62C889DE">
        <w:rPr>
          <w:rFonts w:ascii="Calibri" w:eastAsia="Calibri" w:hAnsi="Calibri" w:cs="Calibri"/>
        </w:rPr>
        <w:t>A OSC deverá ser intimada acerca da penalidade aplicada.</w:t>
      </w:r>
    </w:p>
    <w:p w14:paraId="081E15F9" w14:textId="5AC126D3"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12.6.</w:t>
      </w:r>
      <w:r w:rsidRPr="62C889DE">
        <w:rPr>
          <w:rFonts w:ascii="Calibri" w:eastAsia="Calibri" w:hAnsi="Calibri" w:cs="Calibri"/>
        </w:rPr>
        <w:t xml:space="preserve"> A OSC terá o prazo de 10 (dez) dias úteis para interpor recurso à penalidade aplicada.</w:t>
      </w:r>
    </w:p>
    <w:p w14:paraId="7D81405A" w14:textId="10308A8D" w:rsidR="75849588" w:rsidRDefault="75849588" w:rsidP="62C889DE">
      <w:pPr>
        <w:pStyle w:val="Default"/>
        <w:spacing w:after="240" w:line="360" w:lineRule="auto"/>
        <w:jc w:val="both"/>
        <w:rPr>
          <w:rFonts w:ascii="Calibri" w:eastAsia="Calibri" w:hAnsi="Calibri" w:cs="Calibri"/>
        </w:rPr>
      </w:pPr>
      <w:r w:rsidRPr="62C889DE">
        <w:rPr>
          <w:rFonts w:ascii="Calibri" w:eastAsia="Calibri" w:hAnsi="Calibri" w:cs="Calibri"/>
          <w:b/>
          <w:bCs/>
        </w:rPr>
        <w:t>12.7.</w:t>
      </w:r>
      <w:r w:rsidRPr="62C889DE">
        <w:rPr>
          <w:rFonts w:ascii="Calibri" w:eastAsia="Calibri" w:hAnsi="Calibri" w:cs="Calibri"/>
        </w:rPr>
        <w:t xml:space="preserve"> As notificações e intimações de que trata este artigo serão encaminhadas à OSC, preferencialmente, via correspondência eletrônica, sem prejuízo de outras formas de comunicação, assegurando-se a ciência do interessado para fins de exercício do direito de contraditório e ampla defesa.</w:t>
      </w:r>
    </w:p>
    <w:p w14:paraId="3BBBE7A8" w14:textId="22D9C35E" w:rsidR="75849588" w:rsidRDefault="75849588" w:rsidP="62C889DE">
      <w:pPr>
        <w:pStyle w:val="Default"/>
        <w:spacing w:after="240" w:line="360" w:lineRule="auto"/>
        <w:jc w:val="both"/>
        <w:rPr>
          <w:rFonts w:ascii="Calibri" w:eastAsia="Calibri" w:hAnsi="Calibri" w:cs="Calibri"/>
        </w:rPr>
      </w:pPr>
      <w:r w:rsidRPr="62C889DE">
        <w:rPr>
          <w:rFonts w:ascii="Calibri" w:eastAsia="Calibri" w:hAnsi="Calibri" w:cs="Calibri"/>
          <w:b/>
          <w:bCs/>
        </w:rPr>
        <w:t>CLÁUSULA DÉCIMA TERCEIRA – ANTICORRUPÇÃO:</w:t>
      </w:r>
    </w:p>
    <w:p w14:paraId="1E2A2AF1" w14:textId="0622B594" w:rsidR="75849588" w:rsidRDefault="75849588" w:rsidP="62C889DE">
      <w:pPr>
        <w:pStyle w:val="Default"/>
        <w:spacing w:after="240" w:line="360" w:lineRule="auto"/>
        <w:jc w:val="both"/>
        <w:rPr>
          <w:rFonts w:ascii="Calibri" w:eastAsia="Calibri" w:hAnsi="Calibri" w:cs="Calibri"/>
        </w:rPr>
      </w:pPr>
      <w:r w:rsidRPr="62C889DE">
        <w:rPr>
          <w:rFonts w:ascii="Calibri" w:eastAsia="Calibri" w:hAnsi="Calibri" w:cs="Calibri"/>
          <w:b/>
          <w:bCs/>
        </w:rPr>
        <w:t>13.1.</w:t>
      </w:r>
      <w:r w:rsidRPr="62C889DE">
        <w:rPr>
          <w:rFonts w:ascii="Calibri" w:eastAsia="Calibri" w:hAnsi="Calibri" w:cs="Calibri"/>
        </w:rPr>
        <w:t xml:space="preserve"> Para a execução deste Termo de Fomento,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14:paraId="3D8A7190" w14:textId="0814A3D6" w:rsidR="75849588" w:rsidRDefault="75849588" w:rsidP="62C889DE">
      <w:pPr>
        <w:pStyle w:val="Default"/>
        <w:spacing w:after="240" w:line="360" w:lineRule="auto"/>
        <w:jc w:val="both"/>
        <w:rPr>
          <w:rFonts w:ascii="Calibri" w:eastAsia="Calibri" w:hAnsi="Calibri" w:cs="Calibri"/>
        </w:rPr>
      </w:pPr>
      <w:r w:rsidRPr="62C889DE">
        <w:rPr>
          <w:rFonts w:ascii="Calibri" w:eastAsia="Calibri" w:hAnsi="Calibri" w:cs="Calibri"/>
          <w:b/>
          <w:bCs/>
        </w:rPr>
        <w:t>CLÁUSULA DÉCIMA QUARTA - SIGILO DAS INFORMAÇÕES E TRATAMENTO DE DADOS PESSOAIS RELACIONADOS À FORMALIZAÇÃO E À EXECUÇÃO DESTE AJUSTE:</w:t>
      </w:r>
    </w:p>
    <w:p w14:paraId="1178753E" w14:textId="0345AFCC"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14.1.</w:t>
      </w:r>
      <w:r w:rsidRPr="62C889DE">
        <w:rPr>
          <w:rFonts w:ascii="Calibri" w:eastAsia="Calibri" w:hAnsi="Calibri" w:cs="Calibri"/>
        </w:rPr>
        <w:t xml:space="preserve">  A OSC obriga-se a tratar como “segredos comerciais e confidenciais”, e não fazer uso comercial de quaisquer informações relativas aos serviços ora ajustados, utilizando-os apenas para as finalidades previstas, não podendo revelá-los ou facilitar sua revelação a terceiros.</w:t>
      </w:r>
    </w:p>
    <w:p w14:paraId="21553A1A" w14:textId="7DD8A177"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14.2.</w:t>
      </w:r>
      <w:r w:rsidRPr="62C889DE">
        <w:rPr>
          <w:rFonts w:ascii="Calibri" w:eastAsia="Calibri" w:hAnsi="Calibri" w:cs="Calibri"/>
        </w:rPr>
        <w:t xml:space="preserve"> As obrigações de confidencialidade previstas acima estendem-se aos funcionários, prestadores de serviços, prepostos e/ou representantes da OSC.</w:t>
      </w:r>
    </w:p>
    <w:p w14:paraId="4163A34B" w14:textId="198FECBC"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lastRenderedPageBreak/>
        <w:t>14.3.</w:t>
      </w:r>
      <w:r w:rsidRPr="62C889DE">
        <w:rPr>
          <w:rFonts w:ascii="Calibri" w:eastAsia="Calibri" w:hAnsi="Calibri" w:cs="Calibri"/>
        </w:rPr>
        <w:t xml:space="preserve"> A obrigação anexa de manter confidencialidade permanecerá após o término da vigência deste ajuste e sua violação ensejará aplicação à parte infratora de multa, sem prejuízo de correspondente imputação de responsabilidade civil e criminal.</w:t>
      </w:r>
    </w:p>
    <w:p w14:paraId="55330015" w14:textId="6131D5D3"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14.4.</w:t>
      </w:r>
      <w:r w:rsidRPr="62C889DE">
        <w:rPr>
          <w:rFonts w:ascii="Calibri" w:eastAsia="Calibri" w:hAnsi="Calibri" w:cs="Calibri"/>
        </w:rPr>
        <w:t xml:space="preserve"> Quaisquer tratamentos de dados pessoais realizados no bojo do presente ajuste, ou em razão dele, deverão observar as disposições da Lei nº 13.709/2018, e de normas complementares expedidas pela Autoridade Nacional de Proteção de Dados e pela SEME.</w:t>
      </w:r>
    </w:p>
    <w:p w14:paraId="1630DB7E" w14:textId="3485CD6E"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14.5.</w:t>
      </w:r>
      <w:r w:rsidRPr="62C889DE">
        <w:rPr>
          <w:rFonts w:ascii="Calibri" w:eastAsia="Calibri" w:hAnsi="Calibri" w:cs="Calibri"/>
        </w:rPr>
        <w:t xml:space="preserve"> Havendo necessidade de compartilhamento de dados pessoais no contexto deste ajuste, serão transferidos somente os dados estritamente necessários para a perfeita execução do objeto acordado, os quais deverão ser utilizadas estritamente para tal fim.</w:t>
      </w:r>
    </w:p>
    <w:p w14:paraId="17AF8C18" w14:textId="25D63446"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14.5.1.</w:t>
      </w:r>
      <w:r w:rsidRPr="62C889DE">
        <w:rPr>
          <w:rFonts w:ascii="Calibri" w:eastAsia="Calibri" w:hAnsi="Calibri" w:cs="Calibri"/>
        </w:rPr>
        <w:t xml:space="preserve"> O compartilhamento de dados, quando necessário, dar-se-á sempre em caráter sigiloso, sendo vedado à OSC transferir, ou de qualquer forma disponibilizar, as informações e os dados recebidos da SEME a terceiros, sem expressa autorização da SEME.</w:t>
      </w:r>
    </w:p>
    <w:p w14:paraId="07F773FE" w14:textId="60AD80F1"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14.6.</w:t>
      </w:r>
      <w:r w:rsidRPr="62C889DE">
        <w:rPr>
          <w:rFonts w:ascii="Calibri" w:eastAsia="Calibri" w:hAnsi="Calibri" w:cs="Calibri"/>
        </w:rPr>
        <w:t xml:space="preserve"> No caso de transferência de dados a terceiros, previamente autorizada pela SEME, a OSC deverá submeter o receptor às mesmas exigências estipuladas neste instrumento, no que se refere à segurança e privacidade de dados.</w:t>
      </w:r>
    </w:p>
    <w:p w14:paraId="34FE963C" w14:textId="69DBE779"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14.7.</w:t>
      </w:r>
      <w:r w:rsidRPr="62C889DE">
        <w:rPr>
          <w:rFonts w:ascii="Calibri" w:eastAsia="Calibri" w:hAnsi="Calibri" w:cs="Calibri"/>
        </w:rPr>
        <w:t xml:space="preserve"> A OSC deverá eliminar quaisquer dados pessoais recebidos em decorrência deste acordo, sempre que determinado pela SEME, e com expressa anuência da SEME, nas seguintes hipóteses:</w:t>
      </w:r>
    </w:p>
    <w:p w14:paraId="2E8D3F74" w14:textId="0E228FC7"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 xml:space="preserve">A) </w:t>
      </w:r>
      <w:r w:rsidRPr="62C889DE">
        <w:rPr>
          <w:rFonts w:ascii="Calibri" w:eastAsia="Calibri" w:hAnsi="Calibri" w:cs="Calibri"/>
        </w:rPr>
        <w:t>Caso os dados se tornem desnecessários;</w:t>
      </w:r>
    </w:p>
    <w:p w14:paraId="47F45036" w14:textId="19F623EF"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B)</w:t>
      </w:r>
      <w:r w:rsidRPr="62C889DE">
        <w:rPr>
          <w:rFonts w:ascii="Calibri" w:eastAsia="Calibri" w:hAnsi="Calibri" w:cs="Calibri"/>
        </w:rPr>
        <w:t xml:space="preserve"> Se houver o término de procedimento de tratamento específico para o qual os dados se faziam necessários;</w:t>
      </w:r>
    </w:p>
    <w:p w14:paraId="5A843756" w14:textId="323D4C04"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 xml:space="preserve">C) </w:t>
      </w:r>
      <w:r w:rsidRPr="62C889DE">
        <w:rPr>
          <w:rFonts w:ascii="Calibri" w:eastAsia="Calibri" w:hAnsi="Calibri" w:cs="Calibri"/>
        </w:rPr>
        <w:t>Ocorrendo o fim da vigência do ajuste.</w:t>
      </w:r>
    </w:p>
    <w:p w14:paraId="03025648" w14:textId="2B12C007"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14.8.</w:t>
      </w:r>
      <w:r w:rsidRPr="62C889DE">
        <w:rPr>
          <w:rFonts w:ascii="Calibri" w:eastAsia="Calibri" w:hAnsi="Calibri" w:cs="Calibri"/>
        </w:rPr>
        <w:t xml:space="preserve"> 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segurança e o sigilo dos dados.</w:t>
      </w:r>
    </w:p>
    <w:p w14:paraId="4AF05184" w14:textId="39C728D6"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14.9.</w:t>
      </w:r>
      <w:r w:rsidRPr="62C889DE">
        <w:rPr>
          <w:rFonts w:ascii="Calibri" w:eastAsia="Calibri" w:hAnsi="Calibri" w:cs="Calibri"/>
        </w:rPr>
        <w:t xml:space="preserve"> A OSC e a SEME deverão registrar todas as atividades de tratamento de dados pessoais realizadas em razão deste ajuste.</w:t>
      </w:r>
    </w:p>
    <w:p w14:paraId="191542E3" w14:textId="259BD4BB"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14.10.</w:t>
      </w:r>
      <w:r w:rsidRPr="62C889DE">
        <w:rPr>
          <w:rFonts w:ascii="Calibri" w:eastAsia="Calibri" w:hAnsi="Calibri" w:cs="Calibri"/>
        </w:rPr>
        <w:t xml:space="preserve"> A OSC deverá comunicar à SEME, no prazo máximo de 24 (vinte e quatro) horas da ciência do fato, a ocorrência de qualquer situação que possa acarretar potencial ou efetivo </w:t>
      </w:r>
      <w:r w:rsidRPr="62C889DE">
        <w:rPr>
          <w:rFonts w:ascii="Calibri" w:eastAsia="Calibri" w:hAnsi="Calibri" w:cs="Calibri"/>
        </w:rPr>
        <w:lastRenderedPageBreak/>
        <w:t>risco ou danos aos titulares dos dados pessoais, e/ou que não esteja de acordo com os protocolos e com as normas de proteção de dados pessoais estabelecidos por lei e por normas complementares emitidas pela Autoridade Nacional de Proteção de Dados.</w:t>
      </w:r>
    </w:p>
    <w:p w14:paraId="6360DBD9" w14:textId="2F780CE5" w:rsidR="75849588" w:rsidRDefault="75849588" w:rsidP="62C889DE">
      <w:pPr>
        <w:pStyle w:val="Default"/>
        <w:spacing w:after="240" w:line="360" w:lineRule="auto"/>
        <w:jc w:val="both"/>
        <w:rPr>
          <w:rFonts w:ascii="Calibri" w:eastAsia="Calibri" w:hAnsi="Calibri" w:cs="Calibri"/>
        </w:rPr>
      </w:pPr>
      <w:r w:rsidRPr="62C889DE">
        <w:rPr>
          <w:rFonts w:ascii="Calibri" w:eastAsia="Calibri" w:hAnsi="Calibri" w:cs="Calibri"/>
          <w:b/>
          <w:bCs/>
        </w:rPr>
        <w:t>14.11.</w:t>
      </w:r>
      <w:r w:rsidRPr="62C889DE">
        <w:rPr>
          <w:rFonts w:ascii="Calibri" w:eastAsia="Calibri" w:hAnsi="Calibri" w:cs="Calibri"/>
        </w:rPr>
        <w:t xml:space="preserve"> 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w:t>
      </w:r>
    </w:p>
    <w:p w14:paraId="4CCAC5D8" w14:textId="1286D2F9" w:rsidR="75849588" w:rsidRDefault="75849588" w:rsidP="62C889DE">
      <w:pPr>
        <w:pStyle w:val="Default"/>
        <w:spacing w:after="240" w:line="360" w:lineRule="auto"/>
        <w:jc w:val="both"/>
        <w:rPr>
          <w:rFonts w:ascii="Calibri" w:eastAsia="Calibri" w:hAnsi="Calibri" w:cs="Calibri"/>
        </w:rPr>
      </w:pPr>
      <w:r w:rsidRPr="62C889DE">
        <w:rPr>
          <w:rFonts w:ascii="Calibri" w:eastAsia="Calibri" w:hAnsi="Calibri" w:cs="Calibri"/>
          <w:b/>
          <w:bCs/>
        </w:rPr>
        <w:t>CLÁUSULA DÉCIMA QUINTA – DISPOSIÇÕES FINAIS:</w:t>
      </w:r>
    </w:p>
    <w:p w14:paraId="21BC40FD" w14:textId="442AE588"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15.1.</w:t>
      </w:r>
      <w:r w:rsidRPr="62C889DE">
        <w:rPr>
          <w:rFonts w:ascii="Calibri" w:eastAsia="Calibri" w:hAnsi="Calibri" w:cs="Calibri"/>
        </w:rPr>
        <w:t xml:space="preserve"> No ato da assinatura deste instrumento foram apresentados todos os documentos exigidos pelo Edital.</w:t>
      </w:r>
    </w:p>
    <w:p w14:paraId="1DD2C405" w14:textId="0D73FD42"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15.2.</w:t>
      </w:r>
      <w:r w:rsidRPr="62C889DE">
        <w:rPr>
          <w:rFonts w:ascii="Calibri" w:eastAsia="Calibri" w:hAnsi="Calibri" w:cs="Calibri"/>
        </w:rPr>
        <w:t xml:space="preserve"> A PMSP/SEME não será responsável por quaisquer compromissos assumidos pela PROPONENTE, com terceiros, ainda que vinculados à execução desta parceria, nem por danos que venham a serem causados em decorrência de atos dos seus propostos ou associados.</w:t>
      </w:r>
    </w:p>
    <w:p w14:paraId="75765502" w14:textId="186A0D95"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15.3.</w:t>
      </w:r>
      <w:r w:rsidRPr="62C889DE">
        <w:rPr>
          <w:rFonts w:ascii="Calibri" w:eastAsia="Calibri" w:hAnsi="Calibri" w:cs="Calibri"/>
        </w:rPr>
        <w:t xml:space="preserve"> A PMSP/SEME não se responsabiliza por quaisquer danos, prejuízos causados, ônus, direitos ou obrigações decorrentes da legislação tributária, trabalhista, previdenciária ou securitária, nem aqueles derivados da execução da presente parceria, ainda com seus empregados, prepostos ou subordinados, cujo cumprimento e responsabilidade caberão exclusivamente à PROPONENTE.</w:t>
      </w:r>
    </w:p>
    <w:p w14:paraId="1CA63468" w14:textId="4071DEF4"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15.4.</w:t>
      </w:r>
      <w:r w:rsidRPr="62C889DE">
        <w:rPr>
          <w:rFonts w:ascii="Calibri" w:eastAsia="Calibri" w:hAnsi="Calibri" w:cs="Calibri"/>
        </w:rPr>
        <w:t xml:space="preserve"> O pagamento de remuneração da equipe contratada pela OSC com recursos da parceria não gera vínculo trabalhista com o poder público.</w:t>
      </w:r>
    </w:p>
    <w:p w14:paraId="556F0EBA" w14:textId="74253C4B"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15.5.</w:t>
      </w:r>
      <w:r w:rsidRPr="62C889DE">
        <w:rPr>
          <w:rFonts w:ascii="Calibri" w:eastAsia="Calibri" w:hAnsi="Calibri" w:cs="Calibri"/>
        </w:rPr>
        <w:t xml:space="preserve"> Os agentes da administração pública, do controle interno e do Tribunal de Contas têm livre acesso aos processos, aos documentos e às informações relacionadas a este termo, bem como aos locais de execução do respectivo objeto.</w:t>
      </w:r>
    </w:p>
    <w:p w14:paraId="4CEF79FF" w14:textId="0459495F" w:rsidR="75849588" w:rsidRDefault="75849588" w:rsidP="62C889DE">
      <w:pPr>
        <w:pStyle w:val="Default"/>
        <w:spacing w:after="240" w:line="360" w:lineRule="auto"/>
        <w:jc w:val="both"/>
        <w:rPr>
          <w:rFonts w:ascii="Calibri" w:eastAsia="Calibri" w:hAnsi="Calibri" w:cs="Calibri"/>
        </w:rPr>
      </w:pPr>
      <w:r w:rsidRPr="62C889DE">
        <w:rPr>
          <w:rFonts w:ascii="Calibri" w:eastAsia="Calibri" w:hAnsi="Calibri" w:cs="Calibri"/>
          <w:b/>
          <w:bCs/>
        </w:rPr>
        <w:t>15.6.</w:t>
      </w:r>
      <w:r w:rsidRPr="62C889DE">
        <w:rPr>
          <w:rFonts w:ascii="Calibri" w:eastAsia="Calibri" w:hAnsi="Calibri" w:cs="Calibri"/>
        </w:rPr>
        <w:t xml:space="preserve"> A Administração poderá assumir ou transferir a responsabilidade pela execução do objeto, no caso de paralisação, de modo a evitar a sua descontinuidade.</w:t>
      </w:r>
    </w:p>
    <w:p w14:paraId="227EDEDA" w14:textId="4FEBAA07" w:rsidR="75849588" w:rsidRDefault="75849588" w:rsidP="62C889DE">
      <w:pPr>
        <w:pStyle w:val="Default"/>
        <w:spacing w:after="240" w:line="360" w:lineRule="auto"/>
        <w:jc w:val="both"/>
        <w:rPr>
          <w:rFonts w:ascii="Calibri" w:eastAsia="Calibri" w:hAnsi="Calibri" w:cs="Calibri"/>
        </w:rPr>
      </w:pPr>
      <w:r w:rsidRPr="62C889DE">
        <w:rPr>
          <w:rFonts w:ascii="Calibri" w:eastAsia="Calibri" w:hAnsi="Calibri" w:cs="Calibri"/>
          <w:b/>
          <w:bCs/>
        </w:rPr>
        <w:t>CLÁUSULA DÉCIMA SEXTA – FORO:</w:t>
      </w:r>
    </w:p>
    <w:p w14:paraId="1C794BEA" w14:textId="5C0D693F"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lastRenderedPageBreak/>
        <w:t>16.1.</w:t>
      </w:r>
      <w:r w:rsidRPr="62C889DE">
        <w:rPr>
          <w:rFonts w:ascii="Calibri" w:eastAsia="Calibri" w:hAnsi="Calibri" w:cs="Calibri"/>
        </w:rPr>
        <w:t xml:space="preserve"> Fica eleito o foro do Município de São Paulo para dirimir quaisquer controvérsias decorrentes do presente ajuste, sendo obrigatória a prévia tentativa de solução administrativa.</w:t>
      </w:r>
    </w:p>
    <w:p w14:paraId="6B7FA86E" w14:textId="3CCB1DB1"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rPr>
        <w:t>E, por estarem assim justas e contratadas, foi lavrado este instrumento que, após lido, conferido e condições ajustadas conforme vai assinado e rubricado em 3 (três) vias de igual teor, pelas partes e 2 (duas) testemunhas abaixo identificadas.</w:t>
      </w:r>
    </w:p>
    <w:p w14:paraId="0207982D" w14:textId="520DCDF7" w:rsidR="62C889DE" w:rsidRDefault="62C889DE" w:rsidP="62C889DE">
      <w:pPr>
        <w:spacing w:after="0" w:line="360" w:lineRule="auto"/>
        <w:jc w:val="both"/>
        <w:rPr>
          <w:rFonts w:ascii="Calibri" w:eastAsia="Calibri" w:hAnsi="Calibri" w:cs="Calibri"/>
          <w:color w:val="000000" w:themeColor="text1"/>
          <w:sz w:val="24"/>
          <w:szCs w:val="24"/>
        </w:rPr>
      </w:pPr>
    </w:p>
    <w:p w14:paraId="58EB5075" w14:textId="446F1E1D" w:rsidR="75849588" w:rsidRDefault="75849588" w:rsidP="62C889DE">
      <w:pPr>
        <w:pStyle w:val="Default"/>
        <w:spacing w:line="360" w:lineRule="auto"/>
        <w:jc w:val="right"/>
        <w:rPr>
          <w:rFonts w:ascii="Calibri" w:eastAsia="Calibri" w:hAnsi="Calibri" w:cs="Calibri"/>
        </w:rPr>
      </w:pPr>
      <w:r w:rsidRPr="62C889DE">
        <w:rPr>
          <w:rFonts w:ascii="Calibri" w:eastAsia="Calibri" w:hAnsi="Calibri" w:cs="Calibri"/>
        </w:rPr>
        <w:t xml:space="preserve">São Paulo – SP, </w:t>
      </w:r>
      <w:proofErr w:type="spellStart"/>
      <w:r w:rsidRPr="62C889DE">
        <w:rPr>
          <w:rFonts w:ascii="Calibri" w:eastAsia="Calibri" w:hAnsi="Calibri" w:cs="Calibri"/>
        </w:rPr>
        <w:t>xxx</w:t>
      </w:r>
      <w:proofErr w:type="spellEnd"/>
      <w:r w:rsidRPr="62C889DE">
        <w:rPr>
          <w:rFonts w:ascii="Calibri" w:eastAsia="Calibri" w:hAnsi="Calibri" w:cs="Calibri"/>
        </w:rPr>
        <w:t xml:space="preserve"> de </w:t>
      </w:r>
      <w:proofErr w:type="spellStart"/>
      <w:r w:rsidRPr="62C889DE">
        <w:rPr>
          <w:rFonts w:ascii="Calibri" w:eastAsia="Calibri" w:hAnsi="Calibri" w:cs="Calibri"/>
        </w:rPr>
        <w:t>xxxxxxx</w:t>
      </w:r>
      <w:proofErr w:type="spellEnd"/>
      <w:r w:rsidRPr="62C889DE">
        <w:rPr>
          <w:rFonts w:ascii="Calibri" w:eastAsia="Calibri" w:hAnsi="Calibri" w:cs="Calibri"/>
        </w:rPr>
        <w:t xml:space="preserve"> de </w:t>
      </w:r>
      <w:r w:rsidRPr="62C889DE">
        <w:rPr>
          <w:rFonts w:ascii="Calibri" w:eastAsia="Calibri" w:hAnsi="Calibri" w:cs="Calibri"/>
          <w:highlight w:val="yellow"/>
        </w:rPr>
        <w:t>2023</w:t>
      </w:r>
      <w:r w:rsidRPr="62C889DE">
        <w:rPr>
          <w:rFonts w:ascii="Calibri" w:eastAsia="Calibri" w:hAnsi="Calibri" w:cs="Calibri"/>
        </w:rPr>
        <w:t>.</w:t>
      </w:r>
    </w:p>
    <w:p w14:paraId="15FFE780" w14:textId="5B937AA7" w:rsidR="62C889DE" w:rsidRDefault="62C889DE" w:rsidP="62C889DE">
      <w:pPr>
        <w:spacing w:after="0" w:line="360" w:lineRule="auto"/>
        <w:rPr>
          <w:rFonts w:ascii="Calibri" w:eastAsia="Calibri" w:hAnsi="Calibri" w:cs="Calibri"/>
          <w:color w:val="000000" w:themeColor="text1"/>
          <w:sz w:val="24"/>
          <w:szCs w:val="24"/>
        </w:rPr>
      </w:pPr>
    </w:p>
    <w:p w14:paraId="741C714C" w14:textId="7D537CFD" w:rsidR="62C889DE" w:rsidRDefault="62C889DE" w:rsidP="62C889DE">
      <w:pPr>
        <w:spacing w:after="0" w:line="360" w:lineRule="auto"/>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115"/>
        <w:gridCol w:w="2115"/>
        <w:gridCol w:w="2115"/>
        <w:gridCol w:w="2115"/>
      </w:tblGrid>
      <w:tr w:rsidR="62C889DE" w14:paraId="675DA2EA" w14:textId="77777777" w:rsidTr="62C889DE">
        <w:trPr>
          <w:trHeight w:val="300"/>
        </w:trPr>
        <w:tc>
          <w:tcPr>
            <w:tcW w:w="4230" w:type="dxa"/>
            <w:gridSpan w:val="2"/>
            <w:tcBorders>
              <w:top w:val="nil"/>
              <w:left w:val="nil"/>
              <w:bottom w:val="nil"/>
              <w:right w:val="nil"/>
            </w:tcBorders>
            <w:tcMar>
              <w:left w:w="105" w:type="dxa"/>
              <w:right w:w="105" w:type="dxa"/>
            </w:tcMar>
            <w:vAlign w:val="center"/>
          </w:tcPr>
          <w:p w14:paraId="2D25AF87" w14:textId="1A0F2B8B" w:rsidR="62C889DE" w:rsidRDefault="62C889DE" w:rsidP="62C889DE">
            <w:pPr>
              <w:pStyle w:val="Default"/>
              <w:spacing w:line="259" w:lineRule="auto"/>
              <w:jc w:val="center"/>
              <w:rPr>
                <w:rFonts w:ascii="Calibri" w:eastAsia="Calibri" w:hAnsi="Calibri" w:cs="Calibri"/>
              </w:rPr>
            </w:pPr>
            <w:r w:rsidRPr="62C889DE">
              <w:rPr>
                <w:rFonts w:ascii="Calibri" w:eastAsia="Calibri" w:hAnsi="Calibri" w:cs="Calibri"/>
              </w:rPr>
              <w:t>____________________________</w:t>
            </w:r>
          </w:p>
        </w:tc>
        <w:tc>
          <w:tcPr>
            <w:tcW w:w="4230" w:type="dxa"/>
            <w:gridSpan w:val="2"/>
            <w:tcBorders>
              <w:top w:val="nil"/>
              <w:left w:val="nil"/>
              <w:bottom w:val="nil"/>
              <w:right w:val="nil"/>
            </w:tcBorders>
            <w:tcMar>
              <w:left w:w="105" w:type="dxa"/>
              <w:right w:w="105" w:type="dxa"/>
            </w:tcMar>
            <w:vAlign w:val="center"/>
          </w:tcPr>
          <w:p w14:paraId="75E4F887" w14:textId="5DCF7571" w:rsidR="62C889DE" w:rsidRDefault="62C889DE" w:rsidP="62C889DE">
            <w:pPr>
              <w:pStyle w:val="Default"/>
              <w:spacing w:line="259" w:lineRule="auto"/>
              <w:jc w:val="center"/>
              <w:rPr>
                <w:rFonts w:ascii="Calibri" w:eastAsia="Calibri" w:hAnsi="Calibri" w:cs="Calibri"/>
              </w:rPr>
            </w:pPr>
            <w:r w:rsidRPr="62C889DE">
              <w:rPr>
                <w:rFonts w:ascii="Calibri" w:eastAsia="Calibri" w:hAnsi="Calibri" w:cs="Calibri"/>
              </w:rPr>
              <w:t>_____________________________</w:t>
            </w:r>
          </w:p>
        </w:tc>
      </w:tr>
      <w:tr w:rsidR="62C889DE" w14:paraId="51FFCC98" w14:textId="77777777" w:rsidTr="62C889DE">
        <w:trPr>
          <w:trHeight w:val="300"/>
        </w:trPr>
        <w:tc>
          <w:tcPr>
            <w:tcW w:w="4230" w:type="dxa"/>
            <w:gridSpan w:val="2"/>
            <w:tcBorders>
              <w:top w:val="nil"/>
              <w:left w:val="nil"/>
              <w:bottom w:val="nil"/>
              <w:right w:val="nil"/>
            </w:tcBorders>
            <w:tcMar>
              <w:left w:w="105" w:type="dxa"/>
              <w:right w:w="105" w:type="dxa"/>
            </w:tcMar>
            <w:vAlign w:val="center"/>
          </w:tcPr>
          <w:p w14:paraId="1F6A2BA9" w14:textId="6261F87E" w:rsidR="62C889DE" w:rsidRDefault="62C889DE" w:rsidP="62C889DE">
            <w:pPr>
              <w:pStyle w:val="Default"/>
              <w:spacing w:line="259" w:lineRule="auto"/>
              <w:jc w:val="center"/>
              <w:rPr>
                <w:rFonts w:ascii="Calibri" w:eastAsia="Calibri" w:hAnsi="Calibri" w:cs="Calibri"/>
              </w:rPr>
            </w:pPr>
            <w:r w:rsidRPr="62C889DE">
              <w:rPr>
                <w:rFonts w:ascii="Calibri" w:eastAsia="Calibri" w:hAnsi="Calibri" w:cs="Calibri"/>
              </w:rPr>
              <w:t>Diretor (SEME/DGPAR)</w:t>
            </w:r>
          </w:p>
        </w:tc>
        <w:tc>
          <w:tcPr>
            <w:tcW w:w="4230" w:type="dxa"/>
            <w:gridSpan w:val="2"/>
            <w:tcBorders>
              <w:top w:val="nil"/>
              <w:left w:val="nil"/>
              <w:bottom w:val="nil"/>
              <w:right w:val="nil"/>
            </w:tcBorders>
            <w:tcMar>
              <w:left w:w="105" w:type="dxa"/>
              <w:right w:w="105" w:type="dxa"/>
            </w:tcMar>
            <w:vAlign w:val="center"/>
          </w:tcPr>
          <w:p w14:paraId="1AE75CF7" w14:textId="7FA8A885" w:rsidR="62C889DE" w:rsidRDefault="62C889DE" w:rsidP="62C889DE">
            <w:pPr>
              <w:pStyle w:val="Default"/>
              <w:spacing w:line="259" w:lineRule="auto"/>
              <w:jc w:val="center"/>
              <w:rPr>
                <w:rFonts w:ascii="Calibri" w:eastAsia="Calibri" w:hAnsi="Calibri" w:cs="Calibri"/>
              </w:rPr>
            </w:pPr>
            <w:r w:rsidRPr="62C889DE">
              <w:rPr>
                <w:rFonts w:ascii="Calibri" w:eastAsia="Calibri" w:hAnsi="Calibri" w:cs="Calibri"/>
              </w:rPr>
              <w:t>Responsável Legal - Cargo</w:t>
            </w:r>
          </w:p>
        </w:tc>
      </w:tr>
      <w:tr w:rsidR="62C889DE" w14:paraId="5D7EC5D7" w14:textId="77777777" w:rsidTr="62C889DE">
        <w:trPr>
          <w:trHeight w:val="300"/>
        </w:trPr>
        <w:tc>
          <w:tcPr>
            <w:tcW w:w="4230" w:type="dxa"/>
            <w:gridSpan w:val="2"/>
            <w:tcBorders>
              <w:top w:val="nil"/>
              <w:left w:val="nil"/>
              <w:bottom w:val="nil"/>
              <w:right w:val="nil"/>
            </w:tcBorders>
            <w:tcMar>
              <w:left w:w="105" w:type="dxa"/>
              <w:right w:w="105" w:type="dxa"/>
            </w:tcMar>
            <w:vAlign w:val="center"/>
          </w:tcPr>
          <w:p w14:paraId="2B30AB90" w14:textId="22C7FD7B" w:rsidR="62C889DE" w:rsidRDefault="62C889DE" w:rsidP="62C889DE">
            <w:pPr>
              <w:spacing w:line="259" w:lineRule="auto"/>
              <w:jc w:val="center"/>
              <w:rPr>
                <w:rFonts w:ascii="Calibri" w:eastAsia="Calibri" w:hAnsi="Calibri" w:cs="Calibri"/>
                <w:color w:val="000000" w:themeColor="text1"/>
                <w:sz w:val="24"/>
                <w:szCs w:val="24"/>
              </w:rPr>
            </w:pPr>
          </w:p>
        </w:tc>
        <w:tc>
          <w:tcPr>
            <w:tcW w:w="4230" w:type="dxa"/>
            <w:gridSpan w:val="2"/>
            <w:tcBorders>
              <w:top w:val="nil"/>
              <w:left w:val="nil"/>
              <w:bottom w:val="nil"/>
              <w:right w:val="nil"/>
            </w:tcBorders>
            <w:tcMar>
              <w:left w:w="105" w:type="dxa"/>
              <w:right w:w="105" w:type="dxa"/>
            </w:tcMar>
            <w:vAlign w:val="center"/>
          </w:tcPr>
          <w:p w14:paraId="7871A7A3" w14:textId="25AA5867" w:rsidR="62C889DE" w:rsidRDefault="62C889DE" w:rsidP="62C889DE">
            <w:pPr>
              <w:pStyle w:val="Default"/>
              <w:spacing w:line="259" w:lineRule="auto"/>
              <w:jc w:val="center"/>
              <w:rPr>
                <w:rFonts w:ascii="Calibri" w:eastAsia="Calibri" w:hAnsi="Calibri" w:cs="Calibri"/>
              </w:rPr>
            </w:pPr>
            <w:r w:rsidRPr="62C889DE">
              <w:rPr>
                <w:rFonts w:ascii="Calibri" w:eastAsia="Calibri" w:hAnsi="Calibri" w:cs="Calibri"/>
              </w:rPr>
              <w:t>Nome da OSC</w:t>
            </w:r>
          </w:p>
          <w:p w14:paraId="7740D27D" w14:textId="0994E381" w:rsidR="62C889DE" w:rsidRDefault="62C889DE" w:rsidP="62C889DE">
            <w:pPr>
              <w:spacing w:line="259" w:lineRule="auto"/>
              <w:jc w:val="center"/>
              <w:rPr>
                <w:rFonts w:ascii="Calibri" w:eastAsia="Calibri" w:hAnsi="Calibri" w:cs="Calibri"/>
                <w:color w:val="000000" w:themeColor="text1"/>
                <w:sz w:val="24"/>
                <w:szCs w:val="24"/>
              </w:rPr>
            </w:pPr>
          </w:p>
        </w:tc>
      </w:tr>
      <w:tr w:rsidR="62C889DE" w14:paraId="033D524C" w14:textId="77777777" w:rsidTr="62C889DE">
        <w:trPr>
          <w:trHeight w:val="300"/>
        </w:trPr>
        <w:tc>
          <w:tcPr>
            <w:tcW w:w="2115" w:type="dxa"/>
            <w:tcMar>
              <w:left w:w="105" w:type="dxa"/>
              <w:right w:w="105" w:type="dxa"/>
            </w:tcMar>
          </w:tcPr>
          <w:p w14:paraId="7284D321" w14:textId="0C98AD43" w:rsidR="62C889DE" w:rsidRDefault="62C889DE" w:rsidP="62C889DE">
            <w:pPr>
              <w:spacing w:line="259"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Testemunha</w:t>
            </w:r>
          </w:p>
        </w:tc>
        <w:tc>
          <w:tcPr>
            <w:tcW w:w="2115" w:type="dxa"/>
            <w:tcMar>
              <w:left w:w="105" w:type="dxa"/>
              <w:right w:w="105" w:type="dxa"/>
            </w:tcMar>
          </w:tcPr>
          <w:p w14:paraId="22B82166" w14:textId="3DE7A51F" w:rsidR="62C889DE" w:rsidRDefault="62C889DE" w:rsidP="62C889DE">
            <w:pPr>
              <w:spacing w:line="259"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Nome</w:t>
            </w:r>
          </w:p>
        </w:tc>
        <w:tc>
          <w:tcPr>
            <w:tcW w:w="2115" w:type="dxa"/>
            <w:tcMar>
              <w:left w:w="105" w:type="dxa"/>
              <w:right w:w="105" w:type="dxa"/>
            </w:tcMar>
          </w:tcPr>
          <w:p w14:paraId="2EFABDB5" w14:textId="44D07BC8" w:rsidR="62C889DE" w:rsidRDefault="62C889DE" w:rsidP="62C889DE">
            <w:pPr>
              <w:spacing w:line="259"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RG</w:t>
            </w:r>
          </w:p>
        </w:tc>
        <w:tc>
          <w:tcPr>
            <w:tcW w:w="2115" w:type="dxa"/>
            <w:tcMar>
              <w:left w:w="105" w:type="dxa"/>
              <w:right w:w="105" w:type="dxa"/>
            </w:tcMar>
          </w:tcPr>
          <w:p w14:paraId="6B509789" w14:textId="212E2831" w:rsidR="62C889DE" w:rsidRDefault="62C889DE" w:rsidP="62C889DE">
            <w:pPr>
              <w:spacing w:line="259"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Assinatura</w:t>
            </w:r>
          </w:p>
        </w:tc>
      </w:tr>
      <w:tr w:rsidR="62C889DE" w14:paraId="5C1C99AD" w14:textId="77777777" w:rsidTr="62C889DE">
        <w:trPr>
          <w:trHeight w:val="300"/>
        </w:trPr>
        <w:tc>
          <w:tcPr>
            <w:tcW w:w="2115" w:type="dxa"/>
            <w:tcMar>
              <w:left w:w="105" w:type="dxa"/>
              <w:right w:w="105" w:type="dxa"/>
            </w:tcMar>
          </w:tcPr>
          <w:p w14:paraId="74E81B65" w14:textId="30CDCA2A" w:rsidR="62C889DE" w:rsidRDefault="62C889DE" w:rsidP="62C889DE">
            <w:pPr>
              <w:spacing w:line="259" w:lineRule="auto"/>
              <w:rPr>
                <w:rFonts w:ascii="Calibri" w:eastAsia="Calibri" w:hAnsi="Calibri" w:cs="Calibri"/>
                <w:color w:val="000000" w:themeColor="text1"/>
                <w:sz w:val="24"/>
                <w:szCs w:val="24"/>
              </w:rPr>
            </w:pPr>
          </w:p>
        </w:tc>
        <w:tc>
          <w:tcPr>
            <w:tcW w:w="2115" w:type="dxa"/>
            <w:tcMar>
              <w:left w:w="105" w:type="dxa"/>
              <w:right w:w="105" w:type="dxa"/>
            </w:tcMar>
          </w:tcPr>
          <w:p w14:paraId="48B16809" w14:textId="626F6202" w:rsidR="62C889DE" w:rsidRDefault="62C889DE" w:rsidP="62C889DE">
            <w:pPr>
              <w:spacing w:line="259" w:lineRule="auto"/>
              <w:rPr>
                <w:rFonts w:ascii="Calibri" w:eastAsia="Calibri" w:hAnsi="Calibri" w:cs="Calibri"/>
                <w:color w:val="000000" w:themeColor="text1"/>
                <w:sz w:val="24"/>
                <w:szCs w:val="24"/>
              </w:rPr>
            </w:pPr>
          </w:p>
        </w:tc>
        <w:tc>
          <w:tcPr>
            <w:tcW w:w="2115" w:type="dxa"/>
            <w:tcMar>
              <w:left w:w="105" w:type="dxa"/>
              <w:right w:w="105" w:type="dxa"/>
            </w:tcMar>
          </w:tcPr>
          <w:p w14:paraId="67304416" w14:textId="14BDC2ED" w:rsidR="62C889DE" w:rsidRDefault="62C889DE" w:rsidP="62C889DE">
            <w:pPr>
              <w:spacing w:line="259" w:lineRule="auto"/>
              <w:rPr>
                <w:rFonts w:ascii="Calibri" w:eastAsia="Calibri" w:hAnsi="Calibri" w:cs="Calibri"/>
                <w:color w:val="000000" w:themeColor="text1"/>
                <w:sz w:val="24"/>
                <w:szCs w:val="24"/>
              </w:rPr>
            </w:pPr>
          </w:p>
        </w:tc>
        <w:tc>
          <w:tcPr>
            <w:tcW w:w="2115" w:type="dxa"/>
            <w:tcMar>
              <w:left w:w="105" w:type="dxa"/>
              <w:right w:w="105" w:type="dxa"/>
            </w:tcMar>
          </w:tcPr>
          <w:p w14:paraId="65AEBF12" w14:textId="6616437A" w:rsidR="62C889DE" w:rsidRDefault="62C889DE" w:rsidP="62C889DE">
            <w:pPr>
              <w:spacing w:line="259" w:lineRule="auto"/>
              <w:rPr>
                <w:rFonts w:ascii="Calibri" w:eastAsia="Calibri" w:hAnsi="Calibri" w:cs="Calibri"/>
                <w:color w:val="000000" w:themeColor="text1"/>
                <w:sz w:val="24"/>
                <w:szCs w:val="24"/>
              </w:rPr>
            </w:pPr>
          </w:p>
        </w:tc>
      </w:tr>
      <w:tr w:rsidR="62C889DE" w14:paraId="2A8823EB" w14:textId="77777777" w:rsidTr="62C889DE">
        <w:trPr>
          <w:trHeight w:val="300"/>
        </w:trPr>
        <w:tc>
          <w:tcPr>
            <w:tcW w:w="2115" w:type="dxa"/>
            <w:tcMar>
              <w:left w:w="105" w:type="dxa"/>
              <w:right w:w="105" w:type="dxa"/>
            </w:tcMar>
          </w:tcPr>
          <w:p w14:paraId="57598E37" w14:textId="72089CBF" w:rsidR="62C889DE" w:rsidRDefault="62C889DE" w:rsidP="62C889DE">
            <w:pPr>
              <w:spacing w:line="259" w:lineRule="auto"/>
              <w:rPr>
                <w:rFonts w:ascii="Calibri" w:eastAsia="Calibri" w:hAnsi="Calibri" w:cs="Calibri"/>
                <w:color w:val="000000" w:themeColor="text1"/>
                <w:sz w:val="24"/>
                <w:szCs w:val="24"/>
              </w:rPr>
            </w:pPr>
          </w:p>
        </w:tc>
        <w:tc>
          <w:tcPr>
            <w:tcW w:w="2115" w:type="dxa"/>
            <w:tcMar>
              <w:left w:w="105" w:type="dxa"/>
              <w:right w:w="105" w:type="dxa"/>
            </w:tcMar>
          </w:tcPr>
          <w:p w14:paraId="6C3AF631" w14:textId="71362412" w:rsidR="62C889DE" w:rsidRDefault="62C889DE" w:rsidP="62C889DE">
            <w:pPr>
              <w:spacing w:line="259" w:lineRule="auto"/>
              <w:rPr>
                <w:rFonts w:ascii="Calibri" w:eastAsia="Calibri" w:hAnsi="Calibri" w:cs="Calibri"/>
                <w:color w:val="000000" w:themeColor="text1"/>
                <w:sz w:val="24"/>
                <w:szCs w:val="24"/>
              </w:rPr>
            </w:pPr>
          </w:p>
        </w:tc>
        <w:tc>
          <w:tcPr>
            <w:tcW w:w="2115" w:type="dxa"/>
            <w:tcMar>
              <w:left w:w="105" w:type="dxa"/>
              <w:right w:w="105" w:type="dxa"/>
            </w:tcMar>
          </w:tcPr>
          <w:p w14:paraId="7E912A17" w14:textId="17680633" w:rsidR="62C889DE" w:rsidRDefault="62C889DE" w:rsidP="62C889DE">
            <w:pPr>
              <w:spacing w:line="259" w:lineRule="auto"/>
              <w:rPr>
                <w:rFonts w:ascii="Calibri" w:eastAsia="Calibri" w:hAnsi="Calibri" w:cs="Calibri"/>
                <w:color w:val="000000" w:themeColor="text1"/>
                <w:sz w:val="24"/>
                <w:szCs w:val="24"/>
              </w:rPr>
            </w:pPr>
          </w:p>
        </w:tc>
        <w:tc>
          <w:tcPr>
            <w:tcW w:w="2115" w:type="dxa"/>
            <w:tcMar>
              <w:left w:w="105" w:type="dxa"/>
              <w:right w:w="105" w:type="dxa"/>
            </w:tcMar>
          </w:tcPr>
          <w:p w14:paraId="5F54800C" w14:textId="609FDED2" w:rsidR="62C889DE" w:rsidRDefault="62C889DE" w:rsidP="62C889DE">
            <w:pPr>
              <w:spacing w:line="259" w:lineRule="auto"/>
              <w:rPr>
                <w:rFonts w:ascii="Calibri" w:eastAsia="Calibri" w:hAnsi="Calibri" w:cs="Calibri"/>
                <w:color w:val="000000" w:themeColor="text1"/>
                <w:sz w:val="24"/>
                <w:szCs w:val="24"/>
              </w:rPr>
            </w:pPr>
          </w:p>
        </w:tc>
      </w:tr>
    </w:tbl>
    <w:p w14:paraId="18FA93A4" w14:textId="1EDAD555" w:rsidR="62C889DE" w:rsidRDefault="62C889DE" w:rsidP="62C889DE"/>
    <w:p w14:paraId="03B8511A" w14:textId="3C5A9026" w:rsidR="326EEF2D" w:rsidRDefault="326EEF2D">
      <w:r>
        <w:br w:type="page"/>
      </w:r>
    </w:p>
    <w:p w14:paraId="1FC7C3EF" w14:textId="44A81FA7" w:rsidR="6FBD0259" w:rsidRDefault="6FBD0259" w:rsidP="326EEF2D">
      <w:pPr>
        <w:pStyle w:val="Ttulo1"/>
        <w:widowControl w:val="0"/>
        <w:spacing w:before="57" w:line="240" w:lineRule="auto"/>
        <w:ind w:left="3211" w:right="3058"/>
        <w:jc w:val="center"/>
        <w:rPr>
          <w:rFonts w:ascii="Calibri" w:eastAsia="Calibri" w:hAnsi="Calibri" w:cs="Calibri"/>
          <w:color w:val="000000" w:themeColor="text1"/>
          <w:sz w:val="24"/>
          <w:szCs w:val="24"/>
        </w:rPr>
      </w:pPr>
      <w:r w:rsidRPr="326EEF2D">
        <w:rPr>
          <w:rFonts w:ascii="Calibri" w:eastAsia="Calibri" w:hAnsi="Calibri" w:cs="Calibri"/>
          <w:b/>
          <w:bCs/>
          <w:color w:val="000000" w:themeColor="text1"/>
          <w:sz w:val="24"/>
          <w:szCs w:val="24"/>
        </w:rPr>
        <w:lastRenderedPageBreak/>
        <w:t xml:space="preserve">ANEXO II </w:t>
      </w:r>
    </w:p>
    <w:p w14:paraId="711E69C0" w14:textId="081386B0" w:rsidR="37A2B5DD" w:rsidRDefault="37A2B5DD" w:rsidP="326EEF2D">
      <w:pPr>
        <w:pStyle w:val="Ttulo1"/>
        <w:widowControl w:val="0"/>
        <w:spacing w:before="57" w:line="240" w:lineRule="auto"/>
        <w:ind w:left="3211" w:right="3058"/>
        <w:jc w:val="center"/>
        <w:rPr>
          <w:rFonts w:ascii="Calibri" w:eastAsia="Calibri" w:hAnsi="Calibri" w:cs="Calibri"/>
          <w:color w:val="000000" w:themeColor="text1"/>
          <w:sz w:val="24"/>
          <w:szCs w:val="24"/>
        </w:rPr>
      </w:pPr>
      <w:r w:rsidRPr="326EEF2D">
        <w:rPr>
          <w:rFonts w:ascii="Calibri" w:eastAsia="Calibri" w:hAnsi="Calibri" w:cs="Calibri"/>
          <w:b/>
          <w:bCs/>
          <w:color w:val="000000" w:themeColor="text1"/>
          <w:sz w:val="24"/>
          <w:szCs w:val="24"/>
        </w:rPr>
        <w:t>Proposta/Plano de Trabalho</w:t>
      </w:r>
    </w:p>
    <w:p w14:paraId="2E86C26F" w14:textId="2A8AE71D" w:rsidR="62C889DE" w:rsidRDefault="62C889DE" w:rsidP="62C889DE">
      <w:pPr>
        <w:widowControl w:val="0"/>
        <w:jc w:val="center"/>
        <w:rPr>
          <w:rFonts w:ascii="Calibri" w:eastAsia="Calibri" w:hAnsi="Calibri" w:cs="Calibri"/>
          <w:color w:val="000000" w:themeColor="text1"/>
          <w:sz w:val="24"/>
          <w:szCs w:val="24"/>
        </w:rPr>
      </w:pPr>
    </w:p>
    <w:p w14:paraId="69E548B8" w14:textId="22CF613C" w:rsidR="6FBD0259" w:rsidRDefault="6FBD0259" w:rsidP="62C889DE">
      <w:pPr>
        <w:widowControl w:val="0"/>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01 - IDENTIFICAÇÃO DO OBJETO/ENTIDADE PROPONENTE</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25"/>
        <w:gridCol w:w="1215"/>
        <w:gridCol w:w="1875"/>
        <w:gridCol w:w="2130"/>
        <w:gridCol w:w="2115"/>
      </w:tblGrid>
      <w:tr w:rsidR="62C889DE" w14:paraId="6EC331DC" w14:textId="77777777" w:rsidTr="62C889DE">
        <w:trPr>
          <w:trHeight w:val="300"/>
        </w:trPr>
        <w:tc>
          <w:tcPr>
            <w:tcW w:w="6345" w:type="dxa"/>
            <w:gridSpan w:val="4"/>
            <w:shd w:val="clear" w:color="auto" w:fill="D9D9D9" w:themeFill="background1" w:themeFillShade="D9"/>
            <w:tcMar>
              <w:left w:w="90" w:type="dxa"/>
              <w:right w:w="90" w:type="dxa"/>
            </w:tcMar>
          </w:tcPr>
          <w:p w14:paraId="10730730" w14:textId="69B29D41"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Objeto da Parceria (Nome do projeto)</w:t>
            </w:r>
          </w:p>
        </w:tc>
        <w:tc>
          <w:tcPr>
            <w:tcW w:w="2115" w:type="dxa"/>
            <w:shd w:val="clear" w:color="auto" w:fill="D9D9D9" w:themeFill="background1" w:themeFillShade="D9"/>
            <w:tcMar>
              <w:left w:w="90" w:type="dxa"/>
              <w:right w:w="90" w:type="dxa"/>
            </w:tcMar>
          </w:tcPr>
          <w:p w14:paraId="6EE753BF" w14:textId="7712B142" w:rsidR="62C889DE" w:rsidRDefault="62C889DE" w:rsidP="62C889DE">
            <w:pPr>
              <w:spacing w:line="259" w:lineRule="auto"/>
              <w:ind w:right="-90"/>
              <w:rPr>
                <w:rFonts w:ascii="Calibri" w:eastAsia="Calibri" w:hAnsi="Calibri" w:cs="Calibri"/>
                <w:sz w:val="24"/>
                <w:szCs w:val="24"/>
              </w:rPr>
            </w:pPr>
            <w:r w:rsidRPr="62C889DE">
              <w:rPr>
                <w:rFonts w:ascii="Calibri" w:eastAsia="Calibri" w:hAnsi="Calibri" w:cs="Calibri"/>
                <w:b/>
                <w:bCs/>
                <w:sz w:val="24"/>
                <w:szCs w:val="24"/>
              </w:rPr>
              <w:t>Mês e Ano Execução</w:t>
            </w:r>
            <w:r w:rsidRPr="62C889DE">
              <w:rPr>
                <w:rFonts w:ascii="Calibri" w:eastAsia="Calibri" w:hAnsi="Calibri" w:cs="Calibri"/>
                <w:sz w:val="24"/>
                <w:szCs w:val="24"/>
              </w:rPr>
              <w:t xml:space="preserve"> </w:t>
            </w:r>
          </w:p>
        </w:tc>
      </w:tr>
      <w:tr w:rsidR="62C889DE" w14:paraId="113641BB" w14:textId="77777777" w:rsidTr="62C889DE">
        <w:trPr>
          <w:trHeight w:val="300"/>
        </w:trPr>
        <w:tc>
          <w:tcPr>
            <w:tcW w:w="6345" w:type="dxa"/>
            <w:gridSpan w:val="4"/>
            <w:tcMar>
              <w:left w:w="90" w:type="dxa"/>
              <w:right w:w="90" w:type="dxa"/>
            </w:tcMar>
            <w:vAlign w:val="center"/>
          </w:tcPr>
          <w:p w14:paraId="0B74FD5E" w14:textId="2C02ACA2" w:rsidR="62C889DE" w:rsidRDefault="62C889DE" w:rsidP="62C889DE">
            <w:pPr>
              <w:spacing w:line="276"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c>
          <w:tcPr>
            <w:tcW w:w="2115" w:type="dxa"/>
            <w:tcMar>
              <w:left w:w="90" w:type="dxa"/>
              <w:right w:w="90" w:type="dxa"/>
            </w:tcMar>
          </w:tcPr>
          <w:p w14:paraId="65A30666" w14:textId="3490C3D8" w:rsidR="62C889DE" w:rsidRDefault="62C889DE" w:rsidP="62C889DE">
            <w:pPr>
              <w:spacing w:line="259" w:lineRule="auto"/>
              <w:jc w:val="both"/>
              <w:rPr>
                <w:rFonts w:ascii="Calibri" w:eastAsia="Calibri" w:hAnsi="Calibri" w:cs="Calibri"/>
                <w:sz w:val="24"/>
                <w:szCs w:val="24"/>
              </w:rPr>
            </w:pPr>
            <w:r w:rsidRPr="62C889DE">
              <w:rPr>
                <w:rFonts w:ascii="Calibri" w:eastAsia="Calibri" w:hAnsi="Calibri" w:cs="Calibri"/>
                <w:sz w:val="24"/>
                <w:szCs w:val="24"/>
              </w:rPr>
              <w:t xml:space="preserve">Para eventos com data pré-fixada, inserir a data de realização. </w:t>
            </w:r>
          </w:p>
          <w:p w14:paraId="1EAAA1A6" w14:textId="2C5282C4" w:rsidR="62C889DE" w:rsidRDefault="62C889DE" w:rsidP="62C889DE">
            <w:pPr>
              <w:spacing w:line="259" w:lineRule="auto"/>
              <w:jc w:val="both"/>
              <w:rPr>
                <w:rFonts w:ascii="Calibri" w:eastAsia="Calibri" w:hAnsi="Calibri" w:cs="Calibri"/>
                <w:sz w:val="24"/>
                <w:szCs w:val="24"/>
              </w:rPr>
            </w:pPr>
            <w:r w:rsidRPr="62C889DE">
              <w:rPr>
                <w:rFonts w:ascii="Calibri" w:eastAsia="Calibri" w:hAnsi="Calibri" w:cs="Calibri"/>
                <w:sz w:val="24"/>
                <w:szCs w:val="24"/>
              </w:rPr>
              <w:t xml:space="preserve"> </w:t>
            </w:r>
          </w:p>
          <w:p w14:paraId="035581E6" w14:textId="12EBA544" w:rsidR="62C889DE" w:rsidRDefault="62C889DE" w:rsidP="62C889DE">
            <w:pPr>
              <w:spacing w:line="259" w:lineRule="auto"/>
              <w:jc w:val="both"/>
              <w:rPr>
                <w:rFonts w:ascii="Calibri" w:eastAsia="Calibri" w:hAnsi="Calibri" w:cs="Calibri"/>
                <w:sz w:val="24"/>
                <w:szCs w:val="24"/>
              </w:rPr>
            </w:pPr>
            <w:r w:rsidRPr="62C889DE">
              <w:rPr>
                <w:rFonts w:ascii="Calibri" w:eastAsia="Calibri" w:hAnsi="Calibri" w:cs="Calibri"/>
                <w:sz w:val="24"/>
                <w:szCs w:val="24"/>
              </w:rPr>
              <w:t>Para programas continuados, a execução será a partir da ordem de início.</w:t>
            </w:r>
          </w:p>
        </w:tc>
      </w:tr>
      <w:tr w:rsidR="62C889DE" w14:paraId="76A5E212" w14:textId="77777777" w:rsidTr="62C889DE">
        <w:trPr>
          <w:trHeight w:val="300"/>
        </w:trPr>
        <w:tc>
          <w:tcPr>
            <w:tcW w:w="4215" w:type="dxa"/>
            <w:gridSpan w:val="3"/>
            <w:shd w:val="clear" w:color="auto" w:fill="D9D9D9" w:themeFill="background1" w:themeFillShade="D9"/>
            <w:tcMar>
              <w:left w:w="90" w:type="dxa"/>
              <w:right w:w="90" w:type="dxa"/>
            </w:tcMar>
          </w:tcPr>
          <w:p w14:paraId="7483F712" w14:textId="2D042898" w:rsidR="62C889DE" w:rsidRDefault="62C889DE" w:rsidP="62C889DE">
            <w:pPr>
              <w:spacing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Nome da Entidade Proponente</w:t>
            </w:r>
          </w:p>
        </w:tc>
        <w:tc>
          <w:tcPr>
            <w:tcW w:w="2130" w:type="dxa"/>
            <w:shd w:val="clear" w:color="auto" w:fill="D9D9D9" w:themeFill="background1" w:themeFillShade="D9"/>
            <w:tcMar>
              <w:left w:w="90" w:type="dxa"/>
              <w:right w:w="90" w:type="dxa"/>
            </w:tcMar>
          </w:tcPr>
          <w:p w14:paraId="0F8475D2" w14:textId="52BF15DF"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CNPJ</w:t>
            </w:r>
          </w:p>
        </w:tc>
        <w:tc>
          <w:tcPr>
            <w:tcW w:w="2115" w:type="dxa"/>
            <w:shd w:val="clear" w:color="auto" w:fill="D9D9D9" w:themeFill="background1" w:themeFillShade="D9"/>
            <w:tcMar>
              <w:left w:w="90" w:type="dxa"/>
              <w:right w:w="90" w:type="dxa"/>
            </w:tcMar>
          </w:tcPr>
          <w:p w14:paraId="3338783A" w14:textId="6CF008DB"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Telefone</w:t>
            </w:r>
          </w:p>
        </w:tc>
      </w:tr>
      <w:tr w:rsidR="62C889DE" w14:paraId="0B35E9DA" w14:textId="77777777" w:rsidTr="62C889DE">
        <w:trPr>
          <w:trHeight w:val="300"/>
        </w:trPr>
        <w:tc>
          <w:tcPr>
            <w:tcW w:w="4215" w:type="dxa"/>
            <w:gridSpan w:val="3"/>
            <w:tcMar>
              <w:left w:w="90" w:type="dxa"/>
              <w:right w:w="90" w:type="dxa"/>
            </w:tcMar>
          </w:tcPr>
          <w:p w14:paraId="21767ABD" w14:textId="1705D093" w:rsidR="62C889DE" w:rsidRDefault="62C889DE" w:rsidP="62C889DE">
            <w:pPr>
              <w:spacing w:line="276"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c>
          <w:tcPr>
            <w:tcW w:w="2130" w:type="dxa"/>
            <w:tcMar>
              <w:left w:w="90" w:type="dxa"/>
              <w:right w:w="90" w:type="dxa"/>
            </w:tcMar>
          </w:tcPr>
          <w:p w14:paraId="0437AE73" w14:textId="1D1085AD"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c>
          <w:tcPr>
            <w:tcW w:w="2115" w:type="dxa"/>
            <w:tcMar>
              <w:left w:w="90" w:type="dxa"/>
              <w:right w:w="90" w:type="dxa"/>
            </w:tcMar>
          </w:tcPr>
          <w:p w14:paraId="1D1FA8FB" w14:textId="4E13D26D"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r>
      <w:tr w:rsidR="62C889DE" w14:paraId="50021C5B" w14:textId="77777777" w:rsidTr="62C889DE">
        <w:trPr>
          <w:trHeight w:val="300"/>
        </w:trPr>
        <w:tc>
          <w:tcPr>
            <w:tcW w:w="2340" w:type="dxa"/>
            <w:gridSpan w:val="2"/>
            <w:shd w:val="clear" w:color="auto" w:fill="D9D9D9" w:themeFill="background1" w:themeFillShade="D9"/>
            <w:tcMar>
              <w:left w:w="90" w:type="dxa"/>
              <w:right w:w="90" w:type="dxa"/>
            </w:tcMar>
          </w:tcPr>
          <w:p w14:paraId="1F5822B2" w14:textId="797ABE74" w:rsidR="62C889DE" w:rsidRDefault="62C889DE" w:rsidP="62C889DE">
            <w:pPr>
              <w:spacing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 xml:space="preserve">Endereço da Entidade </w:t>
            </w:r>
          </w:p>
        </w:tc>
        <w:tc>
          <w:tcPr>
            <w:tcW w:w="1875" w:type="dxa"/>
            <w:shd w:val="clear" w:color="auto" w:fill="D9D9D9" w:themeFill="background1" w:themeFillShade="D9"/>
            <w:tcMar>
              <w:left w:w="90" w:type="dxa"/>
              <w:right w:w="90" w:type="dxa"/>
            </w:tcMar>
          </w:tcPr>
          <w:p w14:paraId="0D7697EF" w14:textId="6A1AA666"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Bairro</w:t>
            </w:r>
          </w:p>
        </w:tc>
        <w:tc>
          <w:tcPr>
            <w:tcW w:w="2130" w:type="dxa"/>
            <w:shd w:val="clear" w:color="auto" w:fill="D9D9D9" w:themeFill="background1" w:themeFillShade="D9"/>
            <w:tcMar>
              <w:left w:w="90" w:type="dxa"/>
              <w:right w:w="90" w:type="dxa"/>
            </w:tcMar>
          </w:tcPr>
          <w:p w14:paraId="48CCFBEC" w14:textId="55944903"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CEP</w:t>
            </w:r>
          </w:p>
        </w:tc>
        <w:tc>
          <w:tcPr>
            <w:tcW w:w="2115" w:type="dxa"/>
            <w:shd w:val="clear" w:color="auto" w:fill="D9D9D9" w:themeFill="background1" w:themeFillShade="D9"/>
            <w:tcMar>
              <w:left w:w="90" w:type="dxa"/>
              <w:right w:w="90" w:type="dxa"/>
            </w:tcMar>
          </w:tcPr>
          <w:p w14:paraId="4AB96D4B" w14:textId="5347DF29"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Município</w:t>
            </w:r>
          </w:p>
        </w:tc>
      </w:tr>
      <w:tr w:rsidR="62C889DE" w14:paraId="5730C818" w14:textId="77777777" w:rsidTr="62C889DE">
        <w:trPr>
          <w:trHeight w:val="300"/>
        </w:trPr>
        <w:tc>
          <w:tcPr>
            <w:tcW w:w="2340" w:type="dxa"/>
            <w:gridSpan w:val="2"/>
            <w:tcMar>
              <w:left w:w="90" w:type="dxa"/>
              <w:right w:w="90" w:type="dxa"/>
            </w:tcMar>
          </w:tcPr>
          <w:p w14:paraId="072FC59F" w14:textId="0ABE3983" w:rsidR="62C889DE" w:rsidRDefault="62C889DE" w:rsidP="62C889DE">
            <w:pPr>
              <w:spacing w:line="276"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c>
          <w:tcPr>
            <w:tcW w:w="1875" w:type="dxa"/>
            <w:tcMar>
              <w:left w:w="90" w:type="dxa"/>
              <w:right w:w="90" w:type="dxa"/>
            </w:tcMar>
          </w:tcPr>
          <w:p w14:paraId="7B9209B9" w14:textId="763B55C7"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c>
          <w:tcPr>
            <w:tcW w:w="2130" w:type="dxa"/>
            <w:tcMar>
              <w:left w:w="90" w:type="dxa"/>
              <w:right w:w="90" w:type="dxa"/>
            </w:tcMar>
          </w:tcPr>
          <w:p w14:paraId="34FB7135" w14:textId="1263081B"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c>
          <w:tcPr>
            <w:tcW w:w="2115" w:type="dxa"/>
            <w:tcMar>
              <w:left w:w="90" w:type="dxa"/>
              <w:right w:w="90" w:type="dxa"/>
            </w:tcMar>
          </w:tcPr>
          <w:p w14:paraId="70376E64" w14:textId="7AD56EBC"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r>
      <w:tr w:rsidR="62C889DE" w14:paraId="370A0461" w14:textId="77777777" w:rsidTr="62C889DE">
        <w:trPr>
          <w:trHeight w:val="300"/>
        </w:trPr>
        <w:tc>
          <w:tcPr>
            <w:tcW w:w="1125" w:type="dxa"/>
            <w:shd w:val="clear" w:color="auto" w:fill="D9D9D9" w:themeFill="background1" w:themeFillShade="D9"/>
            <w:tcMar>
              <w:left w:w="90" w:type="dxa"/>
              <w:right w:w="90" w:type="dxa"/>
            </w:tcMar>
          </w:tcPr>
          <w:p w14:paraId="0CE2007B" w14:textId="55031272"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Banco</w:t>
            </w:r>
          </w:p>
        </w:tc>
        <w:tc>
          <w:tcPr>
            <w:tcW w:w="1215" w:type="dxa"/>
            <w:shd w:val="clear" w:color="auto" w:fill="D9D9D9" w:themeFill="background1" w:themeFillShade="D9"/>
            <w:tcMar>
              <w:left w:w="90" w:type="dxa"/>
              <w:right w:w="90" w:type="dxa"/>
            </w:tcMar>
          </w:tcPr>
          <w:p w14:paraId="273B6F16" w14:textId="66EB9947"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Agência</w:t>
            </w:r>
          </w:p>
        </w:tc>
        <w:tc>
          <w:tcPr>
            <w:tcW w:w="1875" w:type="dxa"/>
            <w:shd w:val="clear" w:color="auto" w:fill="D9D9D9" w:themeFill="background1" w:themeFillShade="D9"/>
            <w:tcMar>
              <w:left w:w="90" w:type="dxa"/>
              <w:right w:w="90" w:type="dxa"/>
            </w:tcMar>
          </w:tcPr>
          <w:p w14:paraId="4F3FEE71" w14:textId="150BCA40"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Conta Corrente</w:t>
            </w:r>
          </w:p>
        </w:tc>
        <w:tc>
          <w:tcPr>
            <w:tcW w:w="2130" w:type="dxa"/>
            <w:shd w:val="clear" w:color="auto" w:fill="D9D9D9" w:themeFill="background1" w:themeFillShade="D9"/>
            <w:tcMar>
              <w:left w:w="90" w:type="dxa"/>
              <w:right w:w="90" w:type="dxa"/>
            </w:tcMar>
          </w:tcPr>
          <w:p w14:paraId="7E4A8286" w14:textId="063D83EB"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Site Ativo</w:t>
            </w:r>
          </w:p>
        </w:tc>
        <w:tc>
          <w:tcPr>
            <w:tcW w:w="2115" w:type="dxa"/>
            <w:shd w:val="clear" w:color="auto" w:fill="D9D9D9" w:themeFill="background1" w:themeFillShade="D9"/>
            <w:tcMar>
              <w:left w:w="90" w:type="dxa"/>
              <w:right w:w="90" w:type="dxa"/>
            </w:tcMar>
          </w:tcPr>
          <w:p w14:paraId="1580B67A" w14:textId="72D0C4C2"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E-mail</w:t>
            </w:r>
          </w:p>
        </w:tc>
      </w:tr>
      <w:tr w:rsidR="62C889DE" w14:paraId="5701256E" w14:textId="77777777" w:rsidTr="62C889DE">
        <w:trPr>
          <w:trHeight w:val="495"/>
        </w:trPr>
        <w:tc>
          <w:tcPr>
            <w:tcW w:w="1125" w:type="dxa"/>
            <w:tcMar>
              <w:left w:w="90" w:type="dxa"/>
              <w:right w:w="90" w:type="dxa"/>
            </w:tcMar>
          </w:tcPr>
          <w:p w14:paraId="60334EB4" w14:textId="30FD88B3"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c>
          <w:tcPr>
            <w:tcW w:w="1215" w:type="dxa"/>
            <w:tcMar>
              <w:left w:w="90" w:type="dxa"/>
              <w:right w:w="90" w:type="dxa"/>
            </w:tcMar>
          </w:tcPr>
          <w:p w14:paraId="29F39434" w14:textId="363BC7B7"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p w14:paraId="5DDC115F" w14:textId="256F8BC1" w:rsidR="62C889DE" w:rsidRDefault="62C889DE" w:rsidP="62C889DE">
            <w:pPr>
              <w:spacing w:line="259" w:lineRule="auto"/>
              <w:jc w:val="center"/>
              <w:rPr>
                <w:rFonts w:ascii="Calibri" w:eastAsia="Calibri" w:hAnsi="Calibri" w:cs="Calibri"/>
                <w:color w:val="000000" w:themeColor="text1"/>
                <w:sz w:val="24"/>
                <w:szCs w:val="24"/>
              </w:rPr>
            </w:pPr>
          </w:p>
        </w:tc>
        <w:tc>
          <w:tcPr>
            <w:tcW w:w="1875" w:type="dxa"/>
            <w:tcMar>
              <w:left w:w="90" w:type="dxa"/>
              <w:right w:w="90" w:type="dxa"/>
            </w:tcMar>
          </w:tcPr>
          <w:p w14:paraId="7C567DC9" w14:textId="6D33A25F"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c>
          <w:tcPr>
            <w:tcW w:w="2130" w:type="dxa"/>
            <w:tcMar>
              <w:left w:w="90" w:type="dxa"/>
              <w:right w:w="90" w:type="dxa"/>
            </w:tcMar>
          </w:tcPr>
          <w:p w14:paraId="64536E1B" w14:textId="3D0B4ADF"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c>
          <w:tcPr>
            <w:tcW w:w="2115" w:type="dxa"/>
            <w:tcMar>
              <w:left w:w="90" w:type="dxa"/>
              <w:right w:w="90" w:type="dxa"/>
            </w:tcMar>
          </w:tcPr>
          <w:p w14:paraId="2B7E5BEB" w14:textId="10D6C4BE"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r>
      <w:tr w:rsidR="62C889DE" w14:paraId="24B5388A" w14:textId="77777777" w:rsidTr="62C889DE">
        <w:trPr>
          <w:trHeight w:val="300"/>
        </w:trPr>
        <w:tc>
          <w:tcPr>
            <w:tcW w:w="2340" w:type="dxa"/>
            <w:gridSpan w:val="2"/>
            <w:shd w:val="clear" w:color="auto" w:fill="D9D9D9" w:themeFill="background1" w:themeFillShade="D9"/>
            <w:tcMar>
              <w:left w:w="90" w:type="dxa"/>
              <w:right w:w="90" w:type="dxa"/>
            </w:tcMar>
          </w:tcPr>
          <w:p w14:paraId="4E52AD45" w14:textId="7AEF7CC4" w:rsidR="62C889DE" w:rsidRDefault="62C889DE" w:rsidP="62C889DE">
            <w:pPr>
              <w:spacing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Nome do Dirigente Responsável da OSC</w:t>
            </w:r>
          </w:p>
        </w:tc>
        <w:tc>
          <w:tcPr>
            <w:tcW w:w="1875" w:type="dxa"/>
            <w:shd w:val="clear" w:color="auto" w:fill="D9D9D9" w:themeFill="background1" w:themeFillShade="D9"/>
            <w:tcMar>
              <w:left w:w="90" w:type="dxa"/>
              <w:right w:w="90" w:type="dxa"/>
            </w:tcMar>
          </w:tcPr>
          <w:p w14:paraId="61EC2DB5" w14:textId="4E84938B"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RG</w:t>
            </w:r>
          </w:p>
        </w:tc>
        <w:tc>
          <w:tcPr>
            <w:tcW w:w="2130" w:type="dxa"/>
            <w:shd w:val="clear" w:color="auto" w:fill="D9D9D9" w:themeFill="background1" w:themeFillShade="D9"/>
            <w:tcMar>
              <w:left w:w="90" w:type="dxa"/>
              <w:right w:w="90" w:type="dxa"/>
            </w:tcMar>
          </w:tcPr>
          <w:p w14:paraId="31503C6A" w14:textId="570AF90B"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CPF</w:t>
            </w:r>
          </w:p>
        </w:tc>
        <w:tc>
          <w:tcPr>
            <w:tcW w:w="2115" w:type="dxa"/>
            <w:shd w:val="clear" w:color="auto" w:fill="D9D9D9" w:themeFill="background1" w:themeFillShade="D9"/>
            <w:tcMar>
              <w:left w:w="90" w:type="dxa"/>
              <w:right w:w="90" w:type="dxa"/>
            </w:tcMar>
          </w:tcPr>
          <w:p w14:paraId="2E01AC6E" w14:textId="55EF9B68"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Telefone</w:t>
            </w:r>
          </w:p>
        </w:tc>
      </w:tr>
      <w:tr w:rsidR="62C889DE" w14:paraId="2F6C1EBA" w14:textId="77777777" w:rsidTr="62C889DE">
        <w:trPr>
          <w:trHeight w:val="300"/>
        </w:trPr>
        <w:tc>
          <w:tcPr>
            <w:tcW w:w="2340" w:type="dxa"/>
            <w:gridSpan w:val="2"/>
            <w:tcMar>
              <w:left w:w="90" w:type="dxa"/>
              <w:right w:w="90" w:type="dxa"/>
            </w:tcMar>
          </w:tcPr>
          <w:p w14:paraId="62F5041C" w14:textId="3A91C217" w:rsidR="62C889DE" w:rsidRDefault="62C889DE" w:rsidP="62C889DE">
            <w:pPr>
              <w:spacing w:line="276"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c>
          <w:tcPr>
            <w:tcW w:w="1875" w:type="dxa"/>
            <w:tcMar>
              <w:left w:w="90" w:type="dxa"/>
              <w:right w:w="90" w:type="dxa"/>
            </w:tcMar>
          </w:tcPr>
          <w:p w14:paraId="50B43FA8" w14:textId="438B2618"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c>
          <w:tcPr>
            <w:tcW w:w="2130" w:type="dxa"/>
            <w:tcMar>
              <w:left w:w="90" w:type="dxa"/>
              <w:right w:w="90" w:type="dxa"/>
            </w:tcMar>
          </w:tcPr>
          <w:p w14:paraId="6445F0EC" w14:textId="4498FF51"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c>
          <w:tcPr>
            <w:tcW w:w="2115" w:type="dxa"/>
            <w:tcMar>
              <w:left w:w="90" w:type="dxa"/>
              <w:right w:w="90" w:type="dxa"/>
            </w:tcMar>
          </w:tcPr>
          <w:p w14:paraId="142E00DF" w14:textId="37E5E2B1"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r>
      <w:tr w:rsidR="62C889DE" w14:paraId="760326FB" w14:textId="77777777" w:rsidTr="62C889DE">
        <w:trPr>
          <w:trHeight w:val="300"/>
        </w:trPr>
        <w:tc>
          <w:tcPr>
            <w:tcW w:w="4215" w:type="dxa"/>
            <w:gridSpan w:val="3"/>
            <w:shd w:val="clear" w:color="auto" w:fill="D9D9D9" w:themeFill="background1" w:themeFillShade="D9"/>
            <w:tcMar>
              <w:left w:w="90" w:type="dxa"/>
              <w:right w:w="90" w:type="dxa"/>
            </w:tcMar>
          </w:tcPr>
          <w:p w14:paraId="0C52A20D" w14:textId="0D13D362" w:rsidR="62C889DE" w:rsidRDefault="62C889DE" w:rsidP="62C889DE">
            <w:pPr>
              <w:spacing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Nome do Responsável Técnico do Projeto</w:t>
            </w:r>
          </w:p>
        </w:tc>
        <w:tc>
          <w:tcPr>
            <w:tcW w:w="2130" w:type="dxa"/>
            <w:shd w:val="clear" w:color="auto" w:fill="D9D9D9" w:themeFill="background1" w:themeFillShade="D9"/>
            <w:tcMar>
              <w:left w:w="90" w:type="dxa"/>
              <w:right w:w="90" w:type="dxa"/>
            </w:tcMar>
          </w:tcPr>
          <w:p w14:paraId="1D2971A4" w14:textId="5434CCA6"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CREF</w:t>
            </w:r>
          </w:p>
        </w:tc>
        <w:tc>
          <w:tcPr>
            <w:tcW w:w="2115" w:type="dxa"/>
            <w:shd w:val="clear" w:color="auto" w:fill="D9D9D9" w:themeFill="background1" w:themeFillShade="D9"/>
            <w:tcMar>
              <w:left w:w="90" w:type="dxa"/>
              <w:right w:w="90" w:type="dxa"/>
            </w:tcMar>
          </w:tcPr>
          <w:p w14:paraId="2EB9A4DD" w14:textId="1D264049"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Telefone</w:t>
            </w:r>
          </w:p>
        </w:tc>
      </w:tr>
      <w:tr w:rsidR="62C889DE" w14:paraId="13D07596" w14:textId="77777777" w:rsidTr="62C889DE">
        <w:trPr>
          <w:trHeight w:val="300"/>
        </w:trPr>
        <w:tc>
          <w:tcPr>
            <w:tcW w:w="4215" w:type="dxa"/>
            <w:gridSpan w:val="3"/>
            <w:tcMar>
              <w:left w:w="90" w:type="dxa"/>
              <w:right w:w="90" w:type="dxa"/>
            </w:tcMar>
          </w:tcPr>
          <w:p w14:paraId="056C3592" w14:textId="19BBAC47" w:rsidR="62C889DE" w:rsidRDefault="62C889DE" w:rsidP="62C889DE">
            <w:pPr>
              <w:spacing w:line="276"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c>
          <w:tcPr>
            <w:tcW w:w="2130" w:type="dxa"/>
            <w:tcMar>
              <w:left w:w="90" w:type="dxa"/>
              <w:right w:w="90" w:type="dxa"/>
            </w:tcMar>
          </w:tcPr>
          <w:p w14:paraId="62A3CC2A" w14:textId="78165ED7"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c>
          <w:tcPr>
            <w:tcW w:w="2115" w:type="dxa"/>
            <w:tcMar>
              <w:left w:w="90" w:type="dxa"/>
              <w:right w:w="90" w:type="dxa"/>
            </w:tcMar>
          </w:tcPr>
          <w:p w14:paraId="68240505" w14:textId="17155347"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r>
      <w:tr w:rsidR="62C889DE" w14:paraId="24206B84" w14:textId="77777777" w:rsidTr="62C889DE">
        <w:trPr>
          <w:trHeight w:val="300"/>
        </w:trPr>
        <w:tc>
          <w:tcPr>
            <w:tcW w:w="4215" w:type="dxa"/>
            <w:gridSpan w:val="3"/>
            <w:shd w:val="clear" w:color="auto" w:fill="D9D9D9" w:themeFill="background1" w:themeFillShade="D9"/>
            <w:tcMar>
              <w:left w:w="90" w:type="dxa"/>
              <w:right w:w="90" w:type="dxa"/>
            </w:tcMar>
          </w:tcPr>
          <w:p w14:paraId="47790053" w14:textId="7AFCBACF" w:rsidR="62C889DE" w:rsidRDefault="62C889DE" w:rsidP="62C889DE">
            <w:pPr>
              <w:spacing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 xml:space="preserve">Endereço do responsável Técnico </w:t>
            </w:r>
          </w:p>
        </w:tc>
        <w:tc>
          <w:tcPr>
            <w:tcW w:w="4245" w:type="dxa"/>
            <w:gridSpan w:val="2"/>
            <w:shd w:val="clear" w:color="auto" w:fill="D9D9D9" w:themeFill="background1" w:themeFillShade="D9"/>
            <w:tcMar>
              <w:left w:w="90" w:type="dxa"/>
              <w:right w:w="90" w:type="dxa"/>
            </w:tcMar>
          </w:tcPr>
          <w:p w14:paraId="3A44B4C2" w14:textId="48FF1548"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E-mail</w:t>
            </w:r>
          </w:p>
        </w:tc>
      </w:tr>
      <w:tr w:rsidR="62C889DE" w14:paraId="30CC9A0F" w14:textId="77777777" w:rsidTr="62C889DE">
        <w:trPr>
          <w:trHeight w:val="300"/>
        </w:trPr>
        <w:tc>
          <w:tcPr>
            <w:tcW w:w="4215" w:type="dxa"/>
            <w:gridSpan w:val="3"/>
            <w:tcMar>
              <w:left w:w="90" w:type="dxa"/>
              <w:right w:w="90" w:type="dxa"/>
            </w:tcMar>
          </w:tcPr>
          <w:p w14:paraId="3C17776B" w14:textId="0F8811F3" w:rsidR="62C889DE" w:rsidRDefault="62C889DE" w:rsidP="62C889DE">
            <w:pPr>
              <w:spacing w:line="276"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c>
          <w:tcPr>
            <w:tcW w:w="4245" w:type="dxa"/>
            <w:gridSpan w:val="2"/>
            <w:tcMar>
              <w:left w:w="90" w:type="dxa"/>
              <w:right w:w="90" w:type="dxa"/>
            </w:tcMar>
          </w:tcPr>
          <w:p w14:paraId="4D15B3A8" w14:textId="2FD4A239"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r>
    </w:tbl>
    <w:p w14:paraId="2E91FECA" w14:textId="26ED8D08" w:rsidR="62C889DE" w:rsidRDefault="62C889DE" w:rsidP="62C889DE">
      <w:pPr>
        <w:widowControl w:val="0"/>
        <w:spacing w:after="0" w:line="360" w:lineRule="auto"/>
        <w:ind w:right="694"/>
        <w:jc w:val="both"/>
        <w:rPr>
          <w:rFonts w:ascii="Times New Roman" w:eastAsia="Times New Roman" w:hAnsi="Times New Roman" w:cs="Times New Roman"/>
          <w:color w:val="000000" w:themeColor="text1"/>
          <w:sz w:val="24"/>
          <w:szCs w:val="24"/>
        </w:rPr>
      </w:pPr>
    </w:p>
    <w:p w14:paraId="3BCA5DE4" w14:textId="56BFE649" w:rsidR="6FBD0259" w:rsidRDefault="6FBD0259" w:rsidP="62C889DE">
      <w:pPr>
        <w:widowControl w:val="0"/>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 xml:space="preserve">02 - DESCRIÇÃO DO PROJETO: </w:t>
      </w:r>
      <w:r w:rsidRPr="62C889DE">
        <w:rPr>
          <w:rFonts w:ascii="Calibri" w:eastAsia="Calibri" w:hAnsi="Calibri" w:cs="Calibri"/>
          <w:i/>
          <w:iCs/>
          <w:color w:val="000000" w:themeColor="text1"/>
          <w:sz w:val="24"/>
          <w:szCs w:val="24"/>
        </w:rPr>
        <w:t xml:space="preserve">Descrever o projeto proposto para a parceria entre a </w:t>
      </w:r>
      <w:r w:rsidRPr="62C889DE">
        <w:rPr>
          <w:rFonts w:ascii="Calibri" w:eastAsia="Calibri" w:hAnsi="Calibri" w:cs="Calibri"/>
          <w:i/>
          <w:iCs/>
          <w:color w:val="000000" w:themeColor="text1"/>
          <w:sz w:val="24"/>
          <w:szCs w:val="24"/>
        </w:rPr>
        <w:lastRenderedPageBreak/>
        <w:t>PMSP/SEME e a Entidade proponente;</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395"/>
        <w:gridCol w:w="1320"/>
        <w:gridCol w:w="2055"/>
        <w:gridCol w:w="3675"/>
      </w:tblGrid>
      <w:tr w:rsidR="62C889DE" w14:paraId="1CA6B8A9" w14:textId="77777777" w:rsidTr="62C889DE">
        <w:trPr>
          <w:trHeight w:val="300"/>
        </w:trPr>
        <w:tc>
          <w:tcPr>
            <w:tcW w:w="2715" w:type="dxa"/>
            <w:gridSpan w:val="2"/>
            <w:shd w:val="clear" w:color="auto" w:fill="D9D9D9" w:themeFill="background1" w:themeFillShade="D9"/>
            <w:tcMar>
              <w:left w:w="90" w:type="dxa"/>
              <w:right w:w="90" w:type="dxa"/>
            </w:tcMar>
          </w:tcPr>
          <w:p w14:paraId="1F943F1E" w14:textId="4A105429" w:rsidR="62C889DE" w:rsidRDefault="62C889DE" w:rsidP="62C889DE">
            <w:pPr>
              <w:spacing w:line="259"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Nome do Projeto</w:t>
            </w:r>
          </w:p>
        </w:tc>
        <w:tc>
          <w:tcPr>
            <w:tcW w:w="2055" w:type="dxa"/>
            <w:shd w:val="clear" w:color="auto" w:fill="D9D9D9" w:themeFill="background1" w:themeFillShade="D9"/>
            <w:tcMar>
              <w:left w:w="90" w:type="dxa"/>
              <w:right w:w="90" w:type="dxa"/>
            </w:tcMar>
          </w:tcPr>
          <w:p w14:paraId="590D5F48" w14:textId="5CE27612"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Modalidade/Lote</w:t>
            </w:r>
          </w:p>
        </w:tc>
        <w:tc>
          <w:tcPr>
            <w:tcW w:w="3675" w:type="dxa"/>
            <w:shd w:val="clear" w:color="auto" w:fill="D9D9D9" w:themeFill="background1" w:themeFillShade="D9"/>
            <w:tcMar>
              <w:left w:w="90" w:type="dxa"/>
              <w:right w:w="90" w:type="dxa"/>
            </w:tcMar>
          </w:tcPr>
          <w:p w14:paraId="79F46B6B" w14:textId="77F43BBA"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 xml:space="preserve">Período de Execução </w:t>
            </w:r>
          </w:p>
        </w:tc>
      </w:tr>
      <w:tr w:rsidR="62C889DE" w14:paraId="72AB0271" w14:textId="77777777" w:rsidTr="62C889DE">
        <w:trPr>
          <w:trHeight w:val="300"/>
        </w:trPr>
        <w:tc>
          <w:tcPr>
            <w:tcW w:w="2715" w:type="dxa"/>
            <w:gridSpan w:val="2"/>
            <w:tcMar>
              <w:left w:w="90" w:type="dxa"/>
              <w:right w:w="90" w:type="dxa"/>
            </w:tcMar>
          </w:tcPr>
          <w:p w14:paraId="316BD9F9" w14:textId="1550A8A4" w:rsidR="62C889DE" w:rsidRDefault="62C889DE" w:rsidP="62C889DE">
            <w:pPr>
              <w:spacing w:line="276"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c>
          <w:tcPr>
            <w:tcW w:w="2055" w:type="dxa"/>
            <w:tcMar>
              <w:left w:w="90" w:type="dxa"/>
              <w:right w:w="90" w:type="dxa"/>
            </w:tcMar>
          </w:tcPr>
          <w:p w14:paraId="292A89FF" w14:textId="126EC6EF" w:rsidR="62C889DE" w:rsidRDefault="62C889DE" w:rsidP="62C889DE">
            <w:pPr>
              <w:spacing w:after="200" w:line="276"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c>
          <w:tcPr>
            <w:tcW w:w="3675" w:type="dxa"/>
            <w:tcMar>
              <w:left w:w="90" w:type="dxa"/>
              <w:right w:w="90" w:type="dxa"/>
            </w:tcMar>
          </w:tcPr>
          <w:p w14:paraId="136CA42F" w14:textId="0F37F375" w:rsidR="62C889DE" w:rsidRDefault="62C889DE" w:rsidP="62C889DE">
            <w:pPr>
              <w:spacing w:after="200" w:line="276"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Para eventos com data pré-fixada, inserir a data de realização.</w:t>
            </w:r>
          </w:p>
          <w:p w14:paraId="28FE2A5E" w14:textId="75DF396D" w:rsidR="62C889DE" w:rsidRDefault="62C889DE" w:rsidP="62C889DE">
            <w:pPr>
              <w:spacing w:after="200" w:line="276"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Para programas continuados, a execução será a partir da ordem de início</w:t>
            </w:r>
          </w:p>
        </w:tc>
      </w:tr>
      <w:tr w:rsidR="62C889DE" w14:paraId="395215AF" w14:textId="77777777" w:rsidTr="62C889DE">
        <w:trPr>
          <w:trHeight w:val="360"/>
        </w:trPr>
        <w:tc>
          <w:tcPr>
            <w:tcW w:w="8445" w:type="dxa"/>
            <w:gridSpan w:val="4"/>
            <w:tcMar>
              <w:left w:w="90" w:type="dxa"/>
              <w:right w:w="90" w:type="dxa"/>
            </w:tcMar>
          </w:tcPr>
          <w:p w14:paraId="0E62EAE5" w14:textId="786F97DA" w:rsidR="62C889DE" w:rsidRDefault="62C889DE" w:rsidP="62C889DE">
            <w:pPr>
              <w:spacing w:line="276" w:lineRule="auto"/>
              <w:rPr>
                <w:rFonts w:ascii="Calibri" w:eastAsia="Calibri" w:hAnsi="Calibri" w:cs="Calibri"/>
                <w:color w:val="000000" w:themeColor="text1"/>
                <w:sz w:val="24"/>
                <w:szCs w:val="24"/>
              </w:rPr>
            </w:pPr>
          </w:p>
        </w:tc>
      </w:tr>
      <w:tr w:rsidR="62C889DE" w14:paraId="5E63FA2B" w14:textId="77777777" w:rsidTr="62C889DE">
        <w:trPr>
          <w:trHeight w:val="300"/>
        </w:trPr>
        <w:tc>
          <w:tcPr>
            <w:tcW w:w="2715" w:type="dxa"/>
            <w:gridSpan w:val="2"/>
            <w:shd w:val="clear" w:color="auto" w:fill="D9D9D9" w:themeFill="background1" w:themeFillShade="D9"/>
            <w:tcMar>
              <w:left w:w="90" w:type="dxa"/>
              <w:right w:w="90" w:type="dxa"/>
            </w:tcMar>
          </w:tcPr>
          <w:p w14:paraId="03F3327A" w14:textId="46CAE24C" w:rsidR="62C889DE" w:rsidRDefault="62C889DE" w:rsidP="62C889DE">
            <w:pPr>
              <w:spacing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Horário da Execução</w:t>
            </w:r>
          </w:p>
        </w:tc>
        <w:tc>
          <w:tcPr>
            <w:tcW w:w="5730" w:type="dxa"/>
            <w:gridSpan w:val="2"/>
            <w:shd w:val="clear" w:color="auto" w:fill="D9D9D9" w:themeFill="background1" w:themeFillShade="D9"/>
            <w:tcMar>
              <w:left w:w="90" w:type="dxa"/>
              <w:right w:w="90" w:type="dxa"/>
            </w:tcMar>
          </w:tcPr>
          <w:p w14:paraId="07B60B0B" w14:textId="55358C99" w:rsidR="62C889DE" w:rsidRDefault="62C889DE" w:rsidP="62C889DE">
            <w:pPr>
              <w:spacing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Forma de Execução / Sistema de Disputa</w:t>
            </w:r>
          </w:p>
        </w:tc>
      </w:tr>
      <w:tr w:rsidR="62C889DE" w14:paraId="2ADCF19C" w14:textId="77777777" w:rsidTr="62C889DE">
        <w:trPr>
          <w:trHeight w:val="300"/>
        </w:trPr>
        <w:tc>
          <w:tcPr>
            <w:tcW w:w="2715" w:type="dxa"/>
            <w:gridSpan w:val="2"/>
            <w:tcMar>
              <w:left w:w="90" w:type="dxa"/>
              <w:right w:w="90" w:type="dxa"/>
            </w:tcMar>
          </w:tcPr>
          <w:p w14:paraId="155632C8" w14:textId="18937664" w:rsidR="62C889DE" w:rsidRDefault="62C889DE" w:rsidP="62C889DE">
            <w:pPr>
              <w:spacing w:line="276"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c>
          <w:tcPr>
            <w:tcW w:w="5730" w:type="dxa"/>
            <w:gridSpan w:val="2"/>
            <w:tcMar>
              <w:left w:w="90" w:type="dxa"/>
              <w:right w:w="90" w:type="dxa"/>
            </w:tcMar>
          </w:tcPr>
          <w:p w14:paraId="5D35A592" w14:textId="1301F08D" w:rsidR="62C889DE" w:rsidRDefault="62C889DE" w:rsidP="62C889DE">
            <w:pPr>
              <w:spacing w:line="276"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r>
      <w:tr w:rsidR="62C889DE" w14:paraId="6C60D331" w14:textId="77777777" w:rsidTr="62C889DE">
        <w:trPr>
          <w:trHeight w:val="300"/>
        </w:trPr>
        <w:tc>
          <w:tcPr>
            <w:tcW w:w="8445" w:type="dxa"/>
            <w:gridSpan w:val="4"/>
            <w:tcMar>
              <w:left w:w="90" w:type="dxa"/>
              <w:right w:w="90" w:type="dxa"/>
            </w:tcMar>
          </w:tcPr>
          <w:p w14:paraId="5371D325" w14:textId="62777D1C" w:rsidR="62C889DE" w:rsidRDefault="62C889DE" w:rsidP="62C889DE">
            <w:pPr>
              <w:spacing w:line="276" w:lineRule="auto"/>
              <w:rPr>
                <w:rFonts w:ascii="Calibri" w:eastAsia="Calibri" w:hAnsi="Calibri" w:cs="Calibri"/>
                <w:color w:val="000000" w:themeColor="text1"/>
                <w:sz w:val="24"/>
                <w:szCs w:val="24"/>
              </w:rPr>
            </w:pPr>
          </w:p>
        </w:tc>
      </w:tr>
      <w:tr w:rsidR="62C889DE" w14:paraId="4F1E0F13" w14:textId="77777777" w:rsidTr="62C889DE">
        <w:trPr>
          <w:trHeight w:val="300"/>
        </w:trPr>
        <w:tc>
          <w:tcPr>
            <w:tcW w:w="1395" w:type="dxa"/>
            <w:shd w:val="clear" w:color="auto" w:fill="D9D9D9" w:themeFill="background1" w:themeFillShade="D9"/>
            <w:tcMar>
              <w:left w:w="90" w:type="dxa"/>
              <w:right w:w="90" w:type="dxa"/>
            </w:tcMar>
          </w:tcPr>
          <w:p w14:paraId="3D80F8C3" w14:textId="68354C53" w:rsidR="62C889DE" w:rsidRDefault="62C889DE" w:rsidP="62C889DE">
            <w:pPr>
              <w:spacing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Valor Concedente</w:t>
            </w:r>
          </w:p>
        </w:tc>
        <w:tc>
          <w:tcPr>
            <w:tcW w:w="1320" w:type="dxa"/>
            <w:shd w:val="clear" w:color="auto" w:fill="D9D9D9" w:themeFill="background1" w:themeFillShade="D9"/>
            <w:tcMar>
              <w:left w:w="90" w:type="dxa"/>
              <w:right w:w="90" w:type="dxa"/>
            </w:tcMar>
          </w:tcPr>
          <w:p w14:paraId="319B9C6D" w14:textId="0BB74278" w:rsidR="62C889DE" w:rsidRDefault="62C889DE" w:rsidP="62C889DE">
            <w:pPr>
              <w:spacing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Valor Proponente</w:t>
            </w:r>
          </w:p>
        </w:tc>
        <w:tc>
          <w:tcPr>
            <w:tcW w:w="2055" w:type="dxa"/>
            <w:shd w:val="clear" w:color="auto" w:fill="D9D9D9" w:themeFill="background1" w:themeFillShade="D9"/>
            <w:tcMar>
              <w:left w:w="90" w:type="dxa"/>
              <w:right w:w="90" w:type="dxa"/>
            </w:tcMar>
          </w:tcPr>
          <w:p w14:paraId="7CC55A79" w14:textId="659AD832" w:rsidR="62C889DE" w:rsidRDefault="62C889DE" w:rsidP="62C889DE">
            <w:pPr>
              <w:spacing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Valor Patrocinador</w:t>
            </w:r>
          </w:p>
        </w:tc>
        <w:tc>
          <w:tcPr>
            <w:tcW w:w="3675" w:type="dxa"/>
            <w:shd w:val="clear" w:color="auto" w:fill="D9D9D9" w:themeFill="background1" w:themeFillShade="D9"/>
            <w:tcMar>
              <w:left w:w="90" w:type="dxa"/>
              <w:right w:w="90" w:type="dxa"/>
            </w:tcMar>
          </w:tcPr>
          <w:p w14:paraId="3D82A196" w14:textId="5D96AC42" w:rsidR="62C889DE" w:rsidRDefault="62C889DE" w:rsidP="62C889DE">
            <w:pPr>
              <w:spacing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Total do Projeto</w:t>
            </w:r>
          </w:p>
        </w:tc>
      </w:tr>
      <w:tr w:rsidR="62C889DE" w14:paraId="4A1703D3" w14:textId="77777777" w:rsidTr="62C889DE">
        <w:trPr>
          <w:trHeight w:val="300"/>
        </w:trPr>
        <w:tc>
          <w:tcPr>
            <w:tcW w:w="1395" w:type="dxa"/>
            <w:tcMar>
              <w:left w:w="90" w:type="dxa"/>
              <w:right w:w="90" w:type="dxa"/>
            </w:tcMar>
          </w:tcPr>
          <w:p w14:paraId="6CAF3BE5" w14:textId="51F8DADF"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R$0,00</w:t>
            </w:r>
          </w:p>
        </w:tc>
        <w:tc>
          <w:tcPr>
            <w:tcW w:w="1320" w:type="dxa"/>
            <w:tcMar>
              <w:left w:w="90" w:type="dxa"/>
              <w:right w:w="90" w:type="dxa"/>
            </w:tcMar>
          </w:tcPr>
          <w:p w14:paraId="76B42774" w14:textId="551C6ABF"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R$0,00</w:t>
            </w:r>
          </w:p>
        </w:tc>
        <w:tc>
          <w:tcPr>
            <w:tcW w:w="2055" w:type="dxa"/>
            <w:tcMar>
              <w:left w:w="90" w:type="dxa"/>
              <w:right w:w="90" w:type="dxa"/>
            </w:tcMar>
          </w:tcPr>
          <w:p w14:paraId="37682A68" w14:textId="19D1C893"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R$0,00</w:t>
            </w:r>
          </w:p>
        </w:tc>
        <w:tc>
          <w:tcPr>
            <w:tcW w:w="3675" w:type="dxa"/>
            <w:tcMar>
              <w:left w:w="90" w:type="dxa"/>
              <w:right w:w="90" w:type="dxa"/>
            </w:tcMar>
          </w:tcPr>
          <w:p w14:paraId="76BE316F" w14:textId="2EDDB9CB"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R$0,00</w:t>
            </w:r>
          </w:p>
        </w:tc>
      </w:tr>
      <w:tr w:rsidR="62C889DE" w14:paraId="311BFB68" w14:textId="77777777" w:rsidTr="62C889DE">
        <w:trPr>
          <w:trHeight w:val="300"/>
        </w:trPr>
        <w:tc>
          <w:tcPr>
            <w:tcW w:w="8445" w:type="dxa"/>
            <w:gridSpan w:val="4"/>
            <w:tcMar>
              <w:left w:w="90" w:type="dxa"/>
              <w:right w:w="90" w:type="dxa"/>
            </w:tcMar>
          </w:tcPr>
          <w:p w14:paraId="308A91F5" w14:textId="44BB5A8C" w:rsidR="62C889DE" w:rsidRDefault="62C889DE" w:rsidP="62C889DE">
            <w:pPr>
              <w:spacing w:line="276" w:lineRule="auto"/>
              <w:rPr>
                <w:rFonts w:ascii="Calibri" w:eastAsia="Calibri" w:hAnsi="Calibri" w:cs="Calibri"/>
                <w:color w:val="000000" w:themeColor="text1"/>
                <w:sz w:val="24"/>
                <w:szCs w:val="24"/>
              </w:rPr>
            </w:pPr>
          </w:p>
        </w:tc>
      </w:tr>
      <w:tr w:rsidR="62C889DE" w14:paraId="7E394D0A" w14:textId="77777777" w:rsidTr="62C889DE">
        <w:trPr>
          <w:trHeight w:val="300"/>
        </w:trPr>
        <w:tc>
          <w:tcPr>
            <w:tcW w:w="2715" w:type="dxa"/>
            <w:gridSpan w:val="2"/>
            <w:shd w:val="clear" w:color="auto" w:fill="D9D9D9" w:themeFill="background1" w:themeFillShade="D9"/>
            <w:tcMar>
              <w:left w:w="90" w:type="dxa"/>
              <w:right w:w="90" w:type="dxa"/>
            </w:tcMar>
          </w:tcPr>
          <w:p w14:paraId="43B34182" w14:textId="2DE1B432" w:rsidR="62C889DE" w:rsidRDefault="62C889DE" w:rsidP="62C889DE">
            <w:pPr>
              <w:spacing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Local de Execução</w:t>
            </w:r>
          </w:p>
        </w:tc>
        <w:tc>
          <w:tcPr>
            <w:tcW w:w="5730" w:type="dxa"/>
            <w:gridSpan w:val="2"/>
            <w:shd w:val="clear" w:color="auto" w:fill="D9D9D9" w:themeFill="background1" w:themeFillShade="D9"/>
            <w:tcMar>
              <w:left w:w="90" w:type="dxa"/>
              <w:right w:w="90" w:type="dxa"/>
            </w:tcMar>
          </w:tcPr>
          <w:p w14:paraId="20CE4112" w14:textId="5D5D6BC4" w:rsidR="62C889DE" w:rsidRDefault="62C889DE" w:rsidP="62C889DE">
            <w:pPr>
              <w:spacing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Endereço</w:t>
            </w:r>
          </w:p>
        </w:tc>
      </w:tr>
      <w:tr w:rsidR="62C889DE" w14:paraId="7A4F3E6A" w14:textId="77777777" w:rsidTr="62C889DE">
        <w:trPr>
          <w:trHeight w:val="300"/>
        </w:trPr>
        <w:tc>
          <w:tcPr>
            <w:tcW w:w="2715" w:type="dxa"/>
            <w:gridSpan w:val="2"/>
            <w:tcMar>
              <w:left w:w="90" w:type="dxa"/>
              <w:right w:w="90" w:type="dxa"/>
            </w:tcMar>
          </w:tcPr>
          <w:p w14:paraId="0C6339D8" w14:textId="443307ED" w:rsidR="62C889DE" w:rsidRDefault="62C889DE" w:rsidP="62C889DE">
            <w:pPr>
              <w:spacing w:line="276"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c>
          <w:tcPr>
            <w:tcW w:w="5730" w:type="dxa"/>
            <w:gridSpan w:val="2"/>
            <w:tcMar>
              <w:left w:w="90" w:type="dxa"/>
              <w:right w:w="90" w:type="dxa"/>
            </w:tcMar>
          </w:tcPr>
          <w:p w14:paraId="3F5B2875" w14:textId="37C4D9BD" w:rsidR="62C889DE" w:rsidRDefault="62C889DE" w:rsidP="62C889DE">
            <w:pPr>
              <w:spacing w:line="259"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r>
    </w:tbl>
    <w:p w14:paraId="356A0296" w14:textId="38EAD4FC" w:rsidR="62C889DE" w:rsidRDefault="62C889DE" w:rsidP="62C889DE">
      <w:pPr>
        <w:widowControl w:val="0"/>
        <w:spacing w:after="200" w:line="276" w:lineRule="auto"/>
        <w:jc w:val="both"/>
        <w:rPr>
          <w:rFonts w:ascii="Calibri" w:eastAsia="Calibri" w:hAnsi="Calibri" w:cs="Calibri"/>
          <w:color w:val="000000" w:themeColor="text1"/>
          <w:sz w:val="24"/>
          <w:szCs w:val="24"/>
        </w:rPr>
      </w:pPr>
    </w:p>
    <w:p w14:paraId="4D392E9C" w14:textId="2990D253" w:rsidR="6FBD0259" w:rsidRDefault="6FBD0259" w:rsidP="62C889DE">
      <w:pPr>
        <w:widowControl w:val="0"/>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03 - OBJETO:</w:t>
      </w:r>
      <w:r w:rsidRPr="62C889DE">
        <w:rPr>
          <w:rFonts w:ascii="Calibri" w:eastAsia="Calibri" w:hAnsi="Calibri" w:cs="Calibri"/>
          <w:i/>
          <w:iCs/>
          <w:color w:val="000000" w:themeColor="text1"/>
          <w:sz w:val="24"/>
          <w:szCs w:val="24"/>
        </w:rPr>
        <w:t xml:space="preserve"> Descrição do objeto da parceria, devendo demonstrar o nexo entre as atividades propostas e as metas a serem atingidas;</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8490"/>
      </w:tblGrid>
      <w:tr w:rsidR="62C889DE" w14:paraId="3AA3D5B7" w14:textId="77777777" w:rsidTr="62C889DE">
        <w:trPr>
          <w:trHeight w:val="300"/>
        </w:trPr>
        <w:tc>
          <w:tcPr>
            <w:tcW w:w="8490" w:type="dxa"/>
            <w:shd w:val="clear" w:color="auto" w:fill="D9D9D9" w:themeFill="background1" w:themeFillShade="D9"/>
            <w:tcMar>
              <w:left w:w="90" w:type="dxa"/>
              <w:right w:w="90" w:type="dxa"/>
            </w:tcMar>
            <w:vAlign w:val="center"/>
          </w:tcPr>
          <w:p w14:paraId="269C721F" w14:textId="48B16379" w:rsidR="62C889DE" w:rsidRDefault="62C889DE" w:rsidP="62C889DE">
            <w:pPr>
              <w:spacing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Plano de Divulgação</w:t>
            </w:r>
          </w:p>
        </w:tc>
      </w:tr>
      <w:tr w:rsidR="62C889DE" w14:paraId="7A3BF1D2" w14:textId="77777777" w:rsidTr="62C889DE">
        <w:trPr>
          <w:trHeight w:val="300"/>
        </w:trPr>
        <w:tc>
          <w:tcPr>
            <w:tcW w:w="8490" w:type="dxa"/>
            <w:tcMar>
              <w:left w:w="90" w:type="dxa"/>
              <w:right w:w="90" w:type="dxa"/>
            </w:tcMar>
            <w:vAlign w:val="center"/>
          </w:tcPr>
          <w:p w14:paraId="0CC3E940" w14:textId="377D4255" w:rsidR="62C889DE" w:rsidRDefault="62C889DE" w:rsidP="62C889DE">
            <w:pPr>
              <w:spacing w:line="276"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 (OBS: ATENTAR-SE AO TÓPICO PLANO DE DIVULGAÇÃO DO ANEXO XXI)</w:t>
            </w:r>
          </w:p>
        </w:tc>
      </w:tr>
      <w:tr w:rsidR="62C889DE" w14:paraId="2633A6CE" w14:textId="77777777" w:rsidTr="62C889DE">
        <w:trPr>
          <w:trHeight w:val="300"/>
        </w:trPr>
        <w:tc>
          <w:tcPr>
            <w:tcW w:w="8490" w:type="dxa"/>
            <w:tcMar>
              <w:left w:w="90" w:type="dxa"/>
              <w:right w:w="90" w:type="dxa"/>
            </w:tcMar>
            <w:vAlign w:val="center"/>
          </w:tcPr>
          <w:p w14:paraId="51C10B77" w14:textId="02A6CCE6" w:rsidR="62C889DE" w:rsidRDefault="62C889DE" w:rsidP="62C889DE">
            <w:pPr>
              <w:spacing w:line="276" w:lineRule="auto"/>
              <w:rPr>
                <w:rFonts w:ascii="Calibri" w:eastAsia="Calibri" w:hAnsi="Calibri" w:cs="Calibri"/>
                <w:color w:val="000000" w:themeColor="text1"/>
                <w:sz w:val="24"/>
                <w:szCs w:val="24"/>
              </w:rPr>
            </w:pPr>
          </w:p>
        </w:tc>
      </w:tr>
      <w:tr w:rsidR="62C889DE" w14:paraId="4A54742D" w14:textId="77777777" w:rsidTr="62C889DE">
        <w:trPr>
          <w:trHeight w:val="300"/>
        </w:trPr>
        <w:tc>
          <w:tcPr>
            <w:tcW w:w="8490" w:type="dxa"/>
            <w:shd w:val="clear" w:color="auto" w:fill="D9D9D9" w:themeFill="background1" w:themeFillShade="D9"/>
            <w:tcMar>
              <w:left w:w="90" w:type="dxa"/>
              <w:right w:w="90" w:type="dxa"/>
            </w:tcMar>
            <w:vAlign w:val="center"/>
          </w:tcPr>
          <w:p w14:paraId="1116007E" w14:textId="1EF63461" w:rsidR="62C889DE" w:rsidRDefault="62C889DE" w:rsidP="62C889DE">
            <w:pPr>
              <w:spacing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Objetivo Geral</w:t>
            </w:r>
          </w:p>
        </w:tc>
      </w:tr>
      <w:tr w:rsidR="62C889DE" w14:paraId="3D4615A2" w14:textId="77777777" w:rsidTr="62C889DE">
        <w:trPr>
          <w:trHeight w:val="300"/>
        </w:trPr>
        <w:tc>
          <w:tcPr>
            <w:tcW w:w="8490" w:type="dxa"/>
            <w:tcMar>
              <w:left w:w="90" w:type="dxa"/>
              <w:right w:w="90" w:type="dxa"/>
            </w:tcMar>
            <w:vAlign w:val="center"/>
          </w:tcPr>
          <w:p w14:paraId="393CBB22" w14:textId="01F39872" w:rsidR="62C889DE" w:rsidRDefault="62C889DE" w:rsidP="62C889DE">
            <w:pPr>
              <w:spacing w:line="276"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 (OBS: o objetivo geral deve ser composto por um único parágrafo, que defina o objetivo central do programa, de forma direta)</w:t>
            </w:r>
          </w:p>
        </w:tc>
      </w:tr>
      <w:tr w:rsidR="62C889DE" w14:paraId="17D866C2" w14:textId="77777777" w:rsidTr="62C889DE">
        <w:trPr>
          <w:trHeight w:val="300"/>
        </w:trPr>
        <w:tc>
          <w:tcPr>
            <w:tcW w:w="8490" w:type="dxa"/>
            <w:tcMar>
              <w:left w:w="90" w:type="dxa"/>
              <w:right w:w="90" w:type="dxa"/>
            </w:tcMar>
            <w:vAlign w:val="center"/>
          </w:tcPr>
          <w:p w14:paraId="35C41ECA" w14:textId="36F36F8A" w:rsidR="62C889DE" w:rsidRDefault="62C889DE" w:rsidP="62C889DE">
            <w:pPr>
              <w:spacing w:line="276" w:lineRule="auto"/>
              <w:rPr>
                <w:rFonts w:ascii="Calibri" w:eastAsia="Calibri" w:hAnsi="Calibri" w:cs="Calibri"/>
                <w:color w:val="000000" w:themeColor="text1"/>
                <w:sz w:val="24"/>
                <w:szCs w:val="24"/>
              </w:rPr>
            </w:pPr>
          </w:p>
        </w:tc>
      </w:tr>
      <w:tr w:rsidR="62C889DE" w14:paraId="25B0CD1F" w14:textId="77777777" w:rsidTr="62C889DE">
        <w:trPr>
          <w:trHeight w:val="300"/>
        </w:trPr>
        <w:tc>
          <w:tcPr>
            <w:tcW w:w="8490" w:type="dxa"/>
            <w:shd w:val="clear" w:color="auto" w:fill="D9D9D9" w:themeFill="background1" w:themeFillShade="D9"/>
            <w:tcMar>
              <w:left w:w="90" w:type="dxa"/>
              <w:right w:w="90" w:type="dxa"/>
            </w:tcMar>
            <w:vAlign w:val="center"/>
          </w:tcPr>
          <w:p w14:paraId="6563FCB6" w14:textId="064EC4B7" w:rsidR="62C889DE" w:rsidRDefault="62C889DE" w:rsidP="62C889DE">
            <w:pPr>
              <w:spacing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Objetivos Específicos</w:t>
            </w:r>
          </w:p>
        </w:tc>
      </w:tr>
      <w:tr w:rsidR="62C889DE" w14:paraId="32508401" w14:textId="77777777" w:rsidTr="62C889DE">
        <w:trPr>
          <w:trHeight w:val="300"/>
        </w:trPr>
        <w:tc>
          <w:tcPr>
            <w:tcW w:w="8490" w:type="dxa"/>
            <w:tcMar>
              <w:left w:w="90" w:type="dxa"/>
              <w:right w:w="90" w:type="dxa"/>
            </w:tcMar>
            <w:vAlign w:val="center"/>
          </w:tcPr>
          <w:p w14:paraId="0C188FF5" w14:textId="65A47E93" w:rsidR="62C889DE" w:rsidRDefault="62C889DE" w:rsidP="62C889DE">
            <w:pPr>
              <w:spacing w:line="276"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r>
      <w:tr w:rsidR="62C889DE" w14:paraId="1F47F712" w14:textId="77777777" w:rsidTr="62C889DE">
        <w:trPr>
          <w:trHeight w:val="300"/>
        </w:trPr>
        <w:tc>
          <w:tcPr>
            <w:tcW w:w="8490" w:type="dxa"/>
            <w:shd w:val="clear" w:color="auto" w:fill="DBDBDB" w:themeFill="accent3" w:themeFillTint="66"/>
            <w:tcMar>
              <w:left w:w="90" w:type="dxa"/>
              <w:right w:w="90" w:type="dxa"/>
            </w:tcMar>
            <w:vAlign w:val="center"/>
          </w:tcPr>
          <w:p w14:paraId="3C3B6D6D" w14:textId="1594FB16" w:rsidR="62C889DE" w:rsidRDefault="62C889DE" w:rsidP="62C889DE">
            <w:pPr>
              <w:spacing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Descrição do projeto</w:t>
            </w:r>
          </w:p>
        </w:tc>
      </w:tr>
      <w:tr w:rsidR="62C889DE" w14:paraId="3186BF39" w14:textId="77777777" w:rsidTr="62C889DE">
        <w:trPr>
          <w:trHeight w:val="300"/>
        </w:trPr>
        <w:tc>
          <w:tcPr>
            <w:tcW w:w="8490" w:type="dxa"/>
            <w:tcMar>
              <w:left w:w="90" w:type="dxa"/>
              <w:right w:w="90" w:type="dxa"/>
            </w:tcMar>
            <w:vAlign w:val="center"/>
          </w:tcPr>
          <w:p w14:paraId="11ED5139" w14:textId="01628651" w:rsidR="62C889DE" w:rsidRDefault="62C889DE" w:rsidP="62C889DE">
            <w:pPr>
              <w:spacing w:line="276"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 – incluir todo detalhamento necessário</w:t>
            </w:r>
          </w:p>
        </w:tc>
      </w:tr>
    </w:tbl>
    <w:p w14:paraId="6A139204" w14:textId="597FC0C9" w:rsidR="62C889DE" w:rsidRDefault="62C889DE" w:rsidP="62C889DE">
      <w:pPr>
        <w:widowControl w:val="0"/>
        <w:spacing w:after="200" w:line="276" w:lineRule="auto"/>
        <w:jc w:val="both"/>
        <w:rPr>
          <w:rFonts w:ascii="Calibri" w:eastAsia="Calibri" w:hAnsi="Calibri" w:cs="Calibri"/>
          <w:color w:val="000000" w:themeColor="text1"/>
          <w:sz w:val="24"/>
          <w:szCs w:val="24"/>
        </w:rPr>
      </w:pPr>
    </w:p>
    <w:p w14:paraId="047FEAD3" w14:textId="5289B3B5" w:rsidR="6FBD0259" w:rsidRDefault="6FBD0259" w:rsidP="62C889DE">
      <w:pPr>
        <w:widowControl w:val="0"/>
        <w:jc w:val="both"/>
        <w:rPr>
          <w:rFonts w:ascii="Times New Roman" w:eastAsia="Times New Roman" w:hAnsi="Times New Roman" w:cs="Times New Roman"/>
          <w:color w:val="000000" w:themeColor="text1"/>
          <w:sz w:val="24"/>
          <w:szCs w:val="24"/>
        </w:rPr>
      </w:pPr>
      <w:r w:rsidRPr="62C889DE">
        <w:rPr>
          <w:rFonts w:ascii="Calibri" w:eastAsia="Calibri" w:hAnsi="Calibri" w:cs="Calibri"/>
          <w:b/>
          <w:bCs/>
          <w:color w:val="000000" w:themeColor="text1"/>
          <w:sz w:val="24"/>
          <w:szCs w:val="24"/>
        </w:rPr>
        <w:t>04 - METAS:</w:t>
      </w:r>
      <w:r w:rsidRPr="62C889DE">
        <w:rPr>
          <w:rFonts w:ascii="Calibri" w:eastAsia="Calibri" w:hAnsi="Calibri" w:cs="Calibri"/>
          <w:i/>
          <w:iCs/>
          <w:color w:val="000000" w:themeColor="text1"/>
          <w:sz w:val="24"/>
          <w:szCs w:val="24"/>
        </w:rPr>
        <w:t xml:space="preserve"> Descrever as metas a serem atingidas os indicadores e parâmetros utilizados para a sua aferição;  </w:t>
      </w:r>
      <w:r w:rsidRPr="62C889DE">
        <w:rPr>
          <w:rFonts w:ascii="Times New Roman" w:eastAsia="Times New Roman" w:hAnsi="Times New Roman" w:cs="Times New Roman"/>
          <w:i/>
          <w:iCs/>
          <w:color w:val="000000" w:themeColor="text1"/>
          <w:sz w:val="24"/>
          <w:szCs w:val="24"/>
        </w:rPr>
        <w:t xml:space="preserve">     </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025"/>
        <w:gridCol w:w="2010"/>
        <w:gridCol w:w="2010"/>
        <w:gridCol w:w="2430"/>
      </w:tblGrid>
      <w:tr w:rsidR="62C889DE" w14:paraId="752CAD82" w14:textId="77777777" w:rsidTr="62C889DE">
        <w:trPr>
          <w:trHeight w:val="300"/>
        </w:trPr>
        <w:tc>
          <w:tcPr>
            <w:tcW w:w="2025" w:type="dxa"/>
            <w:shd w:val="clear" w:color="auto" w:fill="D9D9D9" w:themeFill="background1" w:themeFillShade="D9"/>
            <w:tcMar>
              <w:left w:w="90" w:type="dxa"/>
              <w:right w:w="90" w:type="dxa"/>
            </w:tcMar>
            <w:vAlign w:val="center"/>
          </w:tcPr>
          <w:p w14:paraId="68ECEBBC" w14:textId="547CEE82"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lastRenderedPageBreak/>
              <w:t>Metas Qualitativas</w:t>
            </w:r>
          </w:p>
        </w:tc>
        <w:tc>
          <w:tcPr>
            <w:tcW w:w="2010" w:type="dxa"/>
            <w:shd w:val="clear" w:color="auto" w:fill="D9D9D9" w:themeFill="background1" w:themeFillShade="D9"/>
            <w:tcMar>
              <w:left w:w="90" w:type="dxa"/>
              <w:right w:w="90" w:type="dxa"/>
            </w:tcMar>
            <w:vAlign w:val="center"/>
          </w:tcPr>
          <w:p w14:paraId="511DCD0D" w14:textId="5A1F2D52"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Indicadores</w:t>
            </w:r>
          </w:p>
        </w:tc>
        <w:tc>
          <w:tcPr>
            <w:tcW w:w="2010" w:type="dxa"/>
            <w:shd w:val="clear" w:color="auto" w:fill="D9D9D9" w:themeFill="background1" w:themeFillShade="D9"/>
            <w:tcMar>
              <w:left w:w="90" w:type="dxa"/>
              <w:right w:w="90" w:type="dxa"/>
            </w:tcMar>
            <w:vAlign w:val="center"/>
          </w:tcPr>
          <w:p w14:paraId="6F1D142F" w14:textId="71960DE4" w:rsidR="62C889DE" w:rsidRDefault="62C889DE" w:rsidP="62C889DE">
            <w:pPr>
              <w:spacing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Fórmula de Cálculo do indicador</w:t>
            </w:r>
          </w:p>
        </w:tc>
        <w:tc>
          <w:tcPr>
            <w:tcW w:w="2430" w:type="dxa"/>
            <w:shd w:val="clear" w:color="auto" w:fill="D9D9D9" w:themeFill="background1" w:themeFillShade="D9"/>
            <w:tcMar>
              <w:left w:w="90" w:type="dxa"/>
              <w:right w:w="90" w:type="dxa"/>
            </w:tcMar>
            <w:vAlign w:val="center"/>
          </w:tcPr>
          <w:p w14:paraId="00AA253F" w14:textId="6A82B251"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Meios de verificação dos indicadores e metas</w:t>
            </w:r>
          </w:p>
        </w:tc>
      </w:tr>
      <w:tr w:rsidR="62C889DE" w14:paraId="501763EF" w14:textId="77777777" w:rsidTr="62C889DE">
        <w:trPr>
          <w:trHeight w:val="300"/>
        </w:trPr>
        <w:tc>
          <w:tcPr>
            <w:tcW w:w="2025" w:type="dxa"/>
            <w:tcMar>
              <w:left w:w="90" w:type="dxa"/>
              <w:right w:w="90" w:type="dxa"/>
            </w:tcMar>
          </w:tcPr>
          <w:p w14:paraId="51B48FC3" w14:textId="770E0809"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sz w:val="24"/>
                <w:szCs w:val="24"/>
                <w:u w:val="single"/>
              </w:rPr>
              <w:t>Meta 1</w:t>
            </w:r>
          </w:p>
        </w:tc>
        <w:tc>
          <w:tcPr>
            <w:tcW w:w="2010" w:type="dxa"/>
            <w:tcMar>
              <w:left w:w="90" w:type="dxa"/>
              <w:right w:w="90" w:type="dxa"/>
            </w:tcMar>
          </w:tcPr>
          <w:p w14:paraId="613D6B7D" w14:textId="36ECD642"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sz w:val="24"/>
                <w:szCs w:val="24"/>
                <w:u w:val="single"/>
              </w:rPr>
              <w:t>Indicador 1 para mensuração da meta 1</w:t>
            </w:r>
          </w:p>
          <w:p w14:paraId="7B72C7A1" w14:textId="44022EBB"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sz w:val="24"/>
                <w:szCs w:val="24"/>
                <w:u w:val="single"/>
              </w:rPr>
              <w:t>Indicador 2 para mensuração da meta 1</w:t>
            </w:r>
          </w:p>
          <w:p w14:paraId="04A8838A" w14:textId="1C15187F"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sz w:val="24"/>
                <w:szCs w:val="24"/>
                <w:u w:val="single"/>
              </w:rPr>
              <w:t>...</w:t>
            </w:r>
          </w:p>
        </w:tc>
        <w:tc>
          <w:tcPr>
            <w:tcW w:w="2010" w:type="dxa"/>
            <w:tcMar>
              <w:left w:w="90" w:type="dxa"/>
              <w:right w:w="90" w:type="dxa"/>
            </w:tcMar>
          </w:tcPr>
          <w:p w14:paraId="71B8F5F7" w14:textId="6BD13C81"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u w:val="single"/>
              </w:rPr>
              <w:t>Descrever o como o indicador será calculado</w:t>
            </w:r>
          </w:p>
        </w:tc>
        <w:tc>
          <w:tcPr>
            <w:tcW w:w="2430" w:type="dxa"/>
            <w:tcMar>
              <w:left w:w="90" w:type="dxa"/>
              <w:right w:w="90" w:type="dxa"/>
            </w:tcMar>
          </w:tcPr>
          <w:p w14:paraId="7A7AC8BD" w14:textId="70B07A92"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sz w:val="24"/>
                <w:szCs w:val="24"/>
                <w:u w:val="single"/>
              </w:rPr>
              <w:t>Descrever qual será a fonte dos dados para permitir a mensuração do(s) indicador(es) / como será feita a comprovação do cumprimento da meta</w:t>
            </w:r>
          </w:p>
          <w:p w14:paraId="6176C126" w14:textId="4341435B" w:rsidR="62C889DE" w:rsidRDefault="62C889DE" w:rsidP="62C889DE">
            <w:pPr>
              <w:spacing w:after="200" w:line="276" w:lineRule="auto"/>
              <w:rPr>
                <w:rFonts w:ascii="Calibri" w:eastAsia="Calibri" w:hAnsi="Calibri" w:cs="Calibri"/>
                <w:sz w:val="24"/>
                <w:szCs w:val="24"/>
              </w:rPr>
            </w:pPr>
          </w:p>
        </w:tc>
      </w:tr>
      <w:tr w:rsidR="62C889DE" w14:paraId="2382AB0E" w14:textId="77777777" w:rsidTr="62C889DE">
        <w:trPr>
          <w:trHeight w:val="300"/>
        </w:trPr>
        <w:tc>
          <w:tcPr>
            <w:tcW w:w="2025" w:type="dxa"/>
            <w:tcMar>
              <w:left w:w="90" w:type="dxa"/>
              <w:right w:w="90" w:type="dxa"/>
            </w:tcMar>
          </w:tcPr>
          <w:p w14:paraId="6AFF91CD" w14:textId="1A6FA661"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sz w:val="24"/>
                <w:szCs w:val="24"/>
                <w:u w:val="single"/>
              </w:rPr>
              <w:t>Meta 2</w:t>
            </w:r>
          </w:p>
        </w:tc>
        <w:tc>
          <w:tcPr>
            <w:tcW w:w="2010" w:type="dxa"/>
            <w:tcMar>
              <w:left w:w="90" w:type="dxa"/>
              <w:right w:w="90" w:type="dxa"/>
            </w:tcMar>
          </w:tcPr>
          <w:p w14:paraId="482B259D" w14:textId="540A155E"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sz w:val="24"/>
                <w:szCs w:val="24"/>
                <w:u w:val="single"/>
              </w:rPr>
              <w:t>Indicador 1 para mensuração da meta 2</w:t>
            </w:r>
          </w:p>
          <w:p w14:paraId="03B68C37" w14:textId="59AE8DCB"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sz w:val="24"/>
                <w:szCs w:val="24"/>
                <w:u w:val="single"/>
              </w:rPr>
              <w:t>Indicador 2 para mensuração da meta 2</w:t>
            </w:r>
          </w:p>
          <w:p w14:paraId="3411FE99" w14:textId="6E829609"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sz w:val="24"/>
                <w:szCs w:val="24"/>
              </w:rPr>
              <w:t>...</w:t>
            </w:r>
          </w:p>
        </w:tc>
        <w:tc>
          <w:tcPr>
            <w:tcW w:w="2010" w:type="dxa"/>
            <w:tcMar>
              <w:left w:w="90" w:type="dxa"/>
              <w:right w:w="90" w:type="dxa"/>
            </w:tcMar>
          </w:tcPr>
          <w:p w14:paraId="66996896" w14:textId="54CB9D3D"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u w:val="single"/>
              </w:rPr>
              <w:t>Descrever o como o indicador será calculado</w:t>
            </w:r>
          </w:p>
          <w:p w14:paraId="14653822" w14:textId="13E89B4F" w:rsidR="62C889DE" w:rsidRDefault="62C889DE" w:rsidP="62C889DE">
            <w:pPr>
              <w:spacing w:line="276" w:lineRule="auto"/>
              <w:rPr>
                <w:rFonts w:ascii="Calibri" w:eastAsia="Calibri" w:hAnsi="Calibri" w:cs="Calibri"/>
                <w:sz w:val="24"/>
                <w:szCs w:val="24"/>
              </w:rPr>
            </w:pPr>
          </w:p>
        </w:tc>
        <w:tc>
          <w:tcPr>
            <w:tcW w:w="2430" w:type="dxa"/>
            <w:tcMar>
              <w:left w:w="90" w:type="dxa"/>
              <w:right w:w="90" w:type="dxa"/>
            </w:tcMar>
          </w:tcPr>
          <w:p w14:paraId="780FE240" w14:textId="1BE3B790"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sz w:val="24"/>
                <w:szCs w:val="24"/>
                <w:u w:val="single"/>
              </w:rPr>
              <w:t>Descrever qual será a fonte dos dados para permitir a mensuração do(s) indicador(es) / como será feita a comprovação do cumprimento da meta</w:t>
            </w:r>
          </w:p>
        </w:tc>
      </w:tr>
      <w:tr w:rsidR="62C889DE" w14:paraId="2DBCF5BC" w14:textId="77777777" w:rsidTr="62C889DE">
        <w:trPr>
          <w:trHeight w:val="300"/>
        </w:trPr>
        <w:tc>
          <w:tcPr>
            <w:tcW w:w="2025" w:type="dxa"/>
            <w:tcMar>
              <w:left w:w="90" w:type="dxa"/>
              <w:right w:w="90" w:type="dxa"/>
            </w:tcMar>
          </w:tcPr>
          <w:p w14:paraId="34405AAA" w14:textId="6CA8C222" w:rsidR="62C889DE" w:rsidRDefault="62C889DE" w:rsidP="62C889DE">
            <w:pPr>
              <w:spacing w:after="200" w:line="276"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w:t>
            </w:r>
          </w:p>
        </w:tc>
        <w:tc>
          <w:tcPr>
            <w:tcW w:w="2010" w:type="dxa"/>
            <w:tcMar>
              <w:left w:w="90" w:type="dxa"/>
              <w:right w:w="90" w:type="dxa"/>
            </w:tcMar>
          </w:tcPr>
          <w:p w14:paraId="72E31A90" w14:textId="2460BA10" w:rsidR="62C889DE" w:rsidRDefault="62C889DE" w:rsidP="62C889DE">
            <w:pPr>
              <w:spacing w:after="200" w:line="276"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w:t>
            </w:r>
          </w:p>
        </w:tc>
        <w:tc>
          <w:tcPr>
            <w:tcW w:w="2010" w:type="dxa"/>
            <w:tcMar>
              <w:left w:w="90" w:type="dxa"/>
              <w:right w:w="90" w:type="dxa"/>
            </w:tcMar>
          </w:tcPr>
          <w:p w14:paraId="1A774DA5" w14:textId="6A0A618A" w:rsidR="62C889DE" w:rsidRDefault="62C889DE" w:rsidP="62C889DE">
            <w:pPr>
              <w:spacing w:line="276" w:lineRule="auto"/>
              <w:rPr>
                <w:rFonts w:ascii="Calibri" w:eastAsia="Calibri" w:hAnsi="Calibri" w:cs="Calibri"/>
                <w:color w:val="000000" w:themeColor="text1"/>
                <w:sz w:val="24"/>
                <w:szCs w:val="24"/>
              </w:rPr>
            </w:pPr>
          </w:p>
        </w:tc>
        <w:tc>
          <w:tcPr>
            <w:tcW w:w="2430" w:type="dxa"/>
            <w:tcMar>
              <w:left w:w="90" w:type="dxa"/>
              <w:right w:w="90" w:type="dxa"/>
            </w:tcMar>
          </w:tcPr>
          <w:p w14:paraId="277E8CDB" w14:textId="76FCECB2" w:rsidR="62C889DE" w:rsidRDefault="62C889DE" w:rsidP="62C889DE">
            <w:pPr>
              <w:spacing w:after="200" w:line="276"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w:t>
            </w:r>
          </w:p>
        </w:tc>
      </w:tr>
    </w:tbl>
    <w:p w14:paraId="519E076A" w14:textId="2E00C5CE" w:rsidR="62C889DE" w:rsidRDefault="62C889DE" w:rsidP="62C889DE">
      <w:pPr>
        <w:widowControl w:val="0"/>
        <w:spacing w:after="200" w:line="276" w:lineRule="auto"/>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040"/>
        <w:gridCol w:w="1995"/>
        <w:gridCol w:w="1995"/>
        <w:gridCol w:w="2430"/>
      </w:tblGrid>
      <w:tr w:rsidR="62C889DE" w14:paraId="06A12AB4" w14:textId="77777777" w:rsidTr="62C889DE">
        <w:trPr>
          <w:trHeight w:val="300"/>
        </w:trPr>
        <w:tc>
          <w:tcPr>
            <w:tcW w:w="2040" w:type="dxa"/>
            <w:shd w:val="clear" w:color="auto" w:fill="D9D9D9" w:themeFill="background1" w:themeFillShade="D9"/>
            <w:tcMar>
              <w:left w:w="90" w:type="dxa"/>
              <w:right w:w="90" w:type="dxa"/>
            </w:tcMar>
            <w:vAlign w:val="center"/>
          </w:tcPr>
          <w:p w14:paraId="6FED3FE1" w14:textId="346F0FF6"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Metas Quantitativas</w:t>
            </w:r>
          </w:p>
        </w:tc>
        <w:tc>
          <w:tcPr>
            <w:tcW w:w="1995" w:type="dxa"/>
            <w:shd w:val="clear" w:color="auto" w:fill="D9D9D9" w:themeFill="background1" w:themeFillShade="D9"/>
            <w:tcMar>
              <w:left w:w="90" w:type="dxa"/>
              <w:right w:w="90" w:type="dxa"/>
            </w:tcMar>
            <w:vAlign w:val="center"/>
          </w:tcPr>
          <w:p w14:paraId="1721960C" w14:textId="1D19AD36"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Indicadores</w:t>
            </w:r>
          </w:p>
        </w:tc>
        <w:tc>
          <w:tcPr>
            <w:tcW w:w="1995" w:type="dxa"/>
            <w:shd w:val="clear" w:color="auto" w:fill="D9D9D9" w:themeFill="background1" w:themeFillShade="D9"/>
            <w:tcMar>
              <w:left w:w="90" w:type="dxa"/>
              <w:right w:w="90" w:type="dxa"/>
            </w:tcMar>
            <w:vAlign w:val="center"/>
          </w:tcPr>
          <w:p w14:paraId="3D813FA4" w14:textId="5C196A6E" w:rsidR="62C889DE" w:rsidRDefault="62C889DE" w:rsidP="62C889DE">
            <w:pPr>
              <w:spacing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Fórmula de Cálculo do indicador</w:t>
            </w:r>
          </w:p>
        </w:tc>
        <w:tc>
          <w:tcPr>
            <w:tcW w:w="2430" w:type="dxa"/>
            <w:shd w:val="clear" w:color="auto" w:fill="D9D9D9" w:themeFill="background1" w:themeFillShade="D9"/>
            <w:tcMar>
              <w:left w:w="90" w:type="dxa"/>
              <w:right w:w="90" w:type="dxa"/>
            </w:tcMar>
            <w:vAlign w:val="center"/>
          </w:tcPr>
          <w:p w14:paraId="280AD320" w14:textId="048506D0"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Meios de verificação dos indicadores e metas</w:t>
            </w:r>
          </w:p>
        </w:tc>
      </w:tr>
      <w:tr w:rsidR="62C889DE" w14:paraId="5A70F7E5" w14:textId="77777777" w:rsidTr="62C889DE">
        <w:trPr>
          <w:trHeight w:val="300"/>
        </w:trPr>
        <w:tc>
          <w:tcPr>
            <w:tcW w:w="2040" w:type="dxa"/>
            <w:tcMar>
              <w:left w:w="90" w:type="dxa"/>
              <w:right w:w="90" w:type="dxa"/>
            </w:tcMar>
          </w:tcPr>
          <w:p w14:paraId="2594D9FA" w14:textId="325DCED3"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sz w:val="24"/>
                <w:szCs w:val="24"/>
                <w:u w:val="single"/>
              </w:rPr>
              <w:t>Meta 1</w:t>
            </w:r>
          </w:p>
        </w:tc>
        <w:tc>
          <w:tcPr>
            <w:tcW w:w="1995" w:type="dxa"/>
            <w:tcMar>
              <w:left w:w="90" w:type="dxa"/>
              <w:right w:w="90" w:type="dxa"/>
            </w:tcMar>
          </w:tcPr>
          <w:p w14:paraId="46EA5049" w14:textId="02002583"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sz w:val="24"/>
                <w:szCs w:val="24"/>
                <w:u w:val="single"/>
              </w:rPr>
              <w:t>Indicador 1 para mensuração da meta 1</w:t>
            </w:r>
          </w:p>
          <w:p w14:paraId="0A168B80" w14:textId="39C6543C"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sz w:val="24"/>
                <w:szCs w:val="24"/>
                <w:u w:val="single"/>
              </w:rPr>
              <w:t>Indicador 2 para mensuração da meta 1</w:t>
            </w:r>
          </w:p>
          <w:p w14:paraId="0072EE72" w14:textId="5CA9AB81"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sz w:val="24"/>
                <w:szCs w:val="24"/>
              </w:rPr>
              <w:t>...</w:t>
            </w:r>
          </w:p>
        </w:tc>
        <w:tc>
          <w:tcPr>
            <w:tcW w:w="1995" w:type="dxa"/>
            <w:tcMar>
              <w:left w:w="90" w:type="dxa"/>
              <w:right w:w="90" w:type="dxa"/>
            </w:tcMar>
          </w:tcPr>
          <w:p w14:paraId="20F8355E" w14:textId="32462B38"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u w:val="single"/>
              </w:rPr>
              <w:t>Descrever o como o indicador será calculado</w:t>
            </w:r>
          </w:p>
        </w:tc>
        <w:tc>
          <w:tcPr>
            <w:tcW w:w="2430" w:type="dxa"/>
            <w:tcMar>
              <w:left w:w="90" w:type="dxa"/>
              <w:right w:w="90" w:type="dxa"/>
            </w:tcMar>
          </w:tcPr>
          <w:p w14:paraId="438CC2F9" w14:textId="50E29748"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sz w:val="24"/>
                <w:szCs w:val="24"/>
                <w:u w:val="single"/>
              </w:rPr>
              <w:t>Descrever qual será a fonte dos dados para permitir a mensuração do(s) indicador(es) / como será feita a comprovação do cumprimento da meta</w:t>
            </w:r>
          </w:p>
          <w:p w14:paraId="4A62C244" w14:textId="278C6270" w:rsidR="62C889DE" w:rsidRDefault="62C889DE" w:rsidP="62C889DE">
            <w:pPr>
              <w:spacing w:after="200" w:line="276" w:lineRule="auto"/>
              <w:rPr>
                <w:rFonts w:ascii="Calibri" w:eastAsia="Calibri" w:hAnsi="Calibri" w:cs="Calibri"/>
                <w:sz w:val="24"/>
                <w:szCs w:val="24"/>
              </w:rPr>
            </w:pPr>
          </w:p>
        </w:tc>
      </w:tr>
      <w:tr w:rsidR="62C889DE" w14:paraId="2081BDF9" w14:textId="77777777" w:rsidTr="62C889DE">
        <w:trPr>
          <w:trHeight w:val="300"/>
        </w:trPr>
        <w:tc>
          <w:tcPr>
            <w:tcW w:w="2040" w:type="dxa"/>
            <w:tcMar>
              <w:left w:w="90" w:type="dxa"/>
              <w:right w:w="90" w:type="dxa"/>
            </w:tcMar>
          </w:tcPr>
          <w:p w14:paraId="42E9BA3F" w14:textId="047F53B1"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sz w:val="24"/>
                <w:szCs w:val="24"/>
                <w:u w:val="single"/>
              </w:rPr>
              <w:t>Meta 2</w:t>
            </w:r>
          </w:p>
        </w:tc>
        <w:tc>
          <w:tcPr>
            <w:tcW w:w="1995" w:type="dxa"/>
            <w:tcMar>
              <w:left w:w="90" w:type="dxa"/>
              <w:right w:w="90" w:type="dxa"/>
            </w:tcMar>
          </w:tcPr>
          <w:p w14:paraId="41A93EAD" w14:textId="4F07D771"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sz w:val="24"/>
                <w:szCs w:val="24"/>
                <w:u w:val="single"/>
              </w:rPr>
              <w:t xml:space="preserve">Indicador 1 para mensuração da </w:t>
            </w:r>
            <w:r w:rsidRPr="62C889DE">
              <w:rPr>
                <w:rFonts w:ascii="Calibri" w:eastAsia="Calibri" w:hAnsi="Calibri" w:cs="Calibri"/>
                <w:sz w:val="24"/>
                <w:szCs w:val="24"/>
                <w:u w:val="single"/>
              </w:rPr>
              <w:lastRenderedPageBreak/>
              <w:t>meta 2</w:t>
            </w:r>
          </w:p>
          <w:p w14:paraId="11844531" w14:textId="52052CFB"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sz w:val="24"/>
                <w:szCs w:val="24"/>
                <w:u w:val="single"/>
              </w:rPr>
              <w:t>Indicador 2 para mensuração da meta 2</w:t>
            </w:r>
          </w:p>
          <w:p w14:paraId="6BE4B16F" w14:textId="47D20AB9"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sz w:val="24"/>
                <w:szCs w:val="24"/>
              </w:rPr>
              <w:t>...</w:t>
            </w:r>
          </w:p>
        </w:tc>
        <w:tc>
          <w:tcPr>
            <w:tcW w:w="1995" w:type="dxa"/>
            <w:tcMar>
              <w:left w:w="90" w:type="dxa"/>
              <w:right w:w="90" w:type="dxa"/>
            </w:tcMar>
          </w:tcPr>
          <w:p w14:paraId="18648869" w14:textId="56D30EE6" w:rsidR="62C889DE" w:rsidRDefault="62C889DE" w:rsidP="62C889DE">
            <w:pPr>
              <w:spacing w:line="276" w:lineRule="auto"/>
              <w:rPr>
                <w:rFonts w:ascii="Calibri" w:eastAsia="Calibri" w:hAnsi="Calibri" w:cs="Calibri"/>
                <w:sz w:val="24"/>
                <w:szCs w:val="24"/>
              </w:rPr>
            </w:pPr>
          </w:p>
        </w:tc>
        <w:tc>
          <w:tcPr>
            <w:tcW w:w="2430" w:type="dxa"/>
            <w:tcMar>
              <w:left w:w="90" w:type="dxa"/>
              <w:right w:w="90" w:type="dxa"/>
            </w:tcMar>
          </w:tcPr>
          <w:p w14:paraId="5B5AB433" w14:textId="27A14D27"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sz w:val="24"/>
                <w:szCs w:val="24"/>
                <w:u w:val="single"/>
              </w:rPr>
              <w:t xml:space="preserve">Descrever qual será a fonte dos dados para permitir a mensuração </w:t>
            </w:r>
            <w:r w:rsidRPr="62C889DE">
              <w:rPr>
                <w:rFonts w:ascii="Calibri" w:eastAsia="Calibri" w:hAnsi="Calibri" w:cs="Calibri"/>
                <w:sz w:val="24"/>
                <w:szCs w:val="24"/>
                <w:u w:val="single"/>
              </w:rPr>
              <w:lastRenderedPageBreak/>
              <w:t>do(s) indicador(es) / como será feita a comprovação do cumprimento da meta</w:t>
            </w:r>
          </w:p>
        </w:tc>
      </w:tr>
      <w:tr w:rsidR="62C889DE" w14:paraId="2D8859AF" w14:textId="77777777" w:rsidTr="62C889DE">
        <w:trPr>
          <w:trHeight w:val="300"/>
        </w:trPr>
        <w:tc>
          <w:tcPr>
            <w:tcW w:w="2040" w:type="dxa"/>
            <w:tcMar>
              <w:left w:w="90" w:type="dxa"/>
              <w:right w:w="90" w:type="dxa"/>
            </w:tcMar>
          </w:tcPr>
          <w:p w14:paraId="6F7B846D" w14:textId="7DA62092" w:rsidR="62C889DE" w:rsidRDefault="62C889DE" w:rsidP="62C889DE">
            <w:pPr>
              <w:spacing w:after="200" w:line="276"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lastRenderedPageBreak/>
              <w:t>...</w:t>
            </w:r>
          </w:p>
        </w:tc>
        <w:tc>
          <w:tcPr>
            <w:tcW w:w="1995" w:type="dxa"/>
            <w:tcMar>
              <w:left w:w="90" w:type="dxa"/>
              <w:right w:w="90" w:type="dxa"/>
            </w:tcMar>
          </w:tcPr>
          <w:p w14:paraId="4500E092" w14:textId="509797A2" w:rsidR="62C889DE" w:rsidRDefault="62C889DE" w:rsidP="62C889DE">
            <w:pPr>
              <w:spacing w:after="200" w:line="276"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w:t>
            </w:r>
          </w:p>
        </w:tc>
        <w:tc>
          <w:tcPr>
            <w:tcW w:w="1995" w:type="dxa"/>
            <w:tcMar>
              <w:left w:w="90" w:type="dxa"/>
              <w:right w:w="90" w:type="dxa"/>
            </w:tcMar>
          </w:tcPr>
          <w:p w14:paraId="1FCE8F0E" w14:textId="0E06F045" w:rsidR="62C889DE" w:rsidRDefault="62C889DE" w:rsidP="62C889DE">
            <w:pPr>
              <w:spacing w:line="276" w:lineRule="auto"/>
              <w:rPr>
                <w:rFonts w:ascii="Calibri" w:eastAsia="Calibri" w:hAnsi="Calibri" w:cs="Calibri"/>
                <w:color w:val="000000" w:themeColor="text1"/>
                <w:sz w:val="24"/>
                <w:szCs w:val="24"/>
              </w:rPr>
            </w:pPr>
          </w:p>
        </w:tc>
        <w:tc>
          <w:tcPr>
            <w:tcW w:w="2430" w:type="dxa"/>
            <w:tcMar>
              <w:left w:w="90" w:type="dxa"/>
              <w:right w:w="90" w:type="dxa"/>
            </w:tcMar>
          </w:tcPr>
          <w:p w14:paraId="3A8B018D" w14:textId="37EE78C0" w:rsidR="62C889DE" w:rsidRDefault="62C889DE" w:rsidP="62C889DE">
            <w:pPr>
              <w:spacing w:after="200" w:line="276"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w:t>
            </w:r>
          </w:p>
        </w:tc>
      </w:tr>
    </w:tbl>
    <w:p w14:paraId="6FA80CFF" w14:textId="797D9AF2" w:rsidR="6FBD0259" w:rsidRDefault="6FBD0259" w:rsidP="62C889DE">
      <w:pPr>
        <w:widowControl w:val="0"/>
        <w:spacing w:after="200" w:line="276" w:lineRule="auto"/>
        <w:jc w:val="both"/>
        <w:rPr>
          <w:rFonts w:ascii="Calibri" w:eastAsia="Calibri" w:hAnsi="Calibri" w:cs="Calibri"/>
          <w:color w:val="000000" w:themeColor="text1"/>
          <w:sz w:val="24"/>
          <w:szCs w:val="24"/>
        </w:rPr>
      </w:pPr>
      <w:proofErr w:type="spellStart"/>
      <w:r w:rsidRPr="62C889DE">
        <w:rPr>
          <w:rFonts w:ascii="Calibri" w:eastAsia="Calibri" w:hAnsi="Calibri" w:cs="Calibri"/>
          <w:color w:val="000000" w:themeColor="text1"/>
          <w:sz w:val="24"/>
          <w:szCs w:val="24"/>
        </w:rPr>
        <w:t>Obs</w:t>
      </w:r>
      <w:proofErr w:type="spellEnd"/>
      <w:r w:rsidRPr="62C889DE">
        <w:rPr>
          <w:rFonts w:ascii="Calibri" w:eastAsia="Calibri" w:hAnsi="Calibri" w:cs="Calibri"/>
          <w:color w:val="000000" w:themeColor="text1"/>
          <w:sz w:val="24"/>
          <w:szCs w:val="24"/>
        </w:rPr>
        <w:t>: toda e qualquer meta proposta deve necessariamente ser MENSURÁVEL.</w:t>
      </w:r>
    </w:p>
    <w:p w14:paraId="7BE1E37B" w14:textId="1F2BD0AB" w:rsidR="62C889DE" w:rsidRDefault="62C889DE" w:rsidP="62C889DE">
      <w:pPr>
        <w:widowControl w:val="0"/>
        <w:spacing w:after="200" w:line="276" w:lineRule="auto"/>
        <w:jc w:val="both"/>
        <w:rPr>
          <w:rFonts w:ascii="Calibri" w:eastAsia="Calibri" w:hAnsi="Calibri" w:cs="Calibri"/>
          <w:color w:val="000000" w:themeColor="text1"/>
          <w:sz w:val="24"/>
          <w:szCs w:val="24"/>
        </w:rPr>
      </w:pPr>
    </w:p>
    <w:p w14:paraId="5DF65C7B" w14:textId="71A2FE53" w:rsidR="6FBD0259" w:rsidRDefault="6FBD0259" w:rsidP="62C889DE">
      <w:pPr>
        <w:widowControl w:val="0"/>
        <w:spacing w:after="200" w:line="276"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 xml:space="preserve">05 - CAPACITAÇÃO TÉCNICA: </w:t>
      </w:r>
      <w:r w:rsidRPr="62C889DE">
        <w:rPr>
          <w:rFonts w:ascii="Calibri" w:eastAsia="Calibri" w:hAnsi="Calibri" w:cs="Calibri"/>
          <w:i/>
          <w:iCs/>
          <w:color w:val="000000" w:themeColor="text1"/>
          <w:sz w:val="24"/>
          <w:szCs w:val="24"/>
        </w:rPr>
        <w:t xml:space="preserve">Descrever a experiencia prévia, capacidade técnica e experiencias profissionais para a execução do objeto proposto;  </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8490"/>
      </w:tblGrid>
      <w:tr w:rsidR="62C889DE" w14:paraId="16F41A2A" w14:textId="77777777" w:rsidTr="62C889DE">
        <w:trPr>
          <w:trHeight w:val="300"/>
        </w:trPr>
        <w:tc>
          <w:tcPr>
            <w:tcW w:w="8490" w:type="dxa"/>
            <w:shd w:val="clear" w:color="auto" w:fill="D9D9D9" w:themeFill="background1" w:themeFillShade="D9"/>
            <w:tcMar>
              <w:left w:w="90" w:type="dxa"/>
              <w:right w:w="90" w:type="dxa"/>
            </w:tcMar>
            <w:vAlign w:val="center"/>
          </w:tcPr>
          <w:p w14:paraId="290E3A1F" w14:textId="0F6FA48D" w:rsidR="62C889DE" w:rsidRDefault="62C889DE" w:rsidP="62C889DE">
            <w:pPr>
              <w:spacing w:line="259" w:lineRule="auto"/>
              <w:jc w:val="center"/>
              <w:rPr>
                <w:rFonts w:ascii="Calibri" w:eastAsia="Calibri" w:hAnsi="Calibri" w:cs="Calibri"/>
                <w:sz w:val="24"/>
                <w:szCs w:val="24"/>
              </w:rPr>
            </w:pPr>
            <w:r w:rsidRPr="62C889DE">
              <w:rPr>
                <w:rFonts w:ascii="Calibri" w:eastAsia="Calibri" w:hAnsi="Calibri" w:cs="Calibri"/>
                <w:b/>
                <w:bCs/>
                <w:sz w:val="24"/>
                <w:szCs w:val="24"/>
              </w:rPr>
              <w:t>Capacidade Técnica</w:t>
            </w:r>
          </w:p>
        </w:tc>
      </w:tr>
      <w:tr w:rsidR="62C889DE" w14:paraId="46E20B43" w14:textId="77777777" w:rsidTr="62C889DE">
        <w:trPr>
          <w:trHeight w:val="300"/>
        </w:trPr>
        <w:tc>
          <w:tcPr>
            <w:tcW w:w="8490" w:type="dxa"/>
            <w:tcMar>
              <w:left w:w="90" w:type="dxa"/>
              <w:right w:w="90" w:type="dxa"/>
            </w:tcMar>
            <w:vAlign w:val="center"/>
          </w:tcPr>
          <w:p w14:paraId="3D3B9E4C" w14:textId="24F9B4D6" w:rsidR="62C889DE" w:rsidRDefault="62C889DE" w:rsidP="62C889DE">
            <w:pPr>
              <w:spacing w:line="259"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r>
      <w:tr w:rsidR="62C889DE" w14:paraId="747B9448" w14:textId="77777777" w:rsidTr="62C889DE">
        <w:trPr>
          <w:trHeight w:val="300"/>
        </w:trPr>
        <w:tc>
          <w:tcPr>
            <w:tcW w:w="8490" w:type="dxa"/>
            <w:tcMar>
              <w:left w:w="90" w:type="dxa"/>
              <w:right w:w="90" w:type="dxa"/>
            </w:tcMar>
            <w:vAlign w:val="center"/>
          </w:tcPr>
          <w:p w14:paraId="539A5CB7" w14:textId="0234C404" w:rsidR="62C889DE" w:rsidRDefault="62C889DE" w:rsidP="62C889DE">
            <w:pPr>
              <w:spacing w:line="259" w:lineRule="auto"/>
              <w:jc w:val="center"/>
              <w:rPr>
                <w:rFonts w:ascii="Calibri" w:eastAsia="Calibri" w:hAnsi="Calibri" w:cs="Calibri"/>
                <w:color w:val="000000" w:themeColor="text1"/>
                <w:sz w:val="24"/>
                <w:szCs w:val="24"/>
              </w:rPr>
            </w:pPr>
          </w:p>
        </w:tc>
      </w:tr>
      <w:tr w:rsidR="62C889DE" w14:paraId="4134F3E7" w14:textId="77777777" w:rsidTr="62C889DE">
        <w:trPr>
          <w:trHeight w:val="300"/>
        </w:trPr>
        <w:tc>
          <w:tcPr>
            <w:tcW w:w="8490" w:type="dxa"/>
            <w:shd w:val="clear" w:color="auto" w:fill="D9D9D9" w:themeFill="background1" w:themeFillShade="D9"/>
            <w:tcMar>
              <w:left w:w="90" w:type="dxa"/>
              <w:right w:w="90" w:type="dxa"/>
            </w:tcMar>
            <w:vAlign w:val="center"/>
          </w:tcPr>
          <w:p w14:paraId="2BC0DE48" w14:textId="66766ADC" w:rsidR="62C889DE" w:rsidRDefault="62C889DE" w:rsidP="62C889DE">
            <w:pPr>
              <w:spacing w:line="259"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Capacidade Operacional</w:t>
            </w:r>
          </w:p>
        </w:tc>
      </w:tr>
      <w:tr w:rsidR="62C889DE" w14:paraId="4BACFDFE" w14:textId="77777777" w:rsidTr="62C889DE">
        <w:trPr>
          <w:trHeight w:val="300"/>
        </w:trPr>
        <w:tc>
          <w:tcPr>
            <w:tcW w:w="8490" w:type="dxa"/>
            <w:tcMar>
              <w:left w:w="90" w:type="dxa"/>
              <w:right w:w="90" w:type="dxa"/>
            </w:tcMar>
            <w:vAlign w:val="center"/>
          </w:tcPr>
          <w:p w14:paraId="02A4A523" w14:textId="67C0D236" w:rsidR="62C889DE" w:rsidRDefault="62C889DE" w:rsidP="62C889DE">
            <w:pPr>
              <w:spacing w:line="259"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r>
      <w:tr w:rsidR="62C889DE" w14:paraId="555350BF" w14:textId="77777777" w:rsidTr="62C889DE">
        <w:trPr>
          <w:trHeight w:val="300"/>
        </w:trPr>
        <w:tc>
          <w:tcPr>
            <w:tcW w:w="8490" w:type="dxa"/>
            <w:tcMar>
              <w:left w:w="90" w:type="dxa"/>
              <w:right w:w="90" w:type="dxa"/>
            </w:tcMar>
            <w:vAlign w:val="center"/>
          </w:tcPr>
          <w:p w14:paraId="02D1C1EE" w14:textId="59A1FFB1" w:rsidR="62C889DE" w:rsidRDefault="62C889DE" w:rsidP="62C889DE">
            <w:pPr>
              <w:spacing w:line="259" w:lineRule="auto"/>
              <w:jc w:val="center"/>
              <w:rPr>
                <w:rFonts w:ascii="Calibri" w:eastAsia="Calibri" w:hAnsi="Calibri" w:cs="Calibri"/>
                <w:color w:val="000000" w:themeColor="text1"/>
                <w:sz w:val="24"/>
                <w:szCs w:val="24"/>
              </w:rPr>
            </w:pPr>
          </w:p>
        </w:tc>
      </w:tr>
      <w:tr w:rsidR="62C889DE" w14:paraId="14CA5915" w14:textId="77777777" w:rsidTr="62C889DE">
        <w:trPr>
          <w:trHeight w:val="300"/>
        </w:trPr>
        <w:tc>
          <w:tcPr>
            <w:tcW w:w="8490" w:type="dxa"/>
            <w:shd w:val="clear" w:color="auto" w:fill="D9D9D9" w:themeFill="background1" w:themeFillShade="D9"/>
            <w:tcMar>
              <w:left w:w="90" w:type="dxa"/>
              <w:right w:w="90" w:type="dxa"/>
            </w:tcMar>
            <w:vAlign w:val="center"/>
          </w:tcPr>
          <w:p w14:paraId="709E8FB3" w14:textId="11D27098" w:rsidR="62C889DE" w:rsidRDefault="62C889DE" w:rsidP="62C889DE">
            <w:pPr>
              <w:spacing w:line="259"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Experiência Profissional (experiências profissionais para a execução do objeto proposto)</w:t>
            </w:r>
          </w:p>
        </w:tc>
      </w:tr>
      <w:tr w:rsidR="62C889DE" w14:paraId="4933DA11" w14:textId="77777777" w:rsidTr="62C889DE">
        <w:trPr>
          <w:trHeight w:val="300"/>
        </w:trPr>
        <w:tc>
          <w:tcPr>
            <w:tcW w:w="8490" w:type="dxa"/>
            <w:tcMar>
              <w:left w:w="90" w:type="dxa"/>
              <w:right w:w="90" w:type="dxa"/>
            </w:tcMar>
            <w:vAlign w:val="center"/>
          </w:tcPr>
          <w:p w14:paraId="2E57C23B" w14:textId="6864CB3A" w:rsidR="62C889DE" w:rsidRDefault="62C889DE" w:rsidP="62C889DE">
            <w:pPr>
              <w:spacing w:line="259"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r>
    </w:tbl>
    <w:p w14:paraId="0413ABF6" w14:textId="1A570780" w:rsidR="62C889DE" w:rsidRDefault="62C889DE" w:rsidP="62C889DE">
      <w:pPr>
        <w:widowControl w:val="0"/>
        <w:spacing w:after="200" w:line="276" w:lineRule="auto"/>
        <w:jc w:val="both"/>
        <w:rPr>
          <w:rFonts w:ascii="Calibri" w:eastAsia="Calibri" w:hAnsi="Calibri" w:cs="Calibri"/>
          <w:color w:val="000000" w:themeColor="text1"/>
          <w:sz w:val="24"/>
          <w:szCs w:val="24"/>
        </w:rPr>
      </w:pPr>
    </w:p>
    <w:p w14:paraId="5D1C31AE" w14:textId="3F73950A" w:rsidR="6FBD0259" w:rsidRDefault="6FBD0259" w:rsidP="62C889DE">
      <w:pPr>
        <w:widowControl w:val="0"/>
        <w:spacing w:after="200" w:line="276"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06 - PÚBLICO-ALVO</w:t>
      </w:r>
      <w:r w:rsidRPr="62C889DE">
        <w:rPr>
          <w:rFonts w:ascii="Calibri" w:eastAsia="Calibri" w:hAnsi="Calibri" w:cs="Calibri"/>
          <w:color w:val="000000" w:themeColor="text1"/>
          <w:sz w:val="24"/>
          <w:szCs w:val="24"/>
        </w:rPr>
        <w:t xml:space="preserve">: </w:t>
      </w:r>
      <w:r w:rsidRPr="62C889DE">
        <w:rPr>
          <w:rFonts w:ascii="Calibri" w:eastAsia="Calibri" w:hAnsi="Calibri" w:cs="Calibri"/>
          <w:i/>
          <w:iCs/>
          <w:color w:val="000000" w:themeColor="text1"/>
          <w:sz w:val="24"/>
          <w:szCs w:val="24"/>
        </w:rPr>
        <w:t>Definir a natureza do objeto, previsão de participantes e público-alvo do evento</w:t>
      </w:r>
    </w:p>
    <w:tbl>
      <w:tblPr>
        <w:tblStyle w:val="Tabelacomgrade"/>
        <w:tblW w:w="8490"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585"/>
        <w:gridCol w:w="1665"/>
        <w:gridCol w:w="645"/>
        <w:gridCol w:w="1335"/>
        <w:gridCol w:w="615"/>
        <w:gridCol w:w="1500"/>
        <w:gridCol w:w="660"/>
        <w:gridCol w:w="1485"/>
      </w:tblGrid>
      <w:tr w:rsidR="62C889DE" w14:paraId="7CEBE63E" w14:textId="77777777" w:rsidTr="326EEF2D">
        <w:trPr>
          <w:trHeight w:val="300"/>
        </w:trPr>
        <w:tc>
          <w:tcPr>
            <w:tcW w:w="585" w:type="dxa"/>
            <w:tcMar>
              <w:left w:w="90" w:type="dxa"/>
              <w:right w:w="90" w:type="dxa"/>
            </w:tcMar>
          </w:tcPr>
          <w:p w14:paraId="4FD32B53" w14:textId="499BB939" w:rsidR="62C889DE" w:rsidRDefault="62C889DE" w:rsidP="62C889DE">
            <w:pPr>
              <w:spacing w:line="259" w:lineRule="auto"/>
              <w:rPr>
                <w:rFonts w:ascii="Calibri" w:eastAsia="Calibri" w:hAnsi="Calibri" w:cs="Calibri"/>
                <w:color w:val="000000" w:themeColor="text1"/>
                <w:sz w:val="24"/>
                <w:szCs w:val="24"/>
              </w:rPr>
            </w:pPr>
          </w:p>
        </w:tc>
        <w:tc>
          <w:tcPr>
            <w:tcW w:w="1665" w:type="dxa"/>
            <w:shd w:val="clear" w:color="auto" w:fill="D9D9D9" w:themeFill="background1" w:themeFillShade="D9"/>
            <w:tcMar>
              <w:left w:w="90" w:type="dxa"/>
              <w:right w:w="90" w:type="dxa"/>
            </w:tcMar>
          </w:tcPr>
          <w:p w14:paraId="0107347E" w14:textId="6AE1606F" w:rsidR="62C889DE" w:rsidRDefault="62C889DE" w:rsidP="62C889DE">
            <w:pPr>
              <w:spacing w:line="259"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N° de Beneficiários Direto</w:t>
            </w:r>
          </w:p>
        </w:tc>
        <w:tc>
          <w:tcPr>
            <w:tcW w:w="645" w:type="dxa"/>
            <w:tcMar>
              <w:left w:w="90" w:type="dxa"/>
              <w:right w:w="90" w:type="dxa"/>
            </w:tcMar>
          </w:tcPr>
          <w:p w14:paraId="43DDCB2D" w14:textId="4013734E" w:rsidR="62C889DE" w:rsidRDefault="62C889DE" w:rsidP="62C889DE">
            <w:pPr>
              <w:spacing w:line="259" w:lineRule="auto"/>
              <w:rPr>
                <w:rFonts w:ascii="Calibri" w:eastAsia="Calibri" w:hAnsi="Calibri" w:cs="Calibri"/>
                <w:color w:val="000000" w:themeColor="text1"/>
                <w:sz w:val="24"/>
                <w:szCs w:val="24"/>
              </w:rPr>
            </w:pPr>
          </w:p>
        </w:tc>
        <w:tc>
          <w:tcPr>
            <w:tcW w:w="1335" w:type="dxa"/>
            <w:shd w:val="clear" w:color="auto" w:fill="D9D9D9" w:themeFill="background1" w:themeFillShade="D9"/>
            <w:tcMar>
              <w:left w:w="90" w:type="dxa"/>
              <w:right w:w="90" w:type="dxa"/>
            </w:tcMar>
          </w:tcPr>
          <w:p w14:paraId="57018980" w14:textId="245D056C" w:rsidR="62C889DE" w:rsidRDefault="62C889DE" w:rsidP="62C889DE">
            <w:pPr>
              <w:spacing w:line="259"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Evento Pontual</w:t>
            </w:r>
          </w:p>
        </w:tc>
        <w:tc>
          <w:tcPr>
            <w:tcW w:w="615" w:type="dxa"/>
            <w:tcMar>
              <w:left w:w="90" w:type="dxa"/>
              <w:right w:w="90" w:type="dxa"/>
            </w:tcMar>
          </w:tcPr>
          <w:p w14:paraId="0C20BDC4" w14:textId="5FBD7A5F" w:rsidR="62C889DE" w:rsidRDefault="62C889DE" w:rsidP="62C889DE">
            <w:pPr>
              <w:spacing w:line="259" w:lineRule="auto"/>
              <w:rPr>
                <w:rFonts w:ascii="Calibri" w:eastAsia="Calibri" w:hAnsi="Calibri" w:cs="Calibri"/>
                <w:color w:val="000000" w:themeColor="text1"/>
                <w:sz w:val="24"/>
                <w:szCs w:val="24"/>
              </w:rPr>
            </w:pPr>
          </w:p>
        </w:tc>
        <w:tc>
          <w:tcPr>
            <w:tcW w:w="1500" w:type="dxa"/>
            <w:shd w:val="clear" w:color="auto" w:fill="D9D9D9" w:themeFill="background1" w:themeFillShade="D9"/>
            <w:tcMar>
              <w:left w:w="90" w:type="dxa"/>
              <w:right w:w="90" w:type="dxa"/>
            </w:tcMar>
          </w:tcPr>
          <w:p w14:paraId="11DAD0D3" w14:textId="46F43A9D" w:rsidR="62C889DE" w:rsidRDefault="62C889DE" w:rsidP="62C889DE">
            <w:pPr>
              <w:spacing w:line="259"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Crianças</w:t>
            </w:r>
          </w:p>
        </w:tc>
        <w:tc>
          <w:tcPr>
            <w:tcW w:w="660" w:type="dxa"/>
            <w:tcMar>
              <w:left w:w="90" w:type="dxa"/>
              <w:right w:w="90" w:type="dxa"/>
            </w:tcMar>
          </w:tcPr>
          <w:p w14:paraId="0C8F0A22" w14:textId="57033A83" w:rsidR="62C889DE" w:rsidRDefault="62C889DE" w:rsidP="62C889DE">
            <w:pPr>
              <w:spacing w:line="259" w:lineRule="auto"/>
              <w:rPr>
                <w:rFonts w:ascii="Calibri" w:eastAsia="Calibri" w:hAnsi="Calibri" w:cs="Calibri"/>
                <w:color w:val="000000" w:themeColor="text1"/>
                <w:sz w:val="24"/>
                <w:szCs w:val="24"/>
              </w:rPr>
            </w:pPr>
          </w:p>
        </w:tc>
        <w:tc>
          <w:tcPr>
            <w:tcW w:w="1485" w:type="dxa"/>
            <w:shd w:val="clear" w:color="auto" w:fill="D9D9D9" w:themeFill="background1" w:themeFillShade="D9"/>
            <w:tcMar>
              <w:left w:w="90" w:type="dxa"/>
              <w:right w:w="90" w:type="dxa"/>
            </w:tcMar>
          </w:tcPr>
          <w:p w14:paraId="289B5766" w14:textId="731FD436" w:rsidR="62C889DE" w:rsidRDefault="62C889DE" w:rsidP="62C889DE">
            <w:pPr>
              <w:spacing w:line="259"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Adultos</w:t>
            </w:r>
          </w:p>
        </w:tc>
      </w:tr>
      <w:tr w:rsidR="62C889DE" w14:paraId="4A78B714" w14:textId="77777777" w:rsidTr="326EEF2D">
        <w:trPr>
          <w:trHeight w:val="300"/>
        </w:trPr>
        <w:tc>
          <w:tcPr>
            <w:tcW w:w="585" w:type="dxa"/>
            <w:tcMar>
              <w:left w:w="90" w:type="dxa"/>
              <w:right w:w="90" w:type="dxa"/>
            </w:tcMar>
          </w:tcPr>
          <w:p w14:paraId="1F2016C1" w14:textId="4C385C10" w:rsidR="62C889DE" w:rsidRDefault="62C889DE" w:rsidP="62C889DE">
            <w:pPr>
              <w:spacing w:line="259" w:lineRule="auto"/>
              <w:rPr>
                <w:rFonts w:ascii="Calibri" w:eastAsia="Calibri" w:hAnsi="Calibri" w:cs="Calibri"/>
                <w:color w:val="000000" w:themeColor="text1"/>
                <w:sz w:val="24"/>
                <w:szCs w:val="24"/>
              </w:rPr>
            </w:pPr>
          </w:p>
        </w:tc>
        <w:tc>
          <w:tcPr>
            <w:tcW w:w="1665" w:type="dxa"/>
            <w:shd w:val="clear" w:color="auto" w:fill="D9D9D9" w:themeFill="background1" w:themeFillShade="D9"/>
            <w:tcMar>
              <w:left w:w="90" w:type="dxa"/>
              <w:right w:w="90" w:type="dxa"/>
            </w:tcMar>
          </w:tcPr>
          <w:p w14:paraId="0677B69A" w14:textId="63753376" w:rsidR="62C889DE" w:rsidRDefault="62C889DE" w:rsidP="62C889DE">
            <w:pPr>
              <w:spacing w:line="259"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Nº de Beneficiários Indireto</w:t>
            </w:r>
          </w:p>
        </w:tc>
        <w:tc>
          <w:tcPr>
            <w:tcW w:w="645" w:type="dxa"/>
            <w:tcMar>
              <w:left w:w="90" w:type="dxa"/>
              <w:right w:w="90" w:type="dxa"/>
            </w:tcMar>
          </w:tcPr>
          <w:p w14:paraId="7DEF902D" w14:textId="210953D5" w:rsidR="62C889DE" w:rsidRDefault="62C889DE" w:rsidP="62C889DE">
            <w:pPr>
              <w:spacing w:line="259" w:lineRule="auto"/>
              <w:rPr>
                <w:rFonts w:ascii="Calibri" w:eastAsia="Calibri" w:hAnsi="Calibri" w:cs="Calibri"/>
                <w:color w:val="000000" w:themeColor="text1"/>
                <w:sz w:val="24"/>
                <w:szCs w:val="24"/>
              </w:rPr>
            </w:pPr>
          </w:p>
        </w:tc>
        <w:tc>
          <w:tcPr>
            <w:tcW w:w="1335" w:type="dxa"/>
            <w:shd w:val="clear" w:color="auto" w:fill="D9D9D9" w:themeFill="background1" w:themeFillShade="D9"/>
            <w:tcMar>
              <w:left w:w="90" w:type="dxa"/>
              <w:right w:w="90" w:type="dxa"/>
            </w:tcMar>
          </w:tcPr>
          <w:p w14:paraId="282648AF" w14:textId="178577B5" w:rsidR="62C889DE" w:rsidRDefault="62C889DE" w:rsidP="62C889DE">
            <w:pPr>
              <w:spacing w:line="259"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Programa Continuado</w:t>
            </w:r>
          </w:p>
        </w:tc>
        <w:tc>
          <w:tcPr>
            <w:tcW w:w="615" w:type="dxa"/>
            <w:tcMar>
              <w:left w:w="90" w:type="dxa"/>
              <w:right w:w="90" w:type="dxa"/>
            </w:tcMar>
          </w:tcPr>
          <w:p w14:paraId="7339DCEA" w14:textId="239501B3" w:rsidR="62C889DE" w:rsidRDefault="62C889DE" w:rsidP="62C889DE">
            <w:pPr>
              <w:spacing w:line="259" w:lineRule="auto"/>
              <w:rPr>
                <w:rFonts w:ascii="Calibri" w:eastAsia="Calibri" w:hAnsi="Calibri" w:cs="Calibri"/>
                <w:color w:val="000000" w:themeColor="text1"/>
                <w:sz w:val="24"/>
                <w:szCs w:val="24"/>
              </w:rPr>
            </w:pPr>
          </w:p>
        </w:tc>
        <w:tc>
          <w:tcPr>
            <w:tcW w:w="1500" w:type="dxa"/>
            <w:shd w:val="clear" w:color="auto" w:fill="D9D9D9" w:themeFill="background1" w:themeFillShade="D9"/>
            <w:tcMar>
              <w:left w:w="90" w:type="dxa"/>
              <w:right w:w="90" w:type="dxa"/>
            </w:tcMar>
          </w:tcPr>
          <w:p w14:paraId="597EA62E" w14:textId="623E78E0" w:rsidR="62C889DE" w:rsidRDefault="62C889DE" w:rsidP="62C889DE">
            <w:pPr>
              <w:spacing w:line="259"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Adolescentes</w:t>
            </w:r>
          </w:p>
        </w:tc>
        <w:tc>
          <w:tcPr>
            <w:tcW w:w="660" w:type="dxa"/>
            <w:tcMar>
              <w:left w:w="90" w:type="dxa"/>
              <w:right w:w="90" w:type="dxa"/>
            </w:tcMar>
          </w:tcPr>
          <w:p w14:paraId="4D50DB65" w14:textId="774135D1" w:rsidR="62C889DE" w:rsidRDefault="62C889DE" w:rsidP="62C889DE">
            <w:pPr>
              <w:spacing w:line="259" w:lineRule="auto"/>
              <w:rPr>
                <w:rFonts w:ascii="Calibri" w:eastAsia="Calibri" w:hAnsi="Calibri" w:cs="Calibri"/>
                <w:color w:val="000000" w:themeColor="text1"/>
                <w:sz w:val="24"/>
                <w:szCs w:val="24"/>
              </w:rPr>
            </w:pPr>
          </w:p>
        </w:tc>
        <w:tc>
          <w:tcPr>
            <w:tcW w:w="1485" w:type="dxa"/>
            <w:shd w:val="clear" w:color="auto" w:fill="D9D9D9" w:themeFill="background1" w:themeFillShade="D9"/>
            <w:tcMar>
              <w:left w:w="90" w:type="dxa"/>
              <w:right w:w="90" w:type="dxa"/>
            </w:tcMar>
          </w:tcPr>
          <w:p w14:paraId="76DD8ACA" w14:textId="5B104D36" w:rsidR="62C889DE" w:rsidRDefault="62C889DE" w:rsidP="62C889DE">
            <w:pPr>
              <w:spacing w:line="259"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Idosos</w:t>
            </w:r>
          </w:p>
        </w:tc>
      </w:tr>
    </w:tbl>
    <w:p w14:paraId="35701ECB" w14:textId="171320DB" w:rsidR="62C889DE" w:rsidRDefault="62C889DE" w:rsidP="62C889DE">
      <w:pPr>
        <w:widowControl w:val="0"/>
        <w:spacing w:after="200" w:line="276" w:lineRule="auto"/>
        <w:jc w:val="both"/>
        <w:rPr>
          <w:rFonts w:ascii="Calibri" w:eastAsia="Calibri" w:hAnsi="Calibri" w:cs="Calibri"/>
          <w:color w:val="000000" w:themeColor="text1"/>
          <w:sz w:val="24"/>
          <w:szCs w:val="24"/>
        </w:rPr>
      </w:pPr>
    </w:p>
    <w:p w14:paraId="3BE39967" w14:textId="52BBF7A1" w:rsidR="6FBD0259" w:rsidRDefault="6FBD0259" w:rsidP="62C889DE">
      <w:pPr>
        <w:widowControl w:val="0"/>
        <w:spacing w:before="56" w:after="200" w:line="276"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07 - CRONOGRAMA DE EXECUÇÃO:</w:t>
      </w:r>
      <w:r w:rsidRPr="62C889DE">
        <w:rPr>
          <w:rFonts w:ascii="Calibri" w:eastAsia="Calibri" w:hAnsi="Calibri" w:cs="Calibri"/>
          <w:i/>
          <w:iCs/>
          <w:color w:val="000000" w:themeColor="text1"/>
          <w:sz w:val="24"/>
          <w:szCs w:val="24"/>
        </w:rPr>
        <w:t xml:space="preserve"> Descrever a programação do evento detalhada;</w:t>
      </w:r>
    </w:p>
    <w:tbl>
      <w:tblPr>
        <w:tblStyle w:val="Tabelacomgrade"/>
        <w:tblW w:w="9120"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75"/>
        <w:gridCol w:w="1290"/>
        <w:gridCol w:w="1155"/>
        <w:gridCol w:w="1170"/>
        <w:gridCol w:w="3930"/>
      </w:tblGrid>
      <w:tr w:rsidR="62C889DE" w14:paraId="37395B4D" w14:textId="77777777" w:rsidTr="326EEF2D">
        <w:trPr>
          <w:trHeight w:val="300"/>
        </w:trPr>
        <w:tc>
          <w:tcPr>
            <w:tcW w:w="9120" w:type="dxa"/>
            <w:gridSpan w:val="5"/>
            <w:tcBorders>
              <w:top w:val="single" w:sz="6" w:space="0" w:color="auto"/>
              <w:left w:val="single" w:sz="6" w:space="0" w:color="auto"/>
              <w:right w:val="single" w:sz="6" w:space="0" w:color="auto"/>
            </w:tcBorders>
            <w:tcMar>
              <w:left w:w="90" w:type="dxa"/>
              <w:right w:w="90" w:type="dxa"/>
            </w:tcMar>
          </w:tcPr>
          <w:p w14:paraId="7F71D700" w14:textId="7931A420" w:rsidR="62C889DE" w:rsidRDefault="62C889DE" w:rsidP="62C889DE">
            <w:pPr>
              <w:spacing w:after="200" w:line="276" w:lineRule="auto"/>
              <w:rPr>
                <w:rFonts w:ascii="Calibri" w:eastAsia="Calibri" w:hAnsi="Calibri" w:cs="Calibri"/>
              </w:rPr>
            </w:pPr>
            <w:r w:rsidRPr="62C889DE">
              <w:rPr>
                <w:rFonts w:ascii="Calibri" w:eastAsia="Calibri" w:hAnsi="Calibri" w:cs="Calibri"/>
                <w:b/>
                <w:bCs/>
              </w:rPr>
              <w:t>07 - CRONOGRAMA DE EXECUÇÃO:</w:t>
            </w:r>
            <w:r w:rsidRPr="62C889DE">
              <w:rPr>
                <w:rFonts w:ascii="Calibri" w:eastAsia="Calibri" w:hAnsi="Calibri" w:cs="Calibri"/>
                <w:i/>
                <w:iCs/>
              </w:rPr>
              <w:t xml:space="preserve"> Descrever as etapas de execução do projeto de forma detalhada;</w:t>
            </w:r>
          </w:p>
          <w:p w14:paraId="1137932E" w14:textId="368D0F74" w:rsidR="62C889DE" w:rsidRDefault="62C889DE" w:rsidP="62C889DE">
            <w:pPr>
              <w:spacing w:after="200" w:line="276" w:lineRule="auto"/>
              <w:rPr>
                <w:rFonts w:ascii="Calibri" w:eastAsia="Calibri" w:hAnsi="Calibri" w:cs="Calibri"/>
              </w:rPr>
            </w:pPr>
            <w:r w:rsidRPr="62C889DE">
              <w:rPr>
                <w:rFonts w:ascii="Calibri" w:eastAsia="Calibri" w:hAnsi="Calibri" w:cs="Calibri"/>
                <w:i/>
                <w:iCs/>
              </w:rPr>
              <w:t xml:space="preserve">As fases abaixo foram inseridas a título exemplificativo. A proponente deverá incluir as etapas do projeto conforme o caso. É importante que a proponente preveja todas as etapas necessárias, incluindo as etapas iniciais de mobilização prévia ao início efetivo da execução, bem com as etapas </w:t>
            </w:r>
            <w:r w:rsidRPr="62C889DE">
              <w:rPr>
                <w:rFonts w:ascii="Calibri" w:eastAsia="Calibri" w:hAnsi="Calibri" w:cs="Calibri"/>
                <w:i/>
                <w:iCs/>
              </w:rPr>
              <w:lastRenderedPageBreak/>
              <w:t>posteriores à execução, tais como a entrega da prestação de contas;</w:t>
            </w:r>
          </w:p>
          <w:p w14:paraId="3650D325" w14:textId="5F4126D2" w:rsidR="62C889DE" w:rsidRDefault="62C889DE" w:rsidP="62C889DE">
            <w:pPr>
              <w:spacing w:after="200" w:line="276" w:lineRule="auto"/>
              <w:rPr>
                <w:rFonts w:ascii="Calibri" w:eastAsia="Calibri" w:hAnsi="Calibri" w:cs="Calibri"/>
              </w:rPr>
            </w:pPr>
            <w:r w:rsidRPr="62C889DE">
              <w:rPr>
                <w:rFonts w:ascii="Calibri" w:eastAsia="Calibri" w:hAnsi="Calibri" w:cs="Calibri"/>
                <w:i/>
                <w:iCs/>
              </w:rPr>
              <w:t>Nesse sentido, recomendamos ao proponente que resguarde ao menos um mês para o planejamento, visitas técnicas, contratações e aquisições, bem como projete 90 dias ao término para prestação de contas e entrega de toda a documentação comprobatória.</w:t>
            </w:r>
          </w:p>
        </w:tc>
      </w:tr>
      <w:tr w:rsidR="62C889DE" w14:paraId="45045D41" w14:textId="77777777" w:rsidTr="326EEF2D">
        <w:trPr>
          <w:trHeight w:val="300"/>
        </w:trPr>
        <w:tc>
          <w:tcPr>
            <w:tcW w:w="1575" w:type="dxa"/>
            <w:tcBorders>
              <w:top w:val="single" w:sz="6" w:space="0" w:color="auto"/>
              <w:left w:val="single" w:sz="6" w:space="0" w:color="auto"/>
              <w:right w:val="single" w:sz="6" w:space="0" w:color="auto"/>
            </w:tcBorders>
            <w:tcMar>
              <w:left w:w="90" w:type="dxa"/>
              <w:right w:w="90" w:type="dxa"/>
            </w:tcMar>
          </w:tcPr>
          <w:p w14:paraId="421810A2" w14:textId="3BA64055" w:rsidR="62C889DE" w:rsidRDefault="62C889DE" w:rsidP="62C889DE">
            <w:pPr>
              <w:spacing w:after="200" w:line="276" w:lineRule="auto"/>
              <w:rPr>
                <w:rFonts w:ascii="Calibri" w:eastAsia="Calibri" w:hAnsi="Calibri" w:cs="Calibri"/>
                <w:color w:val="000000" w:themeColor="text1"/>
              </w:rPr>
            </w:pPr>
            <w:r w:rsidRPr="62C889DE">
              <w:rPr>
                <w:rFonts w:ascii="Calibri" w:eastAsia="Calibri" w:hAnsi="Calibri" w:cs="Calibri"/>
                <w:b/>
                <w:bCs/>
                <w:color w:val="000000" w:themeColor="text1"/>
              </w:rPr>
              <w:lastRenderedPageBreak/>
              <w:t xml:space="preserve">Cronograma </w:t>
            </w:r>
          </w:p>
        </w:tc>
        <w:tc>
          <w:tcPr>
            <w:tcW w:w="1290" w:type="dxa"/>
            <w:tcBorders>
              <w:top w:val="single" w:sz="6" w:space="0" w:color="auto"/>
            </w:tcBorders>
            <w:tcMar>
              <w:left w:w="90" w:type="dxa"/>
              <w:right w:w="90" w:type="dxa"/>
            </w:tcMar>
          </w:tcPr>
          <w:p w14:paraId="1C25D895" w14:textId="03565AB4" w:rsidR="62C889DE" w:rsidRDefault="62C889DE" w:rsidP="62C889DE">
            <w:pPr>
              <w:spacing w:after="200" w:line="276" w:lineRule="auto"/>
              <w:rPr>
                <w:rFonts w:ascii="Calibri" w:eastAsia="Calibri" w:hAnsi="Calibri" w:cs="Calibri"/>
                <w:color w:val="000000" w:themeColor="text1"/>
              </w:rPr>
            </w:pPr>
            <w:r w:rsidRPr="62C889DE">
              <w:rPr>
                <w:rFonts w:ascii="Calibri" w:eastAsia="Calibri" w:hAnsi="Calibri" w:cs="Calibri"/>
                <w:b/>
                <w:bCs/>
                <w:color w:val="000000" w:themeColor="text1"/>
              </w:rPr>
              <w:t>Data</w:t>
            </w:r>
          </w:p>
        </w:tc>
        <w:tc>
          <w:tcPr>
            <w:tcW w:w="1155" w:type="dxa"/>
            <w:tcBorders>
              <w:top w:val="single" w:sz="6" w:space="0" w:color="auto"/>
            </w:tcBorders>
            <w:tcMar>
              <w:left w:w="90" w:type="dxa"/>
              <w:right w:w="90" w:type="dxa"/>
            </w:tcMar>
          </w:tcPr>
          <w:p w14:paraId="0AF3922E" w14:textId="4067E160" w:rsidR="62C889DE" w:rsidRDefault="62C889DE" w:rsidP="62C889DE">
            <w:pPr>
              <w:spacing w:after="200" w:line="276" w:lineRule="auto"/>
              <w:rPr>
                <w:rFonts w:ascii="Calibri" w:eastAsia="Calibri" w:hAnsi="Calibri" w:cs="Calibri"/>
                <w:color w:val="000000" w:themeColor="text1"/>
              </w:rPr>
            </w:pPr>
            <w:proofErr w:type="spellStart"/>
            <w:r w:rsidRPr="62C889DE">
              <w:rPr>
                <w:rFonts w:ascii="Calibri" w:eastAsia="Calibri" w:hAnsi="Calibri" w:cs="Calibri"/>
                <w:b/>
                <w:bCs/>
                <w:color w:val="000000" w:themeColor="text1"/>
              </w:rPr>
              <w:t>Hr</w:t>
            </w:r>
            <w:proofErr w:type="spellEnd"/>
            <w:r w:rsidRPr="62C889DE">
              <w:rPr>
                <w:rFonts w:ascii="Calibri" w:eastAsia="Calibri" w:hAnsi="Calibri" w:cs="Calibri"/>
                <w:b/>
                <w:bCs/>
                <w:color w:val="000000" w:themeColor="text1"/>
              </w:rPr>
              <w:t>. Início</w:t>
            </w:r>
          </w:p>
        </w:tc>
        <w:tc>
          <w:tcPr>
            <w:tcW w:w="1170" w:type="dxa"/>
            <w:tcBorders>
              <w:top w:val="single" w:sz="6" w:space="0" w:color="auto"/>
            </w:tcBorders>
            <w:tcMar>
              <w:left w:w="90" w:type="dxa"/>
              <w:right w:w="90" w:type="dxa"/>
            </w:tcMar>
          </w:tcPr>
          <w:p w14:paraId="55D90AE7" w14:textId="472DCADA" w:rsidR="62C889DE" w:rsidRDefault="62C889DE" w:rsidP="62C889DE">
            <w:pPr>
              <w:spacing w:after="200" w:line="276" w:lineRule="auto"/>
              <w:rPr>
                <w:rFonts w:ascii="Calibri" w:eastAsia="Calibri" w:hAnsi="Calibri" w:cs="Calibri"/>
                <w:color w:val="000000" w:themeColor="text1"/>
              </w:rPr>
            </w:pPr>
            <w:proofErr w:type="spellStart"/>
            <w:r w:rsidRPr="62C889DE">
              <w:rPr>
                <w:rFonts w:ascii="Calibri" w:eastAsia="Calibri" w:hAnsi="Calibri" w:cs="Calibri"/>
                <w:b/>
                <w:bCs/>
                <w:color w:val="000000" w:themeColor="text1"/>
              </w:rPr>
              <w:t>Hr</w:t>
            </w:r>
            <w:proofErr w:type="spellEnd"/>
            <w:r w:rsidRPr="62C889DE">
              <w:rPr>
                <w:rFonts w:ascii="Calibri" w:eastAsia="Calibri" w:hAnsi="Calibri" w:cs="Calibri"/>
                <w:b/>
                <w:bCs/>
                <w:color w:val="000000" w:themeColor="text1"/>
              </w:rPr>
              <w:t>. Término</w:t>
            </w:r>
          </w:p>
        </w:tc>
        <w:tc>
          <w:tcPr>
            <w:tcW w:w="3930" w:type="dxa"/>
            <w:tcBorders>
              <w:top w:val="single" w:sz="6" w:space="0" w:color="auto"/>
              <w:right w:val="single" w:sz="6" w:space="0" w:color="auto"/>
            </w:tcBorders>
            <w:tcMar>
              <w:left w:w="90" w:type="dxa"/>
              <w:right w:w="90" w:type="dxa"/>
            </w:tcMar>
          </w:tcPr>
          <w:p w14:paraId="0F614F88" w14:textId="2F11C708" w:rsidR="62C889DE" w:rsidRDefault="62C889DE" w:rsidP="62C889DE">
            <w:pPr>
              <w:spacing w:after="200" w:line="276" w:lineRule="auto"/>
              <w:rPr>
                <w:rFonts w:ascii="Calibri" w:eastAsia="Calibri" w:hAnsi="Calibri" w:cs="Calibri"/>
                <w:color w:val="000000" w:themeColor="text1"/>
              </w:rPr>
            </w:pPr>
            <w:r w:rsidRPr="62C889DE">
              <w:rPr>
                <w:rFonts w:ascii="Calibri" w:eastAsia="Calibri" w:hAnsi="Calibri" w:cs="Calibri"/>
                <w:b/>
                <w:bCs/>
                <w:color w:val="000000" w:themeColor="text1"/>
              </w:rPr>
              <w:t>Considerações</w:t>
            </w:r>
          </w:p>
        </w:tc>
      </w:tr>
      <w:tr w:rsidR="62C889DE" w14:paraId="6399B423" w14:textId="77777777" w:rsidTr="326EEF2D">
        <w:trPr>
          <w:trHeight w:val="300"/>
        </w:trPr>
        <w:tc>
          <w:tcPr>
            <w:tcW w:w="1575" w:type="dxa"/>
            <w:tcBorders>
              <w:left w:val="single" w:sz="6" w:space="0" w:color="auto"/>
            </w:tcBorders>
            <w:tcMar>
              <w:left w:w="90" w:type="dxa"/>
              <w:right w:w="90" w:type="dxa"/>
            </w:tcMar>
          </w:tcPr>
          <w:p w14:paraId="1FEFF2D0" w14:textId="42760387" w:rsidR="62C889DE" w:rsidRDefault="62C889DE" w:rsidP="62C889DE">
            <w:pPr>
              <w:spacing w:line="276" w:lineRule="auto"/>
              <w:rPr>
                <w:rFonts w:ascii="Calibri" w:eastAsia="Calibri" w:hAnsi="Calibri" w:cs="Calibri"/>
                <w:color w:val="000000" w:themeColor="text1"/>
              </w:rPr>
            </w:pPr>
            <w:r w:rsidRPr="62C889DE">
              <w:rPr>
                <w:rFonts w:ascii="Calibri" w:eastAsia="Calibri" w:hAnsi="Calibri" w:cs="Calibri"/>
                <w:color w:val="000000" w:themeColor="text1"/>
              </w:rPr>
              <w:t>Mobilização inicial</w:t>
            </w:r>
          </w:p>
        </w:tc>
        <w:tc>
          <w:tcPr>
            <w:tcW w:w="1290" w:type="dxa"/>
            <w:tcMar>
              <w:left w:w="90" w:type="dxa"/>
              <w:right w:w="90" w:type="dxa"/>
            </w:tcMar>
          </w:tcPr>
          <w:p w14:paraId="479202A6" w14:textId="25C8C37B" w:rsidR="62C889DE" w:rsidRDefault="62C889DE" w:rsidP="62C889DE">
            <w:pPr>
              <w:spacing w:line="276" w:lineRule="auto"/>
              <w:rPr>
                <w:rFonts w:ascii="Calibri" w:eastAsia="Calibri" w:hAnsi="Calibri" w:cs="Calibri"/>
                <w:color w:val="000000" w:themeColor="text1"/>
              </w:rPr>
            </w:pPr>
          </w:p>
        </w:tc>
        <w:tc>
          <w:tcPr>
            <w:tcW w:w="1155" w:type="dxa"/>
            <w:tcMar>
              <w:left w:w="90" w:type="dxa"/>
              <w:right w:w="90" w:type="dxa"/>
            </w:tcMar>
          </w:tcPr>
          <w:p w14:paraId="41B159B8" w14:textId="2D96ED9C" w:rsidR="62C889DE" w:rsidRDefault="62C889DE" w:rsidP="62C889DE">
            <w:pPr>
              <w:spacing w:line="276" w:lineRule="auto"/>
              <w:rPr>
                <w:rFonts w:ascii="Calibri" w:eastAsia="Calibri" w:hAnsi="Calibri" w:cs="Calibri"/>
                <w:color w:val="000000" w:themeColor="text1"/>
              </w:rPr>
            </w:pPr>
          </w:p>
        </w:tc>
        <w:tc>
          <w:tcPr>
            <w:tcW w:w="1170" w:type="dxa"/>
            <w:tcMar>
              <w:left w:w="90" w:type="dxa"/>
              <w:right w:w="90" w:type="dxa"/>
            </w:tcMar>
          </w:tcPr>
          <w:p w14:paraId="60883EAD" w14:textId="761DBB00" w:rsidR="62C889DE" w:rsidRDefault="62C889DE" w:rsidP="62C889DE">
            <w:pPr>
              <w:spacing w:line="276" w:lineRule="auto"/>
              <w:rPr>
                <w:rFonts w:ascii="Calibri" w:eastAsia="Calibri" w:hAnsi="Calibri" w:cs="Calibri"/>
                <w:color w:val="000000" w:themeColor="text1"/>
              </w:rPr>
            </w:pPr>
          </w:p>
        </w:tc>
        <w:tc>
          <w:tcPr>
            <w:tcW w:w="3930" w:type="dxa"/>
            <w:tcBorders>
              <w:right w:val="single" w:sz="6" w:space="0" w:color="auto"/>
            </w:tcBorders>
            <w:tcMar>
              <w:left w:w="90" w:type="dxa"/>
              <w:right w:w="90" w:type="dxa"/>
            </w:tcMar>
          </w:tcPr>
          <w:p w14:paraId="78A16BD8" w14:textId="506E38C5" w:rsidR="62C889DE" w:rsidRDefault="62C889DE" w:rsidP="62C889DE">
            <w:pPr>
              <w:spacing w:line="276" w:lineRule="auto"/>
              <w:rPr>
                <w:rFonts w:ascii="Calibri" w:eastAsia="Calibri" w:hAnsi="Calibri" w:cs="Calibri"/>
                <w:color w:val="000000" w:themeColor="text1"/>
              </w:rPr>
            </w:pPr>
          </w:p>
        </w:tc>
      </w:tr>
      <w:tr w:rsidR="62C889DE" w14:paraId="55D629E6" w14:textId="77777777" w:rsidTr="326EEF2D">
        <w:trPr>
          <w:trHeight w:val="300"/>
        </w:trPr>
        <w:tc>
          <w:tcPr>
            <w:tcW w:w="1575" w:type="dxa"/>
            <w:tcBorders>
              <w:left w:val="single" w:sz="6" w:space="0" w:color="auto"/>
            </w:tcBorders>
            <w:tcMar>
              <w:left w:w="90" w:type="dxa"/>
              <w:right w:w="90" w:type="dxa"/>
            </w:tcMar>
          </w:tcPr>
          <w:p w14:paraId="48F4AA8A" w14:textId="55118E5D" w:rsidR="62C889DE" w:rsidRDefault="62C889DE" w:rsidP="62C889DE">
            <w:pPr>
              <w:spacing w:after="200" w:line="276" w:lineRule="auto"/>
              <w:rPr>
                <w:rFonts w:ascii="Calibri" w:eastAsia="Calibri" w:hAnsi="Calibri" w:cs="Calibri"/>
                <w:color w:val="000000" w:themeColor="text1"/>
              </w:rPr>
            </w:pPr>
            <w:r w:rsidRPr="62C889DE">
              <w:rPr>
                <w:rFonts w:ascii="Calibri" w:eastAsia="Calibri" w:hAnsi="Calibri" w:cs="Calibri"/>
                <w:color w:val="000000" w:themeColor="text1"/>
              </w:rPr>
              <w:t>Divulgação</w:t>
            </w:r>
          </w:p>
        </w:tc>
        <w:tc>
          <w:tcPr>
            <w:tcW w:w="1290" w:type="dxa"/>
            <w:tcMar>
              <w:left w:w="90" w:type="dxa"/>
              <w:right w:w="90" w:type="dxa"/>
            </w:tcMar>
          </w:tcPr>
          <w:p w14:paraId="21373C98" w14:textId="7F65FCB2" w:rsidR="62C889DE" w:rsidRDefault="62C889DE" w:rsidP="62C889DE">
            <w:pPr>
              <w:spacing w:after="200" w:line="276" w:lineRule="auto"/>
              <w:rPr>
                <w:rFonts w:ascii="Calibri" w:eastAsia="Calibri" w:hAnsi="Calibri" w:cs="Calibri"/>
                <w:color w:val="000000" w:themeColor="text1"/>
              </w:rPr>
            </w:pPr>
          </w:p>
        </w:tc>
        <w:tc>
          <w:tcPr>
            <w:tcW w:w="1155" w:type="dxa"/>
            <w:tcMar>
              <w:left w:w="90" w:type="dxa"/>
              <w:right w:w="90" w:type="dxa"/>
            </w:tcMar>
          </w:tcPr>
          <w:p w14:paraId="513F8B55" w14:textId="53A4D2A1" w:rsidR="62C889DE" w:rsidRDefault="62C889DE" w:rsidP="62C889DE">
            <w:pPr>
              <w:spacing w:after="200" w:line="276" w:lineRule="auto"/>
              <w:rPr>
                <w:rFonts w:ascii="Calibri" w:eastAsia="Calibri" w:hAnsi="Calibri" w:cs="Calibri"/>
                <w:color w:val="000000" w:themeColor="text1"/>
              </w:rPr>
            </w:pPr>
          </w:p>
        </w:tc>
        <w:tc>
          <w:tcPr>
            <w:tcW w:w="1170" w:type="dxa"/>
            <w:tcMar>
              <w:left w:w="90" w:type="dxa"/>
              <w:right w:w="90" w:type="dxa"/>
            </w:tcMar>
          </w:tcPr>
          <w:p w14:paraId="36A6E8B2" w14:textId="606B67DC" w:rsidR="62C889DE" w:rsidRDefault="62C889DE" w:rsidP="62C889DE">
            <w:pPr>
              <w:spacing w:after="200" w:line="276" w:lineRule="auto"/>
              <w:rPr>
                <w:rFonts w:ascii="Calibri" w:eastAsia="Calibri" w:hAnsi="Calibri" w:cs="Calibri"/>
                <w:color w:val="000000" w:themeColor="text1"/>
              </w:rPr>
            </w:pPr>
          </w:p>
        </w:tc>
        <w:tc>
          <w:tcPr>
            <w:tcW w:w="3930" w:type="dxa"/>
            <w:tcBorders>
              <w:right w:val="single" w:sz="6" w:space="0" w:color="auto"/>
            </w:tcBorders>
            <w:tcMar>
              <w:left w:w="90" w:type="dxa"/>
              <w:right w:w="90" w:type="dxa"/>
            </w:tcMar>
          </w:tcPr>
          <w:p w14:paraId="4FCF1D23" w14:textId="7BCFD941" w:rsidR="62C889DE" w:rsidRDefault="62C889DE" w:rsidP="62C889DE">
            <w:pPr>
              <w:spacing w:after="200" w:line="276" w:lineRule="auto"/>
              <w:rPr>
                <w:rFonts w:ascii="Calibri" w:eastAsia="Calibri" w:hAnsi="Calibri" w:cs="Calibri"/>
                <w:color w:val="000000" w:themeColor="text1"/>
              </w:rPr>
            </w:pPr>
          </w:p>
        </w:tc>
      </w:tr>
      <w:tr w:rsidR="62C889DE" w14:paraId="476DE6E2" w14:textId="77777777" w:rsidTr="326EEF2D">
        <w:trPr>
          <w:trHeight w:val="300"/>
        </w:trPr>
        <w:tc>
          <w:tcPr>
            <w:tcW w:w="1575" w:type="dxa"/>
            <w:tcBorders>
              <w:left w:val="single" w:sz="6" w:space="0" w:color="auto"/>
            </w:tcBorders>
            <w:tcMar>
              <w:left w:w="90" w:type="dxa"/>
              <w:right w:w="90" w:type="dxa"/>
            </w:tcMar>
          </w:tcPr>
          <w:p w14:paraId="020620BD" w14:textId="230F6CFD" w:rsidR="62C889DE" w:rsidRDefault="62C889DE" w:rsidP="62C889DE">
            <w:pPr>
              <w:spacing w:after="200" w:line="276" w:lineRule="auto"/>
              <w:rPr>
                <w:rFonts w:ascii="Calibri" w:eastAsia="Calibri" w:hAnsi="Calibri" w:cs="Calibri"/>
                <w:color w:val="000000" w:themeColor="text1"/>
              </w:rPr>
            </w:pPr>
            <w:r w:rsidRPr="62C889DE">
              <w:rPr>
                <w:rFonts w:ascii="Calibri" w:eastAsia="Calibri" w:hAnsi="Calibri" w:cs="Calibri"/>
                <w:color w:val="000000" w:themeColor="text1"/>
              </w:rPr>
              <w:t>Inscrições</w:t>
            </w:r>
          </w:p>
        </w:tc>
        <w:tc>
          <w:tcPr>
            <w:tcW w:w="1290" w:type="dxa"/>
            <w:tcMar>
              <w:left w:w="90" w:type="dxa"/>
              <w:right w:w="90" w:type="dxa"/>
            </w:tcMar>
          </w:tcPr>
          <w:p w14:paraId="6AF8A2BF" w14:textId="372FE8F7" w:rsidR="62C889DE" w:rsidRDefault="62C889DE" w:rsidP="62C889DE">
            <w:pPr>
              <w:spacing w:after="200" w:line="276" w:lineRule="auto"/>
              <w:rPr>
                <w:rFonts w:ascii="Calibri" w:eastAsia="Calibri" w:hAnsi="Calibri" w:cs="Calibri"/>
                <w:color w:val="000000" w:themeColor="text1"/>
              </w:rPr>
            </w:pPr>
          </w:p>
        </w:tc>
        <w:tc>
          <w:tcPr>
            <w:tcW w:w="1155" w:type="dxa"/>
            <w:tcMar>
              <w:left w:w="90" w:type="dxa"/>
              <w:right w:w="90" w:type="dxa"/>
            </w:tcMar>
          </w:tcPr>
          <w:p w14:paraId="416E0434" w14:textId="0D8E43FD" w:rsidR="62C889DE" w:rsidRDefault="62C889DE" w:rsidP="62C889DE">
            <w:pPr>
              <w:spacing w:after="200" w:line="276" w:lineRule="auto"/>
              <w:rPr>
                <w:rFonts w:ascii="Calibri" w:eastAsia="Calibri" w:hAnsi="Calibri" w:cs="Calibri"/>
                <w:color w:val="000000" w:themeColor="text1"/>
              </w:rPr>
            </w:pPr>
          </w:p>
        </w:tc>
        <w:tc>
          <w:tcPr>
            <w:tcW w:w="1170" w:type="dxa"/>
            <w:tcMar>
              <w:left w:w="90" w:type="dxa"/>
              <w:right w:w="90" w:type="dxa"/>
            </w:tcMar>
          </w:tcPr>
          <w:p w14:paraId="5EED226D" w14:textId="1E761338" w:rsidR="62C889DE" w:rsidRDefault="62C889DE" w:rsidP="62C889DE">
            <w:pPr>
              <w:spacing w:after="200" w:line="276" w:lineRule="auto"/>
              <w:rPr>
                <w:rFonts w:ascii="Calibri" w:eastAsia="Calibri" w:hAnsi="Calibri" w:cs="Calibri"/>
                <w:color w:val="000000" w:themeColor="text1"/>
              </w:rPr>
            </w:pPr>
          </w:p>
        </w:tc>
        <w:tc>
          <w:tcPr>
            <w:tcW w:w="3930" w:type="dxa"/>
            <w:tcBorders>
              <w:right w:val="single" w:sz="6" w:space="0" w:color="auto"/>
            </w:tcBorders>
            <w:tcMar>
              <w:left w:w="90" w:type="dxa"/>
              <w:right w:w="90" w:type="dxa"/>
            </w:tcMar>
          </w:tcPr>
          <w:p w14:paraId="4003DCEA" w14:textId="0AE3A29C" w:rsidR="62C889DE" w:rsidRDefault="62C889DE" w:rsidP="62C889DE">
            <w:pPr>
              <w:spacing w:after="200" w:line="276" w:lineRule="auto"/>
              <w:rPr>
                <w:rFonts w:ascii="Calibri" w:eastAsia="Calibri" w:hAnsi="Calibri" w:cs="Calibri"/>
                <w:color w:val="000000" w:themeColor="text1"/>
              </w:rPr>
            </w:pPr>
          </w:p>
        </w:tc>
      </w:tr>
      <w:tr w:rsidR="62C889DE" w14:paraId="267F3B6A" w14:textId="77777777" w:rsidTr="326EEF2D">
        <w:trPr>
          <w:trHeight w:val="300"/>
        </w:trPr>
        <w:tc>
          <w:tcPr>
            <w:tcW w:w="1575" w:type="dxa"/>
            <w:tcBorders>
              <w:left w:val="single" w:sz="6" w:space="0" w:color="auto"/>
            </w:tcBorders>
            <w:tcMar>
              <w:left w:w="90" w:type="dxa"/>
              <w:right w:w="90" w:type="dxa"/>
            </w:tcMar>
          </w:tcPr>
          <w:p w14:paraId="7B172426" w14:textId="2D688EE2" w:rsidR="62C889DE" w:rsidRDefault="62C889DE" w:rsidP="62C889DE">
            <w:pPr>
              <w:spacing w:after="200" w:line="276" w:lineRule="auto"/>
              <w:rPr>
                <w:rFonts w:ascii="Calibri" w:eastAsia="Calibri" w:hAnsi="Calibri" w:cs="Calibri"/>
                <w:color w:val="000000" w:themeColor="text1"/>
              </w:rPr>
            </w:pPr>
            <w:r w:rsidRPr="62C889DE">
              <w:rPr>
                <w:rFonts w:ascii="Calibri" w:eastAsia="Calibri" w:hAnsi="Calibri" w:cs="Calibri"/>
                <w:color w:val="000000" w:themeColor="text1"/>
              </w:rPr>
              <w:t>Execução fase 1</w:t>
            </w:r>
          </w:p>
        </w:tc>
        <w:tc>
          <w:tcPr>
            <w:tcW w:w="1290" w:type="dxa"/>
            <w:tcMar>
              <w:left w:w="90" w:type="dxa"/>
              <w:right w:w="90" w:type="dxa"/>
            </w:tcMar>
          </w:tcPr>
          <w:p w14:paraId="409E04E1" w14:textId="382EE43E" w:rsidR="62C889DE" w:rsidRDefault="62C889DE" w:rsidP="62C889DE">
            <w:pPr>
              <w:spacing w:after="200" w:line="276" w:lineRule="auto"/>
              <w:rPr>
                <w:rFonts w:ascii="Calibri" w:eastAsia="Calibri" w:hAnsi="Calibri" w:cs="Calibri"/>
                <w:color w:val="000000" w:themeColor="text1"/>
              </w:rPr>
            </w:pPr>
          </w:p>
        </w:tc>
        <w:tc>
          <w:tcPr>
            <w:tcW w:w="1155" w:type="dxa"/>
            <w:tcMar>
              <w:left w:w="90" w:type="dxa"/>
              <w:right w:w="90" w:type="dxa"/>
            </w:tcMar>
          </w:tcPr>
          <w:p w14:paraId="0ECF701C" w14:textId="016C2360" w:rsidR="62C889DE" w:rsidRDefault="62C889DE" w:rsidP="62C889DE">
            <w:pPr>
              <w:spacing w:after="200" w:line="276" w:lineRule="auto"/>
              <w:rPr>
                <w:rFonts w:ascii="Calibri" w:eastAsia="Calibri" w:hAnsi="Calibri" w:cs="Calibri"/>
                <w:color w:val="000000" w:themeColor="text1"/>
              </w:rPr>
            </w:pPr>
          </w:p>
        </w:tc>
        <w:tc>
          <w:tcPr>
            <w:tcW w:w="1170" w:type="dxa"/>
            <w:tcMar>
              <w:left w:w="90" w:type="dxa"/>
              <w:right w:w="90" w:type="dxa"/>
            </w:tcMar>
          </w:tcPr>
          <w:p w14:paraId="675930FD" w14:textId="0A28D29C" w:rsidR="62C889DE" w:rsidRDefault="62C889DE" w:rsidP="62C889DE">
            <w:pPr>
              <w:spacing w:after="200" w:line="276" w:lineRule="auto"/>
              <w:rPr>
                <w:rFonts w:ascii="Calibri" w:eastAsia="Calibri" w:hAnsi="Calibri" w:cs="Calibri"/>
                <w:color w:val="000000" w:themeColor="text1"/>
              </w:rPr>
            </w:pPr>
          </w:p>
        </w:tc>
        <w:tc>
          <w:tcPr>
            <w:tcW w:w="3930" w:type="dxa"/>
            <w:tcBorders>
              <w:right w:val="single" w:sz="6" w:space="0" w:color="auto"/>
            </w:tcBorders>
            <w:tcMar>
              <w:left w:w="90" w:type="dxa"/>
              <w:right w:w="90" w:type="dxa"/>
            </w:tcMar>
          </w:tcPr>
          <w:p w14:paraId="38004EAA" w14:textId="373D12A4" w:rsidR="62C889DE" w:rsidRDefault="62C889DE" w:rsidP="62C889DE">
            <w:pPr>
              <w:spacing w:after="200" w:line="276" w:lineRule="auto"/>
              <w:rPr>
                <w:rFonts w:ascii="Calibri" w:eastAsia="Calibri" w:hAnsi="Calibri" w:cs="Calibri"/>
                <w:color w:val="000000" w:themeColor="text1"/>
              </w:rPr>
            </w:pPr>
          </w:p>
        </w:tc>
      </w:tr>
      <w:tr w:rsidR="62C889DE" w14:paraId="2CB1559B" w14:textId="77777777" w:rsidTr="326EEF2D">
        <w:trPr>
          <w:trHeight w:val="300"/>
        </w:trPr>
        <w:tc>
          <w:tcPr>
            <w:tcW w:w="1575" w:type="dxa"/>
            <w:tcBorders>
              <w:left w:val="single" w:sz="6" w:space="0" w:color="auto"/>
            </w:tcBorders>
            <w:tcMar>
              <w:left w:w="90" w:type="dxa"/>
              <w:right w:w="90" w:type="dxa"/>
            </w:tcMar>
          </w:tcPr>
          <w:p w14:paraId="1AE065B0" w14:textId="5191EF80" w:rsidR="62C889DE" w:rsidRDefault="62C889DE" w:rsidP="62C889DE">
            <w:pPr>
              <w:spacing w:after="200" w:line="276" w:lineRule="auto"/>
              <w:rPr>
                <w:rFonts w:ascii="Calibri" w:eastAsia="Calibri" w:hAnsi="Calibri" w:cs="Calibri"/>
                <w:color w:val="000000" w:themeColor="text1"/>
              </w:rPr>
            </w:pPr>
            <w:r w:rsidRPr="62C889DE">
              <w:rPr>
                <w:rFonts w:ascii="Calibri" w:eastAsia="Calibri" w:hAnsi="Calibri" w:cs="Calibri"/>
                <w:color w:val="000000" w:themeColor="text1"/>
              </w:rPr>
              <w:t>Execução fase 2</w:t>
            </w:r>
          </w:p>
        </w:tc>
        <w:tc>
          <w:tcPr>
            <w:tcW w:w="1290" w:type="dxa"/>
            <w:tcMar>
              <w:left w:w="90" w:type="dxa"/>
              <w:right w:w="90" w:type="dxa"/>
            </w:tcMar>
          </w:tcPr>
          <w:p w14:paraId="0CA7FCCC" w14:textId="0BB8F4D3" w:rsidR="62C889DE" w:rsidRDefault="62C889DE" w:rsidP="62C889DE">
            <w:pPr>
              <w:spacing w:after="200" w:line="276" w:lineRule="auto"/>
              <w:rPr>
                <w:rFonts w:ascii="Calibri" w:eastAsia="Calibri" w:hAnsi="Calibri" w:cs="Calibri"/>
                <w:color w:val="000000" w:themeColor="text1"/>
              </w:rPr>
            </w:pPr>
          </w:p>
        </w:tc>
        <w:tc>
          <w:tcPr>
            <w:tcW w:w="1155" w:type="dxa"/>
            <w:tcMar>
              <w:left w:w="90" w:type="dxa"/>
              <w:right w:w="90" w:type="dxa"/>
            </w:tcMar>
          </w:tcPr>
          <w:p w14:paraId="7B1D1BEC" w14:textId="16B1F1DF" w:rsidR="62C889DE" w:rsidRDefault="62C889DE" w:rsidP="62C889DE">
            <w:pPr>
              <w:spacing w:after="200" w:line="276" w:lineRule="auto"/>
              <w:rPr>
                <w:rFonts w:ascii="Calibri" w:eastAsia="Calibri" w:hAnsi="Calibri" w:cs="Calibri"/>
                <w:color w:val="000000" w:themeColor="text1"/>
              </w:rPr>
            </w:pPr>
          </w:p>
        </w:tc>
        <w:tc>
          <w:tcPr>
            <w:tcW w:w="1170" w:type="dxa"/>
            <w:tcMar>
              <w:left w:w="90" w:type="dxa"/>
              <w:right w:w="90" w:type="dxa"/>
            </w:tcMar>
          </w:tcPr>
          <w:p w14:paraId="038CEBF4" w14:textId="556C5059" w:rsidR="62C889DE" w:rsidRDefault="62C889DE" w:rsidP="62C889DE">
            <w:pPr>
              <w:spacing w:after="200" w:line="276" w:lineRule="auto"/>
              <w:rPr>
                <w:rFonts w:ascii="Calibri" w:eastAsia="Calibri" w:hAnsi="Calibri" w:cs="Calibri"/>
                <w:color w:val="000000" w:themeColor="text1"/>
              </w:rPr>
            </w:pPr>
          </w:p>
        </w:tc>
        <w:tc>
          <w:tcPr>
            <w:tcW w:w="3930" w:type="dxa"/>
            <w:tcBorders>
              <w:right w:val="single" w:sz="6" w:space="0" w:color="auto"/>
            </w:tcBorders>
            <w:tcMar>
              <w:left w:w="90" w:type="dxa"/>
              <w:right w:w="90" w:type="dxa"/>
            </w:tcMar>
          </w:tcPr>
          <w:p w14:paraId="747ADA74" w14:textId="71D4424C" w:rsidR="62C889DE" w:rsidRDefault="62C889DE" w:rsidP="62C889DE">
            <w:pPr>
              <w:spacing w:after="200" w:line="276" w:lineRule="auto"/>
              <w:rPr>
                <w:rFonts w:ascii="Calibri" w:eastAsia="Calibri" w:hAnsi="Calibri" w:cs="Calibri"/>
                <w:color w:val="000000" w:themeColor="text1"/>
              </w:rPr>
            </w:pPr>
          </w:p>
        </w:tc>
      </w:tr>
      <w:tr w:rsidR="62C889DE" w14:paraId="1E73432A" w14:textId="77777777" w:rsidTr="326EEF2D">
        <w:trPr>
          <w:trHeight w:val="300"/>
        </w:trPr>
        <w:tc>
          <w:tcPr>
            <w:tcW w:w="1575" w:type="dxa"/>
            <w:tcBorders>
              <w:left w:val="single" w:sz="6" w:space="0" w:color="auto"/>
            </w:tcBorders>
            <w:tcMar>
              <w:left w:w="90" w:type="dxa"/>
              <w:right w:w="90" w:type="dxa"/>
            </w:tcMar>
          </w:tcPr>
          <w:p w14:paraId="0F40C573" w14:textId="4D3C67F2" w:rsidR="62C889DE" w:rsidRDefault="62C889DE" w:rsidP="62C889DE">
            <w:pPr>
              <w:spacing w:after="200" w:line="276" w:lineRule="auto"/>
              <w:rPr>
                <w:rFonts w:ascii="Calibri" w:eastAsia="Calibri" w:hAnsi="Calibri" w:cs="Calibri"/>
                <w:color w:val="000000" w:themeColor="text1"/>
              </w:rPr>
            </w:pPr>
            <w:r w:rsidRPr="62C889DE">
              <w:rPr>
                <w:rFonts w:ascii="Calibri" w:eastAsia="Calibri" w:hAnsi="Calibri" w:cs="Calibri"/>
                <w:color w:val="000000" w:themeColor="text1"/>
              </w:rPr>
              <w:t>Execução fase 3</w:t>
            </w:r>
          </w:p>
        </w:tc>
        <w:tc>
          <w:tcPr>
            <w:tcW w:w="1290" w:type="dxa"/>
            <w:tcMar>
              <w:left w:w="90" w:type="dxa"/>
              <w:right w:w="90" w:type="dxa"/>
            </w:tcMar>
          </w:tcPr>
          <w:p w14:paraId="1273251D" w14:textId="245DF25C" w:rsidR="62C889DE" w:rsidRDefault="62C889DE" w:rsidP="62C889DE">
            <w:pPr>
              <w:spacing w:after="200" w:line="276" w:lineRule="auto"/>
              <w:rPr>
                <w:rFonts w:ascii="Calibri" w:eastAsia="Calibri" w:hAnsi="Calibri" w:cs="Calibri"/>
                <w:color w:val="000000" w:themeColor="text1"/>
              </w:rPr>
            </w:pPr>
          </w:p>
        </w:tc>
        <w:tc>
          <w:tcPr>
            <w:tcW w:w="1155" w:type="dxa"/>
            <w:tcMar>
              <w:left w:w="90" w:type="dxa"/>
              <w:right w:w="90" w:type="dxa"/>
            </w:tcMar>
          </w:tcPr>
          <w:p w14:paraId="73130110" w14:textId="365968AB" w:rsidR="62C889DE" w:rsidRDefault="62C889DE" w:rsidP="62C889DE">
            <w:pPr>
              <w:spacing w:after="200" w:line="276" w:lineRule="auto"/>
              <w:rPr>
                <w:rFonts w:ascii="Calibri" w:eastAsia="Calibri" w:hAnsi="Calibri" w:cs="Calibri"/>
                <w:color w:val="000000" w:themeColor="text1"/>
              </w:rPr>
            </w:pPr>
          </w:p>
        </w:tc>
        <w:tc>
          <w:tcPr>
            <w:tcW w:w="1170" w:type="dxa"/>
            <w:tcMar>
              <w:left w:w="90" w:type="dxa"/>
              <w:right w:w="90" w:type="dxa"/>
            </w:tcMar>
          </w:tcPr>
          <w:p w14:paraId="3EF126CE" w14:textId="3231A533" w:rsidR="62C889DE" w:rsidRDefault="62C889DE" w:rsidP="62C889DE">
            <w:pPr>
              <w:spacing w:after="200" w:line="276" w:lineRule="auto"/>
              <w:rPr>
                <w:rFonts w:ascii="Calibri" w:eastAsia="Calibri" w:hAnsi="Calibri" w:cs="Calibri"/>
                <w:color w:val="000000" w:themeColor="text1"/>
              </w:rPr>
            </w:pPr>
          </w:p>
        </w:tc>
        <w:tc>
          <w:tcPr>
            <w:tcW w:w="3930" w:type="dxa"/>
            <w:tcBorders>
              <w:right w:val="single" w:sz="6" w:space="0" w:color="auto"/>
            </w:tcBorders>
            <w:tcMar>
              <w:left w:w="90" w:type="dxa"/>
              <w:right w:w="90" w:type="dxa"/>
            </w:tcMar>
          </w:tcPr>
          <w:p w14:paraId="2F677550" w14:textId="5B77D75F" w:rsidR="62C889DE" w:rsidRDefault="62C889DE" w:rsidP="62C889DE">
            <w:pPr>
              <w:spacing w:after="200" w:line="276" w:lineRule="auto"/>
              <w:rPr>
                <w:rFonts w:ascii="Calibri" w:eastAsia="Calibri" w:hAnsi="Calibri" w:cs="Calibri"/>
                <w:color w:val="000000" w:themeColor="text1"/>
              </w:rPr>
            </w:pPr>
          </w:p>
        </w:tc>
      </w:tr>
      <w:tr w:rsidR="62C889DE" w14:paraId="6D22C2BF" w14:textId="77777777" w:rsidTr="326EEF2D">
        <w:trPr>
          <w:trHeight w:val="300"/>
        </w:trPr>
        <w:tc>
          <w:tcPr>
            <w:tcW w:w="1575" w:type="dxa"/>
            <w:tcBorders>
              <w:left w:val="single" w:sz="6" w:space="0" w:color="auto"/>
            </w:tcBorders>
            <w:tcMar>
              <w:left w:w="90" w:type="dxa"/>
              <w:right w:w="90" w:type="dxa"/>
            </w:tcMar>
          </w:tcPr>
          <w:p w14:paraId="14D354C2" w14:textId="1E093F64" w:rsidR="62C889DE" w:rsidRDefault="62C889DE" w:rsidP="62C889DE">
            <w:pPr>
              <w:spacing w:after="200" w:line="276" w:lineRule="auto"/>
              <w:rPr>
                <w:rFonts w:ascii="Calibri" w:eastAsia="Calibri" w:hAnsi="Calibri" w:cs="Calibri"/>
                <w:color w:val="000000" w:themeColor="text1"/>
              </w:rPr>
            </w:pPr>
            <w:r w:rsidRPr="62C889DE">
              <w:rPr>
                <w:rFonts w:ascii="Calibri" w:eastAsia="Calibri" w:hAnsi="Calibri" w:cs="Calibri"/>
                <w:color w:val="000000" w:themeColor="text1"/>
              </w:rPr>
              <w:t>Execução fase 4</w:t>
            </w:r>
          </w:p>
        </w:tc>
        <w:tc>
          <w:tcPr>
            <w:tcW w:w="1290" w:type="dxa"/>
            <w:tcMar>
              <w:left w:w="90" w:type="dxa"/>
              <w:right w:w="90" w:type="dxa"/>
            </w:tcMar>
          </w:tcPr>
          <w:p w14:paraId="616FAF3A" w14:textId="20BE2B34" w:rsidR="62C889DE" w:rsidRDefault="62C889DE" w:rsidP="62C889DE">
            <w:pPr>
              <w:spacing w:after="200" w:line="276" w:lineRule="auto"/>
              <w:rPr>
                <w:rFonts w:ascii="Calibri" w:eastAsia="Calibri" w:hAnsi="Calibri" w:cs="Calibri"/>
                <w:color w:val="000000" w:themeColor="text1"/>
              </w:rPr>
            </w:pPr>
          </w:p>
        </w:tc>
        <w:tc>
          <w:tcPr>
            <w:tcW w:w="1155" w:type="dxa"/>
            <w:tcMar>
              <w:left w:w="90" w:type="dxa"/>
              <w:right w:w="90" w:type="dxa"/>
            </w:tcMar>
          </w:tcPr>
          <w:p w14:paraId="1E389215" w14:textId="27A53EB9" w:rsidR="62C889DE" w:rsidRDefault="62C889DE" w:rsidP="62C889DE">
            <w:pPr>
              <w:spacing w:after="200" w:line="276" w:lineRule="auto"/>
              <w:rPr>
                <w:rFonts w:ascii="Calibri" w:eastAsia="Calibri" w:hAnsi="Calibri" w:cs="Calibri"/>
                <w:color w:val="000000" w:themeColor="text1"/>
              </w:rPr>
            </w:pPr>
          </w:p>
        </w:tc>
        <w:tc>
          <w:tcPr>
            <w:tcW w:w="1170" w:type="dxa"/>
            <w:tcMar>
              <w:left w:w="90" w:type="dxa"/>
              <w:right w:w="90" w:type="dxa"/>
            </w:tcMar>
          </w:tcPr>
          <w:p w14:paraId="572A46CB" w14:textId="15869C0E" w:rsidR="62C889DE" w:rsidRDefault="62C889DE" w:rsidP="62C889DE">
            <w:pPr>
              <w:spacing w:after="200" w:line="276" w:lineRule="auto"/>
              <w:rPr>
                <w:rFonts w:ascii="Calibri" w:eastAsia="Calibri" w:hAnsi="Calibri" w:cs="Calibri"/>
                <w:color w:val="000000" w:themeColor="text1"/>
              </w:rPr>
            </w:pPr>
          </w:p>
        </w:tc>
        <w:tc>
          <w:tcPr>
            <w:tcW w:w="3930" w:type="dxa"/>
            <w:tcBorders>
              <w:right w:val="single" w:sz="6" w:space="0" w:color="auto"/>
            </w:tcBorders>
            <w:tcMar>
              <w:left w:w="90" w:type="dxa"/>
              <w:right w:w="90" w:type="dxa"/>
            </w:tcMar>
          </w:tcPr>
          <w:p w14:paraId="634A2C6A" w14:textId="5623FDF1" w:rsidR="62C889DE" w:rsidRDefault="62C889DE" w:rsidP="62C889DE">
            <w:pPr>
              <w:spacing w:after="200" w:line="276" w:lineRule="auto"/>
              <w:rPr>
                <w:rFonts w:ascii="Calibri" w:eastAsia="Calibri" w:hAnsi="Calibri" w:cs="Calibri"/>
                <w:color w:val="000000" w:themeColor="text1"/>
              </w:rPr>
            </w:pPr>
          </w:p>
        </w:tc>
      </w:tr>
      <w:tr w:rsidR="62C889DE" w14:paraId="01B24CE6" w14:textId="77777777" w:rsidTr="326EEF2D">
        <w:trPr>
          <w:trHeight w:val="300"/>
        </w:trPr>
        <w:tc>
          <w:tcPr>
            <w:tcW w:w="1575" w:type="dxa"/>
            <w:tcBorders>
              <w:left w:val="single" w:sz="6" w:space="0" w:color="auto"/>
            </w:tcBorders>
            <w:tcMar>
              <w:left w:w="90" w:type="dxa"/>
              <w:right w:w="90" w:type="dxa"/>
            </w:tcMar>
          </w:tcPr>
          <w:p w14:paraId="1B9A3B42" w14:textId="306982A5" w:rsidR="62C889DE" w:rsidRDefault="62C889DE" w:rsidP="62C889DE">
            <w:pPr>
              <w:spacing w:after="200" w:line="276" w:lineRule="auto"/>
              <w:rPr>
                <w:rFonts w:ascii="Calibri" w:eastAsia="Calibri" w:hAnsi="Calibri" w:cs="Calibri"/>
                <w:color w:val="000000" w:themeColor="text1"/>
              </w:rPr>
            </w:pPr>
            <w:r w:rsidRPr="62C889DE">
              <w:rPr>
                <w:rFonts w:ascii="Calibri" w:eastAsia="Calibri" w:hAnsi="Calibri" w:cs="Calibri"/>
                <w:color w:val="000000" w:themeColor="text1"/>
              </w:rPr>
              <w:t>Execução fase 5</w:t>
            </w:r>
          </w:p>
        </w:tc>
        <w:tc>
          <w:tcPr>
            <w:tcW w:w="1290" w:type="dxa"/>
            <w:tcMar>
              <w:left w:w="90" w:type="dxa"/>
              <w:right w:w="90" w:type="dxa"/>
            </w:tcMar>
          </w:tcPr>
          <w:p w14:paraId="0DAAE31F" w14:textId="6661A978" w:rsidR="62C889DE" w:rsidRDefault="62C889DE" w:rsidP="62C889DE">
            <w:pPr>
              <w:spacing w:after="200" w:line="276" w:lineRule="auto"/>
              <w:rPr>
                <w:rFonts w:ascii="Calibri" w:eastAsia="Calibri" w:hAnsi="Calibri" w:cs="Calibri"/>
                <w:color w:val="000000" w:themeColor="text1"/>
              </w:rPr>
            </w:pPr>
          </w:p>
        </w:tc>
        <w:tc>
          <w:tcPr>
            <w:tcW w:w="1155" w:type="dxa"/>
            <w:tcMar>
              <w:left w:w="90" w:type="dxa"/>
              <w:right w:w="90" w:type="dxa"/>
            </w:tcMar>
          </w:tcPr>
          <w:p w14:paraId="59ED95B3" w14:textId="0D944164" w:rsidR="62C889DE" w:rsidRDefault="62C889DE" w:rsidP="62C889DE">
            <w:pPr>
              <w:spacing w:after="200" w:line="276" w:lineRule="auto"/>
              <w:rPr>
                <w:rFonts w:ascii="Calibri" w:eastAsia="Calibri" w:hAnsi="Calibri" w:cs="Calibri"/>
                <w:color w:val="000000" w:themeColor="text1"/>
              </w:rPr>
            </w:pPr>
          </w:p>
        </w:tc>
        <w:tc>
          <w:tcPr>
            <w:tcW w:w="1170" w:type="dxa"/>
            <w:tcMar>
              <w:left w:w="90" w:type="dxa"/>
              <w:right w:w="90" w:type="dxa"/>
            </w:tcMar>
          </w:tcPr>
          <w:p w14:paraId="3492D9B5" w14:textId="6A4DEE78" w:rsidR="62C889DE" w:rsidRDefault="62C889DE" w:rsidP="62C889DE">
            <w:pPr>
              <w:spacing w:after="200" w:line="276" w:lineRule="auto"/>
              <w:rPr>
                <w:rFonts w:ascii="Calibri" w:eastAsia="Calibri" w:hAnsi="Calibri" w:cs="Calibri"/>
                <w:color w:val="000000" w:themeColor="text1"/>
              </w:rPr>
            </w:pPr>
          </w:p>
        </w:tc>
        <w:tc>
          <w:tcPr>
            <w:tcW w:w="3930" w:type="dxa"/>
            <w:tcBorders>
              <w:right w:val="single" w:sz="6" w:space="0" w:color="auto"/>
            </w:tcBorders>
            <w:tcMar>
              <w:left w:w="90" w:type="dxa"/>
              <w:right w:w="90" w:type="dxa"/>
            </w:tcMar>
          </w:tcPr>
          <w:p w14:paraId="4C237C89" w14:textId="1F46F600" w:rsidR="62C889DE" w:rsidRDefault="62C889DE" w:rsidP="62C889DE">
            <w:pPr>
              <w:spacing w:after="200" w:line="276" w:lineRule="auto"/>
              <w:rPr>
                <w:rFonts w:ascii="Calibri" w:eastAsia="Calibri" w:hAnsi="Calibri" w:cs="Calibri"/>
                <w:color w:val="000000" w:themeColor="text1"/>
              </w:rPr>
            </w:pPr>
          </w:p>
        </w:tc>
      </w:tr>
      <w:tr w:rsidR="62C889DE" w14:paraId="38CD0CA9" w14:textId="77777777" w:rsidTr="326EEF2D">
        <w:trPr>
          <w:trHeight w:val="300"/>
        </w:trPr>
        <w:tc>
          <w:tcPr>
            <w:tcW w:w="1575" w:type="dxa"/>
            <w:tcBorders>
              <w:left w:val="single" w:sz="6" w:space="0" w:color="auto"/>
            </w:tcBorders>
            <w:tcMar>
              <w:left w:w="90" w:type="dxa"/>
              <w:right w:w="90" w:type="dxa"/>
            </w:tcMar>
          </w:tcPr>
          <w:p w14:paraId="1CFC5D7C" w14:textId="0F2ED989" w:rsidR="62C889DE" w:rsidRDefault="62C889DE" w:rsidP="62C889DE">
            <w:pPr>
              <w:spacing w:line="276" w:lineRule="auto"/>
              <w:rPr>
                <w:rFonts w:ascii="Calibri" w:eastAsia="Calibri" w:hAnsi="Calibri" w:cs="Calibri"/>
                <w:color w:val="000000" w:themeColor="text1"/>
              </w:rPr>
            </w:pPr>
            <w:r w:rsidRPr="62C889DE">
              <w:rPr>
                <w:rFonts w:ascii="Calibri" w:eastAsia="Calibri" w:hAnsi="Calibri" w:cs="Calibri"/>
                <w:color w:val="000000" w:themeColor="text1"/>
              </w:rPr>
              <w:t>Pesquisa de qualidade</w:t>
            </w:r>
          </w:p>
        </w:tc>
        <w:tc>
          <w:tcPr>
            <w:tcW w:w="1290" w:type="dxa"/>
            <w:tcMar>
              <w:left w:w="90" w:type="dxa"/>
              <w:right w:w="90" w:type="dxa"/>
            </w:tcMar>
          </w:tcPr>
          <w:p w14:paraId="030E9E66" w14:textId="23EE7B9B" w:rsidR="62C889DE" w:rsidRDefault="62C889DE" w:rsidP="62C889DE">
            <w:pPr>
              <w:spacing w:line="276" w:lineRule="auto"/>
              <w:rPr>
                <w:rFonts w:ascii="Calibri" w:eastAsia="Calibri" w:hAnsi="Calibri" w:cs="Calibri"/>
                <w:color w:val="000000" w:themeColor="text1"/>
              </w:rPr>
            </w:pPr>
          </w:p>
        </w:tc>
        <w:tc>
          <w:tcPr>
            <w:tcW w:w="1155" w:type="dxa"/>
            <w:tcMar>
              <w:left w:w="90" w:type="dxa"/>
              <w:right w:w="90" w:type="dxa"/>
            </w:tcMar>
          </w:tcPr>
          <w:p w14:paraId="6F8D73CC" w14:textId="2ED37EC5" w:rsidR="62C889DE" w:rsidRDefault="62C889DE" w:rsidP="62C889DE">
            <w:pPr>
              <w:spacing w:line="276" w:lineRule="auto"/>
              <w:rPr>
                <w:rFonts w:ascii="Calibri" w:eastAsia="Calibri" w:hAnsi="Calibri" w:cs="Calibri"/>
                <w:color w:val="000000" w:themeColor="text1"/>
              </w:rPr>
            </w:pPr>
          </w:p>
        </w:tc>
        <w:tc>
          <w:tcPr>
            <w:tcW w:w="1170" w:type="dxa"/>
            <w:tcMar>
              <w:left w:w="90" w:type="dxa"/>
              <w:right w:w="90" w:type="dxa"/>
            </w:tcMar>
          </w:tcPr>
          <w:p w14:paraId="211D913E" w14:textId="7C1C408F" w:rsidR="62C889DE" w:rsidRDefault="62C889DE" w:rsidP="62C889DE">
            <w:pPr>
              <w:spacing w:line="276" w:lineRule="auto"/>
              <w:rPr>
                <w:rFonts w:ascii="Calibri" w:eastAsia="Calibri" w:hAnsi="Calibri" w:cs="Calibri"/>
                <w:color w:val="000000" w:themeColor="text1"/>
              </w:rPr>
            </w:pPr>
          </w:p>
        </w:tc>
        <w:tc>
          <w:tcPr>
            <w:tcW w:w="3930" w:type="dxa"/>
            <w:tcBorders>
              <w:right w:val="single" w:sz="6" w:space="0" w:color="auto"/>
            </w:tcBorders>
            <w:tcMar>
              <w:left w:w="90" w:type="dxa"/>
              <w:right w:w="90" w:type="dxa"/>
            </w:tcMar>
          </w:tcPr>
          <w:p w14:paraId="428E2B5D" w14:textId="6F712E94" w:rsidR="62C889DE" w:rsidRDefault="62C889DE" w:rsidP="62C889DE">
            <w:pPr>
              <w:spacing w:line="276" w:lineRule="auto"/>
              <w:rPr>
                <w:rFonts w:ascii="Calibri" w:eastAsia="Calibri" w:hAnsi="Calibri" w:cs="Calibri"/>
                <w:color w:val="000000" w:themeColor="text1"/>
              </w:rPr>
            </w:pPr>
          </w:p>
        </w:tc>
      </w:tr>
      <w:tr w:rsidR="62C889DE" w14:paraId="2C81022C" w14:textId="77777777" w:rsidTr="326EEF2D">
        <w:trPr>
          <w:trHeight w:val="300"/>
        </w:trPr>
        <w:tc>
          <w:tcPr>
            <w:tcW w:w="1575" w:type="dxa"/>
            <w:tcBorders>
              <w:left w:val="single" w:sz="6" w:space="0" w:color="auto"/>
              <w:bottom w:val="single" w:sz="6" w:space="0" w:color="auto"/>
            </w:tcBorders>
            <w:tcMar>
              <w:left w:w="90" w:type="dxa"/>
              <w:right w:w="90" w:type="dxa"/>
            </w:tcMar>
          </w:tcPr>
          <w:p w14:paraId="32EF674D" w14:textId="7DAD5AC2" w:rsidR="62C889DE" w:rsidRDefault="62C889DE" w:rsidP="62C889DE">
            <w:pPr>
              <w:spacing w:line="276" w:lineRule="auto"/>
              <w:rPr>
                <w:rFonts w:ascii="Calibri" w:eastAsia="Calibri" w:hAnsi="Calibri" w:cs="Calibri"/>
                <w:color w:val="000000" w:themeColor="text1"/>
              </w:rPr>
            </w:pPr>
            <w:r w:rsidRPr="62C889DE">
              <w:rPr>
                <w:rFonts w:ascii="Calibri" w:eastAsia="Calibri" w:hAnsi="Calibri" w:cs="Calibri"/>
                <w:color w:val="000000" w:themeColor="text1"/>
              </w:rPr>
              <w:t>Prestação de contas</w:t>
            </w:r>
          </w:p>
        </w:tc>
        <w:tc>
          <w:tcPr>
            <w:tcW w:w="1290" w:type="dxa"/>
            <w:tcBorders>
              <w:bottom w:val="single" w:sz="6" w:space="0" w:color="auto"/>
            </w:tcBorders>
            <w:tcMar>
              <w:left w:w="90" w:type="dxa"/>
              <w:right w:w="90" w:type="dxa"/>
            </w:tcMar>
          </w:tcPr>
          <w:p w14:paraId="706C2EE8" w14:textId="23B292C7" w:rsidR="62C889DE" w:rsidRDefault="62C889DE" w:rsidP="62C889DE">
            <w:pPr>
              <w:spacing w:line="276" w:lineRule="auto"/>
              <w:rPr>
                <w:rFonts w:ascii="Calibri" w:eastAsia="Calibri" w:hAnsi="Calibri" w:cs="Calibri"/>
                <w:color w:val="000000" w:themeColor="text1"/>
              </w:rPr>
            </w:pPr>
          </w:p>
        </w:tc>
        <w:tc>
          <w:tcPr>
            <w:tcW w:w="1155" w:type="dxa"/>
            <w:tcBorders>
              <w:bottom w:val="single" w:sz="6" w:space="0" w:color="auto"/>
            </w:tcBorders>
            <w:tcMar>
              <w:left w:w="90" w:type="dxa"/>
              <w:right w:w="90" w:type="dxa"/>
            </w:tcMar>
          </w:tcPr>
          <w:p w14:paraId="539B7E12" w14:textId="2EDBCB4C" w:rsidR="62C889DE" w:rsidRDefault="62C889DE" w:rsidP="62C889DE">
            <w:pPr>
              <w:spacing w:line="276" w:lineRule="auto"/>
              <w:rPr>
                <w:rFonts w:ascii="Calibri" w:eastAsia="Calibri" w:hAnsi="Calibri" w:cs="Calibri"/>
                <w:color w:val="000000" w:themeColor="text1"/>
              </w:rPr>
            </w:pPr>
          </w:p>
        </w:tc>
        <w:tc>
          <w:tcPr>
            <w:tcW w:w="1170" w:type="dxa"/>
            <w:tcBorders>
              <w:bottom w:val="single" w:sz="6" w:space="0" w:color="auto"/>
            </w:tcBorders>
            <w:tcMar>
              <w:left w:w="90" w:type="dxa"/>
              <w:right w:w="90" w:type="dxa"/>
            </w:tcMar>
          </w:tcPr>
          <w:p w14:paraId="55AE836D" w14:textId="68D8CED9" w:rsidR="62C889DE" w:rsidRDefault="62C889DE" w:rsidP="62C889DE">
            <w:pPr>
              <w:spacing w:line="276" w:lineRule="auto"/>
              <w:rPr>
                <w:rFonts w:ascii="Calibri" w:eastAsia="Calibri" w:hAnsi="Calibri" w:cs="Calibri"/>
                <w:color w:val="000000" w:themeColor="text1"/>
              </w:rPr>
            </w:pPr>
          </w:p>
        </w:tc>
        <w:tc>
          <w:tcPr>
            <w:tcW w:w="3930" w:type="dxa"/>
            <w:tcBorders>
              <w:bottom w:val="single" w:sz="6" w:space="0" w:color="auto"/>
              <w:right w:val="single" w:sz="6" w:space="0" w:color="auto"/>
            </w:tcBorders>
            <w:tcMar>
              <w:left w:w="90" w:type="dxa"/>
              <w:right w:w="90" w:type="dxa"/>
            </w:tcMar>
          </w:tcPr>
          <w:p w14:paraId="40CE6E1E" w14:textId="0F754300" w:rsidR="62C889DE" w:rsidRDefault="62C889DE" w:rsidP="62C889DE">
            <w:pPr>
              <w:spacing w:line="276" w:lineRule="auto"/>
              <w:rPr>
                <w:rFonts w:ascii="Calibri" w:eastAsia="Calibri" w:hAnsi="Calibri" w:cs="Calibri"/>
                <w:color w:val="000000" w:themeColor="text1"/>
              </w:rPr>
            </w:pPr>
          </w:p>
        </w:tc>
      </w:tr>
    </w:tbl>
    <w:p w14:paraId="6A0E6E0B" w14:textId="645F00E2" w:rsidR="62C889DE" w:rsidRDefault="62C889DE" w:rsidP="62C889DE">
      <w:pPr>
        <w:widowControl w:val="0"/>
        <w:spacing w:before="56" w:after="200" w:line="276" w:lineRule="auto"/>
        <w:jc w:val="both"/>
        <w:rPr>
          <w:rFonts w:ascii="Calibri" w:eastAsia="Calibri" w:hAnsi="Calibri" w:cs="Calibri"/>
          <w:color w:val="000000" w:themeColor="text1"/>
          <w:sz w:val="24"/>
          <w:szCs w:val="24"/>
        </w:rPr>
      </w:pPr>
    </w:p>
    <w:tbl>
      <w:tblPr>
        <w:tblStyle w:val="Tabelacomgrade"/>
        <w:tblW w:w="9150"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085"/>
        <w:gridCol w:w="1005"/>
        <w:gridCol w:w="1110"/>
        <w:gridCol w:w="1245"/>
        <w:gridCol w:w="3705"/>
      </w:tblGrid>
      <w:tr w:rsidR="62C889DE" w14:paraId="0BD72CB1" w14:textId="77777777" w:rsidTr="326EEF2D">
        <w:trPr>
          <w:trHeight w:val="300"/>
        </w:trPr>
        <w:tc>
          <w:tcPr>
            <w:tcW w:w="9150" w:type="dxa"/>
            <w:gridSpan w:val="5"/>
            <w:tcBorders>
              <w:top w:val="single" w:sz="6" w:space="0" w:color="auto"/>
              <w:left w:val="single" w:sz="6" w:space="0" w:color="auto"/>
              <w:right w:val="single" w:sz="6" w:space="0" w:color="auto"/>
            </w:tcBorders>
            <w:tcMar>
              <w:left w:w="90" w:type="dxa"/>
              <w:right w:w="90" w:type="dxa"/>
            </w:tcMar>
          </w:tcPr>
          <w:p w14:paraId="60133B2F" w14:textId="6340FF0F" w:rsidR="62C889DE" w:rsidRDefault="62C889DE" w:rsidP="62C889DE">
            <w:pPr>
              <w:spacing w:after="200" w:line="276" w:lineRule="auto"/>
              <w:rPr>
                <w:rFonts w:ascii="Calibri" w:eastAsia="Calibri" w:hAnsi="Calibri" w:cs="Calibri"/>
              </w:rPr>
            </w:pPr>
            <w:r w:rsidRPr="62C889DE">
              <w:rPr>
                <w:rFonts w:ascii="Calibri" w:eastAsia="Calibri" w:hAnsi="Calibri" w:cs="Calibri"/>
                <w:b/>
                <w:bCs/>
              </w:rPr>
              <w:t>07 A - CRONOGRAMA DE EXECUÇÃO PROJETOS PONTUAIS</w:t>
            </w:r>
            <w:r w:rsidRPr="62C889DE">
              <w:rPr>
                <w:rFonts w:ascii="Calibri" w:eastAsia="Calibri" w:hAnsi="Calibri" w:cs="Calibri"/>
                <w:i/>
                <w:iCs/>
              </w:rPr>
              <w:t>: Descrever as etapas de execução do projeto de forma detalhada; (Obrigatório o preenchimento de todos os campos em branco)</w:t>
            </w:r>
          </w:p>
          <w:p w14:paraId="0422976C" w14:textId="6FED838D" w:rsidR="62C889DE" w:rsidRDefault="62C889DE" w:rsidP="62C889DE">
            <w:pPr>
              <w:spacing w:after="200" w:line="276" w:lineRule="auto"/>
              <w:rPr>
                <w:rFonts w:ascii="Calibri" w:eastAsia="Calibri" w:hAnsi="Calibri" w:cs="Calibri"/>
              </w:rPr>
            </w:pPr>
            <w:r w:rsidRPr="62C889DE">
              <w:rPr>
                <w:rFonts w:ascii="Calibri" w:eastAsia="Calibri" w:hAnsi="Calibri" w:cs="Calibri"/>
                <w:i/>
                <w:iCs/>
              </w:rPr>
              <w:t>PREENCHER APENAS SE O PROJETO CONSISTIR NA REALIZAÇÃO DE PROJETOS PONTUAIS</w:t>
            </w:r>
          </w:p>
        </w:tc>
      </w:tr>
      <w:tr w:rsidR="62C889DE" w14:paraId="4656C654" w14:textId="77777777" w:rsidTr="326EEF2D">
        <w:trPr>
          <w:trHeight w:val="300"/>
        </w:trPr>
        <w:tc>
          <w:tcPr>
            <w:tcW w:w="2085" w:type="dxa"/>
            <w:tcBorders>
              <w:top w:val="single" w:sz="6" w:space="0" w:color="auto"/>
              <w:left w:val="single" w:sz="6" w:space="0" w:color="auto"/>
              <w:right w:val="single" w:sz="6" w:space="0" w:color="auto"/>
            </w:tcBorders>
            <w:tcMar>
              <w:left w:w="90" w:type="dxa"/>
              <w:right w:w="90" w:type="dxa"/>
            </w:tcMar>
          </w:tcPr>
          <w:p w14:paraId="0B895CC9" w14:textId="4D72167B" w:rsidR="62C889DE" w:rsidRDefault="62C889DE" w:rsidP="62C889DE">
            <w:pPr>
              <w:spacing w:after="200" w:line="276" w:lineRule="auto"/>
              <w:rPr>
                <w:rFonts w:ascii="Calibri" w:eastAsia="Calibri" w:hAnsi="Calibri" w:cs="Calibri"/>
                <w:color w:val="000000" w:themeColor="text1"/>
              </w:rPr>
            </w:pPr>
            <w:r w:rsidRPr="62C889DE">
              <w:rPr>
                <w:rFonts w:ascii="Calibri" w:eastAsia="Calibri" w:hAnsi="Calibri" w:cs="Calibri"/>
                <w:b/>
                <w:bCs/>
                <w:color w:val="000000" w:themeColor="text1"/>
              </w:rPr>
              <w:t xml:space="preserve">Cronograma </w:t>
            </w:r>
          </w:p>
        </w:tc>
        <w:tc>
          <w:tcPr>
            <w:tcW w:w="1005" w:type="dxa"/>
            <w:tcBorders>
              <w:top w:val="single" w:sz="6" w:space="0" w:color="auto"/>
            </w:tcBorders>
            <w:tcMar>
              <w:left w:w="90" w:type="dxa"/>
              <w:right w:w="90" w:type="dxa"/>
            </w:tcMar>
          </w:tcPr>
          <w:p w14:paraId="6B731268" w14:textId="67C89DEB" w:rsidR="62C889DE" w:rsidRDefault="62C889DE" w:rsidP="62C889DE">
            <w:pPr>
              <w:spacing w:after="200" w:line="276" w:lineRule="auto"/>
              <w:rPr>
                <w:rFonts w:ascii="Calibri" w:eastAsia="Calibri" w:hAnsi="Calibri" w:cs="Calibri"/>
                <w:color w:val="000000" w:themeColor="text1"/>
              </w:rPr>
            </w:pPr>
            <w:r w:rsidRPr="62C889DE">
              <w:rPr>
                <w:rFonts w:ascii="Calibri" w:eastAsia="Calibri" w:hAnsi="Calibri" w:cs="Calibri"/>
                <w:b/>
                <w:bCs/>
                <w:color w:val="000000" w:themeColor="text1"/>
              </w:rPr>
              <w:t>Data</w:t>
            </w:r>
          </w:p>
        </w:tc>
        <w:tc>
          <w:tcPr>
            <w:tcW w:w="1110" w:type="dxa"/>
            <w:tcBorders>
              <w:top w:val="single" w:sz="6" w:space="0" w:color="auto"/>
            </w:tcBorders>
            <w:tcMar>
              <w:left w:w="90" w:type="dxa"/>
              <w:right w:w="90" w:type="dxa"/>
            </w:tcMar>
          </w:tcPr>
          <w:p w14:paraId="1C22D67B" w14:textId="4114F921" w:rsidR="62C889DE" w:rsidRDefault="62C889DE" w:rsidP="62C889DE">
            <w:pPr>
              <w:spacing w:after="200" w:line="276" w:lineRule="auto"/>
              <w:rPr>
                <w:rFonts w:ascii="Calibri" w:eastAsia="Calibri" w:hAnsi="Calibri" w:cs="Calibri"/>
                <w:color w:val="000000" w:themeColor="text1"/>
              </w:rPr>
            </w:pPr>
            <w:proofErr w:type="spellStart"/>
            <w:r w:rsidRPr="62C889DE">
              <w:rPr>
                <w:rFonts w:ascii="Calibri" w:eastAsia="Calibri" w:hAnsi="Calibri" w:cs="Calibri"/>
                <w:b/>
                <w:bCs/>
                <w:color w:val="000000" w:themeColor="text1"/>
              </w:rPr>
              <w:t>Hr</w:t>
            </w:r>
            <w:proofErr w:type="spellEnd"/>
            <w:r w:rsidRPr="62C889DE">
              <w:rPr>
                <w:rFonts w:ascii="Calibri" w:eastAsia="Calibri" w:hAnsi="Calibri" w:cs="Calibri"/>
                <w:b/>
                <w:bCs/>
                <w:color w:val="000000" w:themeColor="text1"/>
              </w:rPr>
              <w:t>. Início</w:t>
            </w:r>
          </w:p>
        </w:tc>
        <w:tc>
          <w:tcPr>
            <w:tcW w:w="1245" w:type="dxa"/>
            <w:tcBorders>
              <w:top w:val="single" w:sz="6" w:space="0" w:color="auto"/>
            </w:tcBorders>
            <w:tcMar>
              <w:left w:w="90" w:type="dxa"/>
              <w:right w:w="90" w:type="dxa"/>
            </w:tcMar>
          </w:tcPr>
          <w:p w14:paraId="184E93A0" w14:textId="0E261917" w:rsidR="62C889DE" w:rsidRDefault="62C889DE" w:rsidP="62C889DE">
            <w:pPr>
              <w:spacing w:after="200" w:line="276" w:lineRule="auto"/>
              <w:rPr>
                <w:rFonts w:ascii="Calibri" w:eastAsia="Calibri" w:hAnsi="Calibri" w:cs="Calibri"/>
                <w:color w:val="000000" w:themeColor="text1"/>
              </w:rPr>
            </w:pPr>
            <w:proofErr w:type="spellStart"/>
            <w:r w:rsidRPr="62C889DE">
              <w:rPr>
                <w:rFonts w:ascii="Calibri" w:eastAsia="Calibri" w:hAnsi="Calibri" w:cs="Calibri"/>
                <w:b/>
                <w:bCs/>
                <w:color w:val="000000" w:themeColor="text1"/>
              </w:rPr>
              <w:t>Hr</w:t>
            </w:r>
            <w:proofErr w:type="spellEnd"/>
            <w:r w:rsidRPr="62C889DE">
              <w:rPr>
                <w:rFonts w:ascii="Calibri" w:eastAsia="Calibri" w:hAnsi="Calibri" w:cs="Calibri"/>
                <w:b/>
                <w:bCs/>
                <w:color w:val="000000" w:themeColor="text1"/>
              </w:rPr>
              <w:t>. Término</w:t>
            </w:r>
          </w:p>
        </w:tc>
        <w:tc>
          <w:tcPr>
            <w:tcW w:w="3705" w:type="dxa"/>
            <w:tcBorders>
              <w:top w:val="single" w:sz="6" w:space="0" w:color="auto"/>
              <w:right w:val="single" w:sz="6" w:space="0" w:color="auto"/>
            </w:tcBorders>
            <w:tcMar>
              <w:left w:w="90" w:type="dxa"/>
              <w:right w:w="90" w:type="dxa"/>
            </w:tcMar>
          </w:tcPr>
          <w:p w14:paraId="0F057A4C" w14:textId="143F4EB9" w:rsidR="62C889DE" w:rsidRDefault="62C889DE" w:rsidP="62C889DE">
            <w:pPr>
              <w:spacing w:after="200" w:line="276" w:lineRule="auto"/>
              <w:rPr>
                <w:rFonts w:ascii="Calibri" w:eastAsia="Calibri" w:hAnsi="Calibri" w:cs="Calibri"/>
                <w:color w:val="000000" w:themeColor="text1"/>
              </w:rPr>
            </w:pPr>
            <w:r w:rsidRPr="62C889DE">
              <w:rPr>
                <w:rFonts w:ascii="Calibri" w:eastAsia="Calibri" w:hAnsi="Calibri" w:cs="Calibri"/>
                <w:b/>
                <w:bCs/>
                <w:color w:val="000000" w:themeColor="text1"/>
              </w:rPr>
              <w:t>Considerações</w:t>
            </w:r>
          </w:p>
        </w:tc>
      </w:tr>
      <w:tr w:rsidR="62C889DE" w14:paraId="252271D1" w14:textId="77777777" w:rsidTr="326EEF2D">
        <w:trPr>
          <w:trHeight w:val="300"/>
        </w:trPr>
        <w:tc>
          <w:tcPr>
            <w:tcW w:w="2085" w:type="dxa"/>
            <w:tcBorders>
              <w:left w:val="single" w:sz="6" w:space="0" w:color="auto"/>
            </w:tcBorders>
            <w:tcMar>
              <w:left w:w="90" w:type="dxa"/>
              <w:right w:w="90" w:type="dxa"/>
            </w:tcMar>
          </w:tcPr>
          <w:p w14:paraId="019417F4" w14:textId="1962BCCC" w:rsidR="62C889DE" w:rsidRDefault="62C889DE" w:rsidP="62C889DE">
            <w:pPr>
              <w:spacing w:line="276" w:lineRule="auto"/>
              <w:rPr>
                <w:rFonts w:ascii="Calibri" w:eastAsia="Calibri" w:hAnsi="Calibri" w:cs="Calibri"/>
                <w:color w:val="000000" w:themeColor="text1"/>
              </w:rPr>
            </w:pPr>
            <w:r w:rsidRPr="62C889DE">
              <w:rPr>
                <w:rFonts w:ascii="Calibri" w:eastAsia="Calibri" w:hAnsi="Calibri" w:cs="Calibri"/>
                <w:color w:val="000000" w:themeColor="text1"/>
              </w:rPr>
              <w:t>Mobilização inicial</w:t>
            </w:r>
          </w:p>
        </w:tc>
        <w:tc>
          <w:tcPr>
            <w:tcW w:w="1005" w:type="dxa"/>
            <w:tcMar>
              <w:left w:w="90" w:type="dxa"/>
              <w:right w:w="90" w:type="dxa"/>
            </w:tcMar>
          </w:tcPr>
          <w:p w14:paraId="31F863F3" w14:textId="796F9D77" w:rsidR="62C889DE" w:rsidRDefault="62C889DE" w:rsidP="62C889DE">
            <w:pPr>
              <w:spacing w:line="276" w:lineRule="auto"/>
              <w:rPr>
                <w:rFonts w:ascii="Calibri" w:eastAsia="Calibri" w:hAnsi="Calibri" w:cs="Calibri"/>
                <w:color w:val="000000" w:themeColor="text1"/>
              </w:rPr>
            </w:pPr>
          </w:p>
        </w:tc>
        <w:tc>
          <w:tcPr>
            <w:tcW w:w="1110" w:type="dxa"/>
            <w:tcMar>
              <w:left w:w="90" w:type="dxa"/>
              <w:right w:w="90" w:type="dxa"/>
            </w:tcMar>
          </w:tcPr>
          <w:p w14:paraId="3D05DF17" w14:textId="285E3AF0" w:rsidR="62C889DE" w:rsidRDefault="62C889DE" w:rsidP="62C889DE">
            <w:pPr>
              <w:spacing w:line="276" w:lineRule="auto"/>
              <w:rPr>
                <w:rFonts w:ascii="Calibri" w:eastAsia="Calibri" w:hAnsi="Calibri" w:cs="Calibri"/>
                <w:color w:val="000000" w:themeColor="text1"/>
              </w:rPr>
            </w:pPr>
          </w:p>
        </w:tc>
        <w:tc>
          <w:tcPr>
            <w:tcW w:w="1245" w:type="dxa"/>
            <w:tcMar>
              <w:left w:w="90" w:type="dxa"/>
              <w:right w:w="90" w:type="dxa"/>
            </w:tcMar>
          </w:tcPr>
          <w:p w14:paraId="5278F99D" w14:textId="2F953F89" w:rsidR="62C889DE" w:rsidRDefault="62C889DE" w:rsidP="62C889DE">
            <w:pPr>
              <w:spacing w:line="276" w:lineRule="auto"/>
              <w:rPr>
                <w:rFonts w:ascii="Calibri" w:eastAsia="Calibri" w:hAnsi="Calibri" w:cs="Calibri"/>
                <w:color w:val="000000" w:themeColor="text1"/>
              </w:rPr>
            </w:pPr>
          </w:p>
        </w:tc>
        <w:tc>
          <w:tcPr>
            <w:tcW w:w="3705" w:type="dxa"/>
            <w:tcBorders>
              <w:right w:val="single" w:sz="6" w:space="0" w:color="auto"/>
            </w:tcBorders>
            <w:tcMar>
              <w:left w:w="90" w:type="dxa"/>
              <w:right w:w="90" w:type="dxa"/>
            </w:tcMar>
          </w:tcPr>
          <w:p w14:paraId="43555394" w14:textId="104EA17E" w:rsidR="62C889DE" w:rsidRDefault="62C889DE" w:rsidP="62C889DE">
            <w:pPr>
              <w:spacing w:line="276" w:lineRule="auto"/>
              <w:rPr>
                <w:rFonts w:ascii="Calibri" w:eastAsia="Calibri" w:hAnsi="Calibri" w:cs="Calibri"/>
                <w:color w:val="000000" w:themeColor="text1"/>
              </w:rPr>
            </w:pPr>
          </w:p>
        </w:tc>
      </w:tr>
      <w:tr w:rsidR="62C889DE" w14:paraId="4B27C451" w14:textId="77777777" w:rsidTr="326EEF2D">
        <w:trPr>
          <w:trHeight w:val="300"/>
        </w:trPr>
        <w:tc>
          <w:tcPr>
            <w:tcW w:w="2085" w:type="dxa"/>
            <w:tcBorders>
              <w:left w:val="single" w:sz="6" w:space="0" w:color="auto"/>
            </w:tcBorders>
            <w:tcMar>
              <w:left w:w="90" w:type="dxa"/>
              <w:right w:w="90" w:type="dxa"/>
            </w:tcMar>
          </w:tcPr>
          <w:p w14:paraId="6918D2C9" w14:textId="27F0660B" w:rsidR="62C889DE" w:rsidRDefault="62C889DE" w:rsidP="62C889DE">
            <w:pPr>
              <w:spacing w:after="200" w:line="276" w:lineRule="auto"/>
              <w:rPr>
                <w:rFonts w:ascii="Calibri" w:eastAsia="Calibri" w:hAnsi="Calibri" w:cs="Calibri"/>
                <w:color w:val="000000" w:themeColor="text1"/>
              </w:rPr>
            </w:pPr>
            <w:r w:rsidRPr="62C889DE">
              <w:rPr>
                <w:rFonts w:ascii="Calibri" w:eastAsia="Calibri" w:hAnsi="Calibri" w:cs="Calibri"/>
                <w:color w:val="000000" w:themeColor="text1"/>
              </w:rPr>
              <w:t>Inscrições</w:t>
            </w:r>
          </w:p>
        </w:tc>
        <w:tc>
          <w:tcPr>
            <w:tcW w:w="1005" w:type="dxa"/>
            <w:tcMar>
              <w:left w:w="90" w:type="dxa"/>
              <w:right w:w="90" w:type="dxa"/>
            </w:tcMar>
          </w:tcPr>
          <w:p w14:paraId="664D3EEE" w14:textId="5D453E82" w:rsidR="62C889DE" w:rsidRDefault="62C889DE" w:rsidP="62C889DE">
            <w:pPr>
              <w:spacing w:after="200" w:line="276" w:lineRule="auto"/>
              <w:rPr>
                <w:rFonts w:ascii="Calibri" w:eastAsia="Calibri" w:hAnsi="Calibri" w:cs="Calibri"/>
                <w:color w:val="000000" w:themeColor="text1"/>
              </w:rPr>
            </w:pPr>
          </w:p>
        </w:tc>
        <w:tc>
          <w:tcPr>
            <w:tcW w:w="1110" w:type="dxa"/>
            <w:tcMar>
              <w:left w:w="90" w:type="dxa"/>
              <w:right w:w="90" w:type="dxa"/>
            </w:tcMar>
          </w:tcPr>
          <w:p w14:paraId="2BF8A185" w14:textId="7F5E85FD" w:rsidR="62C889DE" w:rsidRDefault="62C889DE" w:rsidP="62C889DE">
            <w:pPr>
              <w:spacing w:after="200" w:line="276" w:lineRule="auto"/>
              <w:rPr>
                <w:rFonts w:ascii="Calibri" w:eastAsia="Calibri" w:hAnsi="Calibri" w:cs="Calibri"/>
                <w:color w:val="000000" w:themeColor="text1"/>
              </w:rPr>
            </w:pPr>
          </w:p>
        </w:tc>
        <w:tc>
          <w:tcPr>
            <w:tcW w:w="1245" w:type="dxa"/>
            <w:tcMar>
              <w:left w:w="90" w:type="dxa"/>
              <w:right w:w="90" w:type="dxa"/>
            </w:tcMar>
          </w:tcPr>
          <w:p w14:paraId="0B30AF7D" w14:textId="61EB8BE2" w:rsidR="62C889DE" w:rsidRDefault="62C889DE" w:rsidP="62C889DE">
            <w:pPr>
              <w:spacing w:after="200" w:line="276" w:lineRule="auto"/>
              <w:rPr>
                <w:rFonts w:ascii="Calibri" w:eastAsia="Calibri" w:hAnsi="Calibri" w:cs="Calibri"/>
                <w:color w:val="000000" w:themeColor="text1"/>
              </w:rPr>
            </w:pPr>
          </w:p>
        </w:tc>
        <w:tc>
          <w:tcPr>
            <w:tcW w:w="3705" w:type="dxa"/>
            <w:tcBorders>
              <w:right w:val="single" w:sz="6" w:space="0" w:color="auto"/>
            </w:tcBorders>
            <w:tcMar>
              <w:left w:w="90" w:type="dxa"/>
              <w:right w:w="90" w:type="dxa"/>
            </w:tcMar>
          </w:tcPr>
          <w:p w14:paraId="52200A59" w14:textId="4C42F822" w:rsidR="62C889DE" w:rsidRDefault="62C889DE" w:rsidP="62C889DE">
            <w:pPr>
              <w:spacing w:after="200" w:line="276" w:lineRule="auto"/>
              <w:rPr>
                <w:rFonts w:ascii="Calibri" w:eastAsia="Calibri" w:hAnsi="Calibri" w:cs="Calibri"/>
                <w:color w:val="000000" w:themeColor="text1"/>
              </w:rPr>
            </w:pPr>
          </w:p>
        </w:tc>
      </w:tr>
      <w:tr w:rsidR="62C889DE" w14:paraId="1FC3E1E4" w14:textId="77777777" w:rsidTr="326EEF2D">
        <w:trPr>
          <w:trHeight w:val="300"/>
        </w:trPr>
        <w:tc>
          <w:tcPr>
            <w:tcW w:w="2085" w:type="dxa"/>
            <w:tcBorders>
              <w:left w:val="single" w:sz="6" w:space="0" w:color="auto"/>
            </w:tcBorders>
            <w:tcMar>
              <w:left w:w="90" w:type="dxa"/>
              <w:right w:w="90" w:type="dxa"/>
            </w:tcMar>
          </w:tcPr>
          <w:p w14:paraId="3FA67105" w14:textId="41A4354E" w:rsidR="62C889DE" w:rsidRDefault="62C889DE" w:rsidP="62C889DE">
            <w:pPr>
              <w:spacing w:after="200" w:line="276" w:lineRule="auto"/>
              <w:rPr>
                <w:rFonts w:ascii="Calibri" w:eastAsia="Calibri" w:hAnsi="Calibri" w:cs="Calibri"/>
                <w:color w:val="000000" w:themeColor="text1"/>
              </w:rPr>
            </w:pPr>
            <w:r w:rsidRPr="62C889DE">
              <w:rPr>
                <w:rFonts w:ascii="Calibri" w:eastAsia="Calibri" w:hAnsi="Calibri" w:cs="Calibri"/>
                <w:color w:val="000000" w:themeColor="text1"/>
              </w:rPr>
              <w:t>Montagem</w:t>
            </w:r>
          </w:p>
        </w:tc>
        <w:tc>
          <w:tcPr>
            <w:tcW w:w="1005" w:type="dxa"/>
            <w:tcMar>
              <w:left w:w="90" w:type="dxa"/>
              <w:right w:w="90" w:type="dxa"/>
            </w:tcMar>
          </w:tcPr>
          <w:p w14:paraId="35FE8FF7" w14:textId="0B6134BA" w:rsidR="62C889DE" w:rsidRDefault="62C889DE" w:rsidP="62C889DE">
            <w:pPr>
              <w:spacing w:after="200" w:line="276" w:lineRule="auto"/>
              <w:rPr>
                <w:rFonts w:ascii="Calibri" w:eastAsia="Calibri" w:hAnsi="Calibri" w:cs="Calibri"/>
                <w:color w:val="000000" w:themeColor="text1"/>
              </w:rPr>
            </w:pPr>
          </w:p>
        </w:tc>
        <w:tc>
          <w:tcPr>
            <w:tcW w:w="1110" w:type="dxa"/>
            <w:tcMar>
              <w:left w:w="90" w:type="dxa"/>
              <w:right w:w="90" w:type="dxa"/>
            </w:tcMar>
          </w:tcPr>
          <w:p w14:paraId="5619E3AE" w14:textId="336B35A7" w:rsidR="62C889DE" w:rsidRDefault="62C889DE" w:rsidP="62C889DE">
            <w:pPr>
              <w:spacing w:after="200" w:line="276" w:lineRule="auto"/>
              <w:rPr>
                <w:rFonts w:ascii="Calibri" w:eastAsia="Calibri" w:hAnsi="Calibri" w:cs="Calibri"/>
                <w:color w:val="000000" w:themeColor="text1"/>
              </w:rPr>
            </w:pPr>
          </w:p>
        </w:tc>
        <w:tc>
          <w:tcPr>
            <w:tcW w:w="1245" w:type="dxa"/>
            <w:tcMar>
              <w:left w:w="90" w:type="dxa"/>
              <w:right w:w="90" w:type="dxa"/>
            </w:tcMar>
          </w:tcPr>
          <w:p w14:paraId="647FA120" w14:textId="31F460BD" w:rsidR="62C889DE" w:rsidRDefault="62C889DE" w:rsidP="62C889DE">
            <w:pPr>
              <w:spacing w:after="200" w:line="276" w:lineRule="auto"/>
              <w:rPr>
                <w:rFonts w:ascii="Calibri" w:eastAsia="Calibri" w:hAnsi="Calibri" w:cs="Calibri"/>
                <w:color w:val="000000" w:themeColor="text1"/>
              </w:rPr>
            </w:pPr>
          </w:p>
        </w:tc>
        <w:tc>
          <w:tcPr>
            <w:tcW w:w="3705" w:type="dxa"/>
            <w:tcBorders>
              <w:right w:val="single" w:sz="6" w:space="0" w:color="auto"/>
            </w:tcBorders>
            <w:tcMar>
              <w:left w:w="90" w:type="dxa"/>
              <w:right w:w="90" w:type="dxa"/>
            </w:tcMar>
          </w:tcPr>
          <w:p w14:paraId="7809B441" w14:textId="25622788" w:rsidR="62C889DE" w:rsidRDefault="62C889DE" w:rsidP="62C889DE">
            <w:pPr>
              <w:spacing w:after="200" w:line="276" w:lineRule="auto"/>
              <w:rPr>
                <w:rFonts w:ascii="Calibri" w:eastAsia="Calibri" w:hAnsi="Calibri" w:cs="Calibri"/>
                <w:color w:val="000000" w:themeColor="text1"/>
              </w:rPr>
            </w:pPr>
          </w:p>
        </w:tc>
      </w:tr>
      <w:tr w:rsidR="62C889DE" w14:paraId="7B80635E" w14:textId="77777777" w:rsidTr="326EEF2D">
        <w:trPr>
          <w:trHeight w:val="300"/>
        </w:trPr>
        <w:tc>
          <w:tcPr>
            <w:tcW w:w="2085" w:type="dxa"/>
            <w:tcBorders>
              <w:left w:val="single" w:sz="6" w:space="0" w:color="auto"/>
            </w:tcBorders>
            <w:tcMar>
              <w:left w:w="90" w:type="dxa"/>
              <w:right w:w="90" w:type="dxa"/>
            </w:tcMar>
          </w:tcPr>
          <w:p w14:paraId="4A6A9422" w14:textId="1C99643A" w:rsidR="62C889DE" w:rsidRDefault="62C889DE" w:rsidP="62C889DE">
            <w:pPr>
              <w:spacing w:after="200" w:line="276" w:lineRule="auto"/>
              <w:rPr>
                <w:rFonts w:ascii="Calibri" w:eastAsia="Calibri" w:hAnsi="Calibri" w:cs="Calibri"/>
                <w:color w:val="000000" w:themeColor="text1"/>
              </w:rPr>
            </w:pPr>
            <w:r w:rsidRPr="62C889DE">
              <w:rPr>
                <w:rFonts w:ascii="Calibri" w:eastAsia="Calibri" w:hAnsi="Calibri" w:cs="Calibri"/>
                <w:color w:val="000000" w:themeColor="text1"/>
              </w:rPr>
              <w:lastRenderedPageBreak/>
              <w:t>Realização do evento</w:t>
            </w:r>
          </w:p>
        </w:tc>
        <w:tc>
          <w:tcPr>
            <w:tcW w:w="1005" w:type="dxa"/>
            <w:tcMar>
              <w:left w:w="90" w:type="dxa"/>
              <w:right w:w="90" w:type="dxa"/>
            </w:tcMar>
          </w:tcPr>
          <w:p w14:paraId="383A3C06" w14:textId="7F76D534" w:rsidR="62C889DE" w:rsidRDefault="62C889DE" w:rsidP="62C889DE">
            <w:pPr>
              <w:spacing w:after="200" w:line="276" w:lineRule="auto"/>
              <w:rPr>
                <w:rFonts w:ascii="Calibri" w:eastAsia="Calibri" w:hAnsi="Calibri" w:cs="Calibri"/>
                <w:color w:val="000000" w:themeColor="text1"/>
              </w:rPr>
            </w:pPr>
          </w:p>
        </w:tc>
        <w:tc>
          <w:tcPr>
            <w:tcW w:w="1110" w:type="dxa"/>
            <w:tcMar>
              <w:left w:w="90" w:type="dxa"/>
              <w:right w:w="90" w:type="dxa"/>
            </w:tcMar>
          </w:tcPr>
          <w:p w14:paraId="004D283C" w14:textId="5A778745" w:rsidR="62C889DE" w:rsidRDefault="62C889DE" w:rsidP="62C889DE">
            <w:pPr>
              <w:spacing w:after="200" w:line="276" w:lineRule="auto"/>
              <w:rPr>
                <w:rFonts w:ascii="Calibri" w:eastAsia="Calibri" w:hAnsi="Calibri" w:cs="Calibri"/>
                <w:color w:val="000000" w:themeColor="text1"/>
              </w:rPr>
            </w:pPr>
          </w:p>
        </w:tc>
        <w:tc>
          <w:tcPr>
            <w:tcW w:w="1245" w:type="dxa"/>
            <w:tcMar>
              <w:left w:w="90" w:type="dxa"/>
              <w:right w:w="90" w:type="dxa"/>
            </w:tcMar>
          </w:tcPr>
          <w:p w14:paraId="44BA803D" w14:textId="5D28C2E6" w:rsidR="62C889DE" w:rsidRDefault="62C889DE" w:rsidP="62C889DE">
            <w:pPr>
              <w:spacing w:after="200" w:line="276" w:lineRule="auto"/>
              <w:rPr>
                <w:rFonts w:ascii="Calibri" w:eastAsia="Calibri" w:hAnsi="Calibri" w:cs="Calibri"/>
                <w:color w:val="000000" w:themeColor="text1"/>
              </w:rPr>
            </w:pPr>
          </w:p>
        </w:tc>
        <w:tc>
          <w:tcPr>
            <w:tcW w:w="3705" w:type="dxa"/>
            <w:tcBorders>
              <w:right w:val="single" w:sz="6" w:space="0" w:color="auto"/>
            </w:tcBorders>
            <w:tcMar>
              <w:left w:w="90" w:type="dxa"/>
              <w:right w:w="90" w:type="dxa"/>
            </w:tcMar>
          </w:tcPr>
          <w:p w14:paraId="2A62CB2F" w14:textId="79FFDB07" w:rsidR="62C889DE" w:rsidRDefault="62C889DE" w:rsidP="62C889DE">
            <w:pPr>
              <w:spacing w:after="200" w:line="276" w:lineRule="auto"/>
              <w:rPr>
                <w:rFonts w:ascii="Calibri" w:eastAsia="Calibri" w:hAnsi="Calibri" w:cs="Calibri"/>
                <w:color w:val="000000" w:themeColor="text1"/>
              </w:rPr>
            </w:pPr>
          </w:p>
        </w:tc>
      </w:tr>
      <w:tr w:rsidR="62C889DE" w14:paraId="2A21D39D" w14:textId="77777777" w:rsidTr="326EEF2D">
        <w:trPr>
          <w:trHeight w:val="300"/>
        </w:trPr>
        <w:tc>
          <w:tcPr>
            <w:tcW w:w="2085" w:type="dxa"/>
            <w:tcBorders>
              <w:left w:val="single" w:sz="6" w:space="0" w:color="auto"/>
            </w:tcBorders>
            <w:tcMar>
              <w:left w:w="90" w:type="dxa"/>
              <w:right w:w="90" w:type="dxa"/>
            </w:tcMar>
          </w:tcPr>
          <w:p w14:paraId="5069798F" w14:textId="579D5D22" w:rsidR="62C889DE" w:rsidRDefault="62C889DE" w:rsidP="62C889DE">
            <w:pPr>
              <w:spacing w:after="200" w:line="276" w:lineRule="auto"/>
              <w:rPr>
                <w:rFonts w:ascii="Calibri" w:eastAsia="Calibri" w:hAnsi="Calibri" w:cs="Calibri"/>
                <w:color w:val="000000" w:themeColor="text1"/>
              </w:rPr>
            </w:pPr>
            <w:r w:rsidRPr="62C889DE">
              <w:rPr>
                <w:rFonts w:ascii="Calibri" w:eastAsia="Calibri" w:hAnsi="Calibri" w:cs="Calibri"/>
                <w:color w:val="000000" w:themeColor="text1"/>
              </w:rPr>
              <w:t>Desmontagem</w:t>
            </w:r>
          </w:p>
        </w:tc>
        <w:tc>
          <w:tcPr>
            <w:tcW w:w="1005" w:type="dxa"/>
            <w:tcMar>
              <w:left w:w="90" w:type="dxa"/>
              <w:right w:w="90" w:type="dxa"/>
            </w:tcMar>
          </w:tcPr>
          <w:p w14:paraId="649E036C" w14:textId="6337F4E1" w:rsidR="62C889DE" w:rsidRDefault="62C889DE" w:rsidP="62C889DE">
            <w:pPr>
              <w:spacing w:after="200" w:line="276" w:lineRule="auto"/>
              <w:rPr>
                <w:rFonts w:ascii="Calibri" w:eastAsia="Calibri" w:hAnsi="Calibri" w:cs="Calibri"/>
                <w:color w:val="000000" w:themeColor="text1"/>
              </w:rPr>
            </w:pPr>
          </w:p>
        </w:tc>
        <w:tc>
          <w:tcPr>
            <w:tcW w:w="1110" w:type="dxa"/>
            <w:tcMar>
              <w:left w:w="90" w:type="dxa"/>
              <w:right w:w="90" w:type="dxa"/>
            </w:tcMar>
          </w:tcPr>
          <w:p w14:paraId="2C1718FF" w14:textId="3CAFAA9F" w:rsidR="62C889DE" w:rsidRDefault="62C889DE" w:rsidP="62C889DE">
            <w:pPr>
              <w:spacing w:after="200" w:line="276" w:lineRule="auto"/>
              <w:rPr>
                <w:rFonts w:ascii="Calibri" w:eastAsia="Calibri" w:hAnsi="Calibri" w:cs="Calibri"/>
                <w:color w:val="000000" w:themeColor="text1"/>
              </w:rPr>
            </w:pPr>
          </w:p>
        </w:tc>
        <w:tc>
          <w:tcPr>
            <w:tcW w:w="1245" w:type="dxa"/>
            <w:tcMar>
              <w:left w:w="90" w:type="dxa"/>
              <w:right w:w="90" w:type="dxa"/>
            </w:tcMar>
          </w:tcPr>
          <w:p w14:paraId="499D7C8B" w14:textId="3A7DEDA1" w:rsidR="62C889DE" w:rsidRDefault="62C889DE" w:rsidP="62C889DE">
            <w:pPr>
              <w:spacing w:after="200" w:line="276" w:lineRule="auto"/>
              <w:rPr>
                <w:rFonts w:ascii="Calibri" w:eastAsia="Calibri" w:hAnsi="Calibri" w:cs="Calibri"/>
                <w:color w:val="000000" w:themeColor="text1"/>
              </w:rPr>
            </w:pPr>
          </w:p>
        </w:tc>
        <w:tc>
          <w:tcPr>
            <w:tcW w:w="3705" w:type="dxa"/>
            <w:tcBorders>
              <w:right w:val="single" w:sz="6" w:space="0" w:color="auto"/>
            </w:tcBorders>
            <w:tcMar>
              <w:left w:w="90" w:type="dxa"/>
              <w:right w:w="90" w:type="dxa"/>
            </w:tcMar>
          </w:tcPr>
          <w:p w14:paraId="6B89425F" w14:textId="34992B57" w:rsidR="62C889DE" w:rsidRDefault="62C889DE" w:rsidP="62C889DE">
            <w:pPr>
              <w:spacing w:after="200" w:line="276" w:lineRule="auto"/>
              <w:rPr>
                <w:rFonts w:ascii="Calibri" w:eastAsia="Calibri" w:hAnsi="Calibri" w:cs="Calibri"/>
                <w:color w:val="000000" w:themeColor="text1"/>
              </w:rPr>
            </w:pPr>
          </w:p>
        </w:tc>
      </w:tr>
      <w:tr w:rsidR="62C889DE" w14:paraId="2E138C00" w14:textId="77777777" w:rsidTr="326EEF2D">
        <w:trPr>
          <w:trHeight w:val="300"/>
        </w:trPr>
        <w:tc>
          <w:tcPr>
            <w:tcW w:w="2085" w:type="dxa"/>
            <w:tcBorders>
              <w:left w:val="single" w:sz="6" w:space="0" w:color="auto"/>
            </w:tcBorders>
            <w:tcMar>
              <w:left w:w="90" w:type="dxa"/>
              <w:right w:w="90" w:type="dxa"/>
            </w:tcMar>
          </w:tcPr>
          <w:p w14:paraId="16B07365" w14:textId="19E272D5" w:rsidR="62C889DE" w:rsidRDefault="62C889DE" w:rsidP="62C889DE">
            <w:pPr>
              <w:spacing w:after="200" w:line="276" w:lineRule="auto"/>
              <w:rPr>
                <w:rFonts w:ascii="Calibri" w:eastAsia="Calibri" w:hAnsi="Calibri" w:cs="Calibri"/>
                <w:color w:val="000000" w:themeColor="text1"/>
              </w:rPr>
            </w:pPr>
            <w:r w:rsidRPr="62C889DE">
              <w:rPr>
                <w:rFonts w:ascii="Calibri" w:eastAsia="Calibri" w:hAnsi="Calibri" w:cs="Calibri"/>
                <w:color w:val="000000" w:themeColor="text1"/>
              </w:rPr>
              <w:t>Pesquisa de qualidade</w:t>
            </w:r>
          </w:p>
        </w:tc>
        <w:tc>
          <w:tcPr>
            <w:tcW w:w="1005" w:type="dxa"/>
            <w:tcMar>
              <w:left w:w="90" w:type="dxa"/>
              <w:right w:w="90" w:type="dxa"/>
            </w:tcMar>
          </w:tcPr>
          <w:p w14:paraId="5BDC4391" w14:textId="7B0BE36B" w:rsidR="62C889DE" w:rsidRDefault="62C889DE" w:rsidP="62C889DE">
            <w:pPr>
              <w:spacing w:after="200" w:line="276" w:lineRule="auto"/>
              <w:rPr>
                <w:rFonts w:ascii="Calibri" w:eastAsia="Calibri" w:hAnsi="Calibri" w:cs="Calibri"/>
                <w:color w:val="000000" w:themeColor="text1"/>
              </w:rPr>
            </w:pPr>
          </w:p>
        </w:tc>
        <w:tc>
          <w:tcPr>
            <w:tcW w:w="1110" w:type="dxa"/>
            <w:tcMar>
              <w:left w:w="90" w:type="dxa"/>
              <w:right w:w="90" w:type="dxa"/>
            </w:tcMar>
          </w:tcPr>
          <w:p w14:paraId="09C617C2" w14:textId="020A44D9" w:rsidR="62C889DE" w:rsidRDefault="62C889DE" w:rsidP="62C889DE">
            <w:pPr>
              <w:spacing w:after="200" w:line="276" w:lineRule="auto"/>
              <w:rPr>
                <w:rFonts w:ascii="Calibri" w:eastAsia="Calibri" w:hAnsi="Calibri" w:cs="Calibri"/>
                <w:color w:val="000000" w:themeColor="text1"/>
              </w:rPr>
            </w:pPr>
          </w:p>
        </w:tc>
        <w:tc>
          <w:tcPr>
            <w:tcW w:w="1245" w:type="dxa"/>
            <w:tcMar>
              <w:left w:w="90" w:type="dxa"/>
              <w:right w:w="90" w:type="dxa"/>
            </w:tcMar>
          </w:tcPr>
          <w:p w14:paraId="55BAAD05" w14:textId="2574381C" w:rsidR="62C889DE" w:rsidRDefault="62C889DE" w:rsidP="62C889DE">
            <w:pPr>
              <w:spacing w:after="200" w:line="276" w:lineRule="auto"/>
              <w:rPr>
                <w:rFonts w:ascii="Calibri" w:eastAsia="Calibri" w:hAnsi="Calibri" w:cs="Calibri"/>
                <w:color w:val="000000" w:themeColor="text1"/>
              </w:rPr>
            </w:pPr>
          </w:p>
        </w:tc>
        <w:tc>
          <w:tcPr>
            <w:tcW w:w="3705" w:type="dxa"/>
            <w:tcBorders>
              <w:right w:val="single" w:sz="6" w:space="0" w:color="auto"/>
            </w:tcBorders>
            <w:tcMar>
              <w:left w:w="90" w:type="dxa"/>
              <w:right w:w="90" w:type="dxa"/>
            </w:tcMar>
          </w:tcPr>
          <w:p w14:paraId="09BAA710" w14:textId="7580F1E4" w:rsidR="62C889DE" w:rsidRDefault="62C889DE" w:rsidP="62C889DE">
            <w:pPr>
              <w:spacing w:after="200" w:line="276" w:lineRule="auto"/>
              <w:rPr>
                <w:rFonts w:ascii="Calibri" w:eastAsia="Calibri" w:hAnsi="Calibri" w:cs="Calibri"/>
                <w:color w:val="000000" w:themeColor="text1"/>
              </w:rPr>
            </w:pPr>
          </w:p>
        </w:tc>
      </w:tr>
      <w:tr w:rsidR="62C889DE" w14:paraId="5EAD87B5" w14:textId="77777777" w:rsidTr="326EEF2D">
        <w:trPr>
          <w:trHeight w:val="300"/>
        </w:trPr>
        <w:tc>
          <w:tcPr>
            <w:tcW w:w="2085" w:type="dxa"/>
            <w:tcBorders>
              <w:left w:val="single" w:sz="6" w:space="0" w:color="auto"/>
              <w:bottom w:val="single" w:sz="6" w:space="0" w:color="auto"/>
            </w:tcBorders>
            <w:tcMar>
              <w:left w:w="90" w:type="dxa"/>
              <w:right w:w="90" w:type="dxa"/>
            </w:tcMar>
          </w:tcPr>
          <w:p w14:paraId="7A287450" w14:textId="53C4504D" w:rsidR="62C889DE" w:rsidRDefault="62C889DE" w:rsidP="62C889DE">
            <w:pPr>
              <w:spacing w:after="200" w:line="276" w:lineRule="auto"/>
              <w:rPr>
                <w:rFonts w:ascii="Calibri" w:eastAsia="Calibri" w:hAnsi="Calibri" w:cs="Calibri"/>
                <w:color w:val="000000" w:themeColor="text1"/>
              </w:rPr>
            </w:pPr>
            <w:r w:rsidRPr="62C889DE">
              <w:rPr>
                <w:rFonts w:ascii="Calibri" w:eastAsia="Calibri" w:hAnsi="Calibri" w:cs="Calibri"/>
                <w:color w:val="000000" w:themeColor="text1"/>
              </w:rPr>
              <w:t>Prestação de contas</w:t>
            </w:r>
          </w:p>
        </w:tc>
        <w:tc>
          <w:tcPr>
            <w:tcW w:w="1005" w:type="dxa"/>
            <w:tcBorders>
              <w:bottom w:val="single" w:sz="6" w:space="0" w:color="auto"/>
            </w:tcBorders>
            <w:tcMar>
              <w:left w:w="90" w:type="dxa"/>
              <w:right w:w="90" w:type="dxa"/>
            </w:tcMar>
          </w:tcPr>
          <w:p w14:paraId="7D2E5C9F" w14:textId="220C81C0" w:rsidR="62C889DE" w:rsidRDefault="62C889DE" w:rsidP="62C889DE">
            <w:pPr>
              <w:spacing w:after="200" w:line="276" w:lineRule="auto"/>
              <w:rPr>
                <w:rFonts w:ascii="Calibri" w:eastAsia="Calibri" w:hAnsi="Calibri" w:cs="Calibri"/>
                <w:color w:val="000000" w:themeColor="text1"/>
              </w:rPr>
            </w:pPr>
          </w:p>
        </w:tc>
        <w:tc>
          <w:tcPr>
            <w:tcW w:w="1110" w:type="dxa"/>
            <w:tcBorders>
              <w:bottom w:val="single" w:sz="6" w:space="0" w:color="auto"/>
            </w:tcBorders>
            <w:tcMar>
              <w:left w:w="90" w:type="dxa"/>
              <w:right w:w="90" w:type="dxa"/>
            </w:tcMar>
          </w:tcPr>
          <w:p w14:paraId="57849B1D" w14:textId="6C829858" w:rsidR="62C889DE" w:rsidRDefault="62C889DE" w:rsidP="62C889DE">
            <w:pPr>
              <w:spacing w:after="200" w:line="276" w:lineRule="auto"/>
              <w:rPr>
                <w:rFonts w:ascii="Calibri" w:eastAsia="Calibri" w:hAnsi="Calibri" w:cs="Calibri"/>
                <w:color w:val="000000" w:themeColor="text1"/>
              </w:rPr>
            </w:pPr>
          </w:p>
        </w:tc>
        <w:tc>
          <w:tcPr>
            <w:tcW w:w="1245" w:type="dxa"/>
            <w:tcBorders>
              <w:bottom w:val="single" w:sz="6" w:space="0" w:color="auto"/>
            </w:tcBorders>
            <w:tcMar>
              <w:left w:w="90" w:type="dxa"/>
              <w:right w:w="90" w:type="dxa"/>
            </w:tcMar>
          </w:tcPr>
          <w:p w14:paraId="04F60347" w14:textId="3DF33CB3" w:rsidR="62C889DE" w:rsidRDefault="62C889DE" w:rsidP="62C889DE">
            <w:pPr>
              <w:spacing w:after="200" w:line="276" w:lineRule="auto"/>
              <w:rPr>
                <w:rFonts w:ascii="Calibri" w:eastAsia="Calibri" w:hAnsi="Calibri" w:cs="Calibri"/>
                <w:color w:val="000000" w:themeColor="text1"/>
              </w:rPr>
            </w:pPr>
          </w:p>
        </w:tc>
        <w:tc>
          <w:tcPr>
            <w:tcW w:w="3705" w:type="dxa"/>
            <w:tcBorders>
              <w:bottom w:val="single" w:sz="6" w:space="0" w:color="auto"/>
              <w:right w:val="single" w:sz="6" w:space="0" w:color="auto"/>
            </w:tcBorders>
            <w:tcMar>
              <w:left w:w="90" w:type="dxa"/>
              <w:right w:w="90" w:type="dxa"/>
            </w:tcMar>
          </w:tcPr>
          <w:p w14:paraId="6BEBFFAB" w14:textId="54B56636" w:rsidR="62C889DE" w:rsidRDefault="62C889DE" w:rsidP="62C889DE">
            <w:pPr>
              <w:spacing w:after="200" w:line="276" w:lineRule="auto"/>
              <w:rPr>
                <w:rFonts w:ascii="Calibri" w:eastAsia="Calibri" w:hAnsi="Calibri" w:cs="Calibri"/>
                <w:color w:val="000000" w:themeColor="text1"/>
              </w:rPr>
            </w:pPr>
          </w:p>
        </w:tc>
      </w:tr>
    </w:tbl>
    <w:p w14:paraId="01AF1976" w14:textId="5099D527" w:rsidR="62C889DE" w:rsidRDefault="62C889DE" w:rsidP="62C889DE">
      <w:pPr>
        <w:widowControl w:val="0"/>
        <w:spacing w:before="56"/>
        <w:rPr>
          <w:rFonts w:ascii="Calibri" w:eastAsia="Calibri" w:hAnsi="Calibri" w:cs="Calibri"/>
          <w:color w:val="000000" w:themeColor="text1"/>
        </w:rPr>
      </w:pPr>
    </w:p>
    <w:tbl>
      <w:tblPr>
        <w:tblStyle w:val="Tabelacomgrade"/>
        <w:tblW w:w="9120"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70"/>
        <w:gridCol w:w="675"/>
        <w:gridCol w:w="1050"/>
        <w:gridCol w:w="945"/>
        <w:gridCol w:w="795"/>
        <w:gridCol w:w="840"/>
        <w:gridCol w:w="585"/>
        <w:gridCol w:w="870"/>
        <w:gridCol w:w="735"/>
        <w:gridCol w:w="1455"/>
      </w:tblGrid>
      <w:tr w:rsidR="62C889DE" w14:paraId="495F6CB6" w14:textId="77777777" w:rsidTr="326EEF2D">
        <w:trPr>
          <w:trHeight w:val="300"/>
        </w:trPr>
        <w:tc>
          <w:tcPr>
            <w:tcW w:w="9120" w:type="dxa"/>
            <w:gridSpan w:val="10"/>
            <w:tcBorders>
              <w:top w:val="single" w:sz="6" w:space="0" w:color="auto"/>
              <w:left w:val="single" w:sz="6" w:space="0" w:color="auto"/>
              <w:right w:val="single" w:sz="6" w:space="0" w:color="auto"/>
            </w:tcBorders>
            <w:tcMar>
              <w:left w:w="90" w:type="dxa"/>
              <w:right w:w="90" w:type="dxa"/>
            </w:tcMar>
          </w:tcPr>
          <w:p w14:paraId="229B5173" w14:textId="4E045DEA" w:rsidR="62C889DE" w:rsidRDefault="62C889DE" w:rsidP="62C889DE">
            <w:pPr>
              <w:spacing w:after="200" w:line="276" w:lineRule="auto"/>
              <w:rPr>
                <w:rFonts w:ascii="Calibri" w:eastAsia="Calibri" w:hAnsi="Calibri" w:cs="Calibri"/>
              </w:rPr>
            </w:pPr>
            <w:r w:rsidRPr="62C889DE">
              <w:rPr>
                <w:rFonts w:ascii="Calibri" w:eastAsia="Calibri" w:hAnsi="Calibri" w:cs="Calibri"/>
                <w:b/>
                <w:bCs/>
              </w:rPr>
              <w:t xml:space="preserve">07 B - CRONOGRAMA DE EXECUÇÃO AULAS CONTINUADAS: </w:t>
            </w:r>
            <w:r w:rsidRPr="62C889DE">
              <w:rPr>
                <w:rFonts w:ascii="Calibri" w:eastAsia="Calibri" w:hAnsi="Calibri" w:cs="Calibri"/>
                <w:i/>
                <w:iCs/>
              </w:rPr>
              <w:t xml:space="preserve">Descrever as grades de aula de forma detalhada; (Obrigatório o preenchimento de todos os campos em branco) </w:t>
            </w:r>
          </w:p>
          <w:p w14:paraId="3FC6DEB4" w14:textId="384BC62E" w:rsidR="62C889DE" w:rsidRDefault="62C889DE" w:rsidP="62C889DE">
            <w:pPr>
              <w:spacing w:after="200" w:line="276" w:lineRule="auto"/>
              <w:rPr>
                <w:rFonts w:ascii="Calibri" w:eastAsia="Calibri" w:hAnsi="Calibri" w:cs="Calibri"/>
              </w:rPr>
            </w:pPr>
            <w:r w:rsidRPr="62C889DE">
              <w:rPr>
                <w:rFonts w:ascii="Calibri" w:eastAsia="Calibri" w:hAnsi="Calibri" w:cs="Calibri"/>
                <w:i/>
                <w:iCs/>
              </w:rPr>
              <w:t>PREENCHER APENAS SE O PROJETO CONSISTIR NA REALIZAÇÃO DE AULAS CONTINUADAS</w:t>
            </w:r>
          </w:p>
        </w:tc>
      </w:tr>
      <w:tr w:rsidR="62C889DE" w14:paraId="3ED5C24E" w14:textId="77777777" w:rsidTr="326EEF2D">
        <w:trPr>
          <w:trHeight w:val="705"/>
        </w:trPr>
        <w:tc>
          <w:tcPr>
            <w:tcW w:w="1170" w:type="dxa"/>
            <w:tcBorders>
              <w:top w:val="single" w:sz="6" w:space="0" w:color="auto"/>
              <w:left w:val="single" w:sz="6" w:space="0" w:color="auto"/>
              <w:right w:val="single" w:sz="6" w:space="0" w:color="auto"/>
            </w:tcBorders>
            <w:tcMar>
              <w:left w:w="90" w:type="dxa"/>
              <w:right w:w="90" w:type="dxa"/>
            </w:tcMar>
          </w:tcPr>
          <w:p w14:paraId="664B3BB4" w14:textId="286A6E16" w:rsidR="62C889DE" w:rsidRDefault="62C889DE" w:rsidP="62C889DE">
            <w:pPr>
              <w:spacing w:after="200" w:line="276" w:lineRule="auto"/>
              <w:rPr>
                <w:rFonts w:ascii="Calibri" w:eastAsia="Calibri" w:hAnsi="Calibri" w:cs="Calibri"/>
                <w:color w:val="000000" w:themeColor="text1"/>
              </w:rPr>
            </w:pPr>
            <w:r w:rsidRPr="62C889DE">
              <w:rPr>
                <w:rFonts w:ascii="Calibri" w:eastAsia="Calibri" w:hAnsi="Calibri" w:cs="Calibri"/>
                <w:b/>
                <w:bCs/>
                <w:color w:val="000000" w:themeColor="text1"/>
              </w:rPr>
              <w:t>Grupamento</w:t>
            </w:r>
          </w:p>
        </w:tc>
        <w:tc>
          <w:tcPr>
            <w:tcW w:w="675" w:type="dxa"/>
            <w:tcBorders>
              <w:top w:val="single" w:sz="6" w:space="0" w:color="auto"/>
            </w:tcBorders>
            <w:tcMar>
              <w:left w:w="90" w:type="dxa"/>
              <w:right w:w="90" w:type="dxa"/>
            </w:tcMar>
          </w:tcPr>
          <w:p w14:paraId="72095887" w14:textId="0261B1AE" w:rsidR="62C889DE" w:rsidRDefault="62C889DE" w:rsidP="62C889DE">
            <w:pPr>
              <w:spacing w:after="200" w:line="276" w:lineRule="auto"/>
              <w:rPr>
                <w:rFonts w:ascii="Calibri" w:eastAsia="Calibri" w:hAnsi="Calibri" w:cs="Calibri"/>
                <w:color w:val="000000" w:themeColor="text1"/>
              </w:rPr>
            </w:pPr>
            <w:r w:rsidRPr="62C889DE">
              <w:rPr>
                <w:rFonts w:ascii="Calibri" w:eastAsia="Calibri" w:hAnsi="Calibri" w:cs="Calibri"/>
                <w:b/>
                <w:bCs/>
                <w:color w:val="000000" w:themeColor="text1"/>
              </w:rPr>
              <w:t>Local</w:t>
            </w:r>
          </w:p>
        </w:tc>
        <w:tc>
          <w:tcPr>
            <w:tcW w:w="1050" w:type="dxa"/>
            <w:tcBorders>
              <w:top w:val="single" w:sz="6" w:space="0" w:color="auto"/>
            </w:tcBorders>
            <w:tcMar>
              <w:left w:w="90" w:type="dxa"/>
              <w:right w:w="90" w:type="dxa"/>
            </w:tcMar>
          </w:tcPr>
          <w:p w14:paraId="5A58DD2A" w14:textId="411CDDFA" w:rsidR="62C889DE" w:rsidRDefault="62C889DE" w:rsidP="62C889DE">
            <w:pPr>
              <w:spacing w:after="200" w:line="276" w:lineRule="auto"/>
              <w:rPr>
                <w:rFonts w:ascii="Calibri" w:eastAsia="Calibri" w:hAnsi="Calibri" w:cs="Calibri"/>
                <w:color w:val="000000" w:themeColor="text1"/>
              </w:rPr>
            </w:pPr>
            <w:r w:rsidRPr="62C889DE">
              <w:rPr>
                <w:rFonts w:ascii="Calibri" w:eastAsia="Calibri" w:hAnsi="Calibri" w:cs="Calibri"/>
                <w:b/>
                <w:bCs/>
                <w:color w:val="000000" w:themeColor="text1"/>
              </w:rPr>
              <w:t>Endereço</w:t>
            </w:r>
          </w:p>
        </w:tc>
        <w:tc>
          <w:tcPr>
            <w:tcW w:w="945" w:type="dxa"/>
            <w:tcBorders>
              <w:top w:val="single" w:sz="6" w:space="0" w:color="auto"/>
            </w:tcBorders>
            <w:tcMar>
              <w:left w:w="90" w:type="dxa"/>
              <w:right w:w="90" w:type="dxa"/>
            </w:tcMar>
          </w:tcPr>
          <w:p w14:paraId="45A8E768" w14:textId="799500DE" w:rsidR="62C889DE" w:rsidRDefault="62C889DE" w:rsidP="62C889DE">
            <w:pPr>
              <w:spacing w:after="200" w:line="276" w:lineRule="auto"/>
              <w:rPr>
                <w:rFonts w:ascii="Calibri" w:eastAsia="Calibri" w:hAnsi="Calibri" w:cs="Calibri"/>
                <w:color w:val="000000" w:themeColor="text1"/>
              </w:rPr>
            </w:pPr>
            <w:r w:rsidRPr="62C889DE">
              <w:rPr>
                <w:rFonts w:ascii="Calibri" w:eastAsia="Calibri" w:hAnsi="Calibri" w:cs="Calibri"/>
                <w:b/>
                <w:bCs/>
                <w:color w:val="000000" w:themeColor="text1"/>
              </w:rPr>
              <w:t>H/Aula Semana</w:t>
            </w:r>
          </w:p>
        </w:tc>
        <w:tc>
          <w:tcPr>
            <w:tcW w:w="795" w:type="dxa"/>
            <w:tcBorders>
              <w:top w:val="single" w:sz="6" w:space="0" w:color="auto"/>
            </w:tcBorders>
            <w:tcMar>
              <w:left w:w="90" w:type="dxa"/>
              <w:right w:w="90" w:type="dxa"/>
            </w:tcMar>
          </w:tcPr>
          <w:p w14:paraId="5AEF6CE3" w14:textId="542591BE" w:rsidR="62C889DE" w:rsidRDefault="62C889DE" w:rsidP="62C889DE">
            <w:pPr>
              <w:spacing w:after="200" w:line="276" w:lineRule="auto"/>
              <w:rPr>
                <w:rFonts w:ascii="Calibri" w:eastAsia="Calibri" w:hAnsi="Calibri" w:cs="Calibri"/>
                <w:color w:val="000000" w:themeColor="text1"/>
              </w:rPr>
            </w:pPr>
            <w:r w:rsidRPr="62C889DE">
              <w:rPr>
                <w:rFonts w:ascii="Calibri" w:eastAsia="Calibri" w:hAnsi="Calibri" w:cs="Calibri"/>
                <w:b/>
                <w:bCs/>
                <w:color w:val="000000" w:themeColor="text1"/>
              </w:rPr>
              <w:t>Turma</w:t>
            </w:r>
          </w:p>
        </w:tc>
        <w:tc>
          <w:tcPr>
            <w:tcW w:w="840" w:type="dxa"/>
            <w:tcBorders>
              <w:top w:val="single" w:sz="6" w:space="0" w:color="auto"/>
            </w:tcBorders>
            <w:tcMar>
              <w:left w:w="90" w:type="dxa"/>
              <w:right w:w="90" w:type="dxa"/>
            </w:tcMar>
          </w:tcPr>
          <w:p w14:paraId="0EB18758" w14:textId="3194B222" w:rsidR="62C889DE" w:rsidRDefault="62C889DE" w:rsidP="62C889DE">
            <w:pPr>
              <w:spacing w:line="276" w:lineRule="auto"/>
              <w:rPr>
                <w:rFonts w:ascii="Calibri" w:eastAsia="Calibri" w:hAnsi="Calibri" w:cs="Calibri"/>
                <w:color w:val="000000" w:themeColor="text1"/>
              </w:rPr>
            </w:pPr>
            <w:r w:rsidRPr="62C889DE">
              <w:rPr>
                <w:rFonts w:ascii="Calibri" w:eastAsia="Calibri" w:hAnsi="Calibri" w:cs="Calibri"/>
                <w:b/>
                <w:bCs/>
                <w:color w:val="000000" w:themeColor="text1"/>
              </w:rPr>
              <w:t>Quant. Alunos</w:t>
            </w:r>
          </w:p>
        </w:tc>
        <w:tc>
          <w:tcPr>
            <w:tcW w:w="585" w:type="dxa"/>
            <w:tcBorders>
              <w:top w:val="single" w:sz="6" w:space="0" w:color="auto"/>
            </w:tcBorders>
            <w:tcMar>
              <w:left w:w="90" w:type="dxa"/>
              <w:right w:w="90" w:type="dxa"/>
            </w:tcMar>
          </w:tcPr>
          <w:p w14:paraId="10EB6A99" w14:textId="6465C2F2" w:rsidR="62C889DE" w:rsidRDefault="62C889DE" w:rsidP="62C889DE">
            <w:pPr>
              <w:spacing w:line="276" w:lineRule="auto"/>
              <w:rPr>
                <w:rFonts w:ascii="Calibri" w:eastAsia="Calibri" w:hAnsi="Calibri" w:cs="Calibri"/>
                <w:color w:val="000000" w:themeColor="text1"/>
              </w:rPr>
            </w:pPr>
            <w:r w:rsidRPr="62C889DE">
              <w:rPr>
                <w:rFonts w:ascii="Calibri" w:eastAsia="Calibri" w:hAnsi="Calibri" w:cs="Calibri"/>
                <w:b/>
                <w:bCs/>
                <w:color w:val="000000" w:themeColor="text1"/>
              </w:rPr>
              <w:t>Dias</w:t>
            </w:r>
          </w:p>
        </w:tc>
        <w:tc>
          <w:tcPr>
            <w:tcW w:w="870" w:type="dxa"/>
            <w:tcBorders>
              <w:top w:val="single" w:sz="6" w:space="0" w:color="auto"/>
            </w:tcBorders>
            <w:tcMar>
              <w:left w:w="90" w:type="dxa"/>
              <w:right w:w="90" w:type="dxa"/>
            </w:tcMar>
          </w:tcPr>
          <w:p w14:paraId="1FF0D347" w14:textId="496F81BD" w:rsidR="62C889DE" w:rsidRDefault="62C889DE" w:rsidP="62C889DE">
            <w:pPr>
              <w:spacing w:line="276" w:lineRule="auto"/>
              <w:rPr>
                <w:rFonts w:ascii="Calibri" w:eastAsia="Calibri" w:hAnsi="Calibri" w:cs="Calibri"/>
                <w:color w:val="000000" w:themeColor="text1"/>
              </w:rPr>
            </w:pPr>
            <w:r w:rsidRPr="62C889DE">
              <w:rPr>
                <w:rFonts w:ascii="Calibri" w:eastAsia="Calibri" w:hAnsi="Calibri" w:cs="Calibri"/>
                <w:b/>
                <w:bCs/>
                <w:color w:val="000000" w:themeColor="text1"/>
              </w:rPr>
              <w:t>Manhã</w:t>
            </w:r>
          </w:p>
        </w:tc>
        <w:tc>
          <w:tcPr>
            <w:tcW w:w="735" w:type="dxa"/>
            <w:tcBorders>
              <w:top w:val="single" w:sz="6" w:space="0" w:color="auto"/>
            </w:tcBorders>
            <w:tcMar>
              <w:left w:w="90" w:type="dxa"/>
              <w:right w:w="90" w:type="dxa"/>
            </w:tcMar>
          </w:tcPr>
          <w:p w14:paraId="5AADE5BB" w14:textId="09B63AAA" w:rsidR="62C889DE" w:rsidRDefault="62C889DE" w:rsidP="62C889DE">
            <w:pPr>
              <w:spacing w:line="276" w:lineRule="auto"/>
              <w:rPr>
                <w:rFonts w:ascii="Calibri" w:eastAsia="Calibri" w:hAnsi="Calibri" w:cs="Calibri"/>
                <w:color w:val="000000" w:themeColor="text1"/>
              </w:rPr>
            </w:pPr>
            <w:r w:rsidRPr="62C889DE">
              <w:rPr>
                <w:rFonts w:ascii="Calibri" w:eastAsia="Calibri" w:hAnsi="Calibri" w:cs="Calibri"/>
                <w:b/>
                <w:bCs/>
                <w:color w:val="000000" w:themeColor="text1"/>
              </w:rPr>
              <w:t>Tarde</w:t>
            </w:r>
          </w:p>
        </w:tc>
        <w:tc>
          <w:tcPr>
            <w:tcW w:w="1455" w:type="dxa"/>
            <w:tcBorders>
              <w:top w:val="single" w:sz="6" w:space="0" w:color="auto"/>
              <w:right w:val="single" w:sz="6" w:space="0" w:color="auto"/>
            </w:tcBorders>
            <w:tcMar>
              <w:left w:w="90" w:type="dxa"/>
              <w:right w:w="90" w:type="dxa"/>
            </w:tcMar>
          </w:tcPr>
          <w:p w14:paraId="439B0DB6" w14:textId="41358657" w:rsidR="62C889DE" w:rsidRDefault="62C889DE" w:rsidP="62C889DE">
            <w:pPr>
              <w:spacing w:line="276" w:lineRule="auto"/>
              <w:rPr>
                <w:rFonts w:ascii="Calibri" w:eastAsia="Calibri" w:hAnsi="Calibri" w:cs="Calibri"/>
                <w:color w:val="000000" w:themeColor="text1"/>
              </w:rPr>
            </w:pPr>
            <w:r w:rsidRPr="62C889DE">
              <w:rPr>
                <w:rFonts w:ascii="Calibri" w:eastAsia="Calibri" w:hAnsi="Calibri" w:cs="Calibri"/>
                <w:b/>
                <w:bCs/>
                <w:color w:val="000000" w:themeColor="text1"/>
              </w:rPr>
              <w:t>Considerações</w:t>
            </w:r>
          </w:p>
        </w:tc>
      </w:tr>
      <w:tr w:rsidR="62C889DE" w14:paraId="101C18D0" w14:textId="77777777" w:rsidTr="326EEF2D">
        <w:trPr>
          <w:trHeight w:val="300"/>
        </w:trPr>
        <w:tc>
          <w:tcPr>
            <w:tcW w:w="1170" w:type="dxa"/>
            <w:tcBorders>
              <w:left w:val="single" w:sz="6" w:space="0" w:color="auto"/>
            </w:tcBorders>
            <w:tcMar>
              <w:left w:w="90" w:type="dxa"/>
              <w:right w:w="90" w:type="dxa"/>
            </w:tcMar>
          </w:tcPr>
          <w:p w14:paraId="59C6A137" w14:textId="1EC1298E" w:rsidR="62C889DE" w:rsidRDefault="62C889DE" w:rsidP="62C889DE">
            <w:pPr>
              <w:spacing w:line="276" w:lineRule="auto"/>
              <w:rPr>
                <w:rFonts w:ascii="Calibri" w:eastAsia="Calibri" w:hAnsi="Calibri" w:cs="Calibri"/>
                <w:color w:val="000000" w:themeColor="text1"/>
              </w:rPr>
            </w:pPr>
          </w:p>
        </w:tc>
        <w:tc>
          <w:tcPr>
            <w:tcW w:w="675" w:type="dxa"/>
            <w:tcMar>
              <w:left w:w="90" w:type="dxa"/>
              <w:right w:w="90" w:type="dxa"/>
            </w:tcMar>
          </w:tcPr>
          <w:p w14:paraId="2785162E" w14:textId="0ADC64D7" w:rsidR="62C889DE" w:rsidRDefault="62C889DE" w:rsidP="62C889DE">
            <w:pPr>
              <w:spacing w:line="276" w:lineRule="auto"/>
              <w:rPr>
                <w:rFonts w:ascii="Calibri" w:eastAsia="Calibri" w:hAnsi="Calibri" w:cs="Calibri"/>
                <w:color w:val="000000" w:themeColor="text1"/>
              </w:rPr>
            </w:pPr>
          </w:p>
        </w:tc>
        <w:tc>
          <w:tcPr>
            <w:tcW w:w="1050" w:type="dxa"/>
            <w:tcMar>
              <w:left w:w="90" w:type="dxa"/>
              <w:right w:w="90" w:type="dxa"/>
            </w:tcMar>
          </w:tcPr>
          <w:p w14:paraId="51CEAA6B" w14:textId="74AC4644" w:rsidR="62C889DE" w:rsidRDefault="62C889DE" w:rsidP="62C889DE">
            <w:pPr>
              <w:spacing w:line="276" w:lineRule="auto"/>
              <w:rPr>
                <w:rFonts w:ascii="Calibri" w:eastAsia="Calibri" w:hAnsi="Calibri" w:cs="Calibri"/>
                <w:color w:val="000000" w:themeColor="text1"/>
              </w:rPr>
            </w:pPr>
          </w:p>
        </w:tc>
        <w:tc>
          <w:tcPr>
            <w:tcW w:w="945" w:type="dxa"/>
            <w:tcMar>
              <w:left w:w="90" w:type="dxa"/>
              <w:right w:w="90" w:type="dxa"/>
            </w:tcMar>
          </w:tcPr>
          <w:p w14:paraId="4905DEDA" w14:textId="2C8DF12E" w:rsidR="62C889DE" w:rsidRDefault="62C889DE" w:rsidP="62C889DE">
            <w:pPr>
              <w:spacing w:line="276" w:lineRule="auto"/>
              <w:rPr>
                <w:rFonts w:ascii="Calibri" w:eastAsia="Calibri" w:hAnsi="Calibri" w:cs="Calibri"/>
                <w:color w:val="000000" w:themeColor="text1"/>
              </w:rPr>
            </w:pPr>
          </w:p>
        </w:tc>
        <w:tc>
          <w:tcPr>
            <w:tcW w:w="795" w:type="dxa"/>
            <w:tcMar>
              <w:left w:w="90" w:type="dxa"/>
              <w:right w:w="90" w:type="dxa"/>
            </w:tcMar>
          </w:tcPr>
          <w:p w14:paraId="0FA4DCD8" w14:textId="02FECCEA" w:rsidR="62C889DE" w:rsidRDefault="62C889DE" w:rsidP="62C889DE">
            <w:pPr>
              <w:spacing w:line="276" w:lineRule="auto"/>
              <w:rPr>
                <w:rFonts w:ascii="Calibri" w:eastAsia="Calibri" w:hAnsi="Calibri" w:cs="Calibri"/>
                <w:color w:val="000000" w:themeColor="text1"/>
              </w:rPr>
            </w:pPr>
          </w:p>
        </w:tc>
        <w:tc>
          <w:tcPr>
            <w:tcW w:w="840" w:type="dxa"/>
            <w:tcMar>
              <w:left w:w="90" w:type="dxa"/>
              <w:right w:w="90" w:type="dxa"/>
            </w:tcMar>
          </w:tcPr>
          <w:p w14:paraId="20CC5501" w14:textId="29D1218D" w:rsidR="62C889DE" w:rsidRDefault="62C889DE" w:rsidP="62C889DE">
            <w:pPr>
              <w:spacing w:line="276" w:lineRule="auto"/>
              <w:rPr>
                <w:rFonts w:ascii="Calibri" w:eastAsia="Calibri" w:hAnsi="Calibri" w:cs="Calibri"/>
                <w:color w:val="000000" w:themeColor="text1"/>
              </w:rPr>
            </w:pPr>
          </w:p>
        </w:tc>
        <w:tc>
          <w:tcPr>
            <w:tcW w:w="585" w:type="dxa"/>
            <w:tcMar>
              <w:left w:w="90" w:type="dxa"/>
              <w:right w:w="90" w:type="dxa"/>
            </w:tcMar>
          </w:tcPr>
          <w:p w14:paraId="1D575D0A" w14:textId="1B17DF53" w:rsidR="62C889DE" w:rsidRDefault="62C889DE" w:rsidP="62C889DE">
            <w:pPr>
              <w:spacing w:line="276" w:lineRule="auto"/>
              <w:rPr>
                <w:rFonts w:ascii="Calibri" w:eastAsia="Calibri" w:hAnsi="Calibri" w:cs="Calibri"/>
                <w:color w:val="000000" w:themeColor="text1"/>
              </w:rPr>
            </w:pPr>
          </w:p>
        </w:tc>
        <w:tc>
          <w:tcPr>
            <w:tcW w:w="870" w:type="dxa"/>
            <w:tcMar>
              <w:left w:w="90" w:type="dxa"/>
              <w:right w:w="90" w:type="dxa"/>
            </w:tcMar>
          </w:tcPr>
          <w:p w14:paraId="3902CB86" w14:textId="359FB981" w:rsidR="62C889DE" w:rsidRDefault="62C889DE" w:rsidP="62C889DE">
            <w:pPr>
              <w:spacing w:line="276" w:lineRule="auto"/>
              <w:rPr>
                <w:rFonts w:ascii="Calibri" w:eastAsia="Calibri" w:hAnsi="Calibri" w:cs="Calibri"/>
                <w:color w:val="000000" w:themeColor="text1"/>
              </w:rPr>
            </w:pPr>
          </w:p>
        </w:tc>
        <w:tc>
          <w:tcPr>
            <w:tcW w:w="735" w:type="dxa"/>
            <w:tcMar>
              <w:left w:w="90" w:type="dxa"/>
              <w:right w:w="90" w:type="dxa"/>
            </w:tcMar>
          </w:tcPr>
          <w:p w14:paraId="522A90EB" w14:textId="219A1A1C" w:rsidR="62C889DE" w:rsidRDefault="62C889DE" w:rsidP="62C889DE">
            <w:pPr>
              <w:spacing w:line="276" w:lineRule="auto"/>
              <w:rPr>
                <w:rFonts w:ascii="Calibri" w:eastAsia="Calibri" w:hAnsi="Calibri" w:cs="Calibri"/>
                <w:color w:val="000000" w:themeColor="text1"/>
              </w:rPr>
            </w:pPr>
          </w:p>
        </w:tc>
        <w:tc>
          <w:tcPr>
            <w:tcW w:w="1455" w:type="dxa"/>
            <w:tcBorders>
              <w:right w:val="single" w:sz="6" w:space="0" w:color="auto"/>
            </w:tcBorders>
            <w:tcMar>
              <w:left w:w="90" w:type="dxa"/>
              <w:right w:w="90" w:type="dxa"/>
            </w:tcMar>
          </w:tcPr>
          <w:p w14:paraId="3BF80C69" w14:textId="508E8CC0" w:rsidR="62C889DE" w:rsidRDefault="62C889DE" w:rsidP="62C889DE">
            <w:pPr>
              <w:spacing w:line="276" w:lineRule="auto"/>
              <w:rPr>
                <w:rFonts w:ascii="Calibri" w:eastAsia="Calibri" w:hAnsi="Calibri" w:cs="Calibri"/>
                <w:color w:val="000000" w:themeColor="text1"/>
              </w:rPr>
            </w:pPr>
          </w:p>
        </w:tc>
      </w:tr>
      <w:tr w:rsidR="62C889DE" w14:paraId="064A2C51" w14:textId="77777777" w:rsidTr="326EEF2D">
        <w:trPr>
          <w:trHeight w:val="300"/>
        </w:trPr>
        <w:tc>
          <w:tcPr>
            <w:tcW w:w="1170" w:type="dxa"/>
            <w:tcBorders>
              <w:left w:val="single" w:sz="6" w:space="0" w:color="auto"/>
            </w:tcBorders>
            <w:tcMar>
              <w:left w:w="90" w:type="dxa"/>
              <w:right w:w="90" w:type="dxa"/>
            </w:tcMar>
          </w:tcPr>
          <w:p w14:paraId="6D5BE3FD" w14:textId="40AD0144" w:rsidR="62C889DE" w:rsidRDefault="62C889DE" w:rsidP="62C889DE">
            <w:pPr>
              <w:spacing w:line="276" w:lineRule="auto"/>
              <w:rPr>
                <w:rFonts w:ascii="Calibri" w:eastAsia="Calibri" w:hAnsi="Calibri" w:cs="Calibri"/>
                <w:color w:val="000000" w:themeColor="text1"/>
              </w:rPr>
            </w:pPr>
          </w:p>
        </w:tc>
        <w:tc>
          <w:tcPr>
            <w:tcW w:w="675" w:type="dxa"/>
            <w:tcMar>
              <w:left w:w="90" w:type="dxa"/>
              <w:right w:w="90" w:type="dxa"/>
            </w:tcMar>
          </w:tcPr>
          <w:p w14:paraId="383BE447" w14:textId="56B716A5" w:rsidR="62C889DE" w:rsidRDefault="62C889DE" w:rsidP="62C889DE">
            <w:pPr>
              <w:spacing w:line="276" w:lineRule="auto"/>
              <w:rPr>
                <w:rFonts w:ascii="Calibri" w:eastAsia="Calibri" w:hAnsi="Calibri" w:cs="Calibri"/>
                <w:color w:val="000000" w:themeColor="text1"/>
              </w:rPr>
            </w:pPr>
          </w:p>
        </w:tc>
        <w:tc>
          <w:tcPr>
            <w:tcW w:w="1050" w:type="dxa"/>
            <w:tcMar>
              <w:left w:w="90" w:type="dxa"/>
              <w:right w:w="90" w:type="dxa"/>
            </w:tcMar>
          </w:tcPr>
          <w:p w14:paraId="2D29109A" w14:textId="610F687F" w:rsidR="62C889DE" w:rsidRDefault="62C889DE" w:rsidP="62C889DE">
            <w:pPr>
              <w:spacing w:line="276" w:lineRule="auto"/>
              <w:rPr>
                <w:rFonts w:ascii="Calibri" w:eastAsia="Calibri" w:hAnsi="Calibri" w:cs="Calibri"/>
                <w:color w:val="000000" w:themeColor="text1"/>
              </w:rPr>
            </w:pPr>
          </w:p>
        </w:tc>
        <w:tc>
          <w:tcPr>
            <w:tcW w:w="945" w:type="dxa"/>
            <w:tcMar>
              <w:left w:w="90" w:type="dxa"/>
              <w:right w:w="90" w:type="dxa"/>
            </w:tcMar>
          </w:tcPr>
          <w:p w14:paraId="4CA47236" w14:textId="7564BC14" w:rsidR="62C889DE" w:rsidRDefault="62C889DE" w:rsidP="62C889DE">
            <w:pPr>
              <w:spacing w:line="276" w:lineRule="auto"/>
              <w:rPr>
                <w:rFonts w:ascii="Calibri" w:eastAsia="Calibri" w:hAnsi="Calibri" w:cs="Calibri"/>
                <w:color w:val="000000" w:themeColor="text1"/>
              </w:rPr>
            </w:pPr>
          </w:p>
        </w:tc>
        <w:tc>
          <w:tcPr>
            <w:tcW w:w="795" w:type="dxa"/>
            <w:tcMar>
              <w:left w:w="90" w:type="dxa"/>
              <w:right w:w="90" w:type="dxa"/>
            </w:tcMar>
          </w:tcPr>
          <w:p w14:paraId="7C8F4306" w14:textId="2E820DA0" w:rsidR="62C889DE" w:rsidRDefault="62C889DE" w:rsidP="62C889DE">
            <w:pPr>
              <w:spacing w:line="276" w:lineRule="auto"/>
              <w:rPr>
                <w:rFonts w:ascii="Calibri" w:eastAsia="Calibri" w:hAnsi="Calibri" w:cs="Calibri"/>
                <w:color w:val="000000" w:themeColor="text1"/>
              </w:rPr>
            </w:pPr>
          </w:p>
        </w:tc>
        <w:tc>
          <w:tcPr>
            <w:tcW w:w="840" w:type="dxa"/>
            <w:tcMar>
              <w:left w:w="90" w:type="dxa"/>
              <w:right w:w="90" w:type="dxa"/>
            </w:tcMar>
          </w:tcPr>
          <w:p w14:paraId="76400B2C" w14:textId="25546EA6" w:rsidR="62C889DE" w:rsidRDefault="62C889DE" w:rsidP="62C889DE">
            <w:pPr>
              <w:spacing w:line="276" w:lineRule="auto"/>
              <w:rPr>
                <w:rFonts w:ascii="Calibri" w:eastAsia="Calibri" w:hAnsi="Calibri" w:cs="Calibri"/>
                <w:color w:val="000000" w:themeColor="text1"/>
              </w:rPr>
            </w:pPr>
          </w:p>
        </w:tc>
        <w:tc>
          <w:tcPr>
            <w:tcW w:w="585" w:type="dxa"/>
            <w:tcMar>
              <w:left w:w="90" w:type="dxa"/>
              <w:right w:w="90" w:type="dxa"/>
            </w:tcMar>
          </w:tcPr>
          <w:p w14:paraId="266CF9CA" w14:textId="5A1292DD" w:rsidR="62C889DE" w:rsidRDefault="62C889DE" w:rsidP="62C889DE">
            <w:pPr>
              <w:spacing w:line="276" w:lineRule="auto"/>
              <w:rPr>
                <w:rFonts w:ascii="Calibri" w:eastAsia="Calibri" w:hAnsi="Calibri" w:cs="Calibri"/>
                <w:color w:val="000000" w:themeColor="text1"/>
              </w:rPr>
            </w:pPr>
          </w:p>
        </w:tc>
        <w:tc>
          <w:tcPr>
            <w:tcW w:w="870" w:type="dxa"/>
            <w:tcMar>
              <w:left w:w="90" w:type="dxa"/>
              <w:right w:w="90" w:type="dxa"/>
            </w:tcMar>
          </w:tcPr>
          <w:p w14:paraId="53BC481C" w14:textId="405FC358" w:rsidR="62C889DE" w:rsidRDefault="62C889DE" w:rsidP="62C889DE">
            <w:pPr>
              <w:spacing w:line="276" w:lineRule="auto"/>
              <w:rPr>
                <w:rFonts w:ascii="Calibri" w:eastAsia="Calibri" w:hAnsi="Calibri" w:cs="Calibri"/>
                <w:color w:val="000000" w:themeColor="text1"/>
              </w:rPr>
            </w:pPr>
          </w:p>
        </w:tc>
        <w:tc>
          <w:tcPr>
            <w:tcW w:w="735" w:type="dxa"/>
            <w:tcMar>
              <w:left w:w="90" w:type="dxa"/>
              <w:right w:w="90" w:type="dxa"/>
            </w:tcMar>
          </w:tcPr>
          <w:p w14:paraId="63A155DE" w14:textId="0F6A81B9" w:rsidR="62C889DE" w:rsidRDefault="62C889DE" w:rsidP="62C889DE">
            <w:pPr>
              <w:spacing w:line="276" w:lineRule="auto"/>
              <w:rPr>
                <w:rFonts w:ascii="Calibri" w:eastAsia="Calibri" w:hAnsi="Calibri" w:cs="Calibri"/>
                <w:color w:val="000000" w:themeColor="text1"/>
              </w:rPr>
            </w:pPr>
          </w:p>
        </w:tc>
        <w:tc>
          <w:tcPr>
            <w:tcW w:w="1455" w:type="dxa"/>
            <w:tcBorders>
              <w:right w:val="single" w:sz="6" w:space="0" w:color="auto"/>
            </w:tcBorders>
            <w:tcMar>
              <w:left w:w="90" w:type="dxa"/>
              <w:right w:w="90" w:type="dxa"/>
            </w:tcMar>
          </w:tcPr>
          <w:p w14:paraId="5C5CCE07" w14:textId="04977008" w:rsidR="62C889DE" w:rsidRDefault="62C889DE" w:rsidP="62C889DE">
            <w:pPr>
              <w:spacing w:line="276" w:lineRule="auto"/>
              <w:rPr>
                <w:rFonts w:ascii="Calibri" w:eastAsia="Calibri" w:hAnsi="Calibri" w:cs="Calibri"/>
                <w:color w:val="000000" w:themeColor="text1"/>
              </w:rPr>
            </w:pPr>
          </w:p>
        </w:tc>
      </w:tr>
      <w:tr w:rsidR="62C889DE" w14:paraId="3A905B5A" w14:textId="77777777" w:rsidTr="326EEF2D">
        <w:trPr>
          <w:trHeight w:val="300"/>
        </w:trPr>
        <w:tc>
          <w:tcPr>
            <w:tcW w:w="1170" w:type="dxa"/>
            <w:tcBorders>
              <w:left w:val="single" w:sz="6" w:space="0" w:color="auto"/>
            </w:tcBorders>
            <w:tcMar>
              <w:left w:w="90" w:type="dxa"/>
              <w:right w:w="90" w:type="dxa"/>
            </w:tcMar>
          </w:tcPr>
          <w:p w14:paraId="4A4BFD04" w14:textId="4D76BCE8" w:rsidR="62C889DE" w:rsidRDefault="62C889DE" w:rsidP="62C889DE">
            <w:pPr>
              <w:spacing w:line="276" w:lineRule="auto"/>
              <w:rPr>
                <w:rFonts w:ascii="Calibri" w:eastAsia="Calibri" w:hAnsi="Calibri" w:cs="Calibri"/>
                <w:color w:val="000000" w:themeColor="text1"/>
              </w:rPr>
            </w:pPr>
          </w:p>
        </w:tc>
        <w:tc>
          <w:tcPr>
            <w:tcW w:w="675" w:type="dxa"/>
            <w:tcMar>
              <w:left w:w="90" w:type="dxa"/>
              <w:right w:w="90" w:type="dxa"/>
            </w:tcMar>
          </w:tcPr>
          <w:p w14:paraId="024ED6D7" w14:textId="15783934" w:rsidR="62C889DE" w:rsidRDefault="62C889DE" w:rsidP="62C889DE">
            <w:pPr>
              <w:spacing w:line="276" w:lineRule="auto"/>
              <w:rPr>
                <w:rFonts w:ascii="Calibri" w:eastAsia="Calibri" w:hAnsi="Calibri" w:cs="Calibri"/>
                <w:color w:val="000000" w:themeColor="text1"/>
              </w:rPr>
            </w:pPr>
          </w:p>
        </w:tc>
        <w:tc>
          <w:tcPr>
            <w:tcW w:w="1050" w:type="dxa"/>
            <w:tcMar>
              <w:left w:w="90" w:type="dxa"/>
              <w:right w:w="90" w:type="dxa"/>
            </w:tcMar>
          </w:tcPr>
          <w:p w14:paraId="59D5D7BC" w14:textId="1DD3E21D" w:rsidR="62C889DE" w:rsidRDefault="62C889DE" w:rsidP="62C889DE">
            <w:pPr>
              <w:spacing w:line="276" w:lineRule="auto"/>
              <w:rPr>
                <w:rFonts w:ascii="Calibri" w:eastAsia="Calibri" w:hAnsi="Calibri" w:cs="Calibri"/>
                <w:color w:val="000000" w:themeColor="text1"/>
              </w:rPr>
            </w:pPr>
          </w:p>
        </w:tc>
        <w:tc>
          <w:tcPr>
            <w:tcW w:w="945" w:type="dxa"/>
            <w:tcMar>
              <w:left w:w="90" w:type="dxa"/>
              <w:right w:w="90" w:type="dxa"/>
            </w:tcMar>
          </w:tcPr>
          <w:p w14:paraId="48A71841" w14:textId="52224D50" w:rsidR="62C889DE" w:rsidRDefault="62C889DE" w:rsidP="62C889DE">
            <w:pPr>
              <w:spacing w:line="276" w:lineRule="auto"/>
              <w:rPr>
                <w:rFonts w:ascii="Calibri" w:eastAsia="Calibri" w:hAnsi="Calibri" w:cs="Calibri"/>
                <w:color w:val="000000" w:themeColor="text1"/>
              </w:rPr>
            </w:pPr>
          </w:p>
        </w:tc>
        <w:tc>
          <w:tcPr>
            <w:tcW w:w="795" w:type="dxa"/>
            <w:tcMar>
              <w:left w:w="90" w:type="dxa"/>
              <w:right w:w="90" w:type="dxa"/>
            </w:tcMar>
          </w:tcPr>
          <w:p w14:paraId="75A2711B" w14:textId="4EAFA7BB" w:rsidR="62C889DE" w:rsidRDefault="62C889DE" w:rsidP="62C889DE">
            <w:pPr>
              <w:spacing w:line="276" w:lineRule="auto"/>
              <w:rPr>
                <w:rFonts w:ascii="Calibri" w:eastAsia="Calibri" w:hAnsi="Calibri" w:cs="Calibri"/>
                <w:color w:val="000000" w:themeColor="text1"/>
              </w:rPr>
            </w:pPr>
          </w:p>
        </w:tc>
        <w:tc>
          <w:tcPr>
            <w:tcW w:w="840" w:type="dxa"/>
            <w:tcMar>
              <w:left w:w="90" w:type="dxa"/>
              <w:right w:w="90" w:type="dxa"/>
            </w:tcMar>
          </w:tcPr>
          <w:p w14:paraId="4587B2EF" w14:textId="5FD77D7B" w:rsidR="62C889DE" w:rsidRDefault="62C889DE" w:rsidP="62C889DE">
            <w:pPr>
              <w:spacing w:line="276" w:lineRule="auto"/>
              <w:rPr>
                <w:rFonts w:ascii="Calibri" w:eastAsia="Calibri" w:hAnsi="Calibri" w:cs="Calibri"/>
                <w:color w:val="000000" w:themeColor="text1"/>
              </w:rPr>
            </w:pPr>
          </w:p>
        </w:tc>
        <w:tc>
          <w:tcPr>
            <w:tcW w:w="585" w:type="dxa"/>
            <w:tcMar>
              <w:left w:w="90" w:type="dxa"/>
              <w:right w:w="90" w:type="dxa"/>
            </w:tcMar>
          </w:tcPr>
          <w:p w14:paraId="42C681D9" w14:textId="66FD324D" w:rsidR="62C889DE" w:rsidRDefault="62C889DE" w:rsidP="62C889DE">
            <w:pPr>
              <w:spacing w:line="276" w:lineRule="auto"/>
              <w:rPr>
                <w:rFonts w:ascii="Calibri" w:eastAsia="Calibri" w:hAnsi="Calibri" w:cs="Calibri"/>
                <w:color w:val="000000" w:themeColor="text1"/>
              </w:rPr>
            </w:pPr>
          </w:p>
        </w:tc>
        <w:tc>
          <w:tcPr>
            <w:tcW w:w="870" w:type="dxa"/>
            <w:tcMar>
              <w:left w:w="90" w:type="dxa"/>
              <w:right w:w="90" w:type="dxa"/>
            </w:tcMar>
          </w:tcPr>
          <w:p w14:paraId="4EA22393" w14:textId="791A09D8" w:rsidR="62C889DE" w:rsidRDefault="62C889DE" w:rsidP="62C889DE">
            <w:pPr>
              <w:spacing w:line="276" w:lineRule="auto"/>
              <w:rPr>
                <w:rFonts w:ascii="Calibri" w:eastAsia="Calibri" w:hAnsi="Calibri" w:cs="Calibri"/>
                <w:color w:val="000000" w:themeColor="text1"/>
              </w:rPr>
            </w:pPr>
          </w:p>
        </w:tc>
        <w:tc>
          <w:tcPr>
            <w:tcW w:w="735" w:type="dxa"/>
            <w:tcMar>
              <w:left w:w="90" w:type="dxa"/>
              <w:right w:w="90" w:type="dxa"/>
            </w:tcMar>
          </w:tcPr>
          <w:p w14:paraId="1E9B91EB" w14:textId="33CAAD3D" w:rsidR="62C889DE" w:rsidRDefault="62C889DE" w:rsidP="62C889DE">
            <w:pPr>
              <w:spacing w:line="276" w:lineRule="auto"/>
              <w:rPr>
                <w:rFonts w:ascii="Calibri" w:eastAsia="Calibri" w:hAnsi="Calibri" w:cs="Calibri"/>
                <w:color w:val="000000" w:themeColor="text1"/>
              </w:rPr>
            </w:pPr>
          </w:p>
        </w:tc>
        <w:tc>
          <w:tcPr>
            <w:tcW w:w="1455" w:type="dxa"/>
            <w:tcBorders>
              <w:right w:val="single" w:sz="6" w:space="0" w:color="auto"/>
            </w:tcBorders>
            <w:tcMar>
              <w:left w:w="90" w:type="dxa"/>
              <w:right w:w="90" w:type="dxa"/>
            </w:tcMar>
          </w:tcPr>
          <w:p w14:paraId="7615D265" w14:textId="23EC71D7" w:rsidR="62C889DE" w:rsidRDefault="62C889DE" w:rsidP="62C889DE">
            <w:pPr>
              <w:spacing w:line="276" w:lineRule="auto"/>
              <w:rPr>
                <w:rFonts w:ascii="Calibri" w:eastAsia="Calibri" w:hAnsi="Calibri" w:cs="Calibri"/>
                <w:color w:val="000000" w:themeColor="text1"/>
              </w:rPr>
            </w:pPr>
          </w:p>
        </w:tc>
      </w:tr>
      <w:tr w:rsidR="62C889DE" w14:paraId="71591D9B" w14:textId="77777777" w:rsidTr="326EEF2D">
        <w:trPr>
          <w:trHeight w:val="300"/>
        </w:trPr>
        <w:tc>
          <w:tcPr>
            <w:tcW w:w="1170" w:type="dxa"/>
            <w:tcBorders>
              <w:left w:val="single" w:sz="6" w:space="0" w:color="auto"/>
            </w:tcBorders>
            <w:tcMar>
              <w:left w:w="90" w:type="dxa"/>
              <w:right w:w="90" w:type="dxa"/>
            </w:tcMar>
          </w:tcPr>
          <w:p w14:paraId="0A2FF6C5" w14:textId="3CE7B52E" w:rsidR="62C889DE" w:rsidRDefault="62C889DE" w:rsidP="62C889DE">
            <w:pPr>
              <w:spacing w:line="276" w:lineRule="auto"/>
              <w:rPr>
                <w:rFonts w:ascii="Calibri" w:eastAsia="Calibri" w:hAnsi="Calibri" w:cs="Calibri"/>
                <w:color w:val="000000" w:themeColor="text1"/>
              </w:rPr>
            </w:pPr>
          </w:p>
        </w:tc>
        <w:tc>
          <w:tcPr>
            <w:tcW w:w="675" w:type="dxa"/>
            <w:tcMar>
              <w:left w:w="90" w:type="dxa"/>
              <w:right w:w="90" w:type="dxa"/>
            </w:tcMar>
          </w:tcPr>
          <w:p w14:paraId="21A9A775" w14:textId="323E246D" w:rsidR="62C889DE" w:rsidRDefault="62C889DE" w:rsidP="62C889DE">
            <w:pPr>
              <w:spacing w:line="276" w:lineRule="auto"/>
              <w:rPr>
                <w:rFonts w:ascii="Calibri" w:eastAsia="Calibri" w:hAnsi="Calibri" w:cs="Calibri"/>
                <w:color w:val="000000" w:themeColor="text1"/>
              </w:rPr>
            </w:pPr>
          </w:p>
        </w:tc>
        <w:tc>
          <w:tcPr>
            <w:tcW w:w="1050" w:type="dxa"/>
            <w:tcMar>
              <w:left w:w="90" w:type="dxa"/>
              <w:right w:w="90" w:type="dxa"/>
            </w:tcMar>
          </w:tcPr>
          <w:p w14:paraId="279A2E46" w14:textId="19CD2CA6" w:rsidR="62C889DE" w:rsidRDefault="62C889DE" w:rsidP="62C889DE">
            <w:pPr>
              <w:spacing w:line="276" w:lineRule="auto"/>
              <w:rPr>
                <w:rFonts w:ascii="Calibri" w:eastAsia="Calibri" w:hAnsi="Calibri" w:cs="Calibri"/>
                <w:color w:val="000000" w:themeColor="text1"/>
              </w:rPr>
            </w:pPr>
          </w:p>
        </w:tc>
        <w:tc>
          <w:tcPr>
            <w:tcW w:w="945" w:type="dxa"/>
            <w:tcMar>
              <w:left w:w="90" w:type="dxa"/>
              <w:right w:w="90" w:type="dxa"/>
            </w:tcMar>
          </w:tcPr>
          <w:p w14:paraId="70502E68" w14:textId="6343FA37" w:rsidR="62C889DE" w:rsidRDefault="62C889DE" w:rsidP="62C889DE">
            <w:pPr>
              <w:spacing w:line="276" w:lineRule="auto"/>
              <w:rPr>
                <w:rFonts w:ascii="Calibri" w:eastAsia="Calibri" w:hAnsi="Calibri" w:cs="Calibri"/>
                <w:color w:val="000000" w:themeColor="text1"/>
              </w:rPr>
            </w:pPr>
          </w:p>
        </w:tc>
        <w:tc>
          <w:tcPr>
            <w:tcW w:w="795" w:type="dxa"/>
            <w:tcMar>
              <w:left w:w="90" w:type="dxa"/>
              <w:right w:w="90" w:type="dxa"/>
            </w:tcMar>
          </w:tcPr>
          <w:p w14:paraId="06867A27" w14:textId="09734934" w:rsidR="62C889DE" w:rsidRDefault="62C889DE" w:rsidP="62C889DE">
            <w:pPr>
              <w:spacing w:line="276" w:lineRule="auto"/>
              <w:rPr>
                <w:rFonts w:ascii="Calibri" w:eastAsia="Calibri" w:hAnsi="Calibri" w:cs="Calibri"/>
                <w:color w:val="000000" w:themeColor="text1"/>
              </w:rPr>
            </w:pPr>
          </w:p>
        </w:tc>
        <w:tc>
          <w:tcPr>
            <w:tcW w:w="840" w:type="dxa"/>
            <w:tcMar>
              <w:left w:w="90" w:type="dxa"/>
              <w:right w:w="90" w:type="dxa"/>
            </w:tcMar>
          </w:tcPr>
          <w:p w14:paraId="3A4308EA" w14:textId="446B5D29" w:rsidR="62C889DE" w:rsidRDefault="62C889DE" w:rsidP="62C889DE">
            <w:pPr>
              <w:spacing w:line="276" w:lineRule="auto"/>
              <w:rPr>
                <w:rFonts w:ascii="Calibri" w:eastAsia="Calibri" w:hAnsi="Calibri" w:cs="Calibri"/>
                <w:color w:val="000000" w:themeColor="text1"/>
              </w:rPr>
            </w:pPr>
          </w:p>
        </w:tc>
        <w:tc>
          <w:tcPr>
            <w:tcW w:w="585" w:type="dxa"/>
            <w:tcMar>
              <w:left w:w="90" w:type="dxa"/>
              <w:right w:w="90" w:type="dxa"/>
            </w:tcMar>
          </w:tcPr>
          <w:p w14:paraId="1F1FF08B" w14:textId="45B377FE" w:rsidR="62C889DE" w:rsidRDefault="62C889DE" w:rsidP="62C889DE">
            <w:pPr>
              <w:spacing w:line="276" w:lineRule="auto"/>
              <w:rPr>
                <w:rFonts w:ascii="Calibri" w:eastAsia="Calibri" w:hAnsi="Calibri" w:cs="Calibri"/>
                <w:color w:val="000000" w:themeColor="text1"/>
              </w:rPr>
            </w:pPr>
          </w:p>
        </w:tc>
        <w:tc>
          <w:tcPr>
            <w:tcW w:w="870" w:type="dxa"/>
            <w:tcMar>
              <w:left w:w="90" w:type="dxa"/>
              <w:right w:w="90" w:type="dxa"/>
            </w:tcMar>
          </w:tcPr>
          <w:p w14:paraId="299BDFAB" w14:textId="7A3571B9" w:rsidR="62C889DE" w:rsidRDefault="62C889DE" w:rsidP="62C889DE">
            <w:pPr>
              <w:spacing w:line="276" w:lineRule="auto"/>
              <w:rPr>
                <w:rFonts w:ascii="Calibri" w:eastAsia="Calibri" w:hAnsi="Calibri" w:cs="Calibri"/>
                <w:color w:val="000000" w:themeColor="text1"/>
              </w:rPr>
            </w:pPr>
          </w:p>
        </w:tc>
        <w:tc>
          <w:tcPr>
            <w:tcW w:w="735" w:type="dxa"/>
            <w:tcMar>
              <w:left w:w="90" w:type="dxa"/>
              <w:right w:w="90" w:type="dxa"/>
            </w:tcMar>
          </w:tcPr>
          <w:p w14:paraId="596930F6" w14:textId="6EB51F80" w:rsidR="62C889DE" w:rsidRDefault="62C889DE" w:rsidP="62C889DE">
            <w:pPr>
              <w:spacing w:line="276" w:lineRule="auto"/>
              <w:rPr>
                <w:rFonts w:ascii="Calibri" w:eastAsia="Calibri" w:hAnsi="Calibri" w:cs="Calibri"/>
                <w:color w:val="000000" w:themeColor="text1"/>
              </w:rPr>
            </w:pPr>
          </w:p>
        </w:tc>
        <w:tc>
          <w:tcPr>
            <w:tcW w:w="1455" w:type="dxa"/>
            <w:tcBorders>
              <w:right w:val="single" w:sz="6" w:space="0" w:color="auto"/>
            </w:tcBorders>
            <w:tcMar>
              <w:left w:w="90" w:type="dxa"/>
              <w:right w:w="90" w:type="dxa"/>
            </w:tcMar>
          </w:tcPr>
          <w:p w14:paraId="6C12B061" w14:textId="06CFE578" w:rsidR="62C889DE" w:rsidRDefault="62C889DE" w:rsidP="62C889DE">
            <w:pPr>
              <w:spacing w:line="276" w:lineRule="auto"/>
              <w:rPr>
                <w:rFonts w:ascii="Calibri" w:eastAsia="Calibri" w:hAnsi="Calibri" w:cs="Calibri"/>
                <w:color w:val="000000" w:themeColor="text1"/>
              </w:rPr>
            </w:pPr>
          </w:p>
        </w:tc>
      </w:tr>
      <w:tr w:rsidR="62C889DE" w14:paraId="4C6BBE0F" w14:textId="77777777" w:rsidTr="326EEF2D">
        <w:trPr>
          <w:trHeight w:val="300"/>
        </w:trPr>
        <w:tc>
          <w:tcPr>
            <w:tcW w:w="1170" w:type="dxa"/>
            <w:tcBorders>
              <w:left w:val="single" w:sz="6" w:space="0" w:color="auto"/>
            </w:tcBorders>
            <w:tcMar>
              <w:left w:w="90" w:type="dxa"/>
              <w:right w:w="90" w:type="dxa"/>
            </w:tcMar>
          </w:tcPr>
          <w:p w14:paraId="322A5A8F" w14:textId="4FED542E" w:rsidR="62C889DE" w:rsidRDefault="62C889DE" w:rsidP="62C889DE">
            <w:pPr>
              <w:spacing w:line="276" w:lineRule="auto"/>
              <w:rPr>
                <w:rFonts w:ascii="Calibri" w:eastAsia="Calibri" w:hAnsi="Calibri" w:cs="Calibri"/>
                <w:color w:val="000000" w:themeColor="text1"/>
              </w:rPr>
            </w:pPr>
          </w:p>
        </w:tc>
        <w:tc>
          <w:tcPr>
            <w:tcW w:w="675" w:type="dxa"/>
            <w:tcMar>
              <w:left w:w="90" w:type="dxa"/>
              <w:right w:w="90" w:type="dxa"/>
            </w:tcMar>
          </w:tcPr>
          <w:p w14:paraId="1E29A2C7" w14:textId="425EFA2B" w:rsidR="62C889DE" w:rsidRDefault="62C889DE" w:rsidP="62C889DE">
            <w:pPr>
              <w:spacing w:line="276" w:lineRule="auto"/>
              <w:rPr>
                <w:rFonts w:ascii="Calibri" w:eastAsia="Calibri" w:hAnsi="Calibri" w:cs="Calibri"/>
                <w:color w:val="000000" w:themeColor="text1"/>
              </w:rPr>
            </w:pPr>
          </w:p>
        </w:tc>
        <w:tc>
          <w:tcPr>
            <w:tcW w:w="1050" w:type="dxa"/>
            <w:tcMar>
              <w:left w:w="90" w:type="dxa"/>
              <w:right w:w="90" w:type="dxa"/>
            </w:tcMar>
          </w:tcPr>
          <w:p w14:paraId="615C00E0" w14:textId="5FAB578A" w:rsidR="62C889DE" w:rsidRDefault="62C889DE" w:rsidP="62C889DE">
            <w:pPr>
              <w:spacing w:line="276" w:lineRule="auto"/>
              <w:rPr>
                <w:rFonts w:ascii="Calibri" w:eastAsia="Calibri" w:hAnsi="Calibri" w:cs="Calibri"/>
                <w:color w:val="000000" w:themeColor="text1"/>
              </w:rPr>
            </w:pPr>
          </w:p>
        </w:tc>
        <w:tc>
          <w:tcPr>
            <w:tcW w:w="945" w:type="dxa"/>
            <w:tcMar>
              <w:left w:w="90" w:type="dxa"/>
              <w:right w:w="90" w:type="dxa"/>
            </w:tcMar>
          </w:tcPr>
          <w:p w14:paraId="0CF8F220" w14:textId="302F7194" w:rsidR="62C889DE" w:rsidRDefault="62C889DE" w:rsidP="62C889DE">
            <w:pPr>
              <w:spacing w:line="276" w:lineRule="auto"/>
              <w:rPr>
                <w:rFonts w:ascii="Calibri" w:eastAsia="Calibri" w:hAnsi="Calibri" w:cs="Calibri"/>
                <w:color w:val="000000" w:themeColor="text1"/>
              </w:rPr>
            </w:pPr>
          </w:p>
        </w:tc>
        <w:tc>
          <w:tcPr>
            <w:tcW w:w="795" w:type="dxa"/>
            <w:tcMar>
              <w:left w:w="90" w:type="dxa"/>
              <w:right w:w="90" w:type="dxa"/>
            </w:tcMar>
          </w:tcPr>
          <w:p w14:paraId="5B394B3D" w14:textId="41B77D9C" w:rsidR="62C889DE" w:rsidRDefault="62C889DE" w:rsidP="62C889DE">
            <w:pPr>
              <w:spacing w:line="276" w:lineRule="auto"/>
              <w:rPr>
                <w:rFonts w:ascii="Calibri" w:eastAsia="Calibri" w:hAnsi="Calibri" w:cs="Calibri"/>
                <w:color w:val="000000" w:themeColor="text1"/>
              </w:rPr>
            </w:pPr>
          </w:p>
        </w:tc>
        <w:tc>
          <w:tcPr>
            <w:tcW w:w="840" w:type="dxa"/>
            <w:tcMar>
              <w:left w:w="90" w:type="dxa"/>
              <w:right w:w="90" w:type="dxa"/>
            </w:tcMar>
          </w:tcPr>
          <w:p w14:paraId="65EF35BE" w14:textId="13A68F3F" w:rsidR="62C889DE" w:rsidRDefault="62C889DE" w:rsidP="62C889DE">
            <w:pPr>
              <w:spacing w:line="276" w:lineRule="auto"/>
              <w:rPr>
                <w:rFonts w:ascii="Calibri" w:eastAsia="Calibri" w:hAnsi="Calibri" w:cs="Calibri"/>
                <w:color w:val="000000" w:themeColor="text1"/>
              </w:rPr>
            </w:pPr>
          </w:p>
        </w:tc>
        <w:tc>
          <w:tcPr>
            <w:tcW w:w="585" w:type="dxa"/>
            <w:tcMar>
              <w:left w:w="90" w:type="dxa"/>
              <w:right w:w="90" w:type="dxa"/>
            </w:tcMar>
          </w:tcPr>
          <w:p w14:paraId="7CAD9FD9" w14:textId="606150E0" w:rsidR="62C889DE" w:rsidRDefault="62C889DE" w:rsidP="62C889DE">
            <w:pPr>
              <w:spacing w:line="276" w:lineRule="auto"/>
              <w:rPr>
                <w:rFonts w:ascii="Calibri" w:eastAsia="Calibri" w:hAnsi="Calibri" w:cs="Calibri"/>
                <w:color w:val="000000" w:themeColor="text1"/>
              </w:rPr>
            </w:pPr>
          </w:p>
        </w:tc>
        <w:tc>
          <w:tcPr>
            <w:tcW w:w="870" w:type="dxa"/>
            <w:tcMar>
              <w:left w:w="90" w:type="dxa"/>
              <w:right w:w="90" w:type="dxa"/>
            </w:tcMar>
          </w:tcPr>
          <w:p w14:paraId="6AD264F2" w14:textId="6E21B9F1" w:rsidR="62C889DE" w:rsidRDefault="62C889DE" w:rsidP="62C889DE">
            <w:pPr>
              <w:spacing w:line="276" w:lineRule="auto"/>
              <w:rPr>
                <w:rFonts w:ascii="Calibri" w:eastAsia="Calibri" w:hAnsi="Calibri" w:cs="Calibri"/>
                <w:color w:val="000000" w:themeColor="text1"/>
              </w:rPr>
            </w:pPr>
          </w:p>
        </w:tc>
        <w:tc>
          <w:tcPr>
            <w:tcW w:w="735" w:type="dxa"/>
            <w:tcMar>
              <w:left w:w="90" w:type="dxa"/>
              <w:right w:w="90" w:type="dxa"/>
            </w:tcMar>
          </w:tcPr>
          <w:p w14:paraId="2CEE4D10" w14:textId="0FCE5372" w:rsidR="62C889DE" w:rsidRDefault="62C889DE" w:rsidP="62C889DE">
            <w:pPr>
              <w:spacing w:line="276" w:lineRule="auto"/>
              <w:rPr>
                <w:rFonts w:ascii="Calibri" w:eastAsia="Calibri" w:hAnsi="Calibri" w:cs="Calibri"/>
                <w:color w:val="000000" w:themeColor="text1"/>
              </w:rPr>
            </w:pPr>
          </w:p>
        </w:tc>
        <w:tc>
          <w:tcPr>
            <w:tcW w:w="1455" w:type="dxa"/>
            <w:tcBorders>
              <w:right w:val="single" w:sz="6" w:space="0" w:color="auto"/>
            </w:tcBorders>
            <w:tcMar>
              <w:left w:w="90" w:type="dxa"/>
              <w:right w:w="90" w:type="dxa"/>
            </w:tcMar>
          </w:tcPr>
          <w:p w14:paraId="63D84BE5" w14:textId="205B7183" w:rsidR="62C889DE" w:rsidRDefault="62C889DE" w:rsidP="62C889DE">
            <w:pPr>
              <w:spacing w:line="276" w:lineRule="auto"/>
              <w:rPr>
                <w:rFonts w:ascii="Calibri" w:eastAsia="Calibri" w:hAnsi="Calibri" w:cs="Calibri"/>
                <w:color w:val="000000" w:themeColor="text1"/>
              </w:rPr>
            </w:pPr>
          </w:p>
        </w:tc>
      </w:tr>
      <w:tr w:rsidR="62C889DE" w14:paraId="70B9849B" w14:textId="77777777" w:rsidTr="326EEF2D">
        <w:trPr>
          <w:trHeight w:val="300"/>
        </w:trPr>
        <w:tc>
          <w:tcPr>
            <w:tcW w:w="1170" w:type="dxa"/>
            <w:tcBorders>
              <w:left w:val="single" w:sz="6" w:space="0" w:color="auto"/>
            </w:tcBorders>
            <w:tcMar>
              <w:left w:w="90" w:type="dxa"/>
              <w:right w:w="90" w:type="dxa"/>
            </w:tcMar>
          </w:tcPr>
          <w:p w14:paraId="32167002" w14:textId="2D4E2B31" w:rsidR="62C889DE" w:rsidRDefault="62C889DE" w:rsidP="62C889DE">
            <w:pPr>
              <w:spacing w:line="276" w:lineRule="auto"/>
              <w:rPr>
                <w:rFonts w:ascii="Calibri" w:eastAsia="Calibri" w:hAnsi="Calibri" w:cs="Calibri"/>
                <w:color w:val="000000" w:themeColor="text1"/>
              </w:rPr>
            </w:pPr>
          </w:p>
        </w:tc>
        <w:tc>
          <w:tcPr>
            <w:tcW w:w="675" w:type="dxa"/>
            <w:tcMar>
              <w:left w:w="90" w:type="dxa"/>
              <w:right w:w="90" w:type="dxa"/>
            </w:tcMar>
          </w:tcPr>
          <w:p w14:paraId="17180908" w14:textId="783C1B47" w:rsidR="62C889DE" w:rsidRDefault="62C889DE" w:rsidP="62C889DE">
            <w:pPr>
              <w:spacing w:line="276" w:lineRule="auto"/>
              <w:rPr>
                <w:rFonts w:ascii="Calibri" w:eastAsia="Calibri" w:hAnsi="Calibri" w:cs="Calibri"/>
                <w:color w:val="000000" w:themeColor="text1"/>
              </w:rPr>
            </w:pPr>
          </w:p>
        </w:tc>
        <w:tc>
          <w:tcPr>
            <w:tcW w:w="1050" w:type="dxa"/>
            <w:tcMar>
              <w:left w:w="90" w:type="dxa"/>
              <w:right w:w="90" w:type="dxa"/>
            </w:tcMar>
          </w:tcPr>
          <w:p w14:paraId="5A05381D" w14:textId="090296C1" w:rsidR="62C889DE" w:rsidRDefault="62C889DE" w:rsidP="62C889DE">
            <w:pPr>
              <w:spacing w:line="276" w:lineRule="auto"/>
              <w:rPr>
                <w:rFonts w:ascii="Calibri" w:eastAsia="Calibri" w:hAnsi="Calibri" w:cs="Calibri"/>
                <w:color w:val="000000" w:themeColor="text1"/>
              </w:rPr>
            </w:pPr>
          </w:p>
        </w:tc>
        <w:tc>
          <w:tcPr>
            <w:tcW w:w="945" w:type="dxa"/>
            <w:tcMar>
              <w:left w:w="90" w:type="dxa"/>
              <w:right w:w="90" w:type="dxa"/>
            </w:tcMar>
          </w:tcPr>
          <w:p w14:paraId="614BCF1E" w14:textId="3ED9F29A" w:rsidR="62C889DE" w:rsidRDefault="62C889DE" w:rsidP="62C889DE">
            <w:pPr>
              <w:spacing w:line="276" w:lineRule="auto"/>
              <w:rPr>
                <w:rFonts w:ascii="Calibri" w:eastAsia="Calibri" w:hAnsi="Calibri" w:cs="Calibri"/>
                <w:color w:val="000000" w:themeColor="text1"/>
              </w:rPr>
            </w:pPr>
          </w:p>
        </w:tc>
        <w:tc>
          <w:tcPr>
            <w:tcW w:w="795" w:type="dxa"/>
            <w:tcMar>
              <w:left w:w="90" w:type="dxa"/>
              <w:right w:w="90" w:type="dxa"/>
            </w:tcMar>
          </w:tcPr>
          <w:p w14:paraId="7D5DEDF2" w14:textId="1DF6E1C0" w:rsidR="62C889DE" w:rsidRDefault="62C889DE" w:rsidP="62C889DE">
            <w:pPr>
              <w:spacing w:line="276" w:lineRule="auto"/>
              <w:rPr>
                <w:rFonts w:ascii="Calibri" w:eastAsia="Calibri" w:hAnsi="Calibri" w:cs="Calibri"/>
                <w:color w:val="000000" w:themeColor="text1"/>
              </w:rPr>
            </w:pPr>
          </w:p>
        </w:tc>
        <w:tc>
          <w:tcPr>
            <w:tcW w:w="840" w:type="dxa"/>
            <w:tcMar>
              <w:left w:w="90" w:type="dxa"/>
              <w:right w:w="90" w:type="dxa"/>
            </w:tcMar>
          </w:tcPr>
          <w:p w14:paraId="129BED35" w14:textId="5BD8C936" w:rsidR="62C889DE" w:rsidRDefault="62C889DE" w:rsidP="62C889DE">
            <w:pPr>
              <w:spacing w:line="276" w:lineRule="auto"/>
              <w:rPr>
                <w:rFonts w:ascii="Calibri" w:eastAsia="Calibri" w:hAnsi="Calibri" w:cs="Calibri"/>
                <w:color w:val="000000" w:themeColor="text1"/>
              </w:rPr>
            </w:pPr>
          </w:p>
        </w:tc>
        <w:tc>
          <w:tcPr>
            <w:tcW w:w="585" w:type="dxa"/>
            <w:tcMar>
              <w:left w:w="90" w:type="dxa"/>
              <w:right w:w="90" w:type="dxa"/>
            </w:tcMar>
          </w:tcPr>
          <w:p w14:paraId="3F6E4619" w14:textId="6930AC53" w:rsidR="62C889DE" w:rsidRDefault="62C889DE" w:rsidP="62C889DE">
            <w:pPr>
              <w:spacing w:line="276" w:lineRule="auto"/>
              <w:rPr>
                <w:rFonts w:ascii="Calibri" w:eastAsia="Calibri" w:hAnsi="Calibri" w:cs="Calibri"/>
                <w:color w:val="000000" w:themeColor="text1"/>
              </w:rPr>
            </w:pPr>
          </w:p>
        </w:tc>
        <w:tc>
          <w:tcPr>
            <w:tcW w:w="870" w:type="dxa"/>
            <w:tcMar>
              <w:left w:w="90" w:type="dxa"/>
              <w:right w:w="90" w:type="dxa"/>
            </w:tcMar>
          </w:tcPr>
          <w:p w14:paraId="4B9DF378" w14:textId="0BF2BD15" w:rsidR="62C889DE" w:rsidRDefault="62C889DE" w:rsidP="62C889DE">
            <w:pPr>
              <w:spacing w:line="276" w:lineRule="auto"/>
              <w:rPr>
                <w:rFonts w:ascii="Calibri" w:eastAsia="Calibri" w:hAnsi="Calibri" w:cs="Calibri"/>
                <w:color w:val="000000" w:themeColor="text1"/>
              </w:rPr>
            </w:pPr>
          </w:p>
        </w:tc>
        <w:tc>
          <w:tcPr>
            <w:tcW w:w="735" w:type="dxa"/>
            <w:tcMar>
              <w:left w:w="90" w:type="dxa"/>
              <w:right w:w="90" w:type="dxa"/>
            </w:tcMar>
          </w:tcPr>
          <w:p w14:paraId="22A70E43" w14:textId="68EC65DA" w:rsidR="62C889DE" w:rsidRDefault="62C889DE" w:rsidP="62C889DE">
            <w:pPr>
              <w:spacing w:line="276" w:lineRule="auto"/>
              <w:rPr>
                <w:rFonts w:ascii="Calibri" w:eastAsia="Calibri" w:hAnsi="Calibri" w:cs="Calibri"/>
                <w:color w:val="000000" w:themeColor="text1"/>
              </w:rPr>
            </w:pPr>
          </w:p>
        </w:tc>
        <w:tc>
          <w:tcPr>
            <w:tcW w:w="1455" w:type="dxa"/>
            <w:tcBorders>
              <w:right w:val="single" w:sz="6" w:space="0" w:color="auto"/>
            </w:tcBorders>
            <w:tcMar>
              <w:left w:w="90" w:type="dxa"/>
              <w:right w:w="90" w:type="dxa"/>
            </w:tcMar>
          </w:tcPr>
          <w:p w14:paraId="37954BFC" w14:textId="77291128" w:rsidR="62C889DE" w:rsidRDefault="62C889DE" w:rsidP="62C889DE">
            <w:pPr>
              <w:spacing w:line="276" w:lineRule="auto"/>
              <w:rPr>
                <w:rFonts w:ascii="Calibri" w:eastAsia="Calibri" w:hAnsi="Calibri" w:cs="Calibri"/>
                <w:color w:val="000000" w:themeColor="text1"/>
              </w:rPr>
            </w:pPr>
          </w:p>
        </w:tc>
      </w:tr>
      <w:tr w:rsidR="62C889DE" w14:paraId="70332899" w14:textId="77777777" w:rsidTr="326EEF2D">
        <w:trPr>
          <w:trHeight w:val="300"/>
        </w:trPr>
        <w:tc>
          <w:tcPr>
            <w:tcW w:w="1170" w:type="dxa"/>
            <w:tcBorders>
              <w:left w:val="single" w:sz="6" w:space="0" w:color="auto"/>
            </w:tcBorders>
            <w:tcMar>
              <w:left w:w="90" w:type="dxa"/>
              <w:right w:w="90" w:type="dxa"/>
            </w:tcMar>
          </w:tcPr>
          <w:p w14:paraId="03DE656F" w14:textId="6142F574" w:rsidR="62C889DE" w:rsidRDefault="62C889DE" w:rsidP="62C889DE">
            <w:pPr>
              <w:spacing w:line="276" w:lineRule="auto"/>
              <w:rPr>
                <w:rFonts w:ascii="Calibri" w:eastAsia="Calibri" w:hAnsi="Calibri" w:cs="Calibri"/>
                <w:color w:val="000000" w:themeColor="text1"/>
              </w:rPr>
            </w:pPr>
          </w:p>
        </w:tc>
        <w:tc>
          <w:tcPr>
            <w:tcW w:w="675" w:type="dxa"/>
            <w:tcMar>
              <w:left w:w="90" w:type="dxa"/>
              <w:right w:w="90" w:type="dxa"/>
            </w:tcMar>
          </w:tcPr>
          <w:p w14:paraId="01DC893B" w14:textId="0BA50D31" w:rsidR="62C889DE" w:rsidRDefault="62C889DE" w:rsidP="62C889DE">
            <w:pPr>
              <w:spacing w:line="276" w:lineRule="auto"/>
              <w:rPr>
                <w:rFonts w:ascii="Calibri" w:eastAsia="Calibri" w:hAnsi="Calibri" w:cs="Calibri"/>
                <w:color w:val="000000" w:themeColor="text1"/>
              </w:rPr>
            </w:pPr>
          </w:p>
        </w:tc>
        <w:tc>
          <w:tcPr>
            <w:tcW w:w="1050" w:type="dxa"/>
            <w:tcMar>
              <w:left w:w="90" w:type="dxa"/>
              <w:right w:w="90" w:type="dxa"/>
            </w:tcMar>
          </w:tcPr>
          <w:p w14:paraId="7A854020" w14:textId="64AA1FEE" w:rsidR="62C889DE" w:rsidRDefault="62C889DE" w:rsidP="62C889DE">
            <w:pPr>
              <w:spacing w:line="276" w:lineRule="auto"/>
              <w:rPr>
                <w:rFonts w:ascii="Calibri" w:eastAsia="Calibri" w:hAnsi="Calibri" w:cs="Calibri"/>
                <w:color w:val="000000" w:themeColor="text1"/>
              </w:rPr>
            </w:pPr>
          </w:p>
        </w:tc>
        <w:tc>
          <w:tcPr>
            <w:tcW w:w="945" w:type="dxa"/>
            <w:tcMar>
              <w:left w:w="90" w:type="dxa"/>
              <w:right w:w="90" w:type="dxa"/>
            </w:tcMar>
          </w:tcPr>
          <w:p w14:paraId="67CA1071" w14:textId="649664C9" w:rsidR="62C889DE" w:rsidRDefault="62C889DE" w:rsidP="62C889DE">
            <w:pPr>
              <w:spacing w:line="276" w:lineRule="auto"/>
              <w:rPr>
                <w:rFonts w:ascii="Calibri" w:eastAsia="Calibri" w:hAnsi="Calibri" w:cs="Calibri"/>
                <w:color w:val="000000" w:themeColor="text1"/>
              </w:rPr>
            </w:pPr>
          </w:p>
        </w:tc>
        <w:tc>
          <w:tcPr>
            <w:tcW w:w="795" w:type="dxa"/>
            <w:tcMar>
              <w:left w:w="90" w:type="dxa"/>
              <w:right w:w="90" w:type="dxa"/>
            </w:tcMar>
          </w:tcPr>
          <w:p w14:paraId="1C22A6D7" w14:textId="0E37C914" w:rsidR="62C889DE" w:rsidRDefault="62C889DE" w:rsidP="62C889DE">
            <w:pPr>
              <w:spacing w:line="276" w:lineRule="auto"/>
              <w:rPr>
                <w:rFonts w:ascii="Calibri" w:eastAsia="Calibri" w:hAnsi="Calibri" w:cs="Calibri"/>
                <w:color w:val="000000" w:themeColor="text1"/>
              </w:rPr>
            </w:pPr>
          </w:p>
        </w:tc>
        <w:tc>
          <w:tcPr>
            <w:tcW w:w="840" w:type="dxa"/>
            <w:tcMar>
              <w:left w:w="90" w:type="dxa"/>
              <w:right w:w="90" w:type="dxa"/>
            </w:tcMar>
          </w:tcPr>
          <w:p w14:paraId="62258C53" w14:textId="57E45333" w:rsidR="62C889DE" w:rsidRDefault="62C889DE" w:rsidP="62C889DE">
            <w:pPr>
              <w:spacing w:line="276" w:lineRule="auto"/>
              <w:rPr>
                <w:rFonts w:ascii="Calibri" w:eastAsia="Calibri" w:hAnsi="Calibri" w:cs="Calibri"/>
                <w:color w:val="000000" w:themeColor="text1"/>
              </w:rPr>
            </w:pPr>
          </w:p>
        </w:tc>
        <w:tc>
          <w:tcPr>
            <w:tcW w:w="585" w:type="dxa"/>
            <w:tcMar>
              <w:left w:w="90" w:type="dxa"/>
              <w:right w:w="90" w:type="dxa"/>
            </w:tcMar>
          </w:tcPr>
          <w:p w14:paraId="79B6FA93" w14:textId="56DCD1FD" w:rsidR="62C889DE" w:rsidRDefault="62C889DE" w:rsidP="62C889DE">
            <w:pPr>
              <w:spacing w:line="276" w:lineRule="auto"/>
              <w:rPr>
                <w:rFonts w:ascii="Calibri" w:eastAsia="Calibri" w:hAnsi="Calibri" w:cs="Calibri"/>
                <w:color w:val="000000" w:themeColor="text1"/>
              </w:rPr>
            </w:pPr>
          </w:p>
        </w:tc>
        <w:tc>
          <w:tcPr>
            <w:tcW w:w="870" w:type="dxa"/>
            <w:tcMar>
              <w:left w:w="90" w:type="dxa"/>
              <w:right w:w="90" w:type="dxa"/>
            </w:tcMar>
          </w:tcPr>
          <w:p w14:paraId="4D7A7D0F" w14:textId="579E8E7F" w:rsidR="62C889DE" w:rsidRDefault="62C889DE" w:rsidP="62C889DE">
            <w:pPr>
              <w:spacing w:line="276" w:lineRule="auto"/>
              <w:rPr>
                <w:rFonts w:ascii="Calibri" w:eastAsia="Calibri" w:hAnsi="Calibri" w:cs="Calibri"/>
                <w:color w:val="000000" w:themeColor="text1"/>
              </w:rPr>
            </w:pPr>
          </w:p>
        </w:tc>
        <w:tc>
          <w:tcPr>
            <w:tcW w:w="735" w:type="dxa"/>
            <w:tcMar>
              <w:left w:w="90" w:type="dxa"/>
              <w:right w:w="90" w:type="dxa"/>
            </w:tcMar>
          </w:tcPr>
          <w:p w14:paraId="71C072C0" w14:textId="0B94853B" w:rsidR="62C889DE" w:rsidRDefault="62C889DE" w:rsidP="62C889DE">
            <w:pPr>
              <w:spacing w:line="276" w:lineRule="auto"/>
              <w:rPr>
                <w:rFonts w:ascii="Calibri" w:eastAsia="Calibri" w:hAnsi="Calibri" w:cs="Calibri"/>
                <w:color w:val="000000" w:themeColor="text1"/>
              </w:rPr>
            </w:pPr>
          </w:p>
        </w:tc>
        <w:tc>
          <w:tcPr>
            <w:tcW w:w="1455" w:type="dxa"/>
            <w:tcBorders>
              <w:right w:val="single" w:sz="6" w:space="0" w:color="auto"/>
            </w:tcBorders>
            <w:tcMar>
              <w:left w:w="90" w:type="dxa"/>
              <w:right w:w="90" w:type="dxa"/>
            </w:tcMar>
          </w:tcPr>
          <w:p w14:paraId="1A998BD7" w14:textId="66741E99" w:rsidR="62C889DE" w:rsidRDefault="62C889DE" w:rsidP="62C889DE">
            <w:pPr>
              <w:spacing w:line="276" w:lineRule="auto"/>
              <w:rPr>
                <w:rFonts w:ascii="Calibri" w:eastAsia="Calibri" w:hAnsi="Calibri" w:cs="Calibri"/>
                <w:color w:val="000000" w:themeColor="text1"/>
              </w:rPr>
            </w:pPr>
          </w:p>
        </w:tc>
      </w:tr>
      <w:tr w:rsidR="62C889DE" w14:paraId="2BDE0A57" w14:textId="77777777" w:rsidTr="326EEF2D">
        <w:trPr>
          <w:trHeight w:val="300"/>
        </w:trPr>
        <w:tc>
          <w:tcPr>
            <w:tcW w:w="1170" w:type="dxa"/>
            <w:tcBorders>
              <w:left w:val="single" w:sz="6" w:space="0" w:color="auto"/>
            </w:tcBorders>
            <w:tcMar>
              <w:left w:w="90" w:type="dxa"/>
              <w:right w:w="90" w:type="dxa"/>
            </w:tcMar>
          </w:tcPr>
          <w:p w14:paraId="2245A639" w14:textId="39CB63BB" w:rsidR="62C889DE" w:rsidRDefault="62C889DE" w:rsidP="62C889DE">
            <w:pPr>
              <w:spacing w:line="276" w:lineRule="auto"/>
              <w:rPr>
                <w:rFonts w:ascii="Calibri" w:eastAsia="Calibri" w:hAnsi="Calibri" w:cs="Calibri"/>
                <w:color w:val="000000" w:themeColor="text1"/>
              </w:rPr>
            </w:pPr>
          </w:p>
        </w:tc>
        <w:tc>
          <w:tcPr>
            <w:tcW w:w="675" w:type="dxa"/>
            <w:tcMar>
              <w:left w:w="90" w:type="dxa"/>
              <w:right w:w="90" w:type="dxa"/>
            </w:tcMar>
          </w:tcPr>
          <w:p w14:paraId="78005E4A" w14:textId="64CE8DEE" w:rsidR="62C889DE" w:rsidRDefault="62C889DE" w:rsidP="62C889DE">
            <w:pPr>
              <w:spacing w:line="276" w:lineRule="auto"/>
              <w:rPr>
                <w:rFonts w:ascii="Calibri" w:eastAsia="Calibri" w:hAnsi="Calibri" w:cs="Calibri"/>
                <w:color w:val="000000" w:themeColor="text1"/>
              </w:rPr>
            </w:pPr>
          </w:p>
        </w:tc>
        <w:tc>
          <w:tcPr>
            <w:tcW w:w="1050" w:type="dxa"/>
            <w:tcMar>
              <w:left w:w="90" w:type="dxa"/>
              <w:right w:w="90" w:type="dxa"/>
            </w:tcMar>
          </w:tcPr>
          <w:p w14:paraId="56F8AC8E" w14:textId="70C4D6F0" w:rsidR="62C889DE" w:rsidRDefault="62C889DE" w:rsidP="62C889DE">
            <w:pPr>
              <w:spacing w:line="276" w:lineRule="auto"/>
              <w:rPr>
                <w:rFonts w:ascii="Calibri" w:eastAsia="Calibri" w:hAnsi="Calibri" w:cs="Calibri"/>
                <w:color w:val="000000" w:themeColor="text1"/>
              </w:rPr>
            </w:pPr>
          </w:p>
        </w:tc>
        <w:tc>
          <w:tcPr>
            <w:tcW w:w="945" w:type="dxa"/>
            <w:tcMar>
              <w:left w:w="90" w:type="dxa"/>
              <w:right w:w="90" w:type="dxa"/>
            </w:tcMar>
          </w:tcPr>
          <w:p w14:paraId="69D42488" w14:textId="39CBC9F7" w:rsidR="62C889DE" w:rsidRDefault="62C889DE" w:rsidP="62C889DE">
            <w:pPr>
              <w:spacing w:line="276" w:lineRule="auto"/>
              <w:rPr>
                <w:rFonts w:ascii="Calibri" w:eastAsia="Calibri" w:hAnsi="Calibri" w:cs="Calibri"/>
                <w:color w:val="000000" w:themeColor="text1"/>
              </w:rPr>
            </w:pPr>
          </w:p>
        </w:tc>
        <w:tc>
          <w:tcPr>
            <w:tcW w:w="795" w:type="dxa"/>
            <w:tcMar>
              <w:left w:w="90" w:type="dxa"/>
              <w:right w:w="90" w:type="dxa"/>
            </w:tcMar>
          </w:tcPr>
          <w:p w14:paraId="095D3DEC" w14:textId="1FD0A81D" w:rsidR="62C889DE" w:rsidRDefault="62C889DE" w:rsidP="62C889DE">
            <w:pPr>
              <w:spacing w:line="276" w:lineRule="auto"/>
              <w:rPr>
                <w:rFonts w:ascii="Calibri" w:eastAsia="Calibri" w:hAnsi="Calibri" w:cs="Calibri"/>
                <w:color w:val="000000" w:themeColor="text1"/>
              </w:rPr>
            </w:pPr>
          </w:p>
        </w:tc>
        <w:tc>
          <w:tcPr>
            <w:tcW w:w="840" w:type="dxa"/>
            <w:tcMar>
              <w:left w:w="90" w:type="dxa"/>
              <w:right w:w="90" w:type="dxa"/>
            </w:tcMar>
          </w:tcPr>
          <w:p w14:paraId="38E55A2F" w14:textId="11F11FFC" w:rsidR="62C889DE" w:rsidRDefault="62C889DE" w:rsidP="62C889DE">
            <w:pPr>
              <w:spacing w:line="276" w:lineRule="auto"/>
              <w:rPr>
                <w:rFonts w:ascii="Calibri" w:eastAsia="Calibri" w:hAnsi="Calibri" w:cs="Calibri"/>
                <w:color w:val="000000" w:themeColor="text1"/>
              </w:rPr>
            </w:pPr>
          </w:p>
        </w:tc>
        <w:tc>
          <w:tcPr>
            <w:tcW w:w="585" w:type="dxa"/>
            <w:tcMar>
              <w:left w:w="90" w:type="dxa"/>
              <w:right w:w="90" w:type="dxa"/>
            </w:tcMar>
          </w:tcPr>
          <w:p w14:paraId="6A85B82D" w14:textId="135DC73A" w:rsidR="62C889DE" w:rsidRDefault="62C889DE" w:rsidP="62C889DE">
            <w:pPr>
              <w:spacing w:line="276" w:lineRule="auto"/>
              <w:rPr>
                <w:rFonts w:ascii="Calibri" w:eastAsia="Calibri" w:hAnsi="Calibri" w:cs="Calibri"/>
                <w:color w:val="000000" w:themeColor="text1"/>
              </w:rPr>
            </w:pPr>
          </w:p>
        </w:tc>
        <w:tc>
          <w:tcPr>
            <w:tcW w:w="870" w:type="dxa"/>
            <w:tcMar>
              <w:left w:w="90" w:type="dxa"/>
              <w:right w:w="90" w:type="dxa"/>
            </w:tcMar>
          </w:tcPr>
          <w:p w14:paraId="0E3B8C5E" w14:textId="604951CD" w:rsidR="62C889DE" w:rsidRDefault="62C889DE" w:rsidP="62C889DE">
            <w:pPr>
              <w:spacing w:line="276" w:lineRule="auto"/>
              <w:rPr>
                <w:rFonts w:ascii="Calibri" w:eastAsia="Calibri" w:hAnsi="Calibri" w:cs="Calibri"/>
                <w:color w:val="000000" w:themeColor="text1"/>
              </w:rPr>
            </w:pPr>
          </w:p>
        </w:tc>
        <w:tc>
          <w:tcPr>
            <w:tcW w:w="735" w:type="dxa"/>
            <w:tcMar>
              <w:left w:w="90" w:type="dxa"/>
              <w:right w:w="90" w:type="dxa"/>
            </w:tcMar>
          </w:tcPr>
          <w:p w14:paraId="5E4E2B57" w14:textId="43D838C1" w:rsidR="62C889DE" w:rsidRDefault="62C889DE" w:rsidP="62C889DE">
            <w:pPr>
              <w:spacing w:line="276" w:lineRule="auto"/>
              <w:rPr>
                <w:rFonts w:ascii="Calibri" w:eastAsia="Calibri" w:hAnsi="Calibri" w:cs="Calibri"/>
                <w:color w:val="000000" w:themeColor="text1"/>
              </w:rPr>
            </w:pPr>
          </w:p>
        </w:tc>
        <w:tc>
          <w:tcPr>
            <w:tcW w:w="1455" w:type="dxa"/>
            <w:tcBorders>
              <w:right w:val="single" w:sz="6" w:space="0" w:color="auto"/>
            </w:tcBorders>
            <w:tcMar>
              <w:left w:w="90" w:type="dxa"/>
              <w:right w:w="90" w:type="dxa"/>
            </w:tcMar>
          </w:tcPr>
          <w:p w14:paraId="02B24701" w14:textId="353C04BE" w:rsidR="62C889DE" w:rsidRDefault="62C889DE" w:rsidP="62C889DE">
            <w:pPr>
              <w:spacing w:line="276" w:lineRule="auto"/>
              <w:rPr>
                <w:rFonts w:ascii="Calibri" w:eastAsia="Calibri" w:hAnsi="Calibri" w:cs="Calibri"/>
                <w:color w:val="000000" w:themeColor="text1"/>
              </w:rPr>
            </w:pPr>
          </w:p>
        </w:tc>
      </w:tr>
      <w:tr w:rsidR="62C889DE" w14:paraId="3EA6C8CB" w14:textId="77777777" w:rsidTr="326EEF2D">
        <w:trPr>
          <w:trHeight w:val="300"/>
        </w:trPr>
        <w:tc>
          <w:tcPr>
            <w:tcW w:w="1170" w:type="dxa"/>
            <w:tcBorders>
              <w:left w:val="single" w:sz="6" w:space="0" w:color="auto"/>
            </w:tcBorders>
            <w:tcMar>
              <w:left w:w="90" w:type="dxa"/>
              <w:right w:w="90" w:type="dxa"/>
            </w:tcMar>
          </w:tcPr>
          <w:p w14:paraId="2CBDC8A0" w14:textId="306CFEBF" w:rsidR="62C889DE" w:rsidRDefault="62C889DE" w:rsidP="62C889DE">
            <w:pPr>
              <w:spacing w:line="276" w:lineRule="auto"/>
              <w:rPr>
                <w:rFonts w:ascii="Calibri" w:eastAsia="Calibri" w:hAnsi="Calibri" w:cs="Calibri"/>
                <w:color w:val="000000" w:themeColor="text1"/>
              </w:rPr>
            </w:pPr>
          </w:p>
        </w:tc>
        <w:tc>
          <w:tcPr>
            <w:tcW w:w="675" w:type="dxa"/>
            <w:tcMar>
              <w:left w:w="90" w:type="dxa"/>
              <w:right w:w="90" w:type="dxa"/>
            </w:tcMar>
          </w:tcPr>
          <w:p w14:paraId="115CCC1A" w14:textId="72B51D1C" w:rsidR="62C889DE" w:rsidRDefault="62C889DE" w:rsidP="62C889DE">
            <w:pPr>
              <w:spacing w:line="276" w:lineRule="auto"/>
              <w:rPr>
                <w:rFonts w:ascii="Calibri" w:eastAsia="Calibri" w:hAnsi="Calibri" w:cs="Calibri"/>
                <w:color w:val="000000" w:themeColor="text1"/>
              </w:rPr>
            </w:pPr>
          </w:p>
        </w:tc>
        <w:tc>
          <w:tcPr>
            <w:tcW w:w="1050" w:type="dxa"/>
            <w:tcMar>
              <w:left w:w="90" w:type="dxa"/>
              <w:right w:w="90" w:type="dxa"/>
            </w:tcMar>
          </w:tcPr>
          <w:p w14:paraId="22E1EB83" w14:textId="252A19AC" w:rsidR="62C889DE" w:rsidRDefault="62C889DE" w:rsidP="62C889DE">
            <w:pPr>
              <w:spacing w:line="276" w:lineRule="auto"/>
              <w:rPr>
                <w:rFonts w:ascii="Calibri" w:eastAsia="Calibri" w:hAnsi="Calibri" w:cs="Calibri"/>
                <w:color w:val="000000" w:themeColor="text1"/>
              </w:rPr>
            </w:pPr>
          </w:p>
        </w:tc>
        <w:tc>
          <w:tcPr>
            <w:tcW w:w="945" w:type="dxa"/>
            <w:tcMar>
              <w:left w:w="90" w:type="dxa"/>
              <w:right w:w="90" w:type="dxa"/>
            </w:tcMar>
          </w:tcPr>
          <w:p w14:paraId="134B177D" w14:textId="2ED75751" w:rsidR="62C889DE" w:rsidRDefault="62C889DE" w:rsidP="62C889DE">
            <w:pPr>
              <w:spacing w:line="276" w:lineRule="auto"/>
              <w:rPr>
                <w:rFonts w:ascii="Calibri" w:eastAsia="Calibri" w:hAnsi="Calibri" w:cs="Calibri"/>
                <w:color w:val="000000" w:themeColor="text1"/>
              </w:rPr>
            </w:pPr>
          </w:p>
        </w:tc>
        <w:tc>
          <w:tcPr>
            <w:tcW w:w="795" w:type="dxa"/>
            <w:tcMar>
              <w:left w:w="90" w:type="dxa"/>
              <w:right w:w="90" w:type="dxa"/>
            </w:tcMar>
          </w:tcPr>
          <w:p w14:paraId="614EAEF2" w14:textId="65E45D4E" w:rsidR="62C889DE" w:rsidRDefault="62C889DE" w:rsidP="62C889DE">
            <w:pPr>
              <w:spacing w:line="276" w:lineRule="auto"/>
              <w:rPr>
                <w:rFonts w:ascii="Calibri" w:eastAsia="Calibri" w:hAnsi="Calibri" w:cs="Calibri"/>
                <w:color w:val="000000" w:themeColor="text1"/>
              </w:rPr>
            </w:pPr>
          </w:p>
        </w:tc>
        <w:tc>
          <w:tcPr>
            <w:tcW w:w="840" w:type="dxa"/>
            <w:tcMar>
              <w:left w:w="90" w:type="dxa"/>
              <w:right w:w="90" w:type="dxa"/>
            </w:tcMar>
          </w:tcPr>
          <w:p w14:paraId="17A9DB4E" w14:textId="1E7D677A" w:rsidR="62C889DE" w:rsidRDefault="62C889DE" w:rsidP="62C889DE">
            <w:pPr>
              <w:spacing w:line="276" w:lineRule="auto"/>
              <w:rPr>
                <w:rFonts w:ascii="Calibri" w:eastAsia="Calibri" w:hAnsi="Calibri" w:cs="Calibri"/>
                <w:color w:val="000000" w:themeColor="text1"/>
              </w:rPr>
            </w:pPr>
          </w:p>
        </w:tc>
        <w:tc>
          <w:tcPr>
            <w:tcW w:w="585" w:type="dxa"/>
            <w:tcMar>
              <w:left w:w="90" w:type="dxa"/>
              <w:right w:w="90" w:type="dxa"/>
            </w:tcMar>
          </w:tcPr>
          <w:p w14:paraId="3BBBACBB" w14:textId="3C20942B" w:rsidR="62C889DE" w:rsidRDefault="62C889DE" w:rsidP="62C889DE">
            <w:pPr>
              <w:spacing w:line="276" w:lineRule="auto"/>
              <w:rPr>
                <w:rFonts w:ascii="Calibri" w:eastAsia="Calibri" w:hAnsi="Calibri" w:cs="Calibri"/>
                <w:color w:val="000000" w:themeColor="text1"/>
              </w:rPr>
            </w:pPr>
          </w:p>
        </w:tc>
        <w:tc>
          <w:tcPr>
            <w:tcW w:w="870" w:type="dxa"/>
            <w:tcMar>
              <w:left w:w="90" w:type="dxa"/>
              <w:right w:w="90" w:type="dxa"/>
            </w:tcMar>
          </w:tcPr>
          <w:p w14:paraId="45BC7C24" w14:textId="08EF5F93" w:rsidR="62C889DE" w:rsidRDefault="62C889DE" w:rsidP="62C889DE">
            <w:pPr>
              <w:spacing w:line="276" w:lineRule="auto"/>
              <w:rPr>
                <w:rFonts w:ascii="Calibri" w:eastAsia="Calibri" w:hAnsi="Calibri" w:cs="Calibri"/>
                <w:color w:val="000000" w:themeColor="text1"/>
              </w:rPr>
            </w:pPr>
          </w:p>
        </w:tc>
        <w:tc>
          <w:tcPr>
            <w:tcW w:w="735" w:type="dxa"/>
            <w:tcMar>
              <w:left w:w="90" w:type="dxa"/>
              <w:right w:w="90" w:type="dxa"/>
            </w:tcMar>
          </w:tcPr>
          <w:p w14:paraId="18353FCB" w14:textId="6735E24E" w:rsidR="62C889DE" w:rsidRDefault="62C889DE" w:rsidP="62C889DE">
            <w:pPr>
              <w:spacing w:line="276" w:lineRule="auto"/>
              <w:rPr>
                <w:rFonts w:ascii="Calibri" w:eastAsia="Calibri" w:hAnsi="Calibri" w:cs="Calibri"/>
                <w:color w:val="000000" w:themeColor="text1"/>
              </w:rPr>
            </w:pPr>
          </w:p>
        </w:tc>
        <w:tc>
          <w:tcPr>
            <w:tcW w:w="1455" w:type="dxa"/>
            <w:tcBorders>
              <w:right w:val="single" w:sz="6" w:space="0" w:color="auto"/>
            </w:tcBorders>
            <w:tcMar>
              <w:left w:w="90" w:type="dxa"/>
              <w:right w:w="90" w:type="dxa"/>
            </w:tcMar>
          </w:tcPr>
          <w:p w14:paraId="37863B6C" w14:textId="29DBCC0A" w:rsidR="62C889DE" w:rsidRDefault="62C889DE" w:rsidP="62C889DE">
            <w:pPr>
              <w:spacing w:line="276" w:lineRule="auto"/>
              <w:rPr>
                <w:rFonts w:ascii="Calibri" w:eastAsia="Calibri" w:hAnsi="Calibri" w:cs="Calibri"/>
                <w:color w:val="000000" w:themeColor="text1"/>
              </w:rPr>
            </w:pPr>
          </w:p>
        </w:tc>
      </w:tr>
      <w:tr w:rsidR="62C889DE" w14:paraId="0A115B3F" w14:textId="77777777" w:rsidTr="326EEF2D">
        <w:trPr>
          <w:trHeight w:val="300"/>
        </w:trPr>
        <w:tc>
          <w:tcPr>
            <w:tcW w:w="2895" w:type="dxa"/>
            <w:gridSpan w:val="3"/>
            <w:tcBorders>
              <w:left w:val="single" w:sz="6" w:space="0" w:color="auto"/>
              <w:bottom w:val="single" w:sz="6" w:space="0" w:color="auto"/>
            </w:tcBorders>
            <w:tcMar>
              <w:left w:w="90" w:type="dxa"/>
              <w:right w:w="90" w:type="dxa"/>
            </w:tcMar>
          </w:tcPr>
          <w:p w14:paraId="18F241DF" w14:textId="583419AF" w:rsidR="62C889DE" w:rsidRDefault="62C889DE" w:rsidP="62C889DE">
            <w:pPr>
              <w:spacing w:line="276" w:lineRule="auto"/>
              <w:jc w:val="center"/>
              <w:rPr>
                <w:rFonts w:ascii="Calibri Light" w:eastAsia="Calibri Light" w:hAnsi="Calibri Light" w:cs="Calibri Light"/>
                <w:color w:val="000000" w:themeColor="text1"/>
              </w:rPr>
            </w:pPr>
            <w:r w:rsidRPr="62C889DE">
              <w:rPr>
                <w:rFonts w:ascii="Calibri Light" w:eastAsia="Calibri Light" w:hAnsi="Calibri Light" w:cs="Calibri Light"/>
                <w:b/>
                <w:bCs/>
                <w:color w:val="000000" w:themeColor="text1"/>
              </w:rPr>
              <w:t>Total</w:t>
            </w:r>
          </w:p>
        </w:tc>
        <w:tc>
          <w:tcPr>
            <w:tcW w:w="945" w:type="dxa"/>
            <w:tcBorders>
              <w:bottom w:val="single" w:sz="6" w:space="0" w:color="auto"/>
            </w:tcBorders>
            <w:tcMar>
              <w:left w:w="90" w:type="dxa"/>
              <w:right w:w="90" w:type="dxa"/>
            </w:tcMar>
          </w:tcPr>
          <w:p w14:paraId="6DD75780" w14:textId="088A5EFB" w:rsidR="62C889DE" w:rsidRDefault="62C889DE" w:rsidP="62C889DE">
            <w:pPr>
              <w:spacing w:line="276" w:lineRule="auto"/>
              <w:rPr>
                <w:rFonts w:ascii="Calibri" w:eastAsia="Calibri" w:hAnsi="Calibri" w:cs="Calibri"/>
                <w:color w:val="000000" w:themeColor="text1"/>
              </w:rPr>
            </w:pPr>
          </w:p>
        </w:tc>
        <w:tc>
          <w:tcPr>
            <w:tcW w:w="795" w:type="dxa"/>
            <w:tcBorders>
              <w:bottom w:val="single" w:sz="6" w:space="0" w:color="auto"/>
            </w:tcBorders>
            <w:tcMar>
              <w:left w:w="90" w:type="dxa"/>
              <w:right w:w="90" w:type="dxa"/>
            </w:tcMar>
          </w:tcPr>
          <w:p w14:paraId="0FC52C03" w14:textId="27CCAD45" w:rsidR="62C889DE" w:rsidRDefault="62C889DE" w:rsidP="62C889DE">
            <w:pPr>
              <w:spacing w:line="276" w:lineRule="auto"/>
              <w:rPr>
                <w:rFonts w:ascii="Calibri" w:eastAsia="Calibri" w:hAnsi="Calibri" w:cs="Calibri"/>
                <w:color w:val="000000" w:themeColor="text1"/>
              </w:rPr>
            </w:pPr>
          </w:p>
        </w:tc>
        <w:tc>
          <w:tcPr>
            <w:tcW w:w="840" w:type="dxa"/>
            <w:tcBorders>
              <w:bottom w:val="single" w:sz="6" w:space="0" w:color="auto"/>
            </w:tcBorders>
            <w:tcMar>
              <w:left w:w="90" w:type="dxa"/>
              <w:right w:w="90" w:type="dxa"/>
            </w:tcMar>
          </w:tcPr>
          <w:p w14:paraId="1E682394" w14:textId="0F94E5D3" w:rsidR="62C889DE" w:rsidRDefault="62C889DE" w:rsidP="62C889DE">
            <w:pPr>
              <w:spacing w:line="276" w:lineRule="auto"/>
              <w:rPr>
                <w:rFonts w:ascii="Calibri" w:eastAsia="Calibri" w:hAnsi="Calibri" w:cs="Calibri"/>
                <w:color w:val="000000" w:themeColor="text1"/>
              </w:rPr>
            </w:pPr>
          </w:p>
        </w:tc>
        <w:tc>
          <w:tcPr>
            <w:tcW w:w="3645" w:type="dxa"/>
            <w:gridSpan w:val="4"/>
            <w:tcBorders>
              <w:bottom w:val="single" w:sz="6" w:space="0" w:color="auto"/>
              <w:right w:val="single" w:sz="6" w:space="0" w:color="auto"/>
            </w:tcBorders>
            <w:tcMar>
              <w:left w:w="90" w:type="dxa"/>
              <w:right w:w="90" w:type="dxa"/>
            </w:tcMar>
          </w:tcPr>
          <w:p w14:paraId="17BD3E3C" w14:textId="4EBB5E08" w:rsidR="62C889DE" w:rsidRDefault="62C889DE" w:rsidP="62C889DE">
            <w:pPr>
              <w:spacing w:line="276" w:lineRule="auto"/>
              <w:rPr>
                <w:rFonts w:ascii="Calibri" w:eastAsia="Calibri" w:hAnsi="Calibri" w:cs="Calibri"/>
                <w:color w:val="000000" w:themeColor="text1"/>
              </w:rPr>
            </w:pPr>
          </w:p>
        </w:tc>
      </w:tr>
    </w:tbl>
    <w:p w14:paraId="5C27FB66" w14:textId="2F96C91E" w:rsidR="62C889DE" w:rsidRDefault="62C889DE" w:rsidP="62C889DE">
      <w:pPr>
        <w:widowControl w:val="0"/>
        <w:spacing w:before="56"/>
        <w:rPr>
          <w:rFonts w:ascii="Calibri" w:eastAsia="Calibri" w:hAnsi="Calibri" w:cs="Calibri"/>
          <w:color w:val="000000" w:themeColor="text1"/>
        </w:rPr>
      </w:pPr>
    </w:p>
    <w:p w14:paraId="33302B85" w14:textId="336441B4" w:rsidR="6FBD0259" w:rsidRDefault="6FBD0259" w:rsidP="62C889DE">
      <w:pPr>
        <w:widowControl w:val="0"/>
        <w:spacing w:before="56" w:after="200" w:line="276" w:lineRule="auto"/>
        <w:jc w:val="both"/>
        <w:rPr>
          <w:rFonts w:ascii="Arial" w:eastAsia="Arial" w:hAnsi="Arial" w:cs="Arial"/>
          <w:color w:val="000000" w:themeColor="text1"/>
          <w:sz w:val="20"/>
          <w:szCs w:val="20"/>
        </w:rPr>
      </w:pPr>
      <w:r w:rsidRPr="62C889DE">
        <w:rPr>
          <w:rFonts w:ascii="Calibri" w:eastAsia="Calibri" w:hAnsi="Calibri" w:cs="Calibri"/>
          <w:b/>
          <w:bCs/>
          <w:color w:val="000000" w:themeColor="text1"/>
          <w:sz w:val="24"/>
          <w:szCs w:val="24"/>
        </w:rPr>
        <w:t xml:space="preserve">8. </w:t>
      </w:r>
      <w:r w:rsidRPr="62C889DE">
        <w:rPr>
          <w:rFonts w:ascii="Arial" w:eastAsia="Arial" w:hAnsi="Arial" w:cs="Arial"/>
          <w:b/>
          <w:bCs/>
          <w:color w:val="000000" w:themeColor="text1"/>
          <w:sz w:val="20"/>
          <w:szCs w:val="20"/>
        </w:rPr>
        <w:t xml:space="preserve">CRONOGRAMA DE EXECUÇÃO FINANCEIRA: </w:t>
      </w:r>
    </w:p>
    <w:p w14:paraId="1885676C" w14:textId="34DECEE1" w:rsidR="6FBD0259" w:rsidRDefault="6FBD0259" w:rsidP="62C889DE">
      <w:pPr>
        <w:spacing w:after="200" w:line="276" w:lineRule="auto"/>
        <w:jc w:val="both"/>
        <w:rPr>
          <w:rFonts w:ascii="Calibri" w:eastAsia="Calibri" w:hAnsi="Calibri" w:cs="Calibri"/>
          <w:color w:val="000000" w:themeColor="text1"/>
          <w:sz w:val="24"/>
          <w:szCs w:val="24"/>
        </w:rPr>
      </w:pPr>
      <w:r w:rsidRPr="62C889DE">
        <w:rPr>
          <w:rFonts w:ascii="Calibri" w:eastAsia="Calibri" w:hAnsi="Calibri" w:cs="Calibri"/>
          <w:b/>
          <w:bCs/>
          <w:i/>
          <w:iCs/>
          <w:color w:val="000000" w:themeColor="text1"/>
          <w:sz w:val="24"/>
          <w:szCs w:val="24"/>
        </w:rPr>
        <w:t xml:space="preserve">A descrição dos itens pretendidos deverá ser clara, precisa e detalhada, utilizando na coluna Tipo de Despesa os seguintes critérios: </w:t>
      </w:r>
    </w:p>
    <w:p w14:paraId="5D773AC8" w14:textId="2D4FE963" w:rsidR="6FBD0259" w:rsidRDefault="6FBD0259" w:rsidP="00513BA6">
      <w:pPr>
        <w:pStyle w:val="PargrafodaLista"/>
        <w:numPr>
          <w:ilvl w:val="0"/>
          <w:numId w:val="28"/>
        </w:numPr>
        <w:spacing w:after="200" w:line="276" w:lineRule="auto"/>
        <w:jc w:val="both"/>
        <w:rPr>
          <w:rFonts w:ascii="Calibri" w:eastAsia="Calibri" w:hAnsi="Calibri" w:cs="Calibri"/>
          <w:color w:val="000000" w:themeColor="text1"/>
          <w:sz w:val="24"/>
          <w:szCs w:val="24"/>
        </w:rPr>
      </w:pPr>
      <w:r w:rsidRPr="62C889DE">
        <w:rPr>
          <w:rFonts w:ascii="Calibri" w:eastAsia="Calibri" w:hAnsi="Calibri" w:cs="Calibri"/>
          <w:b/>
          <w:bCs/>
          <w:i/>
          <w:iCs/>
          <w:color w:val="000000" w:themeColor="text1"/>
          <w:sz w:val="24"/>
          <w:szCs w:val="24"/>
        </w:rPr>
        <w:t xml:space="preserve">Custos Diretos; </w:t>
      </w:r>
    </w:p>
    <w:p w14:paraId="3CB6AAEF" w14:textId="3E7F1DD2" w:rsidR="6FBD0259" w:rsidRDefault="6FBD0259" w:rsidP="00513BA6">
      <w:pPr>
        <w:pStyle w:val="PargrafodaLista"/>
        <w:numPr>
          <w:ilvl w:val="0"/>
          <w:numId w:val="28"/>
        </w:numPr>
        <w:spacing w:after="200" w:line="276" w:lineRule="auto"/>
        <w:jc w:val="both"/>
        <w:rPr>
          <w:rFonts w:ascii="Calibri" w:eastAsia="Calibri" w:hAnsi="Calibri" w:cs="Calibri"/>
          <w:color w:val="000000" w:themeColor="text1"/>
          <w:sz w:val="24"/>
          <w:szCs w:val="24"/>
        </w:rPr>
      </w:pPr>
      <w:r w:rsidRPr="62C889DE">
        <w:rPr>
          <w:rFonts w:ascii="Calibri" w:eastAsia="Calibri" w:hAnsi="Calibri" w:cs="Calibri"/>
          <w:b/>
          <w:bCs/>
          <w:i/>
          <w:iCs/>
          <w:color w:val="000000" w:themeColor="text1"/>
          <w:sz w:val="24"/>
          <w:szCs w:val="24"/>
        </w:rPr>
        <w:t xml:space="preserve">Custos Indiretos; </w:t>
      </w:r>
    </w:p>
    <w:p w14:paraId="2F83610D" w14:textId="73807939" w:rsidR="6FBD0259" w:rsidRDefault="6FBD0259" w:rsidP="00513BA6">
      <w:pPr>
        <w:pStyle w:val="PargrafodaLista"/>
        <w:numPr>
          <w:ilvl w:val="0"/>
          <w:numId w:val="28"/>
        </w:numPr>
        <w:spacing w:after="200" w:line="276" w:lineRule="auto"/>
        <w:jc w:val="both"/>
        <w:rPr>
          <w:rFonts w:ascii="Calibri" w:eastAsia="Calibri" w:hAnsi="Calibri" w:cs="Calibri"/>
          <w:color w:val="000000" w:themeColor="text1"/>
          <w:sz w:val="24"/>
          <w:szCs w:val="24"/>
        </w:rPr>
      </w:pPr>
      <w:r w:rsidRPr="62C889DE">
        <w:rPr>
          <w:rFonts w:ascii="Calibri" w:eastAsia="Calibri" w:hAnsi="Calibri" w:cs="Calibri"/>
          <w:b/>
          <w:bCs/>
          <w:i/>
          <w:iCs/>
          <w:color w:val="000000" w:themeColor="text1"/>
          <w:sz w:val="24"/>
          <w:szCs w:val="24"/>
        </w:rPr>
        <w:t xml:space="preserve">Plano de Divulgação. </w:t>
      </w:r>
    </w:p>
    <w:p w14:paraId="0ECA7392" w14:textId="1395B5C0" w:rsidR="6FBD0259" w:rsidRDefault="6FBD0259" w:rsidP="62C889DE">
      <w:pPr>
        <w:spacing w:after="200" w:line="276" w:lineRule="auto"/>
        <w:jc w:val="both"/>
        <w:rPr>
          <w:rFonts w:ascii="Calibri" w:eastAsia="Calibri" w:hAnsi="Calibri" w:cs="Calibri"/>
          <w:color w:val="000000" w:themeColor="text1"/>
          <w:sz w:val="24"/>
          <w:szCs w:val="24"/>
        </w:rPr>
      </w:pPr>
      <w:r w:rsidRPr="62C889DE">
        <w:rPr>
          <w:rFonts w:ascii="Calibri" w:eastAsia="Calibri" w:hAnsi="Calibri" w:cs="Calibri"/>
          <w:b/>
          <w:bCs/>
          <w:i/>
          <w:iCs/>
          <w:color w:val="000000" w:themeColor="text1"/>
          <w:sz w:val="24"/>
          <w:szCs w:val="24"/>
        </w:rPr>
        <w:t xml:space="preserve">Juntamente a esta coluna devem ser utilizadas as seguintes descrições na coluna Natureza de Despesa que será utilizado em seu projeto: </w:t>
      </w:r>
    </w:p>
    <w:p w14:paraId="76C540A3" w14:textId="2D74A67F" w:rsidR="6FBD0259" w:rsidRDefault="6FBD0259" w:rsidP="00513BA6">
      <w:pPr>
        <w:pStyle w:val="PargrafodaLista"/>
        <w:numPr>
          <w:ilvl w:val="0"/>
          <w:numId w:val="27"/>
        </w:numPr>
        <w:spacing w:after="200" w:line="276" w:lineRule="auto"/>
        <w:jc w:val="both"/>
        <w:rPr>
          <w:rFonts w:ascii="Calibri" w:eastAsia="Calibri" w:hAnsi="Calibri" w:cs="Calibri"/>
          <w:color w:val="000000" w:themeColor="text1"/>
          <w:sz w:val="24"/>
          <w:szCs w:val="24"/>
        </w:rPr>
      </w:pPr>
      <w:r w:rsidRPr="62C889DE">
        <w:rPr>
          <w:rFonts w:ascii="Calibri" w:eastAsia="Calibri" w:hAnsi="Calibri" w:cs="Calibri"/>
          <w:b/>
          <w:bCs/>
          <w:i/>
          <w:iCs/>
          <w:color w:val="000000" w:themeColor="text1"/>
          <w:sz w:val="24"/>
          <w:szCs w:val="24"/>
        </w:rPr>
        <w:t xml:space="preserve">Diárias, Passagens e Transporte; </w:t>
      </w:r>
    </w:p>
    <w:p w14:paraId="15FE6FA1" w14:textId="4150EBF2" w:rsidR="6FBD0259" w:rsidRDefault="6FBD0259" w:rsidP="00513BA6">
      <w:pPr>
        <w:pStyle w:val="PargrafodaLista"/>
        <w:numPr>
          <w:ilvl w:val="0"/>
          <w:numId w:val="27"/>
        </w:numPr>
        <w:spacing w:after="200" w:line="276" w:lineRule="auto"/>
        <w:jc w:val="both"/>
        <w:rPr>
          <w:rFonts w:ascii="Calibri" w:eastAsia="Calibri" w:hAnsi="Calibri" w:cs="Calibri"/>
          <w:color w:val="000000" w:themeColor="text1"/>
          <w:sz w:val="24"/>
          <w:szCs w:val="24"/>
        </w:rPr>
      </w:pPr>
      <w:r w:rsidRPr="62C889DE">
        <w:rPr>
          <w:rFonts w:ascii="Calibri" w:eastAsia="Calibri" w:hAnsi="Calibri" w:cs="Calibri"/>
          <w:b/>
          <w:bCs/>
          <w:i/>
          <w:iCs/>
          <w:color w:val="000000" w:themeColor="text1"/>
          <w:sz w:val="24"/>
          <w:szCs w:val="24"/>
        </w:rPr>
        <w:t xml:space="preserve">Encargos Trabalhistas e Previdenciários; </w:t>
      </w:r>
    </w:p>
    <w:p w14:paraId="3A2B38F2" w14:textId="594A4AFC" w:rsidR="6FBD0259" w:rsidRDefault="6FBD0259" w:rsidP="00513BA6">
      <w:pPr>
        <w:pStyle w:val="PargrafodaLista"/>
        <w:numPr>
          <w:ilvl w:val="0"/>
          <w:numId w:val="27"/>
        </w:numPr>
        <w:spacing w:after="200" w:line="276" w:lineRule="auto"/>
        <w:jc w:val="both"/>
        <w:rPr>
          <w:rFonts w:ascii="Calibri" w:eastAsia="Calibri" w:hAnsi="Calibri" w:cs="Calibri"/>
          <w:color w:val="000000" w:themeColor="text1"/>
          <w:sz w:val="24"/>
          <w:szCs w:val="24"/>
        </w:rPr>
      </w:pPr>
      <w:r w:rsidRPr="62C889DE">
        <w:rPr>
          <w:rFonts w:ascii="Calibri" w:eastAsia="Calibri" w:hAnsi="Calibri" w:cs="Calibri"/>
          <w:b/>
          <w:bCs/>
          <w:i/>
          <w:iCs/>
          <w:color w:val="000000" w:themeColor="text1"/>
          <w:sz w:val="24"/>
          <w:szCs w:val="24"/>
        </w:rPr>
        <w:t xml:space="preserve">Equipamentos e Material Permanente; </w:t>
      </w:r>
    </w:p>
    <w:p w14:paraId="30BF3E54" w14:textId="1A1455E2" w:rsidR="6FBD0259" w:rsidRDefault="6FBD0259" w:rsidP="00513BA6">
      <w:pPr>
        <w:pStyle w:val="PargrafodaLista"/>
        <w:numPr>
          <w:ilvl w:val="0"/>
          <w:numId w:val="27"/>
        </w:numPr>
        <w:spacing w:after="200" w:line="276" w:lineRule="auto"/>
        <w:jc w:val="both"/>
        <w:rPr>
          <w:rFonts w:ascii="Calibri" w:eastAsia="Calibri" w:hAnsi="Calibri" w:cs="Calibri"/>
          <w:color w:val="000000" w:themeColor="text1"/>
          <w:sz w:val="24"/>
          <w:szCs w:val="24"/>
        </w:rPr>
      </w:pPr>
      <w:r w:rsidRPr="62C889DE">
        <w:rPr>
          <w:rFonts w:ascii="Calibri" w:eastAsia="Calibri" w:hAnsi="Calibri" w:cs="Calibri"/>
          <w:b/>
          <w:bCs/>
          <w:i/>
          <w:iCs/>
          <w:color w:val="000000" w:themeColor="text1"/>
          <w:sz w:val="24"/>
          <w:szCs w:val="24"/>
        </w:rPr>
        <w:t xml:space="preserve">Material Esportivo; </w:t>
      </w:r>
    </w:p>
    <w:p w14:paraId="23768CE5" w14:textId="24058FFD" w:rsidR="6FBD0259" w:rsidRDefault="6FBD0259" w:rsidP="00513BA6">
      <w:pPr>
        <w:pStyle w:val="PargrafodaLista"/>
        <w:numPr>
          <w:ilvl w:val="0"/>
          <w:numId w:val="27"/>
        </w:numPr>
        <w:spacing w:after="200" w:line="276" w:lineRule="auto"/>
        <w:jc w:val="both"/>
        <w:rPr>
          <w:rFonts w:ascii="Calibri" w:eastAsia="Calibri" w:hAnsi="Calibri" w:cs="Calibri"/>
          <w:color w:val="000000" w:themeColor="text1"/>
          <w:sz w:val="24"/>
          <w:szCs w:val="24"/>
        </w:rPr>
      </w:pPr>
      <w:r w:rsidRPr="62C889DE">
        <w:rPr>
          <w:rFonts w:ascii="Calibri" w:eastAsia="Calibri" w:hAnsi="Calibri" w:cs="Calibri"/>
          <w:b/>
          <w:bCs/>
          <w:i/>
          <w:iCs/>
          <w:color w:val="000000" w:themeColor="text1"/>
          <w:sz w:val="24"/>
          <w:szCs w:val="24"/>
        </w:rPr>
        <w:lastRenderedPageBreak/>
        <w:t xml:space="preserve">Obras e Instalações; </w:t>
      </w:r>
    </w:p>
    <w:p w14:paraId="25ED608D" w14:textId="379E507B" w:rsidR="6FBD0259" w:rsidRDefault="6FBD0259" w:rsidP="00513BA6">
      <w:pPr>
        <w:pStyle w:val="PargrafodaLista"/>
        <w:numPr>
          <w:ilvl w:val="0"/>
          <w:numId w:val="27"/>
        </w:numPr>
        <w:spacing w:after="200" w:line="276" w:lineRule="auto"/>
        <w:jc w:val="both"/>
        <w:rPr>
          <w:rFonts w:ascii="Calibri" w:eastAsia="Calibri" w:hAnsi="Calibri" w:cs="Calibri"/>
          <w:color w:val="000000" w:themeColor="text1"/>
          <w:sz w:val="24"/>
          <w:szCs w:val="24"/>
        </w:rPr>
      </w:pPr>
      <w:r w:rsidRPr="62C889DE">
        <w:rPr>
          <w:rFonts w:ascii="Calibri" w:eastAsia="Calibri" w:hAnsi="Calibri" w:cs="Calibri"/>
          <w:b/>
          <w:bCs/>
          <w:i/>
          <w:iCs/>
          <w:color w:val="000000" w:themeColor="text1"/>
          <w:sz w:val="24"/>
          <w:szCs w:val="24"/>
        </w:rPr>
        <w:t xml:space="preserve">Outros Materiais de Consumo; </w:t>
      </w:r>
    </w:p>
    <w:p w14:paraId="0883102E" w14:textId="7106BEC1" w:rsidR="6FBD0259" w:rsidRDefault="6FBD0259" w:rsidP="00513BA6">
      <w:pPr>
        <w:pStyle w:val="PargrafodaLista"/>
        <w:numPr>
          <w:ilvl w:val="0"/>
          <w:numId w:val="27"/>
        </w:numPr>
        <w:spacing w:after="200" w:line="276" w:lineRule="auto"/>
        <w:jc w:val="both"/>
        <w:rPr>
          <w:rFonts w:ascii="Calibri" w:eastAsia="Calibri" w:hAnsi="Calibri" w:cs="Calibri"/>
          <w:color w:val="000000" w:themeColor="text1"/>
          <w:sz w:val="24"/>
          <w:szCs w:val="24"/>
        </w:rPr>
      </w:pPr>
      <w:r w:rsidRPr="62C889DE">
        <w:rPr>
          <w:rFonts w:ascii="Calibri" w:eastAsia="Calibri" w:hAnsi="Calibri" w:cs="Calibri"/>
          <w:b/>
          <w:bCs/>
          <w:i/>
          <w:iCs/>
          <w:color w:val="000000" w:themeColor="text1"/>
          <w:sz w:val="24"/>
          <w:szCs w:val="24"/>
        </w:rPr>
        <w:t xml:space="preserve">Recursos Humanos; </w:t>
      </w:r>
    </w:p>
    <w:p w14:paraId="0639FA28" w14:textId="6C3F6E5B" w:rsidR="6FBD0259" w:rsidRDefault="6FBD0259" w:rsidP="00513BA6">
      <w:pPr>
        <w:pStyle w:val="PargrafodaLista"/>
        <w:numPr>
          <w:ilvl w:val="0"/>
          <w:numId w:val="27"/>
        </w:numPr>
        <w:spacing w:after="200" w:line="276" w:lineRule="auto"/>
        <w:jc w:val="both"/>
        <w:rPr>
          <w:rFonts w:ascii="Calibri" w:eastAsia="Calibri" w:hAnsi="Calibri" w:cs="Calibri"/>
          <w:color w:val="000000" w:themeColor="text1"/>
          <w:sz w:val="24"/>
          <w:szCs w:val="24"/>
        </w:rPr>
      </w:pPr>
      <w:r w:rsidRPr="62C889DE">
        <w:rPr>
          <w:rFonts w:ascii="Calibri" w:eastAsia="Calibri" w:hAnsi="Calibri" w:cs="Calibri"/>
          <w:b/>
          <w:bCs/>
          <w:i/>
          <w:iCs/>
          <w:color w:val="000000" w:themeColor="text1"/>
          <w:sz w:val="24"/>
          <w:szCs w:val="24"/>
        </w:rPr>
        <w:t>Serviços de Pessoa Física;</w:t>
      </w:r>
    </w:p>
    <w:p w14:paraId="441DC253" w14:textId="2706FCB2" w:rsidR="6FBD0259" w:rsidRDefault="6FBD0259" w:rsidP="00513BA6">
      <w:pPr>
        <w:pStyle w:val="PargrafodaLista"/>
        <w:numPr>
          <w:ilvl w:val="0"/>
          <w:numId w:val="27"/>
        </w:numPr>
        <w:spacing w:after="200" w:line="276" w:lineRule="auto"/>
        <w:jc w:val="both"/>
        <w:rPr>
          <w:rFonts w:ascii="Calibri" w:eastAsia="Calibri" w:hAnsi="Calibri" w:cs="Calibri"/>
          <w:color w:val="000000" w:themeColor="text1"/>
          <w:sz w:val="24"/>
          <w:szCs w:val="24"/>
        </w:rPr>
      </w:pPr>
      <w:r w:rsidRPr="62C889DE">
        <w:rPr>
          <w:rFonts w:ascii="Calibri" w:eastAsia="Calibri" w:hAnsi="Calibri" w:cs="Calibri"/>
          <w:b/>
          <w:bCs/>
          <w:i/>
          <w:iCs/>
          <w:color w:val="000000" w:themeColor="text1"/>
          <w:sz w:val="24"/>
          <w:szCs w:val="24"/>
        </w:rPr>
        <w:t xml:space="preserve">Serviços de Pessoa Jurídica. </w:t>
      </w:r>
    </w:p>
    <w:p w14:paraId="64E56ABE" w14:textId="3D9AB13A" w:rsidR="6FBD0259" w:rsidRDefault="6FBD0259" w:rsidP="62C889DE">
      <w:pPr>
        <w:spacing w:after="200" w:line="276" w:lineRule="auto"/>
        <w:jc w:val="both"/>
        <w:rPr>
          <w:rFonts w:ascii="Calibri" w:eastAsia="Calibri" w:hAnsi="Calibri" w:cs="Calibri"/>
          <w:color w:val="000000" w:themeColor="text1"/>
          <w:sz w:val="24"/>
          <w:szCs w:val="24"/>
        </w:rPr>
      </w:pPr>
      <w:r w:rsidRPr="62C889DE">
        <w:rPr>
          <w:rFonts w:ascii="Calibri" w:eastAsia="Calibri" w:hAnsi="Calibri" w:cs="Calibri"/>
          <w:b/>
          <w:bCs/>
          <w:i/>
          <w:iCs/>
          <w:color w:val="000000" w:themeColor="text1"/>
          <w:sz w:val="24"/>
          <w:szCs w:val="24"/>
        </w:rPr>
        <w:t>Todas as despesas devem estar ligadas, necessariamente, a algum Tipo de Despesa e alguma Natureza de Despesa.</w:t>
      </w:r>
    </w:p>
    <w:p w14:paraId="35C0251F" w14:textId="05DD5016" w:rsidR="62C889DE" w:rsidRDefault="62C889DE" w:rsidP="62C889DE">
      <w:pPr>
        <w:widowControl w:val="0"/>
        <w:spacing w:before="56" w:after="200" w:line="276" w:lineRule="auto"/>
        <w:jc w:val="both"/>
        <w:rPr>
          <w:rFonts w:ascii="Arial" w:eastAsia="Arial" w:hAnsi="Arial" w:cs="Arial"/>
          <w:color w:val="000000" w:themeColor="text1"/>
          <w:sz w:val="20"/>
          <w:szCs w:val="20"/>
        </w:rPr>
      </w:pPr>
    </w:p>
    <w:p w14:paraId="6405D707" w14:textId="63DA3A5B" w:rsidR="6FBD0259" w:rsidRDefault="6FBD0259" w:rsidP="62C889DE">
      <w:pPr>
        <w:widowControl w:val="0"/>
        <w:spacing w:before="56" w:after="200" w:line="276"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8.1 Concedente</w:t>
      </w:r>
    </w:p>
    <w:tbl>
      <w:tblPr>
        <w:tblStyle w:val="Tabelacomgrade"/>
        <w:tblW w:w="9135"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35"/>
        <w:gridCol w:w="1125"/>
        <w:gridCol w:w="915"/>
        <w:gridCol w:w="1350"/>
        <w:gridCol w:w="1095"/>
        <w:gridCol w:w="765"/>
        <w:gridCol w:w="915"/>
        <w:gridCol w:w="735"/>
        <w:gridCol w:w="1200"/>
      </w:tblGrid>
      <w:tr w:rsidR="62C889DE" w14:paraId="57176D07" w14:textId="77777777" w:rsidTr="326EEF2D">
        <w:trPr>
          <w:trHeight w:val="300"/>
        </w:trPr>
        <w:tc>
          <w:tcPr>
            <w:tcW w:w="1035" w:type="dxa"/>
            <w:tcBorders>
              <w:top w:val="single" w:sz="6" w:space="0" w:color="auto"/>
              <w:left w:val="single" w:sz="6" w:space="0" w:color="auto"/>
            </w:tcBorders>
            <w:tcMar>
              <w:left w:w="90" w:type="dxa"/>
              <w:right w:w="90" w:type="dxa"/>
            </w:tcMar>
          </w:tcPr>
          <w:p w14:paraId="27428BD6" w14:textId="13264414"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Tipo de despesa</w:t>
            </w:r>
          </w:p>
        </w:tc>
        <w:tc>
          <w:tcPr>
            <w:tcW w:w="1125" w:type="dxa"/>
            <w:tcBorders>
              <w:top w:val="single" w:sz="6" w:space="0" w:color="auto"/>
            </w:tcBorders>
            <w:tcMar>
              <w:left w:w="90" w:type="dxa"/>
              <w:right w:w="90" w:type="dxa"/>
            </w:tcMar>
          </w:tcPr>
          <w:p w14:paraId="58024FEF" w14:textId="263E3E22"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Natureza de Despesa</w:t>
            </w:r>
          </w:p>
        </w:tc>
        <w:tc>
          <w:tcPr>
            <w:tcW w:w="915" w:type="dxa"/>
            <w:tcBorders>
              <w:top w:val="single" w:sz="6" w:space="0" w:color="auto"/>
            </w:tcBorders>
            <w:tcMar>
              <w:left w:w="90" w:type="dxa"/>
              <w:right w:w="90" w:type="dxa"/>
            </w:tcMar>
          </w:tcPr>
          <w:p w14:paraId="5D74591F" w14:textId="41906075"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NUMERAÇÃO</w:t>
            </w:r>
          </w:p>
        </w:tc>
        <w:tc>
          <w:tcPr>
            <w:tcW w:w="1350" w:type="dxa"/>
            <w:tcBorders>
              <w:top w:val="single" w:sz="6" w:space="0" w:color="auto"/>
            </w:tcBorders>
            <w:tcMar>
              <w:left w:w="90" w:type="dxa"/>
              <w:right w:w="90" w:type="dxa"/>
            </w:tcMar>
          </w:tcPr>
          <w:p w14:paraId="34DF6DBE" w14:textId="3DE0A5E1"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 xml:space="preserve">Descrição Detalhada </w:t>
            </w:r>
          </w:p>
        </w:tc>
        <w:tc>
          <w:tcPr>
            <w:tcW w:w="1095" w:type="dxa"/>
            <w:tcBorders>
              <w:top w:val="single" w:sz="6" w:space="0" w:color="auto"/>
            </w:tcBorders>
            <w:tcMar>
              <w:left w:w="90" w:type="dxa"/>
              <w:right w:w="90" w:type="dxa"/>
            </w:tcMar>
          </w:tcPr>
          <w:p w14:paraId="67D7653E" w14:textId="6FF78533"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U. Medida</w:t>
            </w:r>
          </w:p>
        </w:tc>
        <w:tc>
          <w:tcPr>
            <w:tcW w:w="765" w:type="dxa"/>
            <w:tcBorders>
              <w:top w:val="single" w:sz="6" w:space="0" w:color="auto"/>
            </w:tcBorders>
            <w:tcMar>
              <w:left w:w="90" w:type="dxa"/>
              <w:right w:w="90" w:type="dxa"/>
            </w:tcMar>
          </w:tcPr>
          <w:p w14:paraId="516DEAD2" w14:textId="43CF9D73"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V. Unitário</w:t>
            </w:r>
          </w:p>
        </w:tc>
        <w:tc>
          <w:tcPr>
            <w:tcW w:w="915" w:type="dxa"/>
            <w:tcBorders>
              <w:top w:val="single" w:sz="6" w:space="0" w:color="auto"/>
            </w:tcBorders>
            <w:tcMar>
              <w:left w:w="90" w:type="dxa"/>
              <w:right w:w="90" w:type="dxa"/>
            </w:tcMar>
          </w:tcPr>
          <w:p w14:paraId="73FD2AF4" w14:textId="19C2ED03"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Quant.</w:t>
            </w:r>
          </w:p>
        </w:tc>
        <w:tc>
          <w:tcPr>
            <w:tcW w:w="735" w:type="dxa"/>
            <w:tcBorders>
              <w:top w:val="single" w:sz="6" w:space="0" w:color="auto"/>
            </w:tcBorders>
            <w:tcMar>
              <w:left w:w="90" w:type="dxa"/>
              <w:right w:w="90" w:type="dxa"/>
            </w:tcMar>
          </w:tcPr>
          <w:p w14:paraId="39EECB17" w14:textId="1AA8DA75"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V. Total</w:t>
            </w:r>
          </w:p>
        </w:tc>
        <w:tc>
          <w:tcPr>
            <w:tcW w:w="1200" w:type="dxa"/>
            <w:tcBorders>
              <w:top w:val="single" w:sz="6" w:space="0" w:color="auto"/>
              <w:right w:val="single" w:sz="6" w:space="0" w:color="auto"/>
            </w:tcBorders>
            <w:tcMar>
              <w:left w:w="90" w:type="dxa"/>
              <w:right w:w="90" w:type="dxa"/>
            </w:tcMar>
          </w:tcPr>
          <w:p w14:paraId="7A575353" w14:textId="703EE512"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Cron. De Aquisição</w:t>
            </w:r>
          </w:p>
        </w:tc>
      </w:tr>
      <w:tr w:rsidR="62C889DE" w14:paraId="6D59D7B3" w14:textId="77777777" w:rsidTr="326EEF2D">
        <w:trPr>
          <w:trHeight w:val="300"/>
        </w:trPr>
        <w:tc>
          <w:tcPr>
            <w:tcW w:w="1035" w:type="dxa"/>
            <w:tcBorders>
              <w:left w:val="single" w:sz="6" w:space="0" w:color="auto"/>
            </w:tcBorders>
            <w:tcMar>
              <w:left w:w="90" w:type="dxa"/>
              <w:right w:w="90" w:type="dxa"/>
            </w:tcMar>
          </w:tcPr>
          <w:p w14:paraId="4C400D77" w14:textId="76A53113"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Ação</w:t>
            </w:r>
          </w:p>
        </w:tc>
        <w:tc>
          <w:tcPr>
            <w:tcW w:w="1125" w:type="dxa"/>
            <w:tcMar>
              <w:left w:w="90" w:type="dxa"/>
              <w:right w:w="90" w:type="dxa"/>
            </w:tcMar>
          </w:tcPr>
          <w:p w14:paraId="1038C754" w14:textId="0B4CAE9A"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Ação</w:t>
            </w:r>
          </w:p>
        </w:tc>
        <w:tc>
          <w:tcPr>
            <w:tcW w:w="915" w:type="dxa"/>
            <w:tcMar>
              <w:left w:w="90" w:type="dxa"/>
              <w:right w:w="90" w:type="dxa"/>
            </w:tcMar>
          </w:tcPr>
          <w:p w14:paraId="3560501E" w14:textId="5C1F785A"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1</w:t>
            </w:r>
          </w:p>
        </w:tc>
        <w:tc>
          <w:tcPr>
            <w:tcW w:w="1350" w:type="dxa"/>
            <w:tcMar>
              <w:left w:w="90" w:type="dxa"/>
              <w:right w:w="90" w:type="dxa"/>
            </w:tcMar>
          </w:tcPr>
          <w:p w14:paraId="0F5A75DC" w14:textId="70F9929F"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 xml:space="preserve"> </w:t>
            </w:r>
          </w:p>
        </w:tc>
        <w:tc>
          <w:tcPr>
            <w:tcW w:w="1095" w:type="dxa"/>
            <w:tcMar>
              <w:left w:w="90" w:type="dxa"/>
              <w:right w:w="90" w:type="dxa"/>
            </w:tcMar>
          </w:tcPr>
          <w:p w14:paraId="2B8776A3" w14:textId="3E15CBEA"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Unidade</w:t>
            </w:r>
          </w:p>
        </w:tc>
        <w:tc>
          <w:tcPr>
            <w:tcW w:w="765" w:type="dxa"/>
            <w:tcMar>
              <w:left w:w="90" w:type="dxa"/>
              <w:right w:w="90" w:type="dxa"/>
            </w:tcMar>
          </w:tcPr>
          <w:p w14:paraId="24BF2EAE" w14:textId="3EAD69A7"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915" w:type="dxa"/>
            <w:tcMar>
              <w:left w:w="90" w:type="dxa"/>
              <w:right w:w="90" w:type="dxa"/>
            </w:tcMar>
          </w:tcPr>
          <w:p w14:paraId="5D030EB8" w14:textId="17CE4DE3"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735" w:type="dxa"/>
            <w:tcMar>
              <w:left w:w="90" w:type="dxa"/>
              <w:right w:w="90" w:type="dxa"/>
            </w:tcMar>
          </w:tcPr>
          <w:p w14:paraId="319C5C70" w14:textId="542E0E1C"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08FA8D77" w14:textId="2E48ABC1"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Mês</w:t>
            </w:r>
          </w:p>
        </w:tc>
      </w:tr>
      <w:tr w:rsidR="62C889DE" w14:paraId="52B00BD2" w14:textId="77777777" w:rsidTr="326EEF2D">
        <w:trPr>
          <w:trHeight w:val="300"/>
        </w:trPr>
        <w:tc>
          <w:tcPr>
            <w:tcW w:w="1035" w:type="dxa"/>
            <w:tcBorders>
              <w:left w:val="single" w:sz="6" w:space="0" w:color="auto"/>
            </w:tcBorders>
            <w:tcMar>
              <w:left w:w="90" w:type="dxa"/>
              <w:right w:w="90" w:type="dxa"/>
            </w:tcMar>
          </w:tcPr>
          <w:p w14:paraId="22E2324A" w14:textId="0A042432"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Escolher Ação </w:t>
            </w:r>
          </w:p>
        </w:tc>
        <w:tc>
          <w:tcPr>
            <w:tcW w:w="1125" w:type="dxa"/>
            <w:tcMar>
              <w:left w:w="90" w:type="dxa"/>
              <w:right w:w="90" w:type="dxa"/>
            </w:tcMar>
          </w:tcPr>
          <w:p w14:paraId="61FF9CE9" w14:textId="6FBC52C1"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Ação</w:t>
            </w:r>
          </w:p>
        </w:tc>
        <w:tc>
          <w:tcPr>
            <w:tcW w:w="915" w:type="dxa"/>
            <w:tcMar>
              <w:left w:w="90" w:type="dxa"/>
              <w:right w:w="90" w:type="dxa"/>
            </w:tcMar>
          </w:tcPr>
          <w:p w14:paraId="03A6F6BE" w14:textId="28AD9803"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2</w:t>
            </w:r>
          </w:p>
        </w:tc>
        <w:tc>
          <w:tcPr>
            <w:tcW w:w="1350" w:type="dxa"/>
            <w:tcMar>
              <w:left w:w="90" w:type="dxa"/>
              <w:right w:w="90" w:type="dxa"/>
            </w:tcMar>
          </w:tcPr>
          <w:p w14:paraId="555EBD50" w14:textId="67E465D0" w:rsidR="62C889DE" w:rsidRDefault="62C889DE" w:rsidP="62C889DE">
            <w:pPr>
              <w:spacing w:line="276" w:lineRule="auto"/>
              <w:rPr>
                <w:rFonts w:ascii="Calibri" w:eastAsia="Calibri" w:hAnsi="Calibri" w:cs="Calibri"/>
                <w:sz w:val="24"/>
                <w:szCs w:val="24"/>
              </w:rPr>
            </w:pPr>
          </w:p>
        </w:tc>
        <w:tc>
          <w:tcPr>
            <w:tcW w:w="1095" w:type="dxa"/>
            <w:tcMar>
              <w:left w:w="90" w:type="dxa"/>
              <w:right w:w="90" w:type="dxa"/>
            </w:tcMar>
          </w:tcPr>
          <w:p w14:paraId="3F89552C" w14:textId="6653402F"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Unidade</w:t>
            </w:r>
          </w:p>
        </w:tc>
        <w:tc>
          <w:tcPr>
            <w:tcW w:w="765" w:type="dxa"/>
            <w:tcMar>
              <w:left w:w="90" w:type="dxa"/>
              <w:right w:w="90" w:type="dxa"/>
            </w:tcMar>
          </w:tcPr>
          <w:p w14:paraId="103A596B" w14:textId="7B7ABC42"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915" w:type="dxa"/>
            <w:tcMar>
              <w:left w:w="90" w:type="dxa"/>
              <w:right w:w="90" w:type="dxa"/>
            </w:tcMar>
          </w:tcPr>
          <w:p w14:paraId="384CFFAC" w14:textId="2FF1D20A"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735" w:type="dxa"/>
            <w:tcMar>
              <w:left w:w="90" w:type="dxa"/>
              <w:right w:w="90" w:type="dxa"/>
            </w:tcMar>
          </w:tcPr>
          <w:p w14:paraId="0CE75493" w14:textId="37A2BCB5"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09865132" w14:textId="262CCAD5"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Mês</w:t>
            </w:r>
          </w:p>
        </w:tc>
      </w:tr>
      <w:tr w:rsidR="62C889DE" w14:paraId="72BE349A" w14:textId="77777777" w:rsidTr="326EEF2D">
        <w:trPr>
          <w:trHeight w:val="300"/>
        </w:trPr>
        <w:tc>
          <w:tcPr>
            <w:tcW w:w="1035" w:type="dxa"/>
            <w:tcBorders>
              <w:left w:val="single" w:sz="6" w:space="0" w:color="auto"/>
            </w:tcBorders>
            <w:tcMar>
              <w:left w:w="90" w:type="dxa"/>
              <w:right w:w="90" w:type="dxa"/>
            </w:tcMar>
          </w:tcPr>
          <w:p w14:paraId="75DB1467" w14:textId="28A407BE"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Ação</w:t>
            </w:r>
          </w:p>
        </w:tc>
        <w:tc>
          <w:tcPr>
            <w:tcW w:w="1125" w:type="dxa"/>
            <w:tcMar>
              <w:left w:w="90" w:type="dxa"/>
              <w:right w:w="90" w:type="dxa"/>
            </w:tcMar>
          </w:tcPr>
          <w:p w14:paraId="26C0ACEB" w14:textId="41B29EE1"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Ação</w:t>
            </w:r>
          </w:p>
        </w:tc>
        <w:tc>
          <w:tcPr>
            <w:tcW w:w="915" w:type="dxa"/>
            <w:tcMar>
              <w:left w:w="90" w:type="dxa"/>
              <w:right w:w="90" w:type="dxa"/>
            </w:tcMar>
          </w:tcPr>
          <w:p w14:paraId="5527DEFF" w14:textId="288B5BE4"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3</w:t>
            </w:r>
          </w:p>
        </w:tc>
        <w:tc>
          <w:tcPr>
            <w:tcW w:w="1350" w:type="dxa"/>
            <w:tcMar>
              <w:left w:w="90" w:type="dxa"/>
              <w:right w:w="90" w:type="dxa"/>
            </w:tcMar>
          </w:tcPr>
          <w:p w14:paraId="7068CB38" w14:textId="59A3D4DC"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 xml:space="preserve"> </w:t>
            </w:r>
          </w:p>
        </w:tc>
        <w:tc>
          <w:tcPr>
            <w:tcW w:w="1095" w:type="dxa"/>
            <w:tcMar>
              <w:left w:w="90" w:type="dxa"/>
              <w:right w:w="90" w:type="dxa"/>
            </w:tcMar>
          </w:tcPr>
          <w:p w14:paraId="3583F1E5" w14:textId="2220678D"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Unidade</w:t>
            </w:r>
          </w:p>
        </w:tc>
        <w:tc>
          <w:tcPr>
            <w:tcW w:w="765" w:type="dxa"/>
            <w:tcMar>
              <w:left w:w="90" w:type="dxa"/>
              <w:right w:w="90" w:type="dxa"/>
            </w:tcMar>
          </w:tcPr>
          <w:p w14:paraId="18DDF7CC" w14:textId="0DA9409A"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915" w:type="dxa"/>
            <w:tcMar>
              <w:left w:w="90" w:type="dxa"/>
              <w:right w:w="90" w:type="dxa"/>
            </w:tcMar>
          </w:tcPr>
          <w:p w14:paraId="3F61231E" w14:textId="06342596"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735" w:type="dxa"/>
            <w:tcMar>
              <w:left w:w="90" w:type="dxa"/>
              <w:right w:w="90" w:type="dxa"/>
            </w:tcMar>
          </w:tcPr>
          <w:p w14:paraId="7320CB8D" w14:textId="6EB6DD3C"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65E02EEC" w14:textId="4F791A14"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Mês</w:t>
            </w:r>
          </w:p>
        </w:tc>
      </w:tr>
      <w:tr w:rsidR="62C889DE" w14:paraId="7C6666B8" w14:textId="77777777" w:rsidTr="326EEF2D">
        <w:trPr>
          <w:trHeight w:val="300"/>
        </w:trPr>
        <w:tc>
          <w:tcPr>
            <w:tcW w:w="1035" w:type="dxa"/>
            <w:tcBorders>
              <w:left w:val="single" w:sz="6" w:space="0" w:color="auto"/>
            </w:tcBorders>
            <w:tcMar>
              <w:left w:w="90" w:type="dxa"/>
              <w:right w:w="90" w:type="dxa"/>
            </w:tcMar>
          </w:tcPr>
          <w:p w14:paraId="37FFC3FE" w14:textId="60CF1BE4"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Ação</w:t>
            </w:r>
          </w:p>
        </w:tc>
        <w:tc>
          <w:tcPr>
            <w:tcW w:w="1125" w:type="dxa"/>
            <w:tcMar>
              <w:left w:w="90" w:type="dxa"/>
              <w:right w:w="90" w:type="dxa"/>
            </w:tcMar>
          </w:tcPr>
          <w:p w14:paraId="53750168" w14:textId="11045090"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Ação</w:t>
            </w:r>
          </w:p>
        </w:tc>
        <w:tc>
          <w:tcPr>
            <w:tcW w:w="915" w:type="dxa"/>
            <w:tcMar>
              <w:left w:w="90" w:type="dxa"/>
              <w:right w:w="90" w:type="dxa"/>
            </w:tcMar>
          </w:tcPr>
          <w:p w14:paraId="63DA463C" w14:textId="33B63F34"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4</w:t>
            </w:r>
          </w:p>
        </w:tc>
        <w:tc>
          <w:tcPr>
            <w:tcW w:w="1350" w:type="dxa"/>
            <w:tcMar>
              <w:left w:w="90" w:type="dxa"/>
              <w:right w:w="90" w:type="dxa"/>
            </w:tcMar>
          </w:tcPr>
          <w:p w14:paraId="11DEC7E2" w14:textId="1CDE8CD8"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 xml:space="preserve"> </w:t>
            </w:r>
          </w:p>
        </w:tc>
        <w:tc>
          <w:tcPr>
            <w:tcW w:w="1095" w:type="dxa"/>
            <w:tcMar>
              <w:left w:w="90" w:type="dxa"/>
              <w:right w:w="90" w:type="dxa"/>
            </w:tcMar>
          </w:tcPr>
          <w:p w14:paraId="26CB8FD9" w14:textId="2CE70F95"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Unidade</w:t>
            </w:r>
          </w:p>
        </w:tc>
        <w:tc>
          <w:tcPr>
            <w:tcW w:w="765" w:type="dxa"/>
            <w:tcMar>
              <w:left w:w="90" w:type="dxa"/>
              <w:right w:w="90" w:type="dxa"/>
            </w:tcMar>
          </w:tcPr>
          <w:p w14:paraId="11EA2DFF" w14:textId="11CB9125"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915" w:type="dxa"/>
            <w:tcMar>
              <w:left w:w="90" w:type="dxa"/>
              <w:right w:w="90" w:type="dxa"/>
            </w:tcMar>
          </w:tcPr>
          <w:p w14:paraId="5AB5C05E" w14:textId="76547824"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735" w:type="dxa"/>
            <w:tcMar>
              <w:left w:w="90" w:type="dxa"/>
              <w:right w:w="90" w:type="dxa"/>
            </w:tcMar>
          </w:tcPr>
          <w:p w14:paraId="145803BE" w14:textId="72755C8E"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5FCAE8C4" w14:textId="23CFF7F2"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Mês</w:t>
            </w:r>
          </w:p>
        </w:tc>
      </w:tr>
      <w:tr w:rsidR="62C889DE" w14:paraId="1C7CD326" w14:textId="77777777" w:rsidTr="326EEF2D">
        <w:trPr>
          <w:trHeight w:val="300"/>
        </w:trPr>
        <w:tc>
          <w:tcPr>
            <w:tcW w:w="1035" w:type="dxa"/>
            <w:tcBorders>
              <w:left w:val="single" w:sz="6" w:space="0" w:color="auto"/>
            </w:tcBorders>
            <w:tcMar>
              <w:left w:w="90" w:type="dxa"/>
              <w:right w:w="90" w:type="dxa"/>
            </w:tcMar>
          </w:tcPr>
          <w:p w14:paraId="16C0D2E3" w14:textId="163F317A"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Ação</w:t>
            </w:r>
          </w:p>
        </w:tc>
        <w:tc>
          <w:tcPr>
            <w:tcW w:w="1125" w:type="dxa"/>
            <w:tcMar>
              <w:left w:w="90" w:type="dxa"/>
              <w:right w:w="90" w:type="dxa"/>
            </w:tcMar>
          </w:tcPr>
          <w:p w14:paraId="4E9B8FA4" w14:textId="5D25F232"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Ação</w:t>
            </w:r>
          </w:p>
        </w:tc>
        <w:tc>
          <w:tcPr>
            <w:tcW w:w="915" w:type="dxa"/>
            <w:tcMar>
              <w:left w:w="90" w:type="dxa"/>
              <w:right w:w="90" w:type="dxa"/>
            </w:tcMar>
          </w:tcPr>
          <w:p w14:paraId="3CF86D0F" w14:textId="19A64320"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5</w:t>
            </w:r>
          </w:p>
        </w:tc>
        <w:tc>
          <w:tcPr>
            <w:tcW w:w="1350" w:type="dxa"/>
            <w:tcMar>
              <w:left w:w="90" w:type="dxa"/>
              <w:right w:w="90" w:type="dxa"/>
            </w:tcMar>
          </w:tcPr>
          <w:p w14:paraId="7285407A" w14:textId="073EB108"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 xml:space="preserve"> </w:t>
            </w:r>
          </w:p>
        </w:tc>
        <w:tc>
          <w:tcPr>
            <w:tcW w:w="1095" w:type="dxa"/>
            <w:tcMar>
              <w:left w:w="90" w:type="dxa"/>
              <w:right w:w="90" w:type="dxa"/>
            </w:tcMar>
          </w:tcPr>
          <w:p w14:paraId="0E6E13B2" w14:textId="2AE21293"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Unidade</w:t>
            </w:r>
          </w:p>
        </w:tc>
        <w:tc>
          <w:tcPr>
            <w:tcW w:w="765" w:type="dxa"/>
            <w:tcMar>
              <w:left w:w="90" w:type="dxa"/>
              <w:right w:w="90" w:type="dxa"/>
            </w:tcMar>
          </w:tcPr>
          <w:p w14:paraId="6381661A" w14:textId="1C0B4629"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915" w:type="dxa"/>
            <w:tcMar>
              <w:left w:w="90" w:type="dxa"/>
              <w:right w:w="90" w:type="dxa"/>
            </w:tcMar>
          </w:tcPr>
          <w:p w14:paraId="1EA411C1" w14:textId="2289475B"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735" w:type="dxa"/>
            <w:tcMar>
              <w:left w:w="90" w:type="dxa"/>
              <w:right w:w="90" w:type="dxa"/>
            </w:tcMar>
          </w:tcPr>
          <w:p w14:paraId="2535D23D" w14:textId="14CB81C8"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6FAD586F" w14:textId="7A980431"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Mês</w:t>
            </w:r>
          </w:p>
        </w:tc>
      </w:tr>
      <w:tr w:rsidR="62C889DE" w14:paraId="2F3F959E" w14:textId="77777777" w:rsidTr="326EEF2D">
        <w:trPr>
          <w:trHeight w:val="300"/>
        </w:trPr>
        <w:tc>
          <w:tcPr>
            <w:tcW w:w="1035" w:type="dxa"/>
            <w:tcBorders>
              <w:left w:val="single" w:sz="6" w:space="0" w:color="auto"/>
            </w:tcBorders>
            <w:tcMar>
              <w:left w:w="90" w:type="dxa"/>
              <w:right w:w="90" w:type="dxa"/>
            </w:tcMar>
          </w:tcPr>
          <w:p w14:paraId="5CB2AF55" w14:textId="30648972"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w:t>
            </w:r>
          </w:p>
        </w:tc>
        <w:tc>
          <w:tcPr>
            <w:tcW w:w="1125" w:type="dxa"/>
            <w:tcMar>
              <w:left w:w="90" w:type="dxa"/>
              <w:right w:w="90" w:type="dxa"/>
            </w:tcMar>
          </w:tcPr>
          <w:p w14:paraId="0B5C8F2A" w14:textId="1B418A47"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w:t>
            </w:r>
          </w:p>
        </w:tc>
        <w:tc>
          <w:tcPr>
            <w:tcW w:w="915" w:type="dxa"/>
            <w:tcMar>
              <w:left w:w="90" w:type="dxa"/>
              <w:right w:w="90" w:type="dxa"/>
            </w:tcMar>
          </w:tcPr>
          <w:p w14:paraId="618DF837" w14:textId="1866D2B9"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w:t>
            </w:r>
          </w:p>
        </w:tc>
        <w:tc>
          <w:tcPr>
            <w:tcW w:w="1350" w:type="dxa"/>
            <w:tcMar>
              <w:left w:w="90" w:type="dxa"/>
              <w:right w:w="90" w:type="dxa"/>
            </w:tcMar>
          </w:tcPr>
          <w:p w14:paraId="1AC0B17D" w14:textId="269F4F72"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 xml:space="preserve"> ...</w:t>
            </w:r>
          </w:p>
        </w:tc>
        <w:tc>
          <w:tcPr>
            <w:tcW w:w="1095" w:type="dxa"/>
            <w:tcMar>
              <w:left w:w="90" w:type="dxa"/>
              <w:right w:w="90" w:type="dxa"/>
            </w:tcMar>
          </w:tcPr>
          <w:p w14:paraId="6999DBA8" w14:textId="38DEFABF"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w:t>
            </w:r>
          </w:p>
        </w:tc>
        <w:tc>
          <w:tcPr>
            <w:tcW w:w="765" w:type="dxa"/>
            <w:tcMar>
              <w:left w:w="90" w:type="dxa"/>
              <w:right w:w="90" w:type="dxa"/>
            </w:tcMar>
          </w:tcPr>
          <w:p w14:paraId="6FBD8056" w14:textId="6C95F2C5"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915" w:type="dxa"/>
            <w:tcMar>
              <w:left w:w="90" w:type="dxa"/>
              <w:right w:w="90" w:type="dxa"/>
            </w:tcMar>
          </w:tcPr>
          <w:p w14:paraId="3CF544D0" w14:textId="34B6494F"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735" w:type="dxa"/>
            <w:tcMar>
              <w:left w:w="90" w:type="dxa"/>
              <w:right w:w="90" w:type="dxa"/>
            </w:tcMar>
          </w:tcPr>
          <w:p w14:paraId="0A46A4E0" w14:textId="77999DAA"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w:t>
            </w:r>
          </w:p>
        </w:tc>
        <w:tc>
          <w:tcPr>
            <w:tcW w:w="1200" w:type="dxa"/>
            <w:tcBorders>
              <w:right w:val="single" w:sz="6" w:space="0" w:color="auto"/>
            </w:tcBorders>
            <w:tcMar>
              <w:left w:w="90" w:type="dxa"/>
              <w:right w:w="90" w:type="dxa"/>
            </w:tcMar>
          </w:tcPr>
          <w:p w14:paraId="1932B224" w14:textId="0518D085"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w:t>
            </w:r>
          </w:p>
        </w:tc>
      </w:tr>
      <w:tr w:rsidR="62C889DE" w14:paraId="70BBFF88" w14:textId="77777777" w:rsidTr="326EEF2D">
        <w:trPr>
          <w:trHeight w:val="300"/>
        </w:trPr>
        <w:tc>
          <w:tcPr>
            <w:tcW w:w="4425" w:type="dxa"/>
            <w:gridSpan w:val="4"/>
            <w:tcBorders>
              <w:left w:val="single" w:sz="6" w:space="0" w:color="auto"/>
              <w:bottom w:val="single" w:sz="6" w:space="0" w:color="auto"/>
            </w:tcBorders>
            <w:tcMar>
              <w:left w:w="90" w:type="dxa"/>
              <w:right w:w="90" w:type="dxa"/>
            </w:tcMar>
            <w:vAlign w:val="bottom"/>
          </w:tcPr>
          <w:p w14:paraId="7CEAA9FB" w14:textId="6BA9E684"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b/>
                <w:bCs/>
                <w:sz w:val="24"/>
                <w:szCs w:val="24"/>
              </w:rPr>
              <w:t>Total do projeto</w:t>
            </w:r>
          </w:p>
        </w:tc>
        <w:tc>
          <w:tcPr>
            <w:tcW w:w="4710" w:type="dxa"/>
            <w:gridSpan w:val="5"/>
            <w:tcBorders>
              <w:bottom w:val="single" w:sz="6" w:space="0" w:color="auto"/>
              <w:right w:val="single" w:sz="6" w:space="0" w:color="auto"/>
            </w:tcBorders>
            <w:tcMar>
              <w:left w:w="90" w:type="dxa"/>
              <w:right w:w="90" w:type="dxa"/>
            </w:tcMar>
            <w:vAlign w:val="center"/>
          </w:tcPr>
          <w:p w14:paraId="7F6DD05C" w14:textId="7BE010A6"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R$</w:t>
            </w:r>
          </w:p>
        </w:tc>
      </w:tr>
    </w:tbl>
    <w:p w14:paraId="372577FE" w14:textId="608C3050" w:rsidR="62C889DE" w:rsidRDefault="62C889DE" w:rsidP="62C889DE">
      <w:pPr>
        <w:widowControl w:val="0"/>
        <w:spacing w:before="56" w:after="200" w:line="276" w:lineRule="auto"/>
        <w:jc w:val="both"/>
        <w:rPr>
          <w:rFonts w:ascii="Calibri" w:eastAsia="Calibri" w:hAnsi="Calibri" w:cs="Calibri"/>
          <w:color w:val="000000" w:themeColor="text1"/>
          <w:sz w:val="24"/>
          <w:szCs w:val="24"/>
        </w:rPr>
      </w:pPr>
    </w:p>
    <w:p w14:paraId="28B6C0DD" w14:textId="7EBD73DB" w:rsidR="6FBD0259" w:rsidRDefault="6FBD0259" w:rsidP="62C889DE">
      <w:pPr>
        <w:widowControl w:val="0"/>
        <w:spacing w:before="56" w:after="200" w:line="276"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 xml:space="preserve">8.2. Proponente: </w:t>
      </w:r>
      <w:r w:rsidRPr="62C889DE">
        <w:rPr>
          <w:rFonts w:ascii="Calibri" w:eastAsia="Calibri" w:hAnsi="Calibri" w:cs="Calibri"/>
          <w:i/>
          <w:iCs/>
          <w:color w:val="000000" w:themeColor="text1"/>
          <w:sz w:val="24"/>
          <w:szCs w:val="24"/>
        </w:rPr>
        <w:t>Apenas se houver</w:t>
      </w:r>
    </w:p>
    <w:tbl>
      <w:tblPr>
        <w:tblStyle w:val="Tabelacomgrade"/>
        <w:tblW w:w="9165"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50"/>
        <w:gridCol w:w="1230"/>
        <w:gridCol w:w="1635"/>
        <w:gridCol w:w="1245"/>
        <w:gridCol w:w="1035"/>
        <w:gridCol w:w="930"/>
        <w:gridCol w:w="795"/>
        <w:gridCol w:w="1245"/>
      </w:tblGrid>
      <w:tr w:rsidR="62C889DE" w14:paraId="0716A70D" w14:textId="77777777" w:rsidTr="326EEF2D">
        <w:trPr>
          <w:trHeight w:val="300"/>
        </w:trPr>
        <w:tc>
          <w:tcPr>
            <w:tcW w:w="1050" w:type="dxa"/>
            <w:tcBorders>
              <w:top w:val="single" w:sz="6" w:space="0" w:color="auto"/>
              <w:left w:val="single" w:sz="6" w:space="0" w:color="auto"/>
            </w:tcBorders>
            <w:tcMar>
              <w:left w:w="90" w:type="dxa"/>
              <w:right w:w="90" w:type="dxa"/>
            </w:tcMar>
          </w:tcPr>
          <w:p w14:paraId="446D723F" w14:textId="6B45BD88"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Tipo de despesa</w:t>
            </w:r>
          </w:p>
        </w:tc>
        <w:tc>
          <w:tcPr>
            <w:tcW w:w="1230" w:type="dxa"/>
            <w:tcBorders>
              <w:top w:val="single" w:sz="6" w:space="0" w:color="auto"/>
            </w:tcBorders>
            <w:tcMar>
              <w:left w:w="90" w:type="dxa"/>
              <w:right w:w="90" w:type="dxa"/>
            </w:tcMar>
          </w:tcPr>
          <w:p w14:paraId="3B18CE81" w14:textId="4F35DF06"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Natureza de Despesa</w:t>
            </w:r>
          </w:p>
        </w:tc>
        <w:tc>
          <w:tcPr>
            <w:tcW w:w="1635" w:type="dxa"/>
            <w:tcBorders>
              <w:top w:val="single" w:sz="6" w:space="0" w:color="auto"/>
            </w:tcBorders>
            <w:tcMar>
              <w:left w:w="90" w:type="dxa"/>
              <w:right w:w="90" w:type="dxa"/>
            </w:tcMar>
          </w:tcPr>
          <w:p w14:paraId="56BE8C27" w14:textId="314B6E51"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 xml:space="preserve">Descrição Detalhada </w:t>
            </w:r>
          </w:p>
        </w:tc>
        <w:tc>
          <w:tcPr>
            <w:tcW w:w="1245" w:type="dxa"/>
            <w:tcBorders>
              <w:top w:val="single" w:sz="6" w:space="0" w:color="auto"/>
            </w:tcBorders>
            <w:tcMar>
              <w:left w:w="90" w:type="dxa"/>
              <w:right w:w="90" w:type="dxa"/>
            </w:tcMar>
          </w:tcPr>
          <w:p w14:paraId="2722921C" w14:textId="2E6F474A"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U. Medida</w:t>
            </w:r>
          </w:p>
        </w:tc>
        <w:tc>
          <w:tcPr>
            <w:tcW w:w="1035" w:type="dxa"/>
            <w:tcBorders>
              <w:top w:val="single" w:sz="6" w:space="0" w:color="auto"/>
            </w:tcBorders>
            <w:tcMar>
              <w:left w:w="90" w:type="dxa"/>
              <w:right w:w="90" w:type="dxa"/>
            </w:tcMar>
          </w:tcPr>
          <w:p w14:paraId="759E0DFE" w14:textId="58F62E72"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V. Unitário</w:t>
            </w:r>
          </w:p>
        </w:tc>
        <w:tc>
          <w:tcPr>
            <w:tcW w:w="930" w:type="dxa"/>
            <w:tcBorders>
              <w:top w:val="single" w:sz="6" w:space="0" w:color="auto"/>
            </w:tcBorders>
            <w:tcMar>
              <w:left w:w="90" w:type="dxa"/>
              <w:right w:w="90" w:type="dxa"/>
            </w:tcMar>
          </w:tcPr>
          <w:p w14:paraId="0D070812" w14:textId="1EC84AC7"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Quant.</w:t>
            </w:r>
          </w:p>
        </w:tc>
        <w:tc>
          <w:tcPr>
            <w:tcW w:w="795" w:type="dxa"/>
            <w:tcBorders>
              <w:top w:val="single" w:sz="6" w:space="0" w:color="auto"/>
            </w:tcBorders>
            <w:tcMar>
              <w:left w:w="90" w:type="dxa"/>
              <w:right w:w="90" w:type="dxa"/>
            </w:tcMar>
          </w:tcPr>
          <w:p w14:paraId="79EAEB36" w14:textId="7AF794C9"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V. Total</w:t>
            </w:r>
          </w:p>
        </w:tc>
        <w:tc>
          <w:tcPr>
            <w:tcW w:w="1245" w:type="dxa"/>
            <w:tcBorders>
              <w:top w:val="single" w:sz="6" w:space="0" w:color="auto"/>
              <w:right w:val="single" w:sz="6" w:space="0" w:color="auto"/>
            </w:tcBorders>
            <w:tcMar>
              <w:left w:w="90" w:type="dxa"/>
              <w:right w:w="90" w:type="dxa"/>
            </w:tcMar>
          </w:tcPr>
          <w:p w14:paraId="2280E6BD" w14:textId="1F72905E"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Cron. De Aquisição</w:t>
            </w:r>
          </w:p>
        </w:tc>
      </w:tr>
      <w:tr w:rsidR="62C889DE" w14:paraId="5CD44E4B" w14:textId="77777777" w:rsidTr="326EEF2D">
        <w:trPr>
          <w:trHeight w:val="300"/>
        </w:trPr>
        <w:tc>
          <w:tcPr>
            <w:tcW w:w="1050" w:type="dxa"/>
            <w:tcBorders>
              <w:left w:val="single" w:sz="6" w:space="0" w:color="auto"/>
            </w:tcBorders>
            <w:tcMar>
              <w:left w:w="90" w:type="dxa"/>
              <w:right w:w="90" w:type="dxa"/>
            </w:tcMar>
          </w:tcPr>
          <w:p w14:paraId="0794CD4E" w14:textId="48D3E04C"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Ação</w:t>
            </w:r>
          </w:p>
        </w:tc>
        <w:tc>
          <w:tcPr>
            <w:tcW w:w="1230" w:type="dxa"/>
            <w:tcMar>
              <w:left w:w="90" w:type="dxa"/>
              <w:right w:w="90" w:type="dxa"/>
            </w:tcMar>
          </w:tcPr>
          <w:p w14:paraId="3507031F" w14:textId="1FA81DD3"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Ação</w:t>
            </w:r>
          </w:p>
        </w:tc>
        <w:tc>
          <w:tcPr>
            <w:tcW w:w="1635" w:type="dxa"/>
            <w:tcMar>
              <w:left w:w="90" w:type="dxa"/>
              <w:right w:w="90" w:type="dxa"/>
            </w:tcMar>
          </w:tcPr>
          <w:p w14:paraId="751BE9E6" w14:textId="540772CB"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1245" w:type="dxa"/>
            <w:tcMar>
              <w:left w:w="90" w:type="dxa"/>
              <w:right w:w="90" w:type="dxa"/>
            </w:tcMar>
          </w:tcPr>
          <w:p w14:paraId="468C377C" w14:textId="720A5495"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Unidade</w:t>
            </w:r>
          </w:p>
        </w:tc>
        <w:tc>
          <w:tcPr>
            <w:tcW w:w="1035" w:type="dxa"/>
            <w:tcMar>
              <w:left w:w="90" w:type="dxa"/>
              <w:right w:w="90" w:type="dxa"/>
            </w:tcMar>
          </w:tcPr>
          <w:p w14:paraId="160155F1" w14:textId="1E590809"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930" w:type="dxa"/>
            <w:tcMar>
              <w:left w:w="90" w:type="dxa"/>
              <w:right w:w="90" w:type="dxa"/>
            </w:tcMar>
          </w:tcPr>
          <w:p w14:paraId="24EA940A" w14:textId="70260D25"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795" w:type="dxa"/>
            <w:tcMar>
              <w:left w:w="90" w:type="dxa"/>
              <w:right w:w="90" w:type="dxa"/>
            </w:tcMar>
          </w:tcPr>
          <w:p w14:paraId="6ADC5F37" w14:textId="199AF894"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w:t>
            </w:r>
          </w:p>
        </w:tc>
        <w:tc>
          <w:tcPr>
            <w:tcW w:w="1245" w:type="dxa"/>
            <w:tcBorders>
              <w:right w:val="single" w:sz="6" w:space="0" w:color="auto"/>
            </w:tcBorders>
            <w:tcMar>
              <w:left w:w="90" w:type="dxa"/>
              <w:right w:w="90" w:type="dxa"/>
            </w:tcMar>
          </w:tcPr>
          <w:p w14:paraId="712C91C7" w14:textId="14812A42"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Mês</w:t>
            </w:r>
          </w:p>
        </w:tc>
      </w:tr>
      <w:tr w:rsidR="62C889DE" w14:paraId="1C26A490" w14:textId="77777777" w:rsidTr="326EEF2D">
        <w:trPr>
          <w:trHeight w:val="300"/>
        </w:trPr>
        <w:tc>
          <w:tcPr>
            <w:tcW w:w="1050" w:type="dxa"/>
            <w:tcBorders>
              <w:left w:val="single" w:sz="6" w:space="0" w:color="auto"/>
            </w:tcBorders>
            <w:tcMar>
              <w:left w:w="90" w:type="dxa"/>
              <w:right w:w="90" w:type="dxa"/>
            </w:tcMar>
          </w:tcPr>
          <w:p w14:paraId="3002C992" w14:textId="4E75C9D7"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Ação</w:t>
            </w:r>
          </w:p>
        </w:tc>
        <w:tc>
          <w:tcPr>
            <w:tcW w:w="1230" w:type="dxa"/>
            <w:tcMar>
              <w:left w:w="90" w:type="dxa"/>
              <w:right w:w="90" w:type="dxa"/>
            </w:tcMar>
          </w:tcPr>
          <w:p w14:paraId="179E2B22" w14:textId="2230DDCF"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Ação</w:t>
            </w:r>
          </w:p>
        </w:tc>
        <w:tc>
          <w:tcPr>
            <w:tcW w:w="1635" w:type="dxa"/>
            <w:tcMar>
              <w:left w:w="90" w:type="dxa"/>
              <w:right w:w="90" w:type="dxa"/>
            </w:tcMar>
          </w:tcPr>
          <w:p w14:paraId="095EF2D3" w14:textId="49BBDF9A"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1245" w:type="dxa"/>
            <w:tcMar>
              <w:left w:w="90" w:type="dxa"/>
              <w:right w:w="90" w:type="dxa"/>
            </w:tcMar>
          </w:tcPr>
          <w:p w14:paraId="347DC2AF" w14:textId="5916EAAB"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Unidade</w:t>
            </w:r>
          </w:p>
        </w:tc>
        <w:tc>
          <w:tcPr>
            <w:tcW w:w="1035" w:type="dxa"/>
            <w:tcMar>
              <w:left w:w="90" w:type="dxa"/>
              <w:right w:w="90" w:type="dxa"/>
            </w:tcMar>
          </w:tcPr>
          <w:p w14:paraId="14BA716D" w14:textId="7EB15D73"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930" w:type="dxa"/>
            <w:tcMar>
              <w:left w:w="90" w:type="dxa"/>
              <w:right w:w="90" w:type="dxa"/>
            </w:tcMar>
          </w:tcPr>
          <w:p w14:paraId="1E519ECC" w14:textId="6E48BD40"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795" w:type="dxa"/>
            <w:tcMar>
              <w:left w:w="90" w:type="dxa"/>
              <w:right w:w="90" w:type="dxa"/>
            </w:tcMar>
          </w:tcPr>
          <w:p w14:paraId="15CD4C63" w14:textId="1079AF6F"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1245" w:type="dxa"/>
            <w:tcBorders>
              <w:right w:val="single" w:sz="6" w:space="0" w:color="auto"/>
            </w:tcBorders>
            <w:tcMar>
              <w:left w:w="90" w:type="dxa"/>
              <w:right w:w="90" w:type="dxa"/>
            </w:tcMar>
          </w:tcPr>
          <w:p w14:paraId="41F3A651" w14:textId="3A0CFD40"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Mês</w:t>
            </w:r>
          </w:p>
        </w:tc>
      </w:tr>
      <w:tr w:rsidR="62C889DE" w14:paraId="05ED768B" w14:textId="77777777" w:rsidTr="326EEF2D">
        <w:trPr>
          <w:trHeight w:val="300"/>
        </w:trPr>
        <w:tc>
          <w:tcPr>
            <w:tcW w:w="1050" w:type="dxa"/>
            <w:tcBorders>
              <w:left w:val="single" w:sz="6" w:space="0" w:color="auto"/>
            </w:tcBorders>
            <w:tcMar>
              <w:left w:w="90" w:type="dxa"/>
              <w:right w:w="90" w:type="dxa"/>
            </w:tcMar>
          </w:tcPr>
          <w:p w14:paraId="38A93968" w14:textId="59766C20"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Ação</w:t>
            </w:r>
          </w:p>
        </w:tc>
        <w:tc>
          <w:tcPr>
            <w:tcW w:w="1230" w:type="dxa"/>
            <w:tcMar>
              <w:left w:w="90" w:type="dxa"/>
              <w:right w:w="90" w:type="dxa"/>
            </w:tcMar>
          </w:tcPr>
          <w:p w14:paraId="11142254" w14:textId="0F6D9FA3"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Ação</w:t>
            </w:r>
          </w:p>
        </w:tc>
        <w:tc>
          <w:tcPr>
            <w:tcW w:w="1635" w:type="dxa"/>
            <w:tcMar>
              <w:left w:w="90" w:type="dxa"/>
              <w:right w:w="90" w:type="dxa"/>
            </w:tcMar>
          </w:tcPr>
          <w:p w14:paraId="013E6693" w14:textId="0C9F2363"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1245" w:type="dxa"/>
            <w:tcMar>
              <w:left w:w="90" w:type="dxa"/>
              <w:right w:w="90" w:type="dxa"/>
            </w:tcMar>
          </w:tcPr>
          <w:p w14:paraId="26EFFC5D" w14:textId="5915C4C8"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Unidade</w:t>
            </w:r>
          </w:p>
        </w:tc>
        <w:tc>
          <w:tcPr>
            <w:tcW w:w="1035" w:type="dxa"/>
            <w:tcMar>
              <w:left w:w="90" w:type="dxa"/>
              <w:right w:w="90" w:type="dxa"/>
            </w:tcMar>
          </w:tcPr>
          <w:p w14:paraId="7E2B8BF8" w14:textId="428E93EF"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930" w:type="dxa"/>
            <w:tcMar>
              <w:left w:w="90" w:type="dxa"/>
              <w:right w:w="90" w:type="dxa"/>
            </w:tcMar>
          </w:tcPr>
          <w:p w14:paraId="343CF994" w14:textId="78AB5C92"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795" w:type="dxa"/>
            <w:tcMar>
              <w:left w:w="90" w:type="dxa"/>
              <w:right w:w="90" w:type="dxa"/>
            </w:tcMar>
          </w:tcPr>
          <w:p w14:paraId="1E5C9B21" w14:textId="319136FD"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w:t>
            </w:r>
          </w:p>
        </w:tc>
        <w:tc>
          <w:tcPr>
            <w:tcW w:w="1245" w:type="dxa"/>
            <w:tcBorders>
              <w:right w:val="single" w:sz="6" w:space="0" w:color="auto"/>
            </w:tcBorders>
            <w:tcMar>
              <w:left w:w="90" w:type="dxa"/>
              <w:right w:w="90" w:type="dxa"/>
            </w:tcMar>
          </w:tcPr>
          <w:p w14:paraId="018B5E9C" w14:textId="4538375A"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Mês</w:t>
            </w:r>
          </w:p>
        </w:tc>
      </w:tr>
      <w:tr w:rsidR="62C889DE" w14:paraId="2AEAB466" w14:textId="77777777" w:rsidTr="326EEF2D">
        <w:trPr>
          <w:trHeight w:val="300"/>
        </w:trPr>
        <w:tc>
          <w:tcPr>
            <w:tcW w:w="3915" w:type="dxa"/>
            <w:gridSpan w:val="3"/>
            <w:tcBorders>
              <w:left w:val="single" w:sz="6" w:space="0" w:color="auto"/>
              <w:bottom w:val="single" w:sz="6" w:space="0" w:color="auto"/>
            </w:tcBorders>
            <w:tcMar>
              <w:left w:w="90" w:type="dxa"/>
              <w:right w:w="90" w:type="dxa"/>
            </w:tcMar>
            <w:vAlign w:val="center"/>
          </w:tcPr>
          <w:p w14:paraId="4B4D6E4F" w14:textId="16AA3E2D"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b/>
                <w:bCs/>
                <w:sz w:val="24"/>
                <w:szCs w:val="24"/>
              </w:rPr>
              <w:t>Total</w:t>
            </w:r>
          </w:p>
        </w:tc>
        <w:tc>
          <w:tcPr>
            <w:tcW w:w="5250" w:type="dxa"/>
            <w:gridSpan w:val="5"/>
            <w:tcBorders>
              <w:bottom w:val="single" w:sz="6" w:space="0" w:color="auto"/>
              <w:right w:val="single" w:sz="6" w:space="0" w:color="auto"/>
            </w:tcBorders>
            <w:tcMar>
              <w:left w:w="90" w:type="dxa"/>
              <w:right w:w="90" w:type="dxa"/>
            </w:tcMar>
          </w:tcPr>
          <w:p w14:paraId="11D5544F" w14:textId="5BBD29C4"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R$</w:t>
            </w:r>
          </w:p>
        </w:tc>
      </w:tr>
    </w:tbl>
    <w:p w14:paraId="7DE66D0C" w14:textId="2AB3473B" w:rsidR="62C889DE" w:rsidRDefault="62C889DE" w:rsidP="62C889DE">
      <w:pPr>
        <w:widowControl w:val="0"/>
        <w:spacing w:before="56" w:after="200" w:line="276" w:lineRule="auto"/>
        <w:jc w:val="both"/>
        <w:rPr>
          <w:rFonts w:ascii="Calibri" w:eastAsia="Calibri" w:hAnsi="Calibri" w:cs="Calibri"/>
          <w:color w:val="000000" w:themeColor="text1"/>
          <w:sz w:val="24"/>
          <w:szCs w:val="24"/>
        </w:rPr>
      </w:pPr>
    </w:p>
    <w:p w14:paraId="4C42D75A" w14:textId="6581FA48" w:rsidR="6FBD0259" w:rsidRDefault="6FBD0259" w:rsidP="62C889DE">
      <w:pPr>
        <w:widowControl w:val="0"/>
        <w:spacing w:before="56" w:after="200" w:line="276"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lastRenderedPageBreak/>
        <w:t xml:space="preserve">8.3. Patrocinador: </w:t>
      </w:r>
      <w:r w:rsidRPr="62C889DE">
        <w:rPr>
          <w:rFonts w:ascii="Calibri" w:eastAsia="Calibri" w:hAnsi="Calibri" w:cs="Calibri"/>
          <w:i/>
          <w:iCs/>
          <w:color w:val="000000" w:themeColor="text1"/>
          <w:sz w:val="24"/>
          <w:szCs w:val="24"/>
        </w:rPr>
        <w:t>Apenas se houver</w:t>
      </w:r>
    </w:p>
    <w:tbl>
      <w:tblPr>
        <w:tblStyle w:val="Tabelacomgrade"/>
        <w:tblW w:w="9165"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50"/>
        <w:gridCol w:w="1200"/>
        <w:gridCol w:w="1680"/>
        <w:gridCol w:w="1230"/>
        <w:gridCol w:w="1065"/>
        <w:gridCol w:w="900"/>
        <w:gridCol w:w="810"/>
        <w:gridCol w:w="1230"/>
      </w:tblGrid>
      <w:tr w:rsidR="62C889DE" w14:paraId="7374A987" w14:textId="77777777" w:rsidTr="326EEF2D">
        <w:trPr>
          <w:trHeight w:val="300"/>
        </w:trPr>
        <w:tc>
          <w:tcPr>
            <w:tcW w:w="1050" w:type="dxa"/>
            <w:tcBorders>
              <w:top w:val="single" w:sz="6" w:space="0" w:color="auto"/>
              <w:left w:val="single" w:sz="6" w:space="0" w:color="auto"/>
            </w:tcBorders>
            <w:tcMar>
              <w:left w:w="90" w:type="dxa"/>
              <w:right w:w="90" w:type="dxa"/>
            </w:tcMar>
          </w:tcPr>
          <w:p w14:paraId="17894284" w14:textId="683F5BAE"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Tipo de despesa</w:t>
            </w:r>
          </w:p>
        </w:tc>
        <w:tc>
          <w:tcPr>
            <w:tcW w:w="1200" w:type="dxa"/>
            <w:tcBorders>
              <w:top w:val="single" w:sz="6" w:space="0" w:color="auto"/>
            </w:tcBorders>
            <w:tcMar>
              <w:left w:w="90" w:type="dxa"/>
              <w:right w:w="90" w:type="dxa"/>
            </w:tcMar>
          </w:tcPr>
          <w:p w14:paraId="1A1EA284" w14:textId="557C76CB"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Natureza de Despesa</w:t>
            </w:r>
          </w:p>
        </w:tc>
        <w:tc>
          <w:tcPr>
            <w:tcW w:w="1680" w:type="dxa"/>
            <w:tcBorders>
              <w:top w:val="single" w:sz="6" w:space="0" w:color="auto"/>
            </w:tcBorders>
            <w:tcMar>
              <w:left w:w="90" w:type="dxa"/>
              <w:right w:w="90" w:type="dxa"/>
            </w:tcMar>
          </w:tcPr>
          <w:p w14:paraId="32846612" w14:textId="7311AC42"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 xml:space="preserve">Descrição Detalhada </w:t>
            </w:r>
          </w:p>
        </w:tc>
        <w:tc>
          <w:tcPr>
            <w:tcW w:w="1230" w:type="dxa"/>
            <w:tcBorders>
              <w:top w:val="single" w:sz="6" w:space="0" w:color="auto"/>
            </w:tcBorders>
            <w:tcMar>
              <w:left w:w="90" w:type="dxa"/>
              <w:right w:w="90" w:type="dxa"/>
            </w:tcMar>
          </w:tcPr>
          <w:p w14:paraId="35AC8A6E" w14:textId="169384A3"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U. Medida</w:t>
            </w:r>
          </w:p>
        </w:tc>
        <w:tc>
          <w:tcPr>
            <w:tcW w:w="1065" w:type="dxa"/>
            <w:tcBorders>
              <w:top w:val="single" w:sz="6" w:space="0" w:color="auto"/>
            </w:tcBorders>
            <w:tcMar>
              <w:left w:w="90" w:type="dxa"/>
              <w:right w:w="90" w:type="dxa"/>
            </w:tcMar>
          </w:tcPr>
          <w:p w14:paraId="787C62C7" w14:textId="2DC7AD92"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V. Unitário</w:t>
            </w:r>
          </w:p>
        </w:tc>
        <w:tc>
          <w:tcPr>
            <w:tcW w:w="900" w:type="dxa"/>
            <w:tcBorders>
              <w:top w:val="single" w:sz="6" w:space="0" w:color="auto"/>
            </w:tcBorders>
            <w:tcMar>
              <w:left w:w="90" w:type="dxa"/>
              <w:right w:w="90" w:type="dxa"/>
            </w:tcMar>
          </w:tcPr>
          <w:p w14:paraId="7E465213" w14:textId="68490A9E"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Quant.</w:t>
            </w:r>
          </w:p>
        </w:tc>
        <w:tc>
          <w:tcPr>
            <w:tcW w:w="810" w:type="dxa"/>
            <w:tcBorders>
              <w:top w:val="single" w:sz="6" w:space="0" w:color="auto"/>
            </w:tcBorders>
            <w:tcMar>
              <w:left w:w="90" w:type="dxa"/>
              <w:right w:w="90" w:type="dxa"/>
            </w:tcMar>
          </w:tcPr>
          <w:p w14:paraId="189C1B1F" w14:textId="1D6BE30C"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V. Total</w:t>
            </w:r>
          </w:p>
        </w:tc>
        <w:tc>
          <w:tcPr>
            <w:tcW w:w="1230" w:type="dxa"/>
            <w:tcBorders>
              <w:top w:val="single" w:sz="6" w:space="0" w:color="auto"/>
              <w:right w:val="single" w:sz="6" w:space="0" w:color="auto"/>
            </w:tcBorders>
            <w:tcMar>
              <w:left w:w="90" w:type="dxa"/>
              <w:right w:w="90" w:type="dxa"/>
            </w:tcMar>
          </w:tcPr>
          <w:p w14:paraId="76966A86" w14:textId="53A38322"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Cron. De Aquisição</w:t>
            </w:r>
          </w:p>
        </w:tc>
      </w:tr>
      <w:tr w:rsidR="62C889DE" w14:paraId="461DA1A2" w14:textId="77777777" w:rsidTr="326EEF2D">
        <w:trPr>
          <w:trHeight w:val="300"/>
        </w:trPr>
        <w:tc>
          <w:tcPr>
            <w:tcW w:w="1050" w:type="dxa"/>
            <w:tcBorders>
              <w:left w:val="single" w:sz="6" w:space="0" w:color="auto"/>
            </w:tcBorders>
            <w:tcMar>
              <w:left w:w="90" w:type="dxa"/>
              <w:right w:w="90" w:type="dxa"/>
            </w:tcMar>
          </w:tcPr>
          <w:p w14:paraId="5850D726" w14:textId="08F753C6"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Ação</w:t>
            </w:r>
          </w:p>
        </w:tc>
        <w:tc>
          <w:tcPr>
            <w:tcW w:w="1200" w:type="dxa"/>
            <w:tcMar>
              <w:left w:w="90" w:type="dxa"/>
              <w:right w:w="90" w:type="dxa"/>
            </w:tcMar>
          </w:tcPr>
          <w:p w14:paraId="436B12C2" w14:textId="2AB244B1"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Ação</w:t>
            </w:r>
          </w:p>
        </w:tc>
        <w:tc>
          <w:tcPr>
            <w:tcW w:w="1680" w:type="dxa"/>
            <w:tcMar>
              <w:left w:w="90" w:type="dxa"/>
              <w:right w:w="90" w:type="dxa"/>
            </w:tcMar>
          </w:tcPr>
          <w:p w14:paraId="3BBB99B9" w14:textId="49307286"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1230" w:type="dxa"/>
            <w:tcMar>
              <w:left w:w="90" w:type="dxa"/>
              <w:right w:w="90" w:type="dxa"/>
            </w:tcMar>
          </w:tcPr>
          <w:p w14:paraId="1BE3F58D" w14:textId="12E7EA1A"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Unidade</w:t>
            </w:r>
          </w:p>
        </w:tc>
        <w:tc>
          <w:tcPr>
            <w:tcW w:w="1065" w:type="dxa"/>
            <w:tcMar>
              <w:left w:w="90" w:type="dxa"/>
              <w:right w:w="90" w:type="dxa"/>
            </w:tcMar>
          </w:tcPr>
          <w:p w14:paraId="3D15CAF4" w14:textId="184FDE99"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900" w:type="dxa"/>
            <w:tcMar>
              <w:left w:w="90" w:type="dxa"/>
              <w:right w:w="90" w:type="dxa"/>
            </w:tcMar>
          </w:tcPr>
          <w:p w14:paraId="74CA1EEC" w14:textId="6521132B"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810" w:type="dxa"/>
            <w:tcMar>
              <w:left w:w="90" w:type="dxa"/>
              <w:right w:w="90" w:type="dxa"/>
            </w:tcMar>
          </w:tcPr>
          <w:p w14:paraId="6F4F6ACF" w14:textId="32027F4D"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w:t>
            </w:r>
          </w:p>
        </w:tc>
        <w:tc>
          <w:tcPr>
            <w:tcW w:w="1230" w:type="dxa"/>
            <w:tcBorders>
              <w:right w:val="single" w:sz="6" w:space="0" w:color="auto"/>
            </w:tcBorders>
            <w:tcMar>
              <w:left w:w="90" w:type="dxa"/>
              <w:right w:w="90" w:type="dxa"/>
            </w:tcMar>
          </w:tcPr>
          <w:p w14:paraId="2114E700" w14:textId="68CBB957"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Mês</w:t>
            </w:r>
          </w:p>
        </w:tc>
      </w:tr>
      <w:tr w:rsidR="62C889DE" w14:paraId="115A2F49" w14:textId="77777777" w:rsidTr="326EEF2D">
        <w:trPr>
          <w:trHeight w:val="300"/>
        </w:trPr>
        <w:tc>
          <w:tcPr>
            <w:tcW w:w="1050" w:type="dxa"/>
            <w:tcBorders>
              <w:left w:val="single" w:sz="6" w:space="0" w:color="auto"/>
            </w:tcBorders>
            <w:tcMar>
              <w:left w:w="90" w:type="dxa"/>
              <w:right w:w="90" w:type="dxa"/>
            </w:tcMar>
          </w:tcPr>
          <w:p w14:paraId="6E7C6D7B" w14:textId="32C76732"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Ação</w:t>
            </w:r>
          </w:p>
        </w:tc>
        <w:tc>
          <w:tcPr>
            <w:tcW w:w="1200" w:type="dxa"/>
            <w:tcMar>
              <w:left w:w="90" w:type="dxa"/>
              <w:right w:w="90" w:type="dxa"/>
            </w:tcMar>
          </w:tcPr>
          <w:p w14:paraId="4F77A85D" w14:textId="7007E27A"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Ação</w:t>
            </w:r>
          </w:p>
        </w:tc>
        <w:tc>
          <w:tcPr>
            <w:tcW w:w="1680" w:type="dxa"/>
            <w:tcMar>
              <w:left w:w="90" w:type="dxa"/>
              <w:right w:w="90" w:type="dxa"/>
            </w:tcMar>
          </w:tcPr>
          <w:p w14:paraId="0059B656" w14:textId="5F7F744D"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1230" w:type="dxa"/>
            <w:tcMar>
              <w:left w:w="90" w:type="dxa"/>
              <w:right w:w="90" w:type="dxa"/>
            </w:tcMar>
          </w:tcPr>
          <w:p w14:paraId="2BEE8590" w14:textId="3467ED6A"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Unidade</w:t>
            </w:r>
          </w:p>
        </w:tc>
        <w:tc>
          <w:tcPr>
            <w:tcW w:w="1065" w:type="dxa"/>
            <w:tcMar>
              <w:left w:w="90" w:type="dxa"/>
              <w:right w:w="90" w:type="dxa"/>
            </w:tcMar>
          </w:tcPr>
          <w:p w14:paraId="410C7D43" w14:textId="2C2F91C4"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900" w:type="dxa"/>
            <w:tcMar>
              <w:left w:w="90" w:type="dxa"/>
              <w:right w:w="90" w:type="dxa"/>
            </w:tcMar>
          </w:tcPr>
          <w:p w14:paraId="327279ED" w14:textId="53B8B72D"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810" w:type="dxa"/>
            <w:tcMar>
              <w:left w:w="90" w:type="dxa"/>
              <w:right w:w="90" w:type="dxa"/>
            </w:tcMar>
          </w:tcPr>
          <w:p w14:paraId="571E16B2" w14:textId="1234DA4B"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1230" w:type="dxa"/>
            <w:tcBorders>
              <w:right w:val="single" w:sz="6" w:space="0" w:color="auto"/>
            </w:tcBorders>
            <w:tcMar>
              <w:left w:w="90" w:type="dxa"/>
              <w:right w:w="90" w:type="dxa"/>
            </w:tcMar>
          </w:tcPr>
          <w:p w14:paraId="47AA90D5" w14:textId="44C5108C"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Mês</w:t>
            </w:r>
          </w:p>
        </w:tc>
      </w:tr>
      <w:tr w:rsidR="62C889DE" w14:paraId="232477E9" w14:textId="77777777" w:rsidTr="326EEF2D">
        <w:trPr>
          <w:trHeight w:val="300"/>
        </w:trPr>
        <w:tc>
          <w:tcPr>
            <w:tcW w:w="1050" w:type="dxa"/>
            <w:tcBorders>
              <w:left w:val="single" w:sz="6" w:space="0" w:color="auto"/>
            </w:tcBorders>
            <w:tcMar>
              <w:left w:w="90" w:type="dxa"/>
              <w:right w:w="90" w:type="dxa"/>
            </w:tcMar>
          </w:tcPr>
          <w:p w14:paraId="42C6C307" w14:textId="7213BB59"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Ação</w:t>
            </w:r>
          </w:p>
        </w:tc>
        <w:tc>
          <w:tcPr>
            <w:tcW w:w="1200" w:type="dxa"/>
            <w:tcMar>
              <w:left w:w="90" w:type="dxa"/>
              <w:right w:w="90" w:type="dxa"/>
            </w:tcMar>
          </w:tcPr>
          <w:p w14:paraId="60F4FB40" w14:textId="401C063E"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Ação</w:t>
            </w:r>
          </w:p>
        </w:tc>
        <w:tc>
          <w:tcPr>
            <w:tcW w:w="1680" w:type="dxa"/>
            <w:tcMar>
              <w:left w:w="90" w:type="dxa"/>
              <w:right w:w="90" w:type="dxa"/>
            </w:tcMar>
          </w:tcPr>
          <w:p w14:paraId="164049EF" w14:textId="0DCC135E"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1230" w:type="dxa"/>
            <w:tcMar>
              <w:left w:w="90" w:type="dxa"/>
              <w:right w:w="90" w:type="dxa"/>
            </w:tcMar>
          </w:tcPr>
          <w:p w14:paraId="4B07BC9E" w14:textId="38EAB1C8"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Unidade</w:t>
            </w:r>
          </w:p>
        </w:tc>
        <w:tc>
          <w:tcPr>
            <w:tcW w:w="1065" w:type="dxa"/>
            <w:tcMar>
              <w:left w:w="90" w:type="dxa"/>
              <w:right w:w="90" w:type="dxa"/>
            </w:tcMar>
          </w:tcPr>
          <w:p w14:paraId="0554675A" w14:textId="412C7FA7"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900" w:type="dxa"/>
            <w:tcMar>
              <w:left w:w="90" w:type="dxa"/>
              <w:right w:w="90" w:type="dxa"/>
            </w:tcMar>
          </w:tcPr>
          <w:p w14:paraId="0AF37CF3" w14:textId="56992A38"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810" w:type="dxa"/>
            <w:tcMar>
              <w:left w:w="90" w:type="dxa"/>
              <w:right w:w="90" w:type="dxa"/>
            </w:tcMar>
          </w:tcPr>
          <w:p w14:paraId="25262545" w14:textId="48D2FF36"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w:t>
            </w:r>
          </w:p>
        </w:tc>
        <w:tc>
          <w:tcPr>
            <w:tcW w:w="1230" w:type="dxa"/>
            <w:tcBorders>
              <w:right w:val="single" w:sz="6" w:space="0" w:color="auto"/>
            </w:tcBorders>
            <w:tcMar>
              <w:left w:w="90" w:type="dxa"/>
              <w:right w:w="90" w:type="dxa"/>
            </w:tcMar>
          </w:tcPr>
          <w:p w14:paraId="37A5E05A" w14:textId="6E1FFDA2"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Mês</w:t>
            </w:r>
          </w:p>
        </w:tc>
      </w:tr>
      <w:tr w:rsidR="62C889DE" w14:paraId="58E3E5D5" w14:textId="77777777" w:rsidTr="326EEF2D">
        <w:trPr>
          <w:trHeight w:val="300"/>
        </w:trPr>
        <w:tc>
          <w:tcPr>
            <w:tcW w:w="3930" w:type="dxa"/>
            <w:gridSpan w:val="3"/>
            <w:tcBorders>
              <w:left w:val="single" w:sz="6" w:space="0" w:color="auto"/>
              <w:bottom w:val="single" w:sz="6" w:space="0" w:color="auto"/>
            </w:tcBorders>
            <w:tcMar>
              <w:left w:w="90" w:type="dxa"/>
              <w:right w:w="90" w:type="dxa"/>
            </w:tcMar>
            <w:vAlign w:val="center"/>
          </w:tcPr>
          <w:p w14:paraId="485BEA8C" w14:textId="50D63DFB"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b/>
                <w:bCs/>
                <w:sz w:val="24"/>
                <w:szCs w:val="24"/>
              </w:rPr>
              <w:t>Total</w:t>
            </w:r>
          </w:p>
        </w:tc>
        <w:tc>
          <w:tcPr>
            <w:tcW w:w="5235" w:type="dxa"/>
            <w:gridSpan w:val="5"/>
            <w:tcBorders>
              <w:bottom w:val="single" w:sz="6" w:space="0" w:color="auto"/>
              <w:right w:val="single" w:sz="6" w:space="0" w:color="auto"/>
            </w:tcBorders>
            <w:tcMar>
              <w:left w:w="90" w:type="dxa"/>
              <w:right w:w="90" w:type="dxa"/>
            </w:tcMar>
          </w:tcPr>
          <w:p w14:paraId="684287FD" w14:textId="03B46F01"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R$</w:t>
            </w:r>
          </w:p>
        </w:tc>
      </w:tr>
    </w:tbl>
    <w:p w14:paraId="4EC9FEF9" w14:textId="105CEA4D" w:rsidR="62C889DE" w:rsidRDefault="62C889DE" w:rsidP="62C889DE">
      <w:pPr>
        <w:widowControl w:val="0"/>
        <w:spacing w:before="56" w:after="200" w:line="276" w:lineRule="auto"/>
        <w:jc w:val="both"/>
        <w:rPr>
          <w:rFonts w:ascii="Calibri" w:eastAsia="Calibri" w:hAnsi="Calibri" w:cs="Calibri"/>
          <w:color w:val="000000" w:themeColor="text1"/>
          <w:sz w:val="24"/>
          <w:szCs w:val="24"/>
        </w:rPr>
      </w:pPr>
    </w:p>
    <w:p w14:paraId="3745D766" w14:textId="698521D6" w:rsidR="6FBD0259" w:rsidRDefault="6FBD0259" w:rsidP="62C889DE">
      <w:pPr>
        <w:widowControl w:val="0"/>
        <w:spacing w:before="56" w:after="200" w:line="276"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9. Plano de aplicação:</w:t>
      </w:r>
    </w:p>
    <w:tbl>
      <w:tblPr>
        <w:tblStyle w:val="Tabelacomgrade"/>
        <w:tblW w:w="9120"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605"/>
        <w:gridCol w:w="1485"/>
        <w:gridCol w:w="1470"/>
        <w:gridCol w:w="1665"/>
        <w:gridCol w:w="1530"/>
        <w:gridCol w:w="1365"/>
      </w:tblGrid>
      <w:tr w:rsidR="62C889DE" w14:paraId="718C2793" w14:textId="77777777" w:rsidTr="326EEF2D">
        <w:trPr>
          <w:trHeight w:val="300"/>
        </w:trPr>
        <w:tc>
          <w:tcPr>
            <w:tcW w:w="3090" w:type="dxa"/>
            <w:gridSpan w:val="2"/>
            <w:tcBorders>
              <w:top w:val="single" w:sz="6" w:space="0" w:color="auto"/>
              <w:left w:val="single" w:sz="6" w:space="0" w:color="auto"/>
            </w:tcBorders>
            <w:tcMar>
              <w:left w:w="90" w:type="dxa"/>
              <w:right w:w="90" w:type="dxa"/>
            </w:tcMar>
          </w:tcPr>
          <w:p w14:paraId="0FBD7ABC" w14:textId="78CDA82E"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Descrição das Ações</w:t>
            </w:r>
          </w:p>
        </w:tc>
        <w:tc>
          <w:tcPr>
            <w:tcW w:w="1470" w:type="dxa"/>
            <w:tcBorders>
              <w:top w:val="single" w:sz="6" w:space="0" w:color="auto"/>
            </w:tcBorders>
            <w:tcMar>
              <w:left w:w="90" w:type="dxa"/>
              <w:right w:w="90" w:type="dxa"/>
            </w:tcMar>
          </w:tcPr>
          <w:p w14:paraId="7419AB51" w14:textId="4E2CE12B"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Concedente</w:t>
            </w:r>
          </w:p>
        </w:tc>
        <w:tc>
          <w:tcPr>
            <w:tcW w:w="1665" w:type="dxa"/>
            <w:tcBorders>
              <w:top w:val="single" w:sz="6" w:space="0" w:color="auto"/>
            </w:tcBorders>
            <w:tcMar>
              <w:left w:w="90" w:type="dxa"/>
              <w:right w:w="90" w:type="dxa"/>
            </w:tcMar>
          </w:tcPr>
          <w:p w14:paraId="6E9B9DE0" w14:textId="421BCD97"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Proponente</w:t>
            </w:r>
          </w:p>
        </w:tc>
        <w:tc>
          <w:tcPr>
            <w:tcW w:w="1530" w:type="dxa"/>
            <w:tcBorders>
              <w:top w:val="single" w:sz="6" w:space="0" w:color="auto"/>
            </w:tcBorders>
            <w:tcMar>
              <w:left w:w="90" w:type="dxa"/>
              <w:right w:w="90" w:type="dxa"/>
            </w:tcMar>
          </w:tcPr>
          <w:p w14:paraId="7FDCB6C0" w14:textId="201EBB55"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Patrocinador</w:t>
            </w:r>
          </w:p>
        </w:tc>
        <w:tc>
          <w:tcPr>
            <w:tcW w:w="1365" w:type="dxa"/>
            <w:vMerge w:val="restart"/>
            <w:tcBorders>
              <w:top w:val="single" w:sz="6" w:space="0" w:color="auto"/>
              <w:right w:val="single" w:sz="6" w:space="0" w:color="auto"/>
            </w:tcBorders>
            <w:tcMar>
              <w:left w:w="90" w:type="dxa"/>
              <w:right w:w="90" w:type="dxa"/>
            </w:tcMar>
            <w:vAlign w:val="center"/>
          </w:tcPr>
          <w:p w14:paraId="42F5121D" w14:textId="6E712BE2" w:rsidR="62C889DE" w:rsidRDefault="62C889DE" w:rsidP="62C889DE">
            <w:pPr>
              <w:spacing w:line="259"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Total</w:t>
            </w:r>
          </w:p>
        </w:tc>
      </w:tr>
      <w:tr w:rsidR="62C889DE" w14:paraId="4D553AAB" w14:textId="77777777" w:rsidTr="326EEF2D">
        <w:trPr>
          <w:trHeight w:val="300"/>
        </w:trPr>
        <w:tc>
          <w:tcPr>
            <w:tcW w:w="1605" w:type="dxa"/>
            <w:tcBorders>
              <w:top w:val="single" w:sz="6" w:space="0" w:color="auto"/>
              <w:left w:val="single" w:sz="6" w:space="0" w:color="auto"/>
            </w:tcBorders>
            <w:tcMar>
              <w:left w:w="90" w:type="dxa"/>
              <w:right w:w="90" w:type="dxa"/>
            </w:tcMar>
          </w:tcPr>
          <w:p w14:paraId="3D7F59F9" w14:textId="45C9CEB9"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Tipo de Despesa</w:t>
            </w:r>
          </w:p>
        </w:tc>
        <w:tc>
          <w:tcPr>
            <w:tcW w:w="1485" w:type="dxa"/>
            <w:tcBorders>
              <w:top w:val="single" w:sz="6" w:space="0" w:color="auto"/>
            </w:tcBorders>
            <w:tcMar>
              <w:left w:w="90" w:type="dxa"/>
              <w:right w:w="90" w:type="dxa"/>
            </w:tcMar>
          </w:tcPr>
          <w:p w14:paraId="4659F9D3" w14:textId="448E47C4"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Natureza da Despesa</w:t>
            </w:r>
          </w:p>
        </w:tc>
        <w:tc>
          <w:tcPr>
            <w:tcW w:w="1470" w:type="dxa"/>
            <w:tcMar>
              <w:left w:w="90" w:type="dxa"/>
              <w:right w:w="90" w:type="dxa"/>
            </w:tcMar>
          </w:tcPr>
          <w:p w14:paraId="5F479406" w14:textId="3054717B"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SEME</w:t>
            </w:r>
          </w:p>
        </w:tc>
        <w:tc>
          <w:tcPr>
            <w:tcW w:w="1665" w:type="dxa"/>
            <w:tcMar>
              <w:left w:w="90" w:type="dxa"/>
              <w:right w:w="90" w:type="dxa"/>
            </w:tcMar>
          </w:tcPr>
          <w:p w14:paraId="4EBAB802" w14:textId="4C4C0309"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Contrapartida</w:t>
            </w:r>
          </w:p>
        </w:tc>
        <w:tc>
          <w:tcPr>
            <w:tcW w:w="1530" w:type="dxa"/>
            <w:tcMar>
              <w:left w:w="90" w:type="dxa"/>
              <w:right w:w="90" w:type="dxa"/>
            </w:tcMar>
          </w:tcPr>
          <w:p w14:paraId="62A6B53B" w14:textId="4DC640F9"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Terceiros</w:t>
            </w:r>
          </w:p>
        </w:tc>
        <w:tc>
          <w:tcPr>
            <w:tcW w:w="1365" w:type="dxa"/>
            <w:vMerge/>
            <w:vAlign w:val="center"/>
          </w:tcPr>
          <w:p w14:paraId="3BB6910E" w14:textId="77777777" w:rsidR="00431025" w:rsidRDefault="00431025"/>
        </w:tc>
      </w:tr>
      <w:tr w:rsidR="62C889DE" w14:paraId="1A627C4E" w14:textId="77777777" w:rsidTr="326EEF2D">
        <w:trPr>
          <w:trHeight w:val="720"/>
        </w:trPr>
        <w:tc>
          <w:tcPr>
            <w:tcW w:w="1605" w:type="dxa"/>
            <w:vMerge w:val="restart"/>
            <w:tcBorders>
              <w:left w:val="single" w:sz="6" w:space="0" w:color="auto"/>
            </w:tcBorders>
            <w:tcMar>
              <w:left w:w="90" w:type="dxa"/>
              <w:right w:w="90" w:type="dxa"/>
            </w:tcMar>
            <w:vAlign w:val="center"/>
          </w:tcPr>
          <w:p w14:paraId="787E7B9B" w14:textId="39FE3DED"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DIRETO</w:t>
            </w:r>
          </w:p>
        </w:tc>
        <w:tc>
          <w:tcPr>
            <w:tcW w:w="1485" w:type="dxa"/>
            <w:tcMar>
              <w:left w:w="90" w:type="dxa"/>
              <w:right w:w="90" w:type="dxa"/>
            </w:tcMar>
          </w:tcPr>
          <w:p w14:paraId="7E16C48E" w14:textId="6F0CC3F6"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Recursos Humanos</w:t>
            </w:r>
          </w:p>
        </w:tc>
        <w:tc>
          <w:tcPr>
            <w:tcW w:w="1470" w:type="dxa"/>
            <w:tcMar>
              <w:left w:w="90" w:type="dxa"/>
              <w:right w:w="90" w:type="dxa"/>
            </w:tcMar>
          </w:tcPr>
          <w:p w14:paraId="14185667" w14:textId="7A359DDB" w:rsidR="62C889DE" w:rsidRDefault="62C889DE" w:rsidP="62C889DE">
            <w:pPr>
              <w:spacing w:line="276" w:lineRule="auto"/>
              <w:jc w:val="center"/>
              <w:rPr>
                <w:rFonts w:ascii="Calibri" w:eastAsia="Calibri" w:hAnsi="Calibri" w:cs="Calibri"/>
                <w:sz w:val="24"/>
                <w:szCs w:val="24"/>
              </w:rPr>
            </w:pPr>
          </w:p>
        </w:tc>
        <w:tc>
          <w:tcPr>
            <w:tcW w:w="1665" w:type="dxa"/>
            <w:tcMar>
              <w:left w:w="90" w:type="dxa"/>
              <w:right w:w="90" w:type="dxa"/>
            </w:tcMar>
          </w:tcPr>
          <w:p w14:paraId="65F95AE8" w14:textId="179568F9" w:rsidR="62C889DE" w:rsidRDefault="62C889DE" w:rsidP="62C889DE">
            <w:pPr>
              <w:spacing w:line="276" w:lineRule="auto"/>
              <w:jc w:val="center"/>
              <w:rPr>
                <w:rFonts w:ascii="Calibri" w:eastAsia="Calibri" w:hAnsi="Calibri" w:cs="Calibri"/>
                <w:sz w:val="24"/>
                <w:szCs w:val="24"/>
              </w:rPr>
            </w:pPr>
          </w:p>
        </w:tc>
        <w:tc>
          <w:tcPr>
            <w:tcW w:w="1530" w:type="dxa"/>
            <w:tcMar>
              <w:left w:w="90" w:type="dxa"/>
              <w:right w:w="90" w:type="dxa"/>
            </w:tcMar>
          </w:tcPr>
          <w:p w14:paraId="5039C53B" w14:textId="6138DD3C" w:rsidR="62C889DE" w:rsidRDefault="62C889DE" w:rsidP="62C889DE">
            <w:pPr>
              <w:spacing w:line="276" w:lineRule="auto"/>
              <w:jc w:val="center"/>
              <w:rPr>
                <w:rFonts w:ascii="Calibri" w:eastAsia="Calibri" w:hAnsi="Calibri" w:cs="Calibri"/>
                <w:sz w:val="24"/>
                <w:szCs w:val="24"/>
              </w:rPr>
            </w:pPr>
          </w:p>
        </w:tc>
        <w:tc>
          <w:tcPr>
            <w:tcW w:w="1365" w:type="dxa"/>
            <w:tcBorders>
              <w:top w:val="single" w:sz="6" w:space="0" w:color="auto"/>
              <w:right w:val="single" w:sz="6" w:space="0" w:color="auto"/>
            </w:tcBorders>
            <w:tcMar>
              <w:left w:w="90" w:type="dxa"/>
              <w:right w:w="90" w:type="dxa"/>
            </w:tcMar>
          </w:tcPr>
          <w:p w14:paraId="45CA77AE" w14:textId="714882FE" w:rsidR="62C889DE" w:rsidRDefault="62C889DE" w:rsidP="62C889DE">
            <w:pPr>
              <w:spacing w:line="276" w:lineRule="auto"/>
              <w:jc w:val="center"/>
              <w:rPr>
                <w:rFonts w:ascii="Calibri" w:eastAsia="Calibri" w:hAnsi="Calibri" w:cs="Calibri"/>
                <w:sz w:val="24"/>
                <w:szCs w:val="24"/>
              </w:rPr>
            </w:pPr>
          </w:p>
        </w:tc>
      </w:tr>
      <w:tr w:rsidR="62C889DE" w14:paraId="0D53B3B5" w14:textId="77777777" w:rsidTr="326EEF2D">
        <w:trPr>
          <w:trHeight w:val="300"/>
        </w:trPr>
        <w:tc>
          <w:tcPr>
            <w:tcW w:w="1605" w:type="dxa"/>
            <w:vMerge/>
            <w:vAlign w:val="center"/>
          </w:tcPr>
          <w:p w14:paraId="59ED4111" w14:textId="77777777" w:rsidR="00431025" w:rsidRDefault="00431025"/>
        </w:tc>
        <w:tc>
          <w:tcPr>
            <w:tcW w:w="1485" w:type="dxa"/>
            <w:tcMar>
              <w:left w:w="90" w:type="dxa"/>
              <w:right w:w="90" w:type="dxa"/>
            </w:tcMar>
          </w:tcPr>
          <w:p w14:paraId="23D9D5B2" w14:textId="4C3E5365"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Encargos Trabalhistas e Previdenciários</w:t>
            </w:r>
          </w:p>
        </w:tc>
        <w:tc>
          <w:tcPr>
            <w:tcW w:w="1470" w:type="dxa"/>
            <w:tcMar>
              <w:left w:w="90" w:type="dxa"/>
              <w:right w:w="90" w:type="dxa"/>
            </w:tcMar>
          </w:tcPr>
          <w:p w14:paraId="40B172B1" w14:textId="4CBEA2EE" w:rsidR="62C889DE" w:rsidRDefault="62C889DE" w:rsidP="62C889DE">
            <w:pPr>
              <w:spacing w:line="276" w:lineRule="auto"/>
              <w:jc w:val="center"/>
              <w:rPr>
                <w:rFonts w:ascii="Calibri" w:eastAsia="Calibri" w:hAnsi="Calibri" w:cs="Calibri"/>
                <w:sz w:val="24"/>
                <w:szCs w:val="24"/>
              </w:rPr>
            </w:pPr>
          </w:p>
        </w:tc>
        <w:tc>
          <w:tcPr>
            <w:tcW w:w="1665" w:type="dxa"/>
            <w:tcMar>
              <w:left w:w="90" w:type="dxa"/>
              <w:right w:w="90" w:type="dxa"/>
            </w:tcMar>
          </w:tcPr>
          <w:p w14:paraId="61321D45" w14:textId="12D328F2" w:rsidR="62C889DE" w:rsidRDefault="62C889DE" w:rsidP="62C889DE">
            <w:pPr>
              <w:spacing w:line="276" w:lineRule="auto"/>
              <w:jc w:val="center"/>
              <w:rPr>
                <w:rFonts w:ascii="Calibri" w:eastAsia="Calibri" w:hAnsi="Calibri" w:cs="Calibri"/>
                <w:sz w:val="24"/>
                <w:szCs w:val="24"/>
              </w:rPr>
            </w:pPr>
          </w:p>
        </w:tc>
        <w:tc>
          <w:tcPr>
            <w:tcW w:w="1530" w:type="dxa"/>
            <w:tcMar>
              <w:left w:w="90" w:type="dxa"/>
              <w:right w:w="90" w:type="dxa"/>
            </w:tcMar>
          </w:tcPr>
          <w:p w14:paraId="39607564" w14:textId="4D92D611" w:rsidR="62C889DE" w:rsidRDefault="62C889DE" w:rsidP="62C889DE">
            <w:pPr>
              <w:spacing w:line="276" w:lineRule="auto"/>
              <w:jc w:val="center"/>
              <w:rPr>
                <w:rFonts w:ascii="Calibri" w:eastAsia="Calibri" w:hAnsi="Calibri" w:cs="Calibri"/>
                <w:sz w:val="24"/>
                <w:szCs w:val="24"/>
              </w:rPr>
            </w:pPr>
          </w:p>
        </w:tc>
        <w:tc>
          <w:tcPr>
            <w:tcW w:w="1365" w:type="dxa"/>
            <w:tcBorders>
              <w:right w:val="single" w:sz="6" w:space="0" w:color="auto"/>
            </w:tcBorders>
            <w:tcMar>
              <w:left w:w="90" w:type="dxa"/>
              <w:right w:w="90" w:type="dxa"/>
            </w:tcMar>
          </w:tcPr>
          <w:p w14:paraId="75AE8CB8" w14:textId="6202AC76" w:rsidR="62C889DE" w:rsidRDefault="62C889DE" w:rsidP="62C889DE">
            <w:pPr>
              <w:spacing w:line="276" w:lineRule="auto"/>
              <w:jc w:val="center"/>
              <w:rPr>
                <w:rFonts w:ascii="Calibri" w:eastAsia="Calibri" w:hAnsi="Calibri" w:cs="Calibri"/>
                <w:sz w:val="24"/>
                <w:szCs w:val="24"/>
              </w:rPr>
            </w:pPr>
          </w:p>
        </w:tc>
      </w:tr>
      <w:tr w:rsidR="62C889DE" w14:paraId="3EFCCB54" w14:textId="77777777" w:rsidTr="326EEF2D">
        <w:trPr>
          <w:trHeight w:val="300"/>
        </w:trPr>
        <w:tc>
          <w:tcPr>
            <w:tcW w:w="1605" w:type="dxa"/>
            <w:vMerge/>
            <w:vAlign w:val="center"/>
          </w:tcPr>
          <w:p w14:paraId="76FBC339" w14:textId="77777777" w:rsidR="00431025" w:rsidRDefault="00431025"/>
        </w:tc>
        <w:tc>
          <w:tcPr>
            <w:tcW w:w="1485" w:type="dxa"/>
            <w:tcMar>
              <w:left w:w="90" w:type="dxa"/>
              <w:right w:w="90" w:type="dxa"/>
            </w:tcMar>
          </w:tcPr>
          <w:p w14:paraId="35503FF1" w14:textId="55045758"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Serviços de Pessoa Jurídica</w:t>
            </w:r>
          </w:p>
        </w:tc>
        <w:tc>
          <w:tcPr>
            <w:tcW w:w="1470" w:type="dxa"/>
            <w:tcMar>
              <w:left w:w="90" w:type="dxa"/>
              <w:right w:w="90" w:type="dxa"/>
            </w:tcMar>
          </w:tcPr>
          <w:p w14:paraId="307623FC" w14:textId="73A8D0B4" w:rsidR="62C889DE" w:rsidRDefault="62C889DE" w:rsidP="62C889DE">
            <w:pPr>
              <w:spacing w:line="276" w:lineRule="auto"/>
              <w:jc w:val="center"/>
              <w:rPr>
                <w:rFonts w:ascii="Calibri" w:eastAsia="Calibri" w:hAnsi="Calibri" w:cs="Calibri"/>
                <w:sz w:val="24"/>
                <w:szCs w:val="24"/>
              </w:rPr>
            </w:pPr>
          </w:p>
        </w:tc>
        <w:tc>
          <w:tcPr>
            <w:tcW w:w="1665" w:type="dxa"/>
            <w:tcMar>
              <w:left w:w="90" w:type="dxa"/>
              <w:right w:w="90" w:type="dxa"/>
            </w:tcMar>
          </w:tcPr>
          <w:p w14:paraId="1ABD7F1F" w14:textId="7FD0BA71" w:rsidR="62C889DE" w:rsidRDefault="62C889DE" w:rsidP="62C889DE">
            <w:pPr>
              <w:spacing w:line="276" w:lineRule="auto"/>
              <w:jc w:val="center"/>
              <w:rPr>
                <w:rFonts w:ascii="Calibri" w:eastAsia="Calibri" w:hAnsi="Calibri" w:cs="Calibri"/>
                <w:sz w:val="24"/>
                <w:szCs w:val="24"/>
              </w:rPr>
            </w:pPr>
          </w:p>
        </w:tc>
        <w:tc>
          <w:tcPr>
            <w:tcW w:w="1530" w:type="dxa"/>
            <w:tcMar>
              <w:left w:w="90" w:type="dxa"/>
              <w:right w:w="90" w:type="dxa"/>
            </w:tcMar>
          </w:tcPr>
          <w:p w14:paraId="509BA91C" w14:textId="637BDBBC" w:rsidR="62C889DE" w:rsidRDefault="62C889DE" w:rsidP="62C889DE">
            <w:pPr>
              <w:spacing w:line="276" w:lineRule="auto"/>
              <w:jc w:val="center"/>
              <w:rPr>
                <w:rFonts w:ascii="Calibri" w:eastAsia="Calibri" w:hAnsi="Calibri" w:cs="Calibri"/>
                <w:sz w:val="24"/>
                <w:szCs w:val="24"/>
              </w:rPr>
            </w:pPr>
          </w:p>
        </w:tc>
        <w:tc>
          <w:tcPr>
            <w:tcW w:w="1365" w:type="dxa"/>
            <w:tcBorders>
              <w:right w:val="single" w:sz="6" w:space="0" w:color="auto"/>
            </w:tcBorders>
            <w:tcMar>
              <w:left w:w="90" w:type="dxa"/>
              <w:right w:w="90" w:type="dxa"/>
            </w:tcMar>
          </w:tcPr>
          <w:p w14:paraId="0F9B58DD" w14:textId="0F6D43C1" w:rsidR="62C889DE" w:rsidRDefault="62C889DE" w:rsidP="62C889DE">
            <w:pPr>
              <w:spacing w:line="276" w:lineRule="auto"/>
              <w:jc w:val="center"/>
              <w:rPr>
                <w:rFonts w:ascii="Calibri" w:eastAsia="Calibri" w:hAnsi="Calibri" w:cs="Calibri"/>
                <w:sz w:val="24"/>
                <w:szCs w:val="24"/>
              </w:rPr>
            </w:pPr>
          </w:p>
        </w:tc>
      </w:tr>
      <w:tr w:rsidR="62C889DE" w14:paraId="0D64467E" w14:textId="77777777" w:rsidTr="326EEF2D">
        <w:trPr>
          <w:trHeight w:val="300"/>
        </w:trPr>
        <w:tc>
          <w:tcPr>
            <w:tcW w:w="1605" w:type="dxa"/>
            <w:vMerge/>
            <w:vAlign w:val="center"/>
          </w:tcPr>
          <w:p w14:paraId="17FA8DF9" w14:textId="77777777" w:rsidR="00431025" w:rsidRDefault="00431025"/>
        </w:tc>
        <w:tc>
          <w:tcPr>
            <w:tcW w:w="1485" w:type="dxa"/>
            <w:tcMar>
              <w:left w:w="90" w:type="dxa"/>
              <w:right w:w="90" w:type="dxa"/>
            </w:tcMar>
          </w:tcPr>
          <w:p w14:paraId="0AB76D80" w14:textId="7ED2E643"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Serviços de Pessoa Física</w:t>
            </w:r>
          </w:p>
        </w:tc>
        <w:tc>
          <w:tcPr>
            <w:tcW w:w="1470" w:type="dxa"/>
            <w:tcMar>
              <w:left w:w="90" w:type="dxa"/>
              <w:right w:w="90" w:type="dxa"/>
            </w:tcMar>
          </w:tcPr>
          <w:p w14:paraId="6259415B" w14:textId="23714AA5" w:rsidR="62C889DE" w:rsidRDefault="62C889DE" w:rsidP="62C889DE">
            <w:pPr>
              <w:spacing w:line="276" w:lineRule="auto"/>
              <w:jc w:val="center"/>
              <w:rPr>
                <w:rFonts w:ascii="Calibri" w:eastAsia="Calibri" w:hAnsi="Calibri" w:cs="Calibri"/>
                <w:sz w:val="24"/>
                <w:szCs w:val="24"/>
              </w:rPr>
            </w:pPr>
          </w:p>
        </w:tc>
        <w:tc>
          <w:tcPr>
            <w:tcW w:w="1665" w:type="dxa"/>
            <w:tcMar>
              <w:left w:w="90" w:type="dxa"/>
              <w:right w:w="90" w:type="dxa"/>
            </w:tcMar>
          </w:tcPr>
          <w:p w14:paraId="39D127E4" w14:textId="704253F1" w:rsidR="62C889DE" w:rsidRDefault="62C889DE" w:rsidP="62C889DE">
            <w:pPr>
              <w:spacing w:line="276" w:lineRule="auto"/>
              <w:jc w:val="center"/>
              <w:rPr>
                <w:rFonts w:ascii="Calibri" w:eastAsia="Calibri" w:hAnsi="Calibri" w:cs="Calibri"/>
                <w:sz w:val="24"/>
                <w:szCs w:val="24"/>
              </w:rPr>
            </w:pPr>
          </w:p>
        </w:tc>
        <w:tc>
          <w:tcPr>
            <w:tcW w:w="1530" w:type="dxa"/>
            <w:tcMar>
              <w:left w:w="90" w:type="dxa"/>
              <w:right w:w="90" w:type="dxa"/>
            </w:tcMar>
          </w:tcPr>
          <w:p w14:paraId="4D6E7987" w14:textId="39BE4AF2" w:rsidR="62C889DE" w:rsidRDefault="62C889DE" w:rsidP="62C889DE">
            <w:pPr>
              <w:spacing w:line="276" w:lineRule="auto"/>
              <w:jc w:val="center"/>
              <w:rPr>
                <w:rFonts w:ascii="Calibri" w:eastAsia="Calibri" w:hAnsi="Calibri" w:cs="Calibri"/>
                <w:sz w:val="24"/>
                <w:szCs w:val="24"/>
              </w:rPr>
            </w:pPr>
          </w:p>
        </w:tc>
        <w:tc>
          <w:tcPr>
            <w:tcW w:w="1365" w:type="dxa"/>
            <w:tcBorders>
              <w:right w:val="single" w:sz="6" w:space="0" w:color="auto"/>
            </w:tcBorders>
            <w:tcMar>
              <w:left w:w="90" w:type="dxa"/>
              <w:right w:w="90" w:type="dxa"/>
            </w:tcMar>
          </w:tcPr>
          <w:p w14:paraId="5D0B6E6B" w14:textId="6BC53381" w:rsidR="62C889DE" w:rsidRDefault="62C889DE" w:rsidP="62C889DE">
            <w:pPr>
              <w:spacing w:line="276" w:lineRule="auto"/>
              <w:jc w:val="center"/>
              <w:rPr>
                <w:rFonts w:ascii="Calibri" w:eastAsia="Calibri" w:hAnsi="Calibri" w:cs="Calibri"/>
                <w:sz w:val="24"/>
                <w:szCs w:val="24"/>
              </w:rPr>
            </w:pPr>
          </w:p>
        </w:tc>
      </w:tr>
      <w:tr w:rsidR="62C889DE" w14:paraId="3E84AC1A" w14:textId="77777777" w:rsidTr="326EEF2D">
        <w:trPr>
          <w:trHeight w:val="300"/>
        </w:trPr>
        <w:tc>
          <w:tcPr>
            <w:tcW w:w="1605" w:type="dxa"/>
            <w:vMerge/>
            <w:vAlign w:val="center"/>
          </w:tcPr>
          <w:p w14:paraId="23355DF9" w14:textId="77777777" w:rsidR="00431025" w:rsidRDefault="00431025"/>
        </w:tc>
        <w:tc>
          <w:tcPr>
            <w:tcW w:w="1485" w:type="dxa"/>
            <w:tcMar>
              <w:left w:w="90" w:type="dxa"/>
              <w:right w:w="90" w:type="dxa"/>
            </w:tcMar>
          </w:tcPr>
          <w:p w14:paraId="20CF9A11" w14:textId="5B84B057"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Material Esportivo</w:t>
            </w:r>
          </w:p>
        </w:tc>
        <w:tc>
          <w:tcPr>
            <w:tcW w:w="1470" w:type="dxa"/>
            <w:tcMar>
              <w:left w:w="90" w:type="dxa"/>
              <w:right w:w="90" w:type="dxa"/>
            </w:tcMar>
          </w:tcPr>
          <w:p w14:paraId="7F167114" w14:textId="63D26000" w:rsidR="62C889DE" w:rsidRDefault="62C889DE" w:rsidP="62C889DE">
            <w:pPr>
              <w:spacing w:line="276" w:lineRule="auto"/>
              <w:jc w:val="center"/>
              <w:rPr>
                <w:rFonts w:ascii="Calibri" w:eastAsia="Calibri" w:hAnsi="Calibri" w:cs="Calibri"/>
                <w:sz w:val="24"/>
                <w:szCs w:val="24"/>
              </w:rPr>
            </w:pPr>
          </w:p>
        </w:tc>
        <w:tc>
          <w:tcPr>
            <w:tcW w:w="1665" w:type="dxa"/>
            <w:tcMar>
              <w:left w:w="90" w:type="dxa"/>
              <w:right w:w="90" w:type="dxa"/>
            </w:tcMar>
          </w:tcPr>
          <w:p w14:paraId="5560F5D1" w14:textId="248045EF" w:rsidR="62C889DE" w:rsidRDefault="62C889DE" w:rsidP="62C889DE">
            <w:pPr>
              <w:spacing w:line="276" w:lineRule="auto"/>
              <w:jc w:val="center"/>
              <w:rPr>
                <w:rFonts w:ascii="Calibri" w:eastAsia="Calibri" w:hAnsi="Calibri" w:cs="Calibri"/>
                <w:sz w:val="24"/>
                <w:szCs w:val="24"/>
              </w:rPr>
            </w:pPr>
          </w:p>
        </w:tc>
        <w:tc>
          <w:tcPr>
            <w:tcW w:w="1530" w:type="dxa"/>
            <w:tcMar>
              <w:left w:w="90" w:type="dxa"/>
              <w:right w:w="90" w:type="dxa"/>
            </w:tcMar>
          </w:tcPr>
          <w:p w14:paraId="285F2746" w14:textId="4F95449B" w:rsidR="62C889DE" w:rsidRDefault="62C889DE" w:rsidP="62C889DE">
            <w:pPr>
              <w:spacing w:line="276" w:lineRule="auto"/>
              <w:jc w:val="center"/>
              <w:rPr>
                <w:rFonts w:ascii="Calibri" w:eastAsia="Calibri" w:hAnsi="Calibri" w:cs="Calibri"/>
                <w:sz w:val="24"/>
                <w:szCs w:val="24"/>
              </w:rPr>
            </w:pPr>
          </w:p>
        </w:tc>
        <w:tc>
          <w:tcPr>
            <w:tcW w:w="1365" w:type="dxa"/>
            <w:tcBorders>
              <w:right w:val="single" w:sz="6" w:space="0" w:color="auto"/>
            </w:tcBorders>
            <w:tcMar>
              <w:left w:w="90" w:type="dxa"/>
              <w:right w:w="90" w:type="dxa"/>
            </w:tcMar>
          </w:tcPr>
          <w:p w14:paraId="749C0499" w14:textId="54820B35" w:rsidR="62C889DE" w:rsidRDefault="62C889DE" w:rsidP="62C889DE">
            <w:pPr>
              <w:spacing w:line="276" w:lineRule="auto"/>
              <w:jc w:val="center"/>
              <w:rPr>
                <w:rFonts w:ascii="Calibri" w:eastAsia="Calibri" w:hAnsi="Calibri" w:cs="Calibri"/>
                <w:sz w:val="24"/>
                <w:szCs w:val="24"/>
              </w:rPr>
            </w:pPr>
          </w:p>
        </w:tc>
      </w:tr>
      <w:tr w:rsidR="62C889DE" w14:paraId="6C559FBF" w14:textId="77777777" w:rsidTr="326EEF2D">
        <w:trPr>
          <w:trHeight w:val="300"/>
        </w:trPr>
        <w:tc>
          <w:tcPr>
            <w:tcW w:w="1605" w:type="dxa"/>
            <w:vMerge/>
            <w:vAlign w:val="center"/>
          </w:tcPr>
          <w:p w14:paraId="4B27AF23" w14:textId="77777777" w:rsidR="00431025" w:rsidRDefault="00431025"/>
        </w:tc>
        <w:tc>
          <w:tcPr>
            <w:tcW w:w="1485" w:type="dxa"/>
            <w:tcMar>
              <w:left w:w="90" w:type="dxa"/>
              <w:right w:w="90" w:type="dxa"/>
            </w:tcMar>
          </w:tcPr>
          <w:p w14:paraId="090B7354" w14:textId="7A9463EC"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Outros materiais de consumo</w:t>
            </w:r>
          </w:p>
        </w:tc>
        <w:tc>
          <w:tcPr>
            <w:tcW w:w="1470" w:type="dxa"/>
            <w:tcMar>
              <w:left w:w="90" w:type="dxa"/>
              <w:right w:w="90" w:type="dxa"/>
            </w:tcMar>
          </w:tcPr>
          <w:p w14:paraId="42DFA686" w14:textId="4E8B3F19" w:rsidR="62C889DE" w:rsidRDefault="62C889DE" w:rsidP="62C889DE">
            <w:pPr>
              <w:spacing w:line="276" w:lineRule="auto"/>
              <w:jc w:val="center"/>
              <w:rPr>
                <w:rFonts w:ascii="Calibri" w:eastAsia="Calibri" w:hAnsi="Calibri" w:cs="Calibri"/>
                <w:sz w:val="24"/>
                <w:szCs w:val="24"/>
              </w:rPr>
            </w:pPr>
          </w:p>
        </w:tc>
        <w:tc>
          <w:tcPr>
            <w:tcW w:w="1665" w:type="dxa"/>
            <w:tcMar>
              <w:left w:w="90" w:type="dxa"/>
              <w:right w:w="90" w:type="dxa"/>
            </w:tcMar>
          </w:tcPr>
          <w:p w14:paraId="62AB3110" w14:textId="0E0715AD" w:rsidR="62C889DE" w:rsidRDefault="62C889DE" w:rsidP="62C889DE">
            <w:pPr>
              <w:spacing w:line="276" w:lineRule="auto"/>
              <w:jc w:val="center"/>
              <w:rPr>
                <w:rFonts w:ascii="Calibri" w:eastAsia="Calibri" w:hAnsi="Calibri" w:cs="Calibri"/>
                <w:sz w:val="24"/>
                <w:szCs w:val="24"/>
              </w:rPr>
            </w:pPr>
          </w:p>
        </w:tc>
        <w:tc>
          <w:tcPr>
            <w:tcW w:w="1530" w:type="dxa"/>
            <w:tcMar>
              <w:left w:w="90" w:type="dxa"/>
              <w:right w:w="90" w:type="dxa"/>
            </w:tcMar>
          </w:tcPr>
          <w:p w14:paraId="02D1925E" w14:textId="366FB80C" w:rsidR="62C889DE" w:rsidRDefault="62C889DE" w:rsidP="62C889DE">
            <w:pPr>
              <w:spacing w:line="276" w:lineRule="auto"/>
              <w:jc w:val="center"/>
              <w:rPr>
                <w:rFonts w:ascii="Calibri" w:eastAsia="Calibri" w:hAnsi="Calibri" w:cs="Calibri"/>
                <w:sz w:val="24"/>
                <w:szCs w:val="24"/>
              </w:rPr>
            </w:pPr>
          </w:p>
        </w:tc>
        <w:tc>
          <w:tcPr>
            <w:tcW w:w="1365" w:type="dxa"/>
            <w:tcBorders>
              <w:right w:val="single" w:sz="6" w:space="0" w:color="auto"/>
            </w:tcBorders>
            <w:tcMar>
              <w:left w:w="90" w:type="dxa"/>
              <w:right w:w="90" w:type="dxa"/>
            </w:tcMar>
          </w:tcPr>
          <w:p w14:paraId="1DC0AF95" w14:textId="221DEA57" w:rsidR="62C889DE" w:rsidRDefault="62C889DE" w:rsidP="62C889DE">
            <w:pPr>
              <w:spacing w:line="276" w:lineRule="auto"/>
              <w:jc w:val="center"/>
              <w:rPr>
                <w:rFonts w:ascii="Calibri" w:eastAsia="Calibri" w:hAnsi="Calibri" w:cs="Calibri"/>
                <w:sz w:val="24"/>
                <w:szCs w:val="24"/>
              </w:rPr>
            </w:pPr>
          </w:p>
        </w:tc>
      </w:tr>
      <w:tr w:rsidR="62C889DE" w14:paraId="750BE84F" w14:textId="77777777" w:rsidTr="326EEF2D">
        <w:trPr>
          <w:trHeight w:val="300"/>
        </w:trPr>
        <w:tc>
          <w:tcPr>
            <w:tcW w:w="1605" w:type="dxa"/>
            <w:vMerge/>
            <w:vAlign w:val="center"/>
          </w:tcPr>
          <w:p w14:paraId="12F5905E" w14:textId="77777777" w:rsidR="00431025" w:rsidRDefault="00431025"/>
        </w:tc>
        <w:tc>
          <w:tcPr>
            <w:tcW w:w="1485" w:type="dxa"/>
            <w:tcMar>
              <w:left w:w="90" w:type="dxa"/>
              <w:right w:w="90" w:type="dxa"/>
            </w:tcMar>
          </w:tcPr>
          <w:p w14:paraId="23919D2D" w14:textId="0999CBC6"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Equipamentos e Material Permanente</w:t>
            </w:r>
          </w:p>
        </w:tc>
        <w:tc>
          <w:tcPr>
            <w:tcW w:w="1470" w:type="dxa"/>
            <w:tcMar>
              <w:left w:w="90" w:type="dxa"/>
              <w:right w:w="90" w:type="dxa"/>
            </w:tcMar>
          </w:tcPr>
          <w:p w14:paraId="3732D4DE" w14:textId="1FFBFED9" w:rsidR="62C889DE" w:rsidRDefault="62C889DE" w:rsidP="62C889DE">
            <w:pPr>
              <w:spacing w:line="276" w:lineRule="auto"/>
              <w:jc w:val="center"/>
              <w:rPr>
                <w:rFonts w:ascii="Calibri" w:eastAsia="Calibri" w:hAnsi="Calibri" w:cs="Calibri"/>
                <w:sz w:val="24"/>
                <w:szCs w:val="24"/>
              </w:rPr>
            </w:pPr>
          </w:p>
        </w:tc>
        <w:tc>
          <w:tcPr>
            <w:tcW w:w="1665" w:type="dxa"/>
            <w:tcMar>
              <w:left w:w="90" w:type="dxa"/>
              <w:right w:w="90" w:type="dxa"/>
            </w:tcMar>
          </w:tcPr>
          <w:p w14:paraId="613AB028" w14:textId="403D729D" w:rsidR="62C889DE" w:rsidRDefault="62C889DE" w:rsidP="62C889DE">
            <w:pPr>
              <w:spacing w:line="276" w:lineRule="auto"/>
              <w:jc w:val="center"/>
              <w:rPr>
                <w:rFonts w:ascii="Calibri" w:eastAsia="Calibri" w:hAnsi="Calibri" w:cs="Calibri"/>
                <w:sz w:val="24"/>
                <w:szCs w:val="24"/>
              </w:rPr>
            </w:pPr>
          </w:p>
        </w:tc>
        <w:tc>
          <w:tcPr>
            <w:tcW w:w="1530" w:type="dxa"/>
            <w:tcMar>
              <w:left w:w="90" w:type="dxa"/>
              <w:right w:w="90" w:type="dxa"/>
            </w:tcMar>
          </w:tcPr>
          <w:p w14:paraId="7999EC38" w14:textId="6A53E836" w:rsidR="62C889DE" w:rsidRDefault="62C889DE" w:rsidP="62C889DE">
            <w:pPr>
              <w:spacing w:line="276" w:lineRule="auto"/>
              <w:jc w:val="center"/>
              <w:rPr>
                <w:rFonts w:ascii="Calibri" w:eastAsia="Calibri" w:hAnsi="Calibri" w:cs="Calibri"/>
                <w:sz w:val="24"/>
                <w:szCs w:val="24"/>
              </w:rPr>
            </w:pPr>
          </w:p>
        </w:tc>
        <w:tc>
          <w:tcPr>
            <w:tcW w:w="1365" w:type="dxa"/>
            <w:tcBorders>
              <w:right w:val="single" w:sz="6" w:space="0" w:color="auto"/>
            </w:tcBorders>
            <w:tcMar>
              <w:left w:w="90" w:type="dxa"/>
              <w:right w:w="90" w:type="dxa"/>
            </w:tcMar>
          </w:tcPr>
          <w:p w14:paraId="5130CA59" w14:textId="519478E0" w:rsidR="62C889DE" w:rsidRDefault="62C889DE" w:rsidP="62C889DE">
            <w:pPr>
              <w:spacing w:line="276" w:lineRule="auto"/>
              <w:jc w:val="center"/>
              <w:rPr>
                <w:rFonts w:ascii="Calibri" w:eastAsia="Calibri" w:hAnsi="Calibri" w:cs="Calibri"/>
                <w:sz w:val="24"/>
                <w:szCs w:val="24"/>
              </w:rPr>
            </w:pPr>
          </w:p>
        </w:tc>
      </w:tr>
      <w:tr w:rsidR="62C889DE" w14:paraId="37C8685D" w14:textId="77777777" w:rsidTr="326EEF2D">
        <w:trPr>
          <w:trHeight w:val="300"/>
        </w:trPr>
        <w:tc>
          <w:tcPr>
            <w:tcW w:w="1605" w:type="dxa"/>
            <w:vMerge/>
            <w:vAlign w:val="center"/>
          </w:tcPr>
          <w:p w14:paraId="520B65FF" w14:textId="77777777" w:rsidR="00431025" w:rsidRDefault="00431025"/>
        </w:tc>
        <w:tc>
          <w:tcPr>
            <w:tcW w:w="1485" w:type="dxa"/>
            <w:tcMar>
              <w:left w:w="90" w:type="dxa"/>
              <w:right w:w="90" w:type="dxa"/>
            </w:tcMar>
          </w:tcPr>
          <w:p w14:paraId="3D5DB06F" w14:textId="60ED94E6"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Obras e Instalações</w:t>
            </w:r>
          </w:p>
        </w:tc>
        <w:tc>
          <w:tcPr>
            <w:tcW w:w="1470" w:type="dxa"/>
            <w:tcMar>
              <w:left w:w="90" w:type="dxa"/>
              <w:right w:w="90" w:type="dxa"/>
            </w:tcMar>
          </w:tcPr>
          <w:p w14:paraId="1E02BBA2" w14:textId="4BE47650" w:rsidR="62C889DE" w:rsidRDefault="62C889DE" w:rsidP="62C889DE">
            <w:pPr>
              <w:spacing w:line="276" w:lineRule="auto"/>
              <w:jc w:val="center"/>
              <w:rPr>
                <w:rFonts w:ascii="Calibri" w:eastAsia="Calibri" w:hAnsi="Calibri" w:cs="Calibri"/>
                <w:sz w:val="24"/>
                <w:szCs w:val="24"/>
              </w:rPr>
            </w:pPr>
          </w:p>
        </w:tc>
        <w:tc>
          <w:tcPr>
            <w:tcW w:w="1665" w:type="dxa"/>
            <w:tcMar>
              <w:left w:w="90" w:type="dxa"/>
              <w:right w:w="90" w:type="dxa"/>
            </w:tcMar>
          </w:tcPr>
          <w:p w14:paraId="69169DAB" w14:textId="47354E91" w:rsidR="62C889DE" w:rsidRDefault="62C889DE" w:rsidP="62C889DE">
            <w:pPr>
              <w:spacing w:line="276" w:lineRule="auto"/>
              <w:jc w:val="center"/>
              <w:rPr>
                <w:rFonts w:ascii="Calibri" w:eastAsia="Calibri" w:hAnsi="Calibri" w:cs="Calibri"/>
                <w:sz w:val="24"/>
                <w:szCs w:val="24"/>
              </w:rPr>
            </w:pPr>
          </w:p>
        </w:tc>
        <w:tc>
          <w:tcPr>
            <w:tcW w:w="1530" w:type="dxa"/>
            <w:tcMar>
              <w:left w:w="90" w:type="dxa"/>
              <w:right w:w="90" w:type="dxa"/>
            </w:tcMar>
          </w:tcPr>
          <w:p w14:paraId="19E0050D" w14:textId="52884DCC" w:rsidR="62C889DE" w:rsidRDefault="62C889DE" w:rsidP="62C889DE">
            <w:pPr>
              <w:spacing w:line="276" w:lineRule="auto"/>
              <w:jc w:val="center"/>
              <w:rPr>
                <w:rFonts w:ascii="Calibri" w:eastAsia="Calibri" w:hAnsi="Calibri" w:cs="Calibri"/>
                <w:sz w:val="24"/>
                <w:szCs w:val="24"/>
              </w:rPr>
            </w:pPr>
          </w:p>
        </w:tc>
        <w:tc>
          <w:tcPr>
            <w:tcW w:w="1365" w:type="dxa"/>
            <w:tcBorders>
              <w:right w:val="single" w:sz="6" w:space="0" w:color="auto"/>
            </w:tcBorders>
            <w:tcMar>
              <w:left w:w="90" w:type="dxa"/>
              <w:right w:w="90" w:type="dxa"/>
            </w:tcMar>
          </w:tcPr>
          <w:p w14:paraId="165F43B6" w14:textId="760632B1" w:rsidR="62C889DE" w:rsidRDefault="62C889DE" w:rsidP="62C889DE">
            <w:pPr>
              <w:spacing w:line="276" w:lineRule="auto"/>
              <w:jc w:val="center"/>
              <w:rPr>
                <w:rFonts w:ascii="Calibri" w:eastAsia="Calibri" w:hAnsi="Calibri" w:cs="Calibri"/>
                <w:sz w:val="24"/>
                <w:szCs w:val="24"/>
              </w:rPr>
            </w:pPr>
          </w:p>
        </w:tc>
      </w:tr>
      <w:tr w:rsidR="62C889DE" w14:paraId="6C59925D" w14:textId="77777777" w:rsidTr="326EEF2D">
        <w:trPr>
          <w:trHeight w:val="300"/>
        </w:trPr>
        <w:tc>
          <w:tcPr>
            <w:tcW w:w="1605" w:type="dxa"/>
            <w:vMerge w:val="restart"/>
            <w:tcBorders>
              <w:left w:val="single" w:sz="6" w:space="0" w:color="auto"/>
            </w:tcBorders>
            <w:tcMar>
              <w:left w:w="90" w:type="dxa"/>
              <w:right w:w="90" w:type="dxa"/>
            </w:tcMar>
            <w:vAlign w:val="center"/>
          </w:tcPr>
          <w:p w14:paraId="19B50A46" w14:textId="48C4180F"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INDIRETO</w:t>
            </w:r>
          </w:p>
        </w:tc>
        <w:tc>
          <w:tcPr>
            <w:tcW w:w="1485" w:type="dxa"/>
            <w:tcMar>
              <w:left w:w="90" w:type="dxa"/>
              <w:right w:w="90" w:type="dxa"/>
            </w:tcMar>
          </w:tcPr>
          <w:p w14:paraId="63C18B26" w14:textId="6497AB45"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Recursos Humanos</w:t>
            </w:r>
          </w:p>
        </w:tc>
        <w:tc>
          <w:tcPr>
            <w:tcW w:w="1470" w:type="dxa"/>
            <w:tcMar>
              <w:left w:w="90" w:type="dxa"/>
              <w:right w:w="90" w:type="dxa"/>
            </w:tcMar>
          </w:tcPr>
          <w:p w14:paraId="6A6FD366" w14:textId="062BD9E5" w:rsidR="62C889DE" w:rsidRDefault="62C889DE" w:rsidP="62C889DE">
            <w:pPr>
              <w:spacing w:line="276" w:lineRule="auto"/>
              <w:jc w:val="center"/>
              <w:rPr>
                <w:rFonts w:ascii="Calibri" w:eastAsia="Calibri" w:hAnsi="Calibri" w:cs="Calibri"/>
                <w:sz w:val="24"/>
                <w:szCs w:val="24"/>
              </w:rPr>
            </w:pPr>
          </w:p>
        </w:tc>
        <w:tc>
          <w:tcPr>
            <w:tcW w:w="1665" w:type="dxa"/>
            <w:tcMar>
              <w:left w:w="90" w:type="dxa"/>
              <w:right w:w="90" w:type="dxa"/>
            </w:tcMar>
          </w:tcPr>
          <w:p w14:paraId="64E4AD16" w14:textId="354A127F" w:rsidR="62C889DE" w:rsidRDefault="62C889DE" w:rsidP="62C889DE">
            <w:pPr>
              <w:spacing w:line="276" w:lineRule="auto"/>
              <w:jc w:val="center"/>
              <w:rPr>
                <w:rFonts w:ascii="Calibri" w:eastAsia="Calibri" w:hAnsi="Calibri" w:cs="Calibri"/>
                <w:sz w:val="24"/>
                <w:szCs w:val="24"/>
              </w:rPr>
            </w:pPr>
          </w:p>
        </w:tc>
        <w:tc>
          <w:tcPr>
            <w:tcW w:w="1530" w:type="dxa"/>
            <w:tcMar>
              <w:left w:w="90" w:type="dxa"/>
              <w:right w:w="90" w:type="dxa"/>
            </w:tcMar>
          </w:tcPr>
          <w:p w14:paraId="0C600765" w14:textId="7384838E" w:rsidR="62C889DE" w:rsidRDefault="62C889DE" w:rsidP="62C889DE">
            <w:pPr>
              <w:spacing w:line="276" w:lineRule="auto"/>
              <w:jc w:val="center"/>
              <w:rPr>
                <w:rFonts w:ascii="Calibri" w:eastAsia="Calibri" w:hAnsi="Calibri" w:cs="Calibri"/>
                <w:sz w:val="24"/>
                <w:szCs w:val="24"/>
              </w:rPr>
            </w:pPr>
          </w:p>
        </w:tc>
        <w:tc>
          <w:tcPr>
            <w:tcW w:w="1365" w:type="dxa"/>
            <w:tcBorders>
              <w:right w:val="single" w:sz="6" w:space="0" w:color="auto"/>
            </w:tcBorders>
            <w:tcMar>
              <w:left w:w="90" w:type="dxa"/>
              <w:right w:w="90" w:type="dxa"/>
            </w:tcMar>
          </w:tcPr>
          <w:p w14:paraId="294EF171" w14:textId="10FD4F76" w:rsidR="62C889DE" w:rsidRDefault="62C889DE" w:rsidP="62C889DE">
            <w:pPr>
              <w:spacing w:line="276" w:lineRule="auto"/>
              <w:jc w:val="center"/>
              <w:rPr>
                <w:rFonts w:ascii="Calibri" w:eastAsia="Calibri" w:hAnsi="Calibri" w:cs="Calibri"/>
                <w:sz w:val="24"/>
                <w:szCs w:val="24"/>
              </w:rPr>
            </w:pPr>
          </w:p>
        </w:tc>
      </w:tr>
      <w:tr w:rsidR="62C889DE" w14:paraId="7508715D" w14:textId="77777777" w:rsidTr="326EEF2D">
        <w:trPr>
          <w:trHeight w:val="300"/>
        </w:trPr>
        <w:tc>
          <w:tcPr>
            <w:tcW w:w="1605" w:type="dxa"/>
            <w:vMerge/>
            <w:vAlign w:val="center"/>
          </w:tcPr>
          <w:p w14:paraId="38B847BB" w14:textId="77777777" w:rsidR="00431025" w:rsidRDefault="00431025"/>
        </w:tc>
        <w:tc>
          <w:tcPr>
            <w:tcW w:w="1485" w:type="dxa"/>
            <w:tcMar>
              <w:left w:w="90" w:type="dxa"/>
              <w:right w:w="90" w:type="dxa"/>
            </w:tcMar>
          </w:tcPr>
          <w:p w14:paraId="69AE75BC" w14:textId="03D97E0C"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Encargos Trabalhistas e Previdenciários</w:t>
            </w:r>
          </w:p>
        </w:tc>
        <w:tc>
          <w:tcPr>
            <w:tcW w:w="1470" w:type="dxa"/>
            <w:tcMar>
              <w:left w:w="90" w:type="dxa"/>
              <w:right w:w="90" w:type="dxa"/>
            </w:tcMar>
          </w:tcPr>
          <w:p w14:paraId="08642111" w14:textId="0C5F3FC6" w:rsidR="62C889DE" w:rsidRDefault="62C889DE" w:rsidP="62C889DE">
            <w:pPr>
              <w:spacing w:line="276" w:lineRule="auto"/>
              <w:jc w:val="center"/>
              <w:rPr>
                <w:rFonts w:ascii="Calibri" w:eastAsia="Calibri" w:hAnsi="Calibri" w:cs="Calibri"/>
                <w:sz w:val="24"/>
                <w:szCs w:val="24"/>
              </w:rPr>
            </w:pPr>
          </w:p>
        </w:tc>
        <w:tc>
          <w:tcPr>
            <w:tcW w:w="1665" w:type="dxa"/>
            <w:tcMar>
              <w:left w:w="90" w:type="dxa"/>
              <w:right w:w="90" w:type="dxa"/>
            </w:tcMar>
          </w:tcPr>
          <w:p w14:paraId="773EE890" w14:textId="60488A70" w:rsidR="62C889DE" w:rsidRDefault="62C889DE" w:rsidP="62C889DE">
            <w:pPr>
              <w:spacing w:line="276" w:lineRule="auto"/>
              <w:jc w:val="center"/>
              <w:rPr>
                <w:rFonts w:ascii="Calibri" w:eastAsia="Calibri" w:hAnsi="Calibri" w:cs="Calibri"/>
                <w:sz w:val="24"/>
                <w:szCs w:val="24"/>
              </w:rPr>
            </w:pPr>
          </w:p>
        </w:tc>
        <w:tc>
          <w:tcPr>
            <w:tcW w:w="1530" w:type="dxa"/>
            <w:tcMar>
              <w:left w:w="90" w:type="dxa"/>
              <w:right w:w="90" w:type="dxa"/>
            </w:tcMar>
          </w:tcPr>
          <w:p w14:paraId="265784F3" w14:textId="057A5415" w:rsidR="62C889DE" w:rsidRDefault="62C889DE" w:rsidP="62C889DE">
            <w:pPr>
              <w:spacing w:line="276" w:lineRule="auto"/>
              <w:jc w:val="center"/>
              <w:rPr>
                <w:rFonts w:ascii="Calibri" w:eastAsia="Calibri" w:hAnsi="Calibri" w:cs="Calibri"/>
                <w:sz w:val="24"/>
                <w:szCs w:val="24"/>
              </w:rPr>
            </w:pPr>
          </w:p>
        </w:tc>
        <w:tc>
          <w:tcPr>
            <w:tcW w:w="1365" w:type="dxa"/>
            <w:tcBorders>
              <w:right w:val="single" w:sz="6" w:space="0" w:color="auto"/>
            </w:tcBorders>
            <w:tcMar>
              <w:left w:w="90" w:type="dxa"/>
              <w:right w:w="90" w:type="dxa"/>
            </w:tcMar>
          </w:tcPr>
          <w:p w14:paraId="4FF0C14F" w14:textId="4127A665" w:rsidR="62C889DE" w:rsidRDefault="62C889DE" w:rsidP="62C889DE">
            <w:pPr>
              <w:spacing w:line="276" w:lineRule="auto"/>
              <w:jc w:val="center"/>
              <w:rPr>
                <w:rFonts w:ascii="Calibri" w:eastAsia="Calibri" w:hAnsi="Calibri" w:cs="Calibri"/>
                <w:sz w:val="24"/>
                <w:szCs w:val="24"/>
              </w:rPr>
            </w:pPr>
          </w:p>
        </w:tc>
      </w:tr>
      <w:tr w:rsidR="62C889DE" w14:paraId="36AAD960" w14:textId="77777777" w:rsidTr="326EEF2D">
        <w:trPr>
          <w:trHeight w:val="300"/>
        </w:trPr>
        <w:tc>
          <w:tcPr>
            <w:tcW w:w="1605" w:type="dxa"/>
            <w:vMerge/>
            <w:vAlign w:val="center"/>
          </w:tcPr>
          <w:p w14:paraId="59C8BD7F" w14:textId="77777777" w:rsidR="00431025" w:rsidRDefault="00431025"/>
        </w:tc>
        <w:tc>
          <w:tcPr>
            <w:tcW w:w="1485" w:type="dxa"/>
            <w:tcMar>
              <w:left w:w="90" w:type="dxa"/>
              <w:right w:w="90" w:type="dxa"/>
            </w:tcMar>
          </w:tcPr>
          <w:p w14:paraId="1C03B81D" w14:textId="311ACC44"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Serviços de Pessoa Jurídica</w:t>
            </w:r>
          </w:p>
        </w:tc>
        <w:tc>
          <w:tcPr>
            <w:tcW w:w="1470" w:type="dxa"/>
            <w:tcMar>
              <w:left w:w="90" w:type="dxa"/>
              <w:right w:w="90" w:type="dxa"/>
            </w:tcMar>
          </w:tcPr>
          <w:p w14:paraId="36E3AE9E" w14:textId="2131EB00" w:rsidR="62C889DE" w:rsidRDefault="62C889DE" w:rsidP="62C889DE">
            <w:pPr>
              <w:spacing w:line="276" w:lineRule="auto"/>
              <w:jc w:val="center"/>
              <w:rPr>
                <w:rFonts w:ascii="Calibri" w:eastAsia="Calibri" w:hAnsi="Calibri" w:cs="Calibri"/>
                <w:sz w:val="24"/>
                <w:szCs w:val="24"/>
              </w:rPr>
            </w:pPr>
          </w:p>
        </w:tc>
        <w:tc>
          <w:tcPr>
            <w:tcW w:w="1665" w:type="dxa"/>
            <w:tcMar>
              <w:left w:w="90" w:type="dxa"/>
              <w:right w:w="90" w:type="dxa"/>
            </w:tcMar>
          </w:tcPr>
          <w:p w14:paraId="5A0ABE43" w14:textId="0D4926B6" w:rsidR="62C889DE" w:rsidRDefault="62C889DE" w:rsidP="62C889DE">
            <w:pPr>
              <w:spacing w:line="276" w:lineRule="auto"/>
              <w:jc w:val="center"/>
              <w:rPr>
                <w:rFonts w:ascii="Calibri" w:eastAsia="Calibri" w:hAnsi="Calibri" w:cs="Calibri"/>
                <w:sz w:val="24"/>
                <w:szCs w:val="24"/>
              </w:rPr>
            </w:pPr>
          </w:p>
        </w:tc>
        <w:tc>
          <w:tcPr>
            <w:tcW w:w="1530" w:type="dxa"/>
            <w:tcMar>
              <w:left w:w="90" w:type="dxa"/>
              <w:right w:w="90" w:type="dxa"/>
            </w:tcMar>
          </w:tcPr>
          <w:p w14:paraId="00A063B8" w14:textId="7475F985" w:rsidR="62C889DE" w:rsidRDefault="62C889DE" w:rsidP="62C889DE">
            <w:pPr>
              <w:spacing w:line="276" w:lineRule="auto"/>
              <w:jc w:val="center"/>
              <w:rPr>
                <w:rFonts w:ascii="Calibri" w:eastAsia="Calibri" w:hAnsi="Calibri" w:cs="Calibri"/>
                <w:sz w:val="24"/>
                <w:szCs w:val="24"/>
              </w:rPr>
            </w:pPr>
          </w:p>
        </w:tc>
        <w:tc>
          <w:tcPr>
            <w:tcW w:w="1365" w:type="dxa"/>
            <w:tcBorders>
              <w:right w:val="single" w:sz="6" w:space="0" w:color="auto"/>
            </w:tcBorders>
            <w:tcMar>
              <w:left w:w="90" w:type="dxa"/>
              <w:right w:w="90" w:type="dxa"/>
            </w:tcMar>
          </w:tcPr>
          <w:p w14:paraId="612FD86C" w14:textId="70D4CE1B" w:rsidR="62C889DE" w:rsidRDefault="62C889DE" w:rsidP="62C889DE">
            <w:pPr>
              <w:spacing w:line="276" w:lineRule="auto"/>
              <w:jc w:val="center"/>
              <w:rPr>
                <w:rFonts w:ascii="Calibri" w:eastAsia="Calibri" w:hAnsi="Calibri" w:cs="Calibri"/>
                <w:sz w:val="24"/>
                <w:szCs w:val="24"/>
              </w:rPr>
            </w:pPr>
          </w:p>
        </w:tc>
      </w:tr>
      <w:tr w:rsidR="62C889DE" w14:paraId="4E6E751B" w14:textId="77777777" w:rsidTr="326EEF2D">
        <w:trPr>
          <w:trHeight w:val="300"/>
        </w:trPr>
        <w:tc>
          <w:tcPr>
            <w:tcW w:w="1605" w:type="dxa"/>
            <w:vMerge/>
            <w:vAlign w:val="center"/>
          </w:tcPr>
          <w:p w14:paraId="20E17529" w14:textId="77777777" w:rsidR="00431025" w:rsidRDefault="00431025"/>
        </w:tc>
        <w:tc>
          <w:tcPr>
            <w:tcW w:w="1485" w:type="dxa"/>
            <w:tcMar>
              <w:left w:w="90" w:type="dxa"/>
              <w:right w:w="90" w:type="dxa"/>
            </w:tcMar>
          </w:tcPr>
          <w:p w14:paraId="50BC25A2" w14:textId="1C98D6E6"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Serviços de Pessoa Física</w:t>
            </w:r>
          </w:p>
        </w:tc>
        <w:tc>
          <w:tcPr>
            <w:tcW w:w="1470" w:type="dxa"/>
            <w:tcMar>
              <w:left w:w="90" w:type="dxa"/>
              <w:right w:w="90" w:type="dxa"/>
            </w:tcMar>
          </w:tcPr>
          <w:p w14:paraId="4B75038E" w14:textId="398110BB" w:rsidR="62C889DE" w:rsidRDefault="62C889DE" w:rsidP="62C889DE">
            <w:pPr>
              <w:spacing w:line="276" w:lineRule="auto"/>
              <w:jc w:val="center"/>
              <w:rPr>
                <w:rFonts w:ascii="Calibri" w:eastAsia="Calibri" w:hAnsi="Calibri" w:cs="Calibri"/>
                <w:sz w:val="24"/>
                <w:szCs w:val="24"/>
              </w:rPr>
            </w:pPr>
          </w:p>
        </w:tc>
        <w:tc>
          <w:tcPr>
            <w:tcW w:w="1665" w:type="dxa"/>
            <w:tcMar>
              <w:left w:w="90" w:type="dxa"/>
              <w:right w:w="90" w:type="dxa"/>
            </w:tcMar>
          </w:tcPr>
          <w:p w14:paraId="7D1A7262" w14:textId="761E6EF1" w:rsidR="62C889DE" w:rsidRDefault="62C889DE" w:rsidP="62C889DE">
            <w:pPr>
              <w:spacing w:line="276" w:lineRule="auto"/>
              <w:jc w:val="center"/>
              <w:rPr>
                <w:rFonts w:ascii="Calibri" w:eastAsia="Calibri" w:hAnsi="Calibri" w:cs="Calibri"/>
                <w:sz w:val="24"/>
                <w:szCs w:val="24"/>
              </w:rPr>
            </w:pPr>
          </w:p>
        </w:tc>
        <w:tc>
          <w:tcPr>
            <w:tcW w:w="1530" w:type="dxa"/>
            <w:tcMar>
              <w:left w:w="90" w:type="dxa"/>
              <w:right w:w="90" w:type="dxa"/>
            </w:tcMar>
          </w:tcPr>
          <w:p w14:paraId="00B9ADB8" w14:textId="577EF264" w:rsidR="62C889DE" w:rsidRDefault="62C889DE" w:rsidP="62C889DE">
            <w:pPr>
              <w:spacing w:line="276" w:lineRule="auto"/>
              <w:jc w:val="center"/>
              <w:rPr>
                <w:rFonts w:ascii="Calibri" w:eastAsia="Calibri" w:hAnsi="Calibri" w:cs="Calibri"/>
                <w:sz w:val="24"/>
                <w:szCs w:val="24"/>
              </w:rPr>
            </w:pPr>
          </w:p>
        </w:tc>
        <w:tc>
          <w:tcPr>
            <w:tcW w:w="1365" w:type="dxa"/>
            <w:tcBorders>
              <w:right w:val="single" w:sz="6" w:space="0" w:color="auto"/>
            </w:tcBorders>
            <w:tcMar>
              <w:left w:w="90" w:type="dxa"/>
              <w:right w:w="90" w:type="dxa"/>
            </w:tcMar>
          </w:tcPr>
          <w:p w14:paraId="65E4762E" w14:textId="2684144B" w:rsidR="62C889DE" w:rsidRDefault="62C889DE" w:rsidP="62C889DE">
            <w:pPr>
              <w:spacing w:line="276" w:lineRule="auto"/>
              <w:jc w:val="center"/>
              <w:rPr>
                <w:rFonts w:ascii="Calibri" w:eastAsia="Calibri" w:hAnsi="Calibri" w:cs="Calibri"/>
                <w:sz w:val="24"/>
                <w:szCs w:val="24"/>
              </w:rPr>
            </w:pPr>
          </w:p>
        </w:tc>
      </w:tr>
      <w:tr w:rsidR="62C889DE" w14:paraId="13DA79D7" w14:textId="77777777" w:rsidTr="326EEF2D">
        <w:trPr>
          <w:trHeight w:val="570"/>
        </w:trPr>
        <w:tc>
          <w:tcPr>
            <w:tcW w:w="1605" w:type="dxa"/>
            <w:vMerge/>
            <w:vAlign w:val="center"/>
          </w:tcPr>
          <w:p w14:paraId="777476AA" w14:textId="77777777" w:rsidR="00431025" w:rsidRDefault="00431025"/>
        </w:tc>
        <w:tc>
          <w:tcPr>
            <w:tcW w:w="1485" w:type="dxa"/>
            <w:tcMar>
              <w:left w:w="90" w:type="dxa"/>
              <w:right w:w="90" w:type="dxa"/>
            </w:tcMar>
          </w:tcPr>
          <w:p w14:paraId="2DD7B2B1" w14:textId="748EE646"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Outros materiais de consumo</w:t>
            </w:r>
          </w:p>
        </w:tc>
        <w:tc>
          <w:tcPr>
            <w:tcW w:w="1470" w:type="dxa"/>
            <w:tcMar>
              <w:left w:w="90" w:type="dxa"/>
              <w:right w:w="90" w:type="dxa"/>
            </w:tcMar>
          </w:tcPr>
          <w:p w14:paraId="55DA68D7" w14:textId="2F678544" w:rsidR="62C889DE" w:rsidRDefault="62C889DE" w:rsidP="62C889DE">
            <w:pPr>
              <w:spacing w:line="276" w:lineRule="auto"/>
              <w:jc w:val="center"/>
              <w:rPr>
                <w:rFonts w:ascii="Calibri" w:eastAsia="Calibri" w:hAnsi="Calibri" w:cs="Calibri"/>
                <w:sz w:val="24"/>
                <w:szCs w:val="24"/>
              </w:rPr>
            </w:pPr>
          </w:p>
        </w:tc>
        <w:tc>
          <w:tcPr>
            <w:tcW w:w="1665" w:type="dxa"/>
            <w:tcMar>
              <w:left w:w="90" w:type="dxa"/>
              <w:right w:w="90" w:type="dxa"/>
            </w:tcMar>
          </w:tcPr>
          <w:p w14:paraId="5EF1D824" w14:textId="1C6B3056" w:rsidR="62C889DE" w:rsidRDefault="62C889DE" w:rsidP="62C889DE">
            <w:pPr>
              <w:spacing w:line="276" w:lineRule="auto"/>
              <w:jc w:val="center"/>
              <w:rPr>
                <w:rFonts w:ascii="Calibri" w:eastAsia="Calibri" w:hAnsi="Calibri" w:cs="Calibri"/>
                <w:sz w:val="24"/>
                <w:szCs w:val="24"/>
              </w:rPr>
            </w:pPr>
          </w:p>
        </w:tc>
        <w:tc>
          <w:tcPr>
            <w:tcW w:w="1530" w:type="dxa"/>
            <w:tcMar>
              <w:left w:w="90" w:type="dxa"/>
              <w:right w:w="90" w:type="dxa"/>
            </w:tcMar>
          </w:tcPr>
          <w:p w14:paraId="705FFBAE" w14:textId="67996BEB" w:rsidR="62C889DE" w:rsidRDefault="62C889DE" w:rsidP="62C889DE">
            <w:pPr>
              <w:spacing w:line="276" w:lineRule="auto"/>
              <w:jc w:val="center"/>
              <w:rPr>
                <w:rFonts w:ascii="Calibri" w:eastAsia="Calibri" w:hAnsi="Calibri" w:cs="Calibri"/>
                <w:sz w:val="24"/>
                <w:szCs w:val="24"/>
              </w:rPr>
            </w:pPr>
          </w:p>
        </w:tc>
        <w:tc>
          <w:tcPr>
            <w:tcW w:w="1365" w:type="dxa"/>
            <w:tcBorders>
              <w:right w:val="single" w:sz="6" w:space="0" w:color="auto"/>
            </w:tcBorders>
            <w:tcMar>
              <w:left w:w="90" w:type="dxa"/>
              <w:right w:w="90" w:type="dxa"/>
            </w:tcMar>
          </w:tcPr>
          <w:p w14:paraId="0B084E72" w14:textId="370FBBE0" w:rsidR="62C889DE" w:rsidRDefault="62C889DE" w:rsidP="62C889DE">
            <w:pPr>
              <w:spacing w:line="276" w:lineRule="auto"/>
              <w:jc w:val="center"/>
              <w:rPr>
                <w:rFonts w:ascii="Calibri" w:eastAsia="Calibri" w:hAnsi="Calibri" w:cs="Calibri"/>
                <w:sz w:val="24"/>
                <w:szCs w:val="24"/>
              </w:rPr>
            </w:pPr>
          </w:p>
        </w:tc>
      </w:tr>
      <w:tr w:rsidR="62C889DE" w14:paraId="32183CDF" w14:textId="77777777" w:rsidTr="326EEF2D">
        <w:trPr>
          <w:trHeight w:val="300"/>
        </w:trPr>
        <w:tc>
          <w:tcPr>
            <w:tcW w:w="1605" w:type="dxa"/>
            <w:vMerge/>
            <w:vAlign w:val="center"/>
          </w:tcPr>
          <w:p w14:paraId="276E31CC" w14:textId="77777777" w:rsidR="00431025" w:rsidRDefault="00431025"/>
        </w:tc>
        <w:tc>
          <w:tcPr>
            <w:tcW w:w="1485" w:type="dxa"/>
            <w:tcMar>
              <w:left w:w="90" w:type="dxa"/>
              <w:right w:w="90" w:type="dxa"/>
            </w:tcMar>
          </w:tcPr>
          <w:p w14:paraId="0A5DF1FD" w14:textId="4C0C581E"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Equipamentos e Material Permanente</w:t>
            </w:r>
          </w:p>
        </w:tc>
        <w:tc>
          <w:tcPr>
            <w:tcW w:w="1470" w:type="dxa"/>
            <w:tcMar>
              <w:left w:w="90" w:type="dxa"/>
              <w:right w:w="90" w:type="dxa"/>
            </w:tcMar>
          </w:tcPr>
          <w:p w14:paraId="07465CA1" w14:textId="3AD25F73" w:rsidR="62C889DE" w:rsidRDefault="62C889DE" w:rsidP="62C889DE">
            <w:pPr>
              <w:spacing w:line="276" w:lineRule="auto"/>
              <w:jc w:val="center"/>
              <w:rPr>
                <w:rFonts w:ascii="Calibri" w:eastAsia="Calibri" w:hAnsi="Calibri" w:cs="Calibri"/>
                <w:sz w:val="24"/>
                <w:szCs w:val="24"/>
              </w:rPr>
            </w:pPr>
          </w:p>
        </w:tc>
        <w:tc>
          <w:tcPr>
            <w:tcW w:w="1665" w:type="dxa"/>
            <w:tcMar>
              <w:left w:w="90" w:type="dxa"/>
              <w:right w:w="90" w:type="dxa"/>
            </w:tcMar>
          </w:tcPr>
          <w:p w14:paraId="1D2F5750" w14:textId="2893F641" w:rsidR="62C889DE" w:rsidRDefault="62C889DE" w:rsidP="62C889DE">
            <w:pPr>
              <w:spacing w:line="276" w:lineRule="auto"/>
              <w:jc w:val="center"/>
              <w:rPr>
                <w:rFonts w:ascii="Calibri" w:eastAsia="Calibri" w:hAnsi="Calibri" w:cs="Calibri"/>
                <w:sz w:val="24"/>
                <w:szCs w:val="24"/>
              </w:rPr>
            </w:pPr>
          </w:p>
        </w:tc>
        <w:tc>
          <w:tcPr>
            <w:tcW w:w="1530" w:type="dxa"/>
            <w:tcMar>
              <w:left w:w="90" w:type="dxa"/>
              <w:right w:w="90" w:type="dxa"/>
            </w:tcMar>
          </w:tcPr>
          <w:p w14:paraId="55A680C9" w14:textId="4594D5B5" w:rsidR="62C889DE" w:rsidRDefault="62C889DE" w:rsidP="62C889DE">
            <w:pPr>
              <w:spacing w:line="276" w:lineRule="auto"/>
              <w:jc w:val="center"/>
              <w:rPr>
                <w:rFonts w:ascii="Calibri" w:eastAsia="Calibri" w:hAnsi="Calibri" w:cs="Calibri"/>
                <w:sz w:val="24"/>
                <w:szCs w:val="24"/>
              </w:rPr>
            </w:pPr>
          </w:p>
        </w:tc>
        <w:tc>
          <w:tcPr>
            <w:tcW w:w="1365" w:type="dxa"/>
            <w:tcBorders>
              <w:right w:val="single" w:sz="6" w:space="0" w:color="auto"/>
            </w:tcBorders>
            <w:tcMar>
              <w:left w:w="90" w:type="dxa"/>
              <w:right w:w="90" w:type="dxa"/>
            </w:tcMar>
          </w:tcPr>
          <w:p w14:paraId="7ECDDF6C" w14:textId="63702D1F" w:rsidR="62C889DE" w:rsidRDefault="62C889DE" w:rsidP="62C889DE">
            <w:pPr>
              <w:spacing w:line="276" w:lineRule="auto"/>
              <w:jc w:val="center"/>
              <w:rPr>
                <w:rFonts w:ascii="Calibri" w:eastAsia="Calibri" w:hAnsi="Calibri" w:cs="Calibri"/>
                <w:sz w:val="24"/>
                <w:szCs w:val="24"/>
              </w:rPr>
            </w:pPr>
          </w:p>
        </w:tc>
      </w:tr>
      <w:tr w:rsidR="62C889DE" w14:paraId="10BC1C63" w14:textId="77777777" w:rsidTr="326EEF2D">
        <w:trPr>
          <w:trHeight w:val="300"/>
        </w:trPr>
        <w:tc>
          <w:tcPr>
            <w:tcW w:w="1605" w:type="dxa"/>
            <w:vMerge/>
            <w:vAlign w:val="center"/>
          </w:tcPr>
          <w:p w14:paraId="451BC221" w14:textId="77777777" w:rsidR="00431025" w:rsidRDefault="00431025"/>
        </w:tc>
        <w:tc>
          <w:tcPr>
            <w:tcW w:w="1485" w:type="dxa"/>
            <w:tcMar>
              <w:left w:w="90" w:type="dxa"/>
              <w:right w:w="90" w:type="dxa"/>
            </w:tcMar>
          </w:tcPr>
          <w:p w14:paraId="199A5B5E" w14:textId="32E61E54"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Diárias, Passagens e Transporte</w:t>
            </w:r>
          </w:p>
        </w:tc>
        <w:tc>
          <w:tcPr>
            <w:tcW w:w="1470" w:type="dxa"/>
            <w:tcMar>
              <w:left w:w="90" w:type="dxa"/>
              <w:right w:w="90" w:type="dxa"/>
            </w:tcMar>
          </w:tcPr>
          <w:p w14:paraId="6E0DD05E" w14:textId="06692AC2" w:rsidR="62C889DE" w:rsidRDefault="62C889DE" w:rsidP="62C889DE">
            <w:pPr>
              <w:spacing w:line="276" w:lineRule="auto"/>
              <w:jc w:val="center"/>
              <w:rPr>
                <w:rFonts w:ascii="Calibri" w:eastAsia="Calibri" w:hAnsi="Calibri" w:cs="Calibri"/>
                <w:sz w:val="24"/>
                <w:szCs w:val="24"/>
              </w:rPr>
            </w:pPr>
          </w:p>
        </w:tc>
        <w:tc>
          <w:tcPr>
            <w:tcW w:w="1665" w:type="dxa"/>
            <w:tcMar>
              <w:left w:w="90" w:type="dxa"/>
              <w:right w:w="90" w:type="dxa"/>
            </w:tcMar>
          </w:tcPr>
          <w:p w14:paraId="0BC03B3F" w14:textId="1489F90F" w:rsidR="62C889DE" w:rsidRDefault="62C889DE" w:rsidP="62C889DE">
            <w:pPr>
              <w:spacing w:line="276" w:lineRule="auto"/>
              <w:jc w:val="center"/>
              <w:rPr>
                <w:rFonts w:ascii="Calibri" w:eastAsia="Calibri" w:hAnsi="Calibri" w:cs="Calibri"/>
                <w:sz w:val="24"/>
                <w:szCs w:val="24"/>
              </w:rPr>
            </w:pPr>
          </w:p>
        </w:tc>
        <w:tc>
          <w:tcPr>
            <w:tcW w:w="1530" w:type="dxa"/>
            <w:tcMar>
              <w:left w:w="90" w:type="dxa"/>
              <w:right w:w="90" w:type="dxa"/>
            </w:tcMar>
          </w:tcPr>
          <w:p w14:paraId="331D001E" w14:textId="4AF21070" w:rsidR="62C889DE" w:rsidRDefault="62C889DE" w:rsidP="62C889DE">
            <w:pPr>
              <w:spacing w:line="276" w:lineRule="auto"/>
              <w:jc w:val="center"/>
              <w:rPr>
                <w:rFonts w:ascii="Calibri" w:eastAsia="Calibri" w:hAnsi="Calibri" w:cs="Calibri"/>
                <w:sz w:val="24"/>
                <w:szCs w:val="24"/>
              </w:rPr>
            </w:pPr>
          </w:p>
        </w:tc>
        <w:tc>
          <w:tcPr>
            <w:tcW w:w="1365" w:type="dxa"/>
            <w:tcBorders>
              <w:right w:val="single" w:sz="6" w:space="0" w:color="auto"/>
            </w:tcBorders>
            <w:tcMar>
              <w:left w:w="90" w:type="dxa"/>
              <w:right w:w="90" w:type="dxa"/>
            </w:tcMar>
          </w:tcPr>
          <w:p w14:paraId="2A0308A7" w14:textId="16CDEB53" w:rsidR="62C889DE" w:rsidRDefault="62C889DE" w:rsidP="62C889DE">
            <w:pPr>
              <w:spacing w:line="276" w:lineRule="auto"/>
              <w:jc w:val="center"/>
              <w:rPr>
                <w:rFonts w:ascii="Calibri" w:eastAsia="Calibri" w:hAnsi="Calibri" w:cs="Calibri"/>
                <w:sz w:val="24"/>
                <w:szCs w:val="24"/>
              </w:rPr>
            </w:pPr>
          </w:p>
        </w:tc>
      </w:tr>
      <w:tr w:rsidR="62C889DE" w14:paraId="463EDFC9" w14:textId="77777777" w:rsidTr="326EEF2D">
        <w:trPr>
          <w:trHeight w:val="300"/>
        </w:trPr>
        <w:tc>
          <w:tcPr>
            <w:tcW w:w="1605" w:type="dxa"/>
            <w:vMerge w:val="restart"/>
            <w:tcBorders>
              <w:left w:val="single" w:sz="6" w:space="0" w:color="auto"/>
            </w:tcBorders>
            <w:tcMar>
              <w:left w:w="90" w:type="dxa"/>
              <w:right w:w="90" w:type="dxa"/>
            </w:tcMar>
            <w:vAlign w:val="center"/>
          </w:tcPr>
          <w:p w14:paraId="1E7F8996" w14:textId="6226610F"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DIVULGAÇÃO</w:t>
            </w:r>
          </w:p>
        </w:tc>
        <w:tc>
          <w:tcPr>
            <w:tcW w:w="1485" w:type="dxa"/>
            <w:tcMar>
              <w:left w:w="90" w:type="dxa"/>
              <w:right w:w="90" w:type="dxa"/>
            </w:tcMar>
          </w:tcPr>
          <w:p w14:paraId="0B52DD12" w14:textId="32DD293A"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Recursos Humanos</w:t>
            </w:r>
          </w:p>
        </w:tc>
        <w:tc>
          <w:tcPr>
            <w:tcW w:w="1470" w:type="dxa"/>
            <w:tcMar>
              <w:left w:w="90" w:type="dxa"/>
              <w:right w:w="90" w:type="dxa"/>
            </w:tcMar>
          </w:tcPr>
          <w:p w14:paraId="0FC5AD84" w14:textId="2272ED92" w:rsidR="62C889DE" w:rsidRDefault="62C889DE" w:rsidP="62C889DE">
            <w:pPr>
              <w:spacing w:line="276" w:lineRule="auto"/>
              <w:jc w:val="center"/>
              <w:rPr>
                <w:rFonts w:ascii="Calibri" w:eastAsia="Calibri" w:hAnsi="Calibri" w:cs="Calibri"/>
                <w:sz w:val="24"/>
                <w:szCs w:val="24"/>
              </w:rPr>
            </w:pPr>
          </w:p>
        </w:tc>
        <w:tc>
          <w:tcPr>
            <w:tcW w:w="1665" w:type="dxa"/>
            <w:tcMar>
              <w:left w:w="90" w:type="dxa"/>
              <w:right w:w="90" w:type="dxa"/>
            </w:tcMar>
          </w:tcPr>
          <w:p w14:paraId="23100DF5" w14:textId="27A48DAB" w:rsidR="62C889DE" w:rsidRDefault="62C889DE" w:rsidP="62C889DE">
            <w:pPr>
              <w:spacing w:line="276" w:lineRule="auto"/>
              <w:jc w:val="center"/>
              <w:rPr>
                <w:rFonts w:ascii="Calibri" w:eastAsia="Calibri" w:hAnsi="Calibri" w:cs="Calibri"/>
                <w:sz w:val="24"/>
                <w:szCs w:val="24"/>
              </w:rPr>
            </w:pPr>
          </w:p>
        </w:tc>
        <w:tc>
          <w:tcPr>
            <w:tcW w:w="1530" w:type="dxa"/>
            <w:tcMar>
              <w:left w:w="90" w:type="dxa"/>
              <w:right w:w="90" w:type="dxa"/>
            </w:tcMar>
          </w:tcPr>
          <w:p w14:paraId="2E9BAFF1" w14:textId="577BDB46" w:rsidR="62C889DE" w:rsidRDefault="62C889DE" w:rsidP="62C889DE">
            <w:pPr>
              <w:spacing w:line="276" w:lineRule="auto"/>
              <w:jc w:val="center"/>
              <w:rPr>
                <w:rFonts w:ascii="Calibri" w:eastAsia="Calibri" w:hAnsi="Calibri" w:cs="Calibri"/>
                <w:sz w:val="24"/>
                <w:szCs w:val="24"/>
              </w:rPr>
            </w:pPr>
          </w:p>
        </w:tc>
        <w:tc>
          <w:tcPr>
            <w:tcW w:w="1365" w:type="dxa"/>
            <w:tcBorders>
              <w:right w:val="single" w:sz="6" w:space="0" w:color="auto"/>
            </w:tcBorders>
            <w:tcMar>
              <w:left w:w="90" w:type="dxa"/>
              <w:right w:w="90" w:type="dxa"/>
            </w:tcMar>
          </w:tcPr>
          <w:p w14:paraId="739CDCF1" w14:textId="21AC4B34" w:rsidR="62C889DE" w:rsidRDefault="62C889DE" w:rsidP="62C889DE">
            <w:pPr>
              <w:spacing w:line="276" w:lineRule="auto"/>
              <w:jc w:val="center"/>
              <w:rPr>
                <w:rFonts w:ascii="Calibri" w:eastAsia="Calibri" w:hAnsi="Calibri" w:cs="Calibri"/>
                <w:sz w:val="24"/>
                <w:szCs w:val="24"/>
              </w:rPr>
            </w:pPr>
          </w:p>
        </w:tc>
      </w:tr>
      <w:tr w:rsidR="62C889DE" w14:paraId="6391CA6A" w14:textId="77777777" w:rsidTr="326EEF2D">
        <w:trPr>
          <w:trHeight w:val="300"/>
        </w:trPr>
        <w:tc>
          <w:tcPr>
            <w:tcW w:w="1605" w:type="dxa"/>
            <w:vMerge/>
            <w:vAlign w:val="center"/>
          </w:tcPr>
          <w:p w14:paraId="1188D995" w14:textId="77777777" w:rsidR="00431025" w:rsidRDefault="00431025"/>
        </w:tc>
        <w:tc>
          <w:tcPr>
            <w:tcW w:w="1485" w:type="dxa"/>
            <w:tcMar>
              <w:left w:w="90" w:type="dxa"/>
              <w:right w:w="90" w:type="dxa"/>
            </w:tcMar>
          </w:tcPr>
          <w:p w14:paraId="7B84B0D2" w14:textId="13F8CDA9"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 xml:space="preserve">Encargos Trabalhistas e </w:t>
            </w:r>
            <w:r w:rsidRPr="62C889DE">
              <w:rPr>
                <w:rFonts w:ascii="Calibri" w:eastAsia="Calibri" w:hAnsi="Calibri" w:cs="Calibri"/>
                <w:sz w:val="24"/>
                <w:szCs w:val="24"/>
              </w:rPr>
              <w:lastRenderedPageBreak/>
              <w:t>Previdenciários</w:t>
            </w:r>
          </w:p>
        </w:tc>
        <w:tc>
          <w:tcPr>
            <w:tcW w:w="1470" w:type="dxa"/>
            <w:tcMar>
              <w:left w:w="90" w:type="dxa"/>
              <w:right w:w="90" w:type="dxa"/>
            </w:tcMar>
          </w:tcPr>
          <w:p w14:paraId="46F620D6" w14:textId="1546C0A2" w:rsidR="62C889DE" w:rsidRDefault="62C889DE" w:rsidP="62C889DE">
            <w:pPr>
              <w:spacing w:line="276" w:lineRule="auto"/>
              <w:jc w:val="center"/>
              <w:rPr>
                <w:rFonts w:ascii="Calibri" w:eastAsia="Calibri" w:hAnsi="Calibri" w:cs="Calibri"/>
                <w:sz w:val="24"/>
                <w:szCs w:val="24"/>
              </w:rPr>
            </w:pPr>
          </w:p>
        </w:tc>
        <w:tc>
          <w:tcPr>
            <w:tcW w:w="1665" w:type="dxa"/>
            <w:tcMar>
              <w:left w:w="90" w:type="dxa"/>
              <w:right w:w="90" w:type="dxa"/>
            </w:tcMar>
          </w:tcPr>
          <w:p w14:paraId="62B507AC" w14:textId="62360144" w:rsidR="62C889DE" w:rsidRDefault="62C889DE" w:rsidP="62C889DE">
            <w:pPr>
              <w:spacing w:line="276" w:lineRule="auto"/>
              <w:jc w:val="center"/>
              <w:rPr>
                <w:rFonts w:ascii="Calibri" w:eastAsia="Calibri" w:hAnsi="Calibri" w:cs="Calibri"/>
                <w:sz w:val="24"/>
                <w:szCs w:val="24"/>
              </w:rPr>
            </w:pPr>
          </w:p>
        </w:tc>
        <w:tc>
          <w:tcPr>
            <w:tcW w:w="1530" w:type="dxa"/>
            <w:tcMar>
              <w:left w:w="90" w:type="dxa"/>
              <w:right w:w="90" w:type="dxa"/>
            </w:tcMar>
          </w:tcPr>
          <w:p w14:paraId="355D7BB6" w14:textId="61D5E7D5" w:rsidR="62C889DE" w:rsidRDefault="62C889DE" w:rsidP="62C889DE">
            <w:pPr>
              <w:spacing w:line="276" w:lineRule="auto"/>
              <w:jc w:val="center"/>
              <w:rPr>
                <w:rFonts w:ascii="Calibri" w:eastAsia="Calibri" w:hAnsi="Calibri" w:cs="Calibri"/>
                <w:sz w:val="24"/>
                <w:szCs w:val="24"/>
              </w:rPr>
            </w:pPr>
          </w:p>
        </w:tc>
        <w:tc>
          <w:tcPr>
            <w:tcW w:w="1365" w:type="dxa"/>
            <w:tcBorders>
              <w:right w:val="single" w:sz="6" w:space="0" w:color="auto"/>
            </w:tcBorders>
            <w:tcMar>
              <w:left w:w="90" w:type="dxa"/>
              <w:right w:w="90" w:type="dxa"/>
            </w:tcMar>
          </w:tcPr>
          <w:p w14:paraId="306085C3" w14:textId="3B6EBC6B" w:rsidR="62C889DE" w:rsidRDefault="62C889DE" w:rsidP="62C889DE">
            <w:pPr>
              <w:spacing w:line="276" w:lineRule="auto"/>
              <w:jc w:val="center"/>
              <w:rPr>
                <w:rFonts w:ascii="Calibri" w:eastAsia="Calibri" w:hAnsi="Calibri" w:cs="Calibri"/>
                <w:sz w:val="24"/>
                <w:szCs w:val="24"/>
              </w:rPr>
            </w:pPr>
          </w:p>
        </w:tc>
      </w:tr>
      <w:tr w:rsidR="62C889DE" w14:paraId="6265C98F" w14:textId="77777777" w:rsidTr="326EEF2D">
        <w:trPr>
          <w:trHeight w:val="300"/>
        </w:trPr>
        <w:tc>
          <w:tcPr>
            <w:tcW w:w="1605" w:type="dxa"/>
            <w:vMerge/>
            <w:vAlign w:val="center"/>
          </w:tcPr>
          <w:p w14:paraId="7CB71B32" w14:textId="77777777" w:rsidR="00431025" w:rsidRDefault="00431025"/>
        </w:tc>
        <w:tc>
          <w:tcPr>
            <w:tcW w:w="1485" w:type="dxa"/>
            <w:tcMar>
              <w:left w:w="90" w:type="dxa"/>
              <w:right w:w="90" w:type="dxa"/>
            </w:tcMar>
          </w:tcPr>
          <w:p w14:paraId="1D7CB6B7" w14:textId="1F88573D"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Serviços de Pessoa Jurídica</w:t>
            </w:r>
          </w:p>
        </w:tc>
        <w:tc>
          <w:tcPr>
            <w:tcW w:w="1470" w:type="dxa"/>
            <w:tcMar>
              <w:left w:w="90" w:type="dxa"/>
              <w:right w:w="90" w:type="dxa"/>
            </w:tcMar>
          </w:tcPr>
          <w:p w14:paraId="458CEE44" w14:textId="54143940" w:rsidR="62C889DE" w:rsidRDefault="62C889DE" w:rsidP="62C889DE">
            <w:pPr>
              <w:spacing w:line="276" w:lineRule="auto"/>
              <w:jc w:val="center"/>
              <w:rPr>
                <w:rFonts w:ascii="Calibri" w:eastAsia="Calibri" w:hAnsi="Calibri" w:cs="Calibri"/>
                <w:sz w:val="24"/>
                <w:szCs w:val="24"/>
              </w:rPr>
            </w:pPr>
          </w:p>
        </w:tc>
        <w:tc>
          <w:tcPr>
            <w:tcW w:w="1665" w:type="dxa"/>
            <w:tcMar>
              <w:left w:w="90" w:type="dxa"/>
              <w:right w:w="90" w:type="dxa"/>
            </w:tcMar>
          </w:tcPr>
          <w:p w14:paraId="63C3CFFC" w14:textId="577E3F1A" w:rsidR="62C889DE" w:rsidRDefault="62C889DE" w:rsidP="62C889DE">
            <w:pPr>
              <w:spacing w:line="276" w:lineRule="auto"/>
              <w:jc w:val="center"/>
              <w:rPr>
                <w:rFonts w:ascii="Calibri" w:eastAsia="Calibri" w:hAnsi="Calibri" w:cs="Calibri"/>
                <w:sz w:val="24"/>
                <w:szCs w:val="24"/>
              </w:rPr>
            </w:pPr>
          </w:p>
        </w:tc>
        <w:tc>
          <w:tcPr>
            <w:tcW w:w="1530" w:type="dxa"/>
            <w:tcMar>
              <w:left w:w="90" w:type="dxa"/>
              <w:right w:w="90" w:type="dxa"/>
            </w:tcMar>
          </w:tcPr>
          <w:p w14:paraId="0185D8D9" w14:textId="36593DA5" w:rsidR="62C889DE" w:rsidRDefault="62C889DE" w:rsidP="62C889DE">
            <w:pPr>
              <w:spacing w:line="276" w:lineRule="auto"/>
              <w:jc w:val="center"/>
              <w:rPr>
                <w:rFonts w:ascii="Calibri" w:eastAsia="Calibri" w:hAnsi="Calibri" w:cs="Calibri"/>
                <w:sz w:val="24"/>
                <w:szCs w:val="24"/>
              </w:rPr>
            </w:pPr>
          </w:p>
        </w:tc>
        <w:tc>
          <w:tcPr>
            <w:tcW w:w="1365" w:type="dxa"/>
            <w:tcBorders>
              <w:right w:val="single" w:sz="6" w:space="0" w:color="auto"/>
            </w:tcBorders>
            <w:tcMar>
              <w:left w:w="90" w:type="dxa"/>
              <w:right w:w="90" w:type="dxa"/>
            </w:tcMar>
          </w:tcPr>
          <w:p w14:paraId="7E3A2B20" w14:textId="29E99651" w:rsidR="62C889DE" w:rsidRDefault="62C889DE" w:rsidP="62C889DE">
            <w:pPr>
              <w:spacing w:line="276" w:lineRule="auto"/>
              <w:jc w:val="center"/>
              <w:rPr>
                <w:rFonts w:ascii="Calibri" w:eastAsia="Calibri" w:hAnsi="Calibri" w:cs="Calibri"/>
                <w:sz w:val="24"/>
                <w:szCs w:val="24"/>
              </w:rPr>
            </w:pPr>
          </w:p>
        </w:tc>
      </w:tr>
      <w:tr w:rsidR="62C889DE" w14:paraId="4687778F" w14:textId="77777777" w:rsidTr="326EEF2D">
        <w:trPr>
          <w:trHeight w:val="300"/>
        </w:trPr>
        <w:tc>
          <w:tcPr>
            <w:tcW w:w="1605" w:type="dxa"/>
            <w:vMerge/>
            <w:vAlign w:val="center"/>
          </w:tcPr>
          <w:p w14:paraId="7C9AC46B" w14:textId="77777777" w:rsidR="00431025" w:rsidRDefault="00431025"/>
        </w:tc>
        <w:tc>
          <w:tcPr>
            <w:tcW w:w="1485" w:type="dxa"/>
            <w:tcMar>
              <w:left w:w="90" w:type="dxa"/>
              <w:right w:w="90" w:type="dxa"/>
            </w:tcMar>
          </w:tcPr>
          <w:p w14:paraId="22D5AF11" w14:textId="2D229100"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Serviços de Pessoa Física</w:t>
            </w:r>
            <w:r>
              <w:tab/>
            </w:r>
          </w:p>
        </w:tc>
        <w:tc>
          <w:tcPr>
            <w:tcW w:w="1470" w:type="dxa"/>
            <w:tcMar>
              <w:left w:w="90" w:type="dxa"/>
              <w:right w:w="90" w:type="dxa"/>
            </w:tcMar>
          </w:tcPr>
          <w:p w14:paraId="2FA64F43" w14:textId="090E53DE" w:rsidR="62C889DE" w:rsidRDefault="62C889DE" w:rsidP="62C889DE">
            <w:pPr>
              <w:spacing w:line="276" w:lineRule="auto"/>
              <w:jc w:val="center"/>
              <w:rPr>
                <w:rFonts w:ascii="Calibri" w:eastAsia="Calibri" w:hAnsi="Calibri" w:cs="Calibri"/>
                <w:sz w:val="24"/>
                <w:szCs w:val="24"/>
              </w:rPr>
            </w:pPr>
          </w:p>
        </w:tc>
        <w:tc>
          <w:tcPr>
            <w:tcW w:w="1665" w:type="dxa"/>
            <w:tcMar>
              <w:left w:w="90" w:type="dxa"/>
              <w:right w:w="90" w:type="dxa"/>
            </w:tcMar>
          </w:tcPr>
          <w:p w14:paraId="22497B8C" w14:textId="767CCD69" w:rsidR="62C889DE" w:rsidRDefault="62C889DE" w:rsidP="62C889DE">
            <w:pPr>
              <w:spacing w:line="276" w:lineRule="auto"/>
              <w:jc w:val="center"/>
              <w:rPr>
                <w:rFonts w:ascii="Calibri" w:eastAsia="Calibri" w:hAnsi="Calibri" w:cs="Calibri"/>
                <w:sz w:val="24"/>
                <w:szCs w:val="24"/>
              </w:rPr>
            </w:pPr>
          </w:p>
        </w:tc>
        <w:tc>
          <w:tcPr>
            <w:tcW w:w="1530" w:type="dxa"/>
            <w:tcMar>
              <w:left w:w="90" w:type="dxa"/>
              <w:right w:w="90" w:type="dxa"/>
            </w:tcMar>
          </w:tcPr>
          <w:p w14:paraId="23312F18" w14:textId="1121C311" w:rsidR="62C889DE" w:rsidRDefault="62C889DE" w:rsidP="62C889DE">
            <w:pPr>
              <w:spacing w:line="276" w:lineRule="auto"/>
              <w:jc w:val="center"/>
              <w:rPr>
                <w:rFonts w:ascii="Calibri" w:eastAsia="Calibri" w:hAnsi="Calibri" w:cs="Calibri"/>
                <w:sz w:val="24"/>
                <w:szCs w:val="24"/>
              </w:rPr>
            </w:pPr>
          </w:p>
        </w:tc>
        <w:tc>
          <w:tcPr>
            <w:tcW w:w="1365" w:type="dxa"/>
            <w:tcBorders>
              <w:right w:val="single" w:sz="6" w:space="0" w:color="auto"/>
            </w:tcBorders>
            <w:tcMar>
              <w:left w:w="90" w:type="dxa"/>
              <w:right w:w="90" w:type="dxa"/>
            </w:tcMar>
          </w:tcPr>
          <w:p w14:paraId="2FCE5588" w14:textId="32929EB2" w:rsidR="62C889DE" w:rsidRDefault="62C889DE" w:rsidP="62C889DE">
            <w:pPr>
              <w:spacing w:line="276" w:lineRule="auto"/>
              <w:jc w:val="center"/>
              <w:rPr>
                <w:rFonts w:ascii="Calibri" w:eastAsia="Calibri" w:hAnsi="Calibri" w:cs="Calibri"/>
                <w:sz w:val="24"/>
                <w:szCs w:val="24"/>
              </w:rPr>
            </w:pPr>
          </w:p>
        </w:tc>
      </w:tr>
      <w:tr w:rsidR="62C889DE" w14:paraId="694BA09B" w14:textId="77777777" w:rsidTr="326EEF2D">
        <w:trPr>
          <w:trHeight w:val="300"/>
        </w:trPr>
        <w:tc>
          <w:tcPr>
            <w:tcW w:w="1605" w:type="dxa"/>
            <w:vMerge/>
            <w:vAlign w:val="center"/>
          </w:tcPr>
          <w:p w14:paraId="5FDBF256" w14:textId="77777777" w:rsidR="00431025" w:rsidRDefault="00431025"/>
        </w:tc>
        <w:tc>
          <w:tcPr>
            <w:tcW w:w="1485" w:type="dxa"/>
            <w:tcMar>
              <w:left w:w="90" w:type="dxa"/>
              <w:right w:w="90" w:type="dxa"/>
            </w:tcMar>
          </w:tcPr>
          <w:p w14:paraId="57DE7AB3" w14:textId="5E2E4A09"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Outros Materiais de Consumo</w:t>
            </w:r>
            <w:r>
              <w:tab/>
            </w:r>
          </w:p>
        </w:tc>
        <w:tc>
          <w:tcPr>
            <w:tcW w:w="1470" w:type="dxa"/>
            <w:tcMar>
              <w:left w:w="90" w:type="dxa"/>
              <w:right w:w="90" w:type="dxa"/>
            </w:tcMar>
          </w:tcPr>
          <w:p w14:paraId="6A00F252" w14:textId="67500239" w:rsidR="62C889DE" w:rsidRDefault="62C889DE" w:rsidP="62C889DE">
            <w:pPr>
              <w:spacing w:line="276" w:lineRule="auto"/>
              <w:jc w:val="center"/>
              <w:rPr>
                <w:rFonts w:ascii="Calibri" w:eastAsia="Calibri" w:hAnsi="Calibri" w:cs="Calibri"/>
                <w:sz w:val="24"/>
                <w:szCs w:val="24"/>
              </w:rPr>
            </w:pPr>
          </w:p>
        </w:tc>
        <w:tc>
          <w:tcPr>
            <w:tcW w:w="1665" w:type="dxa"/>
            <w:tcMar>
              <w:left w:w="90" w:type="dxa"/>
              <w:right w:w="90" w:type="dxa"/>
            </w:tcMar>
          </w:tcPr>
          <w:p w14:paraId="363E4ECF" w14:textId="53872050" w:rsidR="62C889DE" w:rsidRDefault="62C889DE" w:rsidP="62C889DE">
            <w:pPr>
              <w:spacing w:line="276" w:lineRule="auto"/>
              <w:jc w:val="center"/>
              <w:rPr>
                <w:rFonts w:ascii="Calibri" w:eastAsia="Calibri" w:hAnsi="Calibri" w:cs="Calibri"/>
                <w:sz w:val="24"/>
                <w:szCs w:val="24"/>
              </w:rPr>
            </w:pPr>
          </w:p>
        </w:tc>
        <w:tc>
          <w:tcPr>
            <w:tcW w:w="1530" w:type="dxa"/>
            <w:tcMar>
              <w:left w:w="90" w:type="dxa"/>
              <w:right w:w="90" w:type="dxa"/>
            </w:tcMar>
          </w:tcPr>
          <w:p w14:paraId="4E793FC2" w14:textId="793FE7AE" w:rsidR="62C889DE" w:rsidRDefault="62C889DE" w:rsidP="62C889DE">
            <w:pPr>
              <w:spacing w:line="276" w:lineRule="auto"/>
              <w:jc w:val="center"/>
              <w:rPr>
                <w:rFonts w:ascii="Calibri" w:eastAsia="Calibri" w:hAnsi="Calibri" w:cs="Calibri"/>
                <w:sz w:val="24"/>
                <w:szCs w:val="24"/>
              </w:rPr>
            </w:pPr>
          </w:p>
        </w:tc>
        <w:tc>
          <w:tcPr>
            <w:tcW w:w="1365" w:type="dxa"/>
            <w:tcBorders>
              <w:right w:val="single" w:sz="6" w:space="0" w:color="auto"/>
            </w:tcBorders>
            <w:tcMar>
              <w:left w:w="90" w:type="dxa"/>
              <w:right w:w="90" w:type="dxa"/>
            </w:tcMar>
          </w:tcPr>
          <w:p w14:paraId="1A6FF56D" w14:textId="453EE92E" w:rsidR="62C889DE" w:rsidRDefault="62C889DE" w:rsidP="62C889DE">
            <w:pPr>
              <w:spacing w:line="276" w:lineRule="auto"/>
              <w:jc w:val="center"/>
              <w:rPr>
                <w:rFonts w:ascii="Calibri" w:eastAsia="Calibri" w:hAnsi="Calibri" w:cs="Calibri"/>
                <w:sz w:val="24"/>
                <w:szCs w:val="24"/>
              </w:rPr>
            </w:pPr>
          </w:p>
        </w:tc>
      </w:tr>
      <w:tr w:rsidR="62C889DE" w14:paraId="5BFAF6E8" w14:textId="77777777" w:rsidTr="326EEF2D">
        <w:trPr>
          <w:trHeight w:val="300"/>
        </w:trPr>
        <w:tc>
          <w:tcPr>
            <w:tcW w:w="1605" w:type="dxa"/>
            <w:vMerge/>
            <w:vAlign w:val="center"/>
          </w:tcPr>
          <w:p w14:paraId="226BCF37" w14:textId="77777777" w:rsidR="00431025" w:rsidRDefault="00431025"/>
        </w:tc>
        <w:tc>
          <w:tcPr>
            <w:tcW w:w="1485" w:type="dxa"/>
            <w:tcMar>
              <w:left w:w="90" w:type="dxa"/>
              <w:right w:w="90" w:type="dxa"/>
            </w:tcMar>
          </w:tcPr>
          <w:p w14:paraId="1E697510" w14:textId="6FC03C3D"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Equipamentos e Material Permanente</w:t>
            </w:r>
          </w:p>
        </w:tc>
        <w:tc>
          <w:tcPr>
            <w:tcW w:w="1470" w:type="dxa"/>
            <w:tcMar>
              <w:left w:w="90" w:type="dxa"/>
              <w:right w:w="90" w:type="dxa"/>
            </w:tcMar>
          </w:tcPr>
          <w:p w14:paraId="58FAFF1F" w14:textId="5887F1AE" w:rsidR="62C889DE" w:rsidRDefault="62C889DE" w:rsidP="62C889DE">
            <w:pPr>
              <w:spacing w:line="276" w:lineRule="auto"/>
              <w:jc w:val="center"/>
              <w:rPr>
                <w:rFonts w:ascii="Calibri" w:eastAsia="Calibri" w:hAnsi="Calibri" w:cs="Calibri"/>
                <w:sz w:val="24"/>
                <w:szCs w:val="24"/>
              </w:rPr>
            </w:pPr>
          </w:p>
        </w:tc>
        <w:tc>
          <w:tcPr>
            <w:tcW w:w="1665" w:type="dxa"/>
            <w:tcMar>
              <w:left w:w="90" w:type="dxa"/>
              <w:right w:w="90" w:type="dxa"/>
            </w:tcMar>
          </w:tcPr>
          <w:p w14:paraId="26F972DC" w14:textId="0AC91086" w:rsidR="62C889DE" w:rsidRDefault="62C889DE" w:rsidP="62C889DE">
            <w:pPr>
              <w:spacing w:line="276" w:lineRule="auto"/>
              <w:jc w:val="center"/>
              <w:rPr>
                <w:rFonts w:ascii="Calibri" w:eastAsia="Calibri" w:hAnsi="Calibri" w:cs="Calibri"/>
                <w:sz w:val="24"/>
                <w:szCs w:val="24"/>
              </w:rPr>
            </w:pPr>
          </w:p>
        </w:tc>
        <w:tc>
          <w:tcPr>
            <w:tcW w:w="1530" w:type="dxa"/>
            <w:tcMar>
              <w:left w:w="90" w:type="dxa"/>
              <w:right w:w="90" w:type="dxa"/>
            </w:tcMar>
          </w:tcPr>
          <w:p w14:paraId="2E703B25" w14:textId="298676CF" w:rsidR="62C889DE" w:rsidRDefault="62C889DE" w:rsidP="62C889DE">
            <w:pPr>
              <w:spacing w:line="276" w:lineRule="auto"/>
              <w:jc w:val="center"/>
              <w:rPr>
                <w:rFonts w:ascii="Calibri" w:eastAsia="Calibri" w:hAnsi="Calibri" w:cs="Calibri"/>
                <w:sz w:val="24"/>
                <w:szCs w:val="24"/>
              </w:rPr>
            </w:pPr>
          </w:p>
        </w:tc>
        <w:tc>
          <w:tcPr>
            <w:tcW w:w="1365" w:type="dxa"/>
            <w:tcBorders>
              <w:right w:val="single" w:sz="6" w:space="0" w:color="auto"/>
            </w:tcBorders>
            <w:tcMar>
              <w:left w:w="90" w:type="dxa"/>
              <w:right w:w="90" w:type="dxa"/>
            </w:tcMar>
          </w:tcPr>
          <w:p w14:paraId="353A0CC9" w14:textId="0F2C614C" w:rsidR="62C889DE" w:rsidRDefault="62C889DE" w:rsidP="62C889DE">
            <w:pPr>
              <w:spacing w:line="276" w:lineRule="auto"/>
              <w:jc w:val="center"/>
              <w:rPr>
                <w:rFonts w:ascii="Calibri" w:eastAsia="Calibri" w:hAnsi="Calibri" w:cs="Calibri"/>
                <w:sz w:val="24"/>
                <w:szCs w:val="24"/>
              </w:rPr>
            </w:pPr>
          </w:p>
        </w:tc>
      </w:tr>
      <w:tr w:rsidR="62C889DE" w14:paraId="13F0A443" w14:textId="77777777" w:rsidTr="326EEF2D">
        <w:trPr>
          <w:trHeight w:val="300"/>
        </w:trPr>
        <w:tc>
          <w:tcPr>
            <w:tcW w:w="3090" w:type="dxa"/>
            <w:gridSpan w:val="2"/>
            <w:tcBorders>
              <w:left w:val="single" w:sz="6" w:space="0" w:color="auto"/>
              <w:bottom w:val="single" w:sz="6" w:space="0" w:color="auto"/>
            </w:tcBorders>
            <w:tcMar>
              <w:left w:w="90" w:type="dxa"/>
              <w:right w:w="90" w:type="dxa"/>
            </w:tcMar>
          </w:tcPr>
          <w:p w14:paraId="312648A6" w14:textId="3B597A2D"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Total</w:t>
            </w:r>
          </w:p>
        </w:tc>
        <w:tc>
          <w:tcPr>
            <w:tcW w:w="1470" w:type="dxa"/>
            <w:tcBorders>
              <w:bottom w:val="single" w:sz="6" w:space="0" w:color="auto"/>
            </w:tcBorders>
            <w:tcMar>
              <w:left w:w="90" w:type="dxa"/>
              <w:right w:w="90" w:type="dxa"/>
            </w:tcMar>
          </w:tcPr>
          <w:p w14:paraId="07444719" w14:textId="7BE17BB8" w:rsidR="62C889DE" w:rsidRDefault="62C889DE" w:rsidP="62C889DE">
            <w:pPr>
              <w:spacing w:line="276" w:lineRule="auto"/>
              <w:rPr>
                <w:rFonts w:ascii="Calibri" w:eastAsia="Calibri" w:hAnsi="Calibri" w:cs="Calibri"/>
                <w:sz w:val="24"/>
                <w:szCs w:val="24"/>
              </w:rPr>
            </w:pPr>
          </w:p>
        </w:tc>
        <w:tc>
          <w:tcPr>
            <w:tcW w:w="1665" w:type="dxa"/>
            <w:tcBorders>
              <w:bottom w:val="single" w:sz="6" w:space="0" w:color="auto"/>
            </w:tcBorders>
            <w:tcMar>
              <w:left w:w="90" w:type="dxa"/>
              <w:right w:w="90" w:type="dxa"/>
            </w:tcMar>
          </w:tcPr>
          <w:p w14:paraId="5D7A5BEB" w14:textId="56BDB8A2" w:rsidR="62C889DE" w:rsidRDefault="62C889DE" w:rsidP="62C889DE">
            <w:pPr>
              <w:spacing w:line="276" w:lineRule="auto"/>
              <w:rPr>
                <w:rFonts w:ascii="Calibri" w:eastAsia="Calibri" w:hAnsi="Calibri" w:cs="Calibri"/>
                <w:sz w:val="24"/>
                <w:szCs w:val="24"/>
              </w:rPr>
            </w:pPr>
          </w:p>
        </w:tc>
        <w:tc>
          <w:tcPr>
            <w:tcW w:w="1530" w:type="dxa"/>
            <w:tcBorders>
              <w:bottom w:val="single" w:sz="6" w:space="0" w:color="auto"/>
            </w:tcBorders>
            <w:tcMar>
              <w:left w:w="90" w:type="dxa"/>
              <w:right w:w="90" w:type="dxa"/>
            </w:tcMar>
          </w:tcPr>
          <w:p w14:paraId="03821114" w14:textId="4061CF33" w:rsidR="62C889DE" w:rsidRDefault="62C889DE" w:rsidP="62C889DE">
            <w:pPr>
              <w:spacing w:line="276" w:lineRule="auto"/>
              <w:rPr>
                <w:rFonts w:ascii="Calibri" w:eastAsia="Calibri" w:hAnsi="Calibri" w:cs="Calibri"/>
                <w:sz w:val="24"/>
                <w:szCs w:val="24"/>
              </w:rPr>
            </w:pPr>
          </w:p>
        </w:tc>
        <w:tc>
          <w:tcPr>
            <w:tcW w:w="1365" w:type="dxa"/>
            <w:tcBorders>
              <w:bottom w:val="single" w:sz="6" w:space="0" w:color="auto"/>
              <w:right w:val="single" w:sz="6" w:space="0" w:color="auto"/>
            </w:tcBorders>
            <w:tcMar>
              <w:left w:w="90" w:type="dxa"/>
              <w:right w:w="90" w:type="dxa"/>
            </w:tcMar>
          </w:tcPr>
          <w:p w14:paraId="0CFA0032" w14:textId="3DCD591B" w:rsidR="62C889DE" w:rsidRDefault="62C889DE" w:rsidP="62C889DE">
            <w:pPr>
              <w:spacing w:line="276" w:lineRule="auto"/>
              <w:jc w:val="center"/>
              <w:rPr>
                <w:rFonts w:ascii="Calibri" w:eastAsia="Calibri" w:hAnsi="Calibri" w:cs="Calibri"/>
                <w:sz w:val="24"/>
                <w:szCs w:val="24"/>
              </w:rPr>
            </w:pPr>
          </w:p>
        </w:tc>
      </w:tr>
    </w:tbl>
    <w:p w14:paraId="579AD61D" w14:textId="176EA63E" w:rsidR="62C889DE" w:rsidRDefault="62C889DE" w:rsidP="62C889DE">
      <w:pPr>
        <w:widowControl w:val="0"/>
        <w:spacing w:before="56" w:after="200" w:line="276" w:lineRule="auto"/>
        <w:jc w:val="both"/>
        <w:rPr>
          <w:rFonts w:ascii="Calibri" w:eastAsia="Calibri" w:hAnsi="Calibri" w:cs="Calibri"/>
          <w:color w:val="000000" w:themeColor="text1"/>
          <w:sz w:val="24"/>
          <w:szCs w:val="24"/>
        </w:rPr>
      </w:pPr>
    </w:p>
    <w:p w14:paraId="39DC8FFF" w14:textId="4464274D" w:rsidR="6FBD0259" w:rsidRDefault="6FBD0259" w:rsidP="62C889DE">
      <w:pPr>
        <w:widowControl w:val="0"/>
        <w:spacing w:before="56" w:after="200" w:line="276" w:lineRule="auto"/>
        <w:ind w:firstLine="720"/>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ATENÇÃO:</w:t>
      </w:r>
    </w:p>
    <w:p w14:paraId="42279D8F" w14:textId="6359CA19" w:rsidR="6FBD0259" w:rsidRDefault="6FBD0259" w:rsidP="62C889DE">
      <w:pPr>
        <w:widowControl w:val="0"/>
        <w:spacing w:before="56" w:after="200" w:line="276" w:lineRule="auto"/>
        <w:ind w:firstLine="720"/>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Por custos diretos, entende-se todas as despesas que se relacionam de forma direta com o objeto da parceria. Por exemplo, despesas de pessoal diretamente envolvida na prestação do serviço (tais como: professor que dá aula diretamente para o cidadão; monitor que atende diretamente crianças em um evento). Ou ainda, materiais utilizados diretamente na prestação dos serviços. Por exemplo, bolas, coletes utilizados pelos munícipes.</w:t>
      </w:r>
    </w:p>
    <w:p w14:paraId="2AA373CE" w14:textId="5CCB95DF" w:rsidR="6FBD0259" w:rsidRDefault="6FBD0259" w:rsidP="62C889DE">
      <w:pPr>
        <w:widowControl w:val="0"/>
        <w:spacing w:before="56" w:after="200" w:line="276" w:lineRule="auto"/>
        <w:ind w:firstLine="708"/>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Por custos de divulgação, entende-se todas as despesas relativas a ações prévias e durante a execução do objeto, com o intuito de divulgar o serviço a ser prestado. Por exemplo, agentes de divulgação, assessoria de marketing, contratação de posts patrocinados em redes sociais, pagamentos a influencers digitais, confecção de artes, produção de cartazes, etc.</w:t>
      </w:r>
    </w:p>
    <w:p w14:paraId="5E42BB13" w14:textId="3F2ED10E" w:rsidR="6FBD0259" w:rsidRDefault="6FBD0259" w:rsidP="62C889DE">
      <w:pPr>
        <w:widowControl w:val="0"/>
        <w:spacing w:before="56" w:after="200" w:line="276" w:lineRule="auto"/>
        <w:ind w:firstLine="708"/>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Por custos indiretos, entende-se todas as despesas que não estão diretamente relacionadas ao objeto, mas que são necessárias para prover a estrutura administrativa básica para execução do objeto. Por exemplo, pessoal administrativo próprio e assessoria contábil.</w:t>
      </w:r>
    </w:p>
    <w:p w14:paraId="0779BC75" w14:textId="36EE8B49" w:rsidR="6FBD0259" w:rsidRDefault="6FBD0259" w:rsidP="62C889DE">
      <w:pPr>
        <w:widowControl w:val="0"/>
        <w:spacing w:before="56" w:after="200" w:line="276" w:lineRule="auto"/>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lastRenderedPageBreak/>
        <w:t xml:space="preserve">10 - CRONOGRAMA DE DESEMBOLSO DO CONCEDENTE: </w:t>
      </w:r>
      <w:r w:rsidRPr="62C889DE">
        <w:rPr>
          <w:rFonts w:ascii="Calibri" w:eastAsia="Calibri" w:hAnsi="Calibri" w:cs="Calibri"/>
          <w:i/>
          <w:iCs/>
          <w:color w:val="000000" w:themeColor="text1"/>
          <w:sz w:val="24"/>
          <w:szCs w:val="24"/>
        </w:rPr>
        <w:t>(SEME) Período de desembolso do recurso;</w:t>
      </w:r>
    </w:p>
    <w:p w14:paraId="62ECD41D" w14:textId="2F1DF2B6" w:rsidR="6FBD0259" w:rsidRDefault="6FBD0259" w:rsidP="62C889DE">
      <w:pPr>
        <w:widowControl w:val="0"/>
        <w:spacing w:before="56" w:after="200" w:line="276" w:lineRule="auto"/>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 xml:space="preserve">10.1. CRONOGRAMA DE DESEMBOLSO DO CONCEDENTE PARA PROJETOS CONTINUADOS </w:t>
      </w:r>
    </w:p>
    <w:p w14:paraId="196C72BB" w14:textId="06DBC268" w:rsidR="6FBD0259" w:rsidRDefault="6FBD0259" w:rsidP="62C889DE">
      <w:pPr>
        <w:widowControl w:val="0"/>
        <w:spacing w:before="56" w:after="200" w:line="276" w:lineRule="auto"/>
        <w:rPr>
          <w:rFonts w:ascii="Calibri" w:eastAsia="Calibri" w:hAnsi="Calibri" w:cs="Calibri"/>
          <w:color w:val="000000" w:themeColor="text1"/>
        </w:rPr>
      </w:pPr>
      <w:r w:rsidRPr="62C889DE">
        <w:rPr>
          <w:rFonts w:ascii="Calibri" w:eastAsia="Calibri" w:hAnsi="Calibri" w:cs="Calibri"/>
          <w:b/>
          <w:bCs/>
          <w:color w:val="000000" w:themeColor="text1"/>
          <w:sz w:val="24"/>
          <w:szCs w:val="24"/>
        </w:rPr>
        <w:t>10.1.1. CONCEDENTE</w:t>
      </w:r>
      <w:r>
        <w:tab/>
      </w:r>
      <w:r>
        <w:tab/>
      </w:r>
      <w:r>
        <w:tab/>
      </w:r>
      <w:r>
        <w:tab/>
      </w:r>
      <w:r>
        <w:tab/>
      </w:r>
    </w:p>
    <w:tbl>
      <w:tblPr>
        <w:tblStyle w:val="Tabelacomgrade"/>
        <w:tblW w:w="8895"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440"/>
        <w:gridCol w:w="1635"/>
        <w:gridCol w:w="855"/>
        <w:gridCol w:w="1260"/>
        <w:gridCol w:w="1230"/>
        <w:gridCol w:w="1245"/>
        <w:gridCol w:w="1230"/>
      </w:tblGrid>
      <w:tr w:rsidR="62C889DE" w14:paraId="71FEAF0B" w14:textId="77777777" w:rsidTr="326EEF2D">
        <w:trPr>
          <w:trHeight w:val="300"/>
        </w:trPr>
        <w:tc>
          <w:tcPr>
            <w:tcW w:w="3075" w:type="dxa"/>
            <w:gridSpan w:val="2"/>
            <w:tcBorders>
              <w:top w:val="single" w:sz="6" w:space="0" w:color="auto"/>
              <w:left w:val="single" w:sz="6" w:space="0" w:color="auto"/>
            </w:tcBorders>
            <w:tcMar>
              <w:left w:w="90" w:type="dxa"/>
              <w:right w:w="90" w:type="dxa"/>
            </w:tcMar>
            <w:vAlign w:val="center"/>
          </w:tcPr>
          <w:p w14:paraId="11867969" w14:textId="5A7EDAEE"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Descrição das ações</w:t>
            </w:r>
          </w:p>
        </w:tc>
        <w:tc>
          <w:tcPr>
            <w:tcW w:w="855" w:type="dxa"/>
            <w:vMerge w:val="restart"/>
            <w:tcBorders>
              <w:top w:val="single" w:sz="6" w:space="0" w:color="auto"/>
            </w:tcBorders>
            <w:tcMar>
              <w:left w:w="90" w:type="dxa"/>
              <w:right w:w="90" w:type="dxa"/>
            </w:tcMar>
            <w:vAlign w:val="center"/>
          </w:tcPr>
          <w:p w14:paraId="1C1D6E0A" w14:textId="71B40ABE"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Total</w:t>
            </w:r>
          </w:p>
        </w:tc>
        <w:tc>
          <w:tcPr>
            <w:tcW w:w="1260" w:type="dxa"/>
            <w:vMerge w:val="restart"/>
            <w:tcBorders>
              <w:top w:val="single" w:sz="6" w:space="0" w:color="auto"/>
            </w:tcBorders>
            <w:tcMar>
              <w:left w:w="90" w:type="dxa"/>
              <w:right w:w="90" w:type="dxa"/>
            </w:tcMar>
            <w:vAlign w:val="center"/>
          </w:tcPr>
          <w:p w14:paraId="7C5F3F52" w14:textId="55F3974F" w:rsidR="62C889DE" w:rsidRDefault="62C889DE" w:rsidP="62C889DE">
            <w:pPr>
              <w:spacing w:line="259"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1ª Parcela - Trimestral</w:t>
            </w:r>
          </w:p>
        </w:tc>
        <w:tc>
          <w:tcPr>
            <w:tcW w:w="1230" w:type="dxa"/>
            <w:vMerge w:val="restart"/>
            <w:tcBorders>
              <w:top w:val="single" w:sz="6" w:space="0" w:color="auto"/>
            </w:tcBorders>
            <w:tcMar>
              <w:left w:w="90" w:type="dxa"/>
              <w:right w:w="90" w:type="dxa"/>
            </w:tcMar>
            <w:vAlign w:val="center"/>
          </w:tcPr>
          <w:p w14:paraId="3F0AE533" w14:textId="70603636" w:rsidR="62C889DE" w:rsidRDefault="62C889DE" w:rsidP="62C889DE">
            <w:pPr>
              <w:spacing w:line="259"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2ª Parcela - Trimestral</w:t>
            </w:r>
          </w:p>
        </w:tc>
        <w:tc>
          <w:tcPr>
            <w:tcW w:w="1245" w:type="dxa"/>
            <w:vMerge w:val="restart"/>
            <w:tcBorders>
              <w:top w:val="single" w:sz="6" w:space="0" w:color="auto"/>
            </w:tcBorders>
            <w:tcMar>
              <w:left w:w="90" w:type="dxa"/>
              <w:right w:w="90" w:type="dxa"/>
            </w:tcMar>
            <w:vAlign w:val="center"/>
          </w:tcPr>
          <w:p w14:paraId="37F1E79A" w14:textId="0CA701E6" w:rsidR="62C889DE" w:rsidRDefault="62C889DE" w:rsidP="62C889DE">
            <w:pPr>
              <w:spacing w:line="259"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3ª Parcela - Trimestral</w:t>
            </w:r>
          </w:p>
        </w:tc>
        <w:tc>
          <w:tcPr>
            <w:tcW w:w="1230" w:type="dxa"/>
            <w:vMerge w:val="restart"/>
            <w:tcBorders>
              <w:top w:val="single" w:sz="6" w:space="0" w:color="auto"/>
              <w:right w:val="single" w:sz="6" w:space="0" w:color="auto"/>
            </w:tcBorders>
            <w:tcMar>
              <w:left w:w="90" w:type="dxa"/>
              <w:right w:w="90" w:type="dxa"/>
            </w:tcMar>
            <w:vAlign w:val="center"/>
          </w:tcPr>
          <w:p w14:paraId="0A916F24" w14:textId="7B9C62FE" w:rsidR="62C889DE" w:rsidRDefault="62C889DE" w:rsidP="62C889DE">
            <w:pPr>
              <w:spacing w:line="259"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4ª Parcela - Trimestral</w:t>
            </w:r>
          </w:p>
        </w:tc>
      </w:tr>
      <w:tr w:rsidR="62C889DE" w14:paraId="435E9D69" w14:textId="77777777" w:rsidTr="326EEF2D">
        <w:trPr>
          <w:trHeight w:val="300"/>
        </w:trPr>
        <w:tc>
          <w:tcPr>
            <w:tcW w:w="1440" w:type="dxa"/>
            <w:tcBorders>
              <w:top w:val="single" w:sz="6" w:space="0" w:color="auto"/>
              <w:left w:val="single" w:sz="6" w:space="0" w:color="auto"/>
            </w:tcBorders>
            <w:tcMar>
              <w:left w:w="90" w:type="dxa"/>
              <w:right w:w="90" w:type="dxa"/>
            </w:tcMar>
            <w:vAlign w:val="center"/>
          </w:tcPr>
          <w:p w14:paraId="23A4D5EF" w14:textId="1B4584E3"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Tipo de Despesa</w:t>
            </w:r>
          </w:p>
        </w:tc>
        <w:tc>
          <w:tcPr>
            <w:tcW w:w="1635" w:type="dxa"/>
            <w:tcBorders>
              <w:top w:val="single" w:sz="6" w:space="0" w:color="auto"/>
            </w:tcBorders>
            <w:tcMar>
              <w:left w:w="90" w:type="dxa"/>
              <w:right w:w="90" w:type="dxa"/>
            </w:tcMar>
            <w:vAlign w:val="center"/>
          </w:tcPr>
          <w:p w14:paraId="7728BA30" w14:textId="123F3AD3"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Natureza de Despesa</w:t>
            </w:r>
          </w:p>
        </w:tc>
        <w:tc>
          <w:tcPr>
            <w:tcW w:w="855" w:type="dxa"/>
            <w:vMerge/>
            <w:vAlign w:val="center"/>
          </w:tcPr>
          <w:p w14:paraId="56EE57C7" w14:textId="77777777" w:rsidR="00431025" w:rsidRDefault="00431025"/>
        </w:tc>
        <w:tc>
          <w:tcPr>
            <w:tcW w:w="1260" w:type="dxa"/>
            <w:vMerge/>
            <w:vAlign w:val="center"/>
          </w:tcPr>
          <w:p w14:paraId="0C031DF4" w14:textId="77777777" w:rsidR="00431025" w:rsidRDefault="00431025"/>
        </w:tc>
        <w:tc>
          <w:tcPr>
            <w:tcW w:w="1230" w:type="dxa"/>
            <w:vMerge/>
            <w:vAlign w:val="center"/>
          </w:tcPr>
          <w:p w14:paraId="71D922CA" w14:textId="77777777" w:rsidR="00431025" w:rsidRDefault="00431025"/>
        </w:tc>
        <w:tc>
          <w:tcPr>
            <w:tcW w:w="1245" w:type="dxa"/>
            <w:vMerge/>
            <w:vAlign w:val="center"/>
          </w:tcPr>
          <w:p w14:paraId="5782E734" w14:textId="77777777" w:rsidR="00431025" w:rsidRDefault="00431025"/>
        </w:tc>
        <w:tc>
          <w:tcPr>
            <w:tcW w:w="1230" w:type="dxa"/>
            <w:vMerge/>
            <w:vAlign w:val="center"/>
          </w:tcPr>
          <w:p w14:paraId="2C226EAE" w14:textId="77777777" w:rsidR="00431025" w:rsidRDefault="00431025"/>
        </w:tc>
      </w:tr>
      <w:tr w:rsidR="62C889DE" w14:paraId="080EB376" w14:textId="77777777" w:rsidTr="326EEF2D">
        <w:trPr>
          <w:trHeight w:val="300"/>
        </w:trPr>
        <w:tc>
          <w:tcPr>
            <w:tcW w:w="1440" w:type="dxa"/>
            <w:vMerge w:val="restart"/>
            <w:tcBorders>
              <w:left w:val="single" w:sz="6" w:space="0" w:color="auto"/>
            </w:tcBorders>
            <w:tcMar>
              <w:left w:w="90" w:type="dxa"/>
              <w:right w:w="90" w:type="dxa"/>
            </w:tcMar>
            <w:vAlign w:val="center"/>
          </w:tcPr>
          <w:p w14:paraId="23082E4B" w14:textId="570F9F48"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DIRETO</w:t>
            </w:r>
          </w:p>
        </w:tc>
        <w:tc>
          <w:tcPr>
            <w:tcW w:w="1635" w:type="dxa"/>
            <w:tcMar>
              <w:left w:w="90" w:type="dxa"/>
              <w:right w:w="90" w:type="dxa"/>
            </w:tcMar>
          </w:tcPr>
          <w:p w14:paraId="5F3C8B80" w14:textId="14BD5A3D"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Recursos Humanos</w:t>
            </w:r>
          </w:p>
        </w:tc>
        <w:tc>
          <w:tcPr>
            <w:tcW w:w="855" w:type="dxa"/>
            <w:tcBorders>
              <w:top w:val="single" w:sz="6" w:space="0" w:color="auto"/>
            </w:tcBorders>
            <w:tcMar>
              <w:left w:w="90" w:type="dxa"/>
              <w:right w:w="90" w:type="dxa"/>
            </w:tcMar>
          </w:tcPr>
          <w:p w14:paraId="31058EBA" w14:textId="240594C0" w:rsidR="62C889DE" w:rsidRDefault="62C889DE" w:rsidP="62C889DE">
            <w:pPr>
              <w:spacing w:line="276" w:lineRule="auto"/>
              <w:rPr>
                <w:rFonts w:ascii="Calibri" w:eastAsia="Calibri" w:hAnsi="Calibri" w:cs="Calibri"/>
                <w:sz w:val="24"/>
                <w:szCs w:val="24"/>
              </w:rPr>
            </w:pPr>
          </w:p>
        </w:tc>
        <w:tc>
          <w:tcPr>
            <w:tcW w:w="1260" w:type="dxa"/>
            <w:tcBorders>
              <w:top w:val="single" w:sz="6" w:space="0" w:color="auto"/>
            </w:tcBorders>
            <w:tcMar>
              <w:left w:w="90" w:type="dxa"/>
              <w:right w:w="90" w:type="dxa"/>
            </w:tcMar>
          </w:tcPr>
          <w:p w14:paraId="46242F65" w14:textId="13052D5C" w:rsidR="62C889DE" w:rsidRDefault="62C889DE" w:rsidP="62C889DE">
            <w:pPr>
              <w:spacing w:line="259" w:lineRule="auto"/>
              <w:rPr>
                <w:rFonts w:ascii="Calibri" w:eastAsia="Calibri" w:hAnsi="Calibri" w:cs="Calibri"/>
                <w:color w:val="000000" w:themeColor="text1"/>
                <w:sz w:val="24"/>
                <w:szCs w:val="24"/>
              </w:rPr>
            </w:pPr>
          </w:p>
        </w:tc>
        <w:tc>
          <w:tcPr>
            <w:tcW w:w="1230" w:type="dxa"/>
            <w:tcBorders>
              <w:top w:val="single" w:sz="6" w:space="0" w:color="auto"/>
            </w:tcBorders>
            <w:tcMar>
              <w:left w:w="90" w:type="dxa"/>
              <w:right w:w="90" w:type="dxa"/>
            </w:tcMar>
          </w:tcPr>
          <w:p w14:paraId="2B1BA8D9" w14:textId="6ABA5123" w:rsidR="62C889DE" w:rsidRDefault="62C889DE" w:rsidP="62C889DE">
            <w:pPr>
              <w:spacing w:line="259" w:lineRule="auto"/>
              <w:rPr>
                <w:rFonts w:ascii="Calibri" w:eastAsia="Calibri" w:hAnsi="Calibri" w:cs="Calibri"/>
                <w:color w:val="000000" w:themeColor="text1"/>
                <w:sz w:val="24"/>
                <w:szCs w:val="24"/>
              </w:rPr>
            </w:pPr>
          </w:p>
        </w:tc>
        <w:tc>
          <w:tcPr>
            <w:tcW w:w="1245" w:type="dxa"/>
            <w:tcBorders>
              <w:top w:val="single" w:sz="6" w:space="0" w:color="auto"/>
            </w:tcBorders>
            <w:tcMar>
              <w:left w:w="90" w:type="dxa"/>
              <w:right w:w="90" w:type="dxa"/>
            </w:tcMar>
          </w:tcPr>
          <w:p w14:paraId="5D762AC1" w14:textId="52C138B9" w:rsidR="62C889DE" w:rsidRDefault="62C889DE" w:rsidP="62C889DE">
            <w:pPr>
              <w:spacing w:line="259" w:lineRule="auto"/>
              <w:rPr>
                <w:rFonts w:ascii="Calibri" w:eastAsia="Calibri" w:hAnsi="Calibri" w:cs="Calibri"/>
                <w:color w:val="000000" w:themeColor="text1"/>
                <w:sz w:val="24"/>
                <w:szCs w:val="24"/>
              </w:rPr>
            </w:pPr>
          </w:p>
        </w:tc>
        <w:tc>
          <w:tcPr>
            <w:tcW w:w="1230" w:type="dxa"/>
            <w:tcBorders>
              <w:top w:val="single" w:sz="6" w:space="0" w:color="auto"/>
              <w:right w:val="single" w:sz="6" w:space="0" w:color="auto"/>
            </w:tcBorders>
            <w:tcMar>
              <w:left w:w="90" w:type="dxa"/>
              <w:right w:w="90" w:type="dxa"/>
            </w:tcMar>
          </w:tcPr>
          <w:p w14:paraId="03FA5CC2" w14:textId="4A1FBE28" w:rsidR="62C889DE" w:rsidRDefault="62C889DE" w:rsidP="62C889DE">
            <w:pPr>
              <w:spacing w:line="259" w:lineRule="auto"/>
              <w:rPr>
                <w:rFonts w:ascii="Calibri" w:eastAsia="Calibri" w:hAnsi="Calibri" w:cs="Calibri"/>
                <w:color w:val="000000" w:themeColor="text1"/>
                <w:sz w:val="24"/>
                <w:szCs w:val="24"/>
              </w:rPr>
            </w:pPr>
          </w:p>
        </w:tc>
      </w:tr>
      <w:tr w:rsidR="62C889DE" w14:paraId="3C4FC3EE" w14:textId="77777777" w:rsidTr="326EEF2D">
        <w:trPr>
          <w:trHeight w:val="300"/>
        </w:trPr>
        <w:tc>
          <w:tcPr>
            <w:tcW w:w="1440" w:type="dxa"/>
            <w:vMerge/>
            <w:vAlign w:val="center"/>
          </w:tcPr>
          <w:p w14:paraId="465EADA3" w14:textId="77777777" w:rsidR="00431025" w:rsidRDefault="00431025"/>
        </w:tc>
        <w:tc>
          <w:tcPr>
            <w:tcW w:w="1635" w:type="dxa"/>
            <w:tcMar>
              <w:left w:w="90" w:type="dxa"/>
              <w:right w:w="90" w:type="dxa"/>
            </w:tcMar>
          </w:tcPr>
          <w:p w14:paraId="42510F72" w14:textId="33440CC9"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Encargos Trabalhistas e Previdenciários</w:t>
            </w:r>
          </w:p>
        </w:tc>
        <w:tc>
          <w:tcPr>
            <w:tcW w:w="855" w:type="dxa"/>
            <w:tcMar>
              <w:left w:w="90" w:type="dxa"/>
              <w:right w:w="90" w:type="dxa"/>
            </w:tcMar>
          </w:tcPr>
          <w:p w14:paraId="35FE0E9B" w14:textId="311DB036"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41A76945" w14:textId="2B4E342F"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7C998046" w14:textId="0633CC47"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27370107" w14:textId="2BEE57CD" w:rsidR="62C889DE" w:rsidRDefault="62C889DE" w:rsidP="62C889DE">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4DD2D23A" w14:textId="64993184" w:rsidR="62C889DE" w:rsidRDefault="62C889DE" w:rsidP="62C889DE">
            <w:pPr>
              <w:spacing w:line="259" w:lineRule="auto"/>
              <w:rPr>
                <w:rFonts w:ascii="Calibri" w:eastAsia="Calibri" w:hAnsi="Calibri" w:cs="Calibri"/>
                <w:color w:val="000000" w:themeColor="text1"/>
                <w:sz w:val="24"/>
                <w:szCs w:val="24"/>
              </w:rPr>
            </w:pPr>
          </w:p>
        </w:tc>
      </w:tr>
      <w:tr w:rsidR="62C889DE" w14:paraId="4F44AFF6" w14:textId="77777777" w:rsidTr="326EEF2D">
        <w:trPr>
          <w:trHeight w:val="300"/>
        </w:trPr>
        <w:tc>
          <w:tcPr>
            <w:tcW w:w="1440" w:type="dxa"/>
            <w:vMerge/>
            <w:vAlign w:val="center"/>
          </w:tcPr>
          <w:p w14:paraId="1C362FEA" w14:textId="77777777" w:rsidR="00431025" w:rsidRDefault="00431025"/>
        </w:tc>
        <w:tc>
          <w:tcPr>
            <w:tcW w:w="1635" w:type="dxa"/>
            <w:tcMar>
              <w:left w:w="90" w:type="dxa"/>
              <w:right w:w="90" w:type="dxa"/>
            </w:tcMar>
          </w:tcPr>
          <w:p w14:paraId="35C35DCC" w14:textId="4980737C"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Serviços de Pessoa Jurídica</w:t>
            </w:r>
          </w:p>
        </w:tc>
        <w:tc>
          <w:tcPr>
            <w:tcW w:w="855" w:type="dxa"/>
            <w:tcMar>
              <w:left w:w="90" w:type="dxa"/>
              <w:right w:w="90" w:type="dxa"/>
            </w:tcMar>
          </w:tcPr>
          <w:p w14:paraId="5316A33F" w14:textId="7506E0F8"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5AB2697C" w14:textId="68BC9580"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57DC7B93" w14:textId="69895A73"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20CF682D" w14:textId="78F8AAF4" w:rsidR="62C889DE" w:rsidRDefault="62C889DE" w:rsidP="62C889DE">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5B9B940C" w14:textId="38264C0E" w:rsidR="62C889DE" w:rsidRDefault="62C889DE" w:rsidP="62C889DE">
            <w:pPr>
              <w:spacing w:line="259" w:lineRule="auto"/>
              <w:rPr>
                <w:rFonts w:ascii="Calibri" w:eastAsia="Calibri" w:hAnsi="Calibri" w:cs="Calibri"/>
                <w:color w:val="000000" w:themeColor="text1"/>
                <w:sz w:val="24"/>
                <w:szCs w:val="24"/>
              </w:rPr>
            </w:pPr>
          </w:p>
        </w:tc>
      </w:tr>
      <w:tr w:rsidR="62C889DE" w14:paraId="0F1CAEF9" w14:textId="77777777" w:rsidTr="326EEF2D">
        <w:trPr>
          <w:trHeight w:val="300"/>
        </w:trPr>
        <w:tc>
          <w:tcPr>
            <w:tcW w:w="1440" w:type="dxa"/>
            <w:vMerge/>
            <w:vAlign w:val="center"/>
          </w:tcPr>
          <w:p w14:paraId="255F3B78" w14:textId="77777777" w:rsidR="00431025" w:rsidRDefault="00431025"/>
        </w:tc>
        <w:tc>
          <w:tcPr>
            <w:tcW w:w="1635" w:type="dxa"/>
            <w:tcMar>
              <w:left w:w="90" w:type="dxa"/>
              <w:right w:w="90" w:type="dxa"/>
            </w:tcMar>
          </w:tcPr>
          <w:p w14:paraId="736952D8" w14:textId="6FDF44E9"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Serviços de Pessoa Física</w:t>
            </w:r>
          </w:p>
        </w:tc>
        <w:tc>
          <w:tcPr>
            <w:tcW w:w="855" w:type="dxa"/>
            <w:tcMar>
              <w:left w:w="90" w:type="dxa"/>
              <w:right w:w="90" w:type="dxa"/>
            </w:tcMar>
          </w:tcPr>
          <w:p w14:paraId="1B11F080" w14:textId="078DF6F8"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4AA06E3B" w14:textId="2678205F"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3DA46D25" w14:textId="3BF2319C"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4DCB5C02" w14:textId="05FF3998" w:rsidR="62C889DE" w:rsidRDefault="62C889DE" w:rsidP="62C889DE">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7B7D5356" w14:textId="7DDA5AA9" w:rsidR="62C889DE" w:rsidRDefault="62C889DE" w:rsidP="62C889DE">
            <w:pPr>
              <w:spacing w:line="259" w:lineRule="auto"/>
              <w:rPr>
                <w:rFonts w:ascii="Calibri" w:eastAsia="Calibri" w:hAnsi="Calibri" w:cs="Calibri"/>
                <w:color w:val="000000" w:themeColor="text1"/>
                <w:sz w:val="24"/>
                <w:szCs w:val="24"/>
              </w:rPr>
            </w:pPr>
          </w:p>
        </w:tc>
      </w:tr>
      <w:tr w:rsidR="62C889DE" w14:paraId="1B0C02B7" w14:textId="77777777" w:rsidTr="326EEF2D">
        <w:trPr>
          <w:trHeight w:val="300"/>
        </w:trPr>
        <w:tc>
          <w:tcPr>
            <w:tcW w:w="1440" w:type="dxa"/>
            <w:vMerge/>
            <w:vAlign w:val="center"/>
          </w:tcPr>
          <w:p w14:paraId="19F9BCD8" w14:textId="77777777" w:rsidR="00431025" w:rsidRDefault="00431025"/>
        </w:tc>
        <w:tc>
          <w:tcPr>
            <w:tcW w:w="1635" w:type="dxa"/>
            <w:tcMar>
              <w:left w:w="90" w:type="dxa"/>
              <w:right w:w="90" w:type="dxa"/>
            </w:tcMar>
          </w:tcPr>
          <w:p w14:paraId="16AC544C" w14:textId="4908109A"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Material Esportivo</w:t>
            </w:r>
          </w:p>
        </w:tc>
        <w:tc>
          <w:tcPr>
            <w:tcW w:w="855" w:type="dxa"/>
            <w:tcMar>
              <w:left w:w="90" w:type="dxa"/>
              <w:right w:w="90" w:type="dxa"/>
            </w:tcMar>
          </w:tcPr>
          <w:p w14:paraId="1ED5844C" w14:textId="3411191F"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695F66E9" w14:textId="2B388E77"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7715CA28" w14:textId="74DEDF72"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76805CC7" w14:textId="377453BB" w:rsidR="62C889DE" w:rsidRDefault="62C889DE" w:rsidP="62C889DE">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1E11172A" w14:textId="7043768C" w:rsidR="62C889DE" w:rsidRDefault="62C889DE" w:rsidP="62C889DE">
            <w:pPr>
              <w:spacing w:line="259" w:lineRule="auto"/>
              <w:rPr>
                <w:rFonts w:ascii="Calibri" w:eastAsia="Calibri" w:hAnsi="Calibri" w:cs="Calibri"/>
                <w:color w:val="000000" w:themeColor="text1"/>
                <w:sz w:val="24"/>
                <w:szCs w:val="24"/>
              </w:rPr>
            </w:pPr>
          </w:p>
        </w:tc>
      </w:tr>
      <w:tr w:rsidR="62C889DE" w14:paraId="6D1E0EF2" w14:textId="77777777" w:rsidTr="326EEF2D">
        <w:trPr>
          <w:trHeight w:val="300"/>
        </w:trPr>
        <w:tc>
          <w:tcPr>
            <w:tcW w:w="1440" w:type="dxa"/>
            <w:vMerge/>
            <w:vAlign w:val="center"/>
          </w:tcPr>
          <w:p w14:paraId="4D7097E8" w14:textId="77777777" w:rsidR="00431025" w:rsidRDefault="00431025"/>
        </w:tc>
        <w:tc>
          <w:tcPr>
            <w:tcW w:w="1635" w:type="dxa"/>
            <w:tcMar>
              <w:left w:w="90" w:type="dxa"/>
              <w:right w:w="90" w:type="dxa"/>
            </w:tcMar>
          </w:tcPr>
          <w:p w14:paraId="4C75F5FC" w14:textId="36868D79"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Outros materiais de consumo</w:t>
            </w:r>
          </w:p>
        </w:tc>
        <w:tc>
          <w:tcPr>
            <w:tcW w:w="855" w:type="dxa"/>
            <w:tcMar>
              <w:left w:w="90" w:type="dxa"/>
              <w:right w:w="90" w:type="dxa"/>
            </w:tcMar>
          </w:tcPr>
          <w:p w14:paraId="412785B1" w14:textId="7FF132CF"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0837FDF6" w14:textId="4E3A6132"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28D0407C" w14:textId="59CD67EF"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5F896098" w14:textId="43A3EF5D" w:rsidR="62C889DE" w:rsidRDefault="62C889DE" w:rsidP="62C889DE">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4CB6BA54" w14:textId="76A657B7" w:rsidR="62C889DE" w:rsidRDefault="62C889DE" w:rsidP="62C889DE">
            <w:pPr>
              <w:spacing w:line="259" w:lineRule="auto"/>
              <w:rPr>
                <w:rFonts w:ascii="Calibri" w:eastAsia="Calibri" w:hAnsi="Calibri" w:cs="Calibri"/>
                <w:color w:val="000000" w:themeColor="text1"/>
                <w:sz w:val="24"/>
                <w:szCs w:val="24"/>
              </w:rPr>
            </w:pPr>
          </w:p>
        </w:tc>
      </w:tr>
      <w:tr w:rsidR="62C889DE" w14:paraId="7DC80817" w14:textId="77777777" w:rsidTr="326EEF2D">
        <w:trPr>
          <w:trHeight w:val="300"/>
        </w:trPr>
        <w:tc>
          <w:tcPr>
            <w:tcW w:w="1440" w:type="dxa"/>
            <w:vMerge/>
            <w:vAlign w:val="center"/>
          </w:tcPr>
          <w:p w14:paraId="220DB5DE" w14:textId="77777777" w:rsidR="00431025" w:rsidRDefault="00431025"/>
        </w:tc>
        <w:tc>
          <w:tcPr>
            <w:tcW w:w="1635" w:type="dxa"/>
            <w:tcMar>
              <w:left w:w="90" w:type="dxa"/>
              <w:right w:w="90" w:type="dxa"/>
            </w:tcMar>
          </w:tcPr>
          <w:p w14:paraId="220F830E" w14:textId="18E252A5"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Equipamentos e Material Permanente</w:t>
            </w:r>
          </w:p>
        </w:tc>
        <w:tc>
          <w:tcPr>
            <w:tcW w:w="855" w:type="dxa"/>
            <w:tcMar>
              <w:left w:w="90" w:type="dxa"/>
              <w:right w:w="90" w:type="dxa"/>
            </w:tcMar>
          </w:tcPr>
          <w:p w14:paraId="31BDBF89" w14:textId="04514D6A"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2A0FF746" w14:textId="07D072AF"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48DF43B5" w14:textId="78A3FA87"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607E3AEF" w14:textId="6ABE0A6F" w:rsidR="62C889DE" w:rsidRDefault="62C889DE" w:rsidP="62C889DE">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2DE5D19F" w14:textId="025ACC5F" w:rsidR="62C889DE" w:rsidRDefault="62C889DE" w:rsidP="62C889DE">
            <w:pPr>
              <w:spacing w:line="259" w:lineRule="auto"/>
              <w:rPr>
                <w:rFonts w:ascii="Calibri" w:eastAsia="Calibri" w:hAnsi="Calibri" w:cs="Calibri"/>
                <w:color w:val="000000" w:themeColor="text1"/>
                <w:sz w:val="24"/>
                <w:szCs w:val="24"/>
              </w:rPr>
            </w:pPr>
          </w:p>
        </w:tc>
      </w:tr>
      <w:tr w:rsidR="62C889DE" w14:paraId="1B641C18" w14:textId="77777777" w:rsidTr="326EEF2D">
        <w:trPr>
          <w:trHeight w:val="300"/>
        </w:trPr>
        <w:tc>
          <w:tcPr>
            <w:tcW w:w="1440" w:type="dxa"/>
            <w:vMerge/>
            <w:vAlign w:val="center"/>
          </w:tcPr>
          <w:p w14:paraId="53279C75" w14:textId="77777777" w:rsidR="00431025" w:rsidRDefault="00431025"/>
        </w:tc>
        <w:tc>
          <w:tcPr>
            <w:tcW w:w="1635" w:type="dxa"/>
            <w:tcMar>
              <w:left w:w="90" w:type="dxa"/>
              <w:right w:w="90" w:type="dxa"/>
            </w:tcMar>
          </w:tcPr>
          <w:p w14:paraId="17835A8B" w14:textId="09E36BDA"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Obras e Instalações</w:t>
            </w:r>
          </w:p>
        </w:tc>
        <w:tc>
          <w:tcPr>
            <w:tcW w:w="855" w:type="dxa"/>
            <w:tcMar>
              <w:left w:w="90" w:type="dxa"/>
              <w:right w:w="90" w:type="dxa"/>
            </w:tcMar>
          </w:tcPr>
          <w:p w14:paraId="2C1658F6" w14:textId="03F17F64"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35B9BBB0" w14:textId="43E09C9C"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6637B794" w14:textId="188F6842"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381E552A" w14:textId="643FEC45" w:rsidR="62C889DE" w:rsidRDefault="62C889DE" w:rsidP="62C889DE">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510DCCB3" w14:textId="668125DA" w:rsidR="62C889DE" w:rsidRDefault="62C889DE" w:rsidP="62C889DE">
            <w:pPr>
              <w:spacing w:line="259" w:lineRule="auto"/>
              <w:rPr>
                <w:rFonts w:ascii="Calibri" w:eastAsia="Calibri" w:hAnsi="Calibri" w:cs="Calibri"/>
                <w:color w:val="000000" w:themeColor="text1"/>
                <w:sz w:val="24"/>
                <w:szCs w:val="24"/>
              </w:rPr>
            </w:pPr>
          </w:p>
        </w:tc>
      </w:tr>
      <w:tr w:rsidR="62C889DE" w14:paraId="6F7B1D13" w14:textId="77777777" w:rsidTr="326EEF2D">
        <w:trPr>
          <w:trHeight w:val="300"/>
        </w:trPr>
        <w:tc>
          <w:tcPr>
            <w:tcW w:w="1440" w:type="dxa"/>
            <w:vMerge w:val="restart"/>
            <w:tcBorders>
              <w:left w:val="single" w:sz="6" w:space="0" w:color="auto"/>
            </w:tcBorders>
            <w:tcMar>
              <w:left w:w="90" w:type="dxa"/>
              <w:right w:w="90" w:type="dxa"/>
            </w:tcMar>
            <w:vAlign w:val="center"/>
          </w:tcPr>
          <w:p w14:paraId="2CDDF36F" w14:textId="160C966B"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INDIRETO</w:t>
            </w:r>
          </w:p>
        </w:tc>
        <w:tc>
          <w:tcPr>
            <w:tcW w:w="1635" w:type="dxa"/>
            <w:tcMar>
              <w:left w:w="90" w:type="dxa"/>
              <w:right w:w="90" w:type="dxa"/>
            </w:tcMar>
          </w:tcPr>
          <w:p w14:paraId="7A93294C" w14:textId="5CA1DA7C"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Recursos Humanos</w:t>
            </w:r>
          </w:p>
        </w:tc>
        <w:tc>
          <w:tcPr>
            <w:tcW w:w="855" w:type="dxa"/>
            <w:tcMar>
              <w:left w:w="90" w:type="dxa"/>
              <w:right w:w="90" w:type="dxa"/>
            </w:tcMar>
          </w:tcPr>
          <w:p w14:paraId="298DFDCD" w14:textId="76EB68F3"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22F7E138" w14:textId="5B579E76"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67C6CB12" w14:textId="2925E9E4"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689BA80B" w14:textId="7CA38BA2" w:rsidR="62C889DE" w:rsidRDefault="62C889DE" w:rsidP="62C889DE">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5424536F" w14:textId="7E46E5CD" w:rsidR="62C889DE" w:rsidRDefault="62C889DE" w:rsidP="62C889DE">
            <w:pPr>
              <w:spacing w:line="259" w:lineRule="auto"/>
              <w:rPr>
                <w:rFonts w:ascii="Calibri" w:eastAsia="Calibri" w:hAnsi="Calibri" w:cs="Calibri"/>
                <w:color w:val="000000" w:themeColor="text1"/>
                <w:sz w:val="24"/>
                <w:szCs w:val="24"/>
              </w:rPr>
            </w:pPr>
          </w:p>
        </w:tc>
      </w:tr>
      <w:tr w:rsidR="62C889DE" w14:paraId="5EC4F455" w14:textId="77777777" w:rsidTr="326EEF2D">
        <w:trPr>
          <w:trHeight w:val="300"/>
        </w:trPr>
        <w:tc>
          <w:tcPr>
            <w:tcW w:w="1440" w:type="dxa"/>
            <w:vMerge/>
            <w:vAlign w:val="center"/>
          </w:tcPr>
          <w:p w14:paraId="18EEFD13" w14:textId="77777777" w:rsidR="00431025" w:rsidRDefault="00431025"/>
        </w:tc>
        <w:tc>
          <w:tcPr>
            <w:tcW w:w="1635" w:type="dxa"/>
            <w:tcMar>
              <w:left w:w="90" w:type="dxa"/>
              <w:right w:w="90" w:type="dxa"/>
            </w:tcMar>
          </w:tcPr>
          <w:p w14:paraId="73CD8A84" w14:textId="0C475979"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 xml:space="preserve">Encargos </w:t>
            </w:r>
            <w:r w:rsidRPr="62C889DE">
              <w:rPr>
                <w:rFonts w:ascii="Calibri" w:eastAsia="Calibri" w:hAnsi="Calibri" w:cs="Calibri"/>
                <w:sz w:val="24"/>
                <w:szCs w:val="24"/>
              </w:rPr>
              <w:lastRenderedPageBreak/>
              <w:t>Trabalhistas e Previdenciários</w:t>
            </w:r>
          </w:p>
        </w:tc>
        <w:tc>
          <w:tcPr>
            <w:tcW w:w="855" w:type="dxa"/>
            <w:tcMar>
              <w:left w:w="90" w:type="dxa"/>
              <w:right w:w="90" w:type="dxa"/>
            </w:tcMar>
          </w:tcPr>
          <w:p w14:paraId="51C2603D" w14:textId="3B0D8F78"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7F294D6F" w14:textId="0BF8FDC6"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21DF2CEA" w14:textId="5D967FE2"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51820C51" w14:textId="58AA7E74" w:rsidR="62C889DE" w:rsidRDefault="62C889DE" w:rsidP="62C889DE">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252F7A97" w14:textId="39B7EAAC" w:rsidR="62C889DE" w:rsidRDefault="62C889DE" w:rsidP="62C889DE">
            <w:pPr>
              <w:spacing w:line="259" w:lineRule="auto"/>
              <w:rPr>
                <w:rFonts w:ascii="Calibri" w:eastAsia="Calibri" w:hAnsi="Calibri" w:cs="Calibri"/>
                <w:color w:val="000000" w:themeColor="text1"/>
                <w:sz w:val="24"/>
                <w:szCs w:val="24"/>
              </w:rPr>
            </w:pPr>
          </w:p>
        </w:tc>
      </w:tr>
      <w:tr w:rsidR="62C889DE" w14:paraId="7A8B9996" w14:textId="77777777" w:rsidTr="326EEF2D">
        <w:trPr>
          <w:trHeight w:val="300"/>
        </w:trPr>
        <w:tc>
          <w:tcPr>
            <w:tcW w:w="1440" w:type="dxa"/>
            <w:vMerge/>
            <w:vAlign w:val="center"/>
          </w:tcPr>
          <w:p w14:paraId="505F2548" w14:textId="77777777" w:rsidR="00431025" w:rsidRDefault="00431025"/>
        </w:tc>
        <w:tc>
          <w:tcPr>
            <w:tcW w:w="1635" w:type="dxa"/>
            <w:tcMar>
              <w:left w:w="90" w:type="dxa"/>
              <w:right w:w="90" w:type="dxa"/>
            </w:tcMar>
          </w:tcPr>
          <w:p w14:paraId="0C76D73F" w14:textId="256E3CFC"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Serviços de Pessoa Jurídica</w:t>
            </w:r>
          </w:p>
        </w:tc>
        <w:tc>
          <w:tcPr>
            <w:tcW w:w="855" w:type="dxa"/>
            <w:tcMar>
              <w:left w:w="90" w:type="dxa"/>
              <w:right w:w="90" w:type="dxa"/>
            </w:tcMar>
          </w:tcPr>
          <w:p w14:paraId="20260189" w14:textId="2AB03A32"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0EC1EE68" w14:textId="2D3E3386"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3AFE8BDF" w14:textId="64E3DACF"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0E1BE5C8" w14:textId="56AAB2C2" w:rsidR="62C889DE" w:rsidRDefault="62C889DE" w:rsidP="62C889DE">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05A3D9AB" w14:textId="16EE5ABE" w:rsidR="62C889DE" w:rsidRDefault="62C889DE" w:rsidP="62C889DE">
            <w:pPr>
              <w:spacing w:line="259" w:lineRule="auto"/>
              <w:rPr>
                <w:rFonts w:ascii="Calibri" w:eastAsia="Calibri" w:hAnsi="Calibri" w:cs="Calibri"/>
                <w:color w:val="000000" w:themeColor="text1"/>
                <w:sz w:val="24"/>
                <w:szCs w:val="24"/>
              </w:rPr>
            </w:pPr>
          </w:p>
        </w:tc>
      </w:tr>
      <w:tr w:rsidR="62C889DE" w14:paraId="36815526" w14:textId="77777777" w:rsidTr="326EEF2D">
        <w:trPr>
          <w:trHeight w:val="300"/>
        </w:trPr>
        <w:tc>
          <w:tcPr>
            <w:tcW w:w="1440" w:type="dxa"/>
            <w:vMerge/>
            <w:vAlign w:val="center"/>
          </w:tcPr>
          <w:p w14:paraId="279D218A" w14:textId="77777777" w:rsidR="00431025" w:rsidRDefault="00431025"/>
        </w:tc>
        <w:tc>
          <w:tcPr>
            <w:tcW w:w="1635" w:type="dxa"/>
            <w:tcMar>
              <w:left w:w="90" w:type="dxa"/>
              <w:right w:w="90" w:type="dxa"/>
            </w:tcMar>
          </w:tcPr>
          <w:p w14:paraId="54E6DF96" w14:textId="2E6369A5"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Serviços de Pessoa Física</w:t>
            </w:r>
          </w:p>
        </w:tc>
        <w:tc>
          <w:tcPr>
            <w:tcW w:w="855" w:type="dxa"/>
            <w:tcMar>
              <w:left w:w="90" w:type="dxa"/>
              <w:right w:w="90" w:type="dxa"/>
            </w:tcMar>
          </w:tcPr>
          <w:p w14:paraId="4E1D3F14" w14:textId="7747B063"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5B0DEB5B" w14:textId="74B79990"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57C7F698" w14:textId="229D0C65"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5C94FF9F" w14:textId="685B8546" w:rsidR="62C889DE" w:rsidRDefault="62C889DE" w:rsidP="62C889DE">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3AE5F2BD" w14:textId="1D96C81E" w:rsidR="62C889DE" w:rsidRDefault="62C889DE" w:rsidP="62C889DE">
            <w:pPr>
              <w:spacing w:line="259" w:lineRule="auto"/>
              <w:rPr>
                <w:rFonts w:ascii="Calibri" w:eastAsia="Calibri" w:hAnsi="Calibri" w:cs="Calibri"/>
                <w:color w:val="000000" w:themeColor="text1"/>
                <w:sz w:val="24"/>
                <w:szCs w:val="24"/>
              </w:rPr>
            </w:pPr>
          </w:p>
        </w:tc>
      </w:tr>
      <w:tr w:rsidR="62C889DE" w14:paraId="44412C11" w14:textId="77777777" w:rsidTr="326EEF2D">
        <w:trPr>
          <w:trHeight w:val="300"/>
        </w:trPr>
        <w:tc>
          <w:tcPr>
            <w:tcW w:w="1440" w:type="dxa"/>
            <w:vMerge/>
            <w:vAlign w:val="center"/>
          </w:tcPr>
          <w:p w14:paraId="4B4A14C8" w14:textId="77777777" w:rsidR="00431025" w:rsidRDefault="00431025"/>
        </w:tc>
        <w:tc>
          <w:tcPr>
            <w:tcW w:w="1635" w:type="dxa"/>
            <w:tcMar>
              <w:left w:w="90" w:type="dxa"/>
              <w:right w:w="90" w:type="dxa"/>
            </w:tcMar>
          </w:tcPr>
          <w:p w14:paraId="319625CB" w14:textId="10816AFB"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Outros materiais de consumo</w:t>
            </w:r>
          </w:p>
        </w:tc>
        <w:tc>
          <w:tcPr>
            <w:tcW w:w="855" w:type="dxa"/>
            <w:tcMar>
              <w:left w:w="90" w:type="dxa"/>
              <w:right w:w="90" w:type="dxa"/>
            </w:tcMar>
          </w:tcPr>
          <w:p w14:paraId="5B7DB313" w14:textId="5032E8BE"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7D656AAE" w14:textId="4FAB76A9"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754B8EBF" w14:textId="285F2356"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6582706C" w14:textId="331772CE" w:rsidR="62C889DE" w:rsidRDefault="62C889DE" w:rsidP="62C889DE">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455093F8" w14:textId="45481F27" w:rsidR="62C889DE" w:rsidRDefault="62C889DE" w:rsidP="62C889DE">
            <w:pPr>
              <w:spacing w:line="259" w:lineRule="auto"/>
              <w:rPr>
                <w:rFonts w:ascii="Calibri" w:eastAsia="Calibri" w:hAnsi="Calibri" w:cs="Calibri"/>
                <w:color w:val="000000" w:themeColor="text1"/>
                <w:sz w:val="24"/>
                <w:szCs w:val="24"/>
              </w:rPr>
            </w:pPr>
          </w:p>
        </w:tc>
      </w:tr>
      <w:tr w:rsidR="62C889DE" w14:paraId="2CD6D8BC" w14:textId="77777777" w:rsidTr="326EEF2D">
        <w:trPr>
          <w:trHeight w:val="300"/>
        </w:trPr>
        <w:tc>
          <w:tcPr>
            <w:tcW w:w="1440" w:type="dxa"/>
            <w:vMerge/>
            <w:vAlign w:val="center"/>
          </w:tcPr>
          <w:p w14:paraId="018F8869" w14:textId="77777777" w:rsidR="00431025" w:rsidRDefault="00431025"/>
        </w:tc>
        <w:tc>
          <w:tcPr>
            <w:tcW w:w="1635" w:type="dxa"/>
            <w:tcMar>
              <w:left w:w="90" w:type="dxa"/>
              <w:right w:w="90" w:type="dxa"/>
            </w:tcMar>
          </w:tcPr>
          <w:p w14:paraId="129296C9" w14:textId="5A036994"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Equipamentos e Material Permanente</w:t>
            </w:r>
          </w:p>
        </w:tc>
        <w:tc>
          <w:tcPr>
            <w:tcW w:w="855" w:type="dxa"/>
            <w:tcMar>
              <w:left w:w="90" w:type="dxa"/>
              <w:right w:w="90" w:type="dxa"/>
            </w:tcMar>
          </w:tcPr>
          <w:p w14:paraId="735EFB2D" w14:textId="22A16A1D"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6006DD96" w14:textId="366597BF"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7CF9E394" w14:textId="2C19FFED"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3C8D24CD" w14:textId="32BF3382" w:rsidR="62C889DE" w:rsidRDefault="62C889DE" w:rsidP="62C889DE">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36DA9D3F" w14:textId="5D2265F0" w:rsidR="62C889DE" w:rsidRDefault="62C889DE" w:rsidP="62C889DE">
            <w:pPr>
              <w:spacing w:line="259" w:lineRule="auto"/>
              <w:rPr>
                <w:rFonts w:ascii="Calibri" w:eastAsia="Calibri" w:hAnsi="Calibri" w:cs="Calibri"/>
                <w:color w:val="000000" w:themeColor="text1"/>
                <w:sz w:val="24"/>
                <w:szCs w:val="24"/>
              </w:rPr>
            </w:pPr>
          </w:p>
        </w:tc>
      </w:tr>
      <w:tr w:rsidR="62C889DE" w14:paraId="315D7EB4" w14:textId="77777777" w:rsidTr="326EEF2D">
        <w:trPr>
          <w:trHeight w:val="300"/>
        </w:trPr>
        <w:tc>
          <w:tcPr>
            <w:tcW w:w="1440" w:type="dxa"/>
            <w:vMerge/>
            <w:vAlign w:val="center"/>
          </w:tcPr>
          <w:p w14:paraId="1904BC60" w14:textId="77777777" w:rsidR="00431025" w:rsidRDefault="00431025"/>
        </w:tc>
        <w:tc>
          <w:tcPr>
            <w:tcW w:w="1635" w:type="dxa"/>
            <w:tcMar>
              <w:left w:w="90" w:type="dxa"/>
              <w:right w:w="90" w:type="dxa"/>
            </w:tcMar>
          </w:tcPr>
          <w:p w14:paraId="57247E5C" w14:textId="2E3AADD1"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Diárias, Passagens e Transporte</w:t>
            </w:r>
          </w:p>
        </w:tc>
        <w:tc>
          <w:tcPr>
            <w:tcW w:w="855" w:type="dxa"/>
            <w:tcMar>
              <w:left w:w="90" w:type="dxa"/>
              <w:right w:w="90" w:type="dxa"/>
            </w:tcMar>
          </w:tcPr>
          <w:p w14:paraId="17B882A3" w14:textId="785828C1"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3D98E497" w14:textId="7C703A00"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 xml:space="preserve"> </w:t>
            </w:r>
          </w:p>
        </w:tc>
        <w:tc>
          <w:tcPr>
            <w:tcW w:w="1230" w:type="dxa"/>
            <w:tcMar>
              <w:left w:w="90" w:type="dxa"/>
              <w:right w:w="90" w:type="dxa"/>
            </w:tcMar>
          </w:tcPr>
          <w:p w14:paraId="74D37282" w14:textId="719E2F8A"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 xml:space="preserve"> </w:t>
            </w:r>
          </w:p>
        </w:tc>
        <w:tc>
          <w:tcPr>
            <w:tcW w:w="1245" w:type="dxa"/>
            <w:tcMar>
              <w:left w:w="90" w:type="dxa"/>
              <w:right w:w="90" w:type="dxa"/>
            </w:tcMar>
          </w:tcPr>
          <w:p w14:paraId="78CBDDF4" w14:textId="275329D6"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 xml:space="preserve"> </w:t>
            </w:r>
          </w:p>
        </w:tc>
        <w:tc>
          <w:tcPr>
            <w:tcW w:w="1230" w:type="dxa"/>
            <w:tcBorders>
              <w:right w:val="single" w:sz="6" w:space="0" w:color="auto"/>
            </w:tcBorders>
            <w:tcMar>
              <w:left w:w="90" w:type="dxa"/>
              <w:right w:w="90" w:type="dxa"/>
            </w:tcMar>
          </w:tcPr>
          <w:p w14:paraId="6A1FD081" w14:textId="12E0544E"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 xml:space="preserve"> </w:t>
            </w:r>
          </w:p>
        </w:tc>
      </w:tr>
      <w:tr w:rsidR="62C889DE" w14:paraId="0137303A" w14:textId="77777777" w:rsidTr="326EEF2D">
        <w:trPr>
          <w:trHeight w:val="300"/>
        </w:trPr>
        <w:tc>
          <w:tcPr>
            <w:tcW w:w="1440" w:type="dxa"/>
            <w:vMerge w:val="restart"/>
            <w:tcBorders>
              <w:left w:val="single" w:sz="6" w:space="0" w:color="auto"/>
            </w:tcBorders>
            <w:tcMar>
              <w:left w:w="90" w:type="dxa"/>
              <w:right w:w="90" w:type="dxa"/>
            </w:tcMar>
            <w:vAlign w:val="center"/>
          </w:tcPr>
          <w:p w14:paraId="63FB974F" w14:textId="46D6776F"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DIVULGAÇÃO</w:t>
            </w:r>
          </w:p>
        </w:tc>
        <w:tc>
          <w:tcPr>
            <w:tcW w:w="1635" w:type="dxa"/>
            <w:tcMar>
              <w:left w:w="90" w:type="dxa"/>
              <w:right w:w="90" w:type="dxa"/>
            </w:tcMar>
          </w:tcPr>
          <w:p w14:paraId="125A7C69" w14:textId="5019EC6D"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Recursos Humanos</w:t>
            </w:r>
          </w:p>
        </w:tc>
        <w:tc>
          <w:tcPr>
            <w:tcW w:w="855" w:type="dxa"/>
            <w:tcMar>
              <w:left w:w="90" w:type="dxa"/>
              <w:right w:w="90" w:type="dxa"/>
            </w:tcMar>
          </w:tcPr>
          <w:p w14:paraId="4D1CB315" w14:textId="27E47B07"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184BEDFE" w14:textId="5AC494B4"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 xml:space="preserve"> </w:t>
            </w:r>
          </w:p>
        </w:tc>
        <w:tc>
          <w:tcPr>
            <w:tcW w:w="1230" w:type="dxa"/>
            <w:tcMar>
              <w:left w:w="90" w:type="dxa"/>
              <w:right w:w="90" w:type="dxa"/>
            </w:tcMar>
          </w:tcPr>
          <w:p w14:paraId="7E3B86C3" w14:textId="064E560B"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 xml:space="preserve"> </w:t>
            </w:r>
          </w:p>
        </w:tc>
        <w:tc>
          <w:tcPr>
            <w:tcW w:w="1245" w:type="dxa"/>
            <w:tcMar>
              <w:left w:w="90" w:type="dxa"/>
              <w:right w:w="90" w:type="dxa"/>
            </w:tcMar>
          </w:tcPr>
          <w:p w14:paraId="003A9F4A" w14:textId="11090A3E"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 xml:space="preserve"> </w:t>
            </w:r>
          </w:p>
        </w:tc>
        <w:tc>
          <w:tcPr>
            <w:tcW w:w="1230" w:type="dxa"/>
            <w:tcBorders>
              <w:right w:val="single" w:sz="6" w:space="0" w:color="auto"/>
            </w:tcBorders>
            <w:tcMar>
              <w:left w:w="90" w:type="dxa"/>
              <w:right w:w="90" w:type="dxa"/>
            </w:tcMar>
          </w:tcPr>
          <w:p w14:paraId="50F646CC" w14:textId="43AAC668"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 xml:space="preserve"> </w:t>
            </w:r>
          </w:p>
        </w:tc>
      </w:tr>
      <w:tr w:rsidR="62C889DE" w14:paraId="4D3F59FB" w14:textId="77777777" w:rsidTr="326EEF2D">
        <w:trPr>
          <w:trHeight w:val="300"/>
        </w:trPr>
        <w:tc>
          <w:tcPr>
            <w:tcW w:w="1440" w:type="dxa"/>
            <w:vMerge/>
            <w:vAlign w:val="center"/>
          </w:tcPr>
          <w:p w14:paraId="0F679766" w14:textId="77777777" w:rsidR="00431025" w:rsidRDefault="00431025"/>
        </w:tc>
        <w:tc>
          <w:tcPr>
            <w:tcW w:w="1635" w:type="dxa"/>
            <w:tcMar>
              <w:left w:w="90" w:type="dxa"/>
              <w:right w:w="90" w:type="dxa"/>
            </w:tcMar>
          </w:tcPr>
          <w:p w14:paraId="53C05B26" w14:textId="29A8BE5D"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Encargos Trabalhistas e Previdenciários</w:t>
            </w:r>
          </w:p>
        </w:tc>
        <w:tc>
          <w:tcPr>
            <w:tcW w:w="855" w:type="dxa"/>
            <w:tcMar>
              <w:left w:w="90" w:type="dxa"/>
              <w:right w:w="90" w:type="dxa"/>
            </w:tcMar>
          </w:tcPr>
          <w:p w14:paraId="369065FE" w14:textId="195326A7"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1E6E1B60" w14:textId="2E670B68"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35CFE47F" w14:textId="560C3D91"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1045755E" w14:textId="65F0A4C5" w:rsidR="62C889DE" w:rsidRDefault="62C889DE" w:rsidP="62C889DE">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6841685B" w14:textId="11EFE441" w:rsidR="62C889DE" w:rsidRDefault="62C889DE" w:rsidP="62C889DE">
            <w:pPr>
              <w:spacing w:line="259" w:lineRule="auto"/>
              <w:rPr>
                <w:rFonts w:ascii="Calibri" w:eastAsia="Calibri" w:hAnsi="Calibri" w:cs="Calibri"/>
                <w:color w:val="000000" w:themeColor="text1"/>
                <w:sz w:val="24"/>
                <w:szCs w:val="24"/>
              </w:rPr>
            </w:pPr>
          </w:p>
        </w:tc>
      </w:tr>
      <w:tr w:rsidR="62C889DE" w14:paraId="73AC467F" w14:textId="77777777" w:rsidTr="326EEF2D">
        <w:trPr>
          <w:trHeight w:val="300"/>
        </w:trPr>
        <w:tc>
          <w:tcPr>
            <w:tcW w:w="1440" w:type="dxa"/>
            <w:vMerge/>
            <w:vAlign w:val="center"/>
          </w:tcPr>
          <w:p w14:paraId="66C05F54" w14:textId="77777777" w:rsidR="00431025" w:rsidRDefault="00431025"/>
        </w:tc>
        <w:tc>
          <w:tcPr>
            <w:tcW w:w="1635" w:type="dxa"/>
            <w:tcMar>
              <w:left w:w="90" w:type="dxa"/>
              <w:right w:w="90" w:type="dxa"/>
            </w:tcMar>
          </w:tcPr>
          <w:p w14:paraId="0222C4E6" w14:textId="560BE323"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Serviços de Pessoa Jurídica</w:t>
            </w:r>
          </w:p>
        </w:tc>
        <w:tc>
          <w:tcPr>
            <w:tcW w:w="855" w:type="dxa"/>
            <w:tcMar>
              <w:left w:w="90" w:type="dxa"/>
              <w:right w:w="90" w:type="dxa"/>
            </w:tcMar>
          </w:tcPr>
          <w:p w14:paraId="4BC8A5F4" w14:textId="31E620BB"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21F67B0C" w14:textId="22D18F60"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0AB94B6C" w14:textId="37BDF4B4"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503AAECC" w14:textId="7E4B9F7E" w:rsidR="62C889DE" w:rsidRDefault="62C889DE" w:rsidP="62C889DE">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53955D03" w14:textId="5E9E7AD4" w:rsidR="62C889DE" w:rsidRDefault="62C889DE" w:rsidP="62C889DE">
            <w:pPr>
              <w:spacing w:line="259" w:lineRule="auto"/>
              <w:rPr>
                <w:rFonts w:ascii="Calibri" w:eastAsia="Calibri" w:hAnsi="Calibri" w:cs="Calibri"/>
                <w:color w:val="000000" w:themeColor="text1"/>
                <w:sz w:val="24"/>
                <w:szCs w:val="24"/>
              </w:rPr>
            </w:pPr>
          </w:p>
        </w:tc>
      </w:tr>
      <w:tr w:rsidR="62C889DE" w14:paraId="57645AD4" w14:textId="77777777" w:rsidTr="326EEF2D">
        <w:trPr>
          <w:trHeight w:val="300"/>
        </w:trPr>
        <w:tc>
          <w:tcPr>
            <w:tcW w:w="1440" w:type="dxa"/>
            <w:vMerge/>
            <w:vAlign w:val="center"/>
          </w:tcPr>
          <w:p w14:paraId="5F393E98" w14:textId="77777777" w:rsidR="00431025" w:rsidRDefault="00431025"/>
        </w:tc>
        <w:tc>
          <w:tcPr>
            <w:tcW w:w="1635" w:type="dxa"/>
            <w:tcMar>
              <w:left w:w="90" w:type="dxa"/>
              <w:right w:w="90" w:type="dxa"/>
            </w:tcMar>
          </w:tcPr>
          <w:p w14:paraId="1ECB9D9D" w14:textId="58A2D886"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Serviços de Pessoa Física</w:t>
            </w:r>
            <w:r>
              <w:tab/>
            </w:r>
          </w:p>
        </w:tc>
        <w:tc>
          <w:tcPr>
            <w:tcW w:w="855" w:type="dxa"/>
            <w:tcMar>
              <w:left w:w="90" w:type="dxa"/>
              <w:right w:w="90" w:type="dxa"/>
            </w:tcMar>
          </w:tcPr>
          <w:p w14:paraId="58E9240E" w14:textId="5B1B7815"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4E731A45" w14:textId="7149C43B"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173B714D" w14:textId="19BE84AF"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266918C1" w14:textId="71CB754B" w:rsidR="62C889DE" w:rsidRDefault="62C889DE" w:rsidP="62C889DE">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5A4739A2" w14:textId="1CF7BF22" w:rsidR="62C889DE" w:rsidRDefault="62C889DE" w:rsidP="62C889DE">
            <w:pPr>
              <w:spacing w:line="259" w:lineRule="auto"/>
              <w:rPr>
                <w:rFonts w:ascii="Calibri" w:eastAsia="Calibri" w:hAnsi="Calibri" w:cs="Calibri"/>
                <w:color w:val="000000" w:themeColor="text1"/>
                <w:sz w:val="24"/>
                <w:szCs w:val="24"/>
              </w:rPr>
            </w:pPr>
          </w:p>
        </w:tc>
      </w:tr>
      <w:tr w:rsidR="62C889DE" w14:paraId="1C1B0172" w14:textId="77777777" w:rsidTr="326EEF2D">
        <w:trPr>
          <w:trHeight w:val="300"/>
        </w:trPr>
        <w:tc>
          <w:tcPr>
            <w:tcW w:w="1440" w:type="dxa"/>
            <w:vMerge/>
            <w:vAlign w:val="center"/>
          </w:tcPr>
          <w:p w14:paraId="304819CA" w14:textId="77777777" w:rsidR="00431025" w:rsidRDefault="00431025"/>
        </w:tc>
        <w:tc>
          <w:tcPr>
            <w:tcW w:w="1635" w:type="dxa"/>
            <w:tcMar>
              <w:left w:w="90" w:type="dxa"/>
              <w:right w:w="90" w:type="dxa"/>
            </w:tcMar>
          </w:tcPr>
          <w:p w14:paraId="7366EEF6" w14:textId="56574C25"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Outros Materiais de Consumo</w:t>
            </w:r>
            <w:r>
              <w:tab/>
            </w:r>
          </w:p>
        </w:tc>
        <w:tc>
          <w:tcPr>
            <w:tcW w:w="855" w:type="dxa"/>
            <w:tcMar>
              <w:left w:w="90" w:type="dxa"/>
              <w:right w:w="90" w:type="dxa"/>
            </w:tcMar>
          </w:tcPr>
          <w:p w14:paraId="0403D350" w14:textId="143D89F6"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0C59572E" w14:textId="3D32D53E"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362BF64F" w14:textId="26C35FBC"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2F159267" w14:textId="6BD4C0E3" w:rsidR="62C889DE" w:rsidRDefault="62C889DE" w:rsidP="62C889DE">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43DA6931" w14:textId="1640F70C" w:rsidR="62C889DE" w:rsidRDefault="62C889DE" w:rsidP="62C889DE">
            <w:pPr>
              <w:spacing w:line="259" w:lineRule="auto"/>
              <w:rPr>
                <w:rFonts w:ascii="Calibri" w:eastAsia="Calibri" w:hAnsi="Calibri" w:cs="Calibri"/>
                <w:color w:val="000000" w:themeColor="text1"/>
                <w:sz w:val="24"/>
                <w:szCs w:val="24"/>
              </w:rPr>
            </w:pPr>
          </w:p>
        </w:tc>
      </w:tr>
      <w:tr w:rsidR="62C889DE" w14:paraId="58EDED27" w14:textId="77777777" w:rsidTr="326EEF2D">
        <w:trPr>
          <w:trHeight w:val="300"/>
        </w:trPr>
        <w:tc>
          <w:tcPr>
            <w:tcW w:w="1440" w:type="dxa"/>
            <w:vMerge/>
            <w:vAlign w:val="center"/>
          </w:tcPr>
          <w:p w14:paraId="797A225F" w14:textId="77777777" w:rsidR="00431025" w:rsidRDefault="00431025"/>
        </w:tc>
        <w:tc>
          <w:tcPr>
            <w:tcW w:w="1635" w:type="dxa"/>
            <w:tcMar>
              <w:left w:w="90" w:type="dxa"/>
              <w:right w:w="90" w:type="dxa"/>
            </w:tcMar>
          </w:tcPr>
          <w:p w14:paraId="1B7D9603" w14:textId="7974940F"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Equipamentos e Material Permanente</w:t>
            </w:r>
          </w:p>
        </w:tc>
        <w:tc>
          <w:tcPr>
            <w:tcW w:w="855" w:type="dxa"/>
            <w:tcMar>
              <w:left w:w="90" w:type="dxa"/>
              <w:right w:w="90" w:type="dxa"/>
            </w:tcMar>
          </w:tcPr>
          <w:p w14:paraId="5DC77117" w14:textId="441A961D"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1202AACD" w14:textId="2AD50877"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6E15A1C6" w14:textId="4971A00A"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25FF53AE" w14:textId="2E35EF3B" w:rsidR="62C889DE" w:rsidRDefault="62C889DE" w:rsidP="62C889DE">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2C009433" w14:textId="0674AF36" w:rsidR="62C889DE" w:rsidRDefault="62C889DE" w:rsidP="62C889DE">
            <w:pPr>
              <w:spacing w:line="259" w:lineRule="auto"/>
              <w:rPr>
                <w:rFonts w:ascii="Calibri" w:eastAsia="Calibri" w:hAnsi="Calibri" w:cs="Calibri"/>
                <w:color w:val="000000" w:themeColor="text1"/>
                <w:sz w:val="24"/>
                <w:szCs w:val="24"/>
              </w:rPr>
            </w:pPr>
          </w:p>
        </w:tc>
      </w:tr>
      <w:tr w:rsidR="62C889DE" w14:paraId="380581FA" w14:textId="77777777" w:rsidTr="326EEF2D">
        <w:trPr>
          <w:trHeight w:val="300"/>
        </w:trPr>
        <w:tc>
          <w:tcPr>
            <w:tcW w:w="3075" w:type="dxa"/>
            <w:gridSpan w:val="2"/>
            <w:tcBorders>
              <w:left w:val="single" w:sz="6" w:space="0" w:color="auto"/>
              <w:bottom w:val="single" w:sz="6" w:space="0" w:color="auto"/>
            </w:tcBorders>
            <w:tcMar>
              <w:left w:w="90" w:type="dxa"/>
              <w:right w:w="90" w:type="dxa"/>
            </w:tcMar>
          </w:tcPr>
          <w:p w14:paraId="4FCA1FF2" w14:textId="5B2DE274"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Total</w:t>
            </w:r>
          </w:p>
        </w:tc>
        <w:tc>
          <w:tcPr>
            <w:tcW w:w="855" w:type="dxa"/>
            <w:tcBorders>
              <w:bottom w:val="single" w:sz="6" w:space="0" w:color="auto"/>
            </w:tcBorders>
            <w:tcMar>
              <w:left w:w="90" w:type="dxa"/>
              <w:right w:w="90" w:type="dxa"/>
            </w:tcMar>
          </w:tcPr>
          <w:p w14:paraId="28F0717C" w14:textId="17168F4D" w:rsidR="62C889DE" w:rsidRDefault="62C889DE" w:rsidP="62C889DE">
            <w:pPr>
              <w:spacing w:line="276" w:lineRule="auto"/>
              <w:jc w:val="center"/>
              <w:rPr>
                <w:rFonts w:ascii="Calibri" w:eastAsia="Calibri" w:hAnsi="Calibri" w:cs="Calibri"/>
                <w:sz w:val="24"/>
                <w:szCs w:val="24"/>
              </w:rPr>
            </w:pPr>
          </w:p>
        </w:tc>
        <w:tc>
          <w:tcPr>
            <w:tcW w:w="1260" w:type="dxa"/>
            <w:tcBorders>
              <w:bottom w:val="single" w:sz="6" w:space="0" w:color="auto"/>
            </w:tcBorders>
            <w:tcMar>
              <w:left w:w="90" w:type="dxa"/>
              <w:right w:w="90" w:type="dxa"/>
            </w:tcMar>
          </w:tcPr>
          <w:p w14:paraId="7D796021" w14:textId="2437C4F9" w:rsidR="62C889DE" w:rsidRDefault="62C889DE" w:rsidP="62C889DE">
            <w:pPr>
              <w:spacing w:line="259" w:lineRule="auto"/>
              <w:rPr>
                <w:rFonts w:ascii="Calibri" w:eastAsia="Calibri" w:hAnsi="Calibri" w:cs="Calibri"/>
                <w:color w:val="000000" w:themeColor="text1"/>
                <w:sz w:val="24"/>
                <w:szCs w:val="24"/>
              </w:rPr>
            </w:pPr>
          </w:p>
        </w:tc>
        <w:tc>
          <w:tcPr>
            <w:tcW w:w="1230" w:type="dxa"/>
            <w:tcBorders>
              <w:bottom w:val="single" w:sz="6" w:space="0" w:color="auto"/>
            </w:tcBorders>
            <w:tcMar>
              <w:left w:w="90" w:type="dxa"/>
              <w:right w:w="90" w:type="dxa"/>
            </w:tcMar>
          </w:tcPr>
          <w:p w14:paraId="5CF3D385" w14:textId="67628DEE" w:rsidR="62C889DE" w:rsidRDefault="62C889DE" w:rsidP="62C889DE">
            <w:pPr>
              <w:spacing w:line="259" w:lineRule="auto"/>
              <w:rPr>
                <w:rFonts w:ascii="Calibri" w:eastAsia="Calibri" w:hAnsi="Calibri" w:cs="Calibri"/>
                <w:color w:val="000000" w:themeColor="text1"/>
                <w:sz w:val="24"/>
                <w:szCs w:val="24"/>
              </w:rPr>
            </w:pPr>
          </w:p>
        </w:tc>
        <w:tc>
          <w:tcPr>
            <w:tcW w:w="1245" w:type="dxa"/>
            <w:tcBorders>
              <w:bottom w:val="single" w:sz="6" w:space="0" w:color="auto"/>
            </w:tcBorders>
            <w:tcMar>
              <w:left w:w="90" w:type="dxa"/>
              <w:right w:w="90" w:type="dxa"/>
            </w:tcMar>
          </w:tcPr>
          <w:p w14:paraId="026EA1DB" w14:textId="19083D24" w:rsidR="62C889DE" w:rsidRDefault="62C889DE" w:rsidP="62C889DE">
            <w:pPr>
              <w:spacing w:line="259" w:lineRule="auto"/>
              <w:rPr>
                <w:rFonts w:ascii="Calibri" w:eastAsia="Calibri" w:hAnsi="Calibri" w:cs="Calibri"/>
                <w:color w:val="000000" w:themeColor="text1"/>
                <w:sz w:val="24"/>
                <w:szCs w:val="24"/>
              </w:rPr>
            </w:pPr>
          </w:p>
        </w:tc>
        <w:tc>
          <w:tcPr>
            <w:tcW w:w="1230" w:type="dxa"/>
            <w:tcBorders>
              <w:bottom w:val="single" w:sz="6" w:space="0" w:color="auto"/>
              <w:right w:val="single" w:sz="6" w:space="0" w:color="auto"/>
            </w:tcBorders>
            <w:tcMar>
              <w:left w:w="90" w:type="dxa"/>
              <w:right w:w="90" w:type="dxa"/>
            </w:tcMar>
          </w:tcPr>
          <w:p w14:paraId="589813F2" w14:textId="79D47BF3" w:rsidR="62C889DE" w:rsidRDefault="62C889DE" w:rsidP="62C889DE">
            <w:pPr>
              <w:spacing w:line="259" w:lineRule="auto"/>
              <w:rPr>
                <w:rFonts w:ascii="Calibri" w:eastAsia="Calibri" w:hAnsi="Calibri" w:cs="Calibri"/>
                <w:color w:val="000000" w:themeColor="text1"/>
                <w:sz w:val="24"/>
                <w:szCs w:val="24"/>
              </w:rPr>
            </w:pPr>
          </w:p>
        </w:tc>
      </w:tr>
    </w:tbl>
    <w:p w14:paraId="00338912" w14:textId="1D96422D" w:rsidR="62C889DE" w:rsidRDefault="62C889DE" w:rsidP="62C889DE">
      <w:pPr>
        <w:widowControl w:val="0"/>
        <w:spacing w:before="56" w:after="200" w:line="276" w:lineRule="auto"/>
        <w:rPr>
          <w:rFonts w:ascii="Calibri" w:eastAsia="Calibri" w:hAnsi="Calibri" w:cs="Calibri"/>
          <w:color w:val="000000" w:themeColor="text1"/>
          <w:sz w:val="24"/>
          <w:szCs w:val="24"/>
        </w:rPr>
      </w:pPr>
    </w:p>
    <w:p w14:paraId="206343D7" w14:textId="1BFB95FD" w:rsidR="6FBD0259" w:rsidRDefault="6FBD0259" w:rsidP="62C889DE">
      <w:pPr>
        <w:widowControl w:val="0"/>
        <w:spacing w:before="56" w:after="200" w:line="276" w:lineRule="auto"/>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 xml:space="preserve">10.1.2. PROPONENTE: </w:t>
      </w:r>
      <w:r w:rsidRPr="62C889DE">
        <w:rPr>
          <w:rFonts w:ascii="Calibri" w:eastAsia="Calibri" w:hAnsi="Calibri" w:cs="Calibri"/>
          <w:i/>
          <w:iCs/>
          <w:color w:val="000000" w:themeColor="text1"/>
          <w:sz w:val="24"/>
          <w:szCs w:val="24"/>
        </w:rPr>
        <w:t>Apenas se houver;</w:t>
      </w:r>
      <w:r>
        <w:tab/>
      </w:r>
      <w:r>
        <w:tab/>
      </w:r>
      <w:r>
        <w:tab/>
      </w:r>
      <w:r>
        <w:tab/>
      </w:r>
      <w:r>
        <w:tab/>
      </w:r>
      <w:r>
        <w:tab/>
      </w:r>
      <w:r>
        <w:tab/>
      </w:r>
    </w:p>
    <w:tbl>
      <w:tblPr>
        <w:tblStyle w:val="Tabelacomgrade"/>
        <w:tblW w:w="8925"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30"/>
        <w:gridCol w:w="1560"/>
        <w:gridCol w:w="825"/>
        <w:gridCol w:w="1260"/>
        <w:gridCol w:w="1260"/>
        <w:gridCol w:w="1230"/>
        <w:gridCol w:w="1260"/>
      </w:tblGrid>
      <w:tr w:rsidR="62C889DE" w14:paraId="7D7D9BA3" w14:textId="77777777" w:rsidTr="326EEF2D">
        <w:trPr>
          <w:trHeight w:val="300"/>
        </w:trPr>
        <w:tc>
          <w:tcPr>
            <w:tcW w:w="3090" w:type="dxa"/>
            <w:gridSpan w:val="2"/>
            <w:tcBorders>
              <w:top w:val="single" w:sz="6" w:space="0" w:color="auto"/>
              <w:left w:val="single" w:sz="6" w:space="0" w:color="auto"/>
            </w:tcBorders>
            <w:tcMar>
              <w:left w:w="90" w:type="dxa"/>
              <w:right w:w="90" w:type="dxa"/>
            </w:tcMar>
            <w:vAlign w:val="center"/>
          </w:tcPr>
          <w:p w14:paraId="58B6F1B4" w14:textId="26B1B4E8"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Descrição das ações</w:t>
            </w:r>
          </w:p>
        </w:tc>
        <w:tc>
          <w:tcPr>
            <w:tcW w:w="825" w:type="dxa"/>
            <w:vMerge w:val="restart"/>
            <w:tcBorders>
              <w:top w:val="single" w:sz="6" w:space="0" w:color="auto"/>
            </w:tcBorders>
            <w:tcMar>
              <w:left w:w="90" w:type="dxa"/>
              <w:right w:w="90" w:type="dxa"/>
            </w:tcMar>
            <w:vAlign w:val="center"/>
          </w:tcPr>
          <w:p w14:paraId="7A49D1D6" w14:textId="51C197C4"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Total</w:t>
            </w:r>
          </w:p>
        </w:tc>
        <w:tc>
          <w:tcPr>
            <w:tcW w:w="1260" w:type="dxa"/>
            <w:vMerge w:val="restart"/>
            <w:tcBorders>
              <w:top w:val="single" w:sz="6" w:space="0" w:color="auto"/>
            </w:tcBorders>
            <w:tcMar>
              <w:left w:w="90" w:type="dxa"/>
              <w:right w:w="90" w:type="dxa"/>
            </w:tcMar>
            <w:vAlign w:val="center"/>
          </w:tcPr>
          <w:p w14:paraId="49EA1E20" w14:textId="7D5B86CC" w:rsidR="62C889DE" w:rsidRDefault="62C889DE" w:rsidP="62C889DE">
            <w:pPr>
              <w:spacing w:line="259"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1ª Parcela - Trimestral</w:t>
            </w:r>
          </w:p>
        </w:tc>
        <w:tc>
          <w:tcPr>
            <w:tcW w:w="1260" w:type="dxa"/>
            <w:vMerge w:val="restart"/>
            <w:tcBorders>
              <w:top w:val="single" w:sz="6" w:space="0" w:color="auto"/>
            </w:tcBorders>
            <w:tcMar>
              <w:left w:w="90" w:type="dxa"/>
              <w:right w:w="90" w:type="dxa"/>
            </w:tcMar>
            <w:vAlign w:val="center"/>
          </w:tcPr>
          <w:p w14:paraId="18691FB7" w14:textId="2F622036" w:rsidR="62C889DE" w:rsidRDefault="62C889DE" w:rsidP="62C889DE">
            <w:pPr>
              <w:spacing w:line="259"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2ª Parcela - Trimestral</w:t>
            </w:r>
          </w:p>
        </w:tc>
        <w:tc>
          <w:tcPr>
            <w:tcW w:w="1230" w:type="dxa"/>
            <w:vMerge w:val="restart"/>
            <w:tcBorders>
              <w:top w:val="single" w:sz="6" w:space="0" w:color="auto"/>
            </w:tcBorders>
            <w:tcMar>
              <w:left w:w="90" w:type="dxa"/>
              <w:right w:w="90" w:type="dxa"/>
            </w:tcMar>
            <w:vAlign w:val="center"/>
          </w:tcPr>
          <w:p w14:paraId="68ADDCEC" w14:textId="1A1124C5" w:rsidR="62C889DE" w:rsidRDefault="62C889DE" w:rsidP="62C889DE">
            <w:pPr>
              <w:spacing w:line="259"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3ª Parcela - Trimestral</w:t>
            </w:r>
          </w:p>
        </w:tc>
        <w:tc>
          <w:tcPr>
            <w:tcW w:w="1260" w:type="dxa"/>
            <w:vMerge w:val="restart"/>
            <w:tcBorders>
              <w:top w:val="single" w:sz="6" w:space="0" w:color="auto"/>
              <w:right w:val="single" w:sz="6" w:space="0" w:color="auto"/>
            </w:tcBorders>
            <w:tcMar>
              <w:left w:w="90" w:type="dxa"/>
              <w:right w:w="90" w:type="dxa"/>
            </w:tcMar>
            <w:vAlign w:val="center"/>
          </w:tcPr>
          <w:p w14:paraId="1FCEC834" w14:textId="1AA37365" w:rsidR="62C889DE" w:rsidRDefault="62C889DE" w:rsidP="62C889DE">
            <w:pPr>
              <w:spacing w:line="259"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4ª Parcela - Trimestral</w:t>
            </w:r>
          </w:p>
        </w:tc>
      </w:tr>
      <w:tr w:rsidR="62C889DE" w14:paraId="2F3B5F94" w14:textId="77777777" w:rsidTr="326EEF2D">
        <w:trPr>
          <w:trHeight w:val="300"/>
        </w:trPr>
        <w:tc>
          <w:tcPr>
            <w:tcW w:w="1530" w:type="dxa"/>
            <w:tcBorders>
              <w:top w:val="single" w:sz="6" w:space="0" w:color="auto"/>
              <w:left w:val="single" w:sz="6" w:space="0" w:color="auto"/>
            </w:tcBorders>
            <w:tcMar>
              <w:left w:w="90" w:type="dxa"/>
              <w:right w:w="90" w:type="dxa"/>
            </w:tcMar>
            <w:vAlign w:val="center"/>
          </w:tcPr>
          <w:p w14:paraId="245CBAFF" w14:textId="4F1B0FFE"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Tipo de Despesa</w:t>
            </w:r>
          </w:p>
        </w:tc>
        <w:tc>
          <w:tcPr>
            <w:tcW w:w="1560" w:type="dxa"/>
            <w:tcBorders>
              <w:top w:val="single" w:sz="6" w:space="0" w:color="auto"/>
            </w:tcBorders>
            <w:tcMar>
              <w:left w:w="90" w:type="dxa"/>
              <w:right w:w="90" w:type="dxa"/>
            </w:tcMar>
            <w:vAlign w:val="center"/>
          </w:tcPr>
          <w:p w14:paraId="0D59A45F" w14:textId="449EB5DF"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Natureza de Despesa</w:t>
            </w:r>
          </w:p>
        </w:tc>
        <w:tc>
          <w:tcPr>
            <w:tcW w:w="825" w:type="dxa"/>
            <w:vMerge/>
            <w:vAlign w:val="center"/>
          </w:tcPr>
          <w:p w14:paraId="5C54081E" w14:textId="77777777" w:rsidR="00431025" w:rsidRDefault="00431025"/>
        </w:tc>
        <w:tc>
          <w:tcPr>
            <w:tcW w:w="1260" w:type="dxa"/>
            <w:vMerge/>
            <w:vAlign w:val="center"/>
          </w:tcPr>
          <w:p w14:paraId="7295FDBE" w14:textId="77777777" w:rsidR="00431025" w:rsidRDefault="00431025"/>
        </w:tc>
        <w:tc>
          <w:tcPr>
            <w:tcW w:w="1260" w:type="dxa"/>
            <w:vMerge/>
            <w:vAlign w:val="center"/>
          </w:tcPr>
          <w:p w14:paraId="132A7B32" w14:textId="77777777" w:rsidR="00431025" w:rsidRDefault="00431025"/>
        </w:tc>
        <w:tc>
          <w:tcPr>
            <w:tcW w:w="1230" w:type="dxa"/>
            <w:vMerge/>
            <w:vAlign w:val="center"/>
          </w:tcPr>
          <w:p w14:paraId="024747A0" w14:textId="77777777" w:rsidR="00431025" w:rsidRDefault="00431025"/>
        </w:tc>
        <w:tc>
          <w:tcPr>
            <w:tcW w:w="1260" w:type="dxa"/>
            <w:vMerge/>
            <w:vAlign w:val="center"/>
          </w:tcPr>
          <w:p w14:paraId="2B1E32EE" w14:textId="77777777" w:rsidR="00431025" w:rsidRDefault="00431025"/>
        </w:tc>
      </w:tr>
      <w:tr w:rsidR="62C889DE" w14:paraId="162FC989" w14:textId="77777777" w:rsidTr="326EEF2D">
        <w:trPr>
          <w:trHeight w:val="300"/>
        </w:trPr>
        <w:tc>
          <w:tcPr>
            <w:tcW w:w="1530" w:type="dxa"/>
            <w:vMerge w:val="restart"/>
            <w:tcBorders>
              <w:left w:val="single" w:sz="6" w:space="0" w:color="auto"/>
            </w:tcBorders>
            <w:tcMar>
              <w:left w:w="90" w:type="dxa"/>
              <w:right w:w="90" w:type="dxa"/>
            </w:tcMar>
            <w:vAlign w:val="center"/>
          </w:tcPr>
          <w:p w14:paraId="0B23DD0A" w14:textId="26EDF561"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DIRETO</w:t>
            </w:r>
          </w:p>
        </w:tc>
        <w:tc>
          <w:tcPr>
            <w:tcW w:w="1560" w:type="dxa"/>
            <w:tcMar>
              <w:left w:w="90" w:type="dxa"/>
              <w:right w:w="90" w:type="dxa"/>
            </w:tcMar>
          </w:tcPr>
          <w:p w14:paraId="7347319E" w14:textId="598505E5"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Recursos Humanos</w:t>
            </w:r>
          </w:p>
        </w:tc>
        <w:tc>
          <w:tcPr>
            <w:tcW w:w="825" w:type="dxa"/>
            <w:tcBorders>
              <w:top w:val="single" w:sz="6" w:space="0" w:color="auto"/>
            </w:tcBorders>
            <w:tcMar>
              <w:left w:w="90" w:type="dxa"/>
              <w:right w:w="90" w:type="dxa"/>
            </w:tcMar>
          </w:tcPr>
          <w:p w14:paraId="40F2BADC" w14:textId="1EAA00F9" w:rsidR="62C889DE" w:rsidRDefault="62C889DE" w:rsidP="62C889DE">
            <w:pPr>
              <w:spacing w:line="276" w:lineRule="auto"/>
              <w:rPr>
                <w:rFonts w:ascii="Calibri" w:eastAsia="Calibri" w:hAnsi="Calibri" w:cs="Calibri"/>
                <w:sz w:val="24"/>
                <w:szCs w:val="24"/>
              </w:rPr>
            </w:pPr>
          </w:p>
        </w:tc>
        <w:tc>
          <w:tcPr>
            <w:tcW w:w="1260" w:type="dxa"/>
            <w:tcBorders>
              <w:top w:val="single" w:sz="6" w:space="0" w:color="auto"/>
            </w:tcBorders>
            <w:tcMar>
              <w:left w:w="90" w:type="dxa"/>
              <w:right w:w="90" w:type="dxa"/>
            </w:tcMar>
          </w:tcPr>
          <w:p w14:paraId="5ECD60BE" w14:textId="32BD3115" w:rsidR="62C889DE" w:rsidRDefault="62C889DE" w:rsidP="62C889DE">
            <w:pPr>
              <w:spacing w:line="259" w:lineRule="auto"/>
              <w:rPr>
                <w:rFonts w:ascii="Calibri" w:eastAsia="Calibri" w:hAnsi="Calibri" w:cs="Calibri"/>
                <w:color w:val="000000" w:themeColor="text1"/>
                <w:sz w:val="24"/>
                <w:szCs w:val="24"/>
              </w:rPr>
            </w:pPr>
          </w:p>
        </w:tc>
        <w:tc>
          <w:tcPr>
            <w:tcW w:w="1260" w:type="dxa"/>
            <w:tcBorders>
              <w:top w:val="single" w:sz="6" w:space="0" w:color="auto"/>
            </w:tcBorders>
            <w:tcMar>
              <w:left w:w="90" w:type="dxa"/>
              <w:right w:w="90" w:type="dxa"/>
            </w:tcMar>
          </w:tcPr>
          <w:p w14:paraId="4C06BC38" w14:textId="26630711" w:rsidR="62C889DE" w:rsidRDefault="62C889DE" w:rsidP="62C889DE">
            <w:pPr>
              <w:spacing w:line="259" w:lineRule="auto"/>
              <w:rPr>
                <w:rFonts w:ascii="Calibri" w:eastAsia="Calibri" w:hAnsi="Calibri" w:cs="Calibri"/>
                <w:color w:val="000000" w:themeColor="text1"/>
                <w:sz w:val="24"/>
                <w:szCs w:val="24"/>
              </w:rPr>
            </w:pPr>
          </w:p>
        </w:tc>
        <w:tc>
          <w:tcPr>
            <w:tcW w:w="1230" w:type="dxa"/>
            <w:tcBorders>
              <w:top w:val="single" w:sz="6" w:space="0" w:color="auto"/>
            </w:tcBorders>
            <w:tcMar>
              <w:left w:w="90" w:type="dxa"/>
              <w:right w:w="90" w:type="dxa"/>
            </w:tcMar>
          </w:tcPr>
          <w:p w14:paraId="29040AAA" w14:textId="38489D16" w:rsidR="62C889DE" w:rsidRDefault="62C889DE" w:rsidP="62C889DE">
            <w:pPr>
              <w:spacing w:line="259" w:lineRule="auto"/>
              <w:rPr>
                <w:rFonts w:ascii="Calibri" w:eastAsia="Calibri" w:hAnsi="Calibri" w:cs="Calibri"/>
                <w:color w:val="000000" w:themeColor="text1"/>
                <w:sz w:val="24"/>
                <w:szCs w:val="24"/>
              </w:rPr>
            </w:pPr>
          </w:p>
        </w:tc>
        <w:tc>
          <w:tcPr>
            <w:tcW w:w="1260" w:type="dxa"/>
            <w:tcBorders>
              <w:top w:val="single" w:sz="6" w:space="0" w:color="auto"/>
              <w:right w:val="single" w:sz="6" w:space="0" w:color="auto"/>
            </w:tcBorders>
            <w:tcMar>
              <w:left w:w="90" w:type="dxa"/>
              <w:right w:w="90" w:type="dxa"/>
            </w:tcMar>
          </w:tcPr>
          <w:p w14:paraId="446FA4B7" w14:textId="131D70FE" w:rsidR="62C889DE" w:rsidRDefault="62C889DE" w:rsidP="62C889DE">
            <w:pPr>
              <w:spacing w:line="259" w:lineRule="auto"/>
              <w:rPr>
                <w:rFonts w:ascii="Calibri" w:eastAsia="Calibri" w:hAnsi="Calibri" w:cs="Calibri"/>
                <w:color w:val="000000" w:themeColor="text1"/>
                <w:sz w:val="24"/>
                <w:szCs w:val="24"/>
              </w:rPr>
            </w:pPr>
          </w:p>
        </w:tc>
      </w:tr>
      <w:tr w:rsidR="62C889DE" w14:paraId="670E30BC" w14:textId="77777777" w:rsidTr="326EEF2D">
        <w:trPr>
          <w:trHeight w:val="300"/>
        </w:trPr>
        <w:tc>
          <w:tcPr>
            <w:tcW w:w="1530" w:type="dxa"/>
            <w:vMerge/>
            <w:vAlign w:val="center"/>
          </w:tcPr>
          <w:p w14:paraId="65AC797E" w14:textId="77777777" w:rsidR="00431025" w:rsidRDefault="00431025"/>
        </w:tc>
        <w:tc>
          <w:tcPr>
            <w:tcW w:w="1560" w:type="dxa"/>
            <w:tcMar>
              <w:left w:w="90" w:type="dxa"/>
              <w:right w:w="90" w:type="dxa"/>
            </w:tcMar>
          </w:tcPr>
          <w:p w14:paraId="04EF010C" w14:textId="65079306"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Encargos Trabalhistas e Previdenciários</w:t>
            </w:r>
          </w:p>
        </w:tc>
        <w:tc>
          <w:tcPr>
            <w:tcW w:w="825" w:type="dxa"/>
            <w:tcMar>
              <w:left w:w="90" w:type="dxa"/>
              <w:right w:w="90" w:type="dxa"/>
            </w:tcMar>
          </w:tcPr>
          <w:p w14:paraId="23218354" w14:textId="26D4CFFE"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4356A1A5" w14:textId="5B8E91AA"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4A934505" w14:textId="1458270B"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548AE969" w14:textId="36C3163F" w:rsidR="62C889DE" w:rsidRDefault="62C889DE" w:rsidP="62C889DE">
            <w:pPr>
              <w:spacing w:line="259" w:lineRule="auto"/>
              <w:rPr>
                <w:rFonts w:ascii="Calibri" w:eastAsia="Calibri" w:hAnsi="Calibri" w:cs="Calibri"/>
                <w:color w:val="000000" w:themeColor="text1"/>
                <w:sz w:val="24"/>
                <w:szCs w:val="24"/>
              </w:rPr>
            </w:pPr>
          </w:p>
        </w:tc>
        <w:tc>
          <w:tcPr>
            <w:tcW w:w="1260" w:type="dxa"/>
            <w:tcBorders>
              <w:right w:val="single" w:sz="6" w:space="0" w:color="auto"/>
            </w:tcBorders>
            <w:tcMar>
              <w:left w:w="90" w:type="dxa"/>
              <w:right w:w="90" w:type="dxa"/>
            </w:tcMar>
          </w:tcPr>
          <w:p w14:paraId="0831BB78" w14:textId="2AEB3BEE" w:rsidR="62C889DE" w:rsidRDefault="62C889DE" w:rsidP="62C889DE">
            <w:pPr>
              <w:spacing w:line="259" w:lineRule="auto"/>
              <w:rPr>
                <w:rFonts w:ascii="Calibri" w:eastAsia="Calibri" w:hAnsi="Calibri" w:cs="Calibri"/>
                <w:color w:val="000000" w:themeColor="text1"/>
                <w:sz w:val="24"/>
                <w:szCs w:val="24"/>
              </w:rPr>
            </w:pPr>
          </w:p>
        </w:tc>
      </w:tr>
      <w:tr w:rsidR="62C889DE" w14:paraId="40A47663" w14:textId="77777777" w:rsidTr="326EEF2D">
        <w:trPr>
          <w:trHeight w:val="300"/>
        </w:trPr>
        <w:tc>
          <w:tcPr>
            <w:tcW w:w="1530" w:type="dxa"/>
            <w:vMerge/>
            <w:vAlign w:val="center"/>
          </w:tcPr>
          <w:p w14:paraId="1FD6358F" w14:textId="77777777" w:rsidR="00431025" w:rsidRDefault="00431025"/>
        </w:tc>
        <w:tc>
          <w:tcPr>
            <w:tcW w:w="1560" w:type="dxa"/>
            <w:tcMar>
              <w:left w:w="90" w:type="dxa"/>
              <w:right w:w="90" w:type="dxa"/>
            </w:tcMar>
          </w:tcPr>
          <w:p w14:paraId="53203A6A" w14:textId="53C4EE65"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Serviços de Pessoa Jurídica</w:t>
            </w:r>
          </w:p>
        </w:tc>
        <w:tc>
          <w:tcPr>
            <w:tcW w:w="825" w:type="dxa"/>
            <w:tcMar>
              <w:left w:w="90" w:type="dxa"/>
              <w:right w:w="90" w:type="dxa"/>
            </w:tcMar>
          </w:tcPr>
          <w:p w14:paraId="3E78F385" w14:textId="3C6147F6"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467C4CAA" w14:textId="09F6D234"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2F58C225" w14:textId="08D83B55"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74293C0B" w14:textId="23B3DC4D" w:rsidR="62C889DE" w:rsidRDefault="62C889DE" w:rsidP="62C889DE">
            <w:pPr>
              <w:spacing w:line="259" w:lineRule="auto"/>
              <w:rPr>
                <w:rFonts w:ascii="Calibri" w:eastAsia="Calibri" w:hAnsi="Calibri" w:cs="Calibri"/>
                <w:color w:val="000000" w:themeColor="text1"/>
                <w:sz w:val="24"/>
                <w:szCs w:val="24"/>
              </w:rPr>
            </w:pPr>
          </w:p>
        </w:tc>
        <w:tc>
          <w:tcPr>
            <w:tcW w:w="1260" w:type="dxa"/>
            <w:tcBorders>
              <w:right w:val="single" w:sz="6" w:space="0" w:color="auto"/>
            </w:tcBorders>
            <w:tcMar>
              <w:left w:w="90" w:type="dxa"/>
              <w:right w:w="90" w:type="dxa"/>
            </w:tcMar>
          </w:tcPr>
          <w:p w14:paraId="25DB75B6" w14:textId="52C4C098" w:rsidR="62C889DE" w:rsidRDefault="62C889DE" w:rsidP="62C889DE">
            <w:pPr>
              <w:spacing w:line="259" w:lineRule="auto"/>
              <w:rPr>
                <w:rFonts w:ascii="Calibri" w:eastAsia="Calibri" w:hAnsi="Calibri" w:cs="Calibri"/>
                <w:color w:val="000000" w:themeColor="text1"/>
                <w:sz w:val="24"/>
                <w:szCs w:val="24"/>
              </w:rPr>
            </w:pPr>
          </w:p>
        </w:tc>
      </w:tr>
      <w:tr w:rsidR="62C889DE" w14:paraId="707B70AF" w14:textId="77777777" w:rsidTr="326EEF2D">
        <w:trPr>
          <w:trHeight w:val="300"/>
        </w:trPr>
        <w:tc>
          <w:tcPr>
            <w:tcW w:w="1530" w:type="dxa"/>
            <w:vMerge/>
            <w:vAlign w:val="center"/>
          </w:tcPr>
          <w:p w14:paraId="6B010FB2" w14:textId="77777777" w:rsidR="00431025" w:rsidRDefault="00431025"/>
        </w:tc>
        <w:tc>
          <w:tcPr>
            <w:tcW w:w="1560" w:type="dxa"/>
            <w:tcMar>
              <w:left w:w="90" w:type="dxa"/>
              <w:right w:w="90" w:type="dxa"/>
            </w:tcMar>
          </w:tcPr>
          <w:p w14:paraId="48DBE5EA" w14:textId="422562AF"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Serviços de Pessoa Física</w:t>
            </w:r>
          </w:p>
        </w:tc>
        <w:tc>
          <w:tcPr>
            <w:tcW w:w="825" w:type="dxa"/>
            <w:tcMar>
              <w:left w:w="90" w:type="dxa"/>
              <w:right w:w="90" w:type="dxa"/>
            </w:tcMar>
          </w:tcPr>
          <w:p w14:paraId="6DF6BE77" w14:textId="5E3C3406"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165F65A6" w14:textId="3E0793E7"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08C2D619" w14:textId="01C62CD2"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25C91360" w14:textId="24D590A6" w:rsidR="62C889DE" w:rsidRDefault="62C889DE" w:rsidP="62C889DE">
            <w:pPr>
              <w:spacing w:line="259" w:lineRule="auto"/>
              <w:rPr>
                <w:rFonts w:ascii="Calibri" w:eastAsia="Calibri" w:hAnsi="Calibri" w:cs="Calibri"/>
                <w:color w:val="000000" w:themeColor="text1"/>
                <w:sz w:val="24"/>
                <w:szCs w:val="24"/>
              </w:rPr>
            </w:pPr>
          </w:p>
        </w:tc>
        <w:tc>
          <w:tcPr>
            <w:tcW w:w="1260" w:type="dxa"/>
            <w:tcBorders>
              <w:right w:val="single" w:sz="6" w:space="0" w:color="auto"/>
            </w:tcBorders>
            <w:tcMar>
              <w:left w:w="90" w:type="dxa"/>
              <w:right w:w="90" w:type="dxa"/>
            </w:tcMar>
          </w:tcPr>
          <w:p w14:paraId="0AD11B6E" w14:textId="5E2A7ECD" w:rsidR="62C889DE" w:rsidRDefault="62C889DE" w:rsidP="62C889DE">
            <w:pPr>
              <w:spacing w:line="259" w:lineRule="auto"/>
              <w:rPr>
                <w:rFonts w:ascii="Calibri" w:eastAsia="Calibri" w:hAnsi="Calibri" w:cs="Calibri"/>
                <w:color w:val="000000" w:themeColor="text1"/>
                <w:sz w:val="24"/>
                <w:szCs w:val="24"/>
              </w:rPr>
            </w:pPr>
          </w:p>
        </w:tc>
      </w:tr>
      <w:tr w:rsidR="62C889DE" w14:paraId="3705ED10" w14:textId="77777777" w:rsidTr="326EEF2D">
        <w:trPr>
          <w:trHeight w:val="300"/>
        </w:trPr>
        <w:tc>
          <w:tcPr>
            <w:tcW w:w="1530" w:type="dxa"/>
            <w:vMerge/>
            <w:vAlign w:val="center"/>
          </w:tcPr>
          <w:p w14:paraId="761C76A4" w14:textId="77777777" w:rsidR="00431025" w:rsidRDefault="00431025"/>
        </w:tc>
        <w:tc>
          <w:tcPr>
            <w:tcW w:w="1560" w:type="dxa"/>
            <w:tcMar>
              <w:left w:w="90" w:type="dxa"/>
              <w:right w:w="90" w:type="dxa"/>
            </w:tcMar>
          </w:tcPr>
          <w:p w14:paraId="6ECA8B22" w14:textId="46281336"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Material Esportivo</w:t>
            </w:r>
          </w:p>
        </w:tc>
        <w:tc>
          <w:tcPr>
            <w:tcW w:w="825" w:type="dxa"/>
            <w:tcMar>
              <w:left w:w="90" w:type="dxa"/>
              <w:right w:w="90" w:type="dxa"/>
            </w:tcMar>
          </w:tcPr>
          <w:p w14:paraId="24CD299D" w14:textId="6DF1186F"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725884D8" w14:textId="4B7DFBB9"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5272894E" w14:textId="429B5EA6"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6A5A687D" w14:textId="28FF9694" w:rsidR="62C889DE" w:rsidRDefault="62C889DE" w:rsidP="62C889DE">
            <w:pPr>
              <w:spacing w:line="259" w:lineRule="auto"/>
              <w:rPr>
                <w:rFonts w:ascii="Calibri" w:eastAsia="Calibri" w:hAnsi="Calibri" w:cs="Calibri"/>
                <w:color w:val="000000" w:themeColor="text1"/>
                <w:sz w:val="24"/>
                <w:szCs w:val="24"/>
              </w:rPr>
            </w:pPr>
          </w:p>
        </w:tc>
        <w:tc>
          <w:tcPr>
            <w:tcW w:w="1260" w:type="dxa"/>
            <w:tcBorders>
              <w:right w:val="single" w:sz="6" w:space="0" w:color="auto"/>
            </w:tcBorders>
            <w:tcMar>
              <w:left w:w="90" w:type="dxa"/>
              <w:right w:w="90" w:type="dxa"/>
            </w:tcMar>
          </w:tcPr>
          <w:p w14:paraId="4B46C54E" w14:textId="6F963430" w:rsidR="62C889DE" w:rsidRDefault="62C889DE" w:rsidP="62C889DE">
            <w:pPr>
              <w:spacing w:line="259" w:lineRule="auto"/>
              <w:rPr>
                <w:rFonts w:ascii="Calibri" w:eastAsia="Calibri" w:hAnsi="Calibri" w:cs="Calibri"/>
                <w:color w:val="000000" w:themeColor="text1"/>
                <w:sz w:val="24"/>
                <w:szCs w:val="24"/>
              </w:rPr>
            </w:pPr>
          </w:p>
        </w:tc>
      </w:tr>
      <w:tr w:rsidR="62C889DE" w14:paraId="4D739114" w14:textId="77777777" w:rsidTr="326EEF2D">
        <w:trPr>
          <w:trHeight w:val="300"/>
        </w:trPr>
        <w:tc>
          <w:tcPr>
            <w:tcW w:w="1530" w:type="dxa"/>
            <w:vMerge/>
            <w:vAlign w:val="center"/>
          </w:tcPr>
          <w:p w14:paraId="1178584B" w14:textId="77777777" w:rsidR="00431025" w:rsidRDefault="00431025"/>
        </w:tc>
        <w:tc>
          <w:tcPr>
            <w:tcW w:w="1560" w:type="dxa"/>
            <w:tcMar>
              <w:left w:w="90" w:type="dxa"/>
              <w:right w:w="90" w:type="dxa"/>
            </w:tcMar>
          </w:tcPr>
          <w:p w14:paraId="2D3E591D" w14:textId="7ACE70DA"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Outros materiais de consumo</w:t>
            </w:r>
          </w:p>
        </w:tc>
        <w:tc>
          <w:tcPr>
            <w:tcW w:w="825" w:type="dxa"/>
            <w:tcMar>
              <w:left w:w="90" w:type="dxa"/>
              <w:right w:w="90" w:type="dxa"/>
            </w:tcMar>
          </w:tcPr>
          <w:p w14:paraId="0B0EB0B3" w14:textId="074D674F"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755B86E9" w14:textId="750E82ED"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6813F277" w14:textId="7BFDF0D3"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530A3F62" w14:textId="1914E7EB" w:rsidR="62C889DE" w:rsidRDefault="62C889DE" w:rsidP="62C889DE">
            <w:pPr>
              <w:spacing w:line="259" w:lineRule="auto"/>
              <w:rPr>
                <w:rFonts w:ascii="Calibri" w:eastAsia="Calibri" w:hAnsi="Calibri" w:cs="Calibri"/>
                <w:color w:val="000000" w:themeColor="text1"/>
                <w:sz w:val="24"/>
                <w:szCs w:val="24"/>
              </w:rPr>
            </w:pPr>
          </w:p>
        </w:tc>
        <w:tc>
          <w:tcPr>
            <w:tcW w:w="1260" w:type="dxa"/>
            <w:tcBorders>
              <w:right w:val="single" w:sz="6" w:space="0" w:color="auto"/>
            </w:tcBorders>
            <w:tcMar>
              <w:left w:w="90" w:type="dxa"/>
              <w:right w:w="90" w:type="dxa"/>
            </w:tcMar>
          </w:tcPr>
          <w:p w14:paraId="4E65EAF2" w14:textId="4A0BCA91" w:rsidR="62C889DE" w:rsidRDefault="62C889DE" w:rsidP="62C889DE">
            <w:pPr>
              <w:spacing w:line="259" w:lineRule="auto"/>
              <w:rPr>
                <w:rFonts w:ascii="Calibri" w:eastAsia="Calibri" w:hAnsi="Calibri" w:cs="Calibri"/>
                <w:color w:val="000000" w:themeColor="text1"/>
                <w:sz w:val="24"/>
                <w:szCs w:val="24"/>
              </w:rPr>
            </w:pPr>
          </w:p>
        </w:tc>
      </w:tr>
      <w:tr w:rsidR="62C889DE" w14:paraId="53A9E354" w14:textId="77777777" w:rsidTr="326EEF2D">
        <w:trPr>
          <w:trHeight w:val="300"/>
        </w:trPr>
        <w:tc>
          <w:tcPr>
            <w:tcW w:w="1530" w:type="dxa"/>
            <w:vMerge/>
            <w:vAlign w:val="center"/>
          </w:tcPr>
          <w:p w14:paraId="3F990E38" w14:textId="77777777" w:rsidR="00431025" w:rsidRDefault="00431025"/>
        </w:tc>
        <w:tc>
          <w:tcPr>
            <w:tcW w:w="1560" w:type="dxa"/>
            <w:tcMar>
              <w:left w:w="90" w:type="dxa"/>
              <w:right w:w="90" w:type="dxa"/>
            </w:tcMar>
          </w:tcPr>
          <w:p w14:paraId="6C1B285C" w14:textId="1C1115CB"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Equipamentos e Material Permanente</w:t>
            </w:r>
          </w:p>
        </w:tc>
        <w:tc>
          <w:tcPr>
            <w:tcW w:w="825" w:type="dxa"/>
            <w:tcMar>
              <w:left w:w="90" w:type="dxa"/>
              <w:right w:w="90" w:type="dxa"/>
            </w:tcMar>
          </w:tcPr>
          <w:p w14:paraId="0FBF5825" w14:textId="6F9B3FFC"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2AD4A913" w14:textId="2F4F74B1"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2A08F29E" w14:textId="58077F62"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4387F0BF" w14:textId="1B44E5DA" w:rsidR="62C889DE" w:rsidRDefault="62C889DE" w:rsidP="62C889DE">
            <w:pPr>
              <w:spacing w:line="259" w:lineRule="auto"/>
              <w:rPr>
                <w:rFonts w:ascii="Calibri" w:eastAsia="Calibri" w:hAnsi="Calibri" w:cs="Calibri"/>
                <w:color w:val="000000" w:themeColor="text1"/>
                <w:sz w:val="24"/>
                <w:szCs w:val="24"/>
              </w:rPr>
            </w:pPr>
          </w:p>
        </w:tc>
        <w:tc>
          <w:tcPr>
            <w:tcW w:w="1260" w:type="dxa"/>
            <w:tcBorders>
              <w:right w:val="single" w:sz="6" w:space="0" w:color="auto"/>
            </w:tcBorders>
            <w:tcMar>
              <w:left w:w="90" w:type="dxa"/>
              <w:right w:w="90" w:type="dxa"/>
            </w:tcMar>
          </w:tcPr>
          <w:p w14:paraId="1F7FF5CB" w14:textId="2C6DC482" w:rsidR="62C889DE" w:rsidRDefault="62C889DE" w:rsidP="62C889DE">
            <w:pPr>
              <w:spacing w:line="259" w:lineRule="auto"/>
              <w:rPr>
                <w:rFonts w:ascii="Calibri" w:eastAsia="Calibri" w:hAnsi="Calibri" w:cs="Calibri"/>
                <w:color w:val="000000" w:themeColor="text1"/>
                <w:sz w:val="24"/>
                <w:szCs w:val="24"/>
              </w:rPr>
            </w:pPr>
          </w:p>
        </w:tc>
      </w:tr>
      <w:tr w:rsidR="62C889DE" w14:paraId="499943AE" w14:textId="77777777" w:rsidTr="326EEF2D">
        <w:trPr>
          <w:trHeight w:val="300"/>
        </w:trPr>
        <w:tc>
          <w:tcPr>
            <w:tcW w:w="1530" w:type="dxa"/>
            <w:vMerge/>
            <w:vAlign w:val="center"/>
          </w:tcPr>
          <w:p w14:paraId="4466BDC7" w14:textId="77777777" w:rsidR="00431025" w:rsidRDefault="00431025"/>
        </w:tc>
        <w:tc>
          <w:tcPr>
            <w:tcW w:w="1560" w:type="dxa"/>
            <w:tcMar>
              <w:left w:w="90" w:type="dxa"/>
              <w:right w:w="90" w:type="dxa"/>
            </w:tcMar>
          </w:tcPr>
          <w:p w14:paraId="1999144D" w14:textId="3866696D"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Obras e Instalações</w:t>
            </w:r>
          </w:p>
        </w:tc>
        <w:tc>
          <w:tcPr>
            <w:tcW w:w="825" w:type="dxa"/>
            <w:tcMar>
              <w:left w:w="90" w:type="dxa"/>
              <w:right w:w="90" w:type="dxa"/>
            </w:tcMar>
          </w:tcPr>
          <w:p w14:paraId="1DD59A0B" w14:textId="0F501B5F"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20DF032C" w14:textId="336059F9"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0A607A1F" w14:textId="12F04423"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52B07F42" w14:textId="1937C06C" w:rsidR="62C889DE" w:rsidRDefault="62C889DE" w:rsidP="62C889DE">
            <w:pPr>
              <w:spacing w:line="259" w:lineRule="auto"/>
              <w:rPr>
                <w:rFonts w:ascii="Calibri" w:eastAsia="Calibri" w:hAnsi="Calibri" w:cs="Calibri"/>
                <w:color w:val="000000" w:themeColor="text1"/>
                <w:sz w:val="24"/>
                <w:szCs w:val="24"/>
              </w:rPr>
            </w:pPr>
          </w:p>
        </w:tc>
        <w:tc>
          <w:tcPr>
            <w:tcW w:w="1260" w:type="dxa"/>
            <w:tcBorders>
              <w:right w:val="single" w:sz="6" w:space="0" w:color="auto"/>
            </w:tcBorders>
            <w:tcMar>
              <w:left w:w="90" w:type="dxa"/>
              <w:right w:w="90" w:type="dxa"/>
            </w:tcMar>
          </w:tcPr>
          <w:p w14:paraId="7EE3E148" w14:textId="4D68BC6B" w:rsidR="62C889DE" w:rsidRDefault="62C889DE" w:rsidP="62C889DE">
            <w:pPr>
              <w:spacing w:line="259" w:lineRule="auto"/>
              <w:rPr>
                <w:rFonts w:ascii="Calibri" w:eastAsia="Calibri" w:hAnsi="Calibri" w:cs="Calibri"/>
                <w:color w:val="000000" w:themeColor="text1"/>
                <w:sz w:val="24"/>
                <w:szCs w:val="24"/>
              </w:rPr>
            </w:pPr>
          </w:p>
        </w:tc>
      </w:tr>
      <w:tr w:rsidR="62C889DE" w14:paraId="4223C4B0" w14:textId="77777777" w:rsidTr="326EEF2D">
        <w:trPr>
          <w:trHeight w:val="300"/>
        </w:trPr>
        <w:tc>
          <w:tcPr>
            <w:tcW w:w="1530" w:type="dxa"/>
            <w:vMerge w:val="restart"/>
            <w:tcBorders>
              <w:left w:val="single" w:sz="6" w:space="0" w:color="auto"/>
            </w:tcBorders>
            <w:tcMar>
              <w:left w:w="90" w:type="dxa"/>
              <w:right w:w="90" w:type="dxa"/>
            </w:tcMar>
            <w:vAlign w:val="center"/>
          </w:tcPr>
          <w:p w14:paraId="729C4C39" w14:textId="1A8BC5AD"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INDIRETO</w:t>
            </w:r>
          </w:p>
        </w:tc>
        <w:tc>
          <w:tcPr>
            <w:tcW w:w="1560" w:type="dxa"/>
            <w:tcMar>
              <w:left w:w="90" w:type="dxa"/>
              <w:right w:w="90" w:type="dxa"/>
            </w:tcMar>
          </w:tcPr>
          <w:p w14:paraId="38D13A35" w14:textId="40DD8E37"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 xml:space="preserve">Recursos </w:t>
            </w:r>
            <w:r w:rsidRPr="62C889DE">
              <w:rPr>
                <w:rFonts w:ascii="Calibri" w:eastAsia="Calibri" w:hAnsi="Calibri" w:cs="Calibri"/>
                <w:sz w:val="24"/>
                <w:szCs w:val="24"/>
              </w:rPr>
              <w:lastRenderedPageBreak/>
              <w:t>Humanos</w:t>
            </w:r>
          </w:p>
        </w:tc>
        <w:tc>
          <w:tcPr>
            <w:tcW w:w="825" w:type="dxa"/>
            <w:tcMar>
              <w:left w:w="90" w:type="dxa"/>
              <w:right w:w="90" w:type="dxa"/>
            </w:tcMar>
          </w:tcPr>
          <w:p w14:paraId="50EEAD31" w14:textId="68D3B242"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7F074B9B" w14:textId="62CC829E"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0BC273EE" w14:textId="62D3CB75"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71B09542" w14:textId="521311F5" w:rsidR="62C889DE" w:rsidRDefault="62C889DE" w:rsidP="62C889DE">
            <w:pPr>
              <w:spacing w:line="259" w:lineRule="auto"/>
              <w:rPr>
                <w:rFonts w:ascii="Calibri" w:eastAsia="Calibri" w:hAnsi="Calibri" w:cs="Calibri"/>
                <w:color w:val="000000" w:themeColor="text1"/>
                <w:sz w:val="24"/>
                <w:szCs w:val="24"/>
              </w:rPr>
            </w:pPr>
          </w:p>
        </w:tc>
        <w:tc>
          <w:tcPr>
            <w:tcW w:w="1260" w:type="dxa"/>
            <w:tcBorders>
              <w:right w:val="single" w:sz="6" w:space="0" w:color="auto"/>
            </w:tcBorders>
            <w:tcMar>
              <w:left w:w="90" w:type="dxa"/>
              <w:right w:w="90" w:type="dxa"/>
            </w:tcMar>
          </w:tcPr>
          <w:p w14:paraId="222B5AEC" w14:textId="4C18EBF2" w:rsidR="62C889DE" w:rsidRDefault="62C889DE" w:rsidP="62C889DE">
            <w:pPr>
              <w:spacing w:line="259" w:lineRule="auto"/>
              <w:rPr>
                <w:rFonts w:ascii="Calibri" w:eastAsia="Calibri" w:hAnsi="Calibri" w:cs="Calibri"/>
                <w:color w:val="000000" w:themeColor="text1"/>
                <w:sz w:val="24"/>
                <w:szCs w:val="24"/>
              </w:rPr>
            </w:pPr>
          </w:p>
        </w:tc>
      </w:tr>
      <w:tr w:rsidR="62C889DE" w14:paraId="2FC6F949" w14:textId="77777777" w:rsidTr="326EEF2D">
        <w:trPr>
          <w:trHeight w:val="300"/>
        </w:trPr>
        <w:tc>
          <w:tcPr>
            <w:tcW w:w="1530" w:type="dxa"/>
            <w:vMerge/>
            <w:vAlign w:val="center"/>
          </w:tcPr>
          <w:p w14:paraId="7EBEC9D3" w14:textId="77777777" w:rsidR="00431025" w:rsidRDefault="00431025"/>
        </w:tc>
        <w:tc>
          <w:tcPr>
            <w:tcW w:w="1560" w:type="dxa"/>
            <w:tcMar>
              <w:left w:w="90" w:type="dxa"/>
              <w:right w:w="90" w:type="dxa"/>
            </w:tcMar>
          </w:tcPr>
          <w:p w14:paraId="1CE12CCE" w14:textId="491E8A73"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Encargos Trabalhistas e Previdenciários</w:t>
            </w:r>
          </w:p>
        </w:tc>
        <w:tc>
          <w:tcPr>
            <w:tcW w:w="825" w:type="dxa"/>
            <w:tcMar>
              <w:left w:w="90" w:type="dxa"/>
              <w:right w:w="90" w:type="dxa"/>
            </w:tcMar>
          </w:tcPr>
          <w:p w14:paraId="5AFC5E70" w14:textId="05207474"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65E2EC91" w14:textId="312ACE3F"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4324668E" w14:textId="7078D4C5"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082D67D9" w14:textId="083E7F77" w:rsidR="62C889DE" w:rsidRDefault="62C889DE" w:rsidP="62C889DE">
            <w:pPr>
              <w:spacing w:line="259" w:lineRule="auto"/>
              <w:rPr>
                <w:rFonts w:ascii="Calibri" w:eastAsia="Calibri" w:hAnsi="Calibri" w:cs="Calibri"/>
                <w:color w:val="000000" w:themeColor="text1"/>
                <w:sz w:val="24"/>
                <w:szCs w:val="24"/>
              </w:rPr>
            </w:pPr>
          </w:p>
        </w:tc>
        <w:tc>
          <w:tcPr>
            <w:tcW w:w="1260" w:type="dxa"/>
            <w:tcBorders>
              <w:right w:val="single" w:sz="6" w:space="0" w:color="auto"/>
            </w:tcBorders>
            <w:tcMar>
              <w:left w:w="90" w:type="dxa"/>
              <w:right w:w="90" w:type="dxa"/>
            </w:tcMar>
          </w:tcPr>
          <w:p w14:paraId="01D04C7B" w14:textId="4A37E783" w:rsidR="62C889DE" w:rsidRDefault="62C889DE" w:rsidP="62C889DE">
            <w:pPr>
              <w:spacing w:line="259" w:lineRule="auto"/>
              <w:rPr>
                <w:rFonts w:ascii="Calibri" w:eastAsia="Calibri" w:hAnsi="Calibri" w:cs="Calibri"/>
                <w:color w:val="000000" w:themeColor="text1"/>
                <w:sz w:val="24"/>
                <w:szCs w:val="24"/>
              </w:rPr>
            </w:pPr>
          </w:p>
        </w:tc>
      </w:tr>
      <w:tr w:rsidR="62C889DE" w14:paraId="22A3A69F" w14:textId="77777777" w:rsidTr="326EEF2D">
        <w:trPr>
          <w:trHeight w:val="300"/>
        </w:trPr>
        <w:tc>
          <w:tcPr>
            <w:tcW w:w="1530" w:type="dxa"/>
            <w:vMerge/>
            <w:vAlign w:val="center"/>
          </w:tcPr>
          <w:p w14:paraId="661482FF" w14:textId="77777777" w:rsidR="00431025" w:rsidRDefault="00431025"/>
        </w:tc>
        <w:tc>
          <w:tcPr>
            <w:tcW w:w="1560" w:type="dxa"/>
            <w:tcMar>
              <w:left w:w="90" w:type="dxa"/>
              <w:right w:w="90" w:type="dxa"/>
            </w:tcMar>
          </w:tcPr>
          <w:p w14:paraId="0A9C4857" w14:textId="4D131EE8"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Serviços de Pessoa Jurídica</w:t>
            </w:r>
          </w:p>
        </w:tc>
        <w:tc>
          <w:tcPr>
            <w:tcW w:w="825" w:type="dxa"/>
            <w:tcMar>
              <w:left w:w="90" w:type="dxa"/>
              <w:right w:w="90" w:type="dxa"/>
            </w:tcMar>
          </w:tcPr>
          <w:p w14:paraId="262C8899" w14:textId="5E55DD62"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5E06AC57" w14:textId="7B2FF1D9"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6ACB1540" w14:textId="4F2D1C92"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7226962D" w14:textId="654F7572" w:rsidR="62C889DE" w:rsidRDefault="62C889DE" w:rsidP="62C889DE">
            <w:pPr>
              <w:spacing w:line="259" w:lineRule="auto"/>
              <w:rPr>
                <w:rFonts w:ascii="Calibri" w:eastAsia="Calibri" w:hAnsi="Calibri" w:cs="Calibri"/>
                <w:color w:val="000000" w:themeColor="text1"/>
                <w:sz w:val="24"/>
                <w:szCs w:val="24"/>
              </w:rPr>
            </w:pPr>
          </w:p>
        </w:tc>
        <w:tc>
          <w:tcPr>
            <w:tcW w:w="1260" w:type="dxa"/>
            <w:tcBorders>
              <w:right w:val="single" w:sz="6" w:space="0" w:color="auto"/>
            </w:tcBorders>
            <w:tcMar>
              <w:left w:w="90" w:type="dxa"/>
              <w:right w:w="90" w:type="dxa"/>
            </w:tcMar>
          </w:tcPr>
          <w:p w14:paraId="4EE56CEF" w14:textId="01BEB60E" w:rsidR="62C889DE" w:rsidRDefault="62C889DE" w:rsidP="62C889DE">
            <w:pPr>
              <w:spacing w:line="259" w:lineRule="auto"/>
              <w:rPr>
                <w:rFonts w:ascii="Calibri" w:eastAsia="Calibri" w:hAnsi="Calibri" w:cs="Calibri"/>
                <w:color w:val="000000" w:themeColor="text1"/>
                <w:sz w:val="24"/>
                <w:szCs w:val="24"/>
              </w:rPr>
            </w:pPr>
          </w:p>
        </w:tc>
      </w:tr>
      <w:tr w:rsidR="62C889DE" w14:paraId="5ED040A7" w14:textId="77777777" w:rsidTr="326EEF2D">
        <w:trPr>
          <w:trHeight w:val="300"/>
        </w:trPr>
        <w:tc>
          <w:tcPr>
            <w:tcW w:w="1530" w:type="dxa"/>
            <w:vMerge/>
            <w:vAlign w:val="center"/>
          </w:tcPr>
          <w:p w14:paraId="0DB1F5FB" w14:textId="77777777" w:rsidR="00431025" w:rsidRDefault="00431025"/>
        </w:tc>
        <w:tc>
          <w:tcPr>
            <w:tcW w:w="1560" w:type="dxa"/>
            <w:tcMar>
              <w:left w:w="90" w:type="dxa"/>
              <w:right w:w="90" w:type="dxa"/>
            </w:tcMar>
          </w:tcPr>
          <w:p w14:paraId="558807D7" w14:textId="6955B12D"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Serviços de Pessoa Física</w:t>
            </w:r>
          </w:p>
        </w:tc>
        <w:tc>
          <w:tcPr>
            <w:tcW w:w="825" w:type="dxa"/>
            <w:tcMar>
              <w:left w:w="90" w:type="dxa"/>
              <w:right w:w="90" w:type="dxa"/>
            </w:tcMar>
          </w:tcPr>
          <w:p w14:paraId="0E417A90" w14:textId="6259537F"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7BA483C6" w14:textId="44E0A0F8"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0708BC5C" w14:textId="2B60E055"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19931671" w14:textId="05268AA7" w:rsidR="62C889DE" w:rsidRDefault="62C889DE" w:rsidP="62C889DE">
            <w:pPr>
              <w:spacing w:line="259" w:lineRule="auto"/>
              <w:rPr>
                <w:rFonts w:ascii="Calibri" w:eastAsia="Calibri" w:hAnsi="Calibri" w:cs="Calibri"/>
                <w:color w:val="000000" w:themeColor="text1"/>
                <w:sz w:val="24"/>
                <w:szCs w:val="24"/>
              </w:rPr>
            </w:pPr>
          </w:p>
        </w:tc>
        <w:tc>
          <w:tcPr>
            <w:tcW w:w="1260" w:type="dxa"/>
            <w:tcBorders>
              <w:right w:val="single" w:sz="6" w:space="0" w:color="auto"/>
            </w:tcBorders>
            <w:tcMar>
              <w:left w:w="90" w:type="dxa"/>
              <w:right w:w="90" w:type="dxa"/>
            </w:tcMar>
          </w:tcPr>
          <w:p w14:paraId="7ED9D6DF" w14:textId="61E83C57" w:rsidR="62C889DE" w:rsidRDefault="62C889DE" w:rsidP="62C889DE">
            <w:pPr>
              <w:spacing w:line="259" w:lineRule="auto"/>
              <w:rPr>
                <w:rFonts w:ascii="Calibri" w:eastAsia="Calibri" w:hAnsi="Calibri" w:cs="Calibri"/>
                <w:color w:val="000000" w:themeColor="text1"/>
                <w:sz w:val="24"/>
                <w:szCs w:val="24"/>
              </w:rPr>
            </w:pPr>
          </w:p>
        </w:tc>
      </w:tr>
      <w:tr w:rsidR="62C889DE" w14:paraId="202AE1B9" w14:textId="77777777" w:rsidTr="326EEF2D">
        <w:trPr>
          <w:trHeight w:val="300"/>
        </w:trPr>
        <w:tc>
          <w:tcPr>
            <w:tcW w:w="1530" w:type="dxa"/>
            <w:vMerge/>
            <w:vAlign w:val="center"/>
          </w:tcPr>
          <w:p w14:paraId="25E40A6E" w14:textId="77777777" w:rsidR="00431025" w:rsidRDefault="00431025"/>
        </w:tc>
        <w:tc>
          <w:tcPr>
            <w:tcW w:w="1560" w:type="dxa"/>
            <w:tcMar>
              <w:left w:w="90" w:type="dxa"/>
              <w:right w:w="90" w:type="dxa"/>
            </w:tcMar>
          </w:tcPr>
          <w:p w14:paraId="479724AA" w14:textId="57BC6727"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Outros materiais de consumo</w:t>
            </w:r>
          </w:p>
        </w:tc>
        <w:tc>
          <w:tcPr>
            <w:tcW w:w="825" w:type="dxa"/>
            <w:tcMar>
              <w:left w:w="90" w:type="dxa"/>
              <w:right w:w="90" w:type="dxa"/>
            </w:tcMar>
          </w:tcPr>
          <w:p w14:paraId="1DC712CC" w14:textId="6D8C9BDE"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0D9DC35E" w14:textId="0338D214"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0CD1938D" w14:textId="34E6442B"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6448D62D" w14:textId="2A6AEF9B" w:rsidR="62C889DE" w:rsidRDefault="62C889DE" w:rsidP="62C889DE">
            <w:pPr>
              <w:spacing w:line="259" w:lineRule="auto"/>
              <w:rPr>
                <w:rFonts w:ascii="Calibri" w:eastAsia="Calibri" w:hAnsi="Calibri" w:cs="Calibri"/>
                <w:color w:val="000000" w:themeColor="text1"/>
                <w:sz w:val="24"/>
                <w:szCs w:val="24"/>
              </w:rPr>
            </w:pPr>
          </w:p>
        </w:tc>
        <w:tc>
          <w:tcPr>
            <w:tcW w:w="1260" w:type="dxa"/>
            <w:tcBorders>
              <w:right w:val="single" w:sz="6" w:space="0" w:color="auto"/>
            </w:tcBorders>
            <w:tcMar>
              <w:left w:w="90" w:type="dxa"/>
              <w:right w:w="90" w:type="dxa"/>
            </w:tcMar>
          </w:tcPr>
          <w:p w14:paraId="55DD3A38" w14:textId="238A1AFC" w:rsidR="62C889DE" w:rsidRDefault="62C889DE" w:rsidP="62C889DE">
            <w:pPr>
              <w:spacing w:line="259" w:lineRule="auto"/>
              <w:rPr>
                <w:rFonts w:ascii="Calibri" w:eastAsia="Calibri" w:hAnsi="Calibri" w:cs="Calibri"/>
                <w:color w:val="000000" w:themeColor="text1"/>
                <w:sz w:val="24"/>
                <w:szCs w:val="24"/>
              </w:rPr>
            </w:pPr>
          </w:p>
        </w:tc>
      </w:tr>
      <w:tr w:rsidR="62C889DE" w14:paraId="318D989F" w14:textId="77777777" w:rsidTr="326EEF2D">
        <w:trPr>
          <w:trHeight w:val="300"/>
        </w:trPr>
        <w:tc>
          <w:tcPr>
            <w:tcW w:w="1530" w:type="dxa"/>
            <w:vMerge/>
            <w:vAlign w:val="center"/>
          </w:tcPr>
          <w:p w14:paraId="74BB85AE" w14:textId="77777777" w:rsidR="00431025" w:rsidRDefault="00431025"/>
        </w:tc>
        <w:tc>
          <w:tcPr>
            <w:tcW w:w="1560" w:type="dxa"/>
            <w:tcMar>
              <w:left w:w="90" w:type="dxa"/>
              <w:right w:w="90" w:type="dxa"/>
            </w:tcMar>
          </w:tcPr>
          <w:p w14:paraId="4FFA4B49" w14:textId="59F2F5B7"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Equipamentos e Material Permanente</w:t>
            </w:r>
          </w:p>
        </w:tc>
        <w:tc>
          <w:tcPr>
            <w:tcW w:w="825" w:type="dxa"/>
            <w:tcMar>
              <w:left w:w="90" w:type="dxa"/>
              <w:right w:w="90" w:type="dxa"/>
            </w:tcMar>
          </w:tcPr>
          <w:p w14:paraId="24D9B186" w14:textId="69BC3065"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4C6E8436" w14:textId="70CEBA67"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57B356C5" w14:textId="19693C66"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7E1B1A3D" w14:textId="7C26CA74" w:rsidR="62C889DE" w:rsidRDefault="62C889DE" w:rsidP="62C889DE">
            <w:pPr>
              <w:spacing w:line="259" w:lineRule="auto"/>
              <w:rPr>
                <w:rFonts w:ascii="Calibri" w:eastAsia="Calibri" w:hAnsi="Calibri" w:cs="Calibri"/>
                <w:color w:val="000000" w:themeColor="text1"/>
                <w:sz w:val="24"/>
                <w:szCs w:val="24"/>
              </w:rPr>
            </w:pPr>
          </w:p>
        </w:tc>
        <w:tc>
          <w:tcPr>
            <w:tcW w:w="1260" w:type="dxa"/>
            <w:tcBorders>
              <w:right w:val="single" w:sz="6" w:space="0" w:color="auto"/>
            </w:tcBorders>
            <w:tcMar>
              <w:left w:w="90" w:type="dxa"/>
              <w:right w:w="90" w:type="dxa"/>
            </w:tcMar>
          </w:tcPr>
          <w:p w14:paraId="708A5BCD" w14:textId="5AA42847" w:rsidR="62C889DE" w:rsidRDefault="62C889DE" w:rsidP="62C889DE">
            <w:pPr>
              <w:spacing w:line="259" w:lineRule="auto"/>
              <w:rPr>
                <w:rFonts w:ascii="Calibri" w:eastAsia="Calibri" w:hAnsi="Calibri" w:cs="Calibri"/>
                <w:color w:val="000000" w:themeColor="text1"/>
                <w:sz w:val="24"/>
                <w:szCs w:val="24"/>
              </w:rPr>
            </w:pPr>
          </w:p>
        </w:tc>
      </w:tr>
      <w:tr w:rsidR="62C889DE" w14:paraId="79C983D0" w14:textId="77777777" w:rsidTr="326EEF2D">
        <w:trPr>
          <w:trHeight w:val="300"/>
        </w:trPr>
        <w:tc>
          <w:tcPr>
            <w:tcW w:w="1530" w:type="dxa"/>
            <w:vMerge/>
            <w:vAlign w:val="center"/>
          </w:tcPr>
          <w:p w14:paraId="232044EB" w14:textId="77777777" w:rsidR="00431025" w:rsidRDefault="00431025"/>
        </w:tc>
        <w:tc>
          <w:tcPr>
            <w:tcW w:w="1560" w:type="dxa"/>
            <w:tcMar>
              <w:left w:w="90" w:type="dxa"/>
              <w:right w:w="90" w:type="dxa"/>
            </w:tcMar>
          </w:tcPr>
          <w:p w14:paraId="642F0E24" w14:textId="6DC19E17"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Diárias, Passagens e Transporte</w:t>
            </w:r>
          </w:p>
        </w:tc>
        <w:tc>
          <w:tcPr>
            <w:tcW w:w="825" w:type="dxa"/>
            <w:tcMar>
              <w:left w:w="90" w:type="dxa"/>
              <w:right w:w="90" w:type="dxa"/>
            </w:tcMar>
          </w:tcPr>
          <w:p w14:paraId="30E17E21" w14:textId="7FB73294"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33227F7A" w14:textId="2A905A69"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 xml:space="preserve"> </w:t>
            </w:r>
          </w:p>
        </w:tc>
        <w:tc>
          <w:tcPr>
            <w:tcW w:w="1260" w:type="dxa"/>
            <w:tcMar>
              <w:left w:w="90" w:type="dxa"/>
              <w:right w:w="90" w:type="dxa"/>
            </w:tcMar>
          </w:tcPr>
          <w:p w14:paraId="7476B5B8" w14:textId="4C93624C"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 xml:space="preserve"> </w:t>
            </w:r>
          </w:p>
        </w:tc>
        <w:tc>
          <w:tcPr>
            <w:tcW w:w="1230" w:type="dxa"/>
            <w:tcMar>
              <w:left w:w="90" w:type="dxa"/>
              <w:right w:w="90" w:type="dxa"/>
            </w:tcMar>
          </w:tcPr>
          <w:p w14:paraId="79C70146" w14:textId="55F5EF50"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 xml:space="preserve"> </w:t>
            </w:r>
          </w:p>
        </w:tc>
        <w:tc>
          <w:tcPr>
            <w:tcW w:w="1260" w:type="dxa"/>
            <w:tcBorders>
              <w:right w:val="single" w:sz="6" w:space="0" w:color="auto"/>
            </w:tcBorders>
            <w:tcMar>
              <w:left w:w="90" w:type="dxa"/>
              <w:right w:w="90" w:type="dxa"/>
            </w:tcMar>
          </w:tcPr>
          <w:p w14:paraId="2620B345" w14:textId="102EADB8"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 xml:space="preserve"> </w:t>
            </w:r>
          </w:p>
        </w:tc>
      </w:tr>
      <w:tr w:rsidR="62C889DE" w14:paraId="69340743" w14:textId="77777777" w:rsidTr="326EEF2D">
        <w:trPr>
          <w:trHeight w:val="300"/>
        </w:trPr>
        <w:tc>
          <w:tcPr>
            <w:tcW w:w="1530" w:type="dxa"/>
            <w:vMerge w:val="restart"/>
            <w:tcBorders>
              <w:left w:val="single" w:sz="6" w:space="0" w:color="auto"/>
            </w:tcBorders>
            <w:tcMar>
              <w:left w:w="90" w:type="dxa"/>
              <w:right w:w="90" w:type="dxa"/>
            </w:tcMar>
            <w:vAlign w:val="center"/>
          </w:tcPr>
          <w:p w14:paraId="3E84DEC1" w14:textId="6156F4FE"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DIVULGAÇÃO</w:t>
            </w:r>
          </w:p>
        </w:tc>
        <w:tc>
          <w:tcPr>
            <w:tcW w:w="1560" w:type="dxa"/>
            <w:tcMar>
              <w:left w:w="90" w:type="dxa"/>
              <w:right w:w="90" w:type="dxa"/>
            </w:tcMar>
          </w:tcPr>
          <w:p w14:paraId="37E3C7B9" w14:textId="00DF8D02"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Recursos Humanos</w:t>
            </w:r>
          </w:p>
        </w:tc>
        <w:tc>
          <w:tcPr>
            <w:tcW w:w="825" w:type="dxa"/>
            <w:tcMar>
              <w:left w:w="90" w:type="dxa"/>
              <w:right w:w="90" w:type="dxa"/>
            </w:tcMar>
          </w:tcPr>
          <w:p w14:paraId="67C0272E" w14:textId="75EE4746"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40B8F459" w14:textId="2AF8E1E4"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 xml:space="preserve"> </w:t>
            </w:r>
          </w:p>
        </w:tc>
        <w:tc>
          <w:tcPr>
            <w:tcW w:w="1260" w:type="dxa"/>
            <w:tcMar>
              <w:left w:w="90" w:type="dxa"/>
              <w:right w:w="90" w:type="dxa"/>
            </w:tcMar>
          </w:tcPr>
          <w:p w14:paraId="5CFFAF43" w14:textId="234B0332"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 xml:space="preserve"> </w:t>
            </w:r>
          </w:p>
        </w:tc>
        <w:tc>
          <w:tcPr>
            <w:tcW w:w="1230" w:type="dxa"/>
            <w:tcMar>
              <w:left w:w="90" w:type="dxa"/>
              <w:right w:w="90" w:type="dxa"/>
            </w:tcMar>
          </w:tcPr>
          <w:p w14:paraId="3EFE0531" w14:textId="16D313E8"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 xml:space="preserve"> </w:t>
            </w:r>
          </w:p>
        </w:tc>
        <w:tc>
          <w:tcPr>
            <w:tcW w:w="1260" w:type="dxa"/>
            <w:tcBorders>
              <w:right w:val="single" w:sz="6" w:space="0" w:color="auto"/>
            </w:tcBorders>
            <w:tcMar>
              <w:left w:w="90" w:type="dxa"/>
              <w:right w:w="90" w:type="dxa"/>
            </w:tcMar>
          </w:tcPr>
          <w:p w14:paraId="240B7305" w14:textId="382B178A"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 xml:space="preserve"> </w:t>
            </w:r>
          </w:p>
        </w:tc>
      </w:tr>
      <w:tr w:rsidR="62C889DE" w14:paraId="45A71BAB" w14:textId="77777777" w:rsidTr="326EEF2D">
        <w:trPr>
          <w:trHeight w:val="300"/>
        </w:trPr>
        <w:tc>
          <w:tcPr>
            <w:tcW w:w="1530" w:type="dxa"/>
            <w:vMerge/>
            <w:vAlign w:val="center"/>
          </w:tcPr>
          <w:p w14:paraId="7076BE7D" w14:textId="77777777" w:rsidR="00431025" w:rsidRDefault="00431025"/>
        </w:tc>
        <w:tc>
          <w:tcPr>
            <w:tcW w:w="1560" w:type="dxa"/>
            <w:tcMar>
              <w:left w:w="90" w:type="dxa"/>
              <w:right w:w="90" w:type="dxa"/>
            </w:tcMar>
          </w:tcPr>
          <w:p w14:paraId="1F90FAB0" w14:textId="0B8E8EAF"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Encargos Trabalhistas e Previdenciários</w:t>
            </w:r>
          </w:p>
        </w:tc>
        <w:tc>
          <w:tcPr>
            <w:tcW w:w="825" w:type="dxa"/>
            <w:tcMar>
              <w:left w:w="90" w:type="dxa"/>
              <w:right w:w="90" w:type="dxa"/>
            </w:tcMar>
          </w:tcPr>
          <w:p w14:paraId="13C8C96E" w14:textId="0984E282"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2F71A082" w14:textId="40AB9565"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6EEE3045" w14:textId="320237BF"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580680DF" w14:textId="471BBDB4" w:rsidR="62C889DE" w:rsidRDefault="62C889DE" w:rsidP="62C889DE">
            <w:pPr>
              <w:spacing w:line="259" w:lineRule="auto"/>
              <w:rPr>
                <w:rFonts w:ascii="Calibri" w:eastAsia="Calibri" w:hAnsi="Calibri" w:cs="Calibri"/>
                <w:color w:val="000000" w:themeColor="text1"/>
                <w:sz w:val="24"/>
                <w:szCs w:val="24"/>
              </w:rPr>
            </w:pPr>
          </w:p>
        </w:tc>
        <w:tc>
          <w:tcPr>
            <w:tcW w:w="1260" w:type="dxa"/>
            <w:tcBorders>
              <w:right w:val="single" w:sz="6" w:space="0" w:color="auto"/>
            </w:tcBorders>
            <w:tcMar>
              <w:left w:w="90" w:type="dxa"/>
              <w:right w:w="90" w:type="dxa"/>
            </w:tcMar>
          </w:tcPr>
          <w:p w14:paraId="55300AE9" w14:textId="39663D73" w:rsidR="62C889DE" w:rsidRDefault="62C889DE" w:rsidP="62C889DE">
            <w:pPr>
              <w:spacing w:line="259" w:lineRule="auto"/>
              <w:rPr>
                <w:rFonts w:ascii="Calibri" w:eastAsia="Calibri" w:hAnsi="Calibri" w:cs="Calibri"/>
                <w:color w:val="000000" w:themeColor="text1"/>
                <w:sz w:val="24"/>
                <w:szCs w:val="24"/>
              </w:rPr>
            </w:pPr>
          </w:p>
        </w:tc>
      </w:tr>
      <w:tr w:rsidR="62C889DE" w14:paraId="6F026A87" w14:textId="77777777" w:rsidTr="326EEF2D">
        <w:trPr>
          <w:trHeight w:val="300"/>
        </w:trPr>
        <w:tc>
          <w:tcPr>
            <w:tcW w:w="1530" w:type="dxa"/>
            <w:vMerge/>
            <w:vAlign w:val="center"/>
          </w:tcPr>
          <w:p w14:paraId="0418AA55" w14:textId="77777777" w:rsidR="00431025" w:rsidRDefault="00431025"/>
        </w:tc>
        <w:tc>
          <w:tcPr>
            <w:tcW w:w="1560" w:type="dxa"/>
            <w:tcMar>
              <w:left w:w="90" w:type="dxa"/>
              <w:right w:w="90" w:type="dxa"/>
            </w:tcMar>
          </w:tcPr>
          <w:p w14:paraId="41E92128" w14:textId="0A17D822"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Serviços de Pessoa Jurídica</w:t>
            </w:r>
          </w:p>
        </w:tc>
        <w:tc>
          <w:tcPr>
            <w:tcW w:w="825" w:type="dxa"/>
            <w:tcMar>
              <w:left w:w="90" w:type="dxa"/>
              <w:right w:w="90" w:type="dxa"/>
            </w:tcMar>
          </w:tcPr>
          <w:p w14:paraId="36D3BF12" w14:textId="2789C64C"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1AA13152" w14:textId="2012777C"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59575D3E" w14:textId="4B59EB6D"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5BA0DE48" w14:textId="606D3EAB" w:rsidR="62C889DE" w:rsidRDefault="62C889DE" w:rsidP="62C889DE">
            <w:pPr>
              <w:spacing w:line="259" w:lineRule="auto"/>
              <w:rPr>
                <w:rFonts w:ascii="Calibri" w:eastAsia="Calibri" w:hAnsi="Calibri" w:cs="Calibri"/>
                <w:color w:val="000000" w:themeColor="text1"/>
                <w:sz w:val="24"/>
                <w:szCs w:val="24"/>
              </w:rPr>
            </w:pPr>
          </w:p>
        </w:tc>
        <w:tc>
          <w:tcPr>
            <w:tcW w:w="1260" w:type="dxa"/>
            <w:tcBorders>
              <w:right w:val="single" w:sz="6" w:space="0" w:color="auto"/>
            </w:tcBorders>
            <w:tcMar>
              <w:left w:w="90" w:type="dxa"/>
              <w:right w:w="90" w:type="dxa"/>
            </w:tcMar>
          </w:tcPr>
          <w:p w14:paraId="21C98599" w14:textId="1D3F9FBA" w:rsidR="62C889DE" w:rsidRDefault="62C889DE" w:rsidP="62C889DE">
            <w:pPr>
              <w:spacing w:line="259" w:lineRule="auto"/>
              <w:rPr>
                <w:rFonts w:ascii="Calibri" w:eastAsia="Calibri" w:hAnsi="Calibri" w:cs="Calibri"/>
                <w:color w:val="000000" w:themeColor="text1"/>
                <w:sz w:val="24"/>
                <w:szCs w:val="24"/>
              </w:rPr>
            </w:pPr>
          </w:p>
        </w:tc>
      </w:tr>
      <w:tr w:rsidR="62C889DE" w14:paraId="19C14767" w14:textId="77777777" w:rsidTr="326EEF2D">
        <w:trPr>
          <w:trHeight w:val="300"/>
        </w:trPr>
        <w:tc>
          <w:tcPr>
            <w:tcW w:w="1530" w:type="dxa"/>
            <w:vMerge/>
            <w:vAlign w:val="center"/>
          </w:tcPr>
          <w:p w14:paraId="511D1C52" w14:textId="77777777" w:rsidR="00431025" w:rsidRDefault="00431025"/>
        </w:tc>
        <w:tc>
          <w:tcPr>
            <w:tcW w:w="1560" w:type="dxa"/>
            <w:tcMar>
              <w:left w:w="90" w:type="dxa"/>
              <w:right w:w="90" w:type="dxa"/>
            </w:tcMar>
          </w:tcPr>
          <w:p w14:paraId="2F97E6B2" w14:textId="4C4B350C"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Serviços de Pessoa Física</w:t>
            </w:r>
            <w:r>
              <w:tab/>
            </w:r>
          </w:p>
        </w:tc>
        <w:tc>
          <w:tcPr>
            <w:tcW w:w="825" w:type="dxa"/>
            <w:tcMar>
              <w:left w:w="90" w:type="dxa"/>
              <w:right w:w="90" w:type="dxa"/>
            </w:tcMar>
          </w:tcPr>
          <w:p w14:paraId="6032DFBF" w14:textId="422A6200"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7B302126" w14:textId="1C82A504"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5E8DE44F" w14:textId="3842D88F"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29F1525D" w14:textId="295214D4" w:rsidR="62C889DE" w:rsidRDefault="62C889DE" w:rsidP="62C889DE">
            <w:pPr>
              <w:spacing w:line="259" w:lineRule="auto"/>
              <w:rPr>
                <w:rFonts w:ascii="Calibri" w:eastAsia="Calibri" w:hAnsi="Calibri" w:cs="Calibri"/>
                <w:color w:val="000000" w:themeColor="text1"/>
                <w:sz w:val="24"/>
                <w:szCs w:val="24"/>
              </w:rPr>
            </w:pPr>
          </w:p>
        </w:tc>
        <w:tc>
          <w:tcPr>
            <w:tcW w:w="1260" w:type="dxa"/>
            <w:tcBorders>
              <w:right w:val="single" w:sz="6" w:space="0" w:color="auto"/>
            </w:tcBorders>
            <w:tcMar>
              <w:left w:w="90" w:type="dxa"/>
              <w:right w:w="90" w:type="dxa"/>
            </w:tcMar>
          </w:tcPr>
          <w:p w14:paraId="1C5ACCED" w14:textId="5CDBE0BA" w:rsidR="62C889DE" w:rsidRDefault="62C889DE" w:rsidP="62C889DE">
            <w:pPr>
              <w:spacing w:line="259" w:lineRule="auto"/>
              <w:rPr>
                <w:rFonts w:ascii="Calibri" w:eastAsia="Calibri" w:hAnsi="Calibri" w:cs="Calibri"/>
                <w:color w:val="000000" w:themeColor="text1"/>
                <w:sz w:val="24"/>
                <w:szCs w:val="24"/>
              </w:rPr>
            </w:pPr>
          </w:p>
        </w:tc>
      </w:tr>
      <w:tr w:rsidR="62C889DE" w14:paraId="1B4EDCDB" w14:textId="77777777" w:rsidTr="326EEF2D">
        <w:trPr>
          <w:trHeight w:val="300"/>
        </w:trPr>
        <w:tc>
          <w:tcPr>
            <w:tcW w:w="1530" w:type="dxa"/>
            <w:vMerge/>
            <w:vAlign w:val="center"/>
          </w:tcPr>
          <w:p w14:paraId="3E6BD602" w14:textId="77777777" w:rsidR="00431025" w:rsidRDefault="00431025"/>
        </w:tc>
        <w:tc>
          <w:tcPr>
            <w:tcW w:w="1560" w:type="dxa"/>
            <w:tcMar>
              <w:left w:w="90" w:type="dxa"/>
              <w:right w:w="90" w:type="dxa"/>
            </w:tcMar>
          </w:tcPr>
          <w:p w14:paraId="6F13F8A4" w14:textId="1DAC2731"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Outros Materiais de Consumo</w:t>
            </w:r>
            <w:r>
              <w:tab/>
            </w:r>
          </w:p>
        </w:tc>
        <w:tc>
          <w:tcPr>
            <w:tcW w:w="825" w:type="dxa"/>
            <w:tcMar>
              <w:left w:w="90" w:type="dxa"/>
              <w:right w:w="90" w:type="dxa"/>
            </w:tcMar>
          </w:tcPr>
          <w:p w14:paraId="4639EBB4" w14:textId="3F2736AB"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0BF58CF8" w14:textId="5B8270C6"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69E08D40" w14:textId="790AD0C8"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46F7C6B9" w14:textId="1D22E94F" w:rsidR="62C889DE" w:rsidRDefault="62C889DE" w:rsidP="62C889DE">
            <w:pPr>
              <w:spacing w:line="259" w:lineRule="auto"/>
              <w:rPr>
                <w:rFonts w:ascii="Calibri" w:eastAsia="Calibri" w:hAnsi="Calibri" w:cs="Calibri"/>
                <w:color w:val="000000" w:themeColor="text1"/>
                <w:sz w:val="24"/>
                <w:szCs w:val="24"/>
              </w:rPr>
            </w:pPr>
          </w:p>
        </w:tc>
        <w:tc>
          <w:tcPr>
            <w:tcW w:w="1260" w:type="dxa"/>
            <w:tcBorders>
              <w:right w:val="single" w:sz="6" w:space="0" w:color="auto"/>
            </w:tcBorders>
            <w:tcMar>
              <w:left w:w="90" w:type="dxa"/>
              <w:right w:w="90" w:type="dxa"/>
            </w:tcMar>
          </w:tcPr>
          <w:p w14:paraId="53BD70CA" w14:textId="4B396475" w:rsidR="62C889DE" w:rsidRDefault="62C889DE" w:rsidP="62C889DE">
            <w:pPr>
              <w:spacing w:line="259" w:lineRule="auto"/>
              <w:rPr>
                <w:rFonts w:ascii="Calibri" w:eastAsia="Calibri" w:hAnsi="Calibri" w:cs="Calibri"/>
                <w:color w:val="000000" w:themeColor="text1"/>
                <w:sz w:val="24"/>
                <w:szCs w:val="24"/>
              </w:rPr>
            </w:pPr>
          </w:p>
        </w:tc>
      </w:tr>
      <w:tr w:rsidR="62C889DE" w14:paraId="0768570C" w14:textId="77777777" w:rsidTr="326EEF2D">
        <w:trPr>
          <w:trHeight w:val="300"/>
        </w:trPr>
        <w:tc>
          <w:tcPr>
            <w:tcW w:w="1530" w:type="dxa"/>
            <w:vMerge/>
            <w:vAlign w:val="center"/>
          </w:tcPr>
          <w:p w14:paraId="4134B560" w14:textId="77777777" w:rsidR="00431025" w:rsidRDefault="00431025"/>
        </w:tc>
        <w:tc>
          <w:tcPr>
            <w:tcW w:w="1560" w:type="dxa"/>
            <w:tcMar>
              <w:left w:w="90" w:type="dxa"/>
              <w:right w:w="90" w:type="dxa"/>
            </w:tcMar>
          </w:tcPr>
          <w:p w14:paraId="10DB9315" w14:textId="2CEB252E"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Equipamentos e Material Permanente</w:t>
            </w:r>
          </w:p>
        </w:tc>
        <w:tc>
          <w:tcPr>
            <w:tcW w:w="825" w:type="dxa"/>
            <w:tcMar>
              <w:left w:w="90" w:type="dxa"/>
              <w:right w:w="90" w:type="dxa"/>
            </w:tcMar>
          </w:tcPr>
          <w:p w14:paraId="6AD8172F" w14:textId="2FBDD25D"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61EA22CE" w14:textId="6E4151E6"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07468752" w14:textId="717979B4"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55504260" w14:textId="02B435D0" w:rsidR="62C889DE" w:rsidRDefault="62C889DE" w:rsidP="62C889DE">
            <w:pPr>
              <w:spacing w:line="259" w:lineRule="auto"/>
              <w:rPr>
                <w:rFonts w:ascii="Calibri" w:eastAsia="Calibri" w:hAnsi="Calibri" w:cs="Calibri"/>
                <w:color w:val="000000" w:themeColor="text1"/>
                <w:sz w:val="24"/>
                <w:szCs w:val="24"/>
              </w:rPr>
            </w:pPr>
          </w:p>
        </w:tc>
        <w:tc>
          <w:tcPr>
            <w:tcW w:w="1260" w:type="dxa"/>
            <w:tcBorders>
              <w:right w:val="single" w:sz="6" w:space="0" w:color="auto"/>
            </w:tcBorders>
            <w:tcMar>
              <w:left w:w="90" w:type="dxa"/>
              <w:right w:w="90" w:type="dxa"/>
            </w:tcMar>
          </w:tcPr>
          <w:p w14:paraId="3E0BB369" w14:textId="1A852984" w:rsidR="62C889DE" w:rsidRDefault="62C889DE" w:rsidP="62C889DE">
            <w:pPr>
              <w:spacing w:line="259" w:lineRule="auto"/>
              <w:rPr>
                <w:rFonts w:ascii="Calibri" w:eastAsia="Calibri" w:hAnsi="Calibri" w:cs="Calibri"/>
                <w:color w:val="000000" w:themeColor="text1"/>
                <w:sz w:val="24"/>
                <w:szCs w:val="24"/>
              </w:rPr>
            </w:pPr>
          </w:p>
        </w:tc>
      </w:tr>
      <w:tr w:rsidR="62C889DE" w14:paraId="1127381A" w14:textId="77777777" w:rsidTr="326EEF2D">
        <w:trPr>
          <w:trHeight w:val="300"/>
        </w:trPr>
        <w:tc>
          <w:tcPr>
            <w:tcW w:w="3090" w:type="dxa"/>
            <w:gridSpan w:val="2"/>
            <w:tcBorders>
              <w:left w:val="single" w:sz="6" w:space="0" w:color="auto"/>
              <w:bottom w:val="single" w:sz="6" w:space="0" w:color="auto"/>
            </w:tcBorders>
            <w:tcMar>
              <w:left w:w="90" w:type="dxa"/>
              <w:right w:w="90" w:type="dxa"/>
            </w:tcMar>
          </w:tcPr>
          <w:p w14:paraId="7F7EFB71" w14:textId="231084FE"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Total</w:t>
            </w:r>
          </w:p>
        </w:tc>
        <w:tc>
          <w:tcPr>
            <w:tcW w:w="825" w:type="dxa"/>
            <w:tcBorders>
              <w:bottom w:val="single" w:sz="6" w:space="0" w:color="auto"/>
            </w:tcBorders>
            <w:tcMar>
              <w:left w:w="90" w:type="dxa"/>
              <w:right w:w="90" w:type="dxa"/>
            </w:tcMar>
          </w:tcPr>
          <w:p w14:paraId="1CC92A01" w14:textId="01392ADA" w:rsidR="62C889DE" w:rsidRDefault="62C889DE" w:rsidP="62C889DE">
            <w:pPr>
              <w:spacing w:line="276" w:lineRule="auto"/>
              <w:jc w:val="center"/>
              <w:rPr>
                <w:rFonts w:ascii="Calibri" w:eastAsia="Calibri" w:hAnsi="Calibri" w:cs="Calibri"/>
                <w:sz w:val="24"/>
                <w:szCs w:val="24"/>
              </w:rPr>
            </w:pPr>
          </w:p>
        </w:tc>
        <w:tc>
          <w:tcPr>
            <w:tcW w:w="1260" w:type="dxa"/>
            <w:tcBorders>
              <w:bottom w:val="single" w:sz="6" w:space="0" w:color="auto"/>
            </w:tcBorders>
            <w:tcMar>
              <w:left w:w="90" w:type="dxa"/>
              <w:right w:w="90" w:type="dxa"/>
            </w:tcMar>
          </w:tcPr>
          <w:p w14:paraId="11092E30" w14:textId="58389531" w:rsidR="62C889DE" w:rsidRDefault="62C889DE" w:rsidP="62C889DE">
            <w:pPr>
              <w:spacing w:line="259" w:lineRule="auto"/>
              <w:rPr>
                <w:rFonts w:ascii="Calibri" w:eastAsia="Calibri" w:hAnsi="Calibri" w:cs="Calibri"/>
                <w:color w:val="000000" w:themeColor="text1"/>
                <w:sz w:val="24"/>
                <w:szCs w:val="24"/>
              </w:rPr>
            </w:pPr>
          </w:p>
        </w:tc>
        <w:tc>
          <w:tcPr>
            <w:tcW w:w="1260" w:type="dxa"/>
            <w:tcBorders>
              <w:bottom w:val="single" w:sz="6" w:space="0" w:color="auto"/>
            </w:tcBorders>
            <w:tcMar>
              <w:left w:w="90" w:type="dxa"/>
              <w:right w:w="90" w:type="dxa"/>
            </w:tcMar>
          </w:tcPr>
          <w:p w14:paraId="103A0E93" w14:textId="5ACE7FB9" w:rsidR="62C889DE" w:rsidRDefault="62C889DE" w:rsidP="62C889DE">
            <w:pPr>
              <w:spacing w:line="259" w:lineRule="auto"/>
              <w:rPr>
                <w:rFonts w:ascii="Calibri" w:eastAsia="Calibri" w:hAnsi="Calibri" w:cs="Calibri"/>
                <w:color w:val="000000" w:themeColor="text1"/>
                <w:sz w:val="24"/>
                <w:szCs w:val="24"/>
              </w:rPr>
            </w:pPr>
          </w:p>
        </w:tc>
        <w:tc>
          <w:tcPr>
            <w:tcW w:w="1230" w:type="dxa"/>
            <w:tcBorders>
              <w:bottom w:val="single" w:sz="6" w:space="0" w:color="auto"/>
            </w:tcBorders>
            <w:tcMar>
              <w:left w:w="90" w:type="dxa"/>
              <w:right w:w="90" w:type="dxa"/>
            </w:tcMar>
          </w:tcPr>
          <w:p w14:paraId="00CBE22F" w14:textId="3D41EB94" w:rsidR="62C889DE" w:rsidRDefault="62C889DE" w:rsidP="62C889DE">
            <w:pPr>
              <w:spacing w:line="259" w:lineRule="auto"/>
              <w:rPr>
                <w:rFonts w:ascii="Calibri" w:eastAsia="Calibri" w:hAnsi="Calibri" w:cs="Calibri"/>
                <w:color w:val="000000" w:themeColor="text1"/>
                <w:sz w:val="24"/>
                <w:szCs w:val="24"/>
              </w:rPr>
            </w:pPr>
          </w:p>
        </w:tc>
        <w:tc>
          <w:tcPr>
            <w:tcW w:w="1260" w:type="dxa"/>
            <w:tcBorders>
              <w:bottom w:val="single" w:sz="6" w:space="0" w:color="auto"/>
              <w:right w:val="single" w:sz="6" w:space="0" w:color="auto"/>
            </w:tcBorders>
            <w:tcMar>
              <w:left w:w="90" w:type="dxa"/>
              <w:right w:w="90" w:type="dxa"/>
            </w:tcMar>
          </w:tcPr>
          <w:p w14:paraId="7FDC559D" w14:textId="2FB0249A" w:rsidR="62C889DE" w:rsidRDefault="62C889DE" w:rsidP="62C889DE">
            <w:pPr>
              <w:spacing w:line="259" w:lineRule="auto"/>
              <w:rPr>
                <w:rFonts w:ascii="Calibri" w:eastAsia="Calibri" w:hAnsi="Calibri" w:cs="Calibri"/>
                <w:color w:val="000000" w:themeColor="text1"/>
                <w:sz w:val="24"/>
                <w:szCs w:val="24"/>
              </w:rPr>
            </w:pPr>
          </w:p>
        </w:tc>
      </w:tr>
    </w:tbl>
    <w:p w14:paraId="62835BE2" w14:textId="1B48BD23" w:rsidR="62C889DE" w:rsidRDefault="62C889DE" w:rsidP="62C889DE">
      <w:pPr>
        <w:widowControl w:val="0"/>
        <w:spacing w:before="56" w:after="200" w:line="276" w:lineRule="auto"/>
        <w:rPr>
          <w:rFonts w:ascii="Calibri" w:eastAsia="Calibri" w:hAnsi="Calibri" w:cs="Calibri"/>
          <w:color w:val="000000" w:themeColor="text1"/>
          <w:sz w:val="24"/>
          <w:szCs w:val="24"/>
        </w:rPr>
      </w:pPr>
    </w:p>
    <w:p w14:paraId="39B6604A" w14:textId="6A09BE66" w:rsidR="6FBD0259" w:rsidRDefault="6FBD0259" w:rsidP="62C889DE">
      <w:pPr>
        <w:widowControl w:val="0"/>
        <w:spacing w:before="56" w:after="200" w:line="276" w:lineRule="auto"/>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10.1.3. PATROCINADOR:</w:t>
      </w:r>
      <w:r w:rsidRPr="62C889DE">
        <w:rPr>
          <w:rFonts w:ascii="Calibri" w:eastAsia="Calibri" w:hAnsi="Calibri" w:cs="Calibri"/>
          <w:color w:val="000000" w:themeColor="text1"/>
          <w:sz w:val="24"/>
          <w:szCs w:val="24"/>
        </w:rPr>
        <w:t xml:space="preserve"> </w:t>
      </w:r>
      <w:r w:rsidRPr="62C889DE">
        <w:rPr>
          <w:rFonts w:ascii="Calibri" w:eastAsia="Calibri" w:hAnsi="Calibri" w:cs="Calibri"/>
          <w:i/>
          <w:iCs/>
          <w:color w:val="000000" w:themeColor="text1"/>
          <w:sz w:val="24"/>
          <w:szCs w:val="24"/>
        </w:rPr>
        <w:t>Apenas se houver;</w:t>
      </w:r>
      <w:r>
        <w:tab/>
      </w:r>
      <w:r>
        <w:tab/>
      </w:r>
      <w:r>
        <w:tab/>
      </w:r>
      <w:r>
        <w:tab/>
      </w:r>
      <w:r>
        <w:tab/>
      </w:r>
      <w:r>
        <w:tab/>
      </w:r>
    </w:p>
    <w:tbl>
      <w:tblPr>
        <w:tblStyle w:val="Tabelacomgrade"/>
        <w:tblW w:w="8820"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75"/>
        <w:gridCol w:w="1470"/>
        <w:gridCol w:w="780"/>
        <w:gridCol w:w="1245"/>
        <w:gridCol w:w="1245"/>
        <w:gridCol w:w="1260"/>
        <w:gridCol w:w="1245"/>
      </w:tblGrid>
      <w:tr w:rsidR="62C889DE" w14:paraId="5C269A80" w14:textId="77777777" w:rsidTr="326EEF2D">
        <w:trPr>
          <w:trHeight w:val="300"/>
        </w:trPr>
        <w:tc>
          <w:tcPr>
            <w:tcW w:w="3045" w:type="dxa"/>
            <w:gridSpan w:val="2"/>
            <w:tcBorders>
              <w:top w:val="single" w:sz="6" w:space="0" w:color="auto"/>
              <w:left w:val="single" w:sz="6" w:space="0" w:color="auto"/>
            </w:tcBorders>
            <w:tcMar>
              <w:left w:w="90" w:type="dxa"/>
              <w:right w:w="90" w:type="dxa"/>
            </w:tcMar>
            <w:vAlign w:val="center"/>
          </w:tcPr>
          <w:p w14:paraId="1ED8B526" w14:textId="4BD1D784"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Descrição das ações</w:t>
            </w:r>
          </w:p>
        </w:tc>
        <w:tc>
          <w:tcPr>
            <w:tcW w:w="780" w:type="dxa"/>
            <w:vMerge w:val="restart"/>
            <w:tcBorders>
              <w:top w:val="single" w:sz="6" w:space="0" w:color="auto"/>
            </w:tcBorders>
            <w:tcMar>
              <w:left w:w="90" w:type="dxa"/>
              <w:right w:w="90" w:type="dxa"/>
            </w:tcMar>
            <w:vAlign w:val="center"/>
          </w:tcPr>
          <w:p w14:paraId="52EA220D" w14:textId="349CAFA8"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Total</w:t>
            </w:r>
          </w:p>
        </w:tc>
        <w:tc>
          <w:tcPr>
            <w:tcW w:w="1245" w:type="dxa"/>
            <w:vMerge w:val="restart"/>
            <w:tcBorders>
              <w:top w:val="single" w:sz="6" w:space="0" w:color="auto"/>
            </w:tcBorders>
            <w:tcMar>
              <w:left w:w="90" w:type="dxa"/>
              <w:right w:w="90" w:type="dxa"/>
            </w:tcMar>
            <w:vAlign w:val="center"/>
          </w:tcPr>
          <w:p w14:paraId="3070B06E" w14:textId="0BC0BEC3" w:rsidR="62C889DE" w:rsidRDefault="62C889DE" w:rsidP="62C889DE">
            <w:pPr>
              <w:spacing w:line="259"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1ª Parcela - Trimestral</w:t>
            </w:r>
          </w:p>
        </w:tc>
        <w:tc>
          <w:tcPr>
            <w:tcW w:w="1245" w:type="dxa"/>
            <w:vMerge w:val="restart"/>
            <w:tcBorders>
              <w:top w:val="single" w:sz="6" w:space="0" w:color="auto"/>
            </w:tcBorders>
            <w:tcMar>
              <w:left w:w="90" w:type="dxa"/>
              <w:right w:w="90" w:type="dxa"/>
            </w:tcMar>
            <w:vAlign w:val="center"/>
          </w:tcPr>
          <w:p w14:paraId="48197FB6" w14:textId="045D5089" w:rsidR="62C889DE" w:rsidRDefault="62C889DE" w:rsidP="62C889DE">
            <w:pPr>
              <w:spacing w:line="259"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2ª Parcela - Trimestral</w:t>
            </w:r>
          </w:p>
        </w:tc>
        <w:tc>
          <w:tcPr>
            <w:tcW w:w="1260" w:type="dxa"/>
            <w:vMerge w:val="restart"/>
            <w:tcBorders>
              <w:top w:val="single" w:sz="6" w:space="0" w:color="auto"/>
            </w:tcBorders>
            <w:tcMar>
              <w:left w:w="90" w:type="dxa"/>
              <w:right w:w="90" w:type="dxa"/>
            </w:tcMar>
            <w:vAlign w:val="center"/>
          </w:tcPr>
          <w:p w14:paraId="6A93FE28" w14:textId="548FFF99" w:rsidR="62C889DE" w:rsidRDefault="62C889DE" w:rsidP="62C889DE">
            <w:pPr>
              <w:spacing w:line="259"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3ª Parcela - Trimestral</w:t>
            </w:r>
          </w:p>
        </w:tc>
        <w:tc>
          <w:tcPr>
            <w:tcW w:w="1245" w:type="dxa"/>
            <w:vMerge w:val="restart"/>
            <w:tcBorders>
              <w:top w:val="single" w:sz="6" w:space="0" w:color="auto"/>
              <w:right w:val="single" w:sz="6" w:space="0" w:color="auto"/>
            </w:tcBorders>
            <w:tcMar>
              <w:left w:w="90" w:type="dxa"/>
              <w:right w:w="90" w:type="dxa"/>
            </w:tcMar>
            <w:vAlign w:val="center"/>
          </w:tcPr>
          <w:p w14:paraId="3C3BD622" w14:textId="10AEAC68" w:rsidR="62C889DE" w:rsidRDefault="62C889DE" w:rsidP="62C889DE">
            <w:pPr>
              <w:spacing w:line="259"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4ª Parcela - Trimestral</w:t>
            </w:r>
          </w:p>
        </w:tc>
      </w:tr>
      <w:tr w:rsidR="62C889DE" w14:paraId="24F5C826" w14:textId="77777777" w:rsidTr="326EEF2D">
        <w:trPr>
          <w:trHeight w:val="300"/>
        </w:trPr>
        <w:tc>
          <w:tcPr>
            <w:tcW w:w="1575" w:type="dxa"/>
            <w:tcBorders>
              <w:top w:val="single" w:sz="6" w:space="0" w:color="auto"/>
              <w:left w:val="single" w:sz="6" w:space="0" w:color="auto"/>
            </w:tcBorders>
            <w:tcMar>
              <w:left w:w="90" w:type="dxa"/>
              <w:right w:w="90" w:type="dxa"/>
            </w:tcMar>
            <w:vAlign w:val="center"/>
          </w:tcPr>
          <w:p w14:paraId="1D9390A2" w14:textId="7B3F9EF8"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Tipo de Despesa</w:t>
            </w:r>
          </w:p>
        </w:tc>
        <w:tc>
          <w:tcPr>
            <w:tcW w:w="1470" w:type="dxa"/>
            <w:tcBorders>
              <w:top w:val="single" w:sz="6" w:space="0" w:color="auto"/>
            </w:tcBorders>
            <w:tcMar>
              <w:left w:w="90" w:type="dxa"/>
              <w:right w:w="90" w:type="dxa"/>
            </w:tcMar>
            <w:vAlign w:val="center"/>
          </w:tcPr>
          <w:p w14:paraId="3345B7AF" w14:textId="60F07FDF"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Natureza de Despesa</w:t>
            </w:r>
          </w:p>
        </w:tc>
        <w:tc>
          <w:tcPr>
            <w:tcW w:w="780" w:type="dxa"/>
            <w:vMerge/>
            <w:vAlign w:val="center"/>
          </w:tcPr>
          <w:p w14:paraId="4B8A1679" w14:textId="77777777" w:rsidR="00431025" w:rsidRDefault="00431025"/>
        </w:tc>
        <w:tc>
          <w:tcPr>
            <w:tcW w:w="1245" w:type="dxa"/>
            <w:vMerge/>
            <w:vAlign w:val="center"/>
          </w:tcPr>
          <w:p w14:paraId="12DC57D8" w14:textId="77777777" w:rsidR="00431025" w:rsidRDefault="00431025"/>
        </w:tc>
        <w:tc>
          <w:tcPr>
            <w:tcW w:w="1245" w:type="dxa"/>
            <w:vMerge/>
            <w:vAlign w:val="center"/>
          </w:tcPr>
          <w:p w14:paraId="6AF33E27" w14:textId="77777777" w:rsidR="00431025" w:rsidRDefault="00431025"/>
        </w:tc>
        <w:tc>
          <w:tcPr>
            <w:tcW w:w="1260" w:type="dxa"/>
            <w:vMerge/>
            <w:vAlign w:val="center"/>
          </w:tcPr>
          <w:p w14:paraId="4842BD79" w14:textId="77777777" w:rsidR="00431025" w:rsidRDefault="00431025"/>
        </w:tc>
        <w:tc>
          <w:tcPr>
            <w:tcW w:w="1245" w:type="dxa"/>
            <w:vMerge/>
            <w:vAlign w:val="center"/>
          </w:tcPr>
          <w:p w14:paraId="2F1CB46A" w14:textId="77777777" w:rsidR="00431025" w:rsidRDefault="00431025"/>
        </w:tc>
      </w:tr>
      <w:tr w:rsidR="62C889DE" w14:paraId="0FE0E6EF" w14:textId="77777777" w:rsidTr="326EEF2D">
        <w:trPr>
          <w:trHeight w:val="300"/>
        </w:trPr>
        <w:tc>
          <w:tcPr>
            <w:tcW w:w="1575" w:type="dxa"/>
            <w:vMerge w:val="restart"/>
            <w:tcBorders>
              <w:left w:val="single" w:sz="6" w:space="0" w:color="auto"/>
            </w:tcBorders>
            <w:tcMar>
              <w:left w:w="90" w:type="dxa"/>
              <w:right w:w="90" w:type="dxa"/>
            </w:tcMar>
            <w:vAlign w:val="center"/>
          </w:tcPr>
          <w:p w14:paraId="1E7EB549" w14:textId="660167C1"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DIRETO</w:t>
            </w:r>
          </w:p>
        </w:tc>
        <w:tc>
          <w:tcPr>
            <w:tcW w:w="1470" w:type="dxa"/>
            <w:tcMar>
              <w:left w:w="90" w:type="dxa"/>
              <w:right w:w="90" w:type="dxa"/>
            </w:tcMar>
          </w:tcPr>
          <w:p w14:paraId="326ADCD5" w14:textId="5708B9AC"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Recursos Humanos</w:t>
            </w:r>
          </w:p>
        </w:tc>
        <w:tc>
          <w:tcPr>
            <w:tcW w:w="780" w:type="dxa"/>
            <w:tcBorders>
              <w:top w:val="single" w:sz="6" w:space="0" w:color="auto"/>
            </w:tcBorders>
            <w:tcMar>
              <w:left w:w="90" w:type="dxa"/>
              <w:right w:w="90" w:type="dxa"/>
            </w:tcMar>
          </w:tcPr>
          <w:p w14:paraId="679C3C9E" w14:textId="2083E8BE" w:rsidR="62C889DE" w:rsidRDefault="62C889DE" w:rsidP="62C889DE">
            <w:pPr>
              <w:spacing w:line="276" w:lineRule="auto"/>
              <w:rPr>
                <w:rFonts w:ascii="Calibri" w:eastAsia="Calibri" w:hAnsi="Calibri" w:cs="Calibri"/>
                <w:sz w:val="24"/>
                <w:szCs w:val="24"/>
              </w:rPr>
            </w:pPr>
          </w:p>
        </w:tc>
        <w:tc>
          <w:tcPr>
            <w:tcW w:w="1245" w:type="dxa"/>
            <w:tcBorders>
              <w:top w:val="single" w:sz="6" w:space="0" w:color="auto"/>
            </w:tcBorders>
            <w:tcMar>
              <w:left w:w="90" w:type="dxa"/>
              <w:right w:w="90" w:type="dxa"/>
            </w:tcMar>
          </w:tcPr>
          <w:p w14:paraId="1C94253E" w14:textId="4F1FC61D" w:rsidR="62C889DE" w:rsidRDefault="62C889DE" w:rsidP="62C889DE">
            <w:pPr>
              <w:spacing w:line="259" w:lineRule="auto"/>
              <w:rPr>
                <w:rFonts w:ascii="Calibri" w:eastAsia="Calibri" w:hAnsi="Calibri" w:cs="Calibri"/>
                <w:color w:val="000000" w:themeColor="text1"/>
                <w:sz w:val="24"/>
                <w:szCs w:val="24"/>
              </w:rPr>
            </w:pPr>
          </w:p>
        </w:tc>
        <w:tc>
          <w:tcPr>
            <w:tcW w:w="1245" w:type="dxa"/>
            <w:tcBorders>
              <w:top w:val="single" w:sz="6" w:space="0" w:color="auto"/>
            </w:tcBorders>
            <w:tcMar>
              <w:left w:w="90" w:type="dxa"/>
              <w:right w:w="90" w:type="dxa"/>
            </w:tcMar>
          </w:tcPr>
          <w:p w14:paraId="6459EC59" w14:textId="3C55FA29" w:rsidR="62C889DE" w:rsidRDefault="62C889DE" w:rsidP="62C889DE">
            <w:pPr>
              <w:spacing w:line="259" w:lineRule="auto"/>
              <w:rPr>
                <w:rFonts w:ascii="Calibri" w:eastAsia="Calibri" w:hAnsi="Calibri" w:cs="Calibri"/>
                <w:color w:val="000000" w:themeColor="text1"/>
                <w:sz w:val="24"/>
                <w:szCs w:val="24"/>
              </w:rPr>
            </w:pPr>
          </w:p>
        </w:tc>
        <w:tc>
          <w:tcPr>
            <w:tcW w:w="1260" w:type="dxa"/>
            <w:tcBorders>
              <w:top w:val="single" w:sz="6" w:space="0" w:color="auto"/>
            </w:tcBorders>
            <w:tcMar>
              <w:left w:w="90" w:type="dxa"/>
              <w:right w:w="90" w:type="dxa"/>
            </w:tcMar>
          </w:tcPr>
          <w:p w14:paraId="25722061" w14:textId="1DED66CF" w:rsidR="62C889DE" w:rsidRDefault="62C889DE" w:rsidP="62C889DE">
            <w:pPr>
              <w:spacing w:line="259" w:lineRule="auto"/>
              <w:rPr>
                <w:rFonts w:ascii="Calibri" w:eastAsia="Calibri" w:hAnsi="Calibri" w:cs="Calibri"/>
                <w:color w:val="000000" w:themeColor="text1"/>
                <w:sz w:val="24"/>
                <w:szCs w:val="24"/>
              </w:rPr>
            </w:pPr>
          </w:p>
        </w:tc>
        <w:tc>
          <w:tcPr>
            <w:tcW w:w="1245" w:type="dxa"/>
            <w:tcBorders>
              <w:top w:val="single" w:sz="6" w:space="0" w:color="auto"/>
              <w:right w:val="single" w:sz="6" w:space="0" w:color="auto"/>
            </w:tcBorders>
            <w:tcMar>
              <w:left w:w="90" w:type="dxa"/>
              <w:right w:w="90" w:type="dxa"/>
            </w:tcMar>
          </w:tcPr>
          <w:p w14:paraId="61B3B332" w14:textId="10935166" w:rsidR="62C889DE" w:rsidRDefault="62C889DE" w:rsidP="62C889DE">
            <w:pPr>
              <w:spacing w:line="259" w:lineRule="auto"/>
              <w:rPr>
                <w:rFonts w:ascii="Calibri" w:eastAsia="Calibri" w:hAnsi="Calibri" w:cs="Calibri"/>
                <w:color w:val="000000" w:themeColor="text1"/>
                <w:sz w:val="24"/>
                <w:szCs w:val="24"/>
              </w:rPr>
            </w:pPr>
          </w:p>
        </w:tc>
      </w:tr>
      <w:tr w:rsidR="62C889DE" w14:paraId="4661E8DB" w14:textId="77777777" w:rsidTr="326EEF2D">
        <w:trPr>
          <w:trHeight w:val="300"/>
        </w:trPr>
        <w:tc>
          <w:tcPr>
            <w:tcW w:w="1575" w:type="dxa"/>
            <w:vMerge/>
            <w:vAlign w:val="center"/>
          </w:tcPr>
          <w:p w14:paraId="5EAD0184" w14:textId="77777777" w:rsidR="00431025" w:rsidRDefault="00431025"/>
        </w:tc>
        <w:tc>
          <w:tcPr>
            <w:tcW w:w="1470" w:type="dxa"/>
            <w:tcMar>
              <w:left w:w="90" w:type="dxa"/>
              <w:right w:w="90" w:type="dxa"/>
            </w:tcMar>
          </w:tcPr>
          <w:p w14:paraId="6D8F43E9" w14:textId="52F4F80F"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Encargos Trabalhistas e Previdenciários</w:t>
            </w:r>
          </w:p>
        </w:tc>
        <w:tc>
          <w:tcPr>
            <w:tcW w:w="780" w:type="dxa"/>
            <w:tcMar>
              <w:left w:w="90" w:type="dxa"/>
              <w:right w:w="90" w:type="dxa"/>
            </w:tcMar>
          </w:tcPr>
          <w:p w14:paraId="08702E09" w14:textId="1C9ED3FF" w:rsidR="62C889DE" w:rsidRDefault="62C889DE" w:rsidP="62C889DE">
            <w:pPr>
              <w:spacing w:line="276" w:lineRule="auto"/>
              <w:rPr>
                <w:rFonts w:ascii="Calibri" w:eastAsia="Calibri" w:hAnsi="Calibri" w:cs="Calibri"/>
                <w:sz w:val="24"/>
                <w:szCs w:val="24"/>
              </w:rPr>
            </w:pPr>
          </w:p>
        </w:tc>
        <w:tc>
          <w:tcPr>
            <w:tcW w:w="1245" w:type="dxa"/>
            <w:tcMar>
              <w:left w:w="90" w:type="dxa"/>
              <w:right w:w="90" w:type="dxa"/>
            </w:tcMar>
          </w:tcPr>
          <w:p w14:paraId="4AC19AC8" w14:textId="754D2A89"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0CB6E2D5" w14:textId="649B5AF8"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6C1F1747" w14:textId="3D78AA40" w:rsidR="62C889DE" w:rsidRDefault="62C889DE" w:rsidP="62C889DE">
            <w:pPr>
              <w:spacing w:line="259" w:lineRule="auto"/>
              <w:rPr>
                <w:rFonts w:ascii="Calibri" w:eastAsia="Calibri" w:hAnsi="Calibri" w:cs="Calibri"/>
                <w:color w:val="000000" w:themeColor="text1"/>
                <w:sz w:val="24"/>
                <w:szCs w:val="24"/>
              </w:rPr>
            </w:pPr>
          </w:p>
        </w:tc>
        <w:tc>
          <w:tcPr>
            <w:tcW w:w="1245" w:type="dxa"/>
            <w:tcBorders>
              <w:right w:val="single" w:sz="6" w:space="0" w:color="auto"/>
            </w:tcBorders>
            <w:tcMar>
              <w:left w:w="90" w:type="dxa"/>
              <w:right w:w="90" w:type="dxa"/>
            </w:tcMar>
          </w:tcPr>
          <w:p w14:paraId="678A3C26" w14:textId="09D9F19E" w:rsidR="62C889DE" w:rsidRDefault="62C889DE" w:rsidP="62C889DE">
            <w:pPr>
              <w:spacing w:line="259" w:lineRule="auto"/>
              <w:rPr>
                <w:rFonts w:ascii="Calibri" w:eastAsia="Calibri" w:hAnsi="Calibri" w:cs="Calibri"/>
                <w:color w:val="000000" w:themeColor="text1"/>
                <w:sz w:val="24"/>
                <w:szCs w:val="24"/>
              </w:rPr>
            </w:pPr>
          </w:p>
        </w:tc>
      </w:tr>
      <w:tr w:rsidR="62C889DE" w14:paraId="5F57552D" w14:textId="77777777" w:rsidTr="326EEF2D">
        <w:trPr>
          <w:trHeight w:val="300"/>
        </w:trPr>
        <w:tc>
          <w:tcPr>
            <w:tcW w:w="1575" w:type="dxa"/>
            <w:vMerge/>
            <w:vAlign w:val="center"/>
          </w:tcPr>
          <w:p w14:paraId="2DFFC399" w14:textId="77777777" w:rsidR="00431025" w:rsidRDefault="00431025"/>
        </w:tc>
        <w:tc>
          <w:tcPr>
            <w:tcW w:w="1470" w:type="dxa"/>
            <w:tcMar>
              <w:left w:w="90" w:type="dxa"/>
              <w:right w:w="90" w:type="dxa"/>
            </w:tcMar>
          </w:tcPr>
          <w:p w14:paraId="51359FDF" w14:textId="0EC03327"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Serviços de Pessoa Jurídica</w:t>
            </w:r>
          </w:p>
        </w:tc>
        <w:tc>
          <w:tcPr>
            <w:tcW w:w="780" w:type="dxa"/>
            <w:tcMar>
              <w:left w:w="90" w:type="dxa"/>
              <w:right w:w="90" w:type="dxa"/>
            </w:tcMar>
          </w:tcPr>
          <w:p w14:paraId="7A20A6C5" w14:textId="741036C9" w:rsidR="62C889DE" w:rsidRDefault="62C889DE" w:rsidP="62C889DE">
            <w:pPr>
              <w:spacing w:line="276" w:lineRule="auto"/>
              <w:rPr>
                <w:rFonts w:ascii="Calibri" w:eastAsia="Calibri" w:hAnsi="Calibri" w:cs="Calibri"/>
                <w:sz w:val="24"/>
                <w:szCs w:val="24"/>
              </w:rPr>
            </w:pPr>
          </w:p>
        </w:tc>
        <w:tc>
          <w:tcPr>
            <w:tcW w:w="1245" w:type="dxa"/>
            <w:tcMar>
              <w:left w:w="90" w:type="dxa"/>
              <w:right w:w="90" w:type="dxa"/>
            </w:tcMar>
          </w:tcPr>
          <w:p w14:paraId="576E7B69" w14:textId="0C57CDEA"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72FF4DB9" w14:textId="51F57F87"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3C82C680" w14:textId="24A30222" w:rsidR="62C889DE" w:rsidRDefault="62C889DE" w:rsidP="62C889DE">
            <w:pPr>
              <w:spacing w:line="259" w:lineRule="auto"/>
              <w:rPr>
                <w:rFonts w:ascii="Calibri" w:eastAsia="Calibri" w:hAnsi="Calibri" w:cs="Calibri"/>
                <w:color w:val="000000" w:themeColor="text1"/>
                <w:sz w:val="24"/>
                <w:szCs w:val="24"/>
              </w:rPr>
            </w:pPr>
          </w:p>
        </w:tc>
        <w:tc>
          <w:tcPr>
            <w:tcW w:w="1245" w:type="dxa"/>
            <w:tcBorders>
              <w:right w:val="single" w:sz="6" w:space="0" w:color="auto"/>
            </w:tcBorders>
            <w:tcMar>
              <w:left w:w="90" w:type="dxa"/>
              <w:right w:w="90" w:type="dxa"/>
            </w:tcMar>
          </w:tcPr>
          <w:p w14:paraId="04ACEB10" w14:textId="0D946F80" w:rsidR="62C889DE" w:rsidRDefault="62C889DE" w:rsidP="62C889DE">
            <w:pPr>
              <w:spacing w:line="259" w:lineRule="auto"/>
              <w:rPr>
                <w:rFonts w:ascii="Calibri" w:eastAsia="Calibri" w:hAnsi="Calibri" w:cs="Calibri"/>
                <w:color w:val="000000" w:themeColor="text1"/>
                <w:sz w:val="24"/>
                <w:szCs w:val="24"/>
              </w:rPr>
            </w:pPr>
          </w:p>
        </w:tc>
      </w:tr>
      <w:tr w:rsidR="62C889DE" w14:paraId="2736A97C" w14:textId="77777777" w:rsidTr="326EEF2D">
        <w:trPr>
          <w:trHeight w:val="300"/>
        </w:trPr>
        <w:tc>
          <w:tcPr>
            <w:tcW w:w="1575" w:type="dxa"/>
            <w:vMerge/>
            <w:vAlign w:val="center"/>
          </w:tcPr>
          <w:p w14:paraId="35179CAD" w14:textId="77777777" w:rsidR="00431025" w:rsidRDefault="00431025"/>
        </w:tc>
        <w:tc>
          <w:tcPr>
            <w:tcW w:w="1470" w:type="dxa"/>
            <w:tcMar>
              <w:left w:w="90" w:type="dxa"/>
              <w:right w:w="90" w:type="dxa"/>
            </w:tcMar>
          </w:tcPr>
          <w:p w14:paraId="2E85826B" w14:textId="19F87018"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Serviços de Pessoa Física</w:t>
            </w:r>
          </w:p>
        </w:tc>
        <w:tc>
          <w:tcPr>
            <w:tcW w:w="780" w:type="dxa"/>
            <w:tcMar>
              <w:left w:w="90" w:type="dxa"/>
              <w:right w:w="90" w:type="dxa"/>
            </w:tcMar>
          </w:tcPr>
          <w:p w14:paraId="04FBF859" w14:textId="4C5779EB" w:rsidR="62C889DE" w:rsidRDefault="62C889DE" w:rsidP="62C889DE">
            <w:pPr>
              <w:spacing w:line="276" w:lineRule="auto"/>
              <w:rPr>
                <w:rFonts w:ascii="Calibri" w:eastAsia="Calibri" w:hAnsi="Calibri" w:cs="Calibri"/>
                <w:sz w:val="24"/>
                <w:szCs w:val="24"/>
              </w:rPr>
            </w:pPr>
          </w:p>
        </w:tc>
        <w:tc>
          <w:tcPr>
            <w:tcW w:w="1245" w:type="dxa"/>
            <w:tcMar>
              <w:left w:w="90" w:type="dxa"/>
              <w:right w:w="90" w:type="dxa"/>
            </w:tcMar>
          </w:tcPr>
          <w:p w14:paraId="0D582FA2" w14:textId="5F8C1C75"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119EAD42" w14:textId="7D0BE094"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687531D3" w14:textId="27B2308C" w:rsidR="62C889DE" w:rsidRDefault="62C889DE" w:rsidP="62C889DE">
            <w:pPr>
              <w:spacing w:line="259" w:lineRule="auto"/>
              <w:rPr>
                <w:rFonts w:ascii="Calibri" w:eastAsia="Calibri" w:hAnsi="Calibri" w:cs="Calibri"/>
                <w:color w:val="000000" w:themeColor="text1"/>
                <w:sz w:val="24"/>
                <w:szCs w:val="24"/>
              </w:rPr>
            </w:pPr>
          </w:p>
        </w:tc>
        <w:tc>
          <w:tcPr>
            <w:tcW w:w="1245" w:type="dxa"/>
            <w:tcBorders>
              <w:right w:val="single" w:sz="6" w:space="0" w:color="auto"/>
            </w:tcBorders>
            <w:tcMar>
              <w:left w:w="90" w:type="dxa"/>
              <w:right w:w="90" w:type="dxa"/>
            </w:tcMar>
          </w:tcPr>
          <w:p w14:paraId="441CADCB" w14:textId="686B5359" w:rsidR="62C889DE" w:rsidRDefault="62C889DE" w:rsidP="62C889DE">
            <w:pPr>
              <w:spacing w:line="259" w:lineRule="auto"/>
              <w:rPr>
                <w:rFonts w:ascii="Calibri" w:eastAsia="Calibri" w:hAnsi="Calibri" w:cs="Calibri"/>
                <w:color w:val="000000" w:themeColor="text1"/>
                <w:sz w:val="24"/>
                <w:szCs w:val="24"/>
              </w:rPr>
            </w:pPr>
          </w:p>
        </w:tc>
      </w:tr>
      <w:tr w:rsidR="62C889DE" w14:paraId="2C38E8A9" w14:textId="77777777" w:rsidTr="326EEF2D">
        <w:trPr>
          <w:trHeight w:val="300"/>
        </w:trPr>
        <w:tc>
          <w:tcPr>
            <w:tcW w:w="1575" w:type="dxa"/>
            <w:vMerge/>
            <w:vAlign w:val="center"/>
          </w:tcPr>
          <w:p w14:paraId="0B0CB5F2" w14:textId="77777777" w:rsidR="00431025" w:rsidRDefault="00431025"/>
        </w:tc>
        <w:tc>
          <w:tcPr>
            <w:tcW w:w="1470" w:type="dxa"/>
            <w:tcMar>
              <w:left w:w="90" w:type="dxa"/>
              <w:right w:w="90" w:type="dxa"/>
            </w:tcMar>
          </w:tcPr>
          <w:p w14:paraId="1402B7EB" w14:textId="3E495BF5"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Material Esportivo</w:t>
            </w:r>
          </w:p>
        </w:tc>
        <w:tc>
          <w:tcPr>
            <w:tcW w:w="780" w:type="dxa"/>
            <w:tcMar>
              <w:left w:w="90" w:type="dxa"/>
              <w:right w:w="90" w:type="dxa"/>
            </w:tcMar>
          </w:tcPr>
          <w:p w14:paraId="3B7A6BCC" w14:textId="5234FC17" w:rsidR="62C889DE" w:rsidRDefault="62C889DE" w:rsidP="62C889DE">
            <w:pPr>
              <w:spacing w:line="276" w:lineRule="auto"/>
              <w:rPr>
                <w:rFonts w:ascii="Calibri" w:eastAsia="Calibri" w:hAnsi="Calibri" w:cs="Calibri"/>
                <w:sz w:val="24"/>
                <w:szCs w:val="24"/>
              </w:rPr>
            </w:pPr>
          </w:p>
        </w:tc>
        <w:tc>
          <w:tcPr>
            <w:tcW w:w="1245" w:type="dxa"/>
            <w:tcMar>
              <w:left w:w="90" w:type="dxa"/>
              <w:right w:w="90" w:type="dxa"/>
            </w:tcMar>
          </w:tcPr>
          <w:p w14:paraId="49B1F4CD" w14:textId="508E378D"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7DB2D7AF" w14:textId="5A182D0E"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100D95B3" w14:textId="74A62219" w:rsidR="62C889DE" w:rsidRDefault="62C889DE" w:rsidP="62C889DE">
            <w:pPr>
              <w:spacing w:line="259" w:lineRule="auto"/>
              <w:rPr>
                <w:rFonts w:ascii="Calibri" w:eastAsia="Calibri" w:hAnsi="Calibri" w:cs="Calibri"/>
                <w:color w:val="000000" w:themeColor="text1"/>
                <w:sz w:val="24"/>
                <w:szCs w:val="24"/>
              </w:rPr>
            </w:pPr>
          </w:p>
        </w:tc>
        <w:tc>
          <w:tcPr>
            <w:tcW w:w="1245" w:type="dxa"/>
            <w:tcBorders>
              <w:right w:val="single" w:sz="6" w:space="0" w:color="auto"/>
            </w:tcBorders>
            <w:tcMar>
              <w:left w:w="90" w:type="dxa"/>
              <w:right w:w="90" w:type="dxa"/>
            </w:tcMar>
          </w:tcPr>
          <w:p w14:paraId="70B1DFB7" w14:textId="272F76EE" w:rsidR="62C889DE" w:rsidRDefault="62C889DE" w:rsidP="62C889DE">
            <w:pPr>
              <w:spacing w:line="259" w:lineRule="auto"/>
              <w:rPr>
                <w:rFonts w:ascii="Calibri" w:eastAsia="Calibri" w:hAnsi="Calibri" w:cs="Calibri"/>
                <w:color w:val="000000" w:themeColor="text1"/>
                <w:sz w:val="24"/>
                <w:szCs w:val="24"/>
              </w:rPr>
            </w:pPr>
          </w:p>
        </w:tc>
      </w:tr>
      <w:tr w:rsidR="62C889DE" w14:paraId="5DF93FAE" w14:textId="77777777" w:rsidTr="326EEF2D">
        <w:trPr>
          <w:trHeight w:val="300"/>
        </w:trPr>
        <w:tc>
          <w:tcPr>
            <w:tcW w:w="1575" w:type="dxa"/>
            <w:vMerge/>
            <w:vAlign w:val="center"/>
          </w:tcPr>
          <w:p w14:paraId="040C8B48" w14:textId="77777777" w:rsidR="00431025" w:rsidRDefault="00431025"/>
        </w:tc>
        <w:tc>
          <w:tcPr>
            <w:tcW w:w="1470" w:type="dxa"/>
            <w:tcMar>
              <w:left w:w="90" w:type="dxa"/>
              <w:right w:w="90" w:type="dxa"/>
            </w:tcMar>
          </w:tcPr>
          <w:p w14:paraId="2199DD74" w14:textId="192C0A12"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Outros materiais de consumo</w:t>
            </w:r>
          </w:p>
        </w:tc>
        <w:tc>
          <w:tcPr>
            <w:tcW w:w="780" w:type="dxa"/>
            <w:tcMar>
              <w:left w:w="90" w:type="dxa"/>
              <w:right w:w="90" w:type="dxa"/>
            </w:tcMar>
          </w:tcPr>
          <w:p w14:paraId="665B56A5" w14:textId="043D9D9E" w:rsidR="62C889DE" w:rsidRDefault="62C889DE" w:rsidP="62C889DE">
            <w:pPr>
              <w:spacing w:line="276" w:lineRule="auto"/>
              <w:rPr>
                <w:rFonts w:ascii="Calibri" w:eastAsia="Calibri" w:hAnsi="Calibri" w:cs="Calibri"/>
                <w:sz w:val="24"/>
                <w:szCs w:val="24"/>
              </w:rPr>
            </w:pPr>
          </w:p>
        </w:tc>
        <w:tc>
          <w:tcPr>
            <w:tcW w:w="1245" w:type="dxa"/>
            <w:tcMar>
              <w:left w:w="90" w:type="dxa"/>
              <w:right w:w="90" w:type="dxa"/>
            </w:tcMar>
          </w:tcPr>
          <w:p w14:paraId="61DFD89A" w14:textId="083A37A4"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7526D376" w14:textId="1A4AC284"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09264E96" w14:textId="137981AB" w:rsidR="62C889DE" w:rsidRDefault="62C889DE" w:rsidP="62C889DE">
            <w:pPr>
              <w:spacing w:line="259" w:lineRule="auto"/>
              <w:rPr>
                <w:rFonts w:ascii="Calibri" w:eastAsia="Calibri" w:hAnsi="Calibri" w:cs="Calibri"/>
                <w:color w:val="000000" w:themeColor="text1"/>
                <w:sz w:val="24"/>
                <w:szCs w:val="24"/>
              </w:rPr>
            </w:pPr>
          </w:p>
        </w:tc>
        <w:tc>
          <w:tcPr>
            <w:tcW w:w="1245" w:type="dxa"/>
            <w:tcBorders>
              <w:right w:val="single" w:sz="6" w:space="0" w:color="auto"/>
            </w:tcBorders>
            <w:tcMar>
              <w:left w:w="90" w:type="dxa"/>
              <w:right w:w="90" w:type="dxa"/>
            </w:tcMar>
          </w:tcPr>
          <w:p w14:paraId="3950D0D7" w14:textId="52B5ED80" w:rsidR="62C889DE" w:rsidRDefault="62C889DE" w:rsidP="62C889DE">
            <w:pPr>
              <w:spacing w:line="259" w:lineRule="auto"/>
              <w:rPr>
                <w:rFonts w:ascii="Calibri" w:eastAsia="Calibri" w:hAnsi="Calibri" w:cs="Calibri"/>
                <w:color w:val="000000" w:themeColor="text1"/>
                <w:sz w:val="24"/>
                <w:szCs w:val="24"/>
              </w:rPr>
            </w:pPr>
          </w:p>
        </w:tc>
      </w:tr>
      <w:tr w:rsidR="62C889DE" w14:paraId="32764788" w14:textId="77777777" w:rsidTr="326EEF2D">
        <w:trPr>
          <w:trHeight w:val="300"/>
        </w:trPr>
        <w:tc>
          <w:tcPr>
            <w:tcW w:w="1575" w:type="dxa"/>
            <w:vMerge/>
            <w:vAlign w:val="center"/>
          </w:tcPr>
          <w:p w14:paraId="1ACB042E" w14:textId="77777777" w:rsidR="00431025" w:rsidRDefault="00431025"/>
        </w:tc>
        <w:tc>
          <w:tcPr>
            <w:tcW w:w="1470" w:type="dxa"/>
            <w:tcMar>
              <w:left w:w="90" w:type="dxa"/>
              <w:right w:w="90" w:type="dxa"/>
            </w:tcMar>
          </w:tcPr>
          <w:p w14:paraId="5C81EBCE" w14:textId="0919E22C"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Equipament</w:t>
            </w:r>
            <w:r w:rsidRPr="62C889DE">
              <w:rPr>
                <w:rFonts w:ascii="Calibri" w:eastAsia="Calibri" w:hAnsi="Calibri" w:cs="Calibri"/>
                <w:color w:val="000000" w:themeColor="text1"/>
                <w:sz w:val="24"/>
                <w:szCs w:val="24"/>
              </w:rPr>
              <w:lastRenderedPageBreak/>
              <w:t>os e Material Permanente</w:t>
            </w:r>
          </w:p>
        </w:tc>
        <w:tc>
          <w:tcPr>
            <w:tcW w:w="780" w:type="dxa"/>
            <w:tcMar>
              <w:left w:w="90" w:type="dxa"/>
              <w:right w:w="90" w:type="dxa"/>
            </w:tcMar>
          </w:tcPr>
          <w:p w14:paraId="6CB06DBF" w14:textId="1E18D274" w:rsidR="62C889DE" w:rsidRDefault="62C889DE" w:rsidP="62C889DE">
            <w:pPr>
              <w:spacing w:line="276" w:lineRule="auto"/>
              <w:rPr>
                <w:rFonts w:ascii="Calibri" w:eastAsia="Calibri" w:hAnsi="Calibri" w:cs="Calibri"/>
                <w:sz w:val="24"/>
                <w:szCs w:val="24"/>
              </w:rPr>
            </w:pPr>
          </w:p>
        </w:tc>
        <w:tc>
          <w:tcPr>
            <w:tcW w:w="1245" w:type="dxa"/>
            <w:tcMar>
              <w:left w:w="90" w:type="dxa"/>
              <w:right w:w="90" w:type="dxa"/>
            </w:tcMar>
          </w:tcPr>
          <w:p w14:paraId="429A48AA" w14:textId="3483C8DC"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0481F0F5" w14:textId="10313722"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2E060C56" w14:textId="4BA428AD" w:rsidR="62C889DE" w:rsidRDefault="62C889DE" w:rsidP="62C889DE">
            <w:pPr>
              <w:spacing w:line="259" w:lineRule="auto"/>
              <w:rPr>
                <w:rFonts w:ascii="Calibri" w:eastAsia="Calibri" w:hAnsi="Calibri" w:cs="Calibri"/>
                <w:color w:val="000000" w:themeColor="text1"/>
                <w:sz w:val="24"/>
                <w:szCs w:val="24"/>
              </w:rPr>
            </w:pPr>
          </w:p>
        </w:tc>
        <w:tc>
          <w:tcPr>
            <w:tcW w:w="1245" w:type="dxa"/>
            <w:tcBorders>
              <w:right w:val="single" w:sz="6" w:space="0" w:color="auto"/>
            </w:tcBorders>
            <w:tcMar>
              <w:left w:w="90" w:type="dxa"/>
              <w:right w:w="90" w:type="dxa"/>
            </w:tcMar>
          </w:tcPr>
          <w:p w14:paraId="3E6F0341" w14:textId="5ED94D0B" w:rsidR="62C889DE" w:rsidRDefault="62C889DE" w:rsidP="62C889DE">
            <w:pPr>
              <w:spacing w:line="259" w:lineRule="auto"/>
              <w:rPr>
                <w:rFonts w:ascii="Calibri" w:eastAsia="Calibri" w:hAnsi="Calibri" w:cs="Calibri"/>
                <w:color w:val="000000" w:themeColor="text1"/>
                <w:sz w:val="24"/>
                <w:szCs w:val="24"/>
              </w:rPr>
            </w:pPr>
          </w:p>
        </w:tc>
      </w:tr>
      <w:tr w:rsidR="62C889DE" w14:paraId="1039ED00" w14:textId="77777777" w:rsidTr="326EEF2D">
        <w:trPr>
          <w:trHeight w:val="300"/>
        </w:trPr>
        <w:tc>
          <w:tcPr>
            <w:tcW w:w="1575" w:type="dxa"/>
            <w:vMerge/>
            <w:vAlign w:val="center"/>
          </w:tcPr>
          <w:p w14:paraId="2A343F23" w14:textId="77777777" w:rsidR="00431025" w:rsidRDefault="00431025"/>
        </w:tc>
        <w:tc>
          <w:tcPr>
            <w:tcW w:w="1470" w:type="dxa"/>
            <w:tcMar>
              <w:left w:w="90" w:type="dxa"/>
              <w:right w:w="90" w:type="dxa"/>
            </w:tcMar>
          </w:tcPr>
          <w:p w14:paraId="2C17541E" w14:textId="15F88CAD"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Obras e Instalações</w:t>
            </w:r>
          </w:p>
        </w:tc>
        <w:tc>
          <w:tcPr>
            <w:tcW w:w="780" w:type="dxa"/>
            <w:tcMar>
              <w:left w:w="90" w:type="dxa"/>
              <w:right w:w="90" w:type="dxa"/>
            </w:tcMar>
          </w:tcPr>
          <w:p w14:paraId="13BC0323" w14:textId="73D8BD58" w:rsidR="62C889DE" w:rsidRDefault="62C889DE" w:rsidP="62C889DE">
            <w:pPr>
              <w:spacing w:line="276" w:lineRule="auto"/>
              <w:rPr>
                <w:rFonts w:ascii="Calibri" w:eastAsia="Calibri" w:hAnsi="Calibri" w:cs="Calibri"/>
                <w:sz w:val="24"/>
                <w:szCs w:val="24"/>
              </w:rPr>
            </w:pPr>
          </w:p>
        </w:tc>
        <w:tc>
          <w:tcPr>
            <w:tcW w:w="1245" w:type="dxa"/>
            <w:tcMar>
              <w:left w:w="90" w:type="dxa"/>
              <w:right w:w="90" w:type="dxa"/>
            </w:tcMar>
          </w:tcPr>
          <w:p w14:paraId="7C8F2EF4" w14:textId="65A44FC2"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33B1A340" w14:textId="0CC21090"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78F2B008" w14:textId="0CC68198" w:rsidR="62C889DE" w:rsidRDefault="62C889DE" w:rsidP="62C889DE">
            <w:pPr>
              <w:spacing w:line="259" w:lineRule="auto"/>
              <w:rPr>
                <w:rFonts w:ascii="Calibri" w:eastAsia="Calibri" w:hAnsi="Calibri" w:cs="Calibri"/>
                <w:color w:val="000000" w:themeColor="text1"/>
                <w:sz w:val="24"/>
                <w:szCs w:val="24"/>
              </w:rPr>
            </w:pPr>
          </w:p>
        </w:tc>
        <w:tc>
          <w:tcPr>
            <w:tcW w:w="1245" w:type="dxa"/>
            <w:tcBorders>
              <w:right w:val="single" w:sz="6" w:space="0" w:color="auto"/>
            </w:tcBorders>
            <w:tcMar>
              <w:left w:w="90" w:type="dxa"/>
              <w:right w:w="90" w:type="dxa"/>
            </w:tcMar>
          </w:tcPr>
          <w:p w14:paraId="742BEB5F" w14:textId="037A8820" w:rsidR="62C889DE" w:rsidRDefault="62C889DE" w:rsidP="62C889DE">
            <w:pPr>
              <w:spacing w:line="259" w:lineRule="auto"/>
              <w:rPr>
                <w:rFonts w:ascii="Calibri" w:eastAsia="Calibri" w:hAnsi="Calibri" w:cs="Calibri"/>
                <w:color w:val="000000" w:themeColor="text1"/>
                <w:sz w:val="24"/>
                <w:szCs w:val="24"/>
              </w:rPr>
            </w:pPr>
          </w:p>
        </w:tc>
      </w:tr>
      <w:tr w:rsidR="62C889DE" w14:paraId="0FCFBA5B" w14:textId="77777777" w:rsidTr="326EEF2D">
        <w:trPr>
          <w:trHeight w:val="300"/>
        </w:trPr>
        <w:tc>
          <w:tcPr>
            <w:tcW w:w="1575" w:type="dxa"/>
            <w:vMerge w:val="restart"/>
            <w:tcBorders>
              <w:left w:val="single" w:sz="6" w:space="0" w:color="auto"/>
            </w:tcBorders>
            <w:tcMar>
              <w:left w:w="90" w:type="dxa"/>
              <w:right w:w="90" w:type="dxa"/>
            </w:tcMar>
            <w:vAlign w:val="center"/>
          </w:tcPr>
          <w:p w14:paraId="36A61A56" w14:textId="6A048535"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INDIRETO</w:t>
            </w:r>
          </w:p>
        </w:tc>
        <w:tc>
          <w:tcPr>
            <w:tcW w:w="1470" w:type="dxa"/>
            <w:tcMar>
              <w:left w:w="90" w:type="dxa"/>
              <w:right w:w="90" w:type="dxa"/>
            </w:tcMar>
          </w:tcPr>
          <w:p w14:paraId="07F7D44D" w14:textId="6854B4E3"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Recursos Humanos</w:t>
            </w:r>
          </w:p>
        </w:tc>
        <w:tc>
          <w:tcPr>
            <w:tcW w:w="780" w:type="dxa"/>
            <w:tcMar>
              <w:left w:w="90" w:type="dxa"/>
              <w:right w:w="90" w:type="dxa"/>
            </w:tcMar>
          </w:tcPr>
          <w:p w14:paraId="7193DBFB" w14:textId="0EA983E5" w:rsidR="62C889DE" w:rsidRDefault="62C889DE" w:rsidP="62C889DE">
            <w:pPr>
              <w:spacing w:line="276" w:lineRule="auto"/>
              <w:rPr>
                <w:rFonts w:ascii="Calibri" w:eastAsia="Calibri" w:hAnsi="Calibri" w:cs="Calibri"/>
                <w:sz w:val="24"/>
                <w:szCs w:val="24"/>
              </w:rPr>
            </w:pPr>
          </w:p>
        </w:tc>
        <w:tc>
          <w:tcPr>
            <w:tcW w:w="1245" w:type="dxa"/>
            <w:tcMar>
              <w:left w:w="90" w:type="dxa"/>
              <w:right w:w="90" w:type="dxa"/>
            </w:tcMar>
          </w:tcPr>
          <w:p w14:paraId="505EA1D0" w14:textId="5EC62BAE"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00F63096" w14:textId="1B1F6A64"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08080AF0" w14:textId="74EB739C" w:rsidR="62C889DE" w:rsidRDefault="62C889DE" w:rsidP="62C889DE">
            <w:pPr>
              <w:spacing w:line="259" w:lineRule="auto"/>
              <w:rPr>
                <w:rFonts w:ascii="Calibri" w:eastAsia="Calibri" w:hAnsi="Calibri" w:cs="Calibri"/>
                <w:color w:val="000000" w:themeColor="text1"/>
                <w:sz w:val="24"/>
                <w:szCs w:val="24"/>
              </w:rPr>
            </w:pPr>
          </w:p>
        </w:tc>
        <w:tc>
          <w:tcPr>
            <w:tcW w:w="1245" w:type="dxa"/>
            <w:tcBorders>
              <w:right w:val="single" w:sz="6" w:space="0" w:color="auto"/>
            </w:tcBorders>
            <w:tcMar>
              <w:left w:w="90" w:type="dxa"/>
              <w:right w:w="90" w:type="dxa"/>
            </w:tcMar>
          </w:tcPr>
          <w:p w14:paraId="4FE5B24B" w14:textId="7A54201C" w:rsidR="62C889DE" w:rsidRDefault="62C889DE" w:rsidP="62C889DE">
            <w:pPr>
              <w:spacing w:line="259" w:lineRule="auto"/>
              <w:rPr>
                <w:rFonts w:ascii="Calibri" w:eastAsia="Calibri" w:hAnsi="Calibri" w:cs="Calibri"/>
                <w:color w:val="000000" w:themeColor="text1"/>
                <w:sz w:val="24"/>
                <w:szCs w:val="24"/>
              </w:rPr>
            </w:pPr>
          </w:p>
        </w:tc>
      </w:tr>
      <w:tr w:rsidR="62C889DE" w14:paraId="0D5C7A26" w14:textId="77777777" w:rsidTr="326EEF2D">
        <w:trPr>
          <w:trHeight w:val="300"/>
        </w:trPr>
        <w:tc>
          <w:tcPr>
            <w:tcW w:w="1575" w:type="dxa"/>
            <w:vMerge/>
            <w:vAlign w:val="center"/>
          </w:tcPr>
          <w:p w14:paraId="783D30F7" w14:textId="77777777" w:rsidR="00431025" w:rsidRDefault="00431025"/>
        </w:tc>
        <w:tc>
          <w:tcPr>
            <w:tcW w:w="1470" w:type="dxa"/>
            <w:tcMar>
              <w:left w:w="90" w:type="dxa"/>
              <w:right w:w="90" w:type="dxa"/>
            </w:tcMar>
          </w:tcPr>
          <w:p w14:paraId="6DCCAB26" w14:textId="7A9AC2F9"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Encargos Trabalhistas e Previdenciários</w:t>
            </w:r>
          </w:p>
        </w:tc>
        <w:tc>
          <w:tcPr>
            <w:tcW w:w="780" w:type="dxa"/>
            <w:tcMar>
              <w:left w:w="90" w:type="dxa"/>
              <w:right w:w="90" w:type="dxa"/>
            </w:tcMar>
          </w:tcPr>
          <w:p w14:paraId="325D1077" w14:textId="596B4783" w:rsidR="62C889DE" w:rsidRDefault="62C889DE" w:rsidP="62C889DE">
            <w:pPr>
              <w:spacing w:line="276" w:lineRule="auto"/>
              <w:rPr>
                <w:rFonts w:ascii="Calibri" w:eastAsia="Calibri" w:hAnsi="Calibri" w:cs="Calibri"/>
                <w:sz w:val="24"/>
                <w:szCs w:val="24"/>
              </w:rPr>
            </w:pPr>
          </w:p>
        </w:tc>
        <w:tc>
          <w:tcPr>
            <w:tcW w:w="1245" w:type="dxa"/>
            <w:tcMar>
              <w:left w:w="90" w:type="dxa"/>
              <w:right w:w="90" w:type="dxa"/>
            </w:tcMar>
          </w:tcPr>
          <w:p w14:paraId="4DEA4894" w14:textId="1049F921"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559178C5" w14:textId="7C100D45"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6BE16113" w14:textId="4B53F5F7" w:rsidR="62C889DE" w:rsidRDefault="62C889DE" w:rsidP="62C889DE">
            <w:pPr>
              <w:spacing w:line="259" w:lineRule="auto"/>
              <w:rPr>
                <w:rFonts w:ascii="Calibri" w:eastAsia="Calibri" w:hAnsi="Calibri" w:cs="Calibri"/>
                <w:color w:val="000000" w:themeColor="text1"/>
                <w:sz w:val="24"/>
                <w:szCs w:val="24"/>
              </w:rPr>
            </w:pPr>
          </w:p>
        </w:tc>
        <w:tc>
          <w:tcPr>
            <w:tcW w:w="1245" w:type="dxa"/>
            <w:tcBorders>
              <w:right w:val="single" w:sz="6" w:space="0" w:color="auto"/>
            </w:tcBorders>
            <w:tcMar>
              <w:left w:w="90" w:type="dxa"/>
              <w:right w:w="90" w:type="dxa"/>
            </w:tcMar>
          </w:tcPr>
          <w:p w14:paraId="7B554FD3" w14:textId="5DB6E718" w:rsidR="62C889DE" w:rsidRDefault="62C889DE" w:rsidP="62C889DE">
            <w:pPr>
              <w:spacing w:line="259" w:lineRule="auto"/>
              <w:rPr>
                <w:rFonts w:ascii="Calibri" w:eastAsia="Calibri" w:hAnsi="Calibri" w:cs="Calibri"/>
                <w:color w:val="000000" w:themeColor="text1"/>
                <w:sz w:val="24"/>
                <w:szCs w:val="24"/>
              </w:rPr>
            </w:pPr>
          </w:p>
        </w:tc>
      </w:tr>
      <w:tr w:rsidR="62C889DE" w14:paraId="1A54A032" w14:textId="77777777" w:rsidTr="326EEF2D">
        <w:trPr>
          <w:trHeight w:val="300"/>
        </w:trPr>
        <w:tc>
          <w:tcPr>
            <w:tcW w:w="1575" w:type="dxa"/>
            <w:vMerge/>
            <w:vAlign w:val="center"/>
          </w:tcPr>
          <w:p w14:paraId="0657E582" w14:textId="77777777" w:rsidR="00431025" w:rsidRDefault="00431025"/>
        </w:tc>
        <w:tc>
          <w:tcPr>
            <w:tcW w:w="1470" w:type="dxa"/>
            <w:tcMar>
              <w:left w:w="90" w:type="dxa"/>
              <w:right w:w="90" w:type="dxa"/>
            </w:tcMar>
          </w:tcPr>
          <w:p w14:paraId="3B1D9086" w14:textId="2D491B6E"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Serviços de Pessoa Jurídica</w:t>
            </w:r>
          </w:p>
        </w:tc>
        <w:tc>
          <w:tcPr>
            <w:tcW w:w="780" w:type="dxa"/>
            <w:tcMar>
              <w:left w:w="90" w:type="dxa"/>
              <w:right w:w="90" w:type="dxa"/>
            </w:tcMar>
          </w:tcPr>
          <w:p w14:paraId="4CFFB19F" w14:textId="33C5A75A" w:rsidR="62C889DE" w:rsidRDefault="62C889DE" w:rsidP="62C889DE">
            <w:pPr>
              <w:spacing w:line="276" w:lineRule="auto"/>
              <w:rPr>
                <w:rFonts w:ascii="Calibri" w:eastAsia="Calibri" w:hAnsi="Calibri" w:cs="Calibri"/>
                <w:sz w:val="24"/>
                <w:szCs w:val="24"/>
              </w:rPr>
            </w:pPr>
          </w:p>
        </w:tc>
        <w:tc>
          <w:tcPr>
            <w:tcW w:w="1245" w:type="dxa"/>
            <w:tcMar>
              <w:left w:w="90" w:type="dxa"/>
              <w:right w:w="90" w:type="dxa"/>
            </w:tcMar>
          </w:tcPr>
          <w:p w14:paraId="052E5C5A" w14:textId="3CB73746"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39FDC965" w14:textId="07BD78B6"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4154DDA7" w14:textId="3911479C" w:rsidR="62C889DE" w:rsidRDefault="62C889DE" w:rsidP="62C889DE">
            <w:pPr>
              <w:spacing w:line="259" w:lineRule="auto"/>
              <w:rPr>
                <w:rFonts w:ascii="Calibri" w:eastAsia="Calibri" w:hAnsi="Calibri" w:cs="Calibri"/>
                <w:color w:val="000000" w:themeColor="text1"/>
                <w:sz w:val="24"/>
                <w:szCs w:val="24"/>
              </w:rPr>
            </w:pPr>
          </w:p>
        </w:tc>
        <w:tc>
          <w:tcPr>
            <w:tcW w:w="1245" w:type="dxa"/>
            <w:tcBorders>
              <w:right w:val="single" w:sz="6" w:space="0" w:color="auto"/>
            </w:tcBorders>
            <w:tcMar>
              <w:left w:w="90" w:type="dxa"/>
              <w:right w:w="90" w:type="dxa"/>
            </w:tcMar>
          </w:tcPr>
          <w:p w14:paraId="3095053F" w14:textId="4E3FC8D7" w:rsidR="62C889DE" w:rsidRDefault="62C889DE" w:rsidP="62C889DE">
            <w:pPr>
              <w:spacing w:line="259" w:lineRule="auto"/>
              <w:rPr>
                <w:rFonts w:ascii="Calibri" w:eastAsia="Calibri" w:hAnsi="Calibri" w:cs="Calibri"/>
                <w:color w:val="000000" w:themeColor="text1"/>
                <w:sz w:val="24"/>
                <w:szCs w:val="24"/>
              </w:rPr>
            </w:pPr>
          </w:p>
        </w:tc>
      </w:tr>
      <w:tr w:rsidR="62C889DE" w14:paraId="25AAC265" w14:textId="77777777" w:rsidTr="326EEF2D">
        <w:trPr>
          <w:trHeight w:val="300"/>
        </w:trPr>
        <w:tc>
          <w:tcPr>
            <w:tcW w:w="1575" w:type="dxa"/>
            <w:vMerge/>
            <w:vAlign w:val="center"/>
          </w:tcPr>
          <w:p w14:paraId="650AAFEC" w14:textId="77777777" w:rsidR="00431025" w:rsidRDefault="00431025"/>
        </w:tc>
        <w:tc>
          <w:tcPr>
            <w:tcW w:w="1470" w:type="dxa"/>
            <w:tcMar>
              <w:left w:w="90" w:type="dxa"/>
              <w:right w:w="90" w:type="dxa"/>
            </w:tcMar>
          </w:tcPr>
          <w:p w14:paraId="07B73F39" w14:textId="0281034B"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Serviços de Pessoa Física</w:t>
            </w:r>
          </w:p>
        </w:tc>
        <w:tc>
          <w:tcPr>
            <w:tcW w:w="780" w:type="dxa"/>
            <w:tcMar>
              <w:left w:w="90" w:type="dxa"/>
              <w:right w:w="90" w:type="dxa"/>
            </w:tcMar>
          </w:tcPr>
          <w:p w14:paraId="4A0CCFD1" w14:textId="03A1F95A" w:rsidR="62C889DE" w:rsidRDefault="62C889DE" w:rsidP="62C889DE">
            <w:pPr>
              <w:spacing w:line="276" w:lineRule="auto"/>
              <w:rPr>
                <w:rFonts w:ascii="Calibri" w:eastAsia="Calibri" w:hAnsi="Calibri" w:cs="Calibri"/>
                <w:sz w:val="24"/>
                <w:szCs w:val="24"/>
              </w:rPr>
            </w:pPr>
          </w:p>
        </w:tc>
        <w:tc>
          <w:tcPr>
            <w:tcW w:w="1245" w:type="dxa"/>
            <w:tcMar>
              <w:left w:w="90" w:type="dxa"/>
              <w:right w:w="90" w:type="dxa"/>
            </w:tcMar>
          </w:tcPr>
          <w:p w14:paraId="647F8E81" w14:textId="5D667514"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4F7B48D5" w14:textId="0B44E086"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044A2D7D" w14:textId="73020683" w:rsidR="62C889DE" w:rsidRDefault="62C889DE" w:rsidP="62C889DE">
            <w:pPr>
              <w:spacing w:line="259" w:lineRule="auto"/>
              <w:rPr>
                <w:rFonts w:ascii="Calibri" w:eastAsia="Calibri" w:hAnsi="Calibri" w:cs="Calibri"/>
                <w:color w:val="000000" w:themeColor="text1"/>
                <w:sz w:val="24"/>
                <w:szCs w:val="24"/>
              </w:rPr>
            </w:pPr>
          </w:p>
        </w:tc>
        <w:tc>
          <w:tcPr>
            <w:tcW w:w="1245" w:type="dxa"/>
            <w:tcBorders>
              <w:right w:val="single" w:sz="6" w:space="0" w:color="auto"/>
            </w:tcBorders>
            <w:tcMar>
              <w:left w:w="90" w:type="dxa"/>
              <w:right w:w="90" w:type="dxa"/>
            </w:tcMar>
          </w:tcPr>
          <w:p w14:paraId="7724661F" w14:textId="1D028C34" w:rsidR="62C889DE" w:rsidRDefault="62C889DE" w:rsidP="62C889DE">
            <w:pPr>
              <w:spacing w:line="259" w:lineRule="auto"/>
              <w:rPr>
                <w:rFonts w:ascii="Calibri" w:eastAsia="Calibri" w:hAnsi="Calibri" w:cs="Calibri"/>
                <w:color w:val="000000" w:themeColor="text1"/>
                <w:sz w:val="24"/>
                <w:szCs w:val="24"/>
              </w:rPr>
            </w:pPr>
          </w:p>
        </w:tc>
      </w:tr>
      <w:tr w:rsidR="62C889DE" w14:paraId="3A438EBF" w14:textId="77777777" w:rsidTr="326EEF2D">
        <w:trPr>
          <w:trHeight w:val="300"/>
        </w:trPr>
        <w:tc>
          <w:tcPr>
            <w:tcW w:w="1575" w:type="dxa"/>
            <w:vMerge/>
            <w:vAlign w:val="center"/>
          </w:tcPr>
          <w:p w14:paraId="058B721B" w14:textId="77777777" w:rsidR="00431025" w:rsidRDefault="00431025"/>
        </w:tc>
        <w:tc>
          <w:tcPr>
            <w:tcW w:w="1470" w:type="dxa"/>
            <w:tcMar>
              <w:left w:w="90" w:type="dxa"/>
              <w:right w:w="90" w:type="dxa"/>
            </w:tcMar>
          </w:tcPr>
          <w:p w14:paraId="007E50AC" w14:textId="2B025F6B"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Outros materiais de consumo</w:t>
            </w:r>
          </w:p>
        </w:tc>
        <w:tc>
          <w:tcPr>
            <w:tcW w:w="780" w:type="dxa"/>
            <w:tcMar>
              <w:left w:w="90" w:type="dxa"/>
              <w:right w:w="90" w:type="dxa"/>
            </w:tcMar>
          </w:tcPr>
          <w:p w14:paraId="4CAB0F2B" w14:textId="08633FF3" w:rsidR="62C889DE" w:rsidRDefault="62C889DE" w:rsidP="62C889DE">
            <w:pPr>
              <w:spacing w:line="276" w:lineRule="auto"/>
              <w:rPr>
                <w:rFonts w:ascii="Calibri" w:eastAsia="Calibri" w:hAnsi="Calibri" w:cs="Calibri"/>
                <w:sz w:val="24"/>
                <w:szCs w:val="24"/>
              </w:rPr>
            </w:pPr>
          </w:p>
        </w:tc>
        <w:tc>
          <w:tcPr>
            <w:tcW w:w="1245" w:type="dxa"/>
            <w:tcMar>
              <w:left w:w="90" w:type="dxa"/>
              <w:right w:w="90" w:type="dxa"/>
            </w:tcMar>
          </w:tcPr>
          <w:p w14:paraId="57EA9C23" w14:textId="16E2C43B"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669678C4" w14:textId="6FB96969"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16C8DCEC" w14:textId="4B8CF910" w:rsidR="62C889DE" w:rsidRDefault="62C889DE" w:rsidP="62C889DE">
            <w:pPr>
              <w:spacing w:line="259" w:lineRule="auto"/>
              <w:rPr>
                <w:rFonts w:ascii="Calibri" w:eastAsia="Calibri" w:hAnsi="Calibri" w:cs="Calibri"/>
                <w:color w:val="000000" w:themeColor="text1"/>
                <w:sz w:val="24"/>
                <w:szCs w:val="24"/>
              </w:rPr>
            </w:pPr>
          </w:p>
        </w:tc>
        <w:tc>
          <w:tcPr>
            <w:tcW w:w="1245" w:type="dxa"/>
            <w:tcBorders>
              <w:right w:val="single" w:sz="6" w:space="0" w:color="auto"/>
            </w:tcBorders>
            <w:tcMar>
              <w:left w:w="90" w:type="dxa"/>
              <w:right w:w="90" w:type="dxa"/>
            </w:tcMar>
          </w:tcPr>
          <w:p w14:paraId="406A4899" w14:textId="5AFFE03B" w:rsidR="62C889DE" w:rsidRDefault="62C889DE" w:rsidP="62C889DE">
            <w:pPr>
              <w:spacing w:line="259" w:lineRule="auto"/>
              <w:rPr>
                <w:rFonts w:ascii="Calibri" w:eastAsia="Calibri" w:hAnsi="Calibri" w:cs="Calibri"/>
                <w:color w:val="000000" w:themeColor="text1"/>
                <w:sz w:val="24"/>
                <w:szCs w:val="24"/>
              </w:rPr>
            </w:pPr>
          </w:p>
        </w:tc>
      </w:tr>
      <w:tr w:rsidR="62C889DE" w14:paraId="3545D5C2" w14:textId="77777777" w:rsidTr="326EEF2D">
        <w:trPr>
          <w:trHeight w:val="300"/>
        </w:trPr>
        <w:tc>
          <w:tcPr>
            <w:tcW w:w="1575" w:type="dxa"/>
            <w:vMerge/>
            <w:vAlign w:val="center"/>
          </w:tcPr>
          <w:p w14:paraId="08A12B4F" w14:textId="77777777" w:rsidR="00431025" w:rsidRDefault="00431025"/>
        </w:tc>
        <w:tc>
          <w:tcPr>
            <w:tcW w:w="1470" w:type="dxa"/>
            <w:tcMar>
              <w:left w:w="90" w:type="dxa"/>
              <w:right w:w="90" w:type="dxa"/>
            </w:tcMar>
          </w:tcPr>
          <w:p w14:paraId="774BF3F8" w14:textId="35856ECE"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Equipamentos e Material Permanente</w:t>
            </w:r>
          </w:p>
        </w:tc>
        <w:tc>
          <w:tcPr>
            <w:tcW w:w="780" w:type="dxa"/>
            <w:tcMar>
              <w:left w:w="90" w:type="dxa"/>
              <w:right w:w="90" w:type="dxa"/>
            </w:tcMar>
          </w:tcPr>
          <w:p w14:paraId="7DD031D1" w14:textId="7113E08B" w:rsidR="62C889DE" w:rsidRDefault="62C889DE" w:rsidP="62C889DE">
            <w:pPr>
              <w:spacing w:line="276" w:lineRule="auto"/>
              <w:rPr>
                <w:rFonts w:ascii="Calibri" w:eastAsia="Calibri" w:hAnsi="Calibri" w:cs="Calibri"/>
                <w:sz w:val="24"/>
                <w:szCs w:val="24"/>
              </w:rPr>
            </w:pPr>
          </w:p>
        </w:tc>
        <w:tc>
          <w:tcPr>
            <w:tcW w:w="1245" w:type="dxa"/>
            <w:tcMar>
              <w:left w:w="90" w:type="dxa"/>
              <w:right w:w="90" w:type="dxa"/>
            </w:tcMar>
          </w:tcPr>
          <w:p w14:paraId="155582E0" w14:textId="26323CED"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333F969F" w14:textId="31ED32F7"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67790865" w14:textId="3675022C" w:rsidR="62C889DE" w:rsidRDefault="62C889DE" w:rsidP="62C889DE">
            <w:pPr>
              <w:spacing w:line="259" w:lineRule="auto"/>
              <w:rPr>
                <w:rFonts w:ascii="Calibri" w:eastAsia="Calibri" w:hAnsi="Calibri" w:cs="Calibri"/>
                <w:color w:val="000000" w:themeColor="text1"/>
                <w:sz w:val="24"/>
                <w:szCs w:val="24"/>
              </w:rPr>
            </w:pPr>
          </w:p>
        </w:tc>
        <w:tc>
          <w:tcPr>
            <w:tcW w:w="1245" w:type="dxa"/>
            <w:tcBorders>
              <w:right w:val="single" w:sz="6" w:space="0" w:color="auto"/>
            </w:tcBorders>
            <w:tcMar>
              <w:left w:w="90" w:type="dxa"/>
              <w:right w:w="90" w:type="dxa"/>
            </w:tcMar>
          </w:tcPr>
          <w:p w14:paraId="09470BE1" w14:textId="478C42F6" w:rsidR="62C889DE" w:rsidRDefault="62C889DE" w:rsidP="62C889DE">
            <w:pPr>
              <w:spacing w:line="259" w:lineRule="auto"/>
              <w:rPr>
                <w:rFonts w:ascii="Calibri" w:eastAsia="Calibri" w:hAnsi="Calibri" w:cs="Calibri"/>
                <w:color w:val="000000" w:themeColor="text1"/>
                <w:sz w:val="24"/>
                <w:szCs w:val="24"/>
              </w:rPr>
            </w:pPr>
          </w:p>
        </w:tc>
      </w:tr>
      <w:tr w:rsidR="62C889DE" w14:paraId="29570B4D" w14:textId="77777777" w:rsidTr="326EEF2D">
        <w:trPr>
          <w:trHeight w:val="300"/>
        </w:trPr>
        <w:tc>
          <w:tcPr>
            <w:tcW w:w="1575" w:type="dxa"/>
            <w:vMerge/>
            <w:vAlign w:val="center"/>
          </w:tcPr>
          <w:p w14:paraId="67CF0957" w14:textId="77777777" w:rsidR="00431025" w:rsidRDefault="00431025"/>
        </w:tc>
        <w:tc>
          <w:tcPr>
            <w:tcW w:w="1470" w:type="dxa"/>
            <w:tcMar>
              <w:left w:w="90" w:type="dxa"/>
              <w:right w:w="90" w:type="dxa"/>
            </w:tcMar>
          </w:tcPr>
          <w:p w14:paraId="40AB7BE1" w14:textId="1946CDCA"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Diárias, Passagens e Transporte</w:t>
            </w:r>
          </w:p>
        </w:tc>
        <w:tc>
          <w:tcPr>
            <w:tcW w:w="780" w:type="dxa"/>
            <w:tcMar>
              <w:left w:w="90" w:type="dxa"/>
              <w:right w:w="90" w:type="dxa"/>
            </w:tcMar>
          </w:tcPr>
          <w:p w14:paraId="709252C9" w14:textId="61636445" w:rsidR="62C889DE" w:rsidRDefault="62C889DE" w:rsidP="62C889DE">
            <w:pPr>
              <w:spacing w:line="276" w:lineRule="auto"/>
              <w:rPr>
                <w:rFonts w:ascii="Calibri" w:eastAsia="Calibri" w:hAnsi="Calibri" w:cs="Calibri"/>
                <w:sz w:val="24"/>
                <w:szCs w:val="24"/>
              </w:rPr>
            </w:pPr>
          </w:p>
        </w:tc>
        <w:tc>
          <w:tcPr>
            <w:tcW w:w="1245" w:type="dxa"/>
            <w:tcMar>
              <w:left w:w="90" w:type="dxa"/>
              <w:right w:w="90" w:type="dxa"/>
            </w:tcMar>
          </w:tcPr>
          <w:p w14:paraId="19F29F4D" w14:textId="3F3ADDAC"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 xml:space="preserve"> </w:t>
            </w:r>
          </w:p>
        </w:tc>
        <w:tc>
          <w:tcPr>
            <w:tcW w:w="1245" w:type="dxa"/>
            <w:tcMar>
              <w:left w:w="90" w:type="dxa"/>
              <w:right w:w="90" w:type="dxa"/>
            </w:tcMar>
          </w:tcPr>
          <w:p w14:paraId="3B6781F4" w14:textId="4F201DF2"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 xml:space="preserve"> </w:t>
            </w:r>
          </w:p>
        </w:tc>
        <w:tc>
          <w:tcPr>
            <w:tcW w:w="1260" w:type="dxa"/>
            <w:tcMar>
              <w:left w:w="90" w:type="dxa"/>
              <w:right w:w="90" w:type="dxa"/>
            </w:tcMar>
          </w:tcPr>
          <w:p w14:paraId="6A7C55A5" w14:textId="68979AD6"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 xml:space="preserve"> </w:t>
            </w:r>
          </w:p>
        </w:tc>
        <w:tc>
          <w:tcPr>
            <w:tcW w:w="1245" w:type="dxa"/>
            <w:tcBorders>
              <w:right w:val="single" w:sz="6" w:space="0" w:color="auto"/>
            </w:tcBorders>
            <w:tcMar>
              <w:left w:w="90" w:type="dxa"/>
              <w:right w:w="90" w:type="dxa"/>
            </w:tcMar>
          </w:tcPr>
          <w:p w14:paraId="32AF2C25" w14:textId="0000DBB4"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 xml:space="preserve"> </w:t>
            </w:r>
          </w:p>
        </w:tc>
      </w:tr>
      <w:tr w:rsidR="62C889DE" w14:paraId="5A88B18D" w14:textId="77777777" w:rsidTr="326EEF2D">
        <w:trPr>
          <w:trHeight w:val="300"/>
        </w:trPr>
        <w:tc>
          <w:tcPr>
            <w:tcW w:w="1575" w:type="dxa"/>
            <w:vMerge w:val="restart"/>
            <w:tcBorders>
              <w:left w:val="single" w:sz="6" w:space="0" w:color="auto"/>
            </w:tcBorders>
            <w:tcMar>
              <w:left w:w="90" w:type="dxa"/>
              <w:right w:w="90" w:type="dxa"/>
            </w:tcMar>
            <w:vAlign w:val="center"/>
          </w:tcPr>
          <w:p w14:paraId="1848C1CF" w14:textId="0FA3A5DD"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DIVULGAÇÃO</w:t>
            </w:r>
          </w:p>
        </w:tc>
        <w:tc>
          <w:tcPr>
            <w:tcW w:w="1470" w:type="dxa"/>
            <w:tcMar>
              <w:left w:w="90" w:type="dxa"/>
              <w:right w:w="90" w:type="dxa"/>
            </w:tcMar>
          </w:tcPr>
          <w:p w14:paraId="10DB5CB0" w14:textId="0B1FCF3C"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Recursos Humanos</w:t>
            </w:r>
          </w:p>
        </w:tc>
        <w:tc>
          <w:tcPr>
            <w:tcW w:w="780" w:type="dxa"/>
            <w:tcMar>
              <w:left w:w="90" w:type="dxa"/>
              <w:right w:w="90" w:type="dxa"/>
            </w:tcMar>
          </w:tcPr>
          <w:p w14:paraId="375686C1" w14:textId="5C541A46" w:rsidR="62C889DE" w:rsidRDefault="62C889DE" w:rsidP="62C889DE">
            <w:pPr>
              <w:spacing w:line="276" w:lineRule="auto"/>
              <w:rPr>
                <w:rFonts w:ascii="Calibri" w:eastAsia="Calibri" w:hAnsi="Calibri" w:cs="Calibri"/>
                <w:sz w:val="24"/>
                <w:szCs w:val="24"/>
              </w:rPr>
            </w:pPr>
          </w:p>
        </w:tc>
        <w:tc>
          <w:tcPr>
            <w:tcW w:w="1245" w:type="dxa"/>
            <w:tcMar>
              <w:left w:w="90" w:type="dxa"/>
              <w:right w:w="90" w:type="dxa"/>
            </w:tcMar>
          </w:tcPr>
          <w:p w14:paraId="0946E8E5" w14:textId="043050B7"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 xml:space="preserve"> </w:t>
            </w:r>
          </w:p>
        </w:tc>
        <w:tc>
          <w:tcPr>
            <w:tcW w:w="1245" w:type="dxa"/>
            <w:tcMar>
              <w:left w:w="90" w:type="dxa"/>
              <w:right w:w="90" w:type="dxa"/>
            </w:tcMar>
          </w:tcPr>
          <w:p w14:paraId="286A0B20" w14:textId="7A010FB4"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 xml:space="preserve"> </w:t>
            </w:r>
          </w:p>
        </w:tc>
        <w:tc>
          <w:tcPr>
            <w:tcW w:w="1260" w:type="dxa"/>
            <w:tcMar>
              <w:left w:w="90" w:type="dxa"/>
              <w:right w:w="90" w:type="dxa"/>
            </w:tcMar>
          </w:tcPr>
          <w:p w14:paraId="718979B9" w14:textId="05A13EEB"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 xml:space="preserve"> </w:t>
            </w:r>
          </w:p>
        </w:tc>
        <w:tc>
          <w:tcPr>
            <w:tcW w:w="1245" w:type="dxa"/>
            <w:tcBorders>
              <w:right w:val="single" w:sz="6" w:space="0" w:color="auto"/>
            </w:tcBorders>
            <w:tcMar>
              <w:left w:w="90" w:type="dxa"/>
              <w:right w:w="90" w:type="dxa"/>
            </w:tcMar>
          </w:tcPr>
          <w:p w14:paraId="5D7238BD" w14:textId="5B9FD63E"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 xml:space="preserve"> </w:t>
            </w:r>
          </w:p>
        </w:tc>
      </w:tr>
      <w:tr w:rsidR="62C889DE" w14:paraId="3676CD8B" w14:textId="77777777" w:rsidTr="326EEF2D">
        <w:trPr>
          <w:trHeight w:val="300"/>
        </w:trPr>
        <w:tc>
          <w:tcPr>
            <w:tcW w:w="1575" w:type="dxa"/>
            <w:vMerge/>
            <w:vAlign w:val="center"/>
          </w:tcPr>
          <w:p w14:paraId="315EB31C" w14:textId="77777777" w:rsidR="00431025" w:rsidRDefault="00431025"/>
        </w:tc>
        <w:tc>
          <w:tcPr>
            <w:tcW w:w="1470" w:type="dxa"/>
            <w:tcMar>
              <w:left w:w="90" w:type="dxa"/>
              <w:right w:w="90" w:type="dxa"/>
            </w:tcMar>
          </w:tcPr>
          <w:p w14:paraId="14A1CF4F" w14:textId="5CBFB89A"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Encargos Trabalhistas e Previdenciári</w:t>
            </w:r>
            <w:r w:rsidRPr="62C889DE">
              <w:rPr>
                <w:rFonts w:ascii="Calibri" w:eastAsia="Calibri" w:hAnsi="Calibri" w:cs="Calibri"/>
                <w:sz w:val="24"/>
                <w:szCs w:val="24"/>
              </w:rPr>
              <w:lastRenderedPageBreak/>
              <w:t>os</w:t>
            </w:r>
          </w:p>
        </w:tc>
        <w:tc>
          <w:tcPr>
            <w:tcW w:w="780" w:type="dxa"/>
            <w:tcMar>
              <w:left w:w="90" w:type="dxa"/>
              <w:right w:w="90" w:type="dxa"/>
            </w:tcMar>
          </w:tcPr>
          <w:p w14:paraId="457F2B6B" w14:textId="0FEE4DEF" w:rsidR="62C889DE" w:rsidRDefault="62C889DE" w:rsidP="62C889DE">
            <w:pPr>
              <w:spacing w:line="276" w:lineRule="auto"/>
              <w:rPr>
                <w:rFonts w:ascii="Calibri" w:eastAsia="Calibri" w:hAnsi="Calibri" w:cs="Calibri"/>
                <w:sz w:val="24"/>
                <w:szCs w:val="24"/>
              </w:rPr>
            </w:pPr>
          </w:p>
        </w:tc>
        <w:tc>
          <w:tcPr>
            <w:tcW w:w="1245" w:type="dxa"/>
            <w:tcMar>
              <w:left w:w="90" w:type="dxa"/>
              <w:right w:w="90" w:type="dxa"/>
            </w:tcMar>
          </w:tcPr>
          <w:p w14:paraId="246E7682" w14:textId="6E52829C"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5E53330E" w14:textId="0D6414A2"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1F92E9AC" w14:textId="24E4C986" w:rsidR="62C889DE" w:rsidRDefault="62C889DE" w:rsidP="62C889DE">
            <w:pPr>
              <w:spacing w:line="259" w:lineRule="auto"/>
              <w:rPr>
                <w:rFonts w:ascii="Calibri" w:eastAsia="Calibri" w:hAnsi="Calibri" w:cs="Calibri"/>
                <w:color w:val="000000" w:themeColor="text1"/>
                <w:sz w:val="24"/>
                <w:szCs w:val="24"/>
              </w:rPr>
            </w:pPr>
          </w:p>
        </w:tc>
        <w:tc>
          <w:tcPr>
            <w:tcW w:w="1245" w:type="dxa"/>
            <w:tcBorders>
              <w:right w:val="single" w:sz="6" w:space="0" w:color="auto"/>
            </w:tcBorders>
            <w:tcMar>
              <w:left w:w="90" w:type="dxa"/>
              <w:right w:w="90" w:type="dxa"/>
            </w:tcMar>
          </w:tcPr>
          <w:p w14:paraId="543972FB" w14:textId="69E47EA3" w:rsidR="62C889DE" w:rsidRDefault="62C889DE" w:rsidP="62C889DE">
            <w:pPr>
              <w:spacing w:line="259" w:lineRule="auto"/>
              <w:rPr>
                <w:rFonts w:ascii="Calibri" w:eastAsia="Calibri" w:hAnsi="Calibri" w:cs="Calibri"/>
                <w:color w:val="000000" w:themeColor="text1"/>
                <w:sz w:val="24"/>
                <w:szCs w:val="24"/>
              </w:rPr>
            </w:pPr>
          </w:p>
        </w:tc>
      </w:tr>
      <w:tr w:rsidR="62C889DE" w14:paraId="4D85E143" w14:textId="77777777" w:rsidTr="326EEF2D">
        <w:trPr>
          <w:trHeight w:val="300"/>
        </w:trPr>
        <w:tc>
          <w:tcPr>
            <w:tcW w:w="1575" w:type="dxa"/>
            <w:vMerge/>
            <w:vAlign w:val="center"/>
          </w:tcPr>
          <w:p w14:paraId="3EFE0585" w14:textId="77777777" w:rsidR="00431025" w:rsidRDefault="00431025"/>
        </w:tc>
        <w:tc>
          <w:tcPr>
            <w:tcW w:w="1470" w:type="dxa"/>
            <w:tcMar>
              <w:left w:w="90" w:type="dxa"/>
              <w:right w:w="90" w:type="dxa"/>
            </w:tcMar>
          </w:tcPr>
          <w:p w14:paraId="01FECC86" w14:textId="4B1155E4"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Serviços de Pessoa Jurídica</w:t>
            </w:r>
          </w:p>
        </w:tc>
        <w:tc>
          <w:tcPr>
            <w:tcW w:w="780" w:type="dxa"/>
            <w:tcMar>
              <w:left w:w="90" w:type="dxa"/>
              <w:right w:w="90" w:type="dxa"/>
            </w:tcMar>
          </w:tcPr>
          <w:p w14:paraId="7B2CD14F" w14:textId="6C5890B9" w:rsidR="62C889DE" w:rsidRDefault="62C889DE" w:rsidP="62C889DE">
            <w:pPr>
              <w:spacing w:line="276" w:lineRule="auto"/>
              <w:rPr>
                <w:rFonts w:ascii="Calibri" w:eastAsia="Calibri" w:hAnsi="Calibri" w:cs="Calibri"/>
                <w:sz w:val="24"/>
                <w:szCs w:val="24"/>
              </w:rPr>
            </w:pPr>
          </w:p>
        </w:tc>
        <w:tc>
          <w:tcPr>
            <w:tcW w:w="1245" w:type="dxa"/>
            <w:tcMar>
              <w:left w:w="90" w:type="dxa"/>
              <w:right w:w="90" w:type="dxa"/>
            </w:tcMar>
          </w:tcPr>
          <w:p w14:paraId="66A46BF7" w14:textId="730212E3"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74E537D0" w14:textId="2C8609F8"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7CF09467" w14:textId="7E614F61" w:rsidR="62C889DE" w:rsidRDefault="62C889DE" w:rsidP="62C889DE">
            <w:pPr>
              <w:spacing w:line="259" w:lineRule="auto"/>
              <w:rPr>
                <w:rFonts w:ascii="Calibri" w:eastAsia="Calibri" w:hAnsi="Calibri" w:cs="Calibri"/>
                <w:color w:val="000000" w:themeColor="text1"/>
                <w:sz w:val="24"/>
                <w:szCs w:val="24"/>
              </w:rPr>
            </w:pPr>
          </w:p>
        </w:tc>
        <w:tc>
          <w:tcPr>
            <w:tcW w:w="1245" w:type="dxa"/>
            <w:tcBorders>
              <w:right w:val="single" w:sz="6" w:space="0" w:color="auto"/>
            </w:tcBorders>
            <w:tcMar>
              <w:left w:w="90" w:type="dxa"/>
              <w:right w:w="90" w:type="dxa"/>
            </w:tcMar>
          </w:tcPr>
          <w:p w14:paraId="20F6F889" w14:textId="3BEBF47F" w:rsidR="62C889DE" w:rsidRDefault="62C889DE" w:rsidP="62C889DE">
            <w:pPr>
              <w:spacing w:line="259" w:lineRule="auto"/>
              <w:rPr>
                <w:rFonts w:ascii="Calibri" w:eastAsia="Calibri" w:hAnsi="Calibri" w:cs="Calibri"/>
                <w:color w:val="000000" w:themeColor="text1"/>
                <w:sz w:val="24"/>
                <w:szCs w:val="24"/>
              </w:rPr>
            </w:pPr>
          </w:p>
        </w:tc>
      </w:tr>
      <w:tr w:rsidR="62C889DE" w14:paraId="5539405D" w14:textId="77777777" w:rsidTr="326EEF2D">
        <w:trPr>
          <w:trHeight w:val="300"/>
        </w:trPr>
        <w:tc>
          <w:tcPr>
            <w:tcW w:w="1575" w:type="dxa"/>
            <w:vMerge/>
            <w:vAlign w:val="center"/>
          </w:tcPr>
          <w:p w14:paraId="3C357C6F" w14:textId="77777777" w:rsidR="00431025" w:rsidRDefault="00431025"/>
        </w:tc>
        <w:tc>
          <w:tcPr>
            <w:tcW w:w="1470" w:type="dxa"/>
            <w:tcMar>
              <w:left w:w="90" w:type="dxa"/>
              <w:right w:w="90" w:type="dxa"/>
            </w:tcMar>
          </w:tcPr>
          <w:p w14:paraId="0B5F5EFC" w14:textId="2B8FECD8"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Serviços de Pessoa Física</w:t>
            </w:r>
            <w:r>
              <w:tab/>
            </w:r>
          </w:p>
        </w:tc>
        <w:tc>
          <w:tcPr>
            <w:tcW w:w="780" w:type="dxa"/>
            <w:tcMar>
              <w:left w:w="90" w:type="dxa"/>
              <w:right w:w="90" w:type="dxa"/>
            </w:tcMar>
          </w:tcPr>
          <w:p w14:paraId="492F477C" w14:textId="20133835" w:rsidR="62C889DE" w:rsidRDefault="62C889DE" w:rsidP="62C889DE">
            <w:pPr>
              <w:spacing w:line="276" w:lineRule="auto"/>
              <w:rPr>
                <w:rFonts w:ascii="Calibri" w:eastAsia="Calibri" w:hAnsi="Calibri" w:cs="Calibri"/>
                <w:sz w:val="24"/>
                <w:szCs w:val="24"/>
              </w:rPr>
            </w:pPr>
          </w:p>
        </w:tc>
        <w:tc>
          <w:tcPr>
            <w:tcW w:w="1245" w:type="dxa"/>
            <w:tcMar>
              <w:left w:w="90" w:type="dxa"/>
              <w:right w:w="90" w:type="dxa"/>
            </w:tcMar>
          </w:tcPr>
          <w:p w14:paraId="522A0EF8" w14:textId="793BC0C3"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4BF97CEB" w14:textId="5A56D0EF"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3F248907" w14:textId="602F135E" w:rsidR="62C889DE" w:rsidRDefault="62C889DE" w:rsidP="62C889DE">
            <w:pPr>
              <w:spacing w:line="259" w:lineRule="auto"/>
              <w:rPr>
                <w:rFonts w:ascii="Calibri" w:eastAsia="Calibri" w:hAnsi="Calibri" w:cs="Calibri"/>
                <w:color w:val="000000" w:themeColor="text1"/>
                <w:sz w:val="24"/>
                <w:szCs w:val="24"/>
              </w:rPr>
            </w:pPr>
          </w:p>
        </w:tc>
        <w:tc>
          <w:tcPr>
            <w:tcW w:w="1245" w:type="dxa"/>
            <w:tcBorders>
              <w:right w:val="single" w:sz="6" w:space="0" w:color="auto"/>
            </w:tcBorders>
            <w:tcMar>
              <w:left w:w="90" w:type="dxa"/>
              <w:right w:w="90" w:type="dxa"/>
            </w:tcMar>
          </w:tcPr>
          <w:p w14:paraId="17EBF83A" w14:textId="78FB09ED" w:rsidR="62C889DE" w:rsidRDefault="62C889DE" w:rsidP="62C889DE">
            <w:pPr>
              <w:spacing w:line="259" w:lineRule="auto"/>
              <w:rPr>
                <w:rFonts w:ascii="Calibri" w:eastAsia="Calibri" w:hAnsi="Calibri" w:cs="Calibri"/>
                <w:color w:val="000000" w:themeColor="text1"/>
                <w:sz w:val="24"/>
                <w:szCs w:val="24"/>
              </w:rPr>
            </w:pPr>
          </w:p>
        </w:tc>
      </w:tr>
      <w:tr w:rsidR="62C889DE" w14:paraId="1C412A0A" w14:textId="77777777" w:rsidTr="326EEF2D">
        <w:trPr>
          <w:trHeight w:val="300"/>
        </w:trPr>
        <w:tc>
          <w:tcPr>
            <w:tcW w:w="1575" w:type="dxa"/>
            <w:vMerge/>
            <w:vAlign w:val="center"/>
          </w:tcPr>
          <w:p w14:paraId="6304C367" w14:textId="77777777" w:rsidR="00431025" w:rsidRDefault="00431025"/>
        </w:tc>
        <w:tc>
          <w:tcPr>
            <w:tcW w:w="1470" w:type="dxa"/>
            <w:tcMar>
              <w:left w:w="90" w:type="dxa"/>
              <w:right w:w="90" w:type="dxa"/>
            </w:tcMar>
          </w:tcPr>
          <w:p w14:paraId="119B9F19" w14:textId="29C23A9A"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Outros Materiais de Consumo</w:t>
            </w:r>
            <w:r>
              <w:tab/>
            </w:r>
          </w:p>
        </w:tc>
        <w:tc>
          <w:tcPr>
            <w:tcW w:w="780" w:type="dxa"/>
            <w:tcMar>
              <w:left w:w="90" w:type="dxa"/>
              <w:right w:w="90" w:type="dxa"/>
            </w:tcMar>
          </w:tcPr>
          <w:p w14:paraId="4B96DAE7" w14:textId="5E073B94" w:rsidR="62C889DE" w:rsidRDefault="62C889DE" w:rsidP="62C889DE">
            <w:pPr>
              <w:spacing w:line="276" w:lineRule="auto"/>
              <w:rPr>
                <w:rFonts w:ascii="Calibri" w:eastAsia="Calibri" w:hAnsi="Calibri" w:cs="Calibri"/>
                <w:sz w:val="24"/>
                <w:szCs w:val="24"/>
              </w:rPr>
            </w:pPr>
          </w:p>
        </w:tc>
        <w:tc>
          <w:tcPr>
            <w:tcW w:w="1245" w:type="dxa"/>
            <w:tcMar>
              <w:left w:w="90" w:type="dxa"/>
              <w:right w:w="90" w:type="dxa"/>
            </w:tcMar>
          </w:tcPr>
          <w:p w14:paraId="71369184" w14:textId="14584547"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4D47E123" w14:textId="2AE2B7C2"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1D831BAA" w14:textId="108BE631" w:rsidR="62C889DE" w:rsidRDefault="62C889DE" w:rsidP="62C889DE">
            <w:pPr>
              <w:spacing w:line="259" w:lineRule="auto"/>
              <w:rPr>
                <w:rFonts w:ascii="Calibri" w:eastAsia="Calibri" w:hAnsi="Calibri" w:cs="Calibri"/>
                <w:color w:val="000000" w:themeColor="text1"/>
                <w:sz w:val="24"/>
                <w:szCs w:val="24"/>
              </w:rPr>
            </w:pPr>
          </w:p>
        </w:tc>
        <w:tc>
          <w:tcPr>
            <w:tcW w:w="1245" w:type="dxa"/>
            <w:tcBorders>
              <w:right w:val="single" w:sz="6" w:space="0" w:color="auto"/>
            </w:tcBorders>
            <w:tcMar>
              <w:left w:w="90" w:type="dxa"/>
              <w:right w:w="90" w:type="dxa"/>
            </w:tcMar>
          </w:tcPr>
          <w:p w14:paraId="1D49ECC9" w14:textId="2783D6E7" w:rsidR="62C889DE" w:rsidRDefault="62C889DE" w:rsidP="62C889DE">
            <w:pPr>
              <w:spacing w:line="259" w:lineRule="auto"/>
              <w:rPr>
                <w:rFonts w:ascii="Calibri" w:eastAsia="Calibri" w:hAnsi="Calibri" w:cs="Calibri"/>
                <w:color w:val="000000" w:themeColor="text1"/>
                <w:sz w:val="24"/>
                <w:szCs w:val="24"/>
              </w:rPr>
            </w:pPr>
          </w:p>
        </w:tc>
      </w:tr>
      <w:tr w:rsidR="62C889DE" w14:paraId="64F5C65B" w14:textId="77777777" w:rsidTr="326EEF2D">
        <w:trPr>
          <w:trHeight w:val="300"/>
        </w:trPr>
        <w:tc>
          <w:tcPr>
            <w:tcW w:w="1575" w:type="dxa"/>
            <w:vMerge/>
            <w:vAlign w:val="center"/>
          </w:tcPr>
          <w:p w14:paraId="1048A5EF" w14:textId="77777777" w:rsidR="00431025" w:rsidRDefault="00431025"/>
        </w:tc>
        <w:tc>
          <w:tcPr>
            <w:tcW w:w="1470" w:type="dxa"/>
            <w:tcMar>
              <w:left w:w="90" w:type="dxa"/>
              <w:right w:w="90" w:type="dxa"/>
            </w:tcMar>
          </w:tcPr>
          <w:p w14:paraId="38841904" w14:textId="6ED3B21E"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Equipamentos e Material Permanente</w:t>
            </w:r>
          </w:p>
        </w:tc>
        <w:tc>
          <w:tcPr>
            <w:tcW w:w="780" w:type="dxa"/>
            <w:tcMar>
              <w:left w:w="90" w:type="dxa"/>
              <w:right w:w="90" w:type="dxa"/>
            </w:tcMar>
          </w:tcPr>
          <w:p w14:paraId="58D8042D" w14:textId="7CCB375A" w:rsidR="62C889DE" w:rsidRDefault="62C889DE" w:rsidP="62C889DE">
            <w:pPr>
              <w:spacing w:line="276" w:lineRule="auto"/>
              <w:rPr>
                <w:rFonts w:ascii="Calibri" w:eastAsia="Calibri" w:hAnsi="Calibri" w:cs="Calibri"/>
                <w:sz w:val="24"/>
                <w:szCs w:val="24"/>
              </w:rPr>
            </w:pPr>
          </w:p>
        </w:tc>
        <w:tc>
          <w:tcPr>
            <w:tcW w:w="1245" w:type="dxa"/>
            <w:tcMar>
              <w:left w:w="90" w:type="dxa"/>
              <w:right w:w="90" w:type="dxa"/>
            </w:tcMar>
          </w:tcPr>
          <w:p w14:paraId="1B68B7E5" w14:textId="62B2EE20"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03F21F3D" w14:textId="4B30454F"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7259F46F" w14:textId="6B002815" w:rsidR="62C889DE" w:rsidRDefault="62C889DE" w:rsidP="62C889DE">
            <w:pPr>
              <w:spacing w:line="259" w:lineRule="auto"/>
              <w:rPr>
                <w:rFonts w:ascii="Calibri" w:eastAsia="Calibri" w:hAnsi="Calibri" w:cs="Calibri"/>
                <w:color w:val="000000" w:themeColor="text1"/>
                <w:sz w:val="24"/>
                <w:szCs w:val="24"/>
              </w:rPr>
            </w:pPr>
          </w:p>
        </w:tc>
        <w:tc>
          <w:tcPr>
            <w:tcW w:w="1245" w:type="dxa"/>
            <w:tcBorders>
              <w:right w:val="single" w:sz="6" w:space="0" w:color="auto"/>
            </w:tcBorders>
            <w:tcMar>
              <w:left w:w="90" w:type="dxa"/>
              <w:right w:w="90" w:type="dxa"/>
            </w:tcMar>
          </w:tcPr>
          <w:p w14:paraId="0FDE42A1" w14:textId="7C5345DC" w:rsidR="62C889DE" w:rsidRDefault="62C889DE" w:rsidP="62C889DE">
            <w:pPr>
              <w:spacing w:line="259" w:lineRule="auto"/>
              <w:rPr>
                <w:rFonts w:ascii="Calibri" w:eastAsia="Calibri" w:hAnsi="Calibri" w:cs="Calibri"/>
                <w:color w:val="000000" w:themeColor="text1"/>
                <w:sz w:val="24"/>
                <w:szCs w:val="24"/>
              </w:rPr>
            </w:pPr>
          </w:p>
        </w:tc>
      </w:tr>
      <w:tr w:rsidR="62C889DE" w14:paraId="5792C35E" w14:textId="77777777" w:rsidTr="326EEF2D">
        <w:trPr>
          <w:trHeight w:val="300"/>
        </w:trPr>
        <w:tc>
          <w:tcPr>
            <w:tcW w:w="3045" w:type="dxa"/>
            <w:gridSpan w:val="2"/>
            <w:tcBorders>
              <w:left w:val="single" w:sz="6" w:space="0" w:color="auto"/>
              <w:bottom w:val="single" w:sz="6" w:space="0" w:color="auto"/>
            </w:tcBorders>
            <w:tcMar>
              <w:left w:w="90" w:type="dxa"/>
              <w:right w:w="90" w:type="dxa"/>
            </w:tcMar>
          </w:tcPr>
          <w:p w14:paraId="2FD05CF2" w14:textId="0E0C54F6"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Total</w:t>
            </w:r>
          </w:p>
        </w:tc>
        <w:tc>
          <w:tcPr>
            <w:tcW w:w="780" w:type="dxa"/>
            <w:tcBorders>
              <w:bottom w:val="single" w:sz="6" w:space="0" w:color="auto"/>
            </w:tcBorders>
            <w:tcMar>
              <w:left w:w="90" w:type="dxa"/>
              <w:right w:w="90" w:type="dxa"/>
            </w:tcMar>
          </w:tcPr>
          <w:p w14:paraId="08FB34A3" w14:textId="1FBB22D6" w:rsidR="62C889DE" w:rsidRDefault="62C889DE" w:rsidP="62C889DE">
            <w:pPr>
              <w:spacing w:line="276" w:lineRule="auto"/>
              <w:jc w:val="center"/>
              <w:rPr>
                <w:rFonts w:ascii="Calibri" w:eastAsia="Calibri" w:hAnsi="Calibri" w:cs="Calibri"/>
                <w:sz w:val="24"/>
                <w:szCs w:val="24"/>
              </w:rPr>
            </w:pPr>
          </w:p>
        </w:tc>
        <w:tc>
          <w:tcPr>
            <w:tcW w:w="1245" w:type="dxa"/>
            <w:tcBorders>
              <w:bottom w:val="single" w:sz="6" w:space="0" w:color="auto"/>
            </w:tcBorders>
            <w:tcMar>
              <w:left w:w="90" w:type="dxa"/>
              <w:right w:w="90" w:type="dxa"/>
            </w:tcMar>
          </w:tcPr>
          <w:p w14:paraId="51E455AF" w14:textId="6032CF33" w:rsidR="62C889DE" w:rsidRDefault="62C889DE" w:rsidP="62C889DE">
            <w:pPr>
              <w:spacing w:line="259" w:lineRule="auto"/>
              <w:rPr>
                <w:rFonts w:ascii="Calibri" w:eastAsia="Calibri" w:hAnsi="Calibri" w:cs="Calibri"/>
                <w:color w:val="000000" w:themeColor="text1"/>
                <w:sz w:val="24"/>
                <w:szCs w:val="24"/>
              </w:rPr>
            </w:pPr>
          </w:p>
        </w:tc>
        <w:tc>
          <w:tcPr>
            <w:tcW w:w="1245" w:type="dxa"/>
            <w:tcBorders>
              <w:bottom w:val="single" w:sz="6" w:space="0" w:color="auto"/>
            </w:tcBorders>
            <w:tcMar>
              <w:left w:w="90" w:type="dxa"/>
              <w:right w:w="90" w:type="dxa"/>
            </w:tcMar>
          </w:tcPr>
          <w:p w14:paraId="3DB01D82" w14:textId="26337918" w:rsidR="62C889DE" w:rsidRDefault="62C889DE" w:rsidP="62C889DE">
            <w:pPr>
              <w:spacing w:line="259" w:lineRule="auto"/>
              <w:rPr>
                <w:rFonts w:ascii="Calibri" w:eastAsia="Calibri" w:hAnsi="Calibri" w:cs="Calibri"/>
                <w:color w:val="000000" w:themeColor="text1"/>
                <w:sz w:val="24"/>
                <w:szCs w:val="24"/>
              </w:rPr>
            </w:pPr>
          </w:p>
        </w:tc>
        <w:tc>
          <w:tcPr>
            <w:tcW w:w="1260" w:type="dxa"/>
            <w:tcBorders>
              <w:bottom w:val="single" w:sz="6" w:space="0" w:color="auto"/>
            </w:tcBorders>
            <w:tcMar>
              <w:left w:w="90" w:type="dxa"/>
              <w:right w:w="90" w:type="dxa"/>
            </w:tcMar>
          </w:tcPr>
          <w:p w14:paraId="450C2364" w14:textId="75A49CF7" w:rsidR="62C889DE" w:rsidRDefault="62C889DE" w:rsidP="62C889DE">
            <w:pPr>
              <w:spacing w:line="259" w:lineRule="auto"/>
              <w:rPr>
                <w:rFonts w:ascii="Calibri" w:eastAsia="Calibri" w:hAnsi="Calibri" w:cs="Calibri"/>
                <w:color w:val="000000" w:themeColor="text1"/>
                <w:sz w:val="24"/>
                <w:szCs w:val="24"/>
              </w:rPr>
            </w:pPr>
          </w:p>
        </w:tc>
        <w:tc>
          <w:tcPr>
            <w:tcW w:w="1245" w:type="dxa"/>
            <w:tcBorders>
              <w:bottom w:val="single" w:sz="6" w:space="0" w:color="auto"/>
              <w:right w:val="single" w:sz="6" w:space="0" w:color="auto"/>
            </w:tcBorders>
            <w:tcMar>
              <w:left w:w="90" w:type="dxa"/>
              <w:right w:w="90" w:type="dxa"/>
            </w:tcMar>
          </w:tcPr>
          <w:p w14:paraId="5E547305" w14:textId="3296CF09" w:rsidR="62C889DE" w:rsidRDefault="62C889DE" w:rsidP="62C889DE">
            <w:pPr>
              <w:spacing w:line="259" w:lineRule="auto"/>
              <w:rPr>
                <w:rFonts w:ascii="Calibri" w:eastAsia="Calibri" w:hAnsi="Calibri" w:cs="Calibri"/>
                <w:color w:val="000000" w:themeColor="text1"/>
                <w:sz w:val="24"/>
                <w:szCs w:val="24"/>
              </w:rPr>
            </w:pPr>
          </w:p>
        </w:tc>
      </w:tr>
    </w:tbl>
    <w:p w14:paraId="20041DFB" w14:textId="599F01B7" w:rsidR="62C889DE" w:rsidRDefault="62C889DE" w:rsidP="62C889DE">
      <w:pPr>
        <w:widowControl w:val="0"/>
        <w:spacing w:before="56" w:after="200" w:line="276" w:lineRule="auto"/>
        <w:jc w:val="both"/>
        <w:rPr>
          <w:rFonts w:ascii="Calibri" w:eastAsia="Calibri" w:hAnsi="Calibri" w:cs="Calibri"/>
          <w:color w:val="000000" w:themeColor="text1"/>
          <w:sz w:val="24"/>
          <w:szCs w:val="24"/>
        </w:rPr>
      </w:pPr>
    </w:p>
    <w:p w14:paraId="51BA7927" w14:textId="5EF5D031" w:rsidR="6FBD0259" w:rsidRDefault="6FBD0259" w:rsidP="62C889DE">
      <w:pPr>
        <w:widowControl w:val="0"/>
        <w:spacing w:before="56" w:after="200" w:line="360"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10.2. CRONOGRAMA DE DESEMBOLSO DO CONCEDENTE PARA PROJETOS PONTUAIS 10.2.1. CONCEDENTE</w:t>
      </w:r>
      <w:r>
        <w:tab/>
      </w:r>
      <w:r>
        <w:tab/>
      </w:r>
      <w:r>
        <w:tab/>
      </w:r>
      <w:r>
        <w:tab/>
      </w:r>
      <w:r>
        <w:tab/>
      </w:r>
      <w:r>
        <w:tab/>
      </w:r>
      <w:r>
        <w:tab/>
      </w:r>
      <w:r>
        <w:tab/>
      </w:r>
      <w:r>
        <w:tab/>
      </w:r>
    </w:p>
    <w:tbl>
      <w:tblPr>
        <w:tblStyle w:val="Tabelacomgrade"/>
        <w:tblW w:w="9135"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640"/>
        <w:gridCol w:w="3885"/>
        <w:gridCol w:w="2610"/>
      </w:tblGrid>
      <w:tr w:rsidR="62C889DE" w14:paraId="4EC87515" w14:textId="77777777" w:rsidTr="326EEF2D">
        <w:trPr>
          <w:trHeight w:val="300"/>
        </w:trPr>
        <w:tc>
          <w:tcPr>
            <w:tcW w:w="6525" w:type="dxa"/>
            <w:gridSpan w:val="2"/>
            <w:tcBorders>
              <w:top w:val="single" w:sz="6" w:space="0" w:color="auto"/>
              <w:left w:val="single" w:sz="6" w:space="0" w:color="auto"/>
            </w:tcBorders>
            <w:tcMar>
              <w:left w:w="90" w:type="dxa"/>
              <w:right w:w="90" w:type="dxa"/>
            </w:tcMar>
            <w:vAlign w:val="center"/>
          </w:tcPr>
          <w:p w14:paraId="6882BA78" w14:textId="079D8B1F"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Descrição das ações</w:t>
            </w:r>
          </w:p>
        </w:tc>
        <w:tc>
          <w:tcPr>
            <w:tcW w:w="2610" w:type="dxa"/>
            <w:vMerge w:val="restart"/>
            <w:tcBorders>
              <w:top w:val="single" w:sz="6" w:space="0" w:color="auto"/>
              <w:right w:val="single" w:sz="6" w:space="0" w:color="auto"/>
            </w:tcBorders>
            <w:tcMar>
              <w:left w:w="90" w:type="dxa"/>
              <w:right w:w="90" w:type="dxa"/>
            </w:tcMar>
            <w:vAlign w:val="center"/>
          </w:tcPr>
          <w:p w14:paraId="70E39B5D" w14:textId="17E15821"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Escolher Mês</w:t>
            </w:r>
          </w:p>
        </w:tc>
      </w:tr>
      <w:tr w:rsidR="62C889DE" w14:paraId="0BDA2D38" w14:textId="77777777" w:rsidTr="326EEF2D">
        <w:trPr>
          <w:trHeight w:val="300"/>
        </w:trPr>
        <w:tc>
          <w:tcPr>
            <w:tcW w:w="2640" w:type="dxa"/>
            <w:tcBorders>
              <w:top w:val="single" w:sz="6" w:space="0" w:color="auto"/>
              <w:left w:val="single" w:sz="6" w:space="0" w:color="auto"/>
            </w:tcBorders>
            <w:tcMar>
              <w:left w:w="90" w:type="dxa"/>
              <w:right w:w="90" w:type="dxa"/>
            </w:tcMar>
            <w:vAlign w:val="center"/>
          </w:tcPr>
          <w:p w14:paraId="3474B14A" w14:textId="1AC12682"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Tipo de Despesa</w:t>
            </w:r>
          </w:p>
        </w:tc>
        <w:tc>
          <w:tcPr>
            <w:tcW w:w="3885" w:type="dxa"/>
            <w:tcBorders>
              <w:top w:val="single" w:sz="6" w:space="0" w:color="auto"/>
            </w:tcBorders>
            <w:tcMar>
              <w:left w:w="90" w:type="dxa"/>
              <w:right w:w="90" w:type="dxa"/>
            </w:tcMar>
            <w:vAlign w:val="center"/>
          </w:tcPr>
          <w:p w14:paraId="29B42486" w14:textId="25FDC3A3"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Natureza de Despesa</w:t>
            </w:r>
          </w:p>
        </w:tc>
        <w:tc>
          <w:tcPr>
            <w:tcW w:w="2610" w:type="dxa"/>
            <w:vMerge/>
            <w:vAlign w:val="center"/>
          </w:tcPr>
          <w:p w14:paraId="4FCC9629" w14:textId="77777777" w:rsidR="00431025" w:rsidRDefault="00431025"/>
        </w:tc>
      </w:tr>
      <w:tr w:rsidR="62C889DE" w14:paraId="3DC7F2F2" w14:textId="77777777" w:rsidTr="326EEF2D">
        <w:trPr>
          <w:trHeight w:val="300"/>
        </w:trPr>
        <w:tc>
          <w:tcPr>
            <w:tcW w:w="2640" w:type="dxa"/>
            <w:vMerge w:val="restart"/>
            <w:tcBorders>
              <w:left w:val="single" w:sz="6" w:space="0" w:color="auto"/>
            </w:tcBorders>
            <w:tcMar>
              <w:left w:w="90" w:type="dxa"/>
              <w:right w:w="90" w:type="dxa"/>
            </w:tcMar>
            <w:vAlign w:val="center"/>
          </w:tcPr>
          <w:p w14:paraId="6D3A1BA3" w14:textId="1467D4F3"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DIRETO</w:t>
            </w:r>
          </w:p>
        </w:tc>
        <w:tc>
          <w:tcPr>
            <w:tcW w:w="3885" w:type="dxa"/>
            <w:tcMar>
              <w:left w:w="90" w:type="dxa"/>
              <w:right w:w="90" w:type="dxa"/>
            </w:tcMar>
          </w:tcPr>
          <w:p w14:paraId="270A6D24" w14:textId="5B7BC204"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Recursos Humanos</w:t>
            </w:r>
          </w:p>
        </w:tc>
        <w:tc>
          <w:tcPr>
            <w:tcW w:w="2610" w:type="dxa"/>
            <w:tcBorders>
              <w:top w:val="single" w:sz="6" w:space="0" w:color="auto"/>
              <w:right w:val="single" w:sz="6" w:space="0" w:color="auto"/>
            </w:tcBorders>
            <w:tcMar>
              <w:left w:w="90" w:type="dxa"/>
              <w:right w:w="90" w:type="dxa"/>
            </w:tcMar>
          </w:tcPr>
          <w:p w14:paraId="03C5BF0B" w14:textId="6CB3D706" w:rsidR="62C889DE" w:rsidRDefault="62C889DE" w:rsidP="62C889DE">
            <w:pPr>
              <w:spacing w:line="276" w:lineRule="auto"/>
              <w:rPr>
                <w:rFonts w:ascii="Calibri" w:eastAsia="Calibri" w:hAnsi="Calibri" w:cs="Calibri"/>
                <w:sz w:val="24"/>
                <w:szCs w:val="24"/>
              </w:rPr>
            </w:pPr>
          </w:p>
        </w:tc>
      </w:tr>
      <w:tr w:rsidR="62C889DE" w14:paraId="27350323" w14:textId="77777777" w:rsidTr="326EEF2D">
        <w:trPr>
          <w:trHeight w:val="300"/>
        </w:trPr>
        <w:tc>
          <w:tcPr>
            <w:tcW w:w="2640" w:type="dxa"/>
            <w:vMerge/>
            <w:vAlign w:val="center"/>
          </w:tcPr>
          <w:p w14:paraId="546AA2C2" w14:textId="77777777" w:rsidR="00431025" w:rsidRDefault="00431025"/>
        </w:tc>
        <w:tc>
          <w:tcPr>
            <w:tcW w:w="3885" w:type="dxa"/>
            <w:tcMar>
              <w:left w:w="90" w:type="dxa"/>
              <w:right w:w="90" w:type="dxa"/>
            </w:tcMar>
          </w:tcPr>
          <w:p w14:paraId="457CEFFC" w14:textId="54074882"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Encargos Trabalhistas e Previdenciários</w:t>
            </w:r>
          </w:p>
        </w:tc>
        <w:tc>
          <w:tcPr>
            <w:tcW w:w="2610" w:type="dxa"/>
            <w:tcBorders>
              <w:right w:val="single" w:sz="6" w:space="0" w:color="auto"/>
            </w:tcBorders>
            <w:tcMar>
              <w:left w:w="90" w:type="dxa"/>
              <w:right w:w="90" w:type="dxa"/>
            </w:tcMar>
          </w:tcPr>
          <w:p w14:paraId="662BD7F7" w14:textId="6855BDA3" w:rsidR="62C889DE" w:rsidRDefault="62C889DE" w:rsidP="62C889DE">
            <w:pPr>
              <w:spacing w:line="276" w:lineRule="auto"/>
              <w:rPr>
                <w:rFonts w:ascii="Calibri" w:eastAsia="Calibri" w:hAnsi="Calibri" w:cs="Calibri"/>
                <w:sz w:val="24"/>
                <w:szCs w:val="24"/>
              </w:rPr>
            </w:pPr>
          </w:p>
        </w:tc>
      </w:tr>
      <w:tr w:rsidR="62C889DE" w14:paraId="4E83DBA9" w14:textId="77777777" w:rsidTr="326EEF2D">
        <w:trPr>
          <w:trHeight w:val="300"/>
        </w:trPr>
        <w:tc>
          <w:tcPr>
            <w:tcW w:w="2640" w:type="dxa"/>
            <w:vMerge/>
            <w:vAlign w:val="center"/>
          </w:tcPr>
          <w:p w14:paraId="1414B496" w14:textId="77777777" w:rsidR="00431025" w:rsidRDefault="00431025"/>
        </w:tc>
        <w:tc>
          <w:tcPr>
            <w:tcW w:w="3885" w:type="dxa"/>
            <w:tcMar>
              <w:left w:w="90" w:type="dxa"/>
              <w:right w:w="90" w:type="dxa"/>
            </w:tcMar>
          </w:tcPr>
          <w:p w14:paraId="3F0F5CDC" w14:textId="7CF8EFC9"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Serviços de Pessoa Jurídica</w:t>
            </w:r>
          </w:p>
        </w:tc>
        <w:tc>
          <w:tcPr>
            <w:tcW w:w="2610" w:type="dxa"/>
            <w:tcBorders>
              <w:right w:val="single" w:sz="6" w:space="0" w:color="auto"/>
            </w:tcBorders>
            <w:tcMar>
              <w:left w:w="90" w:type="dxa"/>
              <w:right w:w="90" w:type="dxa"/>
            </w:tcMar>
          </w:tcPr>
          <w:p w14:paraId="4A47F264" w14:textId="6795ABF0" w:rsidR="62C889DE" w:rsidRDefault="62C889DE" w:rsidP="62C889DE">
            <w:pPr>
              <w:spacing w:line="276" w:lineRule="auto"/>
              <w:rPr>
                <w:rFonts w:ascii="Calibri" w:eastAsia="Calibri" w:hAnsi="Calibri" w:cs="Calibri"/>
                <w:sz w:val="24"/>
                <w:szCs w:val="24"/>
              </w:rPr>
            </w:pPr>
          </w:p>
        </w:tc>
      </w:tr>
      <w:tr w:rsidR="62C889DE" w14:paraId="67561510" w14:textId="77777777" w:rsidTr="326EEF2D">
        <w:trPr>
          <w:trHeight w:val="300"/>
        </w:trPr>
        <w:tc>
          <w:tcPr>
            <w:tcW w:w="2640" w:type="dxa"/>
            <w:vMerge/>
            <w:vAlign w:val="center"/>
          </w:tcPr>
          <w:p w14:paraId="16D67DBF" w14:textId="77777777" w:rsidR="00431025" w:rsidRDefault="00431025"/>
        </w:tc>
        <w:tc>
          <w:tcPr>
            <w:tcW w:w="3885" w:type="dxa"/>
            <w:tcMar>
              <w:left w:w="90" w:type="dxa"/>
              <w:right w:w="90" w:type="dxa"/>
            </w:tcMar>
          </w:tcPr>
          <w:p w14:paraId="3C695A2F" w14:textId="2E53228F"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Serviços de Pessoa Física</w:t>
            </w:r>
          </w:p>
        </w:tc>
        <w:tc>
          <w:tcPr>
            <w:tcW w:w="2610" w:type="dxa"/>
            <w:tcBorders>
              <w:right w:val="single" w:sz="6" w:space="0" w:color="auto"/>
            </w:tcBorders>
            <w:tcMar>
              <w:left w:w="90" w:type="dxa"/>
              <w:right w:w="90" w:type="dxa"/>
            </w:tcMar>
          </w:tcPr>
          <w:p w14:paraId="65A9B664" w14:textId="0E91562B" w:rsidR="62C889DE" w:rsidRDefault="62C889DE" w:rsidP="62C889DE">
            <w:pPr>
              <w:spacing w:line="276" w:lineRule="auto"/>
              <w:rPr>
                <w:rFonts w:ascii="Calibri" w:eastAsia="Calibri" w:hAnsi="Calibri" w:cs="Calibri"/>
                <w:sz w:val="24"/>
                <w:szCs w:val="24"/>
              </w:rPr>
            </w:pPr>
          </w:p>
        </w:tc>
      </w:tr>
      <w:tr w:rsidR="62C889DE" w14:paraId="2D7F3B40" w14:textId="77777777" w:rsidTr="326EEF2D">
        <w:trPr>
          <w:trHeight w:val="300"/>
        </w:trPr>
        <w:tc>
          <w:tcPr>
            <w:tcW w:w="2640" w:type="dxa"/>
            <w:vMerge/>
            <w:vAlign w:val="center"/>
          </w:tcPr>
          <w:p w14:paraId="1067B97F" w14:textId="77777777" w:rsidR="00431025" w:rsidRDefault="00431025"/>
        </w:tc>
        <w:tc>
          <w:tcPr>
            <w:tcW w:w="3885" w:type="dxa"/>
            <w:tcMar>
              <w:left w:w="90" w:type="dxa"/>
              <w:right w:w="90" w:type="dxa"/>
            </w:tcMar>
          </w:tcPr>
          <w:p w14:paraId="4AEC9DA6" w14:textId="7185082F"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Material Esportivo</w:t>
            </w:r>
          </w:p>
        </w:tc>
        <w:tc>
          <w:tcPr>
            <w:tcW w:w="2610" w:type="dxa"/>
            <w:tcBorders>
              <w:right w:val="single" w:sz="6" w:space="0" w:color="auto"/>
            </w:tcBorders>
            <w:tcMar>
              <w:left w:w="90" w:type="dxa"/>
              <w:right w:w="90" w:type="dxa"/>
            </w:tcMar>
          </w:tcPr>
          <w:p w14:paraId="777A7295" w14:textId="291A9795" w:rsidR="62C889DE" w:rsidRDefault="62C889DE" w:rsidP="62C889DE">
            <w:pPr>
              <w:spacing w:line="276" w:lineRule="auto"/>
              <w:rPr>
                <w:rFonts w:ascii="Calibri" w:eastAsia="Calibri" w:hAnsi="Calibri" w:cs="Calibri"/>
                <w:sz w:val="24"/>
                <w:szCs w:val="24"/>
              </w:rPr>
            </w:pPr>
          </w:p>
        </w:tc>
      </w:tr>
      <w:tr w:rsidR="62C889DE" w14:paraId="40A85715" w14:textId="77777777" w:rsidTr="326EEF2D">
        <w:trPr>
          <w:trHeight w:val="300"/>
        </w:trPr>
        <w:tc>
          <w:tcPr>
            <w:tcW w:w="2640" w:type="dxa"/>
            <w:vMerge/>
            <w:vAlign w:val="center"/>
          </w:tcPr>
          <w:p w14:paraId="4ED63F4F" w14:textId="77777777" w:rsidR="00431025" w:rsidRDefault="00431025"/>
        </w:tc>
        <w:tc>
          <w:tcPr>
            <w:tcW w:w="3885" w:type="dxa"/>
            <w:tcMar>
              <w:left w:w="90" w:type="dxa"/>
              <w:right w:w="90" w:type="dxa"/>
            </w:tcMar>
          </w:tcPr>
          <w:p w14:paraId="30ABCA53" w14:textId="525CC2D6"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Outros materiais de consumo</w:t>
            </w:r>
          </w:p>
        </w:tc>
        <w:tc>
          <w:tcPr>
            <w:tcW w:w="2610" w:type="dxa"/>
            <w:tcBorders>
              <w:right w:val="single" w:sz="6" w:space="0" w:color="auto"/>
            </w:tcBorders>
            <w:tcMar>
              <w:left w:w="90" w:type="dxa"/>
              <w:right w:w="90" w:type="dxa"/>
            </w:tcMar>
          </w:tcPr>
          <w:p w14:paraId="07A42DC2" w14:textId="174009B4" w:rsidR="62C889DE" w:rsidRDefault="62C889DE" w:rsidP="62C889DE">
            <w:pPr>
              <w:spacing w:line="276" w:lineRule="auto"/>
              <w:rPr>
                <w:rFonts w:ascii="Calibri" w:eastAsia="Calibri" w:hAnsi="Calibri" w:cs="Calibri"/>
                <w:sz w:val="24"/>
                <w:szCs w:val="24"/>
              </w:rPr>
            </w:pPr>
          </w:p>
        </w:tc>
      </w:tr>
      <w:tr w:rsidR="62C889DE" w14:paraId="1CBE36E3" w14:textId="77777777" w:rsidTr="326EEF2D">
        <w:trPr>
          <w:trHeight w:val="300"/>
        </w:trPr>
        <w:tc>
          <w:tcPr>
            <w:tcW w:w="2640" w:type="dxa"/>
            <w:vMerge/>
            <w:vAlign w:val="center"/>
          </w:tcPr>
          <w:p w14:paraId="04106E62" w14:textId="77777777" w:rsidR="00431025" w:rsidRDefault="00431025"/>
        </w:tc>
        <w:tc>
          <w:tcPr>
            <w:tcW w:w="3885" w:type="dxa"/>
            <w:tcMar>
              <w:left w:w="90" w:type="dxa"/>
              <w:right w:w="90" w:type="dxa"/>
            </w:tcMar>
          </w:tcPr>
          <w:p w14:paraId="63486ED8" w14:textId="7ACA0100"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Equipamentos e Material Permanente</w:t>
            </w:r>
          </w:p>
        </w:tc>
        <w:tc>
          <w:tcPr>
            <w:tcW w:w="2610" w:type="dxa"/>
            <w:tcBorders>
              <w:right w:val="single" w:sz="6" w:space="0" w:color="auto"/>
            </w:tcBorders>
            <w:tcMar>
              <w:left w:w="90" w:type="dxa"/>
              <w:right w:w="90" w:type="dxa"/>
            </w:tcMar>
          </w:tcPr>
          <w:p w14:paraId="1C59179C" w14:textId="6FA83C9B" w:rsidR="62C889DE" w:rsidRDefault="62C889DE" w:rsidP="62C889DE">
            <w:pPr>
              <w:spacing w:line="276" w:lineRule="auto"/>
              <w:rPr>
                <w:rFonts w:ascii="Calibri" w:eastAsia="Calibri" w:hAnsi="Calibri" w:cs="Calibri"/>
                <w:sz w:val="24"/>
                <w:szCs w:val="24"/>
              </w:rPr>
            </w:pPr>
          </w:p>
        </w:tc>
      </w:tr>
      <w:tr w:rsidR="62C889DE" w14:paraId="3F87E7C7" w14:textId="77777777" w:rsidTr="326EEF2D">
        <w:trPr>
          <w:trHeight w:val="300"/>
        </w:trPr>
        <w:tc>
          <w:tcPr>
            <w:tcW w:w="2640" w:type="dxa"/>
            <w:vMerge/>
            <w:vAlign w:val="center"/>
          </w:tcPr>
          <w:p w14:paraId="0CF767C0" w14:textId="77777777" w:rsidR="00431025" w:rsidRDefault="00431025"/>
        </w:tc>
        <w:tc>
          <w:tcPr>
            <w:tcW w:w="3885" w:type="dxa"/>
            <w:tcMar>
              <w:left w:w="90" w:type="dxa"/>
              <w:right w:w="90" w:type="dxa"/>
            </w:tcMar>
          </w:tcPr>
          <w:p w14:paraId="1EE8B4EC" w14:textId="726A2A6D"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Obras e Instalações</w:t>
            </w:r>
          </w:p>
        </w:tc>
        <w:tc>
          <w:tcPr>
            <w:tcW w:w="2610" w:type="dxa"/>
            <w:tcBorders>
              <w:right w:val="single" w:sz="6" w:space="0" w:color="auto"/>
            </w:tcBorders>
            <w:tcMar>
              <w:left w:w="90" w:type="dxa"/>
              <w:right w:w="90" w:type="dxa"/>
            </w:tcMar>
          </w:tcPr>
          <w:p w14:paraId="481E5FDD" w14:textId="12902889" w:rsidR="62C889DE" w:rsidRDefault="62C889DE" w:rsidP="62C889DE">
            <w:pPr>
              <w:spacing w:line="276" w:lineRule="auto"/>
              <w:rPr>
                <w:rFonts w:ascii="Calibri" w:eastAsia="Calibri" w:hAnsi="Calibri" w:cs="Calibri"/>
                <w:sz w:val="24"/>
                <w:szCs w:val="24"/>
              </w:rPr>
            </w:pPr>
          </w:p>
        </w:tc>
      </w:tr>
      <w:tr w:rsidR="62C889DE" w14:paraId="62479583" w14:textId="77777777" w:rsidTr="326EEF2D">
        <w:trPr>
          <w:trHeight w:val="300"/>
        </w:trPr>
        <w:tc>
          <w:tcPr>
            <w:tcW w:w="2640" w:type="dxa"/>
            <w:vMerge w:val="restart"/>
            <w:tcBorders>
              <w:left w:val="single" w:sz="6" w:space="0" w:color="auto"/>
            </w:tcBorders>
            <w:tcMar>
              <w:left w:w="90" w:type="dxa"/>
              <w:right w:w="90" w:type="dxa"/>
            </w:tcMar>
            <w:vAlign w:val="center"/>
          </w:tcPr>
          <w:p w14:paraId="60F86FD3" w14:textId="794190BF"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INDIRETO</w:t>
            </w:r>
          </w:p>
        </w:tc>
        <w:tc>
          <w:tcPr>
            <w:tcW w:w="3885" w:type="dxa"/>
            <w:tcMar>
              <w:left w:w="90" w:type="dxa"/>
              <w:right w:w="90" w:type="dxa"/>
            </w:tcMar>
          </w:tcPr>
          <w:p w14:paraId="00F2E239" w14:textId="48A79D90"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Recursos Humanos</w:t>
            </w:r>
          </w:p>
        </w:tc>
        <w:tc>
          <w:tcPr>
            <w:tcW w:w="2610" w:type="dxa"/>
            <w:tcBorders>
              <w:right w:val="single" w:sz="6" w:space="0" w:color="auto"/>
            </w:tcBorders>
            <w:tcMar>
              <w:left w:w="90" w:type="dxa"/>
              <w:right w:w="90" w:type="dxa"/>
            </w:tcMar>
          </w:tcPr>
          <w:p w14:paraId="18AAC274" w14:textId="06B09F50" w:rsidR="62C889DE" w:rsidRDefault="62C889DE" w:rsidP="62C889DE">
            <w:pPr>
              <w:spacing w:line="276" w:lineRule="auto"/>
              <w:rPr>
                <w:rFonts w:ascii="Calibri" w:eastAsia="Calibri" w:hAnsi="Calibri" w:cs="Calibri"/>
                <w:sz w:val="24"/>
                <w:szCs w:val="24"/>
              </w:rPr>
            </w:pPr>
          </w:p>
        </w:tc>
      </w:tr>
      <w:tr w:rsidR="62C889DE" w14:paraId="732C7C5D" w14:textId="77777777" w:rsidTr="326EEF2D">
        <w:trPr>
          <w:trHeight w:val="300"/>
        </w:trPr>
        <w:tc>
          <w:tcPr>
            <w:tcW w:w="2640" w:type="dxa"/>
            <w:vMerge/>
            <w:vAlign w:val="center"/>
          </w:tcPr>
          <w:p w14:paraId="7FAD74C1" w14:textId="77777777" w:rsidR="00431025" w:rsidRDefault="00431025"/>
        </w:tc>
        <w:tc>
          <w:tcPr>
            <w:tcW w:w="3885" w:type="dxa"/>
            <w:tcMar>
              <w:left w:w="90" w:type="dxa"/>
              <w:right w:w="90" w:type="dxa"/>
            </w:tcMar>
          </w:tcPr>
          <w:p w14:paraId="241F38D0" w14:textId="265882F9"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Encargos Trabalhistas e Previdenciários</w:t>
            </w:r>
          </w:p>
        </w:tc>
        <w:tc>
          <w:tcPr>
            <w:tcW w:w="2610" w:type="dxa"/>
            <w:tcBorders>
              <w:right w:val="single" w:sz="6" w:space="0" w:color="auto"/>
            </w:tcBorders>
            <w:tcMar>
              <w:left w:w="90" w:type="dxa"/>
              <w:right w:w="90" w:type="dxa"/>
            </w:tcMar>
          </w:tcPr>
          <w:p w14:paraId="3C73B35E" w14:textId="2EF38B70" w:rsidR="62C889DE" w:rsidRDefault="62C889DE" w:rsidP="62C889DE">
            <w:pPr>
              <w:spacing w:line="276" w:lineRule="auto"/>
              <w:rPr>
                <w:rFonts w:ascii="Calibri" w:eastAsia="Calibri" w:hAnsi="Calibri" w:cs="Calibri"/>
                <w:sz w:val="24"/>
                <w:szCs w:val="24"/>
              </w:rPr>
            </w:pPr>
          </w:p>
        </w:tc>
      </w:tr>
      <w:tr w:rsidR="62C889DE" w14:paraId="460A66AF" w14:textId="77777777" w:rsidTr="326EEF2D">
        <w:trPr>
          <w:trHeight w:val="300"/>
        </w:trPr>
        <w:tc>
          <w:tcPr>
            <w:tcW w:w="2640" w:type="dxa"/>
            <w:vMerge/>
            <w:vAlign w:val="center"/>
          </w:tcPr>
          <w:p w14:paraId="7FB15D6D" w14:textId="77777777" w:rsidR="00431025" w:rsidRDefault="00431025"/>
        </w:tc>
        <w:tc>
          <w:tcPr>
            <w:tcW w:w="3885" w:type="dxa"/>
            <w:tcMar>
              <w:left w:w="90" w:type="dxa"/>
              <w:right w:w="90" w:type="dxa"/>
            </w:tcMar>
          </w:tcPr>
          <w:p w14:paraId="352DC557" w14:textId="577BAE9A"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Serviços de Pessoa Jurídica</w:t>
            </w:r>
          </w:p>
        </w:tc>
        <w:tc>
          <w:tcPr>
            <w:tcW w:w="2610" w:type="dxa"/>
            <w:tcBorders>
              <w:right w:val="single" w:sz="6" w:space="0" w:color="auto"/>
            </w:tcBorders>
            <w:tcMar>
              <w:left w:w="90" w:type="dxa"/>
              <w:right w:w="90" w:type="dxa"/>
            </w:tcMar>
          </w:tcPr>
          <w:p w14:paraId="2A8936C9" w14:textId="0D04BF33" w:rsidR="62C889DE" w:rsidRDefault="62C889DE" w:rsidP="62C889DE">
            <w:pPr>
              <w:spacing w:line="276" w:lineRule="auto"/>
              <w:rPr>
                <w:rFonts w:ascii="Calibri" w:eastAsia="Calibri" w:hAnsi="Calibri" w:cs="Calibri"/>
                <w:sz w:val="24"/>
                <w:szCs w:val="24"/>
              </w:rPr>
            </w:pPr>
          </w:p>
        </w:tc>
      </w:tr>
      <w:tr w:rsidR="62C889DE" w14:paraId="480917FA" w14:textId="77777777" w:rsidTr="326EEF2D">
        <w:trPr>
          <w:trHeight w:val="300"/>
        </w:trPr>
        <w:tc>
          <w:tcPr>
            <w:tcW w:w="2640" w:type="dxa"/>
            <w:vMerge/>
            <w:vAlign w:val="center"/>
          </w:tcPr>
          <w:p w14:paraId="1F432393" w14:textId="77777777" w:rsidR="00431025" w:rsidRDefault="00431025"/>
        </w:tc>
        <w:tc>
          <w:tcPr>
            <w:tcW w:w="3885" w:type="dxa"/>
            <w:tcMar>
              <w:left w:w="90" w:type="dxa"/>
              <w:right w:w="90" w:type="dxa"/>
            </w:tcMar>
          </w:tcPr>
          <w:p w14:paraId="0BAB2A11" w14:textId="46C5A42B"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Serviços de Pessoa Física</w:t>
            </w:r>
          </w:p>
        </w:tc>
        <w:tc>
          <w:tcPr>
            <w:tcW w:w="2610" w:type="dxa"/>
            <w:tcBorders>
              <w:right w:val="single" w:sz="6" w:space="0" w:color="auto"/>
            </w:tcBorders>
            <w:tcMar>
              <w:left w:w="90" w:type="dxa"/>
              <w:right w:w="90" w:type="dxa"/>
            </w:tcMar>
          </w:tcPr>
          <w:p w14:paraId="36A62622" w14:textId="5E920D42" w:rsidR="62C889DE" w:rsidRDefault="62C889DE" w:rsidP="62C889DE">
            <w:pPr>
              <w:spacing w:line="276" w:lineRule="auto"/>
              <w:rPr>
                <w:rFonts w:ascii="Calibri" w:eastAsia="Calibri" w:hAnsi="Calibri" w:cs="Calibri"/>
                <w:sz w:val="24"/>
                <w:szCs w:val="24"/>
              </w:rPr>
            </w:pPr>
          </w:p>
        </w:tc>
      </w:tr>
      <w:tr w:rsidR="62C889DE" w14:paraId="1F31B523" w14:textId="77777777" w:rsidTr="326EEF2D">
        <w:trPr>
          <w:trHeight w:val="300"/>
        </w:trPr>
        <w:tc>
          <w:tcPr>
            <w:tcW w:w="2640" w:type="dxa"/>
            <w:vMerge/>
            <w:vAlign w:val="center"/>
          </w:tcPr>
          <w:p w14:paraId="033A3A13" w14:textId="77777777" w:rsidR="00431025" w:rsidRDefault="00431025"/>
        </w:tc>
        <w:tc>
          <w:tcPr>
            <w:tcW w:w="3885" w:type="dxa"/>
            <w:tcMar>
              <w:left w:w="90" w:type="dxa"/>
              <w:right w:w="90" w:type="dxa"/>
            </w:tcMar>
          </w:tcPr>
          <w:p w14:paraId="63AE061A" w14:textId="53EA857A"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Outros materiais de consumo</w:t>
            </w:r>
          </w:p>
        </w:tc>
        <w:tc>
          <w:tcPr>
            <w:tcW w:w="2610" w:type="dxa"/>
            <w:tcBorders>
              <w:right w:val="single" w:sz="6" w:space="0" w:color="auto"/>
            </w:tcBorders>
            <w:tcMar>
              <w:left w:w="90" w:type="dxa"/>
              <w:right w:w="90" w:type="dxa"/>
            </w:tcMar>
          </w:tcPr>
          <w:p w14:paraId="40545DAF" w14:textId="0167382D" w:rsidR="62C889DE" w:rsidRDefault="62C889DE" w:rsidP="62C889DE">
            <w:pPr>
              <w:spacing w:line="276" w:lineRule="auto"/>
              <w:rPr>
                <w:rFonts w:ascii="Calibri" w:eastAsia="Calibri" w:hAnsi="Calibri" w:cs="Calibri"/>
                <w:sz w:val="24"/>
                <w:szCs w:val="24"/>
              </w:rPr>
            </w:pPr>
          </w:p>
        </w:tc>
      </w:tr>
      <w:tr w:rsidR="62C889DE" w14:paraId="25E8DBE6" w14:textId="77777777" w:rsidTr="326EEF2D">
        <w:trPr>
          <w:trHeight w:val="300"/>
        </w:trPr>
        <w:tc>
          <w:tcPr>
            <w:tcW w:w="2640" w:type="dxa"/>
            <w:vMerge/>
            <w:vAlign w:val="center"/>
          </w:tcPr>
          <w:p w14:paraId="577AD2B7" w14:textId="77777777" w:rsidR="00431025" w:rsidRDefault="00431025"/>
        </w:tc>
        <w:tc>
          <w:tcPr>
            <w:tcW w:w="3885" w:type="dxa"/>
            <w:tcMar>
              <w:left w:w="90" w:type="dxa"/>
              <w:right w:w="90" w:type="dxa"/>
            </w:tcMar>
          </w:tcPr>
          <w:p w14:paraId="789A9252" w14:textId="7F4FA78F"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Equipamentos e Material Permanente</w:t>
            </w:r>
          </w:p>
        </w:tc>
        <w:tc>
          <w:tcPr>
            <w:tcW w:w="2610" w:type="dxa"/>
            <w:tcBorders>
              <w:right w:val="single" w:sz="6" w:space="0" w:color="auto"/>
            </w:tcBorders>
            <w:tcMar>
              <w:left w:w="90" w:type="dxa"/>
              <w:right w:w="90" w:type="dxa"/>
            </w:tcMar>
          </w:tcPr>
          <w:p w14:paraId="1423501C" w14:textId="5F19E06C" w:rsidR="62C889DE" w:rsidRDefault="62C889DE" w:rsidP="62C889DE">
            <w:pPr>
              <w:spacing w:line="276" w:lineRule="auto"/>
              <w:rPr>
                <w:rFonts w:ascii="Calibri" w:eastAsia="Calibri" w:hAnsi="Calibri" w:cs="Calibri"/>
                <w:sz w:val="24"/>
                <w:szCs w:val="24"/>
              </w:rPr>
            </w:pPr>
          </w:p>
        </w:tc>
      </w:tr>
      <w:tr w:rsidR="62C889DE" w14:paraId="74F1919C" w14:textId="77777777" w:rsidTr="326EEF2D">
        <w:trPr>
          <w:trHeight w:val="300"/>
        </w:trPr>
        <w:tc>
          <w:tcPr>
            <w:tcW w:w="2640" w:type="dxa"/>
            <w:vMerge/>
            <w:vAlign w:val="center"/>
          </w:tcPr>
          <w:p w14:paraId="30FCAAE9" w14:textId="77777777" w:rsidR="00431025" w:rsidRDefault="00431025"/>
        </w:tc>
        <w:tc>
          <w:tcPr>
            <w:tcW w:w="3885" w:type="dxa"/>
            <w:tcMar>
              <w:left w:w="90" w:type="dxa"/>
              <w:right w:w="90" w:type="dxa"/>
            </w:tcMar>
          </w:tcPr>
          <w:p w14:paraId="738F2F76" w14:textId="4E7F3F63"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Diárias, Passagens e Transporte</w:t>
            </w:r>
          </w:p>
        </w:tc>
        <w:tc>
          <w:tcPr>
            <w:tcW w:w="2610" w:type="dxa"/>
            <w:tcBorders>
              <w:right w:val="single" w:sz="6" w:space="0" w:color="auto"/>
            </w:tcBorders>
            <w:tcMar>
              <w:left w:w="90" w:type="dxa"/>
              <w:right w:w="90" w:type="dxa"/>
            </w:tcMar>
          </w:tcPr>
          <w:p w14:paraId="2AEC8109" w14:textId="18FC6F44" w:rsidR="62C889DE" w:rsidRDefault="62C889DE" w:rsidP="62C889DE">
            <w:pPr>
              <w:spacing w:line="276" w:lineRule="auto"/>
              <w:rPr>
                <w:rFonts w:ascii="Calibri" w:eastAsia="Calibri" w:hAnsi="Calibri" w:cs="Calibri"/>
                <w:sz w:val="24"/>
                <w:szCs w:val="24"/>
              </w:rPr>
            </w:pPr>
          </w:p>
        </w:tc>
      </w:tr>
      <w:tr w:rsidR="62C889DE" w14:paraId="7F4E1A5C" w14:textId="77777777" w:rsidTr="326EEF2D">
        <w:trPr>
          <w:trHeight w:val="300"/>
        </w:trPr>
        <w:tc>
          <w:tcPr>
            <w:tcW w:w="2640" w:type="dxa"/>
            <w:vMerge w:val="restart"/>
            <w:tcBorders>
              <w:left w:val="single" w:sz="6" w:space="0" w:color="auto"/>
            </w:tcBorders>
            <w:tcMar>
              <w:left w:w="90" w:type="dxa"/>
              <w:right w:w="90" w:type="dxa"/>
            </w:tcMar>
            <w:vAlign w:val="center"/>
          </w:tcPr>
          <w:p w14:paraId="447F735C" w14:textId="4D5EE77E"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DIVULGAÇÃO</w:t>
            </w:r>
          </w:p>
        </w:tc>
        <w:tc>
          <w:tcPr>
            <w:tcW w:w="3885" w:type="dxa"/>
            <w:tcMar>
              <w:left w:w="90" w:type="dxa"/>
              <w:right w:w="90" w:type="dxa"/>
            </w:tcMar>
          </w:tcPr>
          <w:p w14:paraId="7233DCCE" w14:textId="0EE57588"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Recursos Humanos</w:t>
            </w:r>
          </w:p>
        </w:tc>
        <w:tc>
          <w:tcPr>
            <w:tcW w:w="2610" w:type="dxa"/>
            <w:tcBorders>
              <w:right w:val="single" w:sz="6" w:space="0" w:color="auto"/>
            </w:tcBorders>
            <w:tcMar>
              <w:left w:w="90" w:type="dxa"/>
              <w:right w:w="90" w:type="dxa"/>
            </w:tcMar>
          </w:tcPr>
          <w:p w14:paraId="4E02D2FA" w14:textId="4F7FD9A6" w:rsidR="62C889DE" w:rsidRDefault="62C889DE" w:rsidP="62C889DE">
            <w:pPr>
              <w:spacing w:line="276" w:lineRule="auto"/>
              <w:rPr>
                <w:rFonts w:ascii="Calibri" w:eastAsia="Calibri" w:hAnsi="Calibri" w:cs="Calibri"/>
                <w:sz w:val="24"/>
                <w:szCs w:val="24"/>
              </w:rPr>
            </w:pPr>
          </w:p>
        </w:tc>
      </w:tr>
      <w:tr w:rsidR="62C889DE" w14:paraId="763417FB" w14:textId="77777777" w:rsidTr="326EEF2D">
        <w:trPr>
          <w:trHeight w:val="300"/>
        </w:trPr>
        <w:tc>
          <w:tcPr>
            <w:tcW w:w="2640" w:type="dxa"/>
            <w:vMerge/>
            <w:vAlign w:val="center"/>
          </w:tcPr>
          <w:p w14:paraId="61FE7EDA" w14:textId="77777777" w:rsidR="00431025" w:rsidRDefault="00431025"/>
        </w:tc>
        <w:tc>
          <w:tcPr>
            <w:tcW w:w="3885" w:type="dxa"/>
            <w:tcMar>
              <w:left w:w="90" w:type="dxa"/>
              <w:right w:w="90" w:type="dxa"/>
            </w:tcMar>
          </w:tcPr>
          <w:p w14:paraId="5A660678" w14:textId="63C5EE27"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Encargos Trabalhistas e Previdenciários</w:t>
            </w:r>
          </w:p>
        </w:tc>
        <w:tc>
          <w:tcPr>
            <w:tcW w:w="2610" w:type="dxa"/>
            <w:tcBorders>
              <w:right w:val="single" w:sz="6" w:space="0" w:color="auto"/>
            </w:tcBorders>
            <w:tcMar>
              <w:left w:w="90" w:type="dxa"/>
              <w:right w:w="90" w:type="dxa"/>
            </w:tcMar>
          </w:tcPr>
          <w:p w14:paraId="5BE38E7E" w14:textId="49FE92C2" w:rsidR="62C889DE" w:rsidRDefault="62C889DE" w:rsidP="62C889DE">
            <w:pPr>
              <w:spacing w:line="276" w:lineRule="auto"/>
              <w:rPr>
                <w:rFonts w:ascii="Calibri" w:eastAsia="Calibri" w:hAnsi="Calibri" w:cs="Calibri"/>
                <w:sz w:val="24"/>
                <w:szCs w:val="24"/>
              </w:rPr>
            </w:pPr>
          </w:p>
        </w:tc>
      </w:tr>
      <w:tr w:rsidR="62C889DE" w14:paraId="34CCCB7C" w14:textId="77777777" w:rsidTr="326EEF2D">
        <w:trPr>
          <w:trHeight w:val="300"/>
        </w:trPr>
        <w:tc>
          <w:tcPr>
            <w:tcW w:w="2640" w:type="dxa"/>
            <w:vMerge/>
            <w:vAlign w:val="center"/>
          </w:tcPr>
          <w:p w14:paraId="1D8BB982" w14:textId="77777777" w:rsidR="00431025" w:rsidRDefault="00431025"/>
        </w:tc>
        <w:tc>
          <w:tcPr>
            <w:tcW w:w="3885" w:type="dxa"/>
            <w:tcMar>
              <w:left w:w="90" w:type="dxa"/>
              <w:right w:w="90" w:type="dxa"/>
            </w:tcMar>
          </w:tcPr>
          <w:p w14:paraId="7F9EDFB9" w14:textId="0D8EFD19"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Serviços de Pessoa Jurídica</w:t>
            </w:r>
          </w:p>
        </w:tc>
        <w:tc>
          <w:tcPr>
            <w:tcW w:w="2610" w:type="dxa"/>
            <w:tcBorders>
              <w:right w:val="single" w:sz="6" w:space="0" w:color="auto"/>
            </w:tcBorders>
            <w:tcMar>
              <w:left w:w="90" w:type="dxa"/>
              <w:right w:w="90" w:type="dxa"/>
            </w:tcMar>
          </w:tcPr>
          <w:p w14:paraId="71A17430" w14:textId="15A154AE" w:rsidR="62C889DE" w:rsidRDefault="62C889DE" w:rsidP="62C889DE">
            <w:pPr>
              <w:spacing w:line="276" w:lineRule="auto"/>
              <w:rPr>
                <w:rFonts w:ascii="Calibri" w:eastAsia="Calibri" w:hAnsi="Calibri" w:cs="Calibri"/>
                <w:sz w:val="24"/>
                <w:szCs w:val="24"/>
              </w:rPr>
            </w:pPr>
          </w:p>
        </w:tc>
      </w:tr>
      <w:tr w:rsidR="62C889DE" w14:paraId="68EA8354" w14:textId="77777777" w:rsidTr="326EEF2D">
        <w:trPr>
          <w:trHeight w:val="300"/>
        </w:trPr>
        <w:tc>
          <w:tcPr>
            <w:tcW w:w="2640" w:type="dxa"/>
            <w:vMerge/>
            <w:vAlign w:val="center"/>
          </w:tcPr>
          <w:p w14:paraId="2F0E9F7E" w14:textId="77777777" w:rsidR="00431025" w:rsidRDefault="00431025"/>
        </w:tc>
        <w:tc>
          <w:tcPr>
            <w:tcW w:w="3885" w:type="dxa"/>
            <w:tcMar>
              <w:left w:w="90" w:type="dxa"/>
              <w:right w:w="90" w:type="dxa"/>
            </w:tcMar>
          </w:tcPr>
          <w:p w14:paraId="40D263DD" w14:textId="11D3CCFC"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Serviços de Pessoa Física</w:t>
            </w:r>
            <w:r>
              <w:tab/>
            </w:r>
          </w:p>
        </w:tc>
        <w:tc>
          <w:tcPr>
            <w:tcW w:w="2610" w:type="dxa"/>
            <w:tcBorders>
              <w:right w:val="single" w:sz="6" w:space="0" w:color="auto"/>
            </w:tcBorders>
            <w:tcMar>
              <w:left w:w="90" w:type="dxa"/>
              <w:right w:w="90" w:type="dxa"/>
            </w:tcMar>
          </w:tcPr>
          <w:p w14:paraId="680E015A" w14:textId="76C4D8A0" w:rsidR="62C889DE" w:rsidRDefault="62C889DE" w:rsidP="62C889DE">
            <w:pPr>
              <w:spacing w:line="276" w:lineRule="auto"/>
              <w:rPr>
                <w:rFonts w:ascii="Calibri" w:eastAsia="Calibri" w:hAnsi="Calibri" w:cs="Calibri"/>
                <w:sz w:val="24"/>
                <w:szCs w:val="24"/>
              </w:rPr>
            </w:pPr>
          </w:p>
        </w:tc>
      </w:tr>
      <w:tr w:rsidR="62C889DE" w14:paraId="5EFA2305" w14:textId="77777777" w:rsidTr="326EEF2D">
        <w:trPr>
          <w:trHeight w:val="300"/>
        </w:trPr>
        <w:tc>
          <w:tcPr>
            <w:tcW w:w="2640" w:type="dxa"/>
            <w:vMerge/>
            <w:vAlign w:val="center"/>
          </w:tcPr>
          <w:p w14:paraId="6206ADF7" w14:textId="77777777" w:rsidR="00431025" w:rsidRDefault="00431025"/>
        </w:tc>
        <w:tc>
          <w:tcPr>
            <w:tcW w:w="3885" w:type="dxa"/>
            <w:tcMar>
              <w:left w:w="90" w:type="dxa"/>
              <w:right w:w="90" w:type="dxa"/>
            </w:tcMar>
          </w:tcPr>
          <w:p w14:paraId="4C9105D0" w14:textId="035E2665"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Outros Materiais de Consumo</w:t>
            </w:r>
            <w:r>
              <w:tab/>
            </w:r>
          </w:p>
        </w:tc>
        <w:tc>
          <w:tcPr>
            <w:tcW w:w="2610" w:type="dxa"/>
            <w:tcBorders>
              <w:right w:val="single" w:sz="6" w:space="0" w:color="auto"/>
            </w:tcBorders>
            <w:tcMar>
              <w:left w:w="90" w:type="dxa"/>
              <w:right w:w="90" w:type="dxa"/>
            </w:tcMar>
          </w:tcPr>
          <w:p w14:paraId="76AB9032" w14:textId="074F6830" w:rsidR="62C889DE" w:rsidRDefault="62C889DE" w:rsidP="62C889DE">
            <w:pPr>
              <w:spacing w:line="276" w:lineRule="auto"/>
              <w:rPr>
                <w:rFonts w:ascii="Calibri" w:eastAsia="Calibri" w:hAnsi="Calibri" w:cs="Calibri"/>
                <w:sz w:val="24"/>
                <w:szCs w:val="24"/>
              </w:rPr>
            </w:pPr>
          </w:p>
        </w:tc>
      </w:tr>
      <w:tr w:rsidR="62C889DE" w14:paraId="2DEA7738" w14:textId="77777777" w:rsidTr="326EEF2D">
        <w:trPr>
          <w:trHeight w:val="300"/>
        </w:trPr>
        <w:tc>
          <w:tcPr>
            <w:tcW w:w="2640" w:type="dxa"/>
            <w:vMerge/>
            <w:vAlign w:val="center"/>
          </w:tcPr>
          <w:p w14:paraId="18EA7A67" w14:textId="77777777" w:rsidR="00431025" w:rsidRDefault="00431025"/>
        </w:tc>
        <w:tc>
          <w:tcPr>
            <w:tcW w:w="3885" w:type="dxa"/>
            <w:tcMar>
              <w:left w:w="90" w:type="dxa"/>
              <w:right w:w="90" w:type="dxa"/>
            </w:tcMar>
          </w:tcPr>
          <w:p w14:paraId="3D6205E1" w14:textId="4FF1F981"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Equipamentos e Material Permanente</w:t>
            </w:r>
          </w:p>
        </w:tc>
        <w:tc>
          <w:tcPr>
            <w:tcW w:w="2610" w:type="dxa"/>
            <w:tcBorders>
              <w:right w:val="single" w:sz="6" w:space="0" w:color="auto"/>
            </w:tcBorders>
            <w:tcMar>
              <w:left w:w="90" w:type="dxa"/>
              <w:right w:w="90" w:type="dxa"/>
            </w:tcMar>
          </w:tcPr>
          <w:p w14:paraId="37C284C7" w14:textId="299B7729" w:rsidR="62C889DE" w:rsidRDefault="62C889DE" w:rsidP="62C889DE">
            <w:pPr>
              <w:spacing w:line="276" w:lineRule="auto"/>
              <w:rPr>
                <w:rFonts w:ascii="Calibri" w:eastAsia="Calibri" w:hAnsi="Calibri" w:cs="Calibri"/>
                <w:sz w:val="24"/>
                <w:szCs w:val="24"/>
              </w:rPr>
            </w:pPr>
          </w:p>
        </w:tc>
      </w:tr>
      <w:tr w:rsidR="62C889DE" w14:paraId="55FC264E" w14:textId="77777777" w:rsidTr="326EEF2D">
        <w:trPr>
          <w:trHeight w:val="300"/>
        </w:trPr>
        <w:tc>
          <w:tcPr>
            <w:tcW w:w="6525" w:type="dxa"/>
            <w:gridSpan w:val="2"/>
            <w:tcBorders>
              <w:left w:val="single" w:sz="6" w:space="0" w:color="auto"/>
              <w:bottom w:val="single" w:sz="6" w:space="0" w:color="auto"/>
            </w:tcBorders>
            <w:tcMar>
              <w:left w:w="90" w:type="dxa"/>
              <w:right w:w="90" w:type="dxa"/>
            </w:tcMar>
          </w:tcPr>
          <w:p w14:paraId="1CAB9E05" w14:textId="7003FB51"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Total</w:t>
            </w:r>
          </w:p>
        </w:tc>
        <w:tc>
          <w:tcPr>
            <w:tcW w:w="2610" w:type="dxa"/>
            <w:tcBorders>
              <w:bottom w:val="single" w:sz="6" w:space="0" w:color="auto"/>
              <w:right w:val="single" w:sz="6" w:space="0" w:color="auto"/>
            </w:tcBorders>
            <w:tcMar>
              <w:left w:w="90" w:type="dxa"/>
              <w:right w:w="90" w:type="dxa"/>
            </w:tcMar>
            <w:vAlign w:val="center"/>
          </w:tcPr>
          <w:p w14:paraId="33FB08B6" w14:textId="236B14D3"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b/>
                <w:bCs/>
                <w:sz w:val="24"/>
                <w:szCs w:val="24"/>
              </w:rPr>
              <w:t>R$</w:t>
            </w:r>
          </w:p>
        </w:tc>
      </w:tr>
    </w:tbl>
    <w:p w14:paraId="0D4ED918" w14:textId="6E44077C" w:rsidR="6FBD0259" w:rsidRDefault="6FBD0259" w:rsidP="62C889DE">
      <w:pPr>
        <w:widowControl w:val="0"/>
        <w:spacing w:before="240" w:after="200" w:line="360"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 xml:space="preserve">10.2.2. PROPONENTE: </w:t>
      </w:r>
      <w:r w:rsidRPr="62C889DE">
        <w:rPr>
          <w:rFonts w:ascii="Calibri" w:eastAsia="Calibri" w:hAnsi="Calibri" w:cs="Calibri"/>
          <w:i/>
          <w:iCs/>
          <w:color w:val="000000" w:themeColor="text1"/>
          <w:sz w:val="24"/>
          <w:szCs w:val="24"/>
        </w:rPr>
        <w:t>Apenas se houver;</w:t>
      </w:r>
      <w:r>
        <w:tab/>
      </w:r>
      <w:r>
        <w:tab/>
      </w:r>
    </w:p>
    <w:tbl>
      <w:tblPr>
        <w:tblStyle w:val="Tabelacomgrade"/>
        <w:tblW w:w="9135"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640"/>
        <w:gridCol w:w="3885"/>
        <w:gridCol w:w="2610"/>
      </w:tblGrid>
      <w:tr w:rsidR="62C889DE" w14:paraId="386CD690" w14:textId="77777777" w:rsidTr="326EEF2D">
        <w:trPr>
          <w:trHeight w:val="300"/>
        </w:trPr>
        <w:tc>
          <w:tcPr>
            <w:tcW w:w="6525" w:type="dxa"/>
            <w:gridSpan w:val="2"/>
            <w:tcBorders>
              <w:top w:val="single" w:sz="6" w:space="0" w:color="auto"/>
              <w:left w:val="single" w:sz="6" w:space="0" w:color="auto"/>
            </w:tcBorders>
            <w:tcMar>
              <w:left w:w="90" w:type="dxa"/>
              <w:right w:w="90" w:type="dxa"/>
            </w:tcMar>
            <w:vAlign w:val="center"/>
          </w:tcPr>
          <w:p w14:paraId="369FDD14" w14:textId="58DE0232"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Descrição das ações</w:t>
            </w:r>
          </w:p>
        </w:tc>
        <w:tc>
          <w:tcPr>
            <w:tcW w:w="2610" w:type="dxa"/>
            <w:vMerge w:val="restart"/>
            <w:tcBorders>
              <w:top w:val="single" w:sz="6" w:space="0" w:color="auto"/>
              <w:right w:val="single" w:sz="6" w:space="0" w:color="auto"/>
            </w:tcBorders>
            <w:tcMar>
              <w:left w:w="90" w:type="dxa"/>
              <w:right w:w="90" w:type="dxa"/>
            </w:tcMar>
            <w:vAlign w:val="center"/>
          </w:tcPr>
          <w:p w14:paraId="4CA4F26D" w14:textId="40C17296"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Escolher Mês</w:t>
            </w:r>
          </w:p>
        </w:tc>
      </w:tr>
      <w:tr w:rsidR="62C889DE" w14:paraId="7DEFB857" w14:textId="77777777" w:rsidTr="326EEF2D">
        <w:trPr>
          <w:trHeight w:val="300"/>
        </w:trPr>
        <w:tc>
          <w:tcPr>
            <w:tcW w:w="2640" w:type="dxa"/>
            <w:tcBorders>
              <w:top w:val="single" w:sz="6" w:space="0" w:color="auto"/>
              <w:left w:val="single" w:sz="6" w:space="0" w:color="auto"/>
            </w:tcBorders>
            <w:tcMar>
              <w:left w:w="90" w:type="dxa"/>
              <w:right w:w="90" w:type="dxa"/>
            </w:tcMar>
            <w:vAlign w:val="center"/>
          </w:tcPr>
          <w:p w14:paraId="7239E476" w14:textId="0DF4D72A"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Tipo de Despesa</w:t>
            </w:r>
          </w:p>
        </w:tc>
        <w:tc>
          <w:tcPr>
            <w:tcW w:w="3885" w:type="dxa"/>
            <w:tcBorders>
              <w:top w:val="single" w:sz="6" w:space="0" w:color="auto"/>
            </w:tcBorders>
            <w:tcMar>
              <w:left w:w="90" w:type="dxa"/>
              <w:right w:w="90" w:type="dxa"/>
            </w:tcMar>
            <w:vAlign w:val="center"/>
          </w:tcPr>
          <w:p w14:paraId="048D8DCB" w14:textId="5BCEFB75"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Natureza de Despesa</w:t>
            </w:r>
          </w:p>
        </w:tc>
        <w:tc>
          <w:tcPr>
            <w:tcW w:w="2610" w:type="dxa"/>
            <w:vMerge/>
            <w:vAlign w:val="center"/>
          </w:tcPr>
          <w:p w14:paraId="3E905850" w14:textId="77777777" w:rsidR="00431025" w:rsidRDefault="00431025"/>
        </w:tc>
      </w:tr>
      <w:tr w:rsidR="62C889DE" w14:paraId="64B52542" w14:textId="77777777" w:rsidTr="326EEF2D">
        <w:trPr>
          <w:trHeight w:val="300"/>
        </w:trPr>
        <w:tc>
          <w:tcPr>
            <w:tcW w:w="2640" w:type="dxa"/>
            <w:vMerge w:val="restart"/>
            <w:tcBorders>
              <w:left w:val="single" w:sz="6" w:space="0" w:color="auto"/>
            </w:tcBorders>
            <w:tcMar>
              <w:left w:w="90" w:type="dxa"/>
              <w:right w:w="90" w:type="dxa"/>
            </w:tcMar>
            <w:vAlign w:val="center"/>
          </w:tcPr>
          <w:p w14:paraId="58C8C72D" w14:textId="2FE5D603"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DIRETO</w:t>
            </w:r>
          </w:p>
        </w:tc>
        <w:tc>
          <w:tcPr>
            <w:tcW w:w="3885" w:type="dxa"/>
            <w:tcMar>
              <w:left w:w="90" w:type="dxa"/>
              <w:right w:w="90" w:type="dxa"/>
            </w:tcMar>
          </w:tcPr>
          <w:p w14:paraId="3B996DB5" w14:textId="09F08980"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Recursos Humanos</w:t>
            </w:r>
          </w:p>
        </w:tc>
        <w:tc>
          <w:tcPr>
            <w:tcW w:w="2610" w:type="dxa"/>
            <w:tcBorders>
              <w:top w:val="single" w:sz="6" w:space="0" w:color="auto"/>
              <w:right w:val="single" w:sz="6" w:space="0" w:color="auto"/>
            </w:tcBorders>
            <w:tcMar>
              <w:left w:w="90" w:type="dxa"/>
              <w:right w:w="90" w:type="dxa"/>
            </w:tcMar>
          </w:tcPr>
          <w:p w14:paraId="6D828AC2" w14:textId="0B12C96E" w:rsidR="62C889DE" w:rsidRDefault="62C889DE" w:rsidP="62C889DE">
            <w:pPr>
              <w:spacing w:line="276" w:lineRule="auto"/>
              <w:rPr>
                <w:rFonts w:ascii="Calibri" w:eastAsia="Calibri" w:hAnsi="Calibri" w:cs="Calibri"/>
                <w:sz w:val="24"/>
                <w:szCs w:val="24"/>
              </w:rPr>
            </w:pPr>
          </w:p>
        </w:tc>
      </w:tr>
      <w:tr w:rsidR="62C889DE" w14:paraId="5066B692" w14:textId="77777777" w:rsidTr="326EEF2D">
        <w:trPr>
          <w:trHeight w:val="300"/>
        </w:trPr>
        <w:tc>
          <w:tcPr>
            <w:tcW w:w="2640" w:type="dxa"/>
            <w:vMerge/>
            <w:vAlign w:val="center"/>
          </w:tcPr>
          <w:p w14:paraId="07D01986" w14:textId="77777777" w:rsidR="00431025" w:rsidRDefault="00431025"/>
        </w:tc>
        <w:tc>
          <w:tcPr>
            <w:tcW w:w="3885" w:type="dxa"/>
            <w:tcMar>
              <w:left w:w="90" w:type="dxa"/>
              <w:right w:w="90" w:type="dxa"/>
            </w:tcMar>
          </w:tcPr>
          <w:p w14:paraId="593718CC" w14:textId="00A4CC8A"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Encargos Trabalhistas e Previdenciários</w:t>
            </w:r>
          </w:p>
        </w:tc>
        <w:tc>
          <w:tcPr>
            <w:tcW w:w="2610" w:type="dxa"/>
            <w:tcBorders>
              <w:right w:val="single" w:sz="6" w:space="0" w:color="auto"/>
            </w:tcBorders>
            <w:tcMar>
              <w:left w:w="90" w:type="dxa"/>
              <w:right w:w="90" w:type="dxa"/>
            </w:tcMar>
          </w:tcPr>
          <w:p w14:paraId="03483463" w14:textId="278547DC" w:rsidR="62C889DE" w:rsidRDefault="62C889DE" w:rsidP="62C889DE">
            <w:pPr>
              <w:spacing w:line="276" w:lineRule="auto"/>
              <w:rPr>
                <w:rFonts w:ascii="Calibri" w:eastAsia="Calibri" w:hAnsi="Calibri" w:cs="Calibri"/>
                <w:sz w:val="24"/>
                <w:szCs w:val="24"/>
              </w:rPr>
            </w:pPr>
          </w:p>
        </w:tc>
      </w:tr>
      <w:tr w:rsidR="62C889DE" w14:paraId="09955A7B" w14:textId="77777777" w:rsidTr="326EEF2D">
        <w:trPr>
          <w:trHeight w:val="300"/>
        </w:trPr>
        <w:tc>
          <w:tcPr>
            <w:tcW w:w="2640" w:type="dxa"/>
            <w:vMerge/>
            <w:vAlign w:val="center"/>
          </w:tcPr>
          <w:p w14:paraId="3B894C19" w14:textId="77777777" w:rsidR="00431025" w:rsidRDefault="00431025"/>
        </w:tc>
        <w:tc>
          <w:tcPr>
            <w:tcW w:w="3885" w:type="dxa"/>
            <w:tcMar>
              <w:left w:w="90" w:type="dxa"/>
              <w:right w:w="90" w:type="dxa"/>
            </w:tcMar>
          </w:tcPr>
          <w:p w14:paraId="3500ED76" w14:textId="1B429AC5"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Serviços de Pessoa Jurídica</w:t>
            </w:r>
          </w:p>
        </w:tc>
        <w:tc>
          <w:tcPr>
            <w:tcW w:w="2610" w:type="dxa"/>
            <w:tcBorders>
              <w:right w:val="single" w:sz="6" w:space="0" w:color="auto"/>
            </w:tcBorders>
            <w:tcMar>
              <w:left w:w="90" w:type="dxa"/>
              <w:right w:w="90" w:type="dxa"/>
            </w:tcMar>
          </w:tcPr>
          <w:p w14:paraId="6F64916C" w14:textId="6EEC047F" w:rsidR="62C889DE" w:rsidRDefault="62C889DE" w:rsidP="62C889DE">
            <w:pPr>
              <w:spacing w:line="276" w:lineRule="auto"/>
              <w:rPr>
                <w:rFonts w:ascii="Calibri" w:eastAsia="Calibri" w:hAnsi="Calibri" w:cs="Calibri"/>
                <w:sz w:val="24"/>
                <w:szCs w:val="24"/>
              </w:rPr>
            </w:pPr>
          </w:p>
        </w:tc>
      </w:tr>
      <w:tr w:rsidR="62C889DE" w14:paraId="6BA87B64" w14:textId="77777777" w:rsidTr="326EEF2D">
        <w:trPr>
          <w:trHeight w:val="300"/>
        </w:trPr>
        <w:tc>
          <w:tcPr>
            <w:tcW w:w="2640" w:type="dxa"/>
            <w:vMerge/>
            <w:vAlign w:val="center"/>
          </w:tcPr>
          <w:p w14:paraId="5C0D2A5C" w14:textId="77777777" w:rsidR="00431025" w:rsidRDefault="00431025"/>
        </w:tc>
        <w:tc>
          <w:tcPr>
            <w:tcW w:w="3885" w:type="dxa"/>
            <w:tcMar>
              <w:left w:w="90" w:type="dxa"/>
              <w:right w:w="90" w:type="dxa"/>
            </w:tcMar>
          </w:tcPr>
          <w:p w14:paraId="33CE6A8E" w14:textId="2113468F"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Serviços de Pessoa Física</w:t>
            </w:r>
          </w:p>
        </w:tc>
        <w:tc>
          <w:tcPr>
            <w:tcW w:w="2610" w:type="dxa"/>
            <w:tcBorders>
              <w:right w:val="single" w:sz="6" w:space="0" w:color="auto"/>
            </w:tcBorders>
            <w:tcMar>
              <w:left w:w="90" w:type="dxa"/>
              <w:right w:w="90" w:type="dxa"/>
            </w:tcMar>
          </w:tcPr>
          <w:p w14:paraId="1FC58456" w14:textId="43FA7BDF" w:rsidR="62C889DE" w:rsidRDefault="62C889DE" w:rsidP="62C889DE">
            <w:pPr>
              <w:spacing w:line="276" w:lineRule="auto"/>
              <w:rPr>
                <w:rFonts w:ascii="Calibri" w:eastAsia="Calibri" w:hAnsi="Calibri" w:cs="Calibri"/>
                <w:sz w:val="24"/>
                <w:szCs w:val="24"/>
              </w:rPr>
            </w:pPr>
          </w:p>
        </w:tc>
      </w:tr>
      <w:tr w:rsidR="62C889DE" w14:paraId="42039140" w14:textId="77777777" w:rsidTr="326EEF2D">
        <w:trPr>
          <w:trHeight w:val="300"/>
        </w:trPr>
        <w:tc>
          <w:tcPr>
            <w:tcW w:w="2640" w:type="dxa"/>
            <w:vMerge/>
            <w:vAlign w:val="center"/>
          </w:tcPr>
          <w:p w14:paraId="757EBA2B" w14:textId="77777777" w:rsidR="00431025" w:rsidRDefault="00431025"/>
        </w:tc>
        <w:tc>
          <w:tcPr>
            <w:tcW w:w="3885" w:type="dxa"/>
            <w:tcMar>
              <w:left w:w="90" w:type="dxa"/>
              <w:right w:w="90" w:type="dxa"/>
            </w:tcMar>
          </w:tcPr>
          <w:p w14:paraId="31BBFB59" w14:textId="71C745E5"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Material Esportivo</w:t>
            </w:r>
          </w:p>
        </w:tc>
        <w:tc>
          <w:tcPr>
            <w:tcW w:w="2610" w:type="dxa"/>
            <w:tcBorders>
              <w:right w:val="single" w:sz="6" w:space="0" w:color="auto"/>
            </w:tcBorders>
            <w:tcMar>
              <w:left w:w="90" w:type="dxa"/>
              <w:right w:w="90" w:type="dxa"/>
            </w:tcMar>
          </w:tcPr>
          <w:p w14:paraId="49A48DB2" w14:textId="5083662F" w:rsidR="62C889DE" w:rsidRDefault="62C889DE" w:rsidP="62C889DE">
            <w:pPr>
              <w:spacing w:line="276" w:lineRule="auto"/>
              <w:rPr>
                <w:rFonts w:ascii="Calibri" w:eastAsia="Calibri" w:hAnsi="Calibri" w:cs="Calibri"/>
                <w:sz w:val="24"/>
                <w:szCs w:val="24"/>
              </w:rPr>
            </w:pPr>
          </w:p>
        </w:tc>
      </w:tr>
      <w:tr w:rsidR="62C889DE" w14:paraId="6D3BCE89" w14:textId="77777777" w:rsidTr="326EEF2D">
        <w:trPr>
          <w:trHeight w:val="300"/>
        </w:trPr>
        <w:tc>
          <w:tcPr>
            <w:tcW w:w="2640" w:type="dxa"/>
            <w:vMerge/>
            <w:vAlign w:val="center"/>
          </w:tcPr>
          <w:p w14:paraId="6A4FE4AF" w14:textId="77777777" w:rsidR="00431025" w:rsidRDefault="00431025"/>
        </w:tc>
        <w:tc>
          <w:tcPr>
            <w:tcW w:w="3885" w:type="dxa"/>
            <w:tcMar>
              <w:left w:w="90" w:type="dxa"/>
              <w:right w:w="90" w:type="dxa"/>
            </w:tcMar>
          </w:tcPr>
          <w:p w14:paraId="2CF5D4EB" w14:textId="68B45120"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Outros materiais de consumo</w:t>
            </w:r>
          </w:p>
        </w:tc>
        <w:tc>
          <w:tcPr>
            <w:tcW w:w="2610" w:type="dxa"/>
            <w:tcBorders>
              <w:right w:val="single" w:sz="6" w:space="0" w:color="auto"/>
            </w:tcBorders>
            <w:tcMar>
              <w:left w:w="90" w:type="dxa"/>
              <w:right w:w="90" w:type="dxa"/>
            </w:tcMar>
          </w:tcPr>
          <w:p w14:paraId="0F489EB0" w14:textId="0AD2126E" w:rsidR="62C889DE" w:rsidRDefault="62C889DE" w:rsidP="62C889DE">
            <w:pPr>
              <w:spacing w:line="276" w:lineRule="auto"/>
              <w:rPr>
                <w:rFonts w:ascii="Calibri" w:eastAsia="Calibri" w:hAnsi="Calibri" w:cs="Calibri"/>
                <w:sz w:val="24"/>
                <w:szCs w:val="24"/>
              </w:rPr>
            </w:pPr>
          </w:p>
        </w:tc>
      </w:tr>
      <w:tr w:rsidR="62C889DE" w14:paraId="3F1F7320" w14:textId="77777777" w:rsidTr="326EEF2D">
        <w:trPr>
          <w:trHeight w:val="300"/>
        </w:trPr>
        <w:tc>
          <w:tcPr>
            <w:tcW w:w="2640" w:type="dxa"/>
            <w:vMerge/>
            <w:vAlign w:val="center"/>
          </w:tcPr>
          <w:p w14:paraId="0EE5881C" w14:textId="77777777" w:rsidR="00431025" w:rsidRDefault="00431025"/>
        </w:tc>
        <w:tc>
          <w:tcPr>
            <w:tcW w:w="3885" w:type="dxa"/>
            <w:tcMar>
              <w:left w:w="90" w:type="dxa"/>
              <w:right w:w="90" w:type="dxa"/>
            </w:tcMar>
          </w:tcPr>
          <w:p w14:paraId="13AE2063" w14:textId="33385A11"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Equipamentos e Material Permanente</w:t>
            </w:r>
          </w:p>
        </w:tc>
        <w:tc>
          <w:tcPr>
            <w:tcW w:w="2610" w:type="dxa"/>
            <w:tcBorders>
              <w:right w:val="single" w:sz="6" w:space="0" w:color="auto"/>
            </w:tcBorders>
            <w:tcMar>
              <w:left w:w="90" w:type="dxa"/>
              <w:right w:w="90" w:type="dxa"/>
            </w:tcMar>
          </w:tcPr>
          <w:p w14:paraId="59D673F1" w14:textId="78C3FD9F" w:rsidR="62C889DE" w:rsidRDefault="62C889DE" w:rsidP="62C889DE">
            <w:pPr>
              <w:spacing w:line="276" w:lineRule="auto"/>
              <w:rPr>
                <w:rFonts w:ascii="Calibri" w:eastAsia="Calibri" w:hAnsi="Calibri" w:cs="Calibri"/>
                <w:sz w:val="24"/>
                <w:szCs w:val="24"/>
              </w:rPr>
            </w:pPr>
          </w:p>
        </w:tc>
      </w:tr>
      <w:tr w:rsidR="62C889DE" w14:paraId="25559CEF" w14:textId="77777777" w:rsidTr="326EEF2D">
        <w:trPr>
          <w:trHeight w:val="300"/>
        </w:trPr>
        <w:tc>
          <w:tcPr>
            <w:tcW w:w="2640" w:type="dxa"/>
            <w:vMerge/>
            <w:vAlign w:val="center"/>
          </w:tcPr>
          <w:p w14:paraId="76B849EC" w14:textId="77777777" w:rsidR="00431025" w:rsidRDefault="00431025"/>
        </w:tc>
        <w:tc>
          <w:tcPr>
            <w:tcW w:w="3885" w:type="dxa"/>
            <w:tcMar>
              <w:left w:w="90" w:type="dxa"/>
              <w:right w:w="90" w:type="dxa"/>
            </w:tcMar>
          </w:tcPr>
          <w:p w14:paraId="5D77C1AE" w14:textId="5CC41C97"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Obras e Instalações</w:t>
            </w:r>
          </w:p>
        </w:tc>
        <w:tc>
          <w:tcPr>
            <w:tcW w:w="2610" w:type="dxa"/>
            <w:tcBorders>
              <w:right w:val="single" w:sz="6" w:space="0" w:color="auto"/>
            </w:tcBorders>
            <w:tcMar>
              <w:left w:w="90" w:type="dxa"/>
              <w:right w:w="90" w:type="dxa"/>
            </w:tcMar>
          </w:tcPr>
          <w:p w14:paraId="4594A938" w14:textId="022053A7" w:rsidR="62C889DE" w:rsidRDefault="62C889DE" w:rsidP="62C889DE">
            <w:pPr>
              <w:spacing w:line="276" w:lineRule="auto"/>
              <w:rPr>
                <w:rFonts w:ascii="Calibri" w:eastAsia="Calibri" w:hAnsi="Calibri" w:cs="Calibri"/>
                <w:sz w:val="24"/>
                <w:szCs w:val="24"/>
              </w:rPr>
            </w:pPr>
          </w:p>
        </w:tc>
      </w:tr>
      <w:tr w:rsidR="62C889DE" w14:paraId="6ED2DAE9" w14:textId="77777777" w:rsidTr="326EEF2D">
        <w:trPr>
          <w:trHeight w:val="300"/>
        </w:trPr>
        <w:tc>
          <w:tcPr>
            <w:tcW w:w="2640" w:type="dxa"/>
            <w:vMerge w:val="restart"/>
            <w:tcBorders>
              <w:left w:val="single" w:sz="6" w:space="0" w:color="auto"/>
            </w:tcBorders>
            <w:tcMar>
              <w:left w:w="90" w:type="dxa"/>
              <w:right w:w="90" w:type="dxa"/>
            </w:tcMar>
            <w:vAlign w:val="center"/>
          </w:tcPr>
          <w:p w14:paraId="0C00B71C" w14:textId="178C92BF"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lastRenderedPageBreak/>
              <w:t>INDIRETO</w:t>
            </w:r>
          </w:p>
        </w:tc>
        <w:tc>
          <w:tcPr>
            <w:tcW w:w="3885" w:type="dxa"/>
            <w:tcMar>
              <w:left w:w="90" w:type="dxa"/>
              <w:right w:w="90" w:type="dxa"/>
            </w:tcMar>
          </w:tcPr>
          <w:p w14:paraId="37A7AAF9" w14:textId="7F4B3BE0"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Recursos Humanos</w:t>
            </w:r>
          </w:p>
        </w:tc>
        <w:tc>
          <w:tcPr>
            <w:tcW w:w="2610" w:type="dxa"/>
            <w:tcBorders>
              <w:right w:val="single" w:sz="6" w:space="0" w:color="auto"/>
            </w:tcBorders>
            <w:tcMar>
              <w:left w:w="90" w:type="dxa"/>
              <w:right w:w="90" w:type="dxa"/>
            </w:tcMar>
          </w:tcPr>
          <w:p w14:paraId="08134BF4" w14:textId="62E01EEB" w:rsidR="62C889DE" w:rsidRDefault="62C889DE" w:rsidP="62C889DE">
            <w:pPr>
              <w:spacing w:line="276" w:lineRule="auto"/>
              <w:rPr>
                <w:rFonts w:ascii="Calibri" w:eastAsia="Calibri" w:hAnsi="Calibri" w:cs="Calibri"/>
                <w:sz w:val="24"/>
                <w:szCs w:val="24"/>
              </w:rPr>
            </w:pPr>
          </w:p>
        </w:tc>
      </w:tr>
      <w:tr w:rsidR="62C889DE" w14:paraId="58C41F26" w14:textId="77777777" w:rsidTr="326EEF2D">
        <w:trPr>
          <w:trHeight w:val="300"/>
        </w:trPr>
        <w:tc>
          <w:tcPr>
            <w:tcW w:w="2640" w:type="dxa"/>
            <w:vMerge/>
            <w:vAlign w:val="center"/>
          </w:tcPr>
          <w:p w14:paraId="00F011D7" w14:textId="77777777" w:rsidR="00431025" w:rsidRDefault="00431025"/>
        </w:tc>
        <w:tc>
          <w:tcPr>
            <w:tcW w:w="3885" w:type="dxa"/>
            <w:tcMar>
              <w:left w:w="90" w:type="dxa"/>
              <w:right w:w="90" w:type="dxa"/>
            </w:tcMar>
          </w:tcPr>
          <w:p w14:paraId="262754AC" w14:textId="5BB79155"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Encargos Trabalhistas e Previdenciários</w:t>
            </w:r>
          </w:p>
        </w:tc>
        <w:tc>
          <w:tcPr>
            <w:tcW w:w="2610" w:type="dxa"/>
            <w:tcBorders>
              <w:right w:val="single" w:sz="6" w:space="0" w:color="auto"/>
            </w:tcBorders>
            <w:tcMar>
              <w:left w:w="90" w:type="dxa"/>
              <w:right w:w="90" w:type="dxa"/>
            </w:tcMar>
          </w:tcPr>
          <w:p w14:paraId="1C92F086" w14:textId="137F9D4F" w:rsidR="62C889DE" w:rsidRDefault="62C889DE" w:rsidP="62C889DE">
            <w:pPr>
              <w:spacing w:line="276" w:lineRule="auto"/>
              <w:rPr>
                <w:rFonts w:ascii="Calibri" w:eastAsia="Calibri" w:hAnsi="Calibri" w:cs="Calibri"/>
                <w:sz w:val="24"/>
                <w:szCs w:val="24"/>
              </w:rPr>
            </w:pPr>
          </w:p>
        </w:tc>
      </w:tr>
      <w:tr w:rsidR="62C889DE" w14:paraId="0962CD7F" w14:textId="77777777" w:rsidTr="326EEF2D">
        <w:trPr>
          <w:trHeight w:val="300"/>
        </w:trPr>
        <w:tc>
          <w:tcPr>
            <w:tcW w:w="2640" w:type="dxa"/>
            <w:vMerge/>
            <w:vAlign w:val="center"/>
          </w:tcPr>
          <w:p w14:paraId="2A687921" w14:textId="77777777" w:rsidR="00431025" w:rsidRDefault="00431025"/>
        </w:tc>
        <w:tc>
          <w:tcPr>
            <w:tcW w:w="3885" w:type="dxa"/>
            <w:tcMar>
              <w:left w:w="90" w:type="dxa"/>
              <w:right w:w="90" w:type="dxa"/>
            </w:tcMar>
          </w:tcPr>
          <w:p w14:paraId="61E22FE5" w14:textId="3F69C07F"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Serviços de Pessoa Jurídica</w:t>
            </w:r>
          </w:p>
        </w:tc>
        <w:tc>
          <w:tcPr>
            <w:tcW w:w="2610" w:type="dxa"/>
            <w:tcBorders>
              <w:right w:val="single" w:sz="6" w:space="0" w:color="auto"/>
            </w:tcBorders>
            <w:tcMar>
              <w:left w:w="90" w:type="dxa"/>
              <w:right w:w="90" w:type="dxa"/>
            </w:tcMar>
          </w:tcPr>
          <w:p w14:paraId="420A3059" w14:textId="05019872" w:rsidR="62C889DE" w:rsidRDefault="62C889DE" w:rsidP="62C889DE">
            <w:pPr>
              <w:spacing w:line="276" w:lineRule="auto"/>
              <w:rPr>
                <w:rFonts w:ascii="Calibri" w:eastAsia="Calibri" w:hAnsi="Calibri" w:cs="Calibri"/>
                <w:sz w:val="24"/>
                <w:szCs w:val="24"/>
              </w:rPr>
            </w:pPr>
          </w:p>
        </w:tc>
      </w:tr>
      <w:tr w:rsidR="62C889DE" w14:paraId="41204E21" w14:textId="77777777" w:rsidTr="326EEF2D">
        <w:trPr>
          <w:trHeight w:val="300"/>
        </w:trPr>
        <w:tc>
          <w:tcPr>
            <w:tcW w:w="2640" w:type="dxa"/>
            <w:vMerge/>
            <w:vAlign w:val="center"/>
          </w:tcPr>
          <w:p w14:paraId="6E054359" w14:textId="77777777" w:rsidR="00431025" w:rsidRDefault="00431025"/>
        </w:tc>
        <w:tc>
          <w:tcPr>
            <w:tcW w:w="3885" w:type="dxa"/>
            <w:tcMar>
              <w:left w:w="90" w:type="dxa"/>
              <w:right w:w="90" w:type="dxa"/>
            </w:tcMar>
          </w:tcPr>
          <w:p w14:paraId="0DDB13D6" w14:textId="55FEAA34"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Serviços de Pessoa Física</w:t>
            </w:r>
          </w:p>
        </w:tc>
        <w:tc>
          <w:tcPr>
            <w:tcW w:w="2610" w:type="dxa"/>
            <w:tcBorders>
              <w:right w:val="single" w:sz="6" w:space="0" w:color="auto"/>
            </w:tcBorders>
            <w:tcMar>
              <w:left w:w="90" w:type="dxa"/>
              <w:right w:w="90" w:type="dxa"/>
            </w:tcMar>
          </w:tcPr>
          <w:p w14:paraId="05427A61" w14:textId="7F225335" w:rsidR="62C889DE" w:rsidRDefault="62C889DE" w:rsidP="62C889DE">
            <w:pPr>
              <w:spacing w:line="276" w:lineRule="auto"/>
              <w:rPr>
                <w:rFonts w:ascii="Calibri" w:eastAsia="Calibri" w:hAnsi="Calibri" w:cs="Calibri"/>
                <w:sz w:val="24"/>
                <w:szCs w:val="24"/>
              </w:rPr>
            </w:pPr>
          </w:p>
        </w:tc>
      </w:tr>
      <w:tr w:rsidR="62C889DE" w14:paraId="40D31211" w14:textId="77777777" w:rsidTr="326EEF2D">
        <w:trPr>
          <w:trHeight w:val="300"/>
        </w:trPr>
        <w:tc>
          <w:tcPr>
            <w:tcW w:w="2640" w:type="dxa"/>
            <w:vMerge/>
            <w:vAlign w:val="center"/>
          </w:tcPr>
          <w:p w14:paraId="553E751F" w14:textId="77777777" w:rsidR="00431025" w:rsidRDefault="00431025"/>
        </w:tc>
        <w:tc>
          <w:tcPr>
            <w:tcW w:w="3885" w:type="dxa"/>
            <w:tcMar>
              <w:left w:w="90" w:type="dxa"/>
              <w:right w:w="90" w:type="dxa"/>
            </w:tcMar>
          </w:tcPr>
          <w:p w14:paraId="57630C0A" w14:textId="4635BE9E"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Outros materiais de consumo</w:t>
            </w:r>
          </w:p>
        </w:tc>
        <w:tc>
          <w:tcPr>
            <w:tcW w:w="2610" w:type="dxa"/>
            <w:tcBorders>
              <w:right w:val="single" w:sz="6" w:space="0" w:color="auto"/>
            </w:tcBorders>
            <w:tcMar>
              <w:left w:w="90" w:type="dxa"/>
              <w:right w:w="90" w:type="dxa"/>
            </w:tcMar>
          </w:tcPr>
          <w:p w14:paraId="264B2E61" w14:textId="288CDF21" w:rsidR="62C889DE" w:rsidRDefault="62C889DE" w:rsidP="62C889DE">
            <w:pPr>
              <w:spacing w:line="276" w:lineRule="auto"/>
              <w:rPr>
                <w:rFonts w:ascii="Calibri" w:eastAsia="Calibri" w:hAnsi="Calibri" w:cs="Calibri"/>
                <w:sz w:val="24"/>
                <w:szCs w:val="24"/>
              </w:rPr>
            </w:pPr>
          </w:p>
        </w:tc>
      </w:tr>
      <w:tr w:rsidR="62C889DE" w14:paraId="1163A921" w14:textId="77777777" w:rsidTr="326EEF2D">
        <w:trPr>
          <w:trHeight w:val="300"/>
        </w:trPr>
        <w:tc>
          <w:tcPr>
            <w:tcW w:w="2640" w:type="dxa"/>
            <w:vMerge/>
            <w:vAlign w:val="center"/>
          </w:tcPr>
          <w:p w14:paraId="6723EB5A" w14:textId="77777777" w:rsidR="00431025" w:rsidRDefault="00431025"/>
        </w:tc>
        <w:tc>
          <w:tcPr>
            <w:tcW w:w="3885" w:type="dxa"/>
            <w:tcMar>
              <w:left w:w="90" w:type="dxa"/>
              <w:right w:w="90" w:type="dxa"/>
            </w:tcMar>
          </w:tcPr>
          <w:p w14:paraId="2F129FC5" w14:textId="229E46CF"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Equipamentos e Material Permanente</w:t>
            </w:r>
          </w:p>
        </w:tc>
        <w:tc>
          <w:tcPr>
            <w:tcW w:w="2610" w:type="dxa"/>
            <w:tcBorders>
              <w:right w:val="single" w:sz="6" w:space="0" w:color="auto"/>
            </w:tcBorders>
            <w:tcMar>
              <w:left w:w="90" w:type="dxa"/>
              <w:right w:w="90" w:type="dxa"/>
            </w:tcMar>
          </w:tcPr>
          <w:p w14:paraId="73968FF1" w14:textId="386371FD" w:rsidR="62C889DE" w:rsidRDefault="62C889DE" w:rsidP="62C889DE">
            <w:pPr>
              <w:spacing w:line="276" w:lineRule="auto"/>
              <w:rPr>
                <w:rFonts w:ascii="Calibri" w:eastAsia="Calibri" w:hAnsi="Calibri" w:cs="Calibri"/>
                <w:sz w:val="24"/>
                <w:szCs w:val="24"/>
              </w:rPr>
            </w:pPr>
          </w:p>
        </w:tc>
      </w:tr>
      <w:tr w:rsidR="62C889DE" w14:paraId="747C9D4B" w14:textId="77777777" w:rsidTr="326EEF2D">
        <w:trPr>
          <w:trHeight w:val="300"/>
        </w:trPr>
        <w:tc>
          <w:tcPr>
            <w:tcW w:w="2640" w:type="dxa"/>
            <w:vMerge/>
            <w:vAlign w:val="center"/>
          </w:tcPr>
          <w:p w14:paraId="3771A1BB" w14:textId="77777777" w:rsidR="00431025" w:rsidRDefault="00431025"/>
        </w:tc>
        <w:tc>
          <w:tcPr>
            <w:tcW w:w="3885" w:type="dxa"/>
            <w:tcMar>
              <w:left w:w="90" w:type="dxa"/>
              <w:right w:w="90" w:type="dxa"/>
            </w:tcMar>
          </w:tcPr>
          <w:p w14:paraId="6923A58C" w14:textId="3EC08E07"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Diárias, Passagens e Transporte</w:t>
            </w:r>
          </w:p>
        </w:tc>
        <w:tc>
          <w:tcPr>
            <w:tcW w:w="2610" w:type="dxa"/>
            <w:tcBorders>
              <w:right w:val="single" w:sz="6" w:space="0" w:color="auto"/>
            </w:tcBorders>
            <w:tcMar>
              <w:left w:w="90" w:type="dxa"/>
              <w:right w:w="90" w:type="dxa"/>
            </w:tcMar>
          </w:tcPr>
          <w:p w14:paraId="5C143D90" w14:textId="6F4EE0B2" w:rsidR="62C889DE" w:rsidRDefault="62C889DE" w:rsidP="62C889DE">
            <w:pPr>
              <w:spacing w:line="276" w:lineRule="auto"/>
              <w:rPr>
                <w:rFonts w:ascii="Calibri" w:eastAsia="Calibri" w:hAnsi="Calibri" w:cs="Calibri"/>
                <w:sz w:val="24"/>
                <w:szCs w:val="24"/>
              </w:rPr>
            </w:pPr>
          </w:p>
        </w:tc>
      </w:tr>
      <w:tr w:rsidR="62C889DE" w14:paraId="668E9007" w14:textId="77777777" w:rsidTr="326EEF2D">
        <w:trPr>
          <w:trHeight w:val="300"/>
        </w:trPr>
        <w:tc>
          <w:tcPr>
            <w:tcW w:w="2640" w:type="dxa"/>
            <w:vMerge w:val="restart"/>
            <w:tcBorders>
              <w:left w:val="single" w:sz="6" w:space="0" w:color="auto"/>
            </w:tcBorders>
            <w:tcMar>
              <w:left w:w="90" w:type="dxa"/>
              <w:right w:w="90" w:type="dxa"/>
            </w:tcMar>
            <w:vAlign w:val="center"/>
          </w:tcPr>
          <w:p w14:paraId="7193DCEC" w14:textId="4FD3CDE3"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DIVULGAÇÃO</w:t>
            </w:r>
          </w:p>
        </w:tc>
        <w:tc>
          <w:tcPr>
            <w:tcW w:w="3885" w:type="dxa"/>
            <w:tcMar>
              <w:left w:w="90" w:type="dxa"/>
              <w:right w:w="90" w:type="dxa"/>
            </w:tcMar>
          </w:tcPr>
          <w:p w14:paraId="06CCF7B7" w14:textId="1F14C130"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Recursos Humanos</w:t>
            </w:r>
          </w:p>
        </w:tc>
        <w:tc>
          <w:tcPr>
            <w:tcW w:w="2610" w:type="dxa"/>
            <w:tcBorders>
              <w:right w:val="single" w:sz="6" w:space="0" w:color="auto"/>
            </w:tcBorders>
            <w:tcMar>
              <w:left w:w="90" w:type="dxa"/>
              <w:right w:w="90" w:type="dxa"/>
            </w:tcMar>
          </w:tcPr>
          <w:p w14:paraId="45835D8E" w14:textId="79D4FB3A" w:rsidR="62C889DE" w:rsidRDefault="62C889DE" w:rsidP="62C889DE">
            <w:pPr>
              <w:spacing w:line="276" w:lineRule="auto"/>
              <w:rPr>
                <w:rFonts w:ascii="Calibri" w:eastAsia="Calibri" w:hAnsi="Calibri" w:cs="Calibri"/>
                <w:sz w:val="24"/>
                <w:szCs w:val="24"/>
              </w:rPr>
            </w:pPr>
          </w:p>
        </w:tc>
      </w:tr>
      <w:tr w:rsidR="62C889DE" w14:paraId="2B9BA573" w14:textId="77777777" w:rsidTr="326EEF2D">
        <w:trPr>
          <w:trHeight w:val="300"/>
        </w:trPr>
        <w:tc>
          <w:tcPr>
            <w:tcW w:w="2640" w:type="dxa"/>
            <w:vMerge/>
            <w:vAlign w:val="center"/>
          </w:tcPr>
          <w:p w14:paraId="4CE206E9" w14:textId="77777777" w:rsidR="00431025" w:rsidRDefault="00431025"/>
        </w:tc>
        <w:tc>
          <w:tcPr>
            <w:tcW w:w="3885" w:type="dxa"/>
            <w:tcMar>
              <w:left w:w="90" w:type="dxa"/>
              <w:right w:w="90" w:type="dxa"/>
            </w:tcMar>
          </w:tcPr>
          <w:p w14:paraId="18343810" w14:textId="41063CA3"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Encargos Trabalhistas e Previdenciários</w:t>
            </w:r>
          </w:p>
        </w:tc>
        <w:tc>
          <w:tcPr>
            <w:tcW w:w="2610" w:type="dxa"/>
            <w:tcBorders>
              <w:right w:val="single" w:sz="6" w:space="0" w:color="auto"/>
            </w:tcBorders>
            <w:tcMar>
              <w:left w:w="90" w:type="dxa"/>
              <w:right w:w="90" w:type="dxa"/>
            </w:tcMar>
          </w:tcPr>
          <w:p w14:paraId="7CA9FBA7" w14:textId="64F1D174" w:rsidR="62C889DE" w:rsidRDefault="62C889DE" w:rsidP="62C889DE">
            <w:pPr>
              <w:spacing w:line="276" w:lineRule="auto"/>
              <w:rPr>
                <w:rFonts w:ascii="Calibri" w:eastAsia="Calibri" w:hAnsi="Calibri" w:cs="Calibri"/>
                <w:sz w:val="24"/>
                <w:szCs w:val="24"/>
              </w:rPr>
            </w:pPr>
          </w:p>
        </w:tc>
      </w:tr>
      <w:tr w:rsidR="62C889DE" w14:paraId="03FFAD9E" w14:textId="77777777" w:rsidTr="326EEF2D">
        <w:trPr>
          <w:trHeight w:val="300"/>
        </w:trPr>
        <w:tc>
          <w:tcPr>
            <w:tcW w:w="2640" w:type="dxa"/>
            <w:vMerge/>
            <w:vAlign w:val="center"/>
          </w:tcPr>
          <w:p w14:paraId="63163504" w14:textId="77777777" w:rsidR="00431025" w:rsidRDefault="00431025"/>
        </w:tc>
        <w:tc>
          <w:tcPr>
            <w:tcW w:w="3885" w:type="dxa"/>
            <w:tcMar>
              <w:left w:w="90" w:type="dxa"/>
              <w:right w:w="90" w:type="dxa"/>
            </w:tcMar>
          </w:tcPr>
          <w:p w14:paraId="1BCDC04E" w14:textId="103D0332"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Serviços de Pessoa Jurídica</w:t>
            </w:r>
          </w:p>
        </w:tc>
        <w:tc>
          <w:tcPr>
            <w:tcW w:w="2610" w:type="dxa"/>
            <w:tcBorders>
              <w:right w:val="single" w:sz="6" w:space="0" w:color="auto"/>
            </w:tcBorders>
            <w:tcMar>
              <w:left w:w="90" w:type="dxa"/>
              <w:right w:w="90" w:type="dxa"/>
            </w:tcMar>
          </w:tcPr>
          <w:p w14:paraId="7080E962" w14:textId="5D089BB6" w:rsidR="62C889DE" w:rsidRDefault="62C889DE" w:rsidP="62C889DE">
            <w:pPr>
              <w:spacing w:line="276" w:lineRule="auto"/>
              <w:rPr>
                <w:rFonts w:ascii="Calibri" w:eastAsia="Calibri" w:hAnsi="Calibri" w:cs="Calibri"/>
                <w:sz w:val="24"/>
                <w:szCs w:val="24"/>
              </w:rPr>
            </w:pPr>
          </w:p>
        </w:tc>
      </w:tr>
      <w:tr w:rsidR="62C889DE" w14:paraId="3AF40125" w14:textId="77777777" w:rsidTr="326EEF2D">
        <w:trPr>
          <w:trHeight w:val="300"/>
        </w:trPr>
        <w:tc>
          <w:tcPr>
            <w:tcW w:w="2640" w:type="dxa"/>
            <w:vMerge/>
            <w:vAlign w:val="center"/>
          </w:tcPr>
          <w:p w14:paraId="4C7FA027" w14:textId="77777777" w:rsidR="00431025" w:rsidRDefault="00431025"/>
        </w:tc>
        <w:tc>
          <w:tcPr>
            <w:tcW w:w="3885" w:type="dxa"/>
            <w:tcMar>
              <w:left w:w="90" w:type="dxa"/>
              <w:right w:w="90" w:type="dxa"/>
            </w:tcMar>
          </w:tcPr>
          <w:p w14:paraId="4FCF1F09" w14:textId="1F6F42CF"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Serviços de Pessoa Física</w:t>
            </w:r>
            <w:r>
              <w:tab/>
            </w:r>
          </w:p>
        </w:tc>
        <w:tc>
          <w:tcPr>
            <w:tcW w:w="2610" w:type="dxa"/>
            <w:tcBorders>
              <w:right w:val="single" w:sz="6" w:space="0" w:color="auto"/>
            </w:tcBorders>
            <w:tcMar>
              <w:left w:w="90" w:type="dxa"/>
              <w:right w:w="90" w:type="dxa"/>
            </w:tcMar>
          </w:tcPr>
          <w:p w14:paraId="3927AC37" w14:textId="153B1EF1" w:rsidR="62C889DE" w:rsidRDefault="62C889DE" w:rsidP="62C889DE">
            <w:pPr>
              <w:spacing w:line="276" w:lineRule="auto"/>
              <w:rPr>
                <w:rFonts w:ascii="Calibri" w:eastAsia="Calibri" w:hAnsi="Calibri" w:cs="Calibri"/>
                <w:sz w:val="24"/>
                <w:szCs w:val="24"/>
              </w:rPr>
            </w:pPr>
          </w:p>
        </w:tc>
      </w:tr>
      <w:tr w:rsidR="62C889DE" w14:paraId="08D49F64" w14:textId="77777777" w:rsidTr="326EEF2D">
        <w:trPr>
          <w:trHeight w:val="300"/>
        </w:trPr>
        <w:tc>
          <w:tcPr>
            <w:tcW w:w="2640" w:type="dxa"/>
            <w:vMerge/>
            <w:vAlign w:val="center"/>
          </w:tcPr>
          <w:p w14:paraId="5FAD9342" w14:textId="77777777" w:rsidR="00431025" w:rsidRDefault="00431025"/>
        </w:tc>
        <w:tc>
          <w:tcPr>
            <w:tcW w:w="3885" w:type="dxa"/>
            <w:tcMar>
              <w:left w:w="90" w:type="dxa"/>
              <w:right w:w="90" w:type="dxa"/>
            </w:tcMar>
          </w:tcPr>
          <w:p w14:paraId="5775B629" w14:textId="6059AD1D"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Outros Materiais de Consumo</w:t>
            </w:r>
            <w:r>
              <w:tab/>
            </w:r>
          </w:p>
        </w:tc>
        <w:tc>
          <w:tcPr>
            <w:tcW w:w="2610" w:type="dxa"/>
            <w:tcBorders>
              <w:right w:val="single" w:sz="6" w:space="0" w:color="auto"/>
            </w:tcBorders>
            <w:tcMar>
              <w:left w:w="90" w:type="dxa"/>
              <w:right w:w="90" w:type="dxa"/>
            </w:tcMar>
          </w:tcPr>
          <w:p w14:paraId="57586C10" w14:textId="1B287E30" w:rsidR="62C889DE" w:rsidRDefault="62C889DE" w:rsidP="62C889DE">
            <w:pPr>
              <w:spacing w:line="276" w:lineRule="auto"/>
              <w:rPr>
                <w:rFonts w:ascii="Calibri" w:eastAsia="Calibri" w:hAnsi="Calibri" w:cs="Calibri"/>
                <w:sz w:val="24"/>
                <w:szCs w:val="24"/>
              </w:rPr>
            </w:pPr>
          </w:p>
        </w:tc>
      </w:tr>
      <w:tr w:rsidR="62C889DE" w14:paraId="270ED32B" w14:textId="77777777" w:rsidTr="326EEF2D">
        <w:trPr>
          <w:trHeight w:val="300"/>
        </w:trPr>
        <w:tc>
          <w:tcPr>
            <w:tcW w:w="2640" w:type="dxa"/>
            <w:vMerge/>
            <w:vAlign w:val="center"/>
          </w:tcPr>
          <w:p w14:paraId="6D5725DB" w14:textId="77777777" w:rsidR="00431025" w:rsidRDefault="00431025"/>
        </w:tc>
        <w:tc>
          <w:tcPr>
            <w:tcW w:w="3885" w:type="dxa"/>
            <w:tcMar>
              <w:left w:w="90" w:type="dxa"/>
              <w:right w:w="90" w:type="dxa"/>
            </w:tcMar>
          </w:tcPr>
          <w:p w14:paraId="627B1BE9" w14:textId="48E29DFA"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Equipamentos e Material Permanente</w:t>
            </w:r>
          </w:p>
        </w:tc>
        <w:tc>
          <w:tcPr>
            <w:tcW w:w="2610" w:type="dxa"/>
            <w:tcBorders>
              <w:right w:val="single" w:sz="6" w:space="0" w:color="auto"/>
            </w:tcBorders>
            <w:tcMar>
              <w:left w:w="90" w:type="dxa"/>
              <w:right w:w="90" w:type="dxa"/>
            </w:tcMar>
          </w:tcPr>
          <w:p w14:paraId="123111C6" w14:textId="3DC90B35" w:rsidR="62C889DE" w:rsidRDefault="62C889DE" w:rsidP="62C889DE">
            <w:pPr>
              <w:spacing w:line="276" w:lineRule="auto"/>
              <w:rPr>
                <w:rFonts w:ascii="Calibri" w:eastAsia="Calibri" w:hAnsi="Calibri" w:cs="Calibri"/>
                <w:sz w:val="24"/>
                <w:szCs w:val="24"/>
              </w:rPr>
            </w:pPr>
          </w:p>
        </w:tc>
      </w:tr>
      <w:tr w:rsidR="62C889DE" w14:paraId="7D2671A5" w14:textId="77777777" w:rsidTr="326EEF2D">
        <w:trPr>
          <w:trHeight w:val="300"/>
        </w:trPr>
        <w:tc>
          <w:tcPr>
            <w:tcW w:w="6525" w:type="dxa"/>
            <w:gridSpan w:val="2"/>
            <w:tcBorders>
              <w:left w:val="single" w:sz="6" w:space="0" w:color="auto"/>
              <w:bottom w:val="single" w:sz="6" w:space="0" w:color="auto"/>
            </w:tcBorders>
            <w:tcMar>
              <w:left w:w="90" w:type="dxa"/>
              <w:right w:w="90" w:type="dxa"/>
            </w:tcMar>
          </w:tcPr>
          <w:p w14:paraId="2804E61F" w14:textId="08DDF3D6"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Total</w:t>
            </w:r>
          </w:p>
        </w:tc>
        <w:tc>
          <w:tcPr>
            <w:tcW w:w="2610" w:type="dxa"/>
            <w:tcBorders>
              <w:bottom w:val="single" w:sz="6" w:space="0" w:color="auto"/>
              <w:right w:val="single" w:sz="6" w:space="0" w:color="auto"/>
            </w:tcBorders>
            <w:tcMar>
              <w:left w:w="90" w:type="dxa"/>
              <w:right w:w="90" w:type="dxa"/>
            </w:tcMar>
            <w:vAlign w:val="center"/>
          </w:tcPr>
          <w:p w14:paraId="0CFD9528" w14:textId="7EB8CBD6"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b/>
                <w:bCs/>
                <w:sz w:val="24"/>
                <w:szCs w:val="24"/>
              </w:rPr>
              <w:t>R$</w:t>
            </w:r>
          </w:p>
        </w:tc>
      </w:tr>
    </w:tbl>
    <w:p w14:paraId="33DDF43F" w14:textId="39789BAB" w:rsidR="6FBD0259" w:rsidRDefault="6FBD0259" w:rsidP="62C889DE">
      <w:pPr>
        <w:widowControl w:val="0"/>
        <w:spacing w:before="240" w:after="200" w:line="360" w:lineRule="auto"/>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10.2.3. PATROCINADOR:</w:t>
      </w:r>
      <w:r w:rsidRPr="62C889DE">
        <w:rPr>
          <w:rFonts w:ascii="Calibri" w:eastAsia="Calibri" w:hAnsi="Calibri" w:cs="Calibri"/>
          <w:color w:val="000000" w:themeColor="text1"/>
          <w:sz w:val="24"/>
          <w:szCs w:val="24"/>
        </w:rPr>
        <w:t xml:space="preserve"> </w:t>
      </w:r>
      <w:r w:rsidRPr="62C889DE">
        <w:rPr>
          <w:rFonts w:ascii="Calibri" w:eastAsia="Calibri" w:hAnsi="Calibri" w:cs="Calibri"/>
          <w:i/>
          <w:iCs/>
          <w:color w:val="000000" w:themeColor="text1"/>
          <w:sz w:val="24"/>
          <w:szCs w:val="24"/>
        </w:rPr>
        <w:t>Apenas se houver;</w:t>
      </w:r>
      <w:r>
        <w:tab/>
      </w:r>
      <w:r>
        <w:tab/>
      </w:r>
      <w:r>
        <w:tab/>
      </w:r>
      <w:r>
        <w:tab/>
      </w:r>
      <w:r>
        <w:tab/>
      </w:r>
      <w:r>
        <w:tab/>
      </w:r>
    </w:p>
    <w:tbl>
      <w:tblPr>
        <w:tblStyle w:val="Tabelacomgrade"/>
        <w:tblW w:w="9135"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640"/>
        <w:gridCol w:w="3885"/>
        <w:gridCol w:w="2610"/>
      </w:tblGrid>
      <w:tr w:rsidR="62C889DE" w14:paraId="611FEF6A" w14:textId="77777777" w:rsidTr="326EEF2D">
        <w:trPr>
          <w:trHeight w:val="300"/>
        </w:trPr>
        <w:tc>
          <w:tcPr>
            <w:tcW w:w="6525" w:type="dxa"/>
            <w:gridSpan w:val="2"/>
            <w:tcBorders>
              <w:top w:val="single" w:sz="6" w:space="0" w:color="auto"/>
              <w:left w:val="single" w:sz="6" w:space="0" w:color="auto"/>
            </w:tcBorders>
            <w:tcMar>
              <w:left w:w="90" w:type="dxa"/>
              <w:right w:w="90" w:type="dxa"/>
            </w:tcMar>
            <w:vAlign w:val="center"/>
          </w:tcPr>
          <w:p w14:paraId="76650200" w14:textId="54919082"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Descrição das ações</w:t>
            </w:r>
          </w:p>
        </w:tc>
        <w:tc>
          <w:tcPr>
            <w:tcW w:w="2610" w:type="dxa"/>
            <w:vMerge w:val="restart"/>
            <w:tcBorders>
              <w:top w:val="single" w:sz="6" w:space="0" w:color="auto"/>
              <w:right w:val="single" w:sz="6" w:space="0" w:color="auto"/>
            </w:tcBorders>
            <w:tcMar>
              <w:left w:w="90" w:type="dxa"/>
              <w:right w:w="90" w:type="dxa"/>
            </w:tcMar>
            <w:vAlign w:val="center"/>
          </w:tcPr>
          <w:p w14:paraId="76038712" w14:textId="5B089A3D"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Escolher Mês</w:t>
            </w:r>
          </w:p>
        </w:tc>
      </w:tr>
      <w:tr w:rsidR="62C889DE" w14:paraId="01DD6CB4" w14:textId="77777777" w:rsidTr="326EEF2D">
        <w:trPr>
          <w:trHeight w:val="300"/>
        </w:trPr>
        <w:tc>
          <w:tcPr>
            <w:tcW w:w="2640" w:type="dxa"/>
            <w:tcBorders>
              <w:top w:val="single" w:sz="6" w:space="0" w:color="auto"/>
              <w:left w:val="single" w:sz="6" w:space="0" w:color="auto"/>
            </w:tcBorders>
            <w:tcMar>
              <w:left w:w="90" w:type="dxa"/>
              <w:right w:w="90" w:type="dxa"/>
            </w:tcMar>
            <w:vAlign w:val="center"/>
          </w:tcPr>
          <w:p w14:paraId="08BAFAED" w14:textId="10E4025E"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Tipo de Despesa</w:t>
            </w:r>
          </w:p>
        </w:tc>
        <w:tc>
          <w:tcPr>
            <w:tcW w:w="3885" w:type="dxa"/>
            <w:tcBorders>
              <w:top w:val="single" w:sz="6" w:space="0" w:color="auto"/>
            </w:tcBorders>
            <w:tcMar>
              <w:left w:w="90" w:type="dxa"/>
              <w:right w:w="90" w:type="dxa"/>
            </w:tcMar>
            <w:vAlign w:val="center"/>
          </w:tcPr>
          <w:p w14:paraId="21494956" w14:textId="559911F7"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Natureza de Despesa</w:t>
            </w:r>
          </w:p>
        </w:tc>
        <w:tc>
          <w:tcPr>
            <w:tcW w:w="2610" w:type="dxa"/>
            <w:vMerge/>
            <w:vAlign w:val="center"/>
          </w:tcPr>
          <w:p w14:paraId="79CCC57E" w14:textId="77777777" w:rsidR="00431025" w:rsidRDefault="00431025"/>
        </w:tc>
      </w:tr>
      <w:tr w:rsidR="62C889DE" w14:paraId="53547967" w14:textId="77777777" w:rsidTr="326EEF2D">
        <w:trPr>
          <w:trHeight w:val="300"/>
        </w:trPr>
        <w:tc>
          <w:tcPr>
            <w:tcW w:w="2640" w:type="dxa"/>
            <w:vMerge w:val="restart"/>
            <w:tcBorders>
              <w:left w:val="single" w:sz="6" w:space="0" w:color="auto"/>
            </w:tcBorders>
            <w:tcMar>
              <w:left w:w="90" w:type="dxa"/>
              <w:right w:w="90" w:type="dxa"/>
            </w:tcMar>
            <w:vAlign w:val="center"/>
          </w:tcPr>
          <w:p w14:paraId="40C9142E" w14:textId="307FF148"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DIRETO</w:t>
            </w:r>
          </w:p>
        </w:tc>
        <w:tc>
          <w:tcPr>
            <w:tcW w:w="3885" w:type="dxa"/>
            <w:tcMar>
              <w:left w:w="90" w:type="dxa"/>
              <w:right w:w="90" w:type="dxa"/>
            </w:tcMar>
          </w:tcPr>
          <w:p w14:paraId="1607AF25" w14:textId="4F750338"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Recursos Humanos</w:t>
            </w:r>
          </w:p>
        </w:tc>
        <w:tc>
          <w:tcPr>
            <w:tcW w:w="2610" w:type="dxa"/>
            <w:tcBorders>
              <w:top w:val="single" w:sz="6" w:space="0" w:color="auto"/>
              <w:right w:val="single" w:sz="6" w:space="0" w:color="auto"/>
            </w:tcBorders>
            <w:tcMar>
              <w:left w:w="90" w:type="dxa"/>
              <w:right w:w="90" w:type="dxa"/>
            </w:tcMar>
          </w:tcPr>
          <w:p w14:paraId="1BFDE550" w14:textId="56B30BF4" w:rsidR="62C889DE" w:rsidRDefault="62C889DE" w:rsidP="62C889DE">
            <w:pPr>
              <w:spacing w:line="276" w:lineRule="auto"/>
              <w:rPr>
                <w:rFonts w:ascii="Calibri" w:eastAsia="Calibri" w:hAnsi="Calibri" w:cs="Calibri"/>
                <w:sz w:val="24"/>
                <w:szCs w:val="24"/>
              </w:rPr>
            </w:pPr>
          </w:p>
        </w:tc>
      </w:tr>
      <w:tr w:rsidR="62C889DE" w14:paraId="472C2C2B" w14:textId="77777777" w:rsidTr="326EEF2D">
        <w:trPr>
          <w:trHeight w:val="300"/>
        </w:trPr>
        <w:tc>
          <w:tcPr>
            <w:tcW w:w="2640" w:type="dxa"/>
            <w:vMerge/>
            <w:vAlign w:val="center"/>
          </w:tcPr>
          <w:p w14:paraId="6725F3CC" w14:textId="77777777" w:rsidR="00431025" w:rsidRDefault="00431025"/>
        </w:tc>
        <w:tc>
          <w:tcPr>
            <w:tcW w:w="3885" w:type="dxa"/>
            <w:tcMar>
              <w:left w:w="90" w:type="dxa"/>
              <w:right w:w="90" w:type="dxa"/>
            </w:tcMar>
          </w:tcPr>
          <w:p w14:paraId="41D122D9" w14:textId="6F47397E"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Encargos Trabalhistas e Previdenciários</w:t>
            </w:r>
          </w:p>
        </w:tc>
        <w:tc>
          <w:tcPr>
            <w:tcW w:w="2610" w:type="dxa"/>
            <w:tcBorders>
              <w:right w:val="single" w:sz="6" w:space="0" w:color="auto"/>
            </w:tcBorders>
            <w:tcMar>
              <w:left w:w="90" w:type="dxa"/>
              <w:right w:w="90" w:type="dxa"/>
            </w:tcMar>
          </w:tcPr>
          <w:p w14:paraId="6DFE693A" w14:textId="36F0F22C" w:rsidR="62C889DE" w:rsidRDefault="62C889DE" w:rsidP="62C889DE">
            <w:pPr>
              <w:spacing w:line="276" w:lineRule="auto"/>
              <w:rPr>
                <w:rFonts w:ascii="Calibri" w:eastAsia="Calibri" w:hAnsi="Calibri" w:cs="Calibri"/>
                <w:sz w:val="24"/>
                <w:szCs w:val="24"/>
              </w:rPr>
            </w:pPr>
          </w:p>
        </w:tc>
      </w:tr>
      <w:tr w:rsidR="62C889DE" w14:paraId="6E2BB8F4" w14:textId="77777777" w:rsidTr="326EEF2D">
        <w:trPr>
          <w:trHeight w:val="300"/>
        </w:trPr>
        <w:tc>
          <w:tcPr>
            <w:tcW w:w="2640" w:type="dxa"/>
            <w:vMerge/>
            <w:vAlign w:val="center"/>
          </w:tcPr>
          <w:p w14:paraId="5B72FD23" w14:textId="77777777" w:rsidR="00431025" w:rsidRDefault="00431025"/>
        </w:tc>
        <w:tc>
          <w:tcPr>
            <w:tcW w:w="3885" w:type="dxa"/>
            <w:tcMar>
              <w:left w:w="90" w:type="dxa"/>
              <w:right w:w="90" w:type="dxa"/>
            </w:tcMar>
          </w:tcPr>
          <w:p w14:paraId="4AC969CB" w14:textId="01B46883"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Serviços de Pessoa Jurídica</w:t>
            </w:r>
          </w:p>
        </w:tc>
        <w:tc>
          <w:tcPr>
            <w:tcW w:w="2610" w:type="dxa"/>
            <w:tcBorders>
              <w:right w:val="single" w:sz="6" w:space="0" w:color="auto"/>
            </w:tcBorders>
            <w:tcMar>
              <w:left w:w="90" w:type="dxa"/>
              <w:right w:w="90" w:type="dxa"/>
            </w:tcMar>
          </w:tcPr>
          <w:p w14:paraId="677D8698" w14:textId="2C9387A4" w:rsidR="62C889DE" w:rsidRDefault="62C889DE" w:rsidP="62C889DE">
            <w:pPr>
              <w:spacing w:line="276" w:lineRule="auto"/>
              <w:rPr>
                <w:rFonts w:ascii="Calibri" w:eastAsia="Calibri" w:hAnsi="Calibri" w:cs="Calibri"/>
                <w:sz w:val="24"/>
                <w:szCs w:val="24"/>
              </w:rPr>
            </w:pPr>
          </w:p>
        </w:tc>
      </w:tr>
      <w:tr w:rsidR="62C889DE" w14:paraId="6C44318A" w14:textId="77777777" w:rsidTr="326EEF2D">
        <w:trPr>
          <w:trHeight w:val="300"/>
        </w:trPr>
        <w:tc>
          <w:tcPr>
            <w:tcW w:w="2640" w:type="dxa"/>
            <w:vMerge/>
            <w:vAlign w:val="center"/>
          </w:tcPr>
          <w:p w14:paraId="4E7A354D" w14:textId="77777777" w:rsidR="00431025" w:rsidRDefault="00431025"/>
        </w:tc>
        <w:tc>
          <w:tcPr>
            <w:tcW w:w="3885" w:type="dxa"/>
            <w:tcMar>
              <w:left w:w="90" w:type="dxa"/>
              <w:right w:w="90" w:type="dxa"/>
            </w:tcMar>
          </w:tcPr>
          <w:p w14:paraId="2877FA64" w14:textId="2A3CBD5E"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Serviços de Pessoa Física</w:t>
            </w:r>
          </w:p>
        </w:tc>
        <w:tc>
          <w:tcPr>
            <w:tcW w:w="2610" w:type="dxa"/>
            <w:tcBorders>
              <w:right w:val="single" w:sz="6" w:space="0" w:color="auto"/>
            </w:tcBorders>
            <w:tcMar>
              <w:left w:w="90" w:type="dxa"/>
              <w:right w:w="90" w:type="dxa"/>
            </w:tcMar>
          </w:tcPr>
          <w:p w14:paraId="7010C60E" w14:textId="271B38F3" w:rsidR="62C889DE" w:rsidRDefault="62C889DE" w:rsidP="62C889DE">
            <w:pPr>
              <w:spacing w:line="276" w:lineRule="auto"/>
              <w:rPr>
                <w:rFonts w:ascii="Calibri" w:eastAsia="Calibri" w:hAnsi="Calibri" w:cs="Calibri"/>
                <w:sz w:val="24"/>
                <w:szCs w:val="24"/>
              </w:rPr>
            </w:pPr>
          </w:p>
        </w:tc>
      </w:tr>
      <w:tr w:rsidR="62C889DE" w14:paraId="410E4C87" w14:textId="77777777" w:rsidTr="326EEF2D">
        <w:trPr>
          <w:trHeight w:val="300"/>
        </w:trPr>
        <w:tc>
          <w:tcPr>
            <w:tcW w:w="2640" w:type="dxa"/>
            <w:vMerge/>
            <w:vAlign w:val="center"/>
          </w:tcPr>
          <w:p w14:paraId="1EDE1C9F" w14:textId="77777777" w:rsidR="00431025" w:rsidRDefault="00431025"/>
        </w:tc>
        <w:tc>
          <w:tcPr>
            <w:tcW w:w="3885" w:type="dxa"/>
            <w:tcMar>
              <w:left w:w="90" w:type="dxa"/>
              <w:right w:w="90" w:type="dxa"/>
            </w:tcMar>
          </w:tcPr>
          <w:p w14:paraId="4B76989A" w14:textId="1766A8CC"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Material Esportivo</w:t>
            </w:r>
          </w:p>
        </w:tc>
        <w:tc>
          <w:tcPr>
            <w:tcW w:w="2610" w:type="dxa"/>
            <w:tcBorders>
              <w:right w:val="single" w:sz="6" w:space="0" w:color="auto"/>
            </w:tcBorders>
            <w:tcMar>
              <w:left w:w="90" w:type="dxa"/>
              <w:right w:w="90" w:type="dxa"/>
            </w:tcMar>
          </w:tcPr>
          <w:p w14:paraId="6DB4CC0F" w14:textId="460DB31C" w:rsidR="62C889DE" w:rsidRDefault="62C889DE" w:rsidP="62C889DE">
            <w:pPr>
              <w:spacing w:line="276" w:lineRule="auto"/>
              <w:rPr>
                <w:rFonts w:ascii="Calibri" w:eastAsia="Calibri" w:hAnsi="Calibri" w:cs="Calibri"/>
                <w:sz w:val="24"/>
                <w:szCs w:val="24"/>
              </w:rPr>
            </w:pPr>
          </w:p>
        </w:tc>
      </w:tr>
      <w:tr w:rsidR="62C889DE" w14:paraId="1360997D" w14:textId="77777777" w:rsidTr="326EEF2D">
        <w:trPr>
          <w:trHeight w:val="300"/>
        </w:trPr>
        <w:tc>
          <w:tcPr>
            <w:tcW w:w="2640" w:type="dxa"/>
            <w:vMerge/>
            <w:vAlign w:val="center"/>
          </w:tcPr>
          <w:p w14:paraId="21BECF13" w14:textId="77777777" w:rsidR="00431025" w:rsidRDefault="00431025"/>
        </w:tc>
        <w:tc>
          <w:tcPr>
            <w:tcW w:w="3885" w:type="dxa"/>
            <w:tcMar>
              <w:left w:w="90" w:type="dxa"/>
              <w:right w:w="90" w:type="dxa"/>
            </w:tcMar>
          </w:tcPr>
          <w:p w14:paraId="0274108D" w14:textId="47843264"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Outros materiais de consumo</w:t>
            </w:r>
          </w:p>
        </w:tc>
        <w:tc>
          <w:tcPr>
            <w:tcW w:w="2610" w:type="dxa"/>
            <w:tcBorders>
              <w:right w:val="single" w:sz="6" w:space="0" w:color="auto"/>
            </w:tcBorders>
            <w:tcMar>
              <w:left w:w="90" w:type="dxa"/>
              <w:right w:w="90" w:type="dxa"/>
            </w:tcMar>
          </w:tcPr>
          <w:p w14:paraId="7D2E6EE8" w14:textId="7EA73FAD" w:rsidR="62C889DE" w:rsidRDefault="62C889DE" w:rsidP="62C889DE">
            <w:pPr>
              <w:spacing w:line="276" w:lineRule="auto"/>
              <w:rPr>
                <w:rFonts w:ascii="Calibri" w:eastAsia="Calibri" w:hAnsi="Calibri" w:cs="Calibri"/>
                <w:sz w:val="24"/>
                <w:szCs w:val="24"/>
              </w:rPr>
            </w:pPr>
          </w:p>
        </w:tc>
      </w:tr>
      <w:tr w:rsidR="62C889DE" w14:paraId="0F9ECBBC" w14:textId="77777777" w:rsidTr="326EEF2D">
        <w:trPr>
          <w:trHeight w:val="300"/>
        </w:trPr>
        <w:tc>
          <w:tcPr>
            <w:tcW w:w="2640" w:type="dxa"/>
            <w:vMerge/>
            <w:vAlign w:val="center"/>
          </w:tcPr>
          <w:p w14:paraId="078E0478" w14:textId="77777777" w:rsidR="00431025" w:rsidRDefault="00431025"/>
        </w:tc>
        <w:tc>
          <w:tcPr>
            <w:tcW w:w="3885" w:type="dxa"/>
            <w:tcMar>
              <w:left w:w="90" w:type="dxa"/>
              <w:right w:w="90" w:type="dxa"/>
            </w:tcMar>
          </w:tcPr>
          <w:p w14:paraId="0EA7CC6F" w14:textId="0F3E96CD"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Equipamentos e Material Permanente</w:t>
            </w:r>
          </w:p>
        </w:tc>
        <w:tc>
          <w:tcPr>
            <w:tcW w:w="2610" w:type="dxa"/>
            <w:tcBorders>
              <w:right w:val="single" w:sz="6" w:space="0" w:color="auto"/>
            </w:tcBorders>
            <w:tcMar>
              <w:left w:w="90" w:type="dxa"/>
              <w:right w:w="90" w:type="dxa"/>
            </w:tcMar>
          </w:tcPr>
          <w:p w14:paraId="23BBBDEC" w14:textId="6E6800D2" w:rsidR="62C889DE" w:rsidRDefault="62C889DE" w:rsidP="62C889DE">
            <w:pPr>
              <w:spacing w:line="276" w:lineRule="auto"/>
              <w:rPr>
                <w:rFonts w:ascii="Calibri" w:eastAsia="Calibri" w:hAnsi="Calibri" w:cs="Calibri"/>
                <w:sz w:val="24"/>
                <w:szCs w:val="24"/>
              </w:rPr>
            </w:pPr>
          </w:p>
        </w:tc>
      </w:tr>
      <w:tr w:rsidR="62C889DE" w14:paraId="4EA96EA5" w14:textId="77777777" w:rsidTr="326EEF2D">
        <w:trPr>
          <w:trHeight w:val="300"/>
        </w:trPr>
        <w:tc>
          <w:tcPr>
            <w:tcW w:w="2640" w:type="dxa"/>
            <w:vMerge/>
            <w:vAlign w:val="center"/>
          </w:tcPr>
          <w:p w14:paraId="068B2F55" w14:textId="77777777" w:rsidR="00431025" w:rsidRDefault="00431025"/>
        </w:tc>
        <w:tc>
          <w:tcPr>
            <w:tcW w:w="3885" w:type="dxa"/>
            <w:tcMar>
              <w:left w:w="90" w:type="dxa"/>
              <w:right w:w="90" w:type="dxa"/>
            </w:tcMar>
          </w:tcPr>
          <w:p w14:paraId="0BD7CF85" w14:textId="4736B3BF"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Obras e Instalações</w:t>
            </w:r>
          </w:p>
        </w:tc>
        <w:tc>
          <w:tcPr>
            <w:tcW w:w="2610" w:type="dxa"/>
            <w:tcBorders>
              <w:right w:val="single" w:sz="6" w:space="0" w:color="auto"/>
            </w:tcBorders>
            <w:tcMar>
              <w:left w:w="90" w:type="dxa"/>
              <w:right w:w="90" w:type="dxa"/>
            </w:tcMar>
          </w:tcPr>
          <w:p w14:paraId="7E9FC9CC" w14:textId="36520B42" w:rsidR="62C889DE" w:rsidRDefault="62C889DE" w:rsidP="62C889DE">
            <w:pPr>
              <w:spacing w:line="276" w:lineRule="auto"/>
              <w:rPr>
                <w:rFonts w:ascii="Calibri" w:eastAsia="Calibri" w:hAnsi="Calibri" w:cs="Calibri"/>
                <w:sz w:val="24"/>
                <w:szCs w:val="24"/>
              </w:rPr>
            </w:pPr>
          </w:p>
        </w:tc>
      </w:tr>
      <w:tr w:rsidR="62C889DE" w14:paraId="32BC48E7" w14:textId="77777777" w:rsidTr="326EEF2D">
        <w:trPr>
          <w:trHeight w:val="300"/>
        </w:trPr>
        <w:tc>
          <w:tcPr>
            <w:tcW w:w="2640" w:type="dxa"/>
            <w:vMerge w:val="restart"/>
            <w:tcBorders>
              <w:left w:val="single" w:sz="6" w:space="0" w:color="auto"/>
            </w:tcBorders>
            <w:tcMar>
              <w:left w:w="90" w:type="dxa"/>
              <w:right w:w="90" w:type="dxa"/>
            </w:tcMar>
            <w:vAlign w:val="center"/>
          </w:tcPr>
          <w:p w14:paraId="44EA1FDC" w14:textId="22E43387"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INDIRETO</w:t>
            </w:r>
          </w:p>
        </w:tc>
        <w:tc>
          <w:tcPr>
            <w:tcW w:w="3885" w:type="dxa"/>
            <w:tcMar>
              <w:left w:w="90" w:type="dxa"/>
              <w:right w:w="90" w:type="dxa"/>
            </w:tcMar>
          </w:tcPr>
          <w:p w14:paraId="6BF2E0E2" w14:textId="7CADC54E"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Recursos Humanos</w:t>
            </w:r>
          </w:p>
        </w:tc>
        <w:tc>
          <w:tcPr>
            <w:tcW w:w="2610" w:type="dxa"/>
            <w:tcBorders>
              <w:right w:val="single" w:sz="6" w:space="0" w:color="auto"/>
            </w:tcBorders>
            <w:tcMar>
              <w:left w:w="90" w:type="dxa"/>
              <w:right w:w="90" w:type="dxa"/>
            </w:tcMar>
          </w:tcPr>
          <w:p w14:paraId="6EF3A289" w14:textId="248568F2" w:rsidR="62C889DE" w:rsidRDefault="62C889DE" w:rsidP="62C889DE">
            <w:pPr>
              <w:spacing w:line="276" w:lineRule="auto"/>
              <w:rPr>
                <w:rFonts w:ascii="Calibri" w:eastAsia="Calibri" w:hAnsi="Calibri" w:cs="Calibri"/>
                <w:sz w:val="24"/>
                <w:szCs w:val="24"/>
              </w:rPr>
            </w:pPr>
          </w:p>
        </w:tc>
      </w:tr>
      <w:tr w:rsidR="62C889DE" w14:paraId="54015F50" w14:textId="77777777" w:rsidTr="326EEF2D">
        <w:trPr>
          <w:trHeight w:val="300"/>
        </w:trPr>
        <w:tc>
          <w:tcPr>
            <w:tcW w:w="2640" w:type="dxa"/>
            <w:vMerge/>
            <w:vAlign w:val="center"/>
          </w:tcPr>
          <w:p w14:paraId="65F3D39F" w14:textId="77777777" w:rsidR="00431025" w:rsidRDefault="00431025"/>
        </w:tc>
        <w:tc>
          <w:tcPr>
            <w:tcW w:w="3885" w:type="dxa"/>
            <w:tcMar>
              <w:left w:w="90" w:type="dxa"/>
              <w:right w:w="90" w:type="dxa"/>
            </w:tcMar>
          </w:tcPr>
          <w:p w14:paraId="758A96F8" w14:textId="7745102F"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Encargos Trabalhistas e Previdenciários</w:t>
            </w:r>
          </w:p>
        </w:tc>
        <w:tc>
          <w:tcPr>
            <w:tcW w:w="2610" w:type="dxa"/>
            <w:tcBorders>
              <w:right w:val="single" w:sz="6" w:space="0" w:color="auto"/>
            </w:tcBorders>
            <w:tcMar>
              <w:left w:w="90" w:type="dxa"/>
              <w:right w:w="90" w:type="dxa"/>
            </w:tcMar>
          </w:tcPr>
          <w:p w14:paraId="697A9E6A" w14:textId="3CAFFDFA" w:rsidR="62C889DE" w:rsidRDefault="62C889DE" w:rsidP="62C889DE">
            <w:pPr>
              <w:spacing w:line="276" w:lineRule="auto"/>
              <w:rPr>
                <w:rFonts w:ascii="Calibri" w:eastAsia="Calibri" w:hAnsi="Calibri" w:cs="Calibri"/>
                <w:sz w:val="24"/>
                <w:szCs w:val="24"/>
              </w:rPr>
            </w:pPr>
          </w:p>
        </w:tc>
      </w:tr>
      <w:tr w:rsidR="62C889DE" w14:paraId="4A8F3A58" w14:textId="77777777" w:rsidTr="326EEF2D">
        <w:trPr>
          <w:trHeight w:val="300"/>
        </w:trPr>
        <w:tc>
          <w:tcPr>
            <w:tcW w:w="2640" w:type="dxa"/>
            <w:vMerge/>
            <w:vAlign w:val="center"/>
          </w:tcPr>
          <w:p w14:paraId="1F808DB3" w14:textId="77777777" w:rsidR="00431025" w:rsidRDefault="00431025"/>
        </w:tc>
        <w:tc>
          <w:tcPr>
            <w:tcW w:w="3885" w:type="dxa"/>
            <w:tcMar>
              <w:left w:w="90" w:type="dxa"/>
              <w:right w:w="90" w:type="dxa"/>
            </w:tcMar>
          </w:tcPr>
          <w:p w14:paraId="61EE9E05" w14:textId="3F521DE2"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Serviços de Pessoa Jurídica</w:t>
            </w:r>
          </w:p>
        </w:tc>
        <w:tc>
          <w:tcPr>
            <w:tcW w:w="2610" w:type="dxa"/>
            <w:tcBorders>
              <w:right w:val="single" w:sz="6" w:space="0" w:color="auto"/>
            </w:tcBorders>
            <w:tcMar>
              <w:left w:w="90" w:type="dxa"/>
              <w:right w:w="90" w:type="dxa"/>
            </w:tcMar>
          </w:tcPr>
          <w:p w14:paraId="58F18574" w14:textId="083D013D" w:rsidR="62C889DE" w:rsidRDefault="62C889DE" w:rsidP="62C889DE">
            <w:pPr>
              <w:spacing w:line="276" w:lineRule="auto"/>
              <w:rPr>
                <w:rFonts w:ascii="Calibri" w:eastAsia="Calibri" w:hAnsi="Calibri" w:cs="Calibri"/>
                <w:sz w:val="24"/>
                <w:szCs w:val="24"/>
              </w:rPr>
            </w:pPr>
          </w:p>
        </w:tc>
      </w:tr>
      <w:tr w:rsidR="62C889DE" w14:paraId="7612C3D1" w14:textId="77777777" w:rsidTr="326EEF2D">
        <w:trPr>
          <w:trHeight w:val="300"/>
        </w:trPr>
        <w:tc>
          <w:tcPr>
            <w:tcW w:w="2640" w:type="dxa"/>
            <w:vMerge/>
            <w:vAlign w:val="center"/>
          </w:tcPr>
          <w:p w14:paraId="2DF4D742" w14:textId="77777777" w:rsidR="00431025" w:rsidRDefault="00431025"/>
        </w:tc>
        <w:tc>
          <w:tcPr>
            <w:tcW w:w="3885" w:type="dxa"/>
            <w:tcMar>
              <w:left w:w="90" w:type="dxa"/>
              <w:right w:w="90" w:type="dxa"/>
            </w:tcMar>
          </w:tcPr>
          <w:p w14:paraId="2ADA104E" w14:textId="5AF0FB73"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Serviços de Pessoa Física</w:t>
            </w:r>
          </w:p>
        </w:tc>
        <w:tc>
          <w:tcPr>
            <w:tcW w:w="2610" w:type="dxa"/>
            <w:tcBorders>
              <w:right w:val="single" w:sz="6" w:space="0" w:color="auto"/>
            </w:tcBorders>
            <w:tcMar>
              <w:left w:w="90" w:type="dxa"/>
              <w:right w:w="90" w:type="dxa"/>
            </w:tcMar>
          </w:tcPr>
          <w:p w14:paraId="6B3DEE70" w14:textId="5A93BFD9" w:rsidR="62C889DE" w:rsidRDefault="62C889DE" w:rsidP="62C889DE">
            <w:pPr>
              <w:spacing w:line="276" w:lineRule="auto"/>
              <w:rPr>
                <w:rFonts w:ascii="Calibri" w:eastAsia="Calibri" w:hAnsi="Calibri" w:cs="Calibri"/>
                <w:sz w:val="24"/>
                <w:szCs w:val="24"/>
              </w:rPr>
            </w:pPr>
          </w:p>
        </w:tc>
      </w:tr>
      <w:tr w:rsidR="62C889DE" w14:paraId="3DC81E03" w14:textId="77777777" w:rsidTr="326EEF2D">
        <w:trPr>
          <w:trHeight w:val="300"/>
        </w:trPr>
        <w:tc>
          <w:tcPr>
            <w:tcW w:w="2640" w:type="dxa"/>
            <w:vMerge/>
            <w:vAlign w:val="center"/>
          </w:tcPr>
          <w:p w14:paraId="03715F1E" w14:textId="77777777" w:rsidR="00431025" w:rsidRDefault="00431025"/>
        </w:tc>
        <w:tc>
          <w:tcPr>
            <w:tcW w:w="3885" w:type="dxa"/>
            <w:tcMar>
              <w:left w:w="90" w:type="dxa"/>
              <w:right w:w="90" w:type="dxa"/>
            </w:tcMar>
          </w:tcPr>
          <w:p w14:paraId="01D86824" w14:textId="7531096B"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Outros materiais de consumo</w:t>
            </w:r>
          </w:p>
        </w:tc>
        <w:tc>
          <w:tcPr>
            <w:tcW w:w="2610" w:type="dxa"/>
            <w:tcBorders>
              <w:right w:val="single" w:sz="6" w:space="0" w:color="auto"/>
            </w:tcBorders>
            <w:tcMar>
              <w:left w:w="90" w:type="dxa"/>
              <w:right w:w="90" w:type="dxa"/>
            </w:tcMar>
          </w:tcPr>
          <w:p w14:paraId="1581C987" w14:textId="4BFBA349" w:rsidR="62C889DE" w:rsidRDefault="62C889DE" w:rsidP="62C889DE">
            <w:pPr>
              <w:spacing w:line="276" w:lineRule="auto"/>
              <w:rPr>
                <w:rFonts w:ascii="Calibri" w:eastAsia="Calibri" w:hAnsi="Calibri" w:cs="Calibri"/>
                <w:sz w:val="24"/>
                <w:szCs w:val="24"/>
              </w:rPr>
            </w:pPr>
          </w:p>
        </w:tc>
      </w:tr>
      <w:tr w:rsidR="62C889DE" w14:paraId="2A9887C3" w14:textId="77777777" w:rsidTr="326EEF2D">
        <w:trPr>
          <w:trHeight w:val="300"/>
        </w:trPr>
        <w:tc>
          <w:tcPr>
            <w:tcW w:w="2640" w:type="dxa"/>
            <w:vMerge/>
            <w:vAlign w:val="center"/>
          </w:tcPr>
          <w:p w14:paraId="695771C1" w14:textId="77777777" w:rsidR="00431025" w:rsidRDefault="00431025"/>
        </w:tc>
        <w:tc>
          <w:tcPr>
            <w:tcW w:w="3885" w:type="dxa"/>
            <w:tcMar>
              <w:left w:w="90" w:type="dxa"/>
              <w:right w:w="90" w:type="dxa"/>
            </w:tcMar>
          </w:tcPr>
          <w:p w14:paraId="066977CF" w14:textId="6C1BF18E"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Equipamentos e Material Permanente</w:t>
            </w:r>
          </w:p>
        </w:tc>
        <w:tc>
          <w:tcPr>
            <w:tcW w:w="2610" w:type="dxa"/>
            <w:tcBorders>
              <w:right w:val="single" w:sz="6" w:space="0" w:color="auto"/>
            </w:tcBorders>
            <w:tcMar>
              <w:left w:w="90" w:type="dxa"/>
              <w:right w:w="90" w:type="dxa"/>
            </w:tcMar>
          </w:tcPr>
          <w:p w14:paraId="4108D290" w14:textId="1A1BA2FA" w:rsidR="62C889DE" w:rsidRDefault="62C889DE" w:rsidP="62C889DE">
            <w:pPr>
              <w:spacing w:line="276" w:lineRule="auto"/>
              <w:rPr>
                <w:rFonts w:ascii="Calibri" w:eastAsia="Calibri" w:hAnsi="Calibri" w:cs="Calibri"/>
                <w:sz w:val="24"/>
                <w:szCs w:val="24"/>
              </w:rPr>
            </w:pPr>
          </w:p>
        </w:tc>
      </w:tr>
      <w:tr w:rsidR="62C889DE" w14:paraId="17D79C01" w14:textId="77777777" w:rsidTr="326EEF2D">
        <w:trPr>
          <w:trHeight w:val="300"/>
        </w:trPr>
        <w:tc>
          <w:tcPr>
            <w:tcW w:w="2640" w:type="dxa"/>
            <w:vMerge/>
            <w:vAlign w:val="center"/>
          </w:tcPr>
          <w:p w14:paraId="39A2E546" w14:textId="77777777" w:rsidR="00431025" w:rsidRDefault="00431025"/>
        </w:tc>
        <w:tc>
          <w:tcPr>
            <w:tcW w:w="3885" w:type="dxa"/>
            <w:tcMar>
              <w:left w:w="90" w:type="dxa"/>
              <w:right w:w="90" w:type="dxa"/>
            </w:tcMar>
          </w:tcPr>
          <w:p w14:paraId="0246FDD1" w14:textId="50673596"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Diárias, Passagens e Transporte</w:t>
            </w:r>
          </w:p>
        </w:tc>
        <w:tc>
          <w:tcPr>
            <w:tcW w:w="2610" w:type="dxa"/>
            <w:tcBorders>
              <w:right w:val="single" w:sz="6" w:space="0" w:color="auto"/>
            </w:tcBorders>
            <w:tcMar>
              <w:left w:w="90" w:type="dxa"/>
              <w:right w:w="90" w:type="dxa"/>
            </w:tcMar>
          </w:tcPr>
          <w:p w14:paraId="12AB376B" w14:textId="66B2E33C" w:rsidR="62C889DE" w:rsidRDefault="62C889DE" w:rsidP="62C889DE">
            <w:pPr>
              <w:spacing w:line="276" w:lineRule="auto"/>
              <w:rPr>
                <w:rFonts w:ascii="Calibri" w:eastAsia="Calibri" w:hAnsi="Calibri" w:cs="Calibri"/>
                <w:sz w:val="24"/>
                <w:szCs w:val="24"/>
              </w:rPr>
            </w:pPr>
          </w:p>
        </w:tc>
      </w:tr>
      <w:tr w:rsidR="62C889DE" w14:paraId="3A7C9F0E" w14:textId="77777777" w:rsidTr="326EEF2D">
        <w:trPr>
          <w:trHeight w:val="300"/>
        </w:trPr>
        <w:tc>
          <w:tcPr>
            <w:tcW w:w="2640" w:type="dxa"/>
            <w:vMerge w:val="restart"/>
            <w:tcBorders>
              <w:left w:val="single" w:sz="6" w:space="0" w:color="auto"/>
            </w:tcBorders>
            <w:tcMar>
              <w:left w:w="90" w:type="dxa"/>
              <w:right w:w="90" w:type="dxa"/>
            </w:tcMar>
            <w:vAlign w:val="center"/>
          </w:tcPr>
          <w:p w14:paraId="06460D21" w14:textId="08CBEFD9"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DIVULGAÇÃO</w:t>
            </w:r>
          </w:p>
        </w:tc>
        <w:tc>
          <w:tcPr>
            <w:tcW w:w="3885" w:type="dxa"/>
            <w:tcMar>
              <w:left w:w="90" w:type="dxa"/>
              <w:right w:w="90" w:type="dxa"/>
            </w:tcMar>
          </w:tcPr>
          <w:p w14:paraId="0BBE90F3" w14:textId="6880A5C7"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Recursos Humanos</w:t>
            </w:r>
          </w:p>
        </w:tc>
        <w:tc>
          <w:tcPr>
            <w:tcW w:w="2610" w:type="dxa"/>
            <w:tcBorders>
              <w:right w:val="single" w:sz="6" w:space="0" w:color="auto"/>
            </w:tcBorders>
            <w:tcMar>
              <w:left w:w="90" w:type="dxa"/>
              <w:right w:w="90" w:type="dxa"/>
            </w:tcMar>
          </w:tcPr>
          <w:p w14:paraId="7990345E" w14:textId="400E7C22" w:rsidR="62C889DE" w:rsidRDefault="62C889DE" w:rsidP="62C889DE">
            <w:pPr>
              <w:spacing w:line="276" w:lineRule="auto"/>
              <w:rPr>
                <w:rFonts w:ascii="Calibri" w:eastAsia="Calibri" w:hAnsi="Calibri" w:cs="Calibri"/>
                <w:sz w:val="24"/>
                <w:szCs w:val="24"/>
              </w:rPr>
            </w:pPr>
          </w:p>
        </w:tc>
      </w:tr>
      <w:tr w:rsidR="62C889DE" w14:paraId="3EC5E727" w14:textId="77777777" w:rsidTr="326EEF2D">
        <w:trPr>
          <w:trHeight w:val="300"/>
        </w:trPr>
        <w:tc>
          <w:tcPr>
            <w:tcW w:w="2640" w:type="dxa"/>
            <w:vMerge/>
            <w:vAlign w:val="center"/>
          </w:tcPr>
          <w:p w14:paraId="57BFDF10" w14:textId="77777777" w:rsidR="00431025" w:rsidRDefault="00431025"/>
        </w:tc>
        <w:tc>
          <w:tcPr>
            <w:tcW w:w="3885" w:type="dxa"/>
            <w:tcMar>
              <w:left w:w="90" w:type="dxa"/>
              <w:right w:w="90" w:type="dxa"/>
            </w:tcMar>
          </w:tcPr>
          <w:p w14:paraId="7C5B3987" w14:textId="36F158E8"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Encargos Trabalhistas e Previdenciários</w:t>
            </w:r>
          </w:p>
        </w:tc>
        <w:tc>
          <w:tcPr>
            <w:tcW w:w="2610" w:type="dxa"/>
            <w:tcBorders>
              <w:right w:val="single" w:sz="6" w:space="0" w:color="auto"/>
            </w:tcBorders>
            <w:tcMar>
              <w:left w:w="90" w:type="dxa"/>
              <w:right w:w="90" w:type="dxa"/>
            </w:tcMar>
          </w:tcPr>
          <w:p w14:paraId="0DAF767E" w14:textId="610F6A3A" w:rsidR="62C889DE" w:rsidRDefault="62C889DE" w:rsidP="62C889DE">
            <w:pPr>
              <w:spacing w:line="276" w:lineRule="auto"/>
              <w:rPr>
                <w:rFonts w:ascii="Calibri" w:eastAsia="Calibri" w:hAnsi="Calibri" w:cs="Calibri"/>
                <w:sz w:val="24"/>
                <w:szCs w:val="24"/>
              </w:rPr>
            </w:pPr>
          </w:p>
        </w:tc>
      </w:tr>
      <w:tr w:rsidR="62C889DE" w14:paraId="734090F0" w14:textId="77777777" w:rsidTr="326EEF2D">
        <w:trPr>
          <w:trHeight w:val="300"/>
        </w:trPr>
        <w:tc>
          <w:tcPr>
            <w:tcW w:w="2640" w:type="dxa"/>
            <w:vMerge/>
            <w:vAlign w:val="center"/>
          </w:tcPr>
          <w:p w14:paraId="2A57E641" w14:textId="77777777" w:rsidR="00431025" w:rsidRDefault="00431025"/>
        </w:tc>
        <w:tc>
          <w:tcPr>
            <w:tcW w:w="3885" w:type="dxa"/>
            <w:tcMar>
              <w:left w:w="90" w:type="dxa"/>
              <w:right w:w="90" w:type="dxa"/>
            </w:tcMar>
          </w:tcPr>
          <w:p w14:paraId="3DE64C1E" w14:textId="403FE600"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Serviços de Pessoa Jurídica</w:t>
            </w:r>
          </w:p>
        </w:tc>
        <w:tc>
          <w:tcPr>
            <w:tcW w:w="2610" w:type="dxa"/>
            <w:tcBorders>
              <w:right w:val="single" w:sz="6" w:space="0" w:color="auto"/>
            </w:tcBorders>
            <w:tcMar>
              <w:left w:w="90" w:type="dxa"/>
              <w:right w:w="90" w:type="dxa"/>
            </w:tcMar>
          </w:tcPr>
          <w:p w14:paraId="23EF4FFB" w14:textId="6DCFF796" w:rsidR="62C889DE" w:rsidRDefault="62C889DE" w:rsidP="62C889DE">
            <w:pPr>
              <w:spacing w:line="276" w:lineRule="auto"/>
              <w:rPr>
                <w:rFonts w:ascii="Calibri" w:eastAsia="Calibri" w:hAnsi="Calibri" w:cs="Calibri"/>
                <w:sz w:val="24"/>
                <w:szCs w:val="24"/>
              </w:rPr>
            </w:pPr>
          </w:p>
        </w:tc>
      </w:tr>
      <w:tr w:rsidR="62C889DE" w14:paraId="1170FEBA" w14:textId="77777777" w:rsidTr="326EEF2D">
        <w:trPr>
          <w:trHeight w:val="300"/>
        </w:trPr>
        <w:tc>
          <w:tcPr>
            <w:tcW w:w="2640" w:type="dxa"/>
            <w:vMerge/>
            <w:vAlign w:val="center"/>
          </w:tcPr>
          <w:p w14:paraId="058C8614" w14:textId="77777777" w:rsidR="00431025" w:rsidRDefault="00431025"/>
        </w:tc>
        <w:tc>
          <w:tcPr>
            <w:tcW w:w="3885" w:type="dxa"/>
            <w:tcMar>
              <w:left w:w="90" w:type="dxa"/>
              <w:right w:w="90" w:type="dxa"/>
            </w:tcMar>
          </w:tcPr>
          <w:p w14:paraId="29F613E0" w14:textId="09DD8F57"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Serviços de Pessoa Física</w:t>
            </w:r>
            <w:r>
              <w:tab/>
            </w:r>
          </w:p>
        </w:tc>
        <w:tc>
          <w:tcPr>
            <w:tcW w:w="2610" w:type="dxa"/>
            <w:tcBorders>
              <w:right w:val="single" w:sz="6" w:space="0" w:color="auto"/>
            </w:tcBorders>
            <w:tcMar>
              <w:left w:w="90" w:type="dxa"/>
              <w:right w:w="90" w:type="dxa"/>
            </w:tcMar>
          </w:tcPr>
          <w:p w14:paraId="3505052B" w14:textId="1FAD1B29" w:rsidR="62C889DE" w:rsidRDefault="62C889DE" w:rsidP="62C889DE">
            <w:pPr>
              <w:spacing w:line="276" w:lineRule="auto"/>
              <w:rPr>
                <w:rFonts w:ascii="Calibri" w:eastAsia="Calibri" w:hAnsi="Calibri" w:cs="Calibri"/>
                <w:sz w:val="24"/>
                <w:szCs w:val="24"/>
              </w:rPr>
            </w:pPr>
          </w:p>
        </w:tc>
      </w:tr>
      <w:tr w:rsidR="62C889DE" w14:paraId="7C85373D" w14:textId="77777777" w:rsidTr="326EEF2D">
        <w:trPr>
          <w:trHeight w:val="300"/>
        </w:trPr>
        <w:tc>
          <w:tcPr>
            <w:tcW w:w="2640" w:type="dxa"/>
            <w:vMerge/>
            <w:vAlign w:val="center"/>
          </w:tcPr>
          <w:p w14:paraId="4EA61CB5" w14:textId="77777777" w:rsidR="00431025" w:rsidRDefault="00431025"/>
        </w:tc>
        <w:tc>
          <w:tcPr>
            <w:tcW w:w="3885" w:type="dxa"/>
            <w:tcMar>
              <w:left w:w="90" w:type="dxa"/>
              <w:right w:w="90" w:type="dxa"/>
            </w:tcMar>
          </w:tcPr>
          <w:p w14:paraId="6C9EF597" w14:textId="7ADD9F8E"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Outros Materiais de Consumo</w:t>
            </w:r>
            <w:r>
              <w:tab/>
            </w:r>
          </w:p>
        </w:tc>
        <w:tc>
          <w:tcPr>
            <w:tcW w:w="2610" w:type="dxa"/>
            <w:tcBorders>
              <w:right w:val="single" w:sz="6" w:space="0" w:color="auto"/>
            </w:tcBorders>
            <w:tcMar>
              <w:left w:w="90" w:type="dxa"/>
              <w:right w:w="90" w:type="dxa"/>
            </w:tcMar>
          </w:tcPr>
          <w:p w14:paraId="4CBD92C7" w14:textId="46CB62D1" w:rsidR="62C889DE" w:rsidRDefault="62C889DE" w:rsidP="62C889DE">
            <w:pPr>
              <w:spacing w:line="276" w:lineRule="auto"/>
              <w:rPr>
                <w:rFonts w:ascii="Calibri" w:eastAsia="Calibri" w:hAnsi="Calibri" w:cs="Calibri"/>
                <w:sz w:val="24"/>
                <w:szCs w:val="24"/>
              </w:rPr>
            </w:pPr>
          </w:p>
        </w:tc>
      </w:tr>
      <w:tr w:rsidR="62C889DE" w14:paraId="69BCA608" w14:textId="77777777" w:rsidTr="326EEF2D">
        <w:trPr>
          <w:trHeight w:val="300"/>
        </w:trPr>
        <w:tc>
          <w:tcPr>
            <w:tcW w:w="2640" w:type="dxa"/>
            <w:vMerge/>
            <w:vAlign w:val="center"/>
          </w:tcPr>
          <w:p w14:paraId="36B12B4B" w14:textId="77777777" w:rsidR="00431025" w:rsidRDefault="00431025"/>
        </w:tc>
        <w:tc>
          <w:tcPr>
            <w:tcW w:w="3885" w:type="dxa"/>
            <w:tcMar>
              <w:left w:w="90" w:type="dxa"/>
              <w:right w:w="90" w:type="dxa"/>
            </w:tcMar>
          </w:tcPr>
          <w:p w14:paraId="14DA248A" w14:textId="73D416BF"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Equipamentos e Material Permanente</w:t>
            </w:r>
          </w:p>
        </w:tc>
        <w:tc>
          <w:tcPr>
            <w:tcW w:w="2610" w:type="dxa"/>
            <w:tcBorders>
              <w:right w:val="single" w:sz="6" w:space="0" w:color="auto"/>
            </w:tcBorders>
            <w:tcMar>
              <w:left w:w="90" w:type="dxa"/>
              <w:right w:w="90" w:type="dxa"/>
            </w:tcMar>
          </w:tcPr>
          <w:p w14:paraId="77D7EF96" w14:textId="10E3BBD5" w:rsidR="62C889DE" w:rsidRDefault="62C889DE" w:rsidP="62C889DE">
            <w:pPr>
              <w:spacing w:line="276" w:lineRule="auto"/>
              <w:rPr>
                <w:rFonts w:ascii="Calibri" w:eastAsia="Calibri" w:hAnsi="Calibri" w:cs="Calibri"/>
                <w:sz w:val="24"/>
                <w:szCs w:val="24"/>
              </w:rPr>
            </w:pPr>
          </w:p>
        </w:tc>
      </w:tr>
      <w:tr w:rsidR="62C889DE" w14:paraId="4829B2BA" w14:textId="77777777" w:rsidTr="326EEF2D">
        <w:trPr>
          <w:trHeight w:val="300"/>
        </w:trPr>
        <w:tc>
          <w:tcPr>
            <w:tcW w:w="6525" w:type="dxa"/>
            <w:gridSpan w:val="2"/>
            <w:tcBorders>
              <w:left w:val="single" w:sz="6" w:space="0" w:color="auto"/>
              <w:bottom w:val="single" w:sz="6" w:space="0" w:color="auto"/>
            </w:tcBorders>
            <w:tcMar>
              <w:left w:w="90" w:type="dxa"/>
              <w:right w:w="90" w:type="dxa"/>
            </w:tcMar>
          </w:tcPr>
          <w:p w14:paraId="75724A0C" w14:textId="24074068"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Total</w:t>
            </w:r>
          </w:p>
        </w:tc>
        <w:tc>
          <w:tcPr>
            <w:tcW w:w="2610" w:type="dxa"/>
            <w:tcBorders>
              <w:bottom w:val="single" w:sz="6" w:space="0" w:color="auto"/>
              <w:right w:val="single" w:sz="6" w:space="0" w:color="auto"/>
            </w:tcBorders>
            <w:tcMar>
              <w:left w:w="90" w:type="dxa"/>
              <w:right w:w="90" w:type="dxa"/>
            </w:tcMar>
            <w:vAlign w:val="center"/>
          </w:tcPr>
          <w:p w14:paraId="21EB7B02" w14:textId="634962C7"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b/>
                <w:bCs/>
                <w:sz w:val="24"/>
                <w:szCs w:val="24"/>
              </w:rPr>
              <w:t>R$</w:t>
            </w:r>
          </w:p>
        </w:tc>
      </w:tr>
    </w:tbl>
    <w:p w14:paraId="0D2FBAFF" w14:textId="3675B975" w:rsidR="6FBD0259" w:rsidRDefault="6FBD0259" w:rsidP="62C889DE">
      <w:pPr>
        <w:widowControl w:val="0"/>
        <w:spacing w:before="240" w:after="200" w:line="360"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 xml:space="preserve">11 - GRADE COMPARATIVA DE PREÇOS: </w:t>
      </w:r>
      <w:r w:rsidRPr="62C889DE">
        <w:rPr>
          <w:rFonts w:ascii="Calibri" w:eastAsia="Calibri" w:hAnsi="Calibri" w:cs="Calibri"/>
          <w:i/>
          <w:iCs/>
          <w:color w:val="000000" w:themeColor="text1"/>
          <w:sz w:val="24"/>
          <w:szCs w:val="24"/>
        </w:rPr>
        <w:t>A descrição dos itens deverá ser igual os do Cronograma de Execução Financeira;</w:t>
      </w:r>
    </w:p>
    <w:p w14:paraId="48C7950D" w14:textId="28CAE515" w:rsidR="6FBD0259" w:rsidRDefault="6FBD0259" w:rsidP="62C889DE">
      <w:pPr>
        <w:widowControl w:val="0"/>
        <w:spacing w:before="56" w:after="200" w:line="276"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11.1. GRADE DE PREÇOS: ITENS QUE POSSUEM REFERÊNCIA DE PREÇO EM ALGUMA DAS HIPÓTESES DO ARTIGO DA LEI MUNICIPAL 17.273/2020</w:t>
      </w:r>
      <w:r w:rsidRPr="62C889DE">
        <w:rPr>
          <w:rFonts w:ascii="Calibri" w:eastAsia="Calibri" w:hAnsi="Calibri" w:cs="Calibri"/>
          <w:b/>
          <w:bCs/>
          <w:color w:val="000000" w:themeColor="text1"/>
          <w:sz w:val="24"/>
          <w:szCs w:val="24"/>
          <w:u w:val="single"/>
        </w:rPr>
        <w:t xml:space="preserve"> (POLÍTICA MUNICIPAL DE PREVENÇÃO DA CORRUPÇÃO)</w:t>
      </w:r>
    </w:p>
    <w:p w14:paraId="65A89151" w14:textId="41A0074D" w:rsidR="6FBD0259" w:rsidRDefault="6FBD0259" w:rsidP="62C889DE">
      <w:pPr>
        <w:widowControl w:val="0"/>
        <w:spacing w:before="56" w:after="200" w:line="276" w:lineRule="auto"/>
        <w:jc w:val="both"/>
        <w:rPr>
          <w:rFonts w:ascii="Calibri" w:eastAsia="Calibri" w:hAnsi="Calibri" w:cs="Calibri"/>
          <w:color w:val="000000" w:themeColor="text1"/>
          <w:sz w:val="24"/>
          <w:szCs w:val="24"/>
        </w:rPr>
      </w:pPr>
      <w:proofErr w:type="spellStart"/>
      <w:r w:rsidRPr="62C889DE">
        <w:rPr>
          <w:rFonts w:ascii="Calibri" w:eastAsia="Calibri" w:hAnsi="Calibri" w:cs="Calibri"/>
          <w:i/>
          <w:iCs/>
          <w:color w:val="000000" w:themeColor="text1"/>
          <w:sz w:val="24"/>
          <w:szCs w:val="24"/>
        </w:rPr>
        <w:t>Obs</w:t>
      </w:r>
      <w:proofErr w:type="spellEnd"/>
      <w:r w:rsidRPr="62C889DE">
        <w:rPr>
          <w:rFonts w:ascii="Calibri" w:eastAsia="Calibri" w:hAnsi="Calibri" w:cs="Calibri"/>
          <w:i/>
          <w:iCs/>
          <w:color w:val="000000" w:themeColor="text1"/>
          <w:sz w:val="24"/>
          <w:szCs w:val="24"/>
        </w:rPr>
        <w:t>: Devem ser listados na tabela abaixo todos os itens previstos plano de trabalho, inclusive aqueles que não possuam preço de referência para nenhuma das hipóteses abaixo descritas. Nos casos em que não houver preço em nenhuma das hipóteses, deve-se deixar indicado como “não” na coluna “O item possui preço de referência em alguma opção abaixo?</w:t>
      </w:r>
    </w:p>
    <w:p w14:paraId="501F253B" w14:textId="7B5EDEFC" w:rsidR="6FBD0259" w:rsidRDefault="6FBD0259" w:rsidP="62C889DE">
      <w:pPr>
        <w:widowControl w:val="0"/>
        <w:spacing w:before="56" w:after="200" w:line="276" w:lineRule="auto"/>
        <w:rPr>
          <w:rFonts w:ascii="Calibri" w:eastAsia="Calibri" w:hAnsi="Calibri" w:cs="Calibri"/>
          <w:color w:val="000000" w:themeColor="text1"/>
          <w:sz w:val="24"/>
          <w:szCs w:val="24"/>
        </w:rPr>
      </w:pPr>
      <w:r w:rsidRPr="62C889DE">
        <w:rPr>
          <w:rFonts w:ascii="Calibri" w:eastAsia="Calibri" w:hAnsi="Calibri" w:cs="Calibri"/>
          <w:i/>
          <w:iCs/>
          <w:color w:val="000000" w:themeColor="text1"/>
          <w:sz w:val="24"/>
          <w:szCs w:val="24"/>
        </w:rPr>
        <w:t>1 – Banco de preços de referência mantido pela Prefeitura;</w:t>
      </w:r>
    </w:p>
    <w:p w14:paraId="61C560D2" w14:textId="2FE31E97" w:rsidR="6FBD0259" w:rsidRDefault="6FBD0259" w:rsidP="62C889DE">
      <w:pPr>
        <w:widowControl w:val="0"/>
        <w:spacing w:before="56" w:after="200" w:line="276" w:lineRule="auto"/>
        <w:rPr>
          <w:rFonts w:ascii="Calibri" w:eastAsia="Calibri" w:hAnsi="Calibri" w:cs="Calibri"/>
          <w:color w:val="000000" w:themeColor="text1"/>
          <w:sz w:val="24"/>
          <w:szCs w:val="24"/>
        </w:rPr>
      </w:pPr>
      <w:r w:rsidRPr="62C889DE">
        <w:rPr>
          <w:rFonts w:ascii="Calibri" w:eastAsia="Calibri" w:hAnsi="Calibri" w:cs="Calibri"/>
          <w:i/>
          <w:iCs/>
          <w:color w:val="000000" w:themeColor="text1"/>
          <w:sz w:val="24"/>
          <w:szCs w:val="24"/>
        </w:rPr>
        <w:t>2 – Bancos de preços de referência no âmbito da Administração Pública;</w:t>
      </w:r>
    </w:p>
    <w:p w14:paraId="1679E6EB" w14:textId="15E9C6DA" w:rsidR="6FBD0259" w:rsidRDefault="6FBD0259" w:rsidP="62C889DE">
      <w:pPr>
        <w:widowControl w:val="0"/>
        <w:spacing w:before="56" w:after="200" w:line="276" w:lineRule="auto"/>
        <w:rPr>
          <w:rFonts w:ascii="Calibri" w:eastAsia="Calibri" w:hAnsi="Calibri" w:cs="Calibri"/>
          <w:color w:val="000000" w:themeColor="text1"/>
          <w:sz w:val="24"/>
          <w:szCs w:val="24"/>
        </w:rPr>
      </w:pPr>
      <w:r w:rsidRPr="62C889DE">
        <w:rPr>
          <w:rFonts w:ascii="Calibri" w:eastAsia="Calibri" w:hAnsi="Calibri" w:cs="Calibri"/>
          <w:i/>
          <w:iCs/>
          <w:color w:val="000000" w:themeColor="text1"/>
          <w:sz w:val="24"/>
          <w:szCs w:val="24"/>
        </w:rPr>
        <w:lastRenderedPageBreak/>
        <w:t>3 - Atas de registro de preços similares, no âmbito da Prefeitura ou de outros entes público, em execução ou concluídos nos últimos 180 dias;</w:t>
      </w:r>
    </w:p>
    <w:p w14:paraId="4E9EBF82" w14:textId="04AA2F1A" w:rsidR="6FBD0259" w:rsidRDefault="6FBD0259" w:rsidP="62C889DE">
      <w:pPr>
        <w:widowControl w:val="0"/>
        <w:spacing w:before="56" w:after="200" w:line="276" w:lineRule="auto"/>
        <w:rPr>
          <w:rFonts w:ascii="Calibri" w:eastAsia="Calibri" w:hAnsi="Calibri" w:cs="Calibri"/>
          <w:color w:val="000000" w:themeColor="text1"/>
          <w:sz w:val="24"/>
          <w:szCs w:val="24"/>
        </w:rPr>
      </w:pPr>
      <w:r w:rsidRPr="62C889DE">
        <w:rPr>
          <w:rFonts w:ascii="Calibri" w:eastAsia="Calibri" w:hAnsi="Calibri" w:cs="Calibri"/>
          <w:i/>
          <w:iCs/>
          <w:color w:val="000000" w:themeColor="text1"/>
          <w:sz w:val="24"/>
          <w:szCs w:val="24"/>
        </w:rPr>
        <w:t>4 – Pesquisa publicada em mídia especializada, listas de instituições privadas renomadas na formação de preços, sítios eletrônicos especializados de domínio amplo.</w:t>
      </w:r>
    </w:p>
    <w:tbl>
      <w:tblPr>
        <w:tblStyle w:val="Tabelacomgrade"/>
        <w:tblW w:w="9165"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50"/>
        <w:gridCol w:w="1185"/>
        <w:gridCol w:w="1440"/>
        <w:gridCol w:w="1110"/>
        <w:gridCol w:w="1020"/>
        <w:gridCol w:w="645"/>
        <w:gridCol w:w="1065"/>
        <w:gridCol w:w="1650"/>
      </w:tblGrid>
      <w:tr w:rsidR="62C889DE" w14:paraId="5749B4CB" w14:textId="77777777" w:rsidTr="326EEF2D">
        <w:trPr>
          <w:trHeight w:val="300"/>
        </w:trPr>
        <w:tc>
          <w:tcPr>
            <w:tcW w:w="1050" w:type="dxa"/>
            <w:tcBorders>
              <w:top w:val="single" w:sz="6" w:space="0" w:color="auto"/>
              <w:left w:val="single" w:sz="6" w:space="0" w:color="auto"/>
            </w:tcBorders>
            <w:tcMar>
              <w:left w:w="90" w:type="dxa"/>
              <w:right w:w="90" w:type="dxa"/>
            </w:tcMar>
          </w:tcPr>
          <w:p w14:paraId="6F45D767" w14:textId="606A4E3A"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b/>
                <w:bCs/>
                <w:sz w:val="24"/>
                <w:szCs w:val="24"/>
              </w:rPr>
              <w:t>Tipo de Despesa</w:t>
            </w:r>
          </w:p>
        </w:tc>
        <w:tc>
          <w:tcPr>
            <w:tcW w:w="1185" w:type="dxa"/>
            <w:tcBorders>
              <w:top w:val="single" w:sz="6" w:space="0" w:color="auto"/>
            </w:tcBorders>
            <w:tcMar>
              <w:left w:w="90" w:type="dxa"/>
              <w:right w:w="90" w:type="dxa"/>
            </w:tcMar>
          </w:tcPr>
          <w:p w14:paraId="1898934C" w14:textId="7FEAED4C"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b/>
                <w:bCs/>
                <w:sz w:val="24"/>
                <w:szCs w:val="24"/>
              </w:rPr>
              <w:t>Natureza de Despesa</w:t>
            </w:r>
          </w:p>
        </w:tc>
        <w:tc>
          <w:tcPr>
            <w:tcW w:w="1440" w:type="dxa"/>
            <w:tcBorders>
              <w:top w:val="single" w:sz="6" w:space="0" w:color="auto"/>
            </w:tcBorders>
            <w:tcMar>
              <w:left w:w="90" w:type="dxa"/>
              <w:right w:w="90" w:type="dxa"/>
            </w:tcMar>
          </w:tcPr>
          <w:p w14:paraId="7F1F2454" w14:textId="0001763C"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b/>
                <w:bCs/>
                <w:sz w:val="24"/>
                <w:szCs w:val="24"/>
              </w:rPr>
              <w:t>O item possui preço de referência em alguma opção abaixo?</w:t>
            </w:r>
          </w:p>
        </w:tc>
        <w:tc>
          <w:tcPr>
            <w:tcW w:w="1110" w:type="dxa"/>
            <w:tcBorders>
              <w:top w:val="single" w:sz="6" w:space="0" w:color="auto"/>
            </w:tcBorders>
            <w:tcMar>
              <w:left w:w="90" w:type="dxa"/>
              <w:right w:w="90" w:type="dxa"/>
            </w:tcMar>
          </w:tcPr>
          <w:p w14:paraId="4D8C51D3" w14:textId="0F15CA0C"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b/>
                <w:bCs/>
                <w:sz w:val="24"/>
                <w:szCs w:val="24"/>
              </w:rPr>
              <w:t>Fonte do preço</w:t>
            </w:r>
          </w:p>
        </w:tc>
        <w:tc>
          <w:tcPr>
            <w:tcW w:w="1020" w:type="dxa"/>
            <w:tcBorders>
              <w:top w:val="single" w:sz="6" w:space="0" w:color="auto"/>
            </w:tcBorders>
            <w:tcMar>
              <w:left w:w="90" w:type="dxa"/>
              <w:right w:w="90" w:type="dxa"/>
            </w:tcMar>
          </w:tcPr>
          <w:p w14:paraId="5EAF1894" w14:textId="1DFA0FF0"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b/>
                <w:bCs/>
                <w:sz w:val="24"/>
                <w:szCs w:val="24"/>
              </w:rPr>
              <w:t>Valor unitário</w:t>
            </w:r>
          </w:p>
        </w:tc>
        <w:tc>
          <w:tcPr>
            <w:tcW w:w="645" w:type="dxa"/>
            <w:tcBorders>
              <w:top w:val="single" w:sz="6" w:space="0" w:color="auto"/>
            </w:tcBorders>
            <w:tcMar>
              <w:left w:w="90" w:type="dxa"/>
              <w:right w:w="90" w:type="dxa"/>
            </w:tcMar>
          </w:tcPr>
          <w:p w14:paraId="59A707B5" w14:textId="4726406F"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b/>
                <w:bCs/>
                <w:sz w:val="24"/>
                <w:szCs w:val="24"/>
              </w:rPr>
              <w:t>Qt</w:t>
            </w:r>
          </w:p>
        </w:tc>
        <w:tc>
          <w:tcPr>
            <w:tcW w:w="1065" w:type="dxa"/>
            <w:tcBorders>
              <w:top w:val="single" w:sz="6" w:space="0" w:color="auto"/>
            </w:tcBorders>
            <w:tcMar>
              <w:left w:w="90" w:type="dxa"/>
              <w:right w:w="90" w:type="dxa"/>
            </w:tcMar>
          </w:tcPr>
          <w:p w14:paraId="765690AC" w14:textId="353ECBBA"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b/>
                <w:bCs/>
                <w:sz w:val="24"/>
                <w:szCs w:val="24"/>
              </w:rPr>
              <w:t>Total</w:t>
            </w:r>
          </w:p>
        </w:tc>
        <w:tc>
          <w:tcPr>
            <w:tcW w:w="1650" w:type="dxa"/>
            <w:tcBorders>
              <w:top w:val="single" w:sz="6" w:space="0" w:color="auto"/>
              <w:right w:val="single" w:sz="6" w:space="0" w:color="auto"/>
            </w:tcBorders>
            <w:tcMar>
              <w:left w:w="90" w:type="dxa"/>
              <w:right w:w="90" w:type="dxa"/>
            </w:tcMar>
          </w:tcPr>
          <w:p w14:paraId="7E2F8D0E" w14:textId="2CF05808"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b/>
                <w:bCs/>
                <w:sz w:val="24"/>
                <w:szCs w:val="24"/>
              </w:rPr>
              <w:t>Pessoa responsável pela cotação</w:t>
            </w:r>
          </w:p>
        </w:tc>
      </w:tr>
      <w:tr w:rsidR="62C889DE" w14:paraId="28C3F2F6" w14:textId="77777777" w:rsidTr="326EEF2D">
        <w:trPr>
          <w:trHeight w:val="300"/>
        </w:trPr>
        <w:tc>
          <w:tcPr>
            <w:tcW w:w="1050" w:type="dxa"/>
            <w:vMerge w:val="restart"/>
            <w:tcBorders>
              <w:left w:val="single" w:sz="6" w:space="0" w:color="auto"/>
            </w:tcBorders>
            <w:tcMar>
              <w:left w:w="90" w:type="dxa"/>
              <w:right w:w="90" w:type="dxa"/>
            </w:tcMar>
          </w:tcPr>
          <w:p w14:paraId="3E98FD9B" w14:textId="11863EE0" w:rsidR="62C889DE" w:rsidRDefault="62C889DE" w:rsidP="62C889DE">
            <w:pPr>
              <w:spacing w:line="259"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Escolher Ação</w:t>
            </w:r>
          </w:p>
        </w:tc>
        <w:tc>
          <w:tcPr>
            <w:tcW w:w="1185" w:type="dxa"/>
            <w:vMerge w:val="restart"/>
            <w:tcMar>
              <w:left w:w="90" w:type="dxa"/>
              <w:right w:w="90" w:type="dxa"/>
            </w:tcMar>
          </w:tcPr>
          <w:p w14:paraId="50B621F7" w14:textId="2C44E94F" w:rsidR="62C889DE" w:rsidRDefault="62C889DE" w:rsidP="62C889DE">
            <w:pPr>
              <w:spacing w:line="259" w:lineRule="auto"/>
              <w:rPr>
                <w:rFonts w:ascii="Calibri" w:eastAsia="Calibri" w:hAnsi="Calibri" w:cs="Calibri"/>
                <w:color w:val="000000" w:themeColor="text1"/>
                <w:sz w:val="24"/>
                <w:szCs w:val="24"/>
              </w:rPr>
            </w:pPr>
          </w:p>
        </w:tc>
        <w:tc>
          <w:tcPr>
            <w:tcW w:w="1440" w:type="dxa"/>
            <w:tcMar>
              <w:left w:w="90" w:type="dxa"/>
              <w:right w:w="90" w:type="dxa"/>
            </w:tcMar>
          </w:tcPr>
          <w:p w14:paraId="4A8138A7" w14:textId="772F6D68"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b/>
                <w:bCs/>
                <w:i/>
                <w:iCs/>
                <w:sz w:val="24"/>
                <w:szCs w:val="24"/>
                <w:u w:val="single"/>
              </w:rPr>
              <w:t>1 – Banco de preço Prefeitura</w:t>
            </w:r>
          </w:p>
        </w:tc>
        <w:tc>
          <w:tcPr>
            <w:tcW w:w="1110" w:type="dxa"/>
            <w:tcMar>
              <w:left w:w="90" w:type="dxa"/>
              <w:right w:w="90" w:type="dxa"/>
            </w:tcMar>
          </w:tcPr>
          <w:p w14:paraId="3A838758" w14:textId="3F953D46"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b/>
                <w:bCs/>
                <w:i/>
                <w:iCs/>
                <w:sz w:val="24"/>
                <w:szCs w:val="24"/>
                <w:u w:val="single"/>
              </w:rPr>
              <w:t>Sim/Não</w:t>
            </w:r>
          </w:p>
        </w:tc>
        <w:tc>
          <w:tcPr>
            <w:tcW w:w="1020" w:type="dxa"/>
            <w:tcMar>
              <w:left w:w="90" w:type="dxa"/>
              <w:right w:w="90" w:type="dxa"/>
            </w:tcMar>
          </w:tcPr>
          <w:p w14:paraId="1CB1C952" w14:textId="0EA9D8AC" w:rsidR="62C889DE" w:rsidRDefault="62C889DE" w:rsidP="62C889DE">
            <w:pPr>
              <w:spacing w:line="259" w:lineRule="auto"/>
              <w:rPr>
                <w:rFonts w:ascii="Calibri" w:eastAsia="Calibri" w:hAnsi="Calibri" w:cs="Calibri"/>
                <w:sz w:val="24"/>
                <w:szCs w:val="24"/>
              </w:rPr>
            </w:pPr>
          </w:p>
        </w:tc>
        <w:tc>
          <w:tcPr>
            <w:tcW w:w="645" w:type="dxa"/>
            <w:tcMar>
              <w:left w:w="90" w:type="dxa"/>
              <w:right w:w="90" w:type="dxa"/>
            </w:tcMar>
          </w:tcPr>
          <w:p w14:paraId="7E6454E1" w14:textId="1169FC27" w:rsidR="62C889DE" w:rsidRDefault="62C889DE" w:rsidP="62C889DE">
            <w:pPr>
              <w:spacing w:line="259" w:lineRule="auto"/>
              <w:rPr>
                <w:rFonts w:ascii="Calibri" w:eastAsia="Calibri" w:hAnsi="Calibri" w:cs="Calibri"/>
                <w:sz w:val="24"/>
                <w:szCs w:val="24"/>
              </w:rPr>
            </w:pPr>
          </w:p>
        </w:tc>
        <w:tc>
          <w:tcPr>
            <w:tcW w:w="1065" w:type="dxa"/>
            <w:tcMar>
              <w:left w:w="90" w:type="dxa"/>
              <w:right w:w="90" w:type="dxa"/>
            </w:tcMar>
          </w:tcPr>
          <w:p w14:paraId="071D9E44" w14:textId="20BBEB4A" w:rsidR="62C889DE" w:rsidRDefault="62C889DE" w:rsidP="62C889DE">
            <w:pPr>
              <w:spacing w:line="259" w:lineRule="auto"/>
              <w:rPr>
                <w:rFonts w:ascii="Calibri" w:eastAsia="Calibri" w:hAnsi="Calibri" w:cs="Calibri"/>
                <w:sz w:val="24"/>
                <w:szCs w:val="24"/>
              </w:rPr>
            </w:pPr>
          </w:p>
        </w:tc>
        <w:tc>
          <w:tcPr>
            <w:tcW w:w="1650" w:type="dxa"/>
            <w:tcBorders>
              <w:right w:val="single" w:sz="6" w:space="0" w:color="auto"/>
            </w:tcBorders>
            <w:tcMar>
              <w:left w:w="90" w:type="dxa"/>
              <w:right w:w="90" w:type="dxa"/>
            </w:tcMar>
          </w:tcPr>
          <w:p w14:paraId="2757D1B8" w14:textId="1E6FD5E5" w:rsidR="62C889DE" w:rsidRDefault="62C889DE" w:rsidP="62C889DE">
            <w:pPr>
              <w:spacing w:line="259" w:lineRule="auto"/>
              <w:rPr>
                <w:rFonts w:ascii="Calibri" w:eastAsia="Calibri" w:hAnsi="Calibri" w:cs="Calibri"/>
                <w:sz w:val="24"/>
                <w:szCs w:val="24"/>
              </w:rPr>
            </w:pPr>
          </w:p>
        </w:tc>
      </w:tr>
      <w:tr w:rsidR="62C889DE" w14:paraId="15981BD4" w14:textId="77777777" w:rsidTr="326EEF2D">
        <w:trPr>
          <w:trHeight w:val="300"/>
        </w:trPr>
        <w:tc>
          <w:tcPr>
            <w:tcW w:w="1050" w:type="dxa"/>
            <w:vMerge/>
            <w:vAlign w:val="center"/>
          </w:tcPr>
          <w:p w14:paraId="32A64676" w14:textId="77777777" w:rsidR="00431025" w:rsidRDefault="00431025"/>
        </w:tc>
        <w:tc>
          <w:tcPr>
            <w:tcW w:w="1185" w:type="dxa"/>
            <w:vMerge/>
            <w:vAlign w:val="center"/>
          </w:tcPr>
          <w:p w14:paraId="01441894" w14:textId="77777777" w:rsidR="00431025" w:rsidRDefault="00431025"/>
        </w:tc>
        <w:tc>
          <w:tcPr>
            <w:tcW w:w="1440" w:type="dxa"/>
            <w:tcMar>
              <w:left w:w="90" w:type="dxa"/>
              <w:right w:w="90" w:type="dxa"/>
            </w:tcMar>
          </w:tcPr>
          <w:p w14:paraId="206082A4" w14:textId="50C8AC71"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b/>
                <w:bCs/>
                <w:i/>
                <w:iCs/>
                <w:sz w:val="24"/>
                <w:szCs w:val="24"/>
                <w:u w:val="single"/>
              </w:rPr>
              <w:t>2 – Banco de preço Adm. Pública</w:t>
            </w:r>
          </w:p>
        </w:tc>
        <w:tc>
          <w:tcPr>
            <w:tcW w:w="1110" w:type="dxa"/>
            <w:tcMar>
              <w:left w:w="90" w:type="dxa"/>
              <w:right w:w="90" w:type="dxa"/>
            </w:tcMar>
          </w:tcPr>
          <w:p w14:paraId="46637A72" w14:textId="74CFC39B"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b/>
                <w:bCs/>
                <w:i/>
                <w:iCs/>
                <w:sz w:val="24"/>
                <w:szCs w:val="24"/>
                <w:u w:val="single"/>
              </w:rPr>
              <w:t>Sim/Não</w:t>
            </w:r>
          </w:p>
        </w:tc>
        <w:tc>
          <w:tcPr>
            <w:tcW w:w="1020" w:type="dxa"/>
            <w:tcMar>
              <w:left w:w="90" w:type="dxa"/>
              <w:right w:w="90" w:type="dxa"/>
            </w:tcMar>
          </w:tcPr>
          <w:p w14:paraId="400FC263" w14:textId="62C8165C" w:rsidR="62C889DE" w:rsidRDefault="62C889DE" w:rsidP="62C889DE">
            <w:pPr>
              <w:spacing w:line="259" w:lineRule="auto"/>
              <w:rPr>
                <w:rFonts w:ascii="Calibri" w:eastAsia="Calibri" w:hAnsi="Calibri" w:cs="Calibri"/>
                <w:sz w:val="24"/>
                <w:szCs w:val="24"/>
              </w:rPr>
            </w:pPr>
          </w:p>
        </w:tc>
        <w:tc>
          <w:tcPr>
            <w:tcW w:w="645" w:type="dxa"/>
            <w:tcMar>
              <w:left w:w="90" w:type="dxa"/>
              <w:right w:w="90" w:type="dxa"/>
            </w:tcMar>
          </w:tcPr>
          <w:p w14:paraId="1605D4C5" w14:textId="43892CED" w:rsidR="62C889DE" w:rsidRDefault="62C889DE" w:rsidP="62C889DE">
            <w:pPr>
              <w:spacing w:line="259" w:lineRule="auto"/>
              <w:rPr>
                <w:rFonts w:ascii="Calibri" w:eastAsia="Calibri" w:hAnsi="Calibri" w:cs="Calibri"/>
                <w:sz w:val="24"/>
                <w:szCs w:val="24"/>
              </w:rPr>
            </w:pPr>
          </w:p>
        </w:tc>
        <w:tc>
          <w:tcPr>
            <w:tcW w:w="1065" w:type="dxa"/>
            <w:tcMar>
              <w:left w:w="90" w:type="dxa"/>
              <w:right w:w="90" w:type="dxa"/>
            </w:tcMar>
          </w:tcPr>
          <w:p w14:paraId="5F3E9065" w14:textId="1DE688E2" w:rsidR="62C889DE" w:rsidRDefault="62C889DE" w:rsidP="62C889DE">
            <w:pPr>
              <w:spacing w:line="259" w:lineRule="auto"/>
              <w:rPr>
                <w:rFonts w:ascii="Calibri" w:eastAsia="Calibri" w:hAnsi="Calibri" w:cs="Calibri"/>
                <w:sz w:val="24"/>
                <w:szCs w:val="24"/>
              </w:rPr>
            </w:pPr>
          </w:p>
        </w:tc>
        <w:tc>
          <w:tcPr>
            <w:tcW w:w="1650" w:type="dxa"/>
            <w:tcBorders>
              <w:right w:val="single" w:sz="6" w:space="0" w:color="auto"/>
            </w:tcBorders>
            <w:tcMar>
              <w:left w:w="90" w:type="dxa"/>
              <w:right w:w="90" w:type="dxa"/>
            </w:tcMar>
          </w:tcPr>
          <w:p w14:paraId="4E8C76A5" w14:textId="1DEB491E" w:rsidR="62C889DE" w:rsidRDefault="62C889DE" w:rsidP="62C889DE">
            <w:pPr>
              <w:spacing w:line="259" w:lineRule="auto"/>
              <w:rPr>
                <w:rFonts w:ascii="Calibri" w:eastAsia="Calibri" w:hAnsi="Calibri" w:cs="Calibri"/>
                <w:sz w:val="24"/>
                <w:szCs w:val="24"/>
              </w:rPr>
            </w:pPr>
          </w:p>
        </w:tc>
      </w:tr>
      <w:tr w:rsidR="62C889DE" w14:paraId="6960B4A8" w14:textId="77777777" w:rsidTr="326EEF2D">
        <w:trPr>
          <w:trHeight w:val="300"/>
        </w:trPr>
        <w:tc>
          <w:tcPr>
            <w:tcW w:w="1050" w:type="dxa"/>
            <w:vMerge/>
            <w:vAlign w:val="center"/>
          </w:tcPr>
          <w:p w14:paraId="044A2DEB" w14:textId="77777777" w:rsidR="00431025" w:rsidRDefault="00431025"/>
        </w:tc>
        <w:tc>
          <w:tcPr>
            <w:tcW w:w="1185" w:type="dxa"/>
            <w:vMerge/>
            <w:vAlign w:val="center"/>
          </w:tcPr>
          <w:p w14:paraId="637D361E" w14:textId="77777777" w:rsidR="00431025" w:rsidRDefault="00431025"/>
        </w:tc>
        <w:tc>
          <w:tcPr>
            <w:tcW w:w="1440" w:type="dxa"/>
            <w:tcMar>
              <w:left w:w="90" w:type="dxa"/>
              <w:right w:w="90" w:type="dxa"/>
            </w:tcMar>
          </w:tcPr>
          <w:p w14:paraId="72181C31" w14:textId="7975B30A"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b/>
                <w:bCs/>
                <w:i/>
                <w:iCs/>
                <w:sz w:val="24"/>
                <w:szCs w:val="24"/>
                <w:u w:val="single"/>
              </w:rPr>
              <w:t>3 – Ata de registro de preço</w:t>
            </w:r>
          </w:p>
        </w:tc>
        <w:tc>
          <w:tcPr>
            <w:tcW w:w="1110" w:type="dxa"/>
            <w:tcMar>
              <w:left w:w="90" w:type="dxa"/>
              <w:right w:w="90" w:type="dxa"/>
            </w:tcMar>
          </w:tcPr>
          <w:p w14:paraId="7D88F982" w14:textId="119E568B"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b/>
                <w:bCs/>
                <w:i/>
                <w:iCs/>
                <w:sz w:val="24"/>
                <w:szCs w:val="24"/>
                <w:u w:val="single"/>
              </w:rPr>
              <w:t>Sim/Não</w:t>
            </w:r>
          </w:p>
        </w:tc>
        <w:tc>
          <w:tcPr>
            <w:tcW w:w="1020" w:type="dxa"/>
            <w:tcMar>
              <w:left w:w="90" w:type="dxa"/>
              <w:right w:w="90" w:type="dxa"/>
            </w:tcMar>
          </w:tcPr>
          <w:p w14:paraId="29D11736" w14:textId="3321EE2E" w:rsidR="62C889DE" w:rsidRDefault="62C889DE" w:rsidP="62C889DE">
            <w:pPr>
              <w:spacing w:line="259" w:lineRule="auto"/>
              <w:rPr>
                <w:rFonts w:ascii="Calibri" w:eastAsia="Calibri" w:hAnsi="Calibri" w:cs="Calibri"/>
                <w:sz w:val="24"/>
                <w:szCs w:val="24"/>
              </w:rPr>
            </w:pPr>
          </w:p>
        </w:tc>
        <w:tc>
          <w:tcPr>
            <w:tcW w:w="645" w:type="dxa"/>
            <w:tcMar>
              <w:left w:w="90" w:type="dxa"/>
              <w:right w:w="90" w:type="dxa"/>
            </w:tcMar>
          </w:tcPr>
          <w:p w14:paraId="53C84555" w14:textId="309E6802" w:rsidR="62C889DE" w:rsidRDefault="62C889DE" w:rsidP="62C889DE">
            <w:pPr>
              <w:spacing w:line="259" w:lineRule="auto"/>
              <w:rPr>
                <w:rFonts w:ascii="Calibri" w:eastAsia="Calibri" w:hAnsi="Calibri" w:cs="Calibri"/>
                <w:sz w:val="24"/>
                <w:szCs w:val="24"/>
              </w:rPr>
            </w:pPr>
          </w:p>
        </w:tc>
        <w:tc>
          <w:tcPr>
            <w:tcW w:w="1065" w:type="dxa"/>
            <w:tcMar>
              <w:left w:w="90" w:type="dxa"/>
              <w:right w:w="90" w:type="dxa"/>
            </w:tcMar>
          </w:tcPr>
          <w:p w14:paraId="63DF322A" w14:textId="7CCF3350" w:rsidR="62C889DE" w:rsidRDefault="62C889DE" w:rsidP="62C889DE">
            <w:pPr>
              <w:spacing w:line="259" w:lineRule="auto"/>
              <w:rPr>
                <w:rFonts w:ascii="Calibri" w:eastAsia="Calibri" w:hAnsi="Calibri" w:cs="Calibri"/>
                <w:sz w:val="24"/>
                <w:szCs w:val="24"/>
              </w:rPr>
            </w:pPr>
          </w:p>
        </w:tc>
        <w:tc>
          <w:tcPr>
            <w:tcW w:w="1650" w:type="dxa"/>
            <w:tcBorders>
              <w:right w:val="single" w:sz="6" w:space="0" w:color="auto"/>
            </w:tcBorders>
            <w:tcMar>
              <w:left w:w="90" w:type="dxa"/>
              <w:right w:w="90" w:type="dxa"/>
            </w:tcMar>
          </w:tcPr>
          <w:p w14:paraId="53779E2C" w14:textId="6AA790E9" w:rsidR="62C889DE" w:rsidRDefault="62C889DE" w:rsidP="62C889DE">
            <w:pPr>
              <w:spacing w:line="259" w:lineRule="auto"/>
              <w:rPr>
                <w:rFonts w:ascii="Calibri" w:eastAsia="Calibri" w:hAnsi="Calibri" w:cs="Calibri"/>
                <w:sz w:val="24"/>
                <w:szCs w:val="24"/>
              </w:rPr>
            </w:pPr>
          </w:p>
        </w:tc>
      </w:tr>
      <w:tr w:rsidR="62C889DE" w14:paraId="7196E01A" w14:textId="77777777" w:rsidTr="326EEF2D">
        <w:trPr>
          <w:trHeight w:val="300"/>
        </w:trPr>
        <w:tc>
          <w:tcPr>
            <w:tcW w:w="1050" w:type="dxa"/>
            <w:vMerge/>
            <w:vAlign w:val="center"/>
          </w:tcPr>
          <w:p w14:paraId="4516E594" w14:textId="77777777" w:rsidR="00431025" w:rsidRDefault="00431025"/>
        </w:tc>
        <w:tc>
          <w:tcPr>
            <w:tcW w:w="1185" w:type="dxa"/>
            <w:vMerge/>
            <w:vAlign w:val="center"/>
          </w:tcPr>
          <w:p w14:paraId="1001C6C3" w14:textId="77777777" w:rsidR="00431025" w:rsidRDefault="00431025"/>
        </w:tc>
        <w:tc>
          <w:tcPr>
            <w:tcW w:w="1440" w:type="dxa"/>
            <w:tcMar>
              <w:left w:w="90" w:type="dxa"/>
              <w:right w:w="90" w:type="dxa"/>
            </w:tcMar>
          </w:tcPr>
          <w:p w14:paraId="24AA7634" w14:textId="717D5710"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b/>
                <w:bCs/>
                <w:i/>
                <w:iCs/>
                <w:sz w:val="24"/>
                <w:szCs w:val="24"/>
                <w:u w:val="single"/>
              </w:rPr>
              <w:t>4 – Listas/Pesquisas publicizadas</w:t>
            </w:r>
          </w:p>
        </w:tc>
        <w:tc>
          <w:tcPr>
            <w:tcW w:w="1110" w:type="dxa"/>
            <w:tcMar>
              <w:left w:w="90" w:type="dxa"/>
              <w:right w:w="90" w:type="dxa"/>
            </w:tcMar>
          </w:tcPr>
          <w:p w14:paraId="4AB1743B" w14:textId="36F135B3"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b/>
                <w:bCs/>
                <w:i/>
                <w:iCs/>
                <w:sz w:val="24"/>
                <w:szCs w:val="24"/>
                <w:u w:val="single"/>
              </w:rPr>
              <w:t>Sim/Não</w:t>
            </w:r>
          </w:p>
        </w:tc>
        <w:tc>
          <w:tcPr>
            <w:tcW w:w="1020" w:type="dxa"/>
            <w:tcMar>
              <w:left w:w="90" w:type="dxa"/>
              <w:right w:w="90" w:type="dxa"/>
            </w:tcMar>
          </w:tcPr>
          <w:p w14:paraId="6944AA15" w14:textId="47714B66" w:rsidR="62C889DE" w:rsidRDefault="62C889DE" w:rsidP="62C889DE">
            <w:pPr>
              <w:spacing w:line="259" w:lineRule="auto"/>
              <w:rPr>
                <w:rFonts w:ascii="Calibri" w:eastAsia="Calibri" w:hAnsi="Calibri" w:cs="Calibri"/>
                <w:sz w:val="24"/>
                <w:szCs w:val="24"/>
              </w:rPr>
            </w:pPr>
          </w:p>
        </w:tc>
        <w:tc>
          <w:tcPr>
            <w:tcW w:w="645" w:type="dxa"/>
            <w:tcMar>
              <w:left w:w="90" w:type="dxa"/>
              <w:right w:w="90" w:type="dxa"/>
            </w:tcMar>
          </w:tcPr>
          <w:p w14:paraId="5B8D70EB" w14:textId="77DD970C" w:rsidR="62C889DE" w:rsidRDefault="62C889DE" w:rsidP="62C889DE">
            <w:pPr>
              <w:spacing w:line="259" w:lineRule="auto"/>
              <w:rPr>
                <w:rFonts w:ascii="Calibri" w:eastAsia="Calibri" w:hAnsi="Calibri" w:cs="Calibri"/>
                <w:sz w:val="24"/>
                <w:szCs w:val="24"/>
              </w:rPr>
            </w:pPr>
          </w:p>
        </w:tc>
        <w:tc>
          <w:tcPr>
            <w:tcW w:w="1065" w:type="dxa"/>
            <w:tcMar>
              <w:left w:w="90" w:type="dxa"/>
              <w:right w:w="90" w:type="dxa"/>
            </w:tcMar>
          </w:tcPr>
          <w:p w14:paraId="1EE6F9D6" w14:textId="77C7E298" w:rsidR="62C889DE" w:rsidRDefault="62C889DE" w:rsidP="62C889DE">
            <w:pPr>
              <w:spacing w:line="259" w:lineRule="auto"/>
              <w:rPr>
                <w:rFonts w:ascii="Calibri" w:eastAsia="Calibri" w:hAnsi="Calibri" w:cs="Calibri"/>
                <w:sz w:val="24"/>
                <w:szCs w:val="24"/>
              </w:rPr>
            </w:pPr>
          </w:p>
        </w:tc>
        <w:tc>
          <w:tcPr>
            <w:tcW w:w="1650" w:type="dxa"/>
            <w:tcBorders>
              <w:right w:val="single" w:sz="6" w:space="0" w:color="auto"/>
            </w:tcBorders>
            <w:tcMar>
              <w:left w:w="90" w:type="dxa"/>
              <w:right w:w="90" w:type="dxa"/>
            </w:tcMar>
          </w:tcPr>
          <w:p w14:paraId="1706D710" w14:textId="2B4236A2" w:rsidR="62C889DE" w:rsidRDefault="62C889DE" w:rsidP="62C889DE">
            <w:pPr>
              <w:spacing w:line="259" w:lineRule="auto"/>
              <w:rPr>
                <w:rFonts w:ascii="Calibri" w:eastAsia="Calibri" w:hAnsi="Calibri" w:cs="Calibri"/>
                <w:sz w:val="24"/>
                <w:szCs w:val="24"/>
              </w:rPr>
            </w:pPr>
          </w:p>
        </w:tc>
      </w:tr>
      <w:tr w:rsidR="62C889DE" w14:paraId="5ED4038C" w14:textId="77777777" w:rsidTr="326EEF2D">
        <w:trPr>
          <w:trHeight w:val="300"/>
        </w:trPr>
        <w:tc>
          <w:tcPr>
            <w:tcW w:w="1050" w:type="dxa"/>
            <w:tcBorders>
              <w:left w:val="single" w:sz="6" w:space="0" w:color="auto"/>
              <w:bottom w:val="single" w:sz="6" w:space="0" w:color="auto"/>
            </w:tcBorders>
            <w:tcMar>
              <w:left w:w="90" w:type="dxa"/>
              <w:right w:w="90" w:type="dxa"/>
            </w:tcMar>
          </w:tcPr>
          <w:p w14:paraId="514A7E9E" w14:textId="0B180A05" w:rsidR="62C889DE" w:rsidRDefault="62C889DE" w:rsidP="62C889DE">
            <w:pPr>
              <w:spacing w:line="259"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w:t>
            </w:r>
          </w:p>
        </w:tc>
        <w:tc>
          <w:tcPr>
            <w:tcW w:w="1185" w:type="dxa"/>
            <w:tcBorders>
              <w:bottom w:val="single" w:sz="6" w:space="0" w:color="auto"/>
            </w:tcBorders>
            <w:tcMar>
              <w:left w:w="90" w:type="dxa"/>
              <w:right w:w="90" w:type="dxa"/>
            </w:tcMar>
          </w:tcPr>
          <w:p w14:paraId="065CF95B" w14:textId="7C441A9E" w:rsidR="62C889DE" w:rsidRDefault="62C889DE" w:rsidP="62C889DE">
            <w:pPr>
              <w:spacing w:line="259"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w:t>
            </w:r>
          </w:p>
        </w:tc>
        <w:tc>
          <w:tcPr>
            <w:tcW w:w="1440" w:type="dxa"/>
            <w:tcBorders>
              <w:bottom w:val="single" w:sz="6" w:space="0" w:color="auto"/>
            </w:tcBorders>
            <w:tcMar>
              <w:left w:w="90" w:type="dxa"/>
              <w:right w:w="90" w:type="dxa"/>
            </w:tcMar>
          </w:tcPr>
          <w:p w14:paraId="3812F7FE" w14:textId="49D6B24F"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b/>
                <w:bCs/>
                <w:i/>
                <w:iCs/>
                <w:sz w:val="24"/>
                <w:szCs w:val="24"/>
                <w:u w:val="single"/>
              </w:rPr>
              <w:t>...</w:t>
            </w:r>
          </w:p>
        </w:tc>
        <w:tc>
          <w:tcPr>
            <w:tcW w:w="1110" w:type="dxa"/>
            <w:tcBorders>
              <w:bottom w:val="single" w:sz="6" w:space="0" w:color="auto"/>
            </w:tcBorders>
            <w:tcMar>
              <w:left w:w="90" w:type="dxa"/>
              <w:right w:w="90" w:type="dxa"/>
            </w:tcMar>
          </w:tcPr>
          <w:p w14:paraId="31138D9B" w14:textId="2FC76727"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b/>
                <w:bCs/>
                <w:i/>
                <w:iCs/>
                <w:sz w:val="24"/>
                <w:szCs w:val="24"/>
                <w:u w:val="single"/>
              </w:rPr>
              <w:t>...</w:t>
            </w:r>
          </w:p>
        </w:tc>
        <w:tc>
          <w:tcPr>
            <w:tcW w:w="1020" w:type="dxa"/>
            <w:tcBorders>
              <w:bottom w:val="single" w:sz="6" w:space="0" w:color="auto"/>
            </w:tcBorders>
            <w:tcMar>
              <w:left w:w="90" w:type="dxa"/>
              <w:right w:w="90" w:type="dxa"/>
            </w:tcMar>
          </w:tcPr>
          <w:p w14:paraId="67FCDADD" w14:textId="27BD2AF7" w:rsidR="62C889DE" w:rsidRDefault="62C889DE" w:rsidP="62C889DE">
            <w:pPr>
              <w:spacing w:line="259" w:lineRule="auto"/>
              <w:rPr>
                <w:rFonts w:ascii="Calibri" w:eastAsia="Calibri" w:hAnsi="Calibri" w:cs="Calibri"/>
                <w:sz w:val="24"/>
                <w:szCs w:val="24"/>
              </w:rPr>
            </w:pPr>
            <w:r w:rsidRPr="62C889DE">
              <w:rPr>
                <w:rFonts w:ascii="Calibri" w:eastAsia="Calibri" w:hAnsi="Calibri" w:cs="Calibri"/>
                <w:sz w:val="24"/>
                <w:szCs w:val="24"/>
              </w:rPr>
              <w:t>...</w:t>
            </w:r>
          </w:p>
        </w:tc>
        <w:tc>
          <w:tcPr>
            <w:tcW w:w="645" w:type="dxa"/>
            <w:tcBorders>
              <w:bottom w:val="single" w:sz="6" w:space="0" w:color="auto"/>
            </w:tcBorders>
            <w:tcMar>
              <w:left w:w="90" w:type="dxa"/>
              <w:right w:w="90" w:type="dxa"/>
            </w:tcMar>
          </w:tcPr>
          <w:p w14:paraId="647FAB24" w14:textId="5BA4C329" w:rsidR="62C889DE" w:rsidRDefault="62C889DE" w:rsidP="62C889DE">
            <w:pPr>
              <w:spacing w:line="259" w:lineRule="auto"/>
              <w:rPr>
                <w:rFonts w:ascii="Calibri" w:eastAsia="Calibri" w:hAnsi="Calibri" w:cs="Calibri"/>
                <w:sz w:val="24"/>
                <w:szCs w:val="24"/>
              </w:rPr>
            </w:pPr>
            <w:r w:rsidRPr="62C889DE">
              <w:rPr>
                <w:rFonts w:ascii="Calibri" w:eastAsia="Calibri" w:hAnsi="Calibri" w:cs="Calibri"/>
                <w:sz w:val="24"/>
                <w:szCs w:val="24"/>
              </w:rPr>
              <w:t>...</w:t>
            </w:r>
          </w:p>
        </w:tc>
        <w:tc>
          <w:tcPr>
            <w:tcW w:w="1065" w:type="dxa"/>
            <w:tcBorders>
              <w:bottom w:val="single" w:sz="6" w:space="0" w:color="auto"/>
            </w:tcBorders>
            <w:tcMar>
              <w:left w:w="90" w:type="dxa"/>
              <w:right w:w="90" w:type="dxa"/>
            </w:tcMar>
          </w:tcPr>
          <w:p w14:paraId="4D4D6756" w14:textId="691EEE28" w:rsidR="62C889DE" w:rsidRDefault="62C889DE" w:rsidP="62C889DE">
            <w:pPr>
              <w:spacing w:line="259" w:lineRule="auto"/>
              <w:rPr>
                <w:rFonts w:ascii="Calibri" w:eastAsia="Calibri" w:hAnsi="Calibri" w:cs="Calibri"/>
                <w:sz w:val="24"/>
                <w:szCs w:val="24"/>
              </w:rPr>
            </w:pPr>
            <w:r w:rsidRPr="62C889DE">
              <w:rPr>
                <w:rFonts w:ascii="Calibri" w:eastAsia="Calibri" w:hAnsi="Calibri" w:cs="Calibri"/>
                <w:sz w:val="24"/>
                <w:szCs w:val="24"/>
              </w:rPr>
              <w:t>...</w:t>
            </w:r>
          </w:p>
        </w:tc>
        <w:tc>
          <w:tcPr>
            <w:tcW w:w="1650" w:type="dxa"/>
            <w:tcBorders>
              <w:bottom w:val="single" w:sz="6" w:space="0" w:color="auto"/>
              <w:right w:val="single" w:sz="6" w:space="0" w:color="auto"/>
            </w:tcBorders>
            <w:tcMar>
              <w:left w:w="90" w:type="dxa"/>
              <w:right w:w="90" w:type="dxa"/>
            </w:tcMar>
          </w:tcPr>
          <w:p w14:paraId="6AEECDC1" w14:textId="6DBCB9CE" w:rsidR="62C889DE" w:rsidRDefault="62C889DE" w:rsidP="62C889DE">
            <w:pPr>
              <w:spacing w:line="259" w:lineRule="auto"/>
              <w:rPr>
                <w:rFonts w:ascii="Calibri" w:eastAsia="Calibri" w:hAnsi="Calibri" w:cs="Calibri"/>
                <w:sz w:val="24"/>
                <w:szCs w:val="24"/>
              </w:rPr>
            </w:pPr>
            <w:r w:rsidRPr="62C889DE">
              <w:rPr>
                <w:rFonts w:ascii="Calibri" w:eastAsia="Calibri" w:hAnsi="Calibri" w:cs="Calibri"/>
                <w:sz w:val="24"/>
                <w:szCs w:val="24"/>
              </w:rPr>
              <w:t>...</w:t>
            </w:r>
          </w:p>
        </w:tc>
      </w:tr>
    </w:tbl>
    <w:p w14:paraId="44BCFEDD" w14:textId="3928B762" w:rsidR="62C889DE" w:rsidRDefault="62C889DE" w:rsidP="62C889DE">
      <w:pPr>
        <w:widowControl w:val="0"/>
        <w:spacing w:before="56" w:after="200" w:line="276" w:lineRule="auto"/>
        <w:jc w:val="both"/>
        <w:rPr>
          <w:rFonts w:ascii="Calibri" w:eastAsia="Calibri" w:hAnsi="Calibri" w:cs="Calibri"/>
          <w:color w:val="000000" w:themeColor="text1"/>
          <w:sz w:val="24"/>
          <w:szCs w:val="24"/>
        </w:rPr>
      </w:pPr>
    </w:p>
    <w:p w14:paraId="56FC9278" w14:textId="0F7D17E8" w:rsidR="6FBD0259" w:rsidRDefault="6FBD0259" w:rsidP="62C889DE">
      <w:pPr>
        <w:widowControl w:val="0"/>
        <w:spacing w:before="56" w:after="200" w:line="276" w:lineRule="auto"/>
        <w:jc w:val="both"/>
        <w:rPr>
          <w:rFonts w:ascii="Calibri" w:eastAsia="Calibri" w:hAnsi="Calibri" w:cs="Calibri"/>
          <w:color w:val="000000" w:themeColor="text1"/>
          <w:sz w:val="24"/>
          <w:szCs w:val="24"/>
        </w:rPr>
      </w:pPr>
      <w:r w:rsidRPr="62C889DE">
        <w:rPr>
          <w:rFonts w:ascii="Calibri" w:eastAsia="Calibri" w:hAnsi="Calibri" w:cs="Calibri"/>
          <w:i/>
          <w:iCs/>
          <w:color w:val="000000" w:themeColor="text1"/>
          <w:sz w:val="24"/>
          <w:szCs w:val="24"/>
        </w:rPr>
        <w:t>Para os itens que na tabela acima foram marcados como “não” nas 04 hipóteses, a OSC deverá usar a tabela abaixo:</w:t>
      </w:r>
    </w:p>
    <w:tbl>
      <w:tblPr>
        <w:tblStyle w:val="Tabelacomgrade"/>
        <w:tblW w:w="9150"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65"/>
        <w:gridCol w:w="1185"/>
        <w:gridCol w:w="1275"/>
        <w:gridCol w:w="825"/>
        <w:gridCol w:w="1080"/>
        <w:gridCol w:w="840"/>
        <w:gridCol w:w="945"/>
        <w:gridCol w:w="1935"/>
      </w:tblGrid>
      <w:tr w:rsidR="62C889DE" w14:paraId="0EEE213E" w14:textId="77777777" w:rsidTr="326EEF2D">
        <w:trPr>
          <w:trHeight w:val="300"/>
        </w:trPr>
        <w:tc>
          <w:tcPr>
            <w:tcW w:w="1065" w:type="dxa"/>
            <w:tcBorders>
              <w:top w:val="single" w:sz="6" w:space="0" w:color="auto"/>
              <w:left w:val="single" w:sz="6" w:space="0" w:color="auto"/>
            </w:tcBorders>
            <w:tcMar>
              <w:left w:w="90" w:type="dxa"/>
              <w:right w:w="90" w:type="dxa"/>
            </w:tcMar>
          </w:tcPr>
          <w:p w14:paraId="17757F33" w14:textId="3AB58FC3"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Tipo de Despesa</w:t>
            </w:r>
          </w:p>
        </w:tc>
        <w:tc>
          <w:tcPr>
            <w:tcW w:w="1185" w:type="dxa"/>
            <w:tcBorders>
              <w:top w:val="single" w:sz="6" w:space="0" w:color="auto"/>
            </w:tcBorders>
            <w:tcMar>
              <w:left w:w="90" w:type="dxa"/>
              <w:right w:w="90" w:type="dxa"/>
            </w:tcMar>
          </w:tcPr>
          <w:p w14:paraId="0814F8FC" w14:textId="2B0B1652"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Natureza de Despesa</w:t>
            </w:r>
          </w:p>
        </w:tc>
        <w:tc>
          <w:tcPr>
            <w:tcW w:w="1275" w:type="dxa"/>
            <w:tcBorders>
              <w:top w:val="single" w:sz="6" w:space="0" w:color="auto"/>
            </w:tcBorders>
            <w:tcMar>
              <w:left w:w="90" w:type="dxa"/>
              <w:right w:w="90" w:type="dxa"/>
            </w:tcMar>
          </w:tcPr>
          <w:p w14:paraId="4CFE22D4" w14:textId="2AED7615" w:rsidR="62C889DE" w:rsidRDefault="62C889DE" w:rsidP="62C889DE">
            <w:pPr>
              <w:spacing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Descrição Detalhada</w:t>
            </w:r>
          </w:p>
        </w:tc>
        <w:tc>
          <w:tcPr>
            <w:tcW w:w="825" w:type="dxa"/>
            <w:tcBorders>
              <w:top w:val="single" w:sz="6" w:space="0" w:color="auto"/>
            </w:tcBorders>
            <w:tcMar>
              <w:left w:w="90" w:type="dxa"/>
              <w:right w:w="90" w:type="dxa"/>
            </w:tcMar>
          </w:tcPr>
          <w:p w14:paraId="3270E368" w14:textId="2D1590CA"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CNPJ</w:t>
            </w:r>
          </w:p>
        </w:tc>
        <w:tc>
          <w:tcPr>
            <w:tcW w:w="1080" w:type="dxa"/>
            <w:tcBorders>
              <w:top w:val="single" w:sz="6" w:space="0" w:color="auto"/>
            </w:tcBorders>
            <w:tcMar>
              <w:left w:w="90" w:type="dxa"/>
              <w:right w:w="90" w:type="dxa"/>
            </w:tcMar>
          </w:tcPr>
          <w:p w14:paraId="56556BE9" w14:textId="1D5028C6"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Nome da Empresa</w:t>
            </w:r>
          </w:p>
        </w:tc>
        <w:tc>
          <w:tcPr>
            <w:tcW w:w="840" w:type="dxa"/>
            <w:tcBorders>
              <w:top w:val="single" w:sz="6" w:space="0" w:color="auto"/>
            </w:tcBorders>
            <w:tcMar>
              <w:left w:w="90" w:type="dxa"/>
              <w:right w:w="90" w:type="dxa"/>
            </w:tcMar>
          </w:tcPr>
          <w:p w14:paraId="1EB37365" w14:textId="675978BC"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 xml:space="preserve">Valor Unit. </w:t>
            </w:r>
          </w:p>
        </w:tc>
        <w:tc>
          <w:tcPr>
            <w:tcW w:w="945" w:type="dxa"/>
            <w:tcBorders>
              <w:top w:val="single" w:sz="6" w:space="0" w:color="auto"/>
            </w:tcBorders>
            <w:tcMar>
              <w:left w:w="90" w:type="dxa"/>
              <w:right w:w="90" w:type="dxa"/>
            </w:tcMar>
          </w:tcPr>
          <w:p w14:paraId="45FC513D" w14:textId="47ED33F2"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Quant.</w:t>
            </w:r>
          </w:p>
        </w:tc>
        <w:tc>
          <w:tcPr>
            <w:tcW w:w="1935" w:type="dxa"/>
            <w:tcBorders>
              <w:top w:val="single" w:sz="6" w:space="0" w:color="auto"/>
              <w:right w:val="single" w:sz="6" w:space="0" w:color="auto"/>
            </w:tcBorders>
            <w:tcMar>
              <w:left w:w="90" w:type="dxa"/>
              <w:right w:w="90" w:type="dxa"/>
            </w:tcMar>
          </w:tcPr>
          <w:p w14:paraId="7F251FBA" w14:textId="04B25D5E"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Total</w:t>
            </w:r>
          </w:p>
        </w:tc>
      </w:tr>
      <w:tr w:rsidR="62C889DE" w14:paraId="69DED2D0" w14:textId="77777777" w:rsidTr="326EEF2D">
        <w:trPr>
          <w:trHeight w:val="300"/>
        </w:trPr>
        <w:tc>
          <w:tcPr>
            <w:tcW w:w="1065" w:type="dxa"/>
            <w:vMerge w:val="restart"/>
            <w:tcBorders>
              <w:left w:val="single" w:sz="6" w:space="0" w:color="auto"/>
            </w:tcBorders>
            <w:tcMar>
              <w:left w:w="90" w:type="dxa"/>
              <w:right w:w="90" w:type="dxa"/>
            </w:tcMar>
          </w:tcPr>
          <w:p w14:paraId="6982FC4C" w14:textId="7FE092F5" w:rsidR="62C889DE" w:rsidRDefault="62C889DE" w:rsidP="62C889DE">
            <w:pPr>
              <w:spacing w:line="259" w:lineRule="auto"/>
              <w:rPr>
                <w:rFonts w:ascii="Calibri" w:eastAsia="Calibri" w:hAnsi="Calibri" w:cs="Calibri"/>
                <w:sz w:val="24"/>
                <w:szCs w:val="24"/>
              </w:rPr>
            </w:pPr>
            <w:r w:rsidRPr="62C889DE">
              <w:rPr>
                <w:rFonts w:ascii="Calibri" w:eastAsia="Calibri" w:hAnsi="Calibri" w:cs="Calibri"/>
                <w:sz w:val="24"/>
                <w:szCs w:val="24"/>
              </w:rPr>
              <w:t>Escolher ação</w:t>
            </w:r>
          </w:p>
        </w:tc>
        <w:tc>
          <w:tcPr>
            <w:tcW w:w="1185" w:type="dxa"/>
            <w:vMerge w:val="restart"/>
            <w:tcMar>
              <w:left w:w="90" w:type="dxa"/>
              <w:right w:w="90" w:type="dxa"/>
            </w:tcMar>
          </w:tcPr>
          <w:p w14:paraId="6A2D3E63" w14:textId="29074AFF" w:rsidR="62C889DE" w:rsidRDefault="62C889DE" w:rsidP="62C889DE">
            <w:pPr>
              <w:spacing w:line="259" w:lineRule="auto"/>
              <w:rPr>
                <w:rFonts w:ascii="Calibri" w:eastAsia="Calibri" w:hAnsi="Calibri" w:cs="Calibri"/>
                <w:sz w:val="24"/>
                <w:szCs w:val="24"/>
              </w:rPr>
            </w:pPr>
          </w:p>
        </w:tc>
        <w:tc>
          <w:tcPr>
            <w:tcW w:w="1275" w:type="dxa"/>
            <w:tcMar>
              <w:left w:w="90" w:type="dxa"/>
              <w:right w:w="90" w:type="dxa"/>
            </w:tcMar>
          </w:tcPr>
          <w:p w14:paraId="26684EAB" w14:textId="26523FE3" w:rsidR="62C889DE" w:rsidRDefault="62C889DE" w:rsidP="62C889DE">
            <w:pPr>
              <w:spacing w:line="259" w:lineRule="auto"/>
              <w:rPr>
                <w:rFonts w:ascii="Calibri" w:eastAsia="Calibri" w:hAnsi="Calibri" w:cs="Calibri"/>
                <w:sz w:val="24"/>
                <w:szCs w:val="24"/>
              </w:rPr>
            </w:pPr>
          </w:p>
        </w:tc>
        <w:tc>
          <w:tcPr>
            <w:tcW w:w="825" w:type="dxa"/>
            <w:tcMar>
              <w:left w:w="90" w:type="dxa"/>
              <w:right w:w="90" w:type="dxa"/>
            </w:tcMar>
          </w:tcPr>
          <w:p w14:paraId="567050DA" w14:textId="7B884695" w:rsidR="62C889DE" w:rsidRDefault="62C889DE" w:rsidP="62C889DE">
            <w:pPr>
              <w:spacing w:line="259" w:lineRule="auto"/>
              <w:rPr>
                <w:rFonts w:ascii="Calibri" w:eastAsia="Calibri" w:hAnsi="Calibri" w:cs="Calibri"/>
                <w:sz w:val="24"/>
                <w:szCs w:val="24"/>
              </w:rPr>
            </w:pPr>
          </w:p>
        </w:tc>
        <w:tc>
          <w:tcPr>
            <w:tcW w:w="1080" w:type="dxa"/>
            <w:tcMar>
              <w:left w:w="90" w:type="dxa"/>
              <w:right w:w="90" w:type="dxa"/>
            </w:tcMar>
          </w:tcPr>
          <w:p w14:paraId="76AFFBDD" w14:textId="1C0C980D" w:rsidR="62C889DE" w:rsidRDefault="62C889DE" w:rsidP="62C889DE">
            <w:pPr>
              <w:spacing w:line="259" w:lineRule="auto"/>
              <w:rPr>
                <w:rFonts w:ascii="Calibri" w:eastAsia="Calibri" w:hAnsi="Calibri" w:cs="Calibri"/>
                <w:sz w:val="24"/>
                <w:szCs w:val="24"/>
              </w:rPr>
            </w:pPr>
          </w:p>
        </w:tc>
        <w:tc>
          <w:tcPr>
            <w:tcW w:w="840" w:type="dxa"/>
            <w:tcMar>
              <w:left w:w="90" w:type="dxa"/>
              <w:right w:w="90" w:type="dxa"/>
            </w:tcMar>
          </w:tcPr>
          <w:p w14:paraId="171D6515" w14:textId="5E278D60" w:rsidR="62C889DE" w:rsidRDefault="62C889DE" w:rsidP="62C889DE">
            <w:pPr>
              <w:spacing w:line="259" w:lineRule="auto"/>
              <w:rPr>
                <w:rFonts w:ascii="Calibri" w:eastAsia="Calibri" w:hAnsi="Calibri" w:cs="Calibri"/>
                <w:sz w:val="24"/>
                <w:szCs w:val="24"/>
              </w:rPr>
            </w:pPr>
          </w:p>
        </w:tc>
        <w:tc>
          <w:tcPr>
            <w:tcW w:w="945" w:type="dxa"/>
            <w:tcMar>
              <w:left w:w="90" w:type="dxa"/>
              <w:right w:w="90" w:type="dxa"/>
            </w:tcMar>
          </w:tcPr>
          <w:p w14:paraId="6D9B5762" w14:textId="76B1E617" w:rsidR="62C889DE" w:rsidRDefault="62C889DE" w:rsidP="62C889DE">
            <w:pPr>
              <w:spacing w:line="259" w:lineRule="auto"/>
              <w:rPr>
                <w:rFonts w:ascii="Calibri" w:eastAsia="Calibri" w:hAnsi="Calibri" w:cs="Calibri"/>
                <w:sz w:val="24"/>
                <w:szCs w:val="24"/>
              </w:rPr>
            </w:pPr>
          </w:p>
        </w:tc>
        <w:tc>
          <w:tcPr>
            <w:tcW w:w="1935" w:type="dxa"/>
            <w:tcBorders>
              <w:right w:val="single" w:sz="6" w:space="0" w:color="auto"/>
            </w:tcBorders>
            <w:tcMar>
              <w:left w:w="90" w:type="dxa"/>
              <w:right w:w="90" w:type="dxa"/>
            </w:tcMar>
          </w:tcPr>
          <w:p w14:paraId="7F0C3A80" w14:textId="5F7F3A57" w:rsidR="62C889DE" w:rsidRDefault="62C889DE" w:rsidP="62C889DE">
            <w:pPr>
              <w:spacing w:line="259" w:lineRule="auto"/>
              <w:rPr>
                <w:rFonts w:ascii="Calibri" w:eastAsia="Calibri" w:hAnsi="Calibri" w:cs="Calibri"/>
                <w:sz w:val="24"/>
                <w:szCs w:val="24"/>
              </w:rPr>
            </w:pPr>
          </w:p>
        </w:tc>
      </w:tr>
      <w:tr w:rsidR="62C889DE" w14:paraId="1D47A0F5" w14:textId="77777777" w:rsidTr="326EEF2D">
        <w:trPr>
          <w:trHeight w:val="300"/>
        </w:trPr>
        <w:tc>
          <w:tcPr>
            <w:tcW w:w="1065" w:type="dxa"/>
            <w:vMerge/>
            <w:vAlign w:val="center"/>
          </w:tcPr>
          <w:p w14:paraId="58371C05" w14:textId="77777777" w:rsidR="00431025" w:rsidRDefault="00431025"/>
        </w:tc>
        <w:tc>
          <w:tcPr>
            <w:tcW w:w="1185" w:type="dxa"/>
            <w:vMerge/>
            <w:vAlign w:val="center"/>
          </w:tcPr>
          <w:p w14:paraId="5A9248E0" w14:textId="77777777" w:rsidR="00431025" w:rsidRDefault="00431025"/>
        </w:tc>
        <w:tc>
          <w:tcPr>
            <w:tcW w:w="1275" w:type="dxa"/>
            <w:tcMar>
              <w:left w:w="90" w:type="dxa"/>
              <w:right w:w="90" w:type="dxa"/>
            </w:tcMar>
          </w:tcPr>
          <w:p w14:paraId="6D499A8C" w14:textId="22715DA5" w:rsidR="62C889DE" w:rsidRDefault="62C889DE" w:rsidP="62C889DE">
            <w:pPr>
              <w:spacing w:line="259" w:lineRule="auto"/>
              <w:rPr>
                <w:rFonts w:ascii="Calibri" w:eastAsia="Calibri" w:hAnsi="Calibri" w:cs="Calibri"/>
                <w:sz w:val="24"/>
                <w:szCs w:val="24"/>
              </w:rPr>
            </w:pPr>
          </w:p>
        </w:tc>
        <w:tc>
          <w:tcPr>
            <w:tcW w:w="825" w:type="dxa"/>
            <w:tcMar>
              <w:left w:w="90" w:type="dxa"/>
              <w:right w:w="90" w:type="dxa"/>
            </w:tcMar>
          </w:tcPr>
          <w:p w14:paraId="0174EFB3" w14:textId="3CFE063C" w:rsidR="62C889DE" w:rsidRDefault="62C889DE" w:rsidP="62C889DE">
            <w:pPr>
              <w:spacing w:line="259" w:lineRule="auto"/>
              <w:rPr>
                <w:rFonts w:ascii="Calibri" w:eastAsia="Calibri" w:hAnsi="Calibri" w:cs="Calibri"/>
                <w:sz w:val="24"/>
                <w:szCs w:val="24"/>
              </w:rPr>
            </w:pPr>
          </w:p>
        </w:tc>
        <w:tc>
          <w:tcPr>
            <w:tcW w:w="1080" w:type="dxa"/>
            <w:tcMar>
              <w:left w:w="90" w:type="dxa"/>
              <w:right w:w="90" w:type="dxa"/>
            </w:tcMar>
          </w:tcPr>
          <w:p w14:paraId="45101F79" w14:textId="6650988F" w:rsidR="62C889DE" w:rsidRDefault="62C889DE" w:rsidP="62C889DE">
            <w:pPr>
              <w:spacing w:line="259" w:lineRule="auto"/>
              <w:rPr>
                <w:rFonts w:ascii="Calibri" w:eastAsia="Calibri" w:hAnsi="Calibri" w:cs="Calibri"/>
                <w:sz w:val="24"/>
                <w:szCs w:val="24"/>
              </w:rPr>
            </w:pPr>
          </w:p>
        </w:tc>
        <w:tc>
          <w:tcPr>
            <w:tcW w:w="840" w:type="dxa"/>
            <w:tcMar>
              <w:left w:w="90" w:type="dxa"/>
              <w:right w:w="90" w:type="dxa"/>
            </w:tcMar>
          </w:tcPr>
          <w:p w14:paraId="51A5CE1F" w14:textId="7A63638E" w:rsidR="62C889DE" w:rsidRDefault="62C889DE" w:rsidP="62C889DE">
            <w:pPr>
              <w:spacing w:line="259" w:lineRule="auto"/>
              <w:rPr>
                <w:rFonts w:ascii="Calibri" w:eastAsia="Calibri" w:hAnsi="Calibri" w:cs="Calibri"/>
                <w:sz w:val="24"/>
                <w:szCs w:val="24"/>
              </w:rPr>
            </w:pPr>
          </w:p>
        </w:tc>
        <w:tc>
          <w:tcPr>
            <w:tcW w:w="945" w:type="dxa"/>
            <w:tcMar>
              <w:left w:w="90" w:type="dxa"/>
              <w:right w:w="90" w:type="dxa"/>
            </w:tcMar>
          </w:tcPr>
          <w:p w14:paraId="0511FAD8" w14:textId="0B5C14A9" w:rsidR="62C889DE" w:rsidRDefault="62C889DE" w:rsidP="62C889DE">
            <w:pPr>
              <w:spacing w:line="259" w:lineRule="auto"/>
              <w:rPr>
                <w:rFonts w:ascii="Calibri" w:eastAsia="Calibri" w:hAnsi="Calibri" w:cs="Calibri"/>
                <w:sz w:val="24"/>
                <w:szCs w:val="24"/>
              </w:rPr>
            </w:pPr>
          </w:p>
        </w:tc>
        <w:tc>
          <w:tcPr>
            <w:tcW w:w="1935" w:type="dxa"/>
            <w:tcBorders>
              <w:right w:val="single" w:sz="6" w:space="0" w:color="auto"/>
            </w:tcBorders>
            <w:tcMar>
              <w:left w:w="90" w:type="dxa"/>
              <w:right w:w="90" w:type="dxa"/>
            </w:tcMar>
          </w:tcPr>
          <w:p w14:paraId="781B0E51" w14:textId="187B8439" w:rsidR="62C889DE" w:rsidRDefault="62C889DE" w:rsidP="62C889DE">
            <w:pPr>
              <w:spacing w:line="259" w:lineRule="auto"/>
              <w:rPr>
                <w:rFonts w:ascii="Calibri" w:eastAsia="Calibri" w:hAnsi="Calibri" w:cs="Calibri"/>
                <w:sz w:val="24"/>
                <w:szCs w:val="24"/>
              </w:rPr>
            </w:pPr>
          </w:p>
        </w:tc>
      </w:tr>
      <w:tr w:rsidR="62C889DE" w14:paraId="11D843CB" w14:textId="77777777" w:rsidTr="326EEF2D">
        <w:trPr>
          <w:trHeight w:val="300"/>
        </w:trPr>
        <w:tc>
          <w:tcPr>
            <w:tcW w:w="1065" w:type="dxa"/>
            <w:vMerge/>
            <w:vAlign w:val="center"/>
          </w:tcPr>
          <w:p w14:paraId="13333351" w14:textId="77777777" w:rsidR="00431025" w:rsidRDefault="00431025"/>
        </w:tc>
        <w:tc>
          <w:tcPr>
            <w:tcW w:w="1185" w:type="dxa"/>
            <w:vMerge/>
            <w:vAlign w:val="center"/>
          </w:tcPr>
          <w:p w14:paraId="11B67BA5" w14:textId="77777777" w:rsidR="00431025" w:rsidRDefault="00431025"/>
        </w:tc>
        <w:tc>
          <w:tcPr>
            <w:tcW w:w="1275" w:type="dxa"/>
            <w:tcMar>
              <w:left w:w="90" w:type="dxa"/>
              <w:right w:w="90" w:type="dxa"/>
            </w:tcMar>
          </w:tcPr>
          <w:p w14:paraId="266D8C68" w14:textId="10ED4B6B" w:rsidR="62C889DE" w:rsidRDefault="62C889DE" w:rsidP="62C889DE">
            <w:pPr>
              <w:spacing w:line="259" w:lineRule="auto"/>
              <w:rPr>
                <w:rFonts w:ascii="Calibri" w:eastAsia="Calibri" w:hAnsi="Calibri" w:cs="Calibri"/>
                <w:sz w:val="24"/>
                <w:szCs w:val="24"/>
              </w:rPr>
            </w:pPr>
          </w:p>
        </w:tc>
        <w:tc>
          <w:tcPr>
            <w:tcW w:w="825" w:type="dxa"/>
            <w:tcMar>
              <w:left w:w="90" w:type="dxa"/>
              <w:right w:w="90" w:type="dxa"/>
            </w:tcMar>
          </w:tcPr>
          <w:p w14:paraId="6B706D26" w14:textId="2AAF0688" w:rsidR="62C889DE" w:rsidRDefault="62C889DE" w:rsidP="62C889DE">
            <w:pPr>
              <w:spacing w:line="259" w:lineRule="auto"/>
              <w:rPr>
                <w:rFonts w:ascii="Calibri" w:eastAsia="Calibri" w:hAnsi="Calibri" w:cs="Calibri"/>
                <w:sz w:val="24"/>
                <w:szCs w:val="24"/>
              </w:rPr>
            </w:pPr>
          </w:p>
        </w:tc>
        <w:tc>
          <w:tcPr>
            <w:tcW w:w="1080" w:type="dxa"/>
            <w:tcMar>
              <w:left w:w="90" w:type="dxa"/>
              <w:right w:w="90" w:type="dxa"/>
            </w:tcMar>
          </w:tcPr>
          <w:p w14:paraId="37870F28" w14:textId="4D008A9F" w:rsidR="62C889DE" w:rsidRDefault="62C889DE" w:rsidP="62C889DE">
            <w:pPr>
              <w:spacing w:line="259" w:lineRule="auto"/>
              <w:rPr>
                <w:rFonts w:ascii="Calibri" w:eastAsia="Calibri" w:hAnsi="Calibri" w:cs="Calibri"/>
                <w:sz w:val="24"/>
                <w:szCs w:val="24"/>
              </w:rPr>
            </w:pPr>
          </w:p>
        </w:tc>
        <w:tc>
          <w:tcPr>
            <w:tcW w:w="840" w:type="dxa"/>
            <w:tcMar>
              <w:left w:w="90" w:type="dxa"/>
              <w:right w:w="90" w:type="dxa"/>
            </w:tcMar>
          </w:tcPr>
          <w:p w14:paraId="294496D1" w14:textId="03DD28F2" w:rsidR="62C889DE" w:rsidRDefault="62C889DE" w:rsidP="62C889DE">
            <w:pPr>
              <w:spacing w:line="259" w:lineRule="auto"/>
              <w:rPr>
                <w:rFonts w:ascii="Calibri" w:eastAsia="Calibri" w:hAnsi="Calibri" w:cs="Calibri"/>
                <w:sz w:val="24"/>
                <w:szCs w:val="24"/>
              </w:rPr>
            </w:pPr>
          </w:p>
        </w:tc>
        <w:tc>
          <w:tcPr>
            <w:tcW w:w="945" w:type="dxa"/>
            <w:tcMar>
              <w:left w:w="90" w:type="dxa"/>
              <w:right w:w="90" w:type="dxa"/>
            </w:tcMar>
          </w:tcPr>
          <w:p w14:paraId="63177396" w14:textId="639FCBC8" w:rsidR="62C889DE" w:rsidRDefault="62C889DE" w:rsidP="62C889DE">
            <w:pPr>
              <w:spacing w:line="259" w:lineRule="auto"/>
              <w:rPr>
                <w:rFonts w:ascii="Calibri" w:eastAsia="Calibri" w:hAnsi="Calibri" w:cs="Calibri"/>
                <w:sz w:val="24"/>
                <w:szCs w:val="24"/>
              </w:rPr>
            </w:pPr>
          </w:p>
        </w:tc>
        <w:tc>
          <w:tcPr>
            <w:tcW w:w="1935" w:type="dxa"/>
            <w:tcBorders>
              <w:right w:val="single" w:sz="6" w:space="0" w:color="auto"/>
            </w:tcBorders>
            <w:tcMar>
              <w:left w:w="90" w:type="dxa"/>
              <w:right w:w="90" w:type="dxa"/>
            </w:tcMar>
          </w:tcPr>
          <w:p w14:paraId="7E3AF07E" w14:textId="7458FACB" w:rsidR="62C889DE" w:rsidRDefault="62C889DE" w:rsidP="62C889DE">
            <w:pPr>
              <w:spacing w:line="259" w:lineRule="auto"/>
              <w:rPr>
                <w:rFonts w:ascii="Calibri" w:eastAsia="Calibri" w:hAnsi="Calibri" w:cs="Calibri"/>
                <w:sz w:val="24"/>
                <w:szCs w:val="24"/>
              </w:rPr>
            </w:pPr>
          </w:p>
        </w:tc>
      </w:tr>
      <w:tr w:rsidR="62C889DE" w14:paraId="28CA1B49" w14:textId="77777777" w:rsidTr="326EEF2D">
        <w:trPr>
          <w:trHeight w:val="300"/>
        </w:trPr>
        <w:tc>
          <w:tcPr>
            <w:tcW w:w="1065" w:type="dxa"/>
            <w:vMerge w:val="restart"/>
            <w:tcBorders>
              <w:left w:val="single" w:sz="6" w:space="0" w:color="auto"/>
            </w:tcBorders>
            <w:tcMar>
              <w:left w:w="90" w:type="dxa"/>
              <w:right w:w="90" w:type="dxa"/>
            </w:tcMar>
          </w:tcPr>
          <w:p w14:paraId="1135CFD5" w14:textId="6EF62EC1" w:rsidR="62C889DE" w:rsidRDefault="62C889DE" w:rsidP="62C889DE">
            <w:pPr>
              <w:spacing w:line="259" w:lineRule="auto"/>
              <w:rPr>
                <w:rFonts w:ascii="Calibri" w:eastAsia="Calibri" w:hAnsi="Calibri" w:cs="Calibri"/>
                <w:sz w:val="24"/>
                <w:szCs w:val="24"/>
              </w:rPr>
            </w:pPr>
            <w:r w:rsidRPr="62C889DE">
              <w:rPr>
                <w:rFonts w:ascii="Calibri" w:eastAsia="Calibri" w:hAnsi="Calibri" w:cs="Calibri"/>
                <w:sz w:val="24"/>
                <w:szCs w:val="24"/>
              </w:rPr>
              <w:lastRenderedPageBreak/>
              <w:t>...</w:t>
            </w:r>
          </w:p>
        </w:tc>
        <w:tc>
          <w:tcPr>
            <w:tcW w:w="1185" w:type="dxa"/>
            <w:vMerge w:val="restart"/>
            <w:tcMar>
              <w:left w:w="90" w:type="dxa"/>
              <w:right w:w="90" w:type="dxa"/>
            </w:tcMar>
          </w:tcPr>
          <w:p w14:paraId="7A2840E0" w14:textId="61989C70" w:rsidR="62C889DE" w:rsidRDefault="62C889DE" w:rsidP="62C889DE">
            <w:pPr>
              <w:spacing w:line="259" w:lineRule="auto"/>
              <w:rPr>
                <w:rFonts w:ascii="Calibri" w:eastAsia="Calibri" w:hAnsi="Calibri" w:cs="Calibri"/>
                <w:sz w:val="24"/>
                <w:szCs w:val="24"/>
              </w:rPr>
            </w:pPr>
            <w:r w:rsidRPr="62C889DE">
              <w:rPr>
                <w:rFonts w:ascii="Calibri" w:eastAsia="Calibri" w:hAnsi="Calibri" w:cs="Calibri"/>
                <w:sz w:val="24"/>
                <w:szCs w:val="24"/>
              </w:rPr>
              <w:t>...</w:t>
            </w:r>
          </w:p>
        </w:tc>
        <w:tc>
          <w:tcPr>
            <w:tcW w:w="1275" w:type="dxa"/>
            <w:tcMar>
              <w:left w:w="90" w:type="dxa"/>
              <w:right w:w="90" w:type="dxa"/>
            </w:tcMar>
          </w:tcPr>
          <w:p w14:paraId="669B56ED" w14:textId="07B5C31B" w:rsidR="62C889DE" w:rsidRDefault="62C889DE" w:rsidP="62C889DE">
            <w:pPr>
              <w:spacing w:line="259" w:lineRule="auto"/>
              <w:rPr>
                <w:rFonts w:ascii="Calibri" w:eastAsia="Calibri" w:hAnsi="Calibri" w:cs="Calibri"/>
                <w:sz w:val="24"/>
                <w:szCs w:val="24"/>
              </w:rPr>
            </w:pPr>
          </w:p>
        </w:tc>
        <w:tc>
          <w:tcPr>
            <w:tcW w:w="825" w:type="dxa"/>
            <w:tcMar>
              <w:left w:w="90" w:type="dxa"/>
              <w:right w:w="90" w:type="dxa"/>
            </w:tcMar>
          </w:tcPr>
          <w:p w14:paraId="35B4365F" w14:textId="4E045E64" w:rsidR="62C889DE" w:rsidRDefault="62C889DE" w:rsidP="62C889DE">
            <w:pPr>
              <w:spacing w:line="259" w:lineRule="auto"/>
              <w:rPr>
                <w:rFonts w:ascii="Calibri" w:eastAsia="Calibri" w:hAnsi="Calibri" w:cs="Calibri"/>
                <w:sz w:val="24"/>
                <w:szCs w:val="24"/>
              </w:rPr>
            </w:pPr>
          </w:p>
        </w:tc>
        <w:tc>
          <w:tcPr>
            <w:tcW w:w="1080" w:type="dxa"/>
            <w:tcMar>
              <w:left w:w="90" w:type="dxa"/>
              <w:right w:w="90" w:type="dxa"/>
            </w:tcMar>
          </w:tcPr>
          <w:p w14:paraId="07762A94" w14:textId="2455A8DF" w:rsidR="62C889DE" w:rsidRDefault="62C889DE" w:rsidP="62C889DE">
            <w:pPr>
              <w:spacing w:line="259" w:lineRule="auto"/>
              <w:rPr>
                <w:rFonts w:ascii="Calibri" w:eastAsia="Calibri" w:hAnsi="Calibri" w:cs="Calibri"/>
                <w:sz w:val="24"/>
                <w:szCs w:val="24"/>
              </w:rPr>
            </w:pPr>
          </w:p>
        </w:tc>
        <w:tc>
          <w:tcPr>
            <w:tcW w:w="840" w:type="dxa"/>
            <w:tcMar>
              <w:left w:w="90" w:type="dxa"/>
              <w:right w:w="90" w:type="dxa"/>
            </w:tcMar>
          </w:tcPr>
          <w:p w14:paraId="5921EE2A" w14:textId="40492D84" w:rsidR="62C889DE" w:rsidRDefault="62C889DE" w:rsidP="62C889DE">
            <w:pPr>
              <w:spacing w:line="259" w:lineRule="auto"/>
              <w:rPr>
                <w:rFonts w:ascii="Calibri" w:eastAsia="Calibri" w:hAnsi="Calibri" w:cs="Calibri"/>
                <w:sz w:val="24"/>
                <w:szCs w:val="24"/>
              </w:rPr>
            </w:pPr>
          </w:p>
        </w:tc>
        <w:tc>
          <w:tcPr>
            <w:tcW w:w="945" w:type="dxa"/>
            <w:tcMar>
              <w:left w:w="90" w:type="dxa"/>
              <w:right w:w="90" w:type="dxa"/>
            </w:tcMar>
          </w:tcPr>
          <w:p w14:paraId="2B56CC2C" w14:textId="493F59C8" w:rsidR="62C889DE" w:rsidRDefault="62C889DE" w:rsidP="62C889DE">
            <w:pPr>
              <w:spacing w:line="259" w:lineRule="auto"/>
              <w:rPr>
                <w:rFonts w:ascii="Calibri" w:eastAsia="Calibri" w:hAnsi="Calibri" w:cs="Calibri"/>
                <w:sz w:val="24"/>
                <w:szCs w:val="24"/>
              </w:rPr>
            </w:pPr>
          </w:p>
        </w:tc>
        <w:tc>
          <w:tcPr>
            <w:tcW w:w="1935" w:type="dxa"/>
            <w:tcBorders>
              <w:right w:val="single" w:sz="6" w:space="0" w:color="auto"/>
            </w:tcBorders>
            <w:tcMar>
              <w:left w:w="90" w:type="dxa"/>
              <w:right w:w="90" w:type="dxa"/>
            </w:tcMar>
          </w:tcPr>
          <w:p w14:paraId="3788FF37" w14:textId="09BCE2F3" w:rsidR="62C889DE" w:rsidRDefault="62C889DE" w:rsidP="62C889DE">
            <w:pPr>
              <w:spacing w:line="259" w:lineRule="auto"/>
              <w:rPr>
                <w:rFonts w:ascii="Calibri" w:eastAsia="Calibri" w:hAnsi="Calibri" w:cs="Calibri"/>
                <w:sz w:val="24"/>
                <w:szCs w:val="24"/>
              </w:rPr>
            </w:pPr>
          </w:p>
        </w:tc>
      </w:tr>
      <w:tr w:rsidR="62C889DE" w14:paraId="660952BE" w14:textId="77777777" w:rsidTr="326EEF2D">
        <w:trPr>
          <w:trHeight w:val="300"/>
        </w:trPr>
        <w:tc>
          <w:tcPr>
            <w:tcW w:w="1065" w:type="dxa"/>
            <w:vMerge/>
            <w:vAlign w:val="center"/>
          </w:tcPr>
          <w:p w14:paraId="0CD5A528" w14:textId="77777777" w:rsidR="00431025" w:rsidRDefault="00431025"/>
        </w:tc>
        <w:tc>
          <w:tcPr>
            <w:tcW w:w="1185" w:type="dxa"/>
            <w:vMerge/>
            <w:vAlign w:val="center"/>
          </w:tcPr>
          <w:p w14:paraId="4D973EA8" w14:textId="77777777" w:rsidR="00431025" w:rsidRDefault="00431025"/>
        </w:tc>
        <w:tc>
          <w:tcPr>
            <w:tcW w:w="1275" w:type="dxa"/>
            <w:tcMar>
              <w:left w:w="90" w:type="dxa"/>
              <w:right w:w="90" w:type="dxa"/>
            </w:tcMar>
          </w:tcPr>
          <w:p w14:paraId="56868946" w14:textId="138BC662" w:rsidR="62C889DE" w:rsidRDefault="62C889DE" w:rsidP="62C889DE">
            <w:pPr>
              <w:spacing w:line="259" w:lineRule="auto"/>
              <w:rPr>
                <w:rFonts w:ascii="Calibri" w:eastAsia="Calibri" w:hAnsi="Calibri" w:cs="Calibri"/>
                <w:sz w:val="24"/>
                <w:szCs w:val="24"/>
              </w:rPr>
            </w:pPr>
          </w:p>
        </w:tc>
        <w:tc>
          <w:tcPr>
            <w:tcW w:w="825" w:type="dxa"/>
            <w:tcMar>
              <w:left w:w="90" w:type="dxa"/>
              <w:right w:w="90" w:type="dxa"/>
            </w:tcMar>
          </w:tcPr>
          <w:p w14:paraId="10F6B3E9" w14:textId="44E93119" w:rsidR="62C889DE" w:rsidRDefault="62C889DE" w:rsidP="62C889DE">
            <w:pPr>
              <w:spacing w:line="259" w:lineRule="auto"/>
              <w:rPr>
                <w:rFonts w:ascii="Calibri" w:eastAsia="Calibri" w:hAnsi="Calibri" w:cs="Calibri"/>
                <w:sz w:val="24"/>
                <w:szCs w:val="24"/>
              </w:rPr>
            </w:pPr>
          </w:p>
        </w:tc>
        <w:tc>
          <w:tcPr>
            <w:tcW w:w="1080" w:type="dxa"/>
            <w:tcMar>
              <w:left w:w="90" w:type="dxa"/>
              <w:right w:w="90" w:type="dxa"/>
            </w:tcMar>
          </w:tcPr>
          <w:p w14:paraId="4916B13C" w14:textId="6196E20F" w:rsidR="62C889DE" w:rsidRDefault="62C889DE" w:rsidP="62C889DE">
            <w:pPr>
              <w:spacing w:line="259" w:lineRule="auto"/>
              <w:rPr>
                <w:rFonts w:ascii="Calibri" w:eastAsia="Calibri" w:hAnsi="Calibri" w:cs="Calibri"/>
                <w:sz w:val="24"/>
                <w:szCs w:val="24"/>
              </w:rPr>
            </w:pPr>
          </w:p>
        </w:tc>
        <w:tc>
          <w:tcPr>
            <w:tcW w:w="840" w:type="dxa"/>
            <w:tcMar>
              <w:left w:w="90" w:type="dxa"/>
              <w:right w:w="90" w:type="dxa"/>
            </w:tcMar>
          </w:tcPr>
          <w:p w14:paraId="51D89C5A" w14:textId="762E5658" w:rsidR="62C889DE" w:rsidRDefault="62C889DE" w:rsidP="62C889DE">
            <w:pPr>
              <w:spacing w:line="259" w:lineRule="auto"/>
              <w:rPr>
                <w:rFonts w:ascii="Calibri" w:eastAsia="Calibri" w:hAnsi="Calibri" w:cs="Calibri"/>
                <w:sz w:val="24"/>
                <w:szCs w:val="24"/>
              </w:rPr>
            </w:pPr>
          </w:p>
        </w:tc>
        <w:tc>
          <w:tcPr>
            <w:tcW w:w="945" w:type="dxa"/>
            <w:tcMar>
              <w:left w:w="90" w:type="dxa"/>
              <w:right w:w="90" w:type="dxa"/>
            </w:tcMar>
          </w:tcPr>
          <w:p w14:paraId="4A9BF713" w14:textId="462CF3FD" w:rsidR="62C889DE" w:rsidRDefault="62C889DE" w:rsidP="62C889DE">
            <w:pPr>
              <w:spacing w:line="259" w:lineRule="auto"/>
              <w:rPr>
                <w:rFonts w:ascii="Calibri" w:eastAsia="Calibri" w:hAnsi="Calibri" w:cs="Calibri"/>
                <w:sz w:val="24"/>
                <w:szCs w:val="24"/>
              </w:rPr>
            </w:pPr>
          </w:p>
        </w:tc>
        <w:tc>
          <w:tcPr>
            <w:tcW w:w="1935" w:type="dxa"/>
            <w:tcBorders>
              <w:right w:val="single" w:sz="6" w:space="0" w:color="auto"/>
            </w:tcBorders>
            <w:tcMar>
              <w:left w:w="90" w:type="dxa"/>
              <w:right w:w="90" w:type="dxa"/>
            </w:tcMar>
          </w:tcPr>
          <w:p w14:paraId="4932EC0F" w14:textId="0428A9D2" w:rsidR="62C889DE" w:rsidRDefault="62C889DE" w:rsidP="62C889DE">
            <w:pPr>
              <w:spacing w:line="259" w:lineRule="auto"/>
              <w:rPr>
                <w:rFonts w:ascii="Calibri" w:eastAsia="Calibri" w:hAnsi="Calibri" w:cs="Calibri"/>
                <w:sz w:val="24"/>
                <w:szCs w:val="24"/>
              </w:rPr>
            </w:pPr>
          </w:p>
        </w:tc>
      </w:tr>
      <w:tr w:rsidR="62C889DE" w14:paraId="364A4FF1" w14:textId="77777777" w:rsidTr="326EEF2D">
        <w:trPr>
          <w:trHeight w:val="300"/>
        </w:trPr>
        <w:tc>
          <w:tcPr>
            <w:tcW w:w="1065" w:type="dxa"/>
            <w:vMerge/>
            <w:vAlign w:val="center"/>
          </w:tcPr>
          <w:p w14:paraId="1B0B9A0B" w14:textId="77777777" w:rsidR="00431025" w:rsidRDefault="00431025"/>
        </w:tc>
        <w:tc>
          <w:tcPr>
            <w:tcW w:w="1185" w:type="dxa"/>
            <w:vMerge/>
            <w:vAlign w:val="center"/>
          </w:tcPr>
          <w:p w14:paraId="33343371" w14:textId="77777777" w:rsidR="00431025" w:rsidRDefault="00431025"/>
        </w:tc>
        <w:tc>
          <w:tcPr>
            <w:tcW w:w="1275" w:type="dxa"/>
            <w:tcMar>
              <w:left w:w="90" w:type="dxa"/>
              <w:right w:w="90" w:type="dxa"/>
            </w:tcMar>
          </w:tcPr>
          <w:p w14:paraId="703B8E1A" w14:textId="446590D2" w:rsidR="62C889DE" w:rsidRDefault="62C889DE" w:rsidP="62C889DE">
            <w:pPr>
              <w:spacing w:line="259" w:lineRule="auto"/>
              <w:rPr>
                <w:rFonts w:ascii="Calibri" w:eastAsia="Calibri" w:hAnsi="Calibri" w:cs="Calibri"/>
                <w:sz w:val="24"/>
                <w:szCs w:val="24"/>
              </w:rPr>
            </w:pPr>
          </w:p>
        </w:tc>
        <w:tc>
          <w:tcPr>
            <w:tcW w:w="825" w:type="dxa"/>
            <w:tcMar>
              <w:left w:w="90" w:type="dxa"/>
              <w:right w:w="90" w:type="dxa"/>
            </w:tcMar>
          </w:tcPr>
          <w:p w14:paraId="10F15460" w14:textId="1F82FADE" w:rsidR="62C889DE" w:rsidRDefault="62C889DE" w:rsidP="62C889DE">
            <w:pPr>
              <w:spacing w:line="259" w:lineRule="auto"/>
              <w:rPr>
                <w:rFonts w:ascii="Calibri" w:eastAsia="Calibri" w:hAnsi="Calibri" w:cs="Calibri"/>
                <w:sz w:val="24"/>
                <w:szCs w:val="24"/>
              </w:rPr>
            </w:pPr>
          </w:p>
        </w:tc>
        <w:tc>
          <w:tcPr>
            <w:tcW w:w="1080" w:type="dxa"/>
            <w:tcMar>
              <w:left w:w="90" w:type="dxa"/>
              <w:right w:w="90" w:type="dxa"/>
            </w:tcMar>
          </w:tcPr>
          <w:p w14:paraId="1DD29DCB" w14:textId="4BFEA3EB" w:rsidR="62C889DE" w:rsidRDefault="62C889DE" w:rsidP="62C889DE">
            <w:pPr>
              <w:spacing w:line="259" w:lineRule="auto"/>
              <w:rPr>
                <w:rFonts w:ascii="Calibri" w:eastAsia="Calibri" w:hAnsi="Calibri" w:cs="Calibri"/>
                <w:sz w:val="24"/>
                <w:szCs w:val="24"/>
              </w:rPr>
            </w:pPr>
          </w:p>
        </w:tc>
        <w:tc>
          <w:tcPr>
            <w:tcW w:w="840" w:type="dxa"/>
            <w:tcMar>
              <w:left w:w="90" w:type="dxa"/>
              <w:right w:w="90" w:type="dxa"/>
            </w:tcMar>
          </w:tcPr>
          <w:p w14:paraId="71C17B24" w14:textId="4336BD5E" w:rsidR="62C889DE" w:rsidRDefault="62C889DE" w:rsidP="62C889DE">
            <w:pPr>
              <w:spacing w:line="259" w:lineRule="auto"/>
              <w:rPr>
                <w:rFonts w:ascii="Calibri" w:eastAsia="Calibri" w:hAnsi="Calibri" w:cs="Calibri"/>
                <w:sz w:val="24"/>
                <w:szCs w:val="24"/>
              </w:rPr>
            </w:pPr>
          </w:p>
        </w:tc>
        <w:tc>
          <w:tcPr>
            <w:tcW w:w="945" w:type="dxa"/>
            <w:tcMar>
              <w:left w:w="90" w:type="dxa"/>
              <w:right w:w="90" w:type="dxa"/>
            </w:tcMar>
          </w:tcPr>
          <w:p w14:paraId="491AEC00" w14:textId="4DFE62E8" w:rsidR="62C889DE" w:rsidRDefault="62C889DE" w:rsidP="62C889DE">
            <w:pPr>
              <w:spacing w:line="259" w:lineRule="auto"/>
              <w:rPr>
                <w:rFonts w:ascii="Calibri" w:eastAsia="Calibri" w:hAnsi="Calibri" w:cs="Calibri"/>
                <w:sz w:val="24"/>
                <w:szCs w:val="24"/>
              </w:rPr>
            </w:pPr>
          </w:p>
        </w:tc>
        <w:tc>
          <w:tcPr>
            <w:tcW w:w="1935" w:type="dxa"/>
            <w:tcBorders>
              <w:right w:val="single" w:sz="6" w:space="0" w:color="auto"/>
            </w:tcBorders>
            <w:tcMar>
              <w:left w:w="90" w:type="dxa"/>
              <w:right w:w="90" w:type="dxa"/>
            </w:tcMar>
          </w:tcPr>
          <w:p w14:paraId="5220B23B" w14:textId="0AAD4570" w:rsidR="62C889DE" w:rsidRDefault="62C889DE" w:rsidP="62C889DE">
            <w:pPr>
              <w:spacing w:line="259" w:lineRule="auto"/>
              <w:rPr>
                <w:rFonts w:ascii="Calibri" w:eastAsia="Calibri" w:hAnsi="Calibri" w:cs="Calibri"/>
                <w:sz w:val="24"/>
                <w:szCs w:val="24"/>
              </w:rPr>
            </w:pPr>
          </w:p>
        </w:tc>
      </w:tr>
      <w:tr w:rsidR="62C889DE" w14:paraId="1B177397" w14:textId="77777777" w:rsidTr="326EEF2D">
        <w:trPr>
          <w:trHeight w:val="300"/>
        </w:trPr>
        <w:tc>
          <w:tcPr>
            <w:tcW w:w="7215" w:type="dxa"/>
            <w:gridSpan w:val="7"/>
            <w:tcBorders>
              <w:left w:val="single" w:sz="6" w:space="0" w:color="auto"/>
              <w:bottom w:val="single" w:sz="6" w:space="0" w:color="auto"/>
            </w:tcBorders>
            <w:tcMar>
              <w:left w:w="90" w:type="dxa"/>
              <w:right w:w="90" w:type="dxa"/>
            </w:tcMar>
            <w:vAlign w:val="center"/>
          </w:tcPr>
          <w:p w14:paraId="7A429597" w14:textId="56715E77" w:rsidR="62C889DE" w:rsidRDefault="6A749970" w:rsidP="326EEF2D">
            <w:pPr>
              <w:spacing w:line="259" w:lineRule="auto"/>
              <w:rPr>
                <w:rFonts w:eastAsiaTheme="minorEastAsia"/>
                <w:color w:val="000000" w:themeColor="text1"/>
                <w:sz w:val="24"/>
                <w:szCs w:val="24"/>
              </w:rPr>
            </w:pPr>
            <w:r w:rsidRPr="326EEF2D">
              <w:rPr>
                <w:rFonts w:eastAsiaTheme="minorEastAsia"/>
                <w:b/>
                <w:bCs/>
                <w:color w:val="000000" w:themeColor="text1"/>
                <w:sz w:val="24"/>
                <w:szCs w:val="24"/>
              </w:rPr>
              <w:t>Total de Valores das Empresas Vencedoras</w:t>
            </w:r>
          </w:p>
        </w:tc>
        <w:tc>
          <w:tcPr>
            <w:tcW w:w="1935" w:type="dxa"/>
            <w:tcBorders>
              <w:bottom w:val="single" w:sz="6" w:space="0" w:color="auto"/>
              <w:right w:val="single" w:sz="6" w:space="0" w:color="auto"/>
            </w:tcBorders>
            <w:tcMar>
              <w:left w:w="90" w:type="dxa"/>
              <w:right w:w="90" w:type="dxa"/>
            </w:tcMar>
          </w:tcPr>
          <w:p w14:paraId="00359806" w14:textId="719CFE86" w:rsidR="62C889DE" w:rsidRDefault="62C889DE" w:rsidP="62C889DE">
            <w:pPr>
              <w:spacing w:line="259" w:lineRule="auto"/>
              <w:rPr>
                <w:rFonts w:ascii="Calibri" w:eastAsia="Calibri" w:hAnsi="Calibri" w:cs="Calibri"/>
                <w:sz w:val="24"/>
                <w:szCs w:val="24"/>
              </w:rPr>
            </w:pPr>
            <w:r w:rsidRPr="62C889DE">
              <w:rPr>
                <w:rFonts w:ascii="Calibri" w:eastAsia="Calibri" w:hAnsi="Calibri" w:cs="Calibri"/>
                <w:b/>
                <w:bCs/>
                <w:sz w:val="24"/>
                <w:szCs w:val="24"/>
              </w:rPr>
              <w:t>R$</w:t>
            </w:r>
          </w:p>
        </w:tc>
      </w:tr>
    </w:tbl>
    <w:p w14:paraId="206B74EE" w14:textId="38D10F2E" w:rsidR="62C889DE" w:rsidRDefault="62C889DE" w:rsidP="62C889DE">
      <w:pPr>
        <w:widowControl w:val="0"/>
        <w:spacing w:before="56"/>
        <w:rPr>
          <w:rFonts w:ascii="Calibri" w:eastAsia="Calibri" w:hAnsi="Calibri" w:cs="Calibri"/>
          <w:color w:val="000000" w:themeColor="text1"/>
        </w:rPr>
      </w:pPr>
    </w:p>
    <w:p w14:paraId="6CD5CDB3" w14:textId="23415F88" w:rsidR="6FBD0259" w:rsidRDefault="6FBD0259" w:rsidP="62C889DE">
      <w:pPr>
        <w:widowControl w:val="0"/>
        <w:spacing w:before="56" w:after="200" w:line="276"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12. Remuneração da equipe de trabalho da Organização da Sociedade Civil</w:t>
      </w:r>
    </w:p>
    <w:p w14:paraId="38EE9298" w14:textId="30D26206" w:rsidR="6FBD0259" w:rsidRDefault="6FBD0259" w:rsidP="62C889DE">
      <w:pPr>
        <w:widowControl w:val="0"/>
        <w:spacing w:before="56" w:after="200" w:line="276"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No quadro abaixo, a Organização da Sociedade Civil deverá indicar as informações relativas à remuneração de sua equipe de trabalho, tanto aqueles contratados pela entidade como CLT, quanto aqueles remunerados por meio de PJ.</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10"/>
        <w:gridCol w:w="1110"/>
        <w:gridCol w:w="1110"/>
        <w:gridCol w:w="1110"/>
        <w:gridCol w:w="1215"/>
        <w:gridCol w:w="1170"/>
        <w:gridCol w:w="1590"/>
      </w:tblGrid>
      <w:tr w:rsidR="62C889DE" w14:paraId="02C37EC5" w14:textId="77777777" w:rsidTr="62C889DE">
        <w:trPr>
          <w:trHeight w:val="300"/>
        </w:trPr>
        <w:tc>
          <w:tcPr>
            <w:tcW w:w="1110" w:type="dxa"/>
            <w:tcBorders>
              <w:top w:val="single" w:sz="6" w:space="0" w:color="auto"/>
              <w:left w:val="single" w:sz="6" w:space="0" w:color="auto"/>
            </w:tcBorders>
            <w:tcMar>
              <w:left w:w="90" w:type="dxa"/>
              <w:right w:w="90" w:type="dxa"/>
            </w:tcMar>
          </w:tcPr>
          <w:p w14:paraId="4A2211FA" w14:textId="10D9DA53" w:rsidR="62C889DE" w:rsidRDefault="62C889DE" w:rsidP="62C889DE">
            <w:pPr>
              <w:spacing w:line="259" w:lineRule="auto"/>
              <w:rPr>
                <w:rFonts w:ascii="Calibri" w:eastAsia="Calibri" w:hAnsi="Calibri" w:cs="Calibri"/>
                <w:sz w:val="24"/>
                <w:szCs w:val="24"/>
              </w:rPr>
            </w:pPr>
            <w:r w:rsidRPr="62C889DE">
              <w:rPr>
                <w:rFonts w:ascii="Calibri" w:eastAsia="Calibri" w:hAnsi="Calibri" w:cs="Calibri"/>
                <w:b/>
                <w:bCs/>
                <w:sz w:val="24"/>
                <w:szCs w:val="24"/>
              </w:rPr>
              <w:t>Nome completo</w:t>
            </w:r>
          </w:p>
        </w:tc>
        <w:tc>
          <w:tcPr>
            <w:tcW w:w="1110" w:type="dxa"/>
            <w:tcBorders>
              <w:top w:val="single" w:sz="6" w:space="0" w:color="auto"/>
            </w:tcBorders>
            <w:tcMar>
              <w:left w:w="90" w:type="dxa"/>
              <w:right w:w="90" w:type="dxa"/>
            </w:tcMar>
          </w:tcPr>
          <w:p w14:paraId="2BB9C7FA" w14:textId="0FD9B239" w:rsidR="62C889DE" w:rsidRDefault="62C889DE" w:rsidP="62C889DE">
            <w:pPr>
              <w:spacing w:line="259" w:lineRule="auto"/>
              <w:rPr>
                <w:rFonts w:ascii="Calibri" w:eastAsia="Calibri" w:hAnsi="Calibri" w:cs="Calibri"/>
                <w:sz w:val="24"/>
                <w:szCs w:val="24"/>
              </w:rPr>
            </w:pPr>
            <w:r w:rsidRPr="62C889DE">
              <w:rPr>
                <w:rFonts w:ascii="Calibri" w:eastAsia="Calibri" w:hAnsi="Calibri" w:cs="Calibri"/>
                <w:b/>
                <w:bCs/>
                <w:sz w:val="24"/>
                <w:szCs w:val="24"/>
              </w:rPr>
              <w:t>CPF</w:t>
            </w:r>
          </w:p>
        </w:tc>
        <w:tc>
          <w:tcPr>
            <w:tcW w:w="1110" w:type="dxa"/>
            <w:tcBorders>
              <w:top w:val="single" w:sz="6" w:space="0" w:color="auto"/>
            </w:tcBorders>
            <w:tcMar>
              <w:left w:w="90" w:type="dxa"/>
              <w:right w:w="90" w:type="dxa"/>
            </w:tcMar>
          </w:tcPr>
          <w:p w14:paraId="2DA8D5C2" w14:textId="05071A74" w:rsidR="62C889DE" w:rsidRDefault="62C889DE" w:rsidP="62C889DE">
            <w:pPr>
              <w:spacing w:line="259" w:lineRule="auto"/>
              <w:rPr>
                <w:rFonts w:ascii="Calibri" w:eastAsia="Calibri" w:hAnsi="Calibri" w:cs="Calibri"/>
                <w:sz w:val="24"/>
                <w:szCs w:val="24"/>
              </w:rPr>
            </w:pPr>
            <w:r w:rsidRPr="62C889DE">
              <w:rPr>
                <w:rFonts w:ascii="Calibri" w:eastAsia="Calibri" w:hAnsi="Calibri" w:cs="Calibri"/>
                <w:b/>
                <w:bCs/>
                <w:sz w:val="24"/>
                <w:szCs w:val="24"/>
              </w:rPr>
              <w:t>Salário mensal do(a) colaborador(a) da entidade</w:t>
            </w:r>
          </w:p>
        </w:tc>
        <w:tc>
          <w:tcPr>
            <w:tcW w:w="1110" w:type="dxa"/>
            <w:tcBorders>
              <w:top w:val="single" w:sz="6" w:space="0" w:color="auto"/>
            </w:tcBorders>
            <w:tcMar>
              <w:left w:w="90" w:type="dxa"/>
              <w:right w:w="90" w:type="dxa"/>
            </w:tcMar>
          </w:tcPr>
          <w:p w14:paraId="52BFA3C8" w14:textId="4A3546CB" w:rsidR="62C889DE" w:rsidRDefault="62C889DE" w:rsidP="62C889DE">
            <w:pPr>
              <w:spacing w:line="259" w:lineRule="auto"/>
              <w:rPr>
                <w:rFonts w:ascii="Calibri" w:eastAsia="Calibri" w:hAnsi="Calibri" w:cs="Calibri"/>
                <w:sz w:val="24"/>
                <w:szCs w:val="24"/>
              </w:rPr>
            </w:pPr>
            <w:r w:rsidRPr="62C889DE">
              <w:rPr>
                <w:rFonts w:ascii="Calibri" w:eastAsia="Calibri" w:hAnsi="Calibri" w:cs="Calibri"/>
                <w:b/>
                <w:bCs/>
                <w:sz w:val="24"/>
                <w:szCs w:val="24"/>
              </w:rPr>
              <w:t>Parcela do salário do colaborador(a) da entidade paga por meio desse plano de trabalho</w:t>
            </w:r>
          </w:p>
        </w:tc>
        <w:tc>
          <w:tcPr>
            <w:tcW w:w="1215" w:type="dxa"/>
            <w:tcBorders>
              <w:top w:val="single" w:sz="6" w:space="0" w:color="auto"/>
            </w:tcBorders>
            <w:tcMar>
              <w:left w:w="90" w:type="dxa"/>
              <w:right w:w="90" w:type="dxa"/>
            </w:tcMar>
          </w:tcPr>
          <w:p w14:paraId="4C132F02" w14:textId="02FBF8FD" w:rsidR="62C889DE" w:rsidRDefault="62C889DE" w:rsidP="62C889DE">
            <w:pPr>
              <w:spacing w:line="259" w:lineRule="auto"/>
              <w:rPr>
                <w:rFonts w:ascii="Calibri" w:eastAsia="Calibri" w:hAnsi="Calibri" w:cs="Calibri"/>
                <w:sz w:val="24"/>
                <w:szCs w:val="24"/>
              </w:rPr>
            </w:pPr>
            <w:r w:rsidRPr="62C889DE">
              <w:rPr>
                <w:rFonts w:ascii="Calibri" w:eastAsia="Calibri" w:hAnsi="Calibri" w:cs="Calibri"/>
                <w:b/>
                <w:bCs/>
                <w:sz w:val="24"/>
                <w:szCs w:val="24"/>
              </w:rPr>
              <w:t>Há rateio do salário do colaborador com outras parcerias firmadas pela entidade? (Sim ou Não)</w:t>
            </w:r>
          </w:p>
        </w:tc>
        <w:tc>
          <w:tcPr>
            <w:tcW w:w="1170" w:type="dxa"/>
            <w:tcBorders>
              <w:top w:val="single" w:sz="6" w:space="0" w:color="auto"/>
            </w:tcBorders>
            <w:tcMar>
              <w:left w:w="90" w:type="dxa"/>
              <w:right w:w="90" w:type="dxa"/>
            </w:tcMar>
          </w:tcPr>
          <w:p w14:paraId="34E57D4B" w14:textId="62D83067" w:rsidR="62C889DE" w:rsidRDefault="62C889DE" w:rsidP="62C889DE">
            <w:pPr>
              <w:spacing w:line="259" w:lineRule="auto"/>
              <w:rPr>
                <w:rFonts w:ascii="Calibri" w:eastAsia="Calibri" w:hAnsi="Calibri" w:cs="Calibri"/>
                <w:sz w:val="24"/>
                <w:szCs w:val="24"/>
              </w:rPr>
            </w:pPr>
            <w:r w:rsidRPr="62C889DE">
              <w:rPr>
                <w:rFonts w:ascii="Calibri" w:eastAsia="Calibri" w:hAnsi="Calibri" w:cs="Calibri"/>
                <w:b/>
                <w:bCs/>
                <w:sz w:val="24"/>
                <w:szCs w:val="24"/>
              </w:rPr>
              <w:t>Nome das demais parcerias incluídas no rateio</w:t>
            </w:r>
          </w:p>
        </w:tc>
        <w:tc>
          <w:tcPr>
            <w:tcW w:w="1590" w:type="dxa"/>
            <w:tcBorders>
              <w:top w:val="single" w:sz="6" w:space="0" w:color="auto"/>
              <w:right w:val="single" w:sz="6" w:space="0" w:color="auto"/>
            </w:tcBorders>
            <w:tcMar>
              <w:left w:w="90" w:type="dxa"/>
              <w:right w:w="90" w:type="dxa"/>
            </w:tcMar>
          </w:tcPr>
          <w:p w14:paraId="1127734F" w14:textId="38DD914C" w:rsidR="62C889DE" w:rsidRDefault="62C889DE" w:rsidP="62C889DE">
            <w:pPr>
              <w:spacing w:line="259" w:lineRule="auto"/>
              <w:rPr>
                <w:rFonts w:ascii="Calibri" w:eastAsia="Calibri" w:hAnsi="Calibri" w:cs="Calibri"/>
                <w:sz w:val="24"/>
                <w:szCs w:val="24"/>
              </w:rPr>
            </w:pPr>
            <w:r w:rsidRPr="62C889DE">
              <w:rPr>
                <w:rFonts w:ascii="Calibri" w:eastAsia="Calibri" w:hAnsi="Calibri" w:cs="Calibri"/>
                <w:b/>
                <w:bCs/>
                <w:sz w:val="24"/>
                <w:szCs w:val="24"/>
              </w:rPr>
              <w:t>Funções exercidas pelo(a) colaborador(a) no âmbito desse plano de trabalho</w:t>
            </w:r>
          </w:p>
        </w:tc>
      </w:tr>
      <w:tr w:rsidR="62C889DE" w14:paraId="5B8ED6D3" w14:textId="77777777" w:rsidTr="62C889DE">
        <w:trPr>
          <w:trHeight w:val="300"/>
        </w:trPr>
        <w:tc>
          <w:tcPr>
            <w:tcW w:w="1110" w:type="dxa"/>
            <w:tcBorders>
              <w:left w:val="single" w:sz="6" w:space="0" w:color="auto"/>
            </w:tcBorders>
            <w:tcMar>
              <w:left w:w="90" w:type="dxa"/>
              <w:right w:w="90" w:type="dxa"/>
            </w:tcMar>
          </w:tcPr>
          <w:p w14:paraId="78D378BF" w14:textId="2A3777C8" w:rsidR="62C889DE" w:rsidRDefault="62C889DE" w:rsidP="62C889DE">
            <w:pPr>
              <w:spacing w:line="259" w:lineRule="auto"/>
              <w:rPr>
                <w:rFonts w:ascii="Calibri" w:eastAsia="Calibri" w:hAnsi="Calibri" w:cs="Calibri"/>
                <w:sz w:val="24"/>
                <w:szCs w:val="24"/>
              </w:rPr>
            </w:pPr>
          </w:p>
        </w:tc>
        <w:tc>
          <w:tcPr>
            <w:tcW w:w="1110" w:type="dxa"/>
            <w:tcMar>
              <w:left w:w="90" w:type="dxa"/>
              <w:right w:w="90" w:type="dxa"/>
            </w:tcMar>
          </w:tcPr>
          <w:p w14:paraId="129F7AA0" w14:textId="781B0755" w:rsidR="62C889DE" w:rsidRDefault="62C889DE" w:rsidP="62C889DE">
            <w:pPr>
              <w:spacing w:line="259" w:lineRule="auto"/>
              <w:rPr>
                <w:rFonts w:ascii="Calibri" w:eastAsia="Calibri" w:hAnsi="Calibri" w:cs="Calibri"/>
                <w:sz w:val="24"/>
                <w:szCs w:val="24"/>
              </w:rPr>
            </w:pPr>
          </w:p>
        </w:tc>
        <w:tc>
          <w:tcPr>
            <w:tcW w:w="1110" w:type="dxa"/>
            <w:tcMar>
              <w:left w:w="90" w:type="dxa"/>
              <w:right w:w="90" w:type="dxa"/>
            </w:tcMar>
          </w:tcPr>
          <w:p w14:paraId="6391D9FF" w14:textId="07DA4930" w:rsidR="62C889DE" w:rsidRDefault="62C889DE" w:rsidP="62C889DE">
            <w:pPr>
              <w:spacing w:line="259" w:lineRule="auto"/>
              <w:rPr>
                <w:rFonts w:ascii="Calibri" w:eastAsia="Calibri" w:hAnsi="Calibri" w:cs="Calibri"/>
                <w:sz w:val="24"/>
                <w:szCs w:val="24"/>
              </w:rPr>
            </w:pPr>
          </w:p>
        </w:tc>
        <w:tc>
          <w:tcPr>
            <w:tcW w:w="1110" w:type="dxa"/>
            <w:tcMar>
              <w:left w:w="90" w:type="dxa"/>
              <w:right w:w="90" w:type="dxa"/>
            </w:tcMar>
          </w:tcPr>
          <w:p w14:paraId="05EE321B" w14:textId="2728342A" w:rsidR="62C889DE" w:rsidRDefault="62C889DE" w:rsidP="62C889DE">
            <w:pPr>
              <w:spacing w:line="259" w:lineRule="auto"/>
              <w:rPr>
                <w:rFonts w:ascii="Calibri" w:eastAsia="Calibri" w:hAnsi="Calibri" w:cs="Calibri"/>
                <w:sz w:val="24"/>
                <w:szCs w:val="24"/>
              </w:rPr>
            </w:pPr>
          </w:p>
        </w:tc>
        <w:tc>
          <w:tcPr>
            <w:tcW w:w="1215" w:type="dxa"/>
            <w:tcMar>
              <w:left w:w="90" w:type="dxa"/>
              <w:right w:w="90" w:type="dxa"/>
            </w:tcMar>
          </w:tcPr>
          <w:p w14:paraId="42929220" w14:textId="1A813AD5" w:rsidR="62C889DE" w:rsidRDefault="62C889DE" w:rsidP="62C889DE">
            <w:pPr>
              <w:spacing w:line="259" w:lineRule="auto"/>
              <w:rPr>
                <w:rFonts w:ascii="Calibri" w:eastAsia="Calibri" w:hAnsi="Calibri" w:cs="Calibri"/>
                <w:sz w:val="24"/>
                <w:szCs w:val="24"/>
              </w:rPr>
            </w:pPr>
          </w:p>
        </w:tc>
        <w:tc>
          <w:tcPr>
            <w:tcW w:w="1170" w:type="dxa"/>
            <w:tcMar>
              <w:left w:w="90" w:type="dxa"/>
              <w:right w:w="90" w:type="dxa"/>
            </w:tcMar>
          </w:tcPr>
          <w:p w14:paraId="0C5B21A3" w14:textId="3E7CA857" w:rsidR="62C889DE" w:rsidRDefault="62C889DE" w:rsidP="62C889DE">
            <w:pPr>
              <w:spacing w:line="259" w:lineRule="auto"/>
              <w:rPr>
                <w:rFonts w:ascii="Calibri" w:eastAsia="Calibri" w:hAnsi="Calibri" w:cs="Calibri"/>
                <w:sz w:val="24"/>
                <w:szCs w:val="24"/>
              </w:rPr>
            </w:pPr>
          </w:p>
        </w:tc>
        <w:tc>
          <w:tcPr>
            <w:tcW w:w="1590" w:type="dxa"/>
            <w:tcBorders>
              <w:right w:val="single" w:sz="6" w:space="0" w:color="auto"/>
            </w:tcBorders>
            <w:tcMar>
              <w:left w:w="90" w:type="dxa"/>
              <w:right w:w="90" w:type="dxa"/>
            </w:tcMar>
          </w:tcPr>
          <w:p w14:paraId="0D6A64B8" w14:textId="753416A8" w:rsidR="62C889DE" w:rsidRDefault="62C889DE" w:rsidP="62C889DE">
            <w:pPr>
              <w:spacing w:line="259" w:lineRule="auto"/>
              <w:rPr>
                <w:rFonts w:ascii="Calibri" w:eastAsia="Calibri" w:hAnsi="Calibri" w:cs="Calibri"/>
                <w:sz w:val="24"/>
                <w:szCs w:val="24"/>
              </w:rPr>
            </w:pPr>
          </w:p>
        </w:tc>
      </w:tr>
      <w:tr w:rsidR="62C889DE" w14:paraId="3B7530C4" w14:textId="77777777" w:rsidTr="62C889DE">
        <w:trPr>
          <w:trHeight w:val="300"/>
        </w:trPr>
        <w:tc>
          <w:tcPr>
            <w:tcW w:w="1110" w:type="dxa"/>
            <w:tcBorders>
              <w:left w:val="single" w:sz="6" w:space="0" w:color="auto"/>
              <w:bottom w:val="single" w:sz="6" w:space="0" w:color="auto"/>
            </w:tcBorders>
            <w:tcMar>
              <w:left w:w="90" w:type="dxa"/>
              <w:right w:w="90" w:type="dxa"/>
            </w:tcMar>
          </w:tcPr>
          <w:p w14:paraId="1770A2ED" w14:textId="1A6AAA37" w:rsidR="62C889DE" w:rsidRDefault="62C889DE" w:rsidP="62C889DE">
            <w:pPr>
              <w:spacing w:line="259" w:lineRule="auto"/>
              <w:rPr>
                <w:rFonts w:ascii="Calibri" w:eastAsia="Calibri" w:hAnsi="Calibri" w:cs="Calibri"/>
                <w:sz w:val="24"/>
                <w:szCs w:val="24"/>
              </w:rPr>
            </w:pPr>
          </w:p>
        </w:tc>
        <w:tc>
          <w:tcPr>
            <w:tcW w:w="1110" w:type="dxa"/>
            <w:tcBorders>
              <w:bottom w:val="single" w:sz="6" w:space="0" w:color="auto"/>
            </w:tcBorders>
            <w:tcMar>
              <w:left w:w="90" w:type="dxa"/>
              <w:right w:w="90" w:type="dxa"/>
            </w:tcMar>
          </w:tcPr>
          <w:p w14:paraId="164D1BDD" w14:textId="66A0C40A" w:rsidR="62C889DE" w:rsidRDefault="62C889DE" w:rsidP="62C889DE">
            <w:pPr>
              <w:spacing w:line="259" w:lineRule="auto"/>
              <w:rPr>
                <w:rFonts w:ascii="Calibri" w:eastAsia="Calibri" w:hAnsi="Calibri" w:cs="Calibri"/>
                <w:sz w:val="24"/>
                <w:szCs w:val="24"/>
              </w:rPr>
            </w:pPr>
          </w:p>
        </w:tc>
        <w:tc>
          <w:tcPr>
            <w:tcW w:w="1110" w:type="dxa"/>
            <w:tcBorders>
              <w:bottom w:val="single" w:sz="6" w:space="0" w:color="auto"/>
            </w:tcBorders>
            <w:tcMar>
              <w:left w:w="90" w:type="dxa"/>
              <w:right w:w="90" w:type="dxa"/>
            </w:tcMar>
          </w:tcPr>
          <w:p w14:paraId="483C6D47" w14:textId="00E2514E" w:rsidR="62C889DE" w:rsidRDefault="62C889DE" w:rsidP="62C889DE">
            <w:pPr>
              <w:spacing w:line="259" w:lineRule="auto"/>
              <w:rPr>
                <w:rFonts w:ascii="Calibri" w:eastAsia="Calibri" w:hAnsi="Calibri" w:cs="Calibri"/>
                <w:sz w:val="24"/>
                <w:szCs w:val="24"/>
              </w:rPr>
            </w:pPr>
          </w:p>
        </w:tc>
        <w:tc>
          <w:tcPr>
            <w:tcW w:w="1110" w:type="dxa"/>
            <w:tcBorders>
              <w:bottom w:val="single" w:sz="6" w:space="0" w:color="auto"/>
            </w:tcBorders>
            <w:tcMar>
              <w:left w:w="90" w:type="dxa"/>
              <w:right w:w="90" w:type="dxa"/>
            </w:tcMar>
          </w:tcPr>
          <w:p w14:paraId="0A0E2F80" w14:textId="3D8718D5" w:rsidR="62C889DE" w:rsidRDefault="62C889DE" w:rsidP="62C889DE">
            <w:pPr>
              <w:spacing w:line="259" w:lineRule="auto"/>
              <w:rPr>
                <w:rFonts w:ascii="Calibri" w:eastAsia="Calibri" w:hAnsi="Calibri" w:cs="Calibri"/>
                <w:sz w:val="24"/>
                <w:szCs w:val="24"/>
              </w:rPr>
            </w:pPr>
          </w:p>
        </w:tc>
        <w:tc>
          <w:tcPr>
            <w:tcW w:w="1215" w:type="dxa"/>
            <w:tcBorders>
              <w:bottom w:val="single" w:sz="6" w:space="0" w:color="auto"/>
            </w:tcBorders>
            <w:tcMar>
              <w:left w:w="90" w:type="dxa"/>
              <w:right w:w="90" w:type="dxa"/>
            </w:tcMar>
          </w:tcPr>
          <w:p w14:paraId="23BDEE80" w14:textId="5B9F7C9C" w:rsidR="62C889DE" w:rsidRDefault="62C889DE" w:rsidP="62C889DE">
            <w:pPr>
              <w:spacing w:line="259" w:lineRule="auto"/>
              <w:rPr>
                <w:rFonts w:ascii="Calibri" w:eastAsia="Calibri" w:hAnsi="Calibri" w:cs="Calibri"/>
                <w:sz w:val="24"/>
                <w:szCs w:val="24"/>
              </w:rPr>
            </w:pPr>
          </w:p>
        </w:tc>
        <w:tc>
          <w:tcPr>
            <w:tcW w:w="1170" w:type="dxa"/>
            <w:tcBorders>
              <w:bottom w:val="single" w:sz="6" w:space="0" w:color="auto"/>
            </w:tcBorders>
            <w:tcMar>
              <w:left w:w="90" w:type="dxa"/>
              <w:right w:w="90" w:type="dxa"/>
            </w:tcMar>
          </w:tcPr>
          <w:p w14:paraId="31DD214B" w14:textId="74500A0B" w:rsidR="62C889DE" w:rsidRDefault="62C889DE" w:rsidP="62C889DE">
            <w:pPr>
              <w:spacing w:line="259" w:lineRule="auto"/>
              <w:rPr>
                <w:rFonts w:ascii="Calibri" w:eastAsia="Calibri" w:hAnsi="Calibri" w:cs="Calibri"/>
                <w:sz w:val="24"/>
                <w:szCs w:val="24"/>
              </w:rPr>
            </w:pPr>
          </w:p>
        </w:tc>
        <w:tc>
          <w:tcPr>
            <w:tcW w:w="1590" w:type="dxa"/>
            <w:tcBorders>
              <w:bottom w:val="single" w:sz="6" w:space="0" w:color="auto"/>
              <w:right w:val="single" w:sz="6" w:space="0" w:color="auto"/>
            </w:tcBorders>
            <w:tcMar>
              <w:left w:w="90" w:type="dxa"/>
              <w:right w:w="90" w:type="dxa"/>
            </w:tcMar>
          </w:tcPr>
          <w:p w14:paraId="4FC8D726" w14:textId="39CC98B8" w:rsidR="62C889DE" w:rsidRDefault="62C889DE" w:rsidP="62C889DE">
            <w:pPr>
              <w:spacing w:line="259" w:lineRule="auto"/>
              <w:rPr>
                <w:rFonts w:ascii="Calibri" w:eastAsia="Calibri" w:hAnsi="Calibri" w:cs="Calibri"/>
                <w:sz w:val="24"/>
                <w:szCs w:val="24"/>
              </w:rPr>
            </w:pPr>
          </w:p>
        </w:tc>
      </w:tr>
    </w:tbl>
    <w:p w14:paraId="69AD3A76" w14:textId="26723914" w:rsidR="62C889DE" w:rsidRDefault="62C889DE" w:rsidP="62C889DE">
      <w:pPr>
        <w:widowControl w:val="0"/>
        <w:spacing w:before="56" w:after="200" w:line="276" w:lineRule="auto"/>
        <w:jc w:val="both"/>
        <w:rPr>
          <w:rFonts w:ascii="Calibri" w:eastAsia="Calibri" w:hAnsi="Calibri" w:cs="Calibri"/>
          <w:color w:val="000000" w:themeColor="text1"/>
          <w:sz w:val="24"/>
          <w:szCs w:val="24"/>
        </w:rPr>
      </w:pPr>
    </w:p>
    <w:p w14:paraId="4B4D631C" w14:textId="4DF54267" w:rsidR="6FBD0259" w:rsidRDefault="6FBD0259" w:rsidP="62C889DE">
      <w:pPr>
        <w:widowControl w:val="0"/>
        <w:spacing w:before="56" w:after="200" w:line="276"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13 - DECLARAÇÃO DO PROPONENTE:</w:t>
      </w:r>
    </w:p>
    <w:p w14:paraId="22A61AA3" w14:textId="4A240003" w:rsidR="6FBD0259" w:rsidRDefault="6FBD0259" w:rsidP="62C889DE">
      <w:pPr>
        <w:widowControl w:val="0"/>
        <w:spacing w:before="56" w:after="200" w:line="276"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Na qualidade de Dirigente da Entidade Proponente atesto a idoneidade da documentação apresentada e o cumprimento das ações relatadas neste projeto.</w:t>
      </w:r>
    </w:p>
    <w:p w14:paraId="74F0F603" w14:textId="69356DBB" w:rsidR="62C889DE" w:rsidRDefault="62C889DE" w:rsidP="62C889DE">
      <w:pPr>
        <w:widowControl w:val="0"/>
        <w:spacing w:before="56" w:after="200" w:line="276" w:lineRule="auto"/>
        <w:jc w:val="both"/>
        <w:rPr>
          <w:rFonts w:ascii="Calibri" w:eastAsia="Calibri" w:hAnsi="Calibri" w:cs="Calibri"/>
          <w:color w:val="000000" w:themeColor="text1"/>
          <w:sz w:val="24"/>
          <w:szCs w:val="24"/>
        </w:rPr>
      </w:pPr>
    </w:p>
    <w:p w14:paraId="6BFC1988" w14:textId="6DCA8005" w:rsidR="6FBD0259" w:rsidRDefault="6FBD0259" w:rsidP="62C889DE">
      <w:pPr>
        <w:widowControl w:val="0"/>
        <w:spacing w:before="56"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______________________________________</w:t>
      </w:r>
    </w:p>
    <w:p w14:paraId="25816449" w14:textId="1614A49F" w:rsidR="3F97D6B6" w:rsidRDefault="3F97D6B6" w:rsidP="62C889DE">
      <w:pPr>
        <w:widowControl w:val="0"/>
        <w:spacing w:before="56"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Nome do Dirigente Responsável - RG</w:t>
      </w:r>
    </w:p>
    <w:p w14:paraId="5F7A7406" w14:textId="583CB8DF" w:rsidR="3F97D6B6" w:rsidRDefault="3F97D6B6" w:rsidP="62C889DE">
      <w:pPr>
        <w:widowControl w:val="0"/>
        <w:spacing w:before="56"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Entidade Proponente</w:t>
      </w:r>
    </w:p>
    <w:p w14:paraId="01B304C3" w14:textId="683A0AC2" w:rsidR="3F97D6B6" w:rsidRDefault="3F97D6B6" w:rsidP="62C889DE">
      <w:pPr>
        <w:widowControl w:val="0"/>
        <w:spacing w:before="56"/>
        <w:rPr>
          <w:rFonts w:ascii="Calibri" w:eastAsia="Calibri" w:hAnsi="Calibri" w:cs="Calibri"/>
          <w:color w:val="000000" w:themeColor="text1"/>
        </w:rPr>
      </w:pPr>
      <w:r>
        <w:br/>
      </w:r>
    </w:p>
    <w:p w14:paraId="5E52FE17" w14:textId="639594F7" w:rsidR="62C889DE" w:rsidRDefault="62C889DE" w:rsidP="62C889DE">
      <w:pPr>
        <w:widowControl w:val="0"/>
        <w:spacing w:before="56" w:after="0" w:line="240" w:lineRule="auto"/>
        <w:rPr>
          <w:rFonts w:ascii="Calibri" w:eastAsia="Calibri" w:hAnsi="Calibri" w:cs="Calibri"/>
          <w:color w:val="000000" w:themeColor="text1"/>
        </w:rPr>
      </w:pPr>
    </w:p>
    <w:p w14:paraId="02F59136" w14:textId="0C622285" w:rsidR="326EEF2D" w:rsidRDefault="326EEF2D">
      <w:r>
        <w:br w:type="page"/>
      </w:r>
    </w:p>
    <w:p w14:paraId="6206D537" w14:textId="3D7FFDD7" w:rsidR="3F97D6B6" w:rsidRDefault="3F97D6B6" w:rsidP="62C889DE">
      <w:pPr>
        <w:pStyle w:val="Ttulo1"/>
        <w:widowControl w:val="0"/>
        <w:spacing w:before="0"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lastRenderedPageBreak/>
        <w:t>ANEXO III</w:t>
      </w:r>
    </w:p>
    <w:p w14:paraId="1772D34A" w14:textId="62D34D5F" w:rsidR="62C889DE" w:rsidRDefault="62C889DE" w:rsidP="62C889DE">
      <w:pPr>
        <w:widowControl w:val="0"/>
        <w:spacing w:before="56" w:after="0" w:line="240" w:lineRule="auto"/>
        <w:jc w:val="center"/>
        <w:rPr>
          <w:rFonts w:ascii="Calibri" w:eastAsia="Calibri" w:hAnsi="Calibri" w:cs="Calibri"/>
          <w:color w:val="000000" w:themeColor="text1"/>
          <w:sz w:val="24"/>
          <w:szCs w:val="24"/>
        </w:rPr>
      </w:pPr>
    </w:p>
    <w:p w14:paraId="08E88D34" w14:textId="7698EE79" w:rsidR="3F97D6B6" w:rsidRDefault="3F97D6B6" w:rsidP="62C889DE">
      <w:pPr>
        <w:pStyle w:val="Ttulo1"/>
        <w:widowControl w:val="0"/>
        <w:spacing w:before="56" w:after="240" w:line="24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DECLARAÇÕES DE EXPERIÊNCIA PRÉVIA</w:t>
      </w:r>
    </w:p>
    <w:p w14:paraId="11FF6241" w14:textId="44779023" w:rsidR="3F97D6B6" w:rsidRDefault="3F97D6B6" w:rsidP="62C889DE">
      <w:pPr>
        <w:tabs>
          <w:tab w:val="left" w:pos="851"/>
        </w:tabs>
        <w:spacing w:after="200" w:line="360" w:lineRule="auto"/>
        <w:ind w:left="284"/>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Declaro que a </w:t>
      </w:r>
      <w:r w:rsidRPr="62C889DE">
        <w:rPr>
          <w:rFonts w:ascii="Calibri" w:eastAsia="Calibri" w:hAnsi="Calibri" w:cs="Calibri"/>
          <w:i/>
          <w:iCs/>
          <w:color w:val="000000" w:themeColor="text1"/>
          <w:sz w:val="24"/>
          <w:szCs w:val="24"/>
        </w:rPr>
        <w:t xml:space="preserve">(Nome da Entidade, CNPJ) </w:t>
      </w:r>
      <w:r w:rsidRPr="62C889DE">
        <w:rPr>
          <w:rFonts w:ascii="Calibri" w:eastAsia="Calibri" w:hAnsi="Calibri" w:cs="Calibri"/>
          <w:color w:val="000000" w:themeColor="text1"/>
          <w:sz w:val="24"/>
          <w:szCs w:val="24"/>
        </w:rPr>
        <w:t xml:space="preserve">possui experiência prévia e capacidade técnica operacional para desenvolver as atividades relacionadas ao objeto da parceria </w:t>
      </w:r>
      <w:r w:rsidRPr="62C889DE">
        <w:rPr>
          <w:rFonts w:ascii="Calibri" w:eastAsia="Calibri" w:hAnsi="Calibri" w:cs="Calibri"/>
          <w:i/>
          <w:iCs/>
          <w:color w:val="000000" w:themeColor="text1"/>
          <w:sz w:val="24"/>
          <w:szCs w:val="24"/>
        </w:rPr>
        <w:t>(Nome do Evento)</w:t>
      </w:r>
      <w:r w:rsidRPr="62C889DE">
        <w:rPr>
          <w:rFonts w:ascii="Calibri" w:eastAsia="Calibri" w:hAnsi="Calibri" w:cs="Calibri"/>
          <w:color w:val="000000" w:themeColor="text1"/>
          <w:sz w:val="24"/>
          <w:szCs w:val="24"/>
        </w:rPr>
        <w:t xml:space="preserve"> ou de natureza semelhante.</w:t>
      </w:r>
    </w:p>
    <w:p w14:paraId="4E5F98DE" w14:textId="53B17B0C" w:rsidR="3F97D6B6" w:rsidRDefault="3F97D6B6" w:rsidP="62C889DE">
      <w:pPr>
        <w:tabs>
          <w:tab w:val="left" w:pos="851"/>
        </w:tabs>
        <w:spacing w:after="200" w:line="360" w:lineRule="auto"/>
        <w:ind w:left="284"/>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Destacamos abaixo os projetos dessa natureza que já realizamos com a referida entidade:</w:t>
      </w:r>
    </w:p>
    <w:p w14:paraId="3C32A079" w14:textId="3766493A" w:rsidR="3F97D6B6" w:rsidRDefault="3F97D6B6" w:rsidP="62C889DE">
      <w:pPr>
        <w:tabs>
          <w:tab w:val="left" w:pos="851"/>
        </w:tabs>
        <w:spacing w:after="200" w:line="360" w:lineRule="auto"/>
        <w:ind w:left="284"/>
        <w:jc w:val="both"/>
        <w:rPr>
          <w:rFonts w:ascii="Calibri" w:eastAsia="Calibri" w:hAnsi="Calibri" w:cs="Calibri"/>
          <w:color w:val="000000" w:themeColor="text1"/>
          <w:sz w:val="24"/>
          <w:szCs w:val="24"/>
        </w:rPr>
      </w:pPr>
      <w:r w:rsidRPr="62C889DE">
        <w:rPr>
          <w:rFonts w:ascii="Calibri" w:eastAsia="Calibri" w:hAnsi="Calibri" w:cs="Calibri"/>
          <w:i/>
          <w:iCs/>
          <w:color w:val="000000" w:themeColor="text1"/>
          <w:sz w:val="24"/>
          <w:szCs w:val="24"/>
        </w:rPr>
        <w:t>A) A declaração de experiência prévia poderá ser emitida por órgãos da administração pública, instituições de ensino, organizações da sociedade civil, movimentos sociais, empresas públicas ou privadas, conselhos, clubes ou entidades esportivas, etc...;</w:t>
      </w:r>
    </w:p>
    <w:p w14:paraId="6FABF5EF" w14:textId="38A1B657" w:rsidR="62C889DE" w:rsidRDefault="62C889DE" w:rsidP="62C889DE">
      <w:pPr>
        <w:tabs>
          <w:tab w:val="left" w:pos="851"/>
        </w:tabs>
        <w:spacing w:after="200" w:line="360" w:lineRule="auto"/>
        <w:ind w:left="284"/>
        <w:jc w:val="both"/>
        <w:rPr>
          <w:rFonts w:ascii="Calibri" w:eastAsia="Calibri" w:hAnsi="Calibri" w:cs="Calibri"/>
          <w:color w:val="000000" w:themeColor="text1"/>
          <w:sz w:val="24"/>
          <w:szCs w:val="24"/>
        </w:rPr>
      </w:pPr>
    </w:p>
    <w:p w14:paraId="47EECEE2" w14:textId="584E5B2F" w:rsidR="62C889DE" w:rsidRDefault="62C889DE" w:rsidP="62C889DE">
      <w:pPr>
        <w:tabs>
          <w:tab w:val="left" w:pos="851"/>
        </w:tabs>
        <w:spacing w:after="200" w:line="360" w:lineRule="auto"/>
        <w:ind w:left="284"/>
        <w:jc w:val="both"/>
        <w:rPr>
          <w:rFonts w:ascii="Calibri" w:eastAsia="Calibri" w:hAnsi="Calibri" w:cs="Calibri"/>
          <w:color w:val="000000" w:themeColor="text1"/>
          <w:sz w:val="24"/>
          <w:szCs w:val="24"/>
        </w:rPr>
      </w:pPr>
    </w:p>
    <w:p w14:paraId="1D8E2561" w14:textId="14A58296" w:rsidR="3F97D6B6" w:rsidRDefault="3F97D6B6" w:rsidP="62C889DE">
      <w:pPr>
        <w:tabs>
          <w:tab w:val="left" w:pos="851"/>
        </w:tabs>
        <w:spacing w:after="200" w:line="360" w:lineRule="auto"/>
        <w:ind w:left="284"/>
        <w:jc w:val="both"/>
        <w:rPr>
          <w:rFonts w:ascii="Calibri" w:eastAsia="Calibri" w:hAnsi="Calibri" w:cs="Calibri"/>
          <w:color w:val="000000" w:themeColor="text1"/>
          <w:sz w:val="24"/>
          <w:szCs w:val="24"/>
        </w:rPr>
      </w:pPr>
      <w:r w:rsidRPr="62C889DE">
        <w:rPr>
          <w:rFonts w:ascii="Calibri" w:eastAsia="Calibri" w:hAnsi="Calibri" w:cs="Calibri"/>
          <w:i/>
          <w:iCs/>
          <w:color w:val="000000" w:themeColor="text1"/>
          <w:sz w:val="24"/>
          <w:szCs w:val="24"/>
        </w:rPr>
        <w:t>Entidade: (Nome da Entidade).</w:t>
      </w:r>
      <w:r>
        <w:tab/>
      </w:r>
      <w:r>
        <w:tab/>
      </w:r>
      <w:r>
        <w:tab/>
      </w:r>
      <w:r>
        <w:tab/>
      </w:r>
      <w:r>
        <w:tab/>
      </w:r>
      <w:r>
        <w:tab/>
      </w:r>
      <w:r w:rsidRPr="62C889DE">
        <w:rPr>
          <w:rFonts w:ascii="Calibri" w:eastAsia="Calibri" w:hAnsi="Calibri" w:cs="Calibri"/>
          <w:i/>
          <w:iCs/>
          <w:color w:val="000000" w:themeColor="text1"/>
          <w:sz w:val="24"/>
          <w:szCs w:val="24"/>
        </w:rPr>
        <w:t>CNPJ: 00.000.000/0000-00.</w:t>
      </w:r>
    </w:p>
    <w:p w14:paraId="77EBBA3F" w14:textId="03A32A61" w:rsidR="3F97D6B6" w:rsidRDefault="3F97D6B6" w:rsidP="62C889DE">
      <w:pPr>
        <w:tabs>
          <w:tab w:val="left" w:pos="851"/>
        </w:tabs>
        <w:spacing w:after="200" w:line="360" w:lineRule="auto"/>
        <w:ind w:left="284"/>
        <w:jc w:val="both"/>
        <w:rPr>
          <w:rFonts w:ascii="Calibri" w:eastAsia="Calibri" w:hAnsi="Calibri" w:cs="Calibri"/>
          <w:color w:val="000000" w:themeColor="text1"/>
          <w:sz w:val="24"/>
          <w:szCs w:val="24"/>
        </w:rPr>
      </w:pPr>
      <w:r w:rsidRPr="62C889DE">
        <w:rPr>
          <w:rFonts w:ascii="Calibri" w:eastAsia="Calibri" w:hAnsi="Calibri" w:cs="Calibri"/>
          <w:i/>
          <w:iCs/>
          <w:color w:val="000000" w:themeColor="text1"/>
          <w:sz w:val="24"/>
          <w:szCs w:val="24"/>
        </w:rPr>
        <w:t>Evento 01: (Nome do evento).</w:t>
      </w:r>
      <w:r>
        <w:tab/>
      </w:r>
      <w:r>
        <w:tab/>
      </w:r>
      <w:r>
        <w:tab/>
      </w:r>
      <w:r>
        <w:tab/>
      </w:r>
      <w:r>
        <w:tab/>
      </w:r>
      <w:r>
        <w:tab/>
      </w:r>
      <w:r w:rsidRPr="62C889DE">
        <w:rPr>
          <w:rFonts w:ascii="Calibri" w:eastAsia="Calibri" w:hAnsi="Calibri" w:cs="Calibri"/>
          <w:i/>
          <w:iCs/>
          <w:color w:val="000000" w:themeColor="text1"/>
          <w:sz w:val="24"/>
          <w:szCs w:val="24"/>
        </w:rPr>
        <w:t>N° de Participantes: 000.</w:t>
      </w:r>
    </w:p>
    <w:p w14:paraId="5E0BF186" w14:textId="75FF5C84" w:rsidR="3F97D6B6" w:rsidRDefault="3F97D6B6" w:rsidP="62C889DE">
      <w:pPr>
        <w:tabs>
          <w:tab w:val="left" w:pos="851"/>
        </w:tabs>
        <w:spacing w:after="200" w:line="360" w:lineRule="auto"/>
        <w:ind w:left="284"/>
        <w:jc w:val="both"/>
        <w:rPr>
          <w:rFonts w:ascii="Calibri" w:eastAsia="Calibri" w:hAnsi="Calibri" w:cs="Calibri"/>
          <w:color w:val="000000" w:themeColor="text1"/>
          <w:sz w:val="24"/>
          <w:szCs w:val="24"/>
        </w:rPr>
      </w:pPr>
      <w:r w:rsidRPr="62C889DE">
        <w:rPr>
          <w:rFonts w:ascii="Calibri" w:eastAsia="Calibri" w:hAnsi="Calibri" w:cs="Calibri"/>
          <w:i/>
          <w:iCs/>
          <w:color w:val="000000" w:themeColor="text1"/>
          <w:sz w:val="24"/>
          <w:szCs w:val="24"/>
        </w:rPr>
        <w:t>Valor do Repasse: R$ 000.000,00</w:t>
      </w:r>
      <w:r>
        <w:tab/>
      </w:r>
    </w:p>
    <w:p w14:paraId="0D990057" w14:textId="423CC827" w:rsidR="3F97D6B6" w:rsidRDefault="3F97D6B6" w:rsidP="62C889DE">
      <w:pPr>
        <w:tabs>
          <w:tab w:val="left" w:pos="851"/>
        </w:tabs>
        <w:spacing w:after="200" w:line="360" w:lineRule="auto"/>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São Paulo – SP, _____/_______/_________.</w:t>
      </w:r>
    </w:p>
    <w:p w14:paraId="71BE729E" w14:textId="5EB2E136" w:rsidR="62C889DE" w:rsidRDefault="62C889DE" w:rsidP="62C889DE">
      <w:pPr>
        <w:spacing w:after="200" w:line="360" w:lineRule="auto"/>
        <w:jc w:val="both"/>
        <w:rPr>
          <w:rFonts w:ascii="Times New Roman" w:eastAsia="Times New Roman" w:hAnsi="Times New Roman" w:cs="Times New Roman"/>
          <w:color w:val="000000" w:themeColor="text1"/>
          <w:sz w:val="24"/>
          <w:szCs w:val="24"/>
        </w:rPr>
      </w:pPr>
    </w:p>
    <w:p w14:paraId="445747C8" w14:textId="7851BD46" w:rsidR="62C889DE" w:rsidRDefault="62C889DE" w:rsidP="62C889DE">
      <w:pPr>
        <w:spacing w:after="200" w:line="360" w:lineRule="auto"/>
        <w:jc w:val="center"/>
        <w:rPr>
          <w:rFonts w:ascii="Calibri" w:eastAsia="Calibri" w:hAnsi="Calibri" w:cs="Calibri"/>
          <w:color w:val="000000" w:themeColor="text1"/>
          <w:sz w:val="24"/>
          <w:szCs w:val="24"/>
        </w:rPr>
      </w:pPr>
    </w:p>
    <w:p w14:paraId="62B6B58E" w14:textId="7D5B7682" w:rsidR="3F97D6B6" w:rsidRDefault="3F97D6B6" w:rsidP="62C889DE">
      <w:pPr>
        <w:spacing w:after="200" w:line="36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_______________________________________________</w:t>
      </w:r>
    </w:p>
    <w:p w14:paraId="74658F56" w14:textId="3ED13285" w:rsidR="3F97D6B6" w:rsidRDefault="3F97D6B6" w:rsidP="62C889DE">
      <w:pPr>
        <w:spacing w:after="200" w:line="36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Nome do Dirigente Responsável</w:t>
      </w:r>
    </w:p>
    <w:p w14:paraId="5C9E9104" w14:textId="0B66D4A9" w:rsidR="3F97D6B6" w:rsidRDefault="3F97D6B6" w:rsidP="62C889DE">
      <w:pPr>
        <w:spacing w:after="200" w:line="36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Cargo – RG</w:t>
      </w:r>
    </w:p>
    <w:p w14:paraId="0EB6CE7B" w14:textId="7AADE979" w:rsidR="62C889DE" w:rsidRDefault="62C889DE" w:rsidP="62C889DE">
      <w:pPr>
        <w:rPr>
          <w:rFonts w:ascii="Calibri" w:eastAsia="Calibri" w:hAnsi="Calibri" w:cs="Calibri"/>
          <w:color w:val="000000" w:themeColor="text1"/>
        </w:rPr>
      </w:pPr>
    </w:p>
    <w:p w14:paraId="33DC2FFB" w14:textId="2A302CEA" w:rsidR="326EEF2D" w:rsidRDefault="326EEF2D">
      <w:r>
        <w:lastRenderedPageBreak/>
        <w:br w:type="page"/>
      </w:r>
    </w:p>
    <w:p w14:paraId="743900D6" w14:textId="5528419C" w:rsidR="3F97D6B6" w:rsidRDefault="3F97D6B6" w:rsidP="62C889DE">
      <w:pPr>
        <w:widowControl w:val="0"/>
        <w:spacing w:before="9" w:after="0" w:line="24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lastRenderedPageBreak/>
        <w:t>ANEXO IV</w:t>
      </w:r>
    </w:p>
    <w:p w14:paraId="5F58762F" w14:textId="0E1765DD" w:rsidR="62C889DE" w:rsidRDefault="62C889DE" w:rsidP="62C889DE">
      <w:pPr>
        <w:widowControl w:val="0"/>
        <w:spacing w:before="9" w:after="0" w:line="240" w:lineRule="auto"/>
        <w:rPr>
          <w:rFonts w:ascii="Calibri" w:eastAsia="Calibri" w:hAnsi="Calibri" w:cs="Calibri"/>
          <w:color w:val="000000" w:themeColor="text1"/>
          <w:sz w:val="24"/>
          <w:szCs w:val="24"/>
        </w:rPr>
      </w:pPr>
    </w:p>
    <w:p w14:paraId="53BC79D3" w14:textId="06BAB23D" w:rsidR="3F97D6B6" w:rsidRDefault="3F97D6B6" w:rsidP="62C889DE">
      <w:pPr>
        <w:pStyle w:val="Ttulo1"/>
        <w:widowControl w:val="0"/>
        <w:spacing w:before="56" w:line="24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DECLARAÇÃO DE RESERVA DE LOCAL</w:t>
      </w:r>
    </w:p>
    <w:p w14:paraId="1568CC72" w14:textId="31B26D9E" w:rsidR="62C889DE" w:rsidRDefault="62C889DE" w:rsidP="62C889DE">
      <w:pPr>
        <w:widowControl w:val="0"/>
        <w:spacing w:after="0" w:line="240" w:lineRule="auto"/>
        <w:rPr>
          <w:rFonts w:ascii="Calibri" w:eastAsia="Calibri" w:hAnsi="Calibri" w:cs="Calibri"/>
          <w:color w:val="000000" w:themeColor="text1"/>
          <w:sz w:val="24"/>
          <w:szCs w:val="24"/>
        </w:rPr>
      </w:pPr>
    </w:p>
    <w:p w14:paraId="0B61596F" w14:textId="374587FF" w:rsidR="62C889DE" w:rsidRDefault="62C889DE" w:rsidP="62C889DE">
      <w:pPr>
        <w:widowControl w:val="0"/>
        <w:spacing w:before="135" w:after="0" w:line="360" w:lineRule="auto"/>
        <w:ind w:left="302"/>
        <w:rPr>
          <w:rFonts w:ascii="Calibri" w:eastAsia="Calibri" w:hAnsi="Calibri" w:cs="Calibri"/>
          <w:color w:val="000000" w:themeColor="text1"/>
          <w:sz w:val="24"/>
          <w:szCs w:val="24"/>
        </w:rPr>
      </w:pPr>
    </w:p>
    <w:p w14:paraId="515B79CE" w14:textId="142ADF0F" w:rsidR="3F97D6B6" w:rsidRDefault="3F97D6B6" w:rsidP="62C889DE">
      <w:pPr>
        <w:widowControl w:val="0"/>
        <w:spacing w:before="135" w:after="0" w:line="360" w:lineRule="auto"/>
        <w:ind w:left="302"/>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De acordo com as minhas atribuições legais, declaro que está autorizada a reserva do espaço para a Entidade (</w:t>
      </w:r>
      <w:r w:rsidRPr="62C889DE">
        <w:rPr>
          <w:rFonts w:ascii="Calibri" w:eastAsia="Calibri" w:hAnsi="Calibri" w:cs="Calibri"/>
          <w:i/>
          <w:iCs/>
          <w:color w:val="000000" w:themeColor="text1"/>
          <w:sz w:val="24"/>
          <w:szCs w:val="24"/>
        </w:rPr>
        <w:t>Nome da Entidade-CNPJ</w:t>
      </w:r>
      <w:r w:rsidRPr="62C889DE">
        <w:rPr>
          <w:rFonts w:ascii="Calibri" w:eastAsia="Calibri" w:hAnsi="Calibri" w:cs="Calibri"/>
          <w:color w:val="000000" w:themeColor="text1"/>
          <w:sz w:val="24"/>
          <w:szCs w:val="24"/>
        </w:rPr>
        <w:t>) realizar o evento esportivo especificado abaixo:</w:t>
      </w:r>
    </w:p>
    <w:p w14:paraId="6471A183" w14:textId="66B7FA46" w:rsidR="62C889DE" w:rsidRDefault="62C889DE" w:rsidP="62C889DE">
      <w:pPr>
        <w:widowControl w:val="0"/>
        <w:spacing w:before="11" w:after="0" w:line="240" w:lineRule="auto"/>
        <w:rPr>
          <w:rFonts w:ascii="Calibri" w:eastAsia="Calibri" w:hAnsi="Calibri" w:cs="Calibri"/>
          <w:color w:val="000000" w:themeColor="text1"/>
          <w:sz w:val="24"/>
          <w:szCs w:val="24"/>
        </w:rPr>
      </w:pPr>
    </w:p>
    <w:p w14:paraId="27F3FDC1" w14:textId="39FA3CBD" w:rsidR="3F97D6B6" w:rsidRDefault="3F97D6B6" w:rsidP="62C889DE">
      <w:pPr>
        <w:spacing w:after="200" w:line="360" w:lineRule="auto"/>
        <w:ind w:left="302"/>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Nome do Evento: </w:t>
      </w:r>
      <w:r w:rsidRPr="62C889DE">
        <w:rPr>
          <w:rFonts w:ascii="Calibri" w:eastAsia="Calibri" w:hAnsi="Calibri" w:cs="Calibri"/>
          <w:i/>
          <w:iCs/>
          <w:color w:val="000000" w:themeColor="text1"/>
          <w:sz w:val="24"/>
          <w:szCs w:val="24"/>
        </w:rPr>
        <w:t>(Objeto da Parceria).</w:t>
      </w:r>
    </w:p>
    <w:p w14:paraId="12E07B2C" w14:textId="5F3C7606" w:rsidR="3F97D6B6" w:rsidRDefault="3F97D6B6" w:rsidP="62C889DE">
      <w:pPr>
        <w:spacing w:after="200" w:line="360" w:lineRule="auto"/>
        <w:ind w:left="302"/>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Local: </w:t>
      </w:r>
      <w:r w:rsidRPr="62C889DE">
        <w:rPr>
          <w:rFonts w:ascii="Calibri" w:eastAsia="Calibri" w:hAnsi="Calibri" w:cs="Calibri"/>
          <w:i/>
          <w:iCs/>
          <w:color w:val="000000" w:themeColor="text1"/>
          <w:sz w:val="24"/>
          <w:szCs w:val="24"/>
        </w:rPr>
        <w:t>(Nome do clube ou praça esportiva</w:t>
      </w:r>
      <w:proofErr w:type="gramStart"/>
      <w:r w:rsidRPr="62C889DE">
        <w:rPr>
          <w:rFonts w:ascii="Calibri" w:eastAsia="Calibri" w:hAnsi="Calibri" w:cs="Calibri"/>
          <w:i/>
          <w:iCs/>
          <w:color w:val="000000" w:themeColor="text1"/>
          <w:sz w:val="24"/>
          <w:szCs w:val="24"/>
        </w:rPr>
        <w:t>).</w:t>
      </w:r>
      <w:proofErr w:type="gramEnd"/>
      <w:r w:rsidRPr="62C889DE">
        <w:rPr>
          <w:rFonts w:ascii="Calibri" w:eastAsia="Calibri" w:hAnsi="Calibri" w:cs="Calibri"/>
          <w:color w:val="000000" w:themeColor="text1"/>
          <w:sz w:val="24"/>
          <w:szCs w:val="24"/>
        </w:rPr>
        <w:t>Endereço:</w:t>
      </w:r>
      <w:r w:rsidRPr="62C889DE">
        <w:rPr>
          <w:rFonts w:ascii="Calibri" w:eastAsia="Calibri" w:hAnsi="Calibri" w:cs="Calibri"/>
          <w:i/>
          <w:iCs/>
          <w:color w:val="000000" w:themeColor="text1"/>
          <w:sz w:val="24"/>
          <w:szCs w:val="24"/>
        </w:rPr>
        <w:t>(Rua, Nº, Bairro).</w:t>
      </w:r>
    </w:p>
    <w:p w14:paraId="4B84F176" w14:textId="652B9E7A" w:rsidR="3F97D6B6" w:rsidRDefault="3F97D6B6" w:rsidP="62C889DE">
      <w:pPr>
        <w:spacing w:before="2" w:after="200" w:line="276" w:lineRule="auto"/>
        <w:ind w:left="302"/>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Equipamento:</w:t>
      </w:r>
      <w:r w:rsidRPr="62C889DE">
        <w:rPr>
          <w:rFonts w:ascii="Calibri" w:eastAsia="Calibri" w:hAnsi="Calibri" w:cs="Calibri"/>
          <w:i/>
          <w:iCs/>
          <w:color w:val="000000" w:themeColor="text1"/>
          <w:sz w:val="24"/>
          <w:szCs w:val="24"/>
        </w:rPr>
        <w:t>(Ginásio Poliesportivo).</w:t>
      </w:r>
    </w:p>
    <w:p w14:paraId="1205611D" w14:textId="024D1F0C" w:rsidR="62C889DE" w:rsidRDefault="62C889DE" w:rsidP="62C889DE">
      <w:pPr>
        <w:widowControl w:val="0"/>
        <w:spacing w:after="0" w:line="240" w:lineRule="auto"/>
        <w:rPr>
          <w:rFonts w:ascii="Calibri" w:eastAsia="Calibri" w:hAnsi="Calibri" w:cs="Calibri"/>
          <w:color w:val="000000" w:themeColor="text1"/>
          <w:sz w:val="24"/>
          <w:szCs w:val="24"/>
        </w:rPr>
      </w:pPr>
    </w:p>
    <w:p w14:paraId="41212E19" w14:textId="5FB74B86" w:rsidR="62C889DE" w:rsidRDefault="62C889DE" w:rsidP="62C889DE">
      <w:pPr>
        <w:widowControl w:val="0"/>
        <w:spacing w:before="7" w:after="1" w:line="240" w:lineRule="auto"/>
        <w:rPr>
          <w:rFonts w:ascii="Calibri" w:eastAsia="Calibri" w:hAnsi="Calibri" w:cs="Calibri"/>
          <w:color w:val="000000" w:themeColor="text1"/>
          <w:sz w:val="24"/>
          <w:szCs w:val="24"/>
        </w:rPr>
      </w:pPr>
    </w:p>
    <w:p w14:paraId="4D1575BE" w14:textId="2F249B84" w:rsidR="62C889DE" w:rsidRDefault="62C889DE" w:rsidP="62C889DE">
      <w:pPr>
        <w:widowControl w:val="0"/>
        <w:spacing w:before="6" w:after="0" w:line="240" w:lineRule="auto"/>
        <w:rPr>
          <w:rFonts w:ascii="Calibri" w:eastAsia="Calibri" w:hAnsi="Calibri" w:cs="Calibri"/>
          <w:color w:val="000000" w:themeColor="text1"/>
          <w:sz w:val="24"/>
          <w:szCs w:val="24"/>
        </w:rPr>
      </w:pPr>
    </w:p>
    <w:p w14:paraId="01BF4B38" w14:textId="63EB378D" w:rsidR="62C889DE" w:rsidRDefault="62C889DE" w:rsidP="62C889DE">
      <w:pPr>
        <w:widowControl w:val="0"/>
        <w:spacing w:after="0" w:line="240" w:lineRule="auto"/>
        <w:rPr>
          <w:rFonts w:ascii="Calibri" w:eastAsia="Calibri" w:hAnsi="Calibri" w:cs="Calibri"/>
          <w:color w:val="000000" w:themeColor="text1"/>
          <w:sz w:val="24"/>
          <w:szCs w:val="24"/>
        </w:rPr>
      </w:pPr>
    </w:p>
    <w:p w14:paraId="3DE260BA" w14:textId="102654C0" w:rsidR="62C889DE" w:rsidRDefault="62C889DE" w:rsidP="62C889DE">
      <w:pPr>
        <w:tabs>
          <w:tab w:val="left" w:pos="851"/>
        </w:tabs>
        <w:spacing w:after="200" w:line="360" w:lineRule="auto"/>
        <w:jc w:val="right"/>
        <w:rPr>
          <w:rFonts w:ascii="Calibri" w:eastAsia="Calibri" w:hAnsi="Calibri" w:cs="Calibri"/>
          <w:color w:val="000000" w:themeColor="text1"/>
          <w:sz w:val="24"/>
          <w:szCs w:val="24"/>
        </w:rPr>
      </w:pPr>
    </w:p>
    <w:p w14:paraId="7028CD8E" w14:textId="11688B64" w:rsidR="3F97D6B6" w:rsidRDefault="3F97D6B6" w:rsidP="62C889DE">
      <w:pPr>
        <w:tabs>
          <w:tab w:val="left" w:pos="851"/>
        </w:tabs>
        <w:spacing w:after="200" w:line="360" w:lineRule="auto"/>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São Paulo – SP, _____/_______/_________.</w:t>
      </w:r>
    </w:p>
    <w:p w14:paraId="56F0843E" w14:textId="7608D064" w:rsidR="62C889DE" w:rsidRDefault="62C889DE" w:rsidP="62C889DE">
      <w:pPr>
        <w:spacing w:after="200" w:line="360" w:lineRule="auto"/>
        <w:jc w:val="both"/>
        <w:rPr>
          <w:rFonts w:ascii="Calibri" w:eastAsia="Calibri" w:hAnsi="Calibri" w:cs="Calibri"/>
          <w:color w:val="000000" w:themeColor="text1"/>
          <w:sz w:val="24"/>
          <w:szCs w:val="24"/>
        </w:rPr>
      </w:pPr>
    </w:p>
    <w:p w14:paraId="3E03766C" w14:textId="7F0CB7DF" w:rsidR="62C889DE" w:rsidRDefault="62C889DE" w:rsidP="62C889DE">
      <w:pPr>
        <w:widowControl w:val="0"/>
        <w:spacing w:after="0" w:line="240" w:lineRule="auto"/>
        <w:rPr>
          <w:rFonts w:ascii="Calibri" w:eastAsia="Calibri" w:hAnsi="Calibri" w:cs="Calibri"/>
          <w:color w:val="000000" w:themeColor="text1"/>
          <w:sz w:val="24"/>
          <w:szCs w:val="24"/>
        </w:rPr>
      </w:pPr>
    </w:p>
    <w:p w14:paraId="4F0A85BF" w14:textId="02580810" w:rsidR="62C889DE" w:rsidRDefault="62C889DE" w:rsidP="62C889DE">
      <w:pPr>
        <w:widowControl w:val="0"/>
        <w:spacing w:after="0" w:line="240" w:lineRule="auto"/>
        <w:rPr>
          <w:rFonts w:ascii="Calibri" w:eastAsia="Calibri" w:hAnsi="Calibri" w:cs="Calibri"/>
          <w:color w:val="000000" w:themeColor="text1"/>
          <w:sz w:val="24"/>
          <w:szCs w:val="24"/>
        </w:rPr>
      </w:pPr>
    </w:p>
    <w:p w14:paraId="29572939" w14:textId="5FFBE7DD" w:rsidR="62C889DE" w:rsidRDefault="62C889DE" w:rsidP="62C889DE">
      <w:pPr>
        <w:widowControl w:val="0"/>
        <w:spacing w:after="0" w:line="240" w:lineRule="auto"/>
        <w:rPr>
          <w:rFonts w:ascii="Calibri" w:eastAsia="Calibri" w:hAnsi="Calibri" w:cs="Calibri"/>
          <w:color w:val="000000" w:themeColor="text1"/>
          <w:sz w:val="24"/>
          <w:szCs w:val="24"/>
        </w:rPr>
      </w:pPr>
    </w:p>
    <w:p w14:paraId="2A95D387" w14:textId="2B4C86F0" w:rsidR="62C889DE" w:rsidRDefault="62C889DE" w:rsidP="62C889DE">
      <w:pPr>
        <w:widowControl w:val="0"/>
        <w:spacing w:after="0" w:line="240" w:lineRule="auto"/>
        <w:rPr>
          <w:rFonts w:ascii="Calibri" w:eastAsia="Calibri" w:hAnsi="Calibri" w:cs="Calibri"/>
          <w:color w:val="000000" w:themeColor="text1"/>
          <w:sz w:val="24"/>
          <w:szCs w:val="24"/>
        </w:rPr>
      </w:pPr>
    </w:p>
    <w:p w14:paraId="588D9439" w14:textId="7E7F8530" w:rsidR="62C889DE" w:rsidRDefault="62C889DE" w:rsidP="62C889DE">
      <w:pPr>
        <w:widowControl w:val="0"/>
        <w:spacing w:after="0" w:line="240" w:lineRule="auto"/>
        <w:jc w:val="center"/>
        <w:rPr>
          <w:rFonts w:ascii="Calibri" w:eastAsia="Calibri" w:hAnsi="Calibri" w:cs="Calibri"/>
          <w:color w:val="000000" w:themeColor="text1"/>
          <w:sz w:val="24"/>
          <w:szCs w:val="24"/>
        </w:rPr>
      </w:pPr>
    </w:p>
    <w:p w14:paraId="31F2A9FC" w14:textId="0DFC3361" w:rsidR="3F97D6B6" w:rsidRDefault="3F97D6B6" w:rsidP="62C889DE">
      <w:pPr>
        <w:widowControl w:val="0"/>
        <w:spacing w:before="10" w:after="0" w:line="240" w:lineRule="auto"/>
        <w:jc w:val="center"/>
        <w:rPr>
          <w:rFonts w:ascii="Calibri" w:eastAsia="Calibri" w:hAnsi="Calibri" w:cs="Calibri"/>
          <w:color w:val="000000" w:themeColor="text1"/>
        </w:rPr>
      </w:pPr>
      <w:r w:rsidRPr="62C889DE">
        <w:rPr>
          <w:rFonts w:ascii="Calibri" w:eastAsia="Calibri" w:hAnsi="Calibri" w:cs="Calibri"/>
          <w:color w:val="000000" w:themeColor="text1"/>
        </w:rPr>
        <w:t>__________________________________</w:t>
      </w:r>
    </w:p>
    <w:p w14:paraId="6F5099AB" w14:textId="42211920" w:rsidR="3F97D6B6" w:rsidRDefault="3F97D6B6" w:rsidP="62C889DE">
      <w:pPr>
        <w:widowControl w:val="0"/>
        <w:spacing w:after="0" w:line="24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Nome do Responsável Legal / RG ou RF</w:t>
      </w:r>
    </w:p>
    <w:p w14:paraId="4F6A48B0" w14:textId="4B1C0003" w:rsidR="3F97D6B6" w:rsidRDefault="3F97D6B6" w:rsidP="62C889DE">
      <w:pPr>
        <w:widowControl w:val="0"/>
        <w:spacing w:after="0" w:line="24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Cargo</w:t>
      </w:r>
    </w:p>
    <w:p w14:paraId="4AC0486D" w14:textId="45FE8AB4" w:rsidR="3F97D6B6" w:rsidRDefault="3F97D6B6" w:rsidP="62C889DE">
      <w:pPr>
        <w:pStyle w:val="Ttulo1"/>
        <w:widowControl w:val="0"/>
        <w:spacing w:before="56" w:line="24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Nome da Praça Esportiva</w:t>
      </w:r>
    </w:p>
    <w:p w14:paraId="29884139" w14:textId="15C58DAB" w:rsidR="62C889DE" w:rsidRDefault="62C889DE" w:rsidP="62C889DE">
      <w:pPr>
        <w:widowControl w:val="0"/>
        <w:spacing w:before="9" w:after="0" w:line="240" w:lineRule="auto"/>
        <w:jc w:val="center"/>
        <w:rPr>
          <w:rFonts w:ascii="Times New Roman" w:eastAsia="Times New Roman" w:hAnsi="Times New Roman" w:cs="Times New Roman"/>
          <w:color w:val="000000" w:themeColor="text1"/>
          <w:sz w:val="24"/>
          <w:szCs w:val="24"/>
        </w:rPr>
      </w:pPr>
    </w:p>
    <w:p w14:paraId="4F6393B7" w14:textId="3B5B0D8C" w:rsidR="62C889DE" w:rsidRDefault="62C889DE" w:rsidP="62C889DE">
      <w:pPr>
        <w:rPr>
          <w:rFonts w:ascii="Calibri" w:eastAsia="Calibri" w:hAnsi="Calibri" w:cs="Calibri"/>
          <w:color w:val="000000" w:themeColor="text1"/>
        </w:rPr>
      </w:pPr>
    </w:p>
    <w:p w14:paraId="6664E504" w14:textId="6619CB44" w:rsidR="326EEF2D" w:rsidRDefault="326EEF2D">
      <w:r>
        <w:br w:type="page"/>
      </w:r>
    </w:p>
    <w:p w14:paraId="623EAD5A" w14:textId="255EE92B" w:rsidR="3F97D6B6" w:rsidRDefault="3F97D6B6" w:rsidP="62C889DE">
      <w:pPr>
        <w:widowControl w:val="0"/>
        <w:spacing w:before="9" w:after="0" w:line="24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lastRenderedPageBreak/>
        <w:t>ANEXO V</w:t>
      </w:r>
    </w:p>
    <w:p w14:paraId="1070E468" w14:textId="3A4D8691" w:rsidR="62C889DE" w:rsidRDefault="62C889DE" w:rsidP="62C889DE">
      <w:pPr>
        <w:widowControl w:val="0"/>
        <w:spacing w:before="9" w:after="0" w:line="240" w:lineRule="auto"/>
        <w:jc w:val="center"/>
        <w:rPr>
          <w:rFonts w:ascii="Calibri" w:eastAsia="Calibri" w:hAnsi="Calibri" w:cs="Calibri"/>
          <w:color w:val="000000" w:themeColor="text1"/>
          <w:sz w:val="24"/>
          <w:szCs w:val="24"/>
        </w:rPr>
      </w:pPr>
    </w:p>
    <w:p w14:paraId="6023E757" w14:textId="54CB7D36" w:rsidR="3F97D6B6" w:rsidRDefault="3F97D6B6" w:rsidP="62C889DE">
      <w:pPr>
        <w:pStyle w:val="Ttulo1"/>
        <w:widowControl w:val="0"/>
        <w:spacing w:before="56" w:line="24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DECLARAÇÃODE INEXISTÊNCIA DE IMPEDIMENTOS</w:t>
      </w:r>
    </w:p>
    <w:p w14:paraId="0891776B" w14:textId="7B67AA59" w:rsidR="62C889DE" w:rsidRDefault="62C889DE" w:rsidP="62C889DE">
      <w:pPr>
        <w:widowControl w:val="0"/>
        <w:spacing w:after="0" w:line="240" w:lineRule="auto"/>
        <w:jc w:val="both"/>
        <w:rPr>
          <w:rFonts w:ascii="Calibri" w:eastAsia="Calibri" w:hAnsi="Calibri" w:cs="Calibri"/>
          <w:color w:val="000000" w:themeColor="text1"/>
          <w:sz w:val="24"/>
          <w:szCs w:val="24"/>
        </w:rPr>
      </w:pPr>
    </w:p>
    <w:p w14:paraId="660EF9A2" w14:textId="0E9FCD6B" w:rsidR="3F97D6B6" w:rsidRDefault="3F97D6B6" w:rsidP="62C889DE">
      <w:pPr>
        <w:widowControl w:val="0"/>
        <w:spacing w:before="135" w:after="0" w:line="360" w:lineRule="auto"/>
        <w:ind w:left="302"/>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A (</w:t>
      </w:r>
      <w:r w:rsidRPr="62C889DE">
        <w:rPr>
          <w:rFonts w:ascii="Calibri" w:eastAsia="Calibri" w:hAnsi="Calibri" w:cs="Calibri"/>
          <w:i/>
          <w:iCs/>
          <w:color w:val="000000" w:themeColor="text1"/>
          <w:sz w:val="24"/>
          <w:szCs w:val="24"/>
        </w:rPr>
        <w:t>Nome da Entidade e CNPJ</w:t>
      </w:r>
      <w:r w:rsidRPr="62C889DE">
        <w:rPr>
          <w:rFonts w:ascii="Calibri" w:eastAsia="Calibri" w:hAnsi="Calibri" w:cs="Calibri"/>
          <w:color w:val="000000" w:themeColor="text1"/>
          <w:sz w:val="24"/>
          <w:szCs w:val="24"/>
        </w:rPr>
        <w:t>), declara, sob as penas da lei, a inexistência de impedimentos para celebrar qualquer modalidade de parceria, conforme previsto na Seção X (Das Vedações), art. 39 da Lei Federal nº 13.019/2014, além do art. 37 do Decreto Municipal nº 57.575/2016, bem como de qualquer outra proibição contida em legislação correlata.</w:t>
      </w:r>
    </w:p>
    <w:p w14:paraId="09A0DF93" w14:textId="207EFDAA" w:rsidR="62C889DE" w:rsidRDefault="62C889DE" w:rsidP="62C889DE">
      <w:pPr>
        <w:widowControl w:val="0"/>
        <w:spacing w:after="0" w:line="267" w:lineRule="exact"/>
        <w:ind w:left="302"/>
        <w:jc w:val="both"/>
        <w:rPr>
          <w:rFonts w:ascii="Calibri" w:eastAsia="Calibri" w:hAnsi="Calibri" w:cs="Calibri"/>
          <w:color w:val="000000" w:themeColor="text1"/>
          <w:sz w:val="24"/>
          <w:szCs w:val="24"/>
        </w:rPr>
      </w:pPr>
    </w:p>
    <w:p w14:paraId="2A75A240" w14:textId="2D9B34F4" w:rsidR="62C889DE" w:rsidRDefault="62C889DE" w:rsidP="62C889DE">
      <w:pPr>
        <w:widowControl w:val="0"/>
        <w:spacing w:after="0" w:line="267" w:lineRule="exact"/>
        <w:ind w:left="302"/>
        <w:jc w:val="both"/>
        <w:rPr>
          <w:rFonts w:ascii="Calibri" w:eastAsia="Calibri" w:hAnsi="Calibri" w:cs="Calibri"/>
          <w:color w:val="000000" w:themeColor="text1"/>
          <w:sz w:val="24"/>
          <w:szCs w:val="24"/>
        </w:rPr>
      </w:pPr>
    </w:p>
    <w:p w14:paraId="1A796543" w14:textId="069F83ED" w:rsidR="3F97D6B6" w:rsidRDefault="3F97D6B6" w:rsidP="62C889DE">
      <w:pPr>
        <w:widowControl w:val="0"/>
        <w:spacing w:after="0" w:line="267" w:lineRule="exact"/>
        <w:ind w:left="302"/>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Atenciosamente,</w:t>
      </w:r>
    </w:p>
    <w:p w14:paraId="67B20260" w14:textId="343D885A" w:rsidR="62C889DE" w:rsidRDefault="62C889DE" w:rsidP="62C889DE">
      <w:pPr>
        <w:widowControl w:val="0"/>
        <w:spacing w:after="0" w:line="240" w:lineRule="auto"/>
        <w:jc w:val="both"/>
        <w:rPr>
          <w:rFonts w:ascii="Calibri" w:eastAsia="Calibri" w:hAnsi="Calibri" w:cs="Calibri"/>
          <w:color w:val="000000" w:themeColor="text1"/>
          <w:sz w:val="24"/>
          <w:szCs w:val="24"/>
        </w:rPr>
      </w:pPr>
    </w:p>
    <w:p w14:paraId="2BD2489A" w14:textId="4AE28F56" w:rsidR="62C889DE" w:rsidRDefault="62C889DE" w:rsidP="62C889DE">
      <w:pPr>
        <w:widowControl w:val="0"/>
        <w:spacing w:before="3" w:after="0" w:line="240" w:lineRule="auto"/>
        <w:jc w:val="both"/>
        <w:rPr>
          <w:rFonts w:ascii="Calibri" w:eastAsia="Calibri" w:hAnsi="Calibri" w:cs="Calibri"/>
          <w:color w:val="000000" w:themeColor="text1"/>
          <w:sz w:val="24"/>
          <w:szCs w:val="24"/>
        </w:rPr>
      </w:pPr>
    </w:p>
    <w:p w14:paraId="24C3EB6B" w14:textId="426B5B3C" w:rsidR="3F97D6B6" w:rsidRDefault="3F97D6B6" w:rsidP="62C889DE">
      <w:pPr>
        <w:widowControl w:val="0"/>
        <w:tabs>
          <w:tab w:val="left" w:pos="7396"/>
          <w:tab w:val="left" w:pos="8248"/>
          <w:tab w:val="left" w:pos="9320"/>
        </w:tabs>
        <w:spacing w:after="0" w:line="240" w:lineRule="auto"/>
        <w:ind w:left="5446"/>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São Paulo– SP,</w:t>
      </w:r>
      <w:r>
        <w:tab/>
      </w:r>
      <w:r w:rsidRPr="62C889DE">
        <w:rPr>
          <w:rFonts w:ascii="Calibri" w:eastAsia="Calibri" w:hAnsi="Calibri" w:cs="Calibri"/>
          <w:color w:val="000000" w:themeColor="text1"/>
          <w:sz w:val="24"/>
          <w:szCs w:val="24"/>
        </w:rPr>
        <w:t>/</w:t>
      </w:r>
      <w:r>
        <w:tab/>
      </w:r>
      <w:r w:rsidRPr="62C889DE">
        <w:rPr>
          <w:rFonts w:ascii="Calibri" w:eastAsia="Calibri" w:hAnsi="Calibri" w:cs="Calibri"/>
          <w:color w:val="000000" w:themeColor="text1"/>
          <w:sz w:val="24"/>
          <w:szCs w:val="24"/>
        </w:rPr>
        <w:t>/</w:t>
      </w:r>
      <w:r>
        <w:tab/>
      </w:r>
    </w:p>
    <w:p w14:paraId="6469C32D" w14:textId="266A6747" w:rsidR="62C889DE" w:rsidRDefault="62C889DE" w:rsidP="62C889DE">
      <w:pPr>
        <w:widowControl w:val="0"/>
        <w:spacing w:after="0" w:line="240" w:lineRule="auto"/>
        <w:jc w:val="both"/>
        <w:rPr>
          <w:rFonts w:ascii="Calibri" w:eastAsia="Calibri" w:hAnsi="Calibri" w:cs="Calibri"/>
          <w:color w:val="000000" w:themeColor="text1"/>
          <w:sz w:val="24"/>
          <w:szCs w:val="24"/>
        </w:rPr>
      </w:pPr>
    </w:p>
    <w:p w14:paraId="3A9778D0" w14:textId="52FF7F53" w:rsidR="62C889DE" w:rsidRDefault="62C889DE" w:rsidP="62C889DE">
      <w:pPr>
        <w:widowControl w:val="0"/>
        <w:spacing w:after="0" w:line="240" w:lineRule="auto"/>
        <w:jc w:val="both"/>
        <w:rPr>
          <w:rFonts w:ascii="Calibri" w:eastAsia="Calibri" w:hAnsi="Calibri" w:cs="Calibri"/>
          <w:color w:val="000000" w:themeColor="text1"/>
          <w:sz w:val="24"/>
          <w:szCs w:val="24"/>
        </w:rPr>
      </w:pPr>
    </w:p>
    <w:p w14:paraId="3D2A92AD" w14:textId="559DEFFD" w:rsidR="62C889DE" w:rsidRDefault="62C889DE" w:rsidP="62C889DE">
      <w:pPr>
        <w:widowControl w:val="0"/>
        <w:spacing w:after="0" w:line="240" w:lineRule="auto"/>
        <w:jc w:val="both"/>
        <w:rPr>
          <w:rFonts w:ascii="Calibri" w:eastAsia="Calibri" w:hAnsi="Calibri" w:cs="Calibri"/>
          <w:color w:val="000000" w:themeColor="text1"/>
          <w:sz w:val="24"/>
          <w:szCs w:val="24"/>
        </w:rPr>
      </w:pPr>
    </w:p>
    <w:p w14:paraId="27B9FAFC" w14:textId="6DC58043" w:rsidR="62C889DE" w:rsidRDefault="62C889DE" w:rsidP="62C889DE">
      <w:pPr>
        <w:widowControl w:val="0"/>
        <w:spacing w:after="0" w:line="240" w:lineRule="auto"/>
        <w:jc w:val="both"/>
        <w:rPr>
          <w:rFonts w:ascii="Calibri" w:eastAsia="Calibri" w:hAnsi="Calibri" w:cs="Calibri"/>
          <w:color w:val="000000" w:themeColor="text1"/>
          <w:sz w:val="24"/>
          <w:szCs w:val="24"/>
        </w:rPr>
      </w:pPr>
    </w:p>
    <w:p w14:paraId="61CE98B2" w14:textId="2CB82F9A" w:rsidR="3F97D6B6" w:rsidRDefault="3F97D6B6" w:rsidP="62C889DE">
      <w:pPr>
        <w:widowControl w:val="0"/>
        <w:spacing w:after="0" w:line="24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________________________</w:t>
      </w:r>
    </w:p>
    <w:p w14:paraId="327708E4" w14:textId="76C0B9EC" w:rsidR="3F97D6B6" w:rsidRDefault="3F97D6B6" w:rsidP="62C889DE">
      <w:pPr>
        <w:widowControl w:val="0"/>
        <w:spacing w:after="0" w:line="24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Nome do Dirigente Responsável </w:t>
      </w:r>
    </w:p>
    <w:p w14:paraId="069AA49E" w14:textId="3C8344E8" w:rsidR="3F97D6B6" w:rsidRDefault="3F97D6B6" w:rsidP="62C889DE">
      <w:pPr>
        <w:widowControl w:val="0"/>
        <w:spacing w:after="0" w:line="24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Cargo</w:t>
      </w:r>
    </w:p>
    <w:p w14:paraId="1C0AD452" w14:textId="2FA25171" w:rsidR="3F97D6B6" w:rsidRDefault="3F97D6B6" w:rsidP="62C889DE">
      <w:pPr>
        <w:widowControl w:val="0"/>
        <w:spacing w:after="0" w:line="24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RG</w:t>
      </w:r>
    </w:p>
    <w:p w14:paraId="1C22C366" w14:textId="265C3542" w:rsidR="62C889DE" w:rsidRDefault="62C889DE" w:rsidP="62C889DE">
      <w:pPr>
        <w:widowControl w:val="0"/>
        <w:spacing w:before="9" w:after="0" w:line="240" w:lineRule="auto"/>
        <w:ind w:left="3209" w:right="3577"/>
        <w:jc w:val="center"/>
        <w:rPr>
          <w:rFonts w:ascii="Calibri" w:eastAsia="Calibri" w:hAnsi="Calibri" w:cs="Calibri"/>
          <w:color w:val="000000" w:themeColor="text1"/>
          <w:sz w:val="24"/>
          <w:szCs w:val="24"/>
        </w:rPr>
      </w:pPr>
    </w:p>
    <w:p w14:paraId="2F313137" w14:textId="641A2B5C" w:rsidR="326EEF2D" w:rsidRDefault="326EEF2D">
      <w:r>
        <w:br w:type="page"/>
      </w:r>
    </w:p>
    <w:p w14:paraId="44B232D9" w14:textId="4CCDCD7B" w:rsidR="3F97D6B6" w:rsidRDefault="3F97D6B6" w:rsidP="62C889DE">
      <w:pPr>
        <w:widowControl w:val="0"/>
        <w:spacing w:before="9" w:after="0" w:line="24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lastRenderedPageBreak/>
        <w:t>ANEXO VI</w:t>
      </w:r>
    </w:p>
    <w:p w14:paraId="6A10707C" w14:textId="7CDB8C66" w:rsidR="3F97D6B6" w:rsidRDefault="3F97D6B6" w:rsidP="62C889DE">
      <w:pPr>
        <w:pStyle w:val="Ttulo1"/>
        <w:widowControl w:val="0"/>
        <w:spacing w:before="56" w:line="24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DECLARAÇÃO -FICHA LIMPA</w:t>
      </w:r>
    </w:p>
    <w:p w14:paraId="3E236DDA" w14:textId="593F19BF" w:rsidR="62C889DE" w:rsidRDefault="62C889DE" w:rsidP="62C889DE">
      <w:pPr>
        <w:widowControl w:val="0"/>
        <w:spacing w:after="0" w:line="240" w:lineRule="auto"/>
        <w:rPr>
          <w:rFonts w:ascii="Calibri" w:eastAsia="Calibri" w:hAnsi="Calibri" w:cs="Calibri"/>
          <w:color w:val="000000" w:themeColor="text1"/>
          <w:sz w:val="24"/>
          <w:szCs w:val="24"/>
        </w:rPr>
      </w:pPr>
    </w:p>
    <w:p w14:paraId="169EFF73" w14:textId="57D1D190" w:rsidR="3F97D6B6" w:rsidRDefault="3F97D6B6" w:rsidP="62C889DE">
      <w:pPr>
        <w:widowControl w:val="0"/>
        <w:spacing w:before="135" w:after="0"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Declaro, sob as penas da lei, para os efeitos do art. 7º do Decreto nº 53.177/2012, que não incido nas vedações constantes do art. 1º do referido decreto.</w:t>
      </w:r>
    </w:p>
    <w:p w14:paraId="466A8BBA" w14:textId="3B0B8D5A" w:rsidR="62C889DE" w:rsidRDefault="62C889DE" w:rsidP="62C889DE">
      <w:pPr>
        <w:widowControl w:val="0"/>
        <w:spacing w:before="135" w:after="0" w:line="360" w:lineRule="auto"/>
        <w:rPr>
          <w:rFonts w:ascii="Calibri" w:eastAsia="Calibri" w:hAnsi="Calibri" w:cs="Calibri"/>
          <w:color w:val="000000" w:themeColor="text1"/>
          <w:sz w:val="24"/>
          <w:szCs w:val="24"/>
        </w:rPr>
      </w:pPr>
    </w:p>
    <w:p w14:paraId="57819CA7" w14:textId="7D21AABA" w:rsidR="3F97D6B6" w:rsidRDefault="3F97D6B6" w:rsidP="62C889DE">
      <w:pPr>
        <w:widowControl w:val="0"/>
        <w:spacing w:before="135" w:after="0"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DECRETO</w:t>
      </w:r>
      <w:r w:rsidRPr="62C889DE">
        <w:rPr>
          <w:rFonts w:ascii="Calibri" w:eastAsia="Calibri" w:hAnsi="Calibri" w:cs="Calibri"/>
          <w:color w:val="881798"/>
          <w:sz w:val="24"/>
          <w:szCs w:val="24"/>
          <w:u w:val="single"/>
        </w:rPr>
        <w:t xml:space="preserve"> </w:t>
      </w:r>
      <w:r w:rsidRPr="62C889DE">
        <w:rPr>
          <w:rFonts w:ascii="Calibri" w:eastAsia="Calibri" w:hAnsi="Calibri" w:cs="Calibri"/>
          <w:color w:val="000000" w:themeColor="text1"/>
          <w:sz w:val="24"/>
          <w:szCs w:val="24"/>
        </w:rPr>
        <w:t>Nº53.177, DE 04</w:t>
      </w:r>
      <w:r w:rsidRPr="62C889DE">
        <w:rPr>
          <w:rFonts w:ascii="Calibri" w:eastAsia="Calibri" w:hAnsi="Calibri" w:cs="Calibri"/>
          <w:color w:val="881798"/>
          <w:sz w:val="24"/>
          <w:szCs w:val="24"/>
          <w:u w:val="single"/>
        </w:rPr>
        <w:t xml:space="preserve"> </w:t>
      </w:r>
      <w:r w:rsidRPr="62C889DE">
        <w:rPr>
          <w:rFonts w:ascii="Calibri" w:eastAsia="Calibri" w:hAnsi="Calibri" w:cs="Calibri"/>
          <w:color w:val="000000" w:themeColor="text1"/>
          <w:sz w:val="24"/>
          <w:szCs w:val="24"/>
        </w:rPr>
        <w:t>DE</w:t>
      </w:r>
      <w:r w:rsidRPr="62C889DE">
        <w:rPr>
          <w:rFonts w:ascii="Calibri" w:eastAsia="Calibri" w:hAnsi="Calibri" w:cs="Calibri"/>
          <w:color w:val="881798"/>
          <w:sz w:val="24"/>
          <w:szCs w:val="24"/>
          <w:u w:val="single"/>
        </w:rPr>
        <w:t xml:space="preserve"> </w:t>
      </w:r>
      <w:r w:rsidRPr="62C889DE">
        <w:rPr>
          <w:rFonts w:ascii="Calibri" w:eastAsia="Calibri" w:hAnsi="Calibri" w:cs="Calibri"/>
          <w:color w:val="000000" w:themeColor="text1"/>
          <w:sz w:val="24"/>
          <w:szCs w:val="24"/>
        </w:rPr>
        <w:t>JUNHO</w:t>
      </w:r>
      <w:r w:rsidRPr="62C889DE">
        <w:rPr>
          <w:rFonts w:ascii="Calibri" w:eastAsia="Calibri" w:hAnsi="Calibri" w:cs="Calibri"/>
          <w:color w:val="881798"/>
          <w:sz w:val="24"/>
          <w:szCs w:val="24"/>
          <w:u w:val="single"/>
        </w:rPr>
        <w:t xml:space="preserve"> </w:t>
      </w:r>
      <w:r w:rsidRPr="62C889DE">
        <w:rPr>
          <w:rFonts w:ascii="Calibri" w:eastAsia="Calibri" w:hAnsi="Calibri" w:cs="Calibri"/>
          <w:color w:val="000000" w:themeColor="text1"/>
          <w:sz w:val="24"/>
          <w:szCs w:val="24"/>
        </w:rPr>
        <w:t>DE</w:t>
      </w:r>
      <w:r w:rsidRPr="62C889DE">
        <w:rPr>
          <w:rFonts w:ascii="Calibri" w:eastAsia="Calibri" w:hAnsi="Calibri" w:cs="Calibri"/>
          <w:color w:val="881798"/>
          <w:sz w:val="24"/>
          <w:szCs w:val="24"/>
          <w:u w:val="single"/>
        </w:rPr>
        <w:t xml:space="preserve"> </w:t>
      </w:r>
      <w:r w:rsidRPr="62C889DE">
        <w:rPr>
          <w:rFonts w:ascii="Calibri" w:eastAsia="Calibri" w:hAnsi="Calibri" w:cs="Calibri"/>
          <w:color w:val="000000" w:themeColor="text1"/>
          <w:sz w:val="24"/>
          <w:szCs w:val="24"/>
        </w:rPr>
        <w:t>2012.</w:t>
      </w:r>
    </w:p>
    <w:p w14:paraId="320F09AD" w14:textId="64CA0819" w:rsidR="3F97D6B6" w:rsidRDefault="3F97D6B6" w:rsidP="62C889DE">
      <w:pPr>
        <w:widowControl w:val="0"/>
        <w:spacing w:before="135" w:after="0" w:line="36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Art.7º. Todas as entidades sem fins lucrativos que mantiverem convênios, termos de parceria, contratos de gestão e instrumentos congêneres ou que, por qualquer outra forma, recebam verbas de órgãos da Administração Municipal Direta, Autárquica e Fundacional, deverão comprovar que seus diretores não incidem nas vedações constantes do artigo 1º deste decreto.</w:t>
      </w:r>
    </w:p>
    <w:p w14:paraId="64EDF9FE" w14:textId="40855B05" w:rsidR="62C889DE" w:rsidRDefault="62C889DE" w:rsidP="62C889DE">
      <w:pPr>
        <w:widowControl w:val="0"/>
        <w:spacing w:after="0" w:line="240" w:lineRule="auto"/>
        <w:rPr>
          <w:rFonts w:ascii="Calibri" w:eastAsia="Calibri" w:hAnsi="Calibri" w:cs="Calibri"/>
          <w:color w:val="000000" w:themeColor="text1"/>
          <w:sz w:val="24"/>
          <w:szCs w:val="24"/>
        </w:rPr>
      </w:pPr>
    </w:p>
    <w:p w14:paraId="3552A863" w14:textId="6B49199D" w:rsidR="62C889DE" w:rsidRDefault="62C889DE" w:rsidP="62C889DE">
      <w:pPr>
        <w:widowControl w:val="0"/>
        <w:spacing w:after="0" w:line="240" w:lineRule="auto"/>
        <w:rPr>
          <w:rFonts w:ascii="Calibri" w:eastAsia="Calibri" w:hAnsi="Calibri" w:cs="Calibri"/>
          <w:color w:val="000000" w:themeColor="text1"/>
          <w:sz w:val="24"/>
          <w:szCs w:val="24"/>
        </w:rPr>
      </w:pPr>
    </w:p>
    <w:p w14:paraId="2E7C0D8F" w14:textId="51C102DD" w:rsidR="3F97D6B6" w:rsidRDefault="3F97D6B6" w:rsidP="62C889DE">
      <w:pPr>
        <w:widowControl w:val="0"/>
        <w:spacing w:after="0" w:line="24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RELAÇÃO</w:t>
      </w:r>
      <w:r w:rsidRPr="62C889DE">
        <w:rPr>
          <w:rFonts w:ascii="Calibri" w:eastAsia="Calibri" w:hAnsi="Calibri" w:cs="Calibri"/>
          <w:color w:val="881798"/>
          <w:sz w:val="24"/>
          <w:szCs w:val="24"/>
          <w:u w:val="single"/>
        </w:rPr>
        <w:t xml:space="preserve"> </w:t>
      </w:r>
      <w:r w:rsidRPr="62C889DE">
        <w:rPr>
          <w:rFonts w:ascii="Calibri" w:eastAsia="Calibri" w:hAnsi="Calibri" w:cs="Calibri"/>
          <w:color w:val="000000" w:themeColor="text1"/>
          <w:sz w:val="24"/>
          <w:szCs w:val="24"/>
        </w:rPr>
        <w:t>NOMINAL</w:t>
      </w:r>
      <w:r w:rsidRPr="62C889DE">
        <w:rPr>
          <w:rFonts w:ascii="Calibri" w:eastAsia="Calibri" w:hAnsi="Calibri" w:cs="Calibri"/>
          <w:color w:val="881798"/>
          <w:sz w:val="24"/>
          <w:szCs w:val="24"/>
          <w:u w:val="single"/>
        </w:rPr>
        <w:t xml:space="preserve"> </w:t>
      </w:r>
      <w:r w:rsidRPr="62C889DE">
        <w:rPr>
          <w:rFonts w:ascii="Calibri" w:eastAsia="Calibri" w:hAnsi="Calibri" w:cs="Calibri"/>
          <w:color w:val="000000" w:themeColor="text1"/>
          <w:sz w:val="24"/>
          <w:szCs w:val="24"/>
        </w:rPr>
        <w:t>DOS</w:t>
      </w:r>
      <w:r w:rsidRPr="62C889DE">
        <w:rPr>
          <w:rFonts w:ascii="Calibri" w:eastAsia="Calibri" w:hAnsi="Calibri" w:cs="Calibri"/>
          <w:color w:val="881798"/>
          <w:sz w:val="24"/>
          <w:szCs w:val="24"/>
          <w:u w:val="single"/>
        </w:rPr>
        <w:t xml:space="preserve"> </w:t>
      </w:r>
      <w:r w:rsidRPr="62C889DE">
        <w:rPr>
          <w:rFonts w:ascii="Calibri" w:eastAsia="Calibri" w:hAnsi="Calibri" w:cs="Calibri"/>
          <w:color w:val="000000" w:themeColor="text1"/>
          <w:sz w:val="24"/>
          <w:szCs w:val="24"/>
        </w:rPr>
        <w:t>DIRIGENTES</w:t>
      </w:r>
      <w:r w:rsidRPr="62C889DE">
        <w:rPr>
          <w:rFonts w:ascii="Calibri" w:eastAsia="Calibri" w:hAnsi="Calibri" w:cs="Calibri"/>
          <w:color w:val="881798"/>
          <w:sz w:val="24"/>
          <w:szCs w:val="24"/>
          <w:u w:val="single"/>
        </w:rPr>
        <w:t xml:space="preserve"> </w:t>
      </w:r>
      <w:r w:rsidRPr="62C889DE">
        <w:rPr>
          <w:rFonts w:ascii="Calibri" w:eastAsia="Calibri" w:hAnsi="Calibri" w:cs="Calibri"/>
          <w:color w:val="000000" w:themeColor="text1"/>
          <w:sz w:val="24"/>
          <w:szCs w:val="24"/>
        </w:rPr>
        <w:t>ATUALIZADA</w:t>
      </w:r>
    </w:p>
    <w:p w14:paraId="458CCFC3" w14:textId="7C9551AC" w:rsidR="62C889DE" w:rsidRDefault="62C889DE" w:rsidP="62C889DE">
      <w:pPr>
        <w:widowControl w:val="0"/>
        <w:spacing w:after="0" w:line="240" w:lineRule="auto"/>
        <w:rPr>
          <w:rFonts w:ascii="Calibri" w:eastAsia="Calibri" w:hAnsi="Calibri" w:cs="Calibri"/>
          <w:color w:val="000000" w:themeColor="text1"/>
          <w:sz w:val="24"/>
          <w:szCs w:val="24"/>
        </w:rPr>
      </w:pPr>
    </w:p>
    <w:p w14:paraId="7FB35D71" w14:textId="6FA57759" w:rsidR="62C889DE" w:rsidRDefault="62C889DE" w:rsidP="62C889DE">
      <w:pPr>
        <w:widowControl w:val="0"/>
        <w:spacing w:before="2" w:after="0" w:line="240" w:lineRule="auto"/>
        <w:rPr>
          <w:rFonts w:ascii="Calibri" w:eastAsia="Calibri" w:hAnsi="Calibri" w:cs="Calibri"/>
          <w:color w:val="000000" w:themeColor="text1"/>
          <w:sz w:val="24"/>
          <w:szCs w:val="24"/>
        </w:rPr>
      </w:pPr>
    </w:p>
    <w:p w14:paraId="4BE4E1F5" w14:textId="12FB2094" w:rsidR="3F97D6B6" w:rsidRDefault="3F97D6B6" w:rsidP="62C889DE">
      <w:pPr>
        <w:tabs>
          <w:tab w:val="left" w:pos="2896"/>
          <w:tab w:val="left" w:pos="5040"/>
          <w:tab w:val="left" w:pos="5566"/>
          <w:tab w:val="left" w:pos="9142"/>
        </w:tabs>
        <w:spacing w:after="200" w:line="360" w:lineRule="auto"/>
        <w:rPr>
          <w:rFonts w:ascii="Calibri" w:eastAsia="Calibri" w:hAnsi="Calibri" w:cs="Calibri"/>
          <w:color w:val="000000" w:themeColor="text1"/>
          <w:sz w:val="24"/>
          <w:szCs w:val="24"/>
        </w:rPr>
      </w:pPr>
      <w:r w:rsidRPr="62C889DE">
        <w:rPr>
          <w:rFonts w:ascii="Calibri" w:eastAsia="Calibri" w:hAnsi="Calibri" w:cs="Calibri"/>
          <w:i/>
          <w:iCs/>
          <w:color w:val="000000" w:themeColor="text1"/>
          <w:sz w:val="24"/>
          <w:szCs w:val="24"/>
        </w:rPr>
        <w:t>Nome:(Nome do Dirigente)</w:t>
      </w:r>
      <w:r>
        <w:tab/>
      </w:r>
      <w:r>
        <w:tab/>
      </w:r>
    </w:p>
    <w:p w14:paraId="4B06B41D" w14:textId="76312905" w:rsidR="3F97D6B6" w:rsidRDefault="3F97D6B6" w:rsidP="62C889DE">
      <w:pPr>
        <w:tabs>
          <w:tab w:val="left" w:pos="2896"/>
          <w:tab w:val="left" w:pos="5040"/>
          <w:tab w:val="left" w:pos="5566"/>
          <w:tab w:val="left" w:pos="9142"/>
        </w:tabs>
        <w:spacing w:after="200" w:line="360" w:lineRule="auto"/>
        <w:rPr>
          <w:rFonts w:ascii="Calibri" w:eastAsia="Calibri" w:hAnsi="Calibri" w:cs="Calibri"/>
          <w:color w:val="000000" w:themeColor="text1"/>
          <w:sz w:val="24"/>
          <w:szCs w:val="24"/>
        </w:rPr>
      </w:pPr>
      <w:r w:rsidRPr="62C889DE">
        <w:rPr>
          <w:rFonts w:ascii="Calibri" w:eastAsia="Calibri" w:hAnsi="Calibri" w:cs="Calibri"/>
          <w:i/>
          <w:iCs/>
          <w:color w:val="000000" w:themeColor="text1"/>
          <w:sz w:val="24"/>
          <w:szCs w:val="24"/>
        </w:rPr>
        <w:t>Assinatura:</w:t>
      </w:r>
      <w:r>
        <w:tab/>
      </w:r>
      <w:r w:rsidRPr="62C889DE">
        <w:rPr>
          <w:rFonts w:ascii="Calibri" w:eastAsia="Calibri" w:hAnsi="Calibri" w:cs="Calibri"/>
          <w:i/>
          <w:iCs/>
          <w:color w:val="000000" w:themeColor="text1"/>
          <w:sz w:val="24"/>
          <w:szCs w:val="24"/>
        </w:rPr>
        <w:t xml:space="preserve"> RG:00.000.000-0</w:t>
      </w:r>
      <w:r>
        <w:tab/>
      </w:r>
      <w:r w:rsidRPr="62C889DE">
        <w:rPr>
          <w:rFonts w:ascii="Calibri" w:eastAsia="Calibri" w:hAnsi="Calibri" w:cs="Calibri"/>
          <w:i/>
          <w:iCs/>
          <w:color w:val="000000" w:themeColor="text1"/>
          <w:sz w:val="24"/>
          <w:szCs w:val="24"/>
        </w:rPr>
        <w:t>CPF:000.000.000-00</w:t>
      </w:r>
    </w:p>
    <w:p w14:paraId="00519670" w14:textId="567C69BC" w:rsidR="3F97D6B6" w:rsidRDefault="3F97D6B6" w:rsidP="62C889DE">
      <w:pPr>
        <w:tabs>
          <w:tab w:val="left" w:pos="2896"/>
          <w:tab w:val="left" w:pos="5040"/>
          <w:tab w:val="left" w:pos="5566"/>
          <w:tab w:val="left" w:pos="9142"/>
        </w:tabs>
        <w:spacing w:after="200" w:line="360" w:lineRule="auto"/>
        <w:rPr>
          <w:rFonts w:ascii="Calibri" w:eastAsia="Calibri" w:hAnsi="Calibri" w:cs="Calibri"/>
          <w:color w:val="000000" w:themeColor="text1"/>
          <w:sz w:val="24"/>
          <w:szCs w:val="24"/>
        </w:rPr>
      </w:pPr>
      <w:r w:rsidRPr="62C889DE">
        <w:rPr>
          <w:rFonts w:ascii="Calibri" w:eastAsia="Calibri" w:hAnsi="Calibri" w:cs="Calibri"/>
          <w:i/>
          <w:iCs/>
          <w:color w:val="000000" w:themeColor="text1"/>
          <w:sz w:val="24"/>
          <w:szCs w:val="24"/>
        </w:rPr>
        <w:t>Cargo: (Cargo, Função)</w:t>
      </w:r>
    </w:p>
    <w:p w14:paraId="3E56F30A" w14:textId="4CFEF2F9" w:rsidR="3F97D6B6" w:rsidRDefault="3F97D6B6" w:rsidP="62C889DE">
      <w:pPr>
        <w:tabs>
          <w:tab w:val="left" w:pos="4924"/>
        </w:tabs>
        <w:spacing w:after="200" w:line="276" w:lineRule="auto"/>
        <w:rPr>
          <w:rFonts w:ascii="Calibri" w:eastAsia="Calibri" w:hAnsi="Calibri" w:cs="Calibri"/>
          <w:color w:val="000000" w:themeColor="text1"/>
          <w:sz w:val="24"/>
          <w:szCs w:val="24"/>
        </w:rPr>
      </w:pPr>
      <w:r w:rsidRPr="62C889DE">
        <w:rPr>
          <w:rFonts w:ascii="Calibri" w:eastAsia="Calibri" w:hAnsi="Calibri" w:cs="Calibri"/>
          <w:i/>
          <w:iCs/>
          <w:color w:val="000000" w:themeColor="text1"/>
          <w:sz w:val="24"/>
          <w:szCs w:val="24"/>
        </w:rPr>
        <w:t>Endereço:(Rua, Bairro, SP)</w:t>
      </w:r>
      <w:r>
        <w:tab/>
      </w:r>
      <w:r w:rsidRPr="62C889DE">
        <w:rPr>
          <w:rFonts w:ascii="Calibri" w:eastAsia="Calibri" w:hAnsi="Calibri" w:cs="Calibri"/>
          <w:i/>
          <w:iCs/>
          <w:color w:val="000000" w:themeColor="text1"/>
          <w:sz w:val="24"/>
          <w:szCs w:val="24"/>
        </w:rPr>
        <w:t>CEP:000.00000.</w:t>
      </w:r>
    </w:p>
    <w:p w14:paraId="1DFB81D5" w14:textId="476CCB7C" w:rsidR="62C889DE" w:rsidRDefault="62C889DE" w:rsidP="62C889DE">
      <w:pPr>
        <w:widowControl w:val="0"/>
        <w:spacing w:after="0" w:line="240" w:lineRule="auto"/>
        <w:rPr>
          <w:rFonts w:ascii="Calibri" w:eastAsia="Calibri" w:hAnsi="Calibri" w:cs="Calibri"/>
          <w:color w:val="000000" w:themeColor="text1"/>
          <w:sz w:val="24"/>
          <w:szCs w:val="24"/>
        </w:rPr>
      </w:pPr>
    </w:p>
    <w:p w14:paraId="2C4254D7" w14:textId="7B567CD3" w:rsidR="62C889DE" w:rsidRDefault="62C889DE" w:rsidP="62C889DE">
      <w:pPr>
        <w:widowControl w:val="0"/>
        <w:spacing w:after="0" w:line="240" w:lineRule="auto"/>
        <w:rPr>
          <w:rFonts w:ascii="Calibri" w:eastAsia="Calibri" w:hAnsi="Calibri" w:cs="Calibri"/>
          <w:color w:val="000000" w:themeColor="text1"/>
          <w:sz w:val="24"/>
          <w:szCs w:val="24"/>
        </w:rPr>
      </w:pPr>
    </w:p>
    <w:p w14:paraId="7D71C042" w14:textId="55B925F8" w:rsidR="62C889DE" w:rsidRDefault="62C889DE" w:rsidP="62C889DE">
      <w:pPr>
        <w:widowControl w:val="0"/>
        <w:spacing w:after="0" w:line="240" w:lineRule="auto"/>
        <w:rPr>
          <w:rFonts w:ascii="Calibri" w:eastAsia="Calibri" w:hAnsi="Calibri" w:cs="Calibri"/>
          <w:color w:val="000000" w:themeColor="text1"/>
          <w:sz w:val="24"/>
          <w:szCs w:val="24"/>
        </w:rPr>
      </w:pPr>
    </w:p>
    <w:p w14:paraId="7FF84345" w14:textId="0498C572" w:rsidR="3F97D6B6" w:rsidRDefault="3F97D6B6" w:rsidP="62C889DE">
      <w:pPr>
        <w:widowControl w:val="0"/>
        <w:tabs>
          <w:tab w:val="left" w:pos="7396"/>
          <w:tab w:val="left" w:pos="8249"/>
          <w:tab w:val="left" w:pos="9321"/>
        </w:tabs>
        <w:spacing w:before="184" w:after="0" w:line="240" w:lineRule="auto"/>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São Paulo– SP,</w:t>
      </w:r>
      <w:proofErr w:type="gramStart"/>
      <w:r w:rsidRPr="62C889DE">
        <w:rPr>
          <w:rFonts w:ascii="Calibri" w:eastAsia="Calibri" w:hAnsi="Calibri" w:cs="Calibri"/>
          <w:color w:val="000000" w:themeColor="text1"/>
          <w:sz w:val="24"/>
          <w:szCs w:val="24"/>
        </w:rPr>
        <w:t xml:space="preserve">    </w:t>
      </w:r>
      <w:proofErr w:type="gramEnd"/>
      <w:r w:rsidRPr="62C889DE">
        <w:rPr>
          <w:rFonts w:ascii="Calibri" w:eastAsia="Calibri" w:hAnsi="Calibri" w:cs="Calibri"/>
          <w:color w:val="000000" w:themeColor="text1"/>
          <w:sz w:val="24"/>
          <w:szCs w:val="24"/>
        </w:rPr>
        <w:t>/    /   .</w:t>
      </w:r>
    </w:p>
    <w:p w14:paraId="3BCDFCE1" w14:textId="78BC19C5" w:rsidR="62C889DE" w:rsidRDefault="62C889DE" w:rsidP="62C889DE">
      <w:pPr>
        <w:widowControl w:val="0"/>
        <w:spacing w:after="0" w:line="240" w:lineRule="auto"/>
        <w:rPr>
          <w:rFonts w:ascii="Calibri" w:eastAsia="Calibri" w:hAnsi="Calibri" w:cs="Calibri"/>
          <w:color w:val="000000" w:themeColor="text1"/>
          <w:sz w:val="24"/>
          <w:szCs w:val="24"/>
        </w:rPr>
      </w:pPr>
    </w:p>
    <w:p w14:paraId="0728DE9A" w14:textId="436820B3" w:rsidR="62C889DE" w:rsidRDefault="62C889DE" w:rsidP="62C889DE">
      <w:pPr>
        <w:widowControl w:val="0"/>
        <w:spacing w:after="0" w:line="240" w:lineRule="auto"/>
        <w:rPr>
          <w:rFonts w:ascii="Calibri" w:eastAsia="Calibri" w:hAnsi="Calibri" w:cs="Calibri"/>
          <w:color w:val="000000" w:themeColor="text1"/>
          <w:sz w:val="24"/>
          <w:szCs w:val="24"/>
        </w:rPr>
      </w:pPr>
    </w:p>
    <w:p w14:paraId="5BEF3A3E" w14:textId="6665B521" w:rsidR="3F97D6B6" w:rsidRDefault="3F97D6B6" w:rsidP="62C889DE">
      <w:pPr>
        <w:widowControl w:val="0"/>
        <w:spacing w:before="1" w:after="0" w:line="240" w:lineRule="auto"/>
        <w:jc w:val="center"/>
        <w:rPr>
          <w:rFonts w:ascii="Calibri" w:eastAsia="Calibri" w:hAnsi="Calibri" w:cs="Calibri"/>
          <w:color w:val="000000" w:themeColor="text1"/>
        </w:rPr>
      </w:pPr>
      <w:r w:rsidRPr="62C889DE">
        <w:rPr>
          <w:rFonts w:ascii="Calibri" w:eastAsia="Calibri" w:hAnsi="Calibri" w:cs="Calibri"/>
          <w:color w:val="000000" w:themeColor="text1"/>
        </w:rPr>
        <w:t>________________________</w:t>
      </w:r>
    </w:p>
    <w:p w14:paraId="03FE6B0C" w14:textId="7D5B0F86" w:rsidR="3F97D6B6" w:rsidRDefault="3F97D6B6" w:rsidP="62C889DE">
      <w:pPr>
        <w:widowControl w:val="0"/>
        <w:spacing w:after="0" w:line="24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Nome do Dirigente Responsável </w:t>
      </w:r>
    </w:p>
    <w:p w14:paraId="4F0851F9" w14:textId="582BA320" w:rsidR="3F97D6B6" w:rsidRDefault="3F97D6B6" w:rsidP="62C889DE">
      <w:pPr>
        <w:widowControl w:val="0"/>
        <w:spacing w:after="0" w:line="24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Cargo</w:t>
      </w:r>
    </w:p>
    <w:p w14:paraId="0AC6E0E3" w14:textId="453FA993" w:rsidR="3F97D6B6" w:rsidRDefault="3F97D6B6" w:rsidP="62C889DE">
      <w:pPr>
        <w:widowControl w:val="0"/>
        <w:spacing w:after="0" w:line="24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RG</w:t>
      </w:r>
    </w:p>
    <w:p w14:paraId="349BE32D" w14:textId="07FB5D19" w:rsidR="62C889DE" w:rsidRDefault="62C889DE" w:rsidP="62C889DE">
      <w:pPr>
        <w:spacing w:after="200" w:line="276" w:lineRule="auto"/>
        <w:jc w:val="center"/>
        <w:rPr>
          <w:rFonts w:ascii="Times New Roman" w:eastAsia="Times New Roman" w:hAnsi="Times New Roman" w:cs="Times New Roman"/>
          <w:color w:val="000000" w:themeColor="text1"/>
          <w:sz w:val="24"/>
          <w:szCs w:val="24"/>
        </w:rPr>
      </w:pPr>
    </w:p>
    <w:p w14:paraId="7629F1F4" w14:textId="7D2A5A81" w:rsidR="62C889DE" w:rsidRDefault="62C889DE" w:rsidP="62C889DE">
      <w:pPr>
        <w:rPr>
          <w:rFonts w:ascii="Calibri" w:eastAsia="Calibri" w:hAnsi="Calibri" w:cs="Calibri"/>
          <w:color w:val="000000" w:themeColor="text1"/>
        </w:rPr>
      </w:pPr>
    </w:p>
    <w:p w14:paraId="781A8216" w14:textId="5C635199" w:rsidR="326EEF2D" w:rsidRDefault="326EEF2D">
      <w:r>
        <w:br w:type="page"/>
      </w:r>
    </w:p>
    <w:p w14:paraId="1BA798C0" w14:textId="6FC41ADA" w:rsidR="3F97D6B6" w:rsidRDefault="3F97D6B6" w:rsidP="62C889DE">
      <w:pPr>
        <w:widowControl w:val="0"/>
        <w:spacing w:before="9" w:after="0" w:line="24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lastRenderedPageBreak/>
        <w:t>ANEXO VII</w:t>
      </w:r>
    </w:p>
    <w:p w14:paraId="1273A21B" w14:textId="196AFEB5" w:rsidR="62C889DE" w:rsidRDefault="62C889DE" w:rsidP="62C889DE">
      <w:pPr>
        <w:widowControl w:val="0"/>
        <w:spacing w:before="9" w:after="0" w:line="240" w:lineRule="auto"/>
        <w:rPr>
          <w:rFonts w:ascii="Calibri" w:eastAsia="Calibri" w:hAnsi="Calibri" w:cs="Calibri"/>
          <w:color w:val="000000" w:themeColor="text1"/>
          <w:sz w:val="24"/>
          <w:szCs w:val="24"/>
        </w:rPr>
      </w:pPr>
    </w:p>
    <w:p w14:paraId="07D1047E" w14:textId="464CD7CD" w:rsidR="3F97D6B6" w:rsidRDefault="3F97D6B6" w:rsidP="62C889DE">
      <w:pPr>
        <w:pStyle w:val="Ttulo1"/>
        <w:widowControl w:val="0"/>
        <w:spacing w:before="56" w:line="24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DECLARAÇÃO SOBRE TRABALHO DE MENORES</w:t>
      </w:r>
    </w:p>
    <w:p w14:paraId="223C4B27" w14:textId="1960D25E" w:rsidR="62C889DE" w:rsidRDefault="62C889DE" w:rsidP="62C889DE">
      <w:pPr>
        <w:widowControl w:val="0"/>
        <w:spacing w:after="0" w:line="240" w:lineRule="auto"/>
        <w:rPr>
          <w:rFonts w:ascii="Calibri" w:eastAsia="Calibri" w:hAnsi="Calibri" w:cs="Calibri"/>
          <w:color w:val="000000" w:themeColor="text1"/>
          <w:sz w:val="24"/>
          <w:szCs w:val="24"/>
        </w:rPr>
      </w:pPr>
    </w:p>
    <w:p w14:paraId="7CC85F62" w14:textId="1D7D6B6C" w:rsidR="3F97D6B6" w:rsidRDefault="3F97D6B6" w:rsidP="62C889DE">
      <w:pPr>
        <w:widowControl w:val="0"/>
        <w:spacing w:before="135" w:after="0" w:line="36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A (</w:t>
      </w:r>
      <w:r w:rsidRPr="62C889DE">
        <w:rPr>
          <w:rFonts w:ascii="Calibri" w:eastAsia="Calibri" w:hAnsi="Calibri" w:cs="Calibri"/>
          <w:i/>
          <w:iCs/>
          <w:color w:val="000000" w:themeColor="text1"/>
          <w:sz w:val="24"/>
          <w:szCs w:val="24"/>
        </w:rPr>
        <w:t>Nome da Entidade e CNPJ</w:t>
      </w:r>
      <w:r w:rsidRPr="62C889DE">
        <w:rPr>
          <w:rFonts w:ascii="Calibri" w:eastAsia="Calibri" w:hAnsi="Calibri" w:cs="Calibri"/>
          <w:color w:val="000000" w:themeColor="text1"/>
          <w:sz w:val="24"/>
          <w:szCs w:val="24"/>
        </w:rPr>
        <w:t>), declara, para os fins do disposto no inc. VII do art. 33 do Decreto Municipal nº 57.575/2016, que não emprega menor de 18 (dezoito) anos em trabalho noturno, perigoso ou insalubre e não emprega menor de 16 (dezesseis) anos, salvo na condição de aprendiz, a partir de 14 (quatorze) anos.</w:t>
      </w:r>
    </w:p>
    <w:p w14:paraId="2F6F5754" w14:textId="1B0ECA5B" w:rsidR="62C889DE" w:rsidRDefault="62C889DE" w:rsidP="62C889DE">
      <w:pPr>
        <w:widowControl w:val="0"/>
        <w:spacing w:after="0" w:line="240" w:lineRule="auto"/>
        <w:rPr>
          <w:rFonts w:ascii="Calibri" w:eastAsia="Calibri" w:hAnsi="Calibri" w:cs="Calibri"/>
          <w:color w:val="000000" w:themeColor="text1"/>
          <w:sz w:val="24"/>
          <w:szCs w:val="24"/>
        </w:rPr>
      </w:pPr>
    </w:p>
    <w:p w14:paraId="0AB99E98" w14:textId="59969604" w:rsidR="62C889DE" w:rsidRDefault="62C889DE" w:rsidP="62C889DE">
      <w:pPr>
        <w:widowControl w:val="0"/>
        <w:spacing w:after="0" w:line="240" w:lineRule="auto"/>
        <w:rPr>
          <w:rFonts w:ascii="Calibri" w:eastAsia="Calibri" w:hAnsi="Calibri" w:cs="Calibri"/>
          <w:color w:val="000000" w:themeColor="text1"/>
          <w:sz w:val="24"/>
          <w:szCs w:val="24"/>
        </w:rPr>
      </w:pPr>
    </w:p>
    <w:p w14:paraId="28C01719" w14:textId="51ED7096" w:rsidR="62C889DE" w:rsidRDefault="62C889DE" w:rsidP="62C889DE">
      <w:pPr>
        <w:widowControl w:val="0"/>
        <w:spacing w:before="2" w:after="0" w:line="240" w:lineRule="auto"/>
        <w:rPr>
          <w:rFonts w:ascii="Calibri" w:eastAsia="Calibri" w:hAnsi="Calibri" w:cs="Calibri"/>
          <w:color w:val="000000" w:themeColor="text1"/>
          <w:sz w:val="24"/>
          <w:szCs w:val="24"/>
        </w:rPr>
      </w:pPr>
    </w:p>
    <w:p w14:paraId="78F50132" w14:textId="5C44AD93" w:rsidR="3F97D6B6" w:rsidRDefault="3F97D6B6" w:rsidP="62C889DE">
      <w:pPr>
        <w:widowControl w:val="0"/>
        <w:tabs>
          <w:tab w:val="left" w:pos="7396"/>
          <w:tab w:val="left" w:pos="8248"/>
          <w:tab w:val="left" w:pos="9320"/>
        </w:tabs>
        <w:spacing w:after="0" w:line="240" w:lineRule="auto"/>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São Paulo– SP, / /</w:t>
      </w:r>
      <w:proofErr w:type="gramStart"/>
      <w:r w:rsidRPr="62C889DE">
        <w:rPr>
          <w:rFonts w:ascii="Calibri" w:eastAsia="Calibri" w:hAnsi="Calibri" w:cs="Calibri"/>
          <w:color w:val="000000" w:themeColor="text1"/>
          <w:sz w:val="24"/>
          <w:szCs w:val="24"/>
        </w:rPr>
        <w:t xml:space="preserve"> .</w:t>
      </w:r>
      <w:proofErr w:type="gramEnd"/>
    </w:p>
    <w:p w14:paraId="1B0CAD2B" w14:textId="18BE6A8F" w:rsidR="62C889DE" w:rsidRDefault="62C889DE" w:rsidP="62C889DE">
      <w:pPr>
        <w:widowControl w:val="0"/>
        <w:spacing w:after="0" w:line="240" w:lineRule="auto"/>
        <w:rPr>
          <w:rFonts w:ascii="Calibri" w:eastAsia="Calibri" w:hAnsi="Calibri" w:cs="Calibri"/>
          <w:color w:val="000000" w:themeColor="text1"/>
          <w:sz w:val="24"/>
          <w:szCs w:val="24"/>
        </w:rPr>
      </w:pPr>
    </w:p>
    <w:p w14:paraId="2894E4FE" w14:textId="62304E6D" w:rsidR="62C889DE" w:rsidRDefault="62C889DE" w:rsidP="62C889DE">
      <w:pPr>
        <w:widowControl w:val="0"/>
        <w:spacing w:after="0" w:line="240" w:lineRule="auto"/>
        <w:rPr>
          <w:rFonts w:ascii="Calibri" w:eastAsia="Calibri" w:hAnsi="Calibri" w:cs="Calibri"/>
          <w:color w:val="000000" w:themeColor="text1"/>
          <w:sz w:val="24"/>
          <w:szCs w:val="24"/>
        </w:rPr>
      </w:pPr>
    </w:p>
    <w:p w14:paraId="5DA8B2CF" w14:textId="1F1DFA35" w:rsidR="62C889DE" w:rsidRDefault="62C889DE" w:rsidP="62C889DE">
      <w:pPr>
        <w:widowControl w:val="0"/>
        <w:spacing w:after="0" w:line="240" w:lineRule="auto"/>
        <w:rPr>
          <w:rFonts w:ascii="Calibri" w:eastAsia="Calibri" w:hAnsi="Calibri" w:cs="Calibri"/>
          <w:color w:val="000000" w:themeColor="text1"/>
          <w:sz w:val="24"/>
          <w:szCs w:val="24"/>
        </w:rPr>
      </w:pPr>
    </w:p>
    <w:p w14:paraId="3005C4BA" w14:textId="67687A9C" w:rsidR="62C889DE" w:rsidRDefault="62C889DE" w:rsidP="62C889DE">
      <w:pPr>
        <w:widowControl w:val="0"/>
        <w:spacing w:after="0" w:line="240" w:lineRule="auto"/>
        <w:rPr>
          <w:rFonts w:ascii="Calibri" w:eastAsia="Calibri" w:hAnsi="Calibri" w:cs="Calibri"/>
          <w:color w:val="000000" w:themeColor="text1"/>
          <w:sz w:val="24"/>
          <w:szCs w:val="24"/>
        </w:rPr>
      </w:pPr>
    </w:p>
    <w:p w14:paraId="7411FC09" w14:textId="0EA64623" w:rsidR="62C889DE" w:rsidRDefault="62C889DE" w:rsidP="62C889DE">
      <w:pPr>
        <w:widowControl w:val="0"/>
        <w:spacing w:after="0" w:line="240" w:lineRule="auto"/>
        <w:rPr>
          <w:rFonts w:ascii="Calibri" w:eastAsia="Calibri" w:hAnsi="Calibri" w:cs="Calibri"/>
          <w:color w:val="000000" w:themeColor="text1"/>
          <w:sz w:val="24"/>
          <w:szCs w:val="24"/>
        </w:rPr>
      </w:pPr>
    </w:p>
    <w:p w14:paraId="37CF7A25" w14:textId="158EC466" w:rsidR="62C889DE" w:rsidRDefault="62C889DE" w:rsidP="62C889DE">
      <w:pPr>
        <w:widowControl w:val="0"/>
        <w:spacing w:after="0" w:line="240" w:lineRule="auto"/>
        <w:rPr>
          <w:rFonts w:ascii="Calibri" w:eastAsia="Calibri" w:hAnsi="Calibri" w:cs="Calibri"/>
          <w:color w:val="000000" w:themeColor="text1"/>
          <w:sz w:val="24"/>
          <w:szCs w:val="24"/>
        </w:rPr>
      </w:pPr>
    </w:p>
    <w:p w14:paraId="7C34E39A" w14:textId="6CB95B5A" w:rsidR="3F97D6B6" w:rsidRDefault="3F97D6B6" w:rsidP="62C889DE">
      <w:pPr>
        <w:widowControl w:val="0"/>
        <w:spacing w:before="1" w:after="0" w:line="240" w:lineRule="auto"/>
        <w:jc w:val="center"/>
        <w:rPr>
          <w:rFonts w:ascii="Calibri" w:eastAsia="Calibri" w:hAnsi="Calibri" w:cs="Calibri"/>
          <w:color w:val="000000" w:themeColor="text1"/>
        </w:rPr>
      </w:pPr>
      <w:r w:rsidRPr="62C889DE">
        <w:rPr>
          <w:rFonts w:ascii="Calibri" w:eastAsia="Calibri" w:hAnsi="Calibri" w:cs="Calibri"/>
          <w:color w:val="000000" w:themeColor="text1"/>
        </w:rPr>
        <w:t>_________________________</w:t>
      </w:r>
    </w:p>
    <w:p w14:paraId="120138AD" w14:textId="67A71D02" w:rsidR="3F97D6B6" w:rsidRDefault="3F97D6B6" w:rsidP="62C889DE">
      <w:pPr>
        <w:widowControl w:val="0"/>
        <w:spacing w:after="0" w:line="24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Nome do Dirigente Responsável </w:t>
      </w:r>
    </w:p>
    <w:p w14:paraId="02B56CCE" w14:textId="3253EE65" w:rsidR="3F97D6B6" w:rsidRDefault="3F97D6B6" w:rsidP="62C889DE">
      <w:pPr>
        <w:widowControl w:val="0"/>
        <w:spacing w:after="0" w:line="24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Cargo</w:t>
      </w:r>
    </w:p>
    <w:p w14:paraId="778B41D2" w14:textId="750BE12B" w:rsidR="3F97D6B6" w:rsidRDefault="3F97D6B6" w:rsidP="62C889DE">
      <w:pPr>
        <w:widowControl w:val="0"/>
        <w:spacing w:after="0" w:line="24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RG</w:t>
      </w:r>
    </w:p>
    <w:p w14:paraId="5089A179" w14:textId="0E79659D" w:rsidR="62C889DE" w:rsidRDefault="62C889DE" w:rsidP="62C889DE">
      <w:pPr>
        <w:spacing w:after="200" w:line="276" w:lineRule="auto"/>
        <w:jc w:val="center"/>
        <w:rPr>
          <w:rFonts w:ascii="Times New Roman" w:eastAsia="Times New Roman" w:hAnsi="Times New Roman" w:cs="Times New Roman"/>
          <w:color w:val="000000" w:themeColor="text1"/>
          <w:sz w:val="24"/>
          <w:szCs w:val="24"/>
        </w:rPr>
      </w:pPr>
    </w:p>
    <w:p w14:paraId="108B4019" w14:textId="70E42283" w:rsidR="62C889DE" w:rsidRDefault="62C889DE" w:rsidP="62C889DE">
      <w:pPr>
        <w:rPr>
          <w:rFonts w:ascii="Calibri" w:eastAsia="Calibri" w:hAnsi="Calibri" w:cs="Calibri"/>
          <w:color w:val="000000" w:themeColor="text1"/>
        </w:rPr>
      </w:pPr>
    </w:p>
    <w:p w14:paraId="503C5085" w14:textId="41FFA830" w:rsidR="326EEF2D" w:rsidRDefault="326EEF2D">
      <w:r>
        <w:br w:type="page"/>
      </w:r>
    </w:p>
    <w:p w14:paraId="4ED78D1E" w14:textId="2E5598A8" w:rsidR="3F97D6B6" w:rsidRDefault="3F97D6B6" w:rsidP="62C889DE">
      <w:pPr>
        <w:widowControl w:val="0"/>
        <w:spacing w:before="9" w:after="0" w:line="24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lastRenderedPageBreak/>
        <w:t>ANEXO VIII</w:t>
      </w:r>
    </w:p>
    <w:p w14:paraId="7622B899" w14:textId="1F0CC7E8" w:rsidR="62C889DE" w:rsidRDefault="62C889DE" w:rsidP="62C889DE">
      <w:pPr>
        <w:spacing w:after="200" w:line="360" w:lineRule="auto"/>
        <w:jc w:val="center"/>
        <w:rPr>
          <w:rFonts w:ascii="Calibri" w:eastAsia="Calibri" w:hAnsi="Calibri" w:cs="Calibri"/>
          <w:color w:val="000000" w:themeColor="text1"/>
          <w:sz w:val="24"/>
          <w:szCs w:val="24"/>
        </w:rPr>
      </w:pPr>
    </w:p>
    <w:p w14:paraId="586F5495" w14:textId="57992156" w:rsidR="62C889DE" w:rsidRDefault="3F97D6B6" w:rsidP="326EEF2D">
      <w:pPr>
        <w:spacing w:after="200" w:line="360" w:lineRule="auto"/>
        <w:jc w:val="center"/>
        <w:rPr>
          <w:rFonts w:ascii="Calibri" w:eastAsia="Calibri" w:hAnsi="Calibri" w:cs="Calibri"/>
          <w:color w:val="000000" w:themeColor="text1"/>
          <w:sz w:val="24"/>
          <w:szCs w:val="24"/>
        </w:rPr>
      </w:pPr>
      <w:r w:rsidRPr="326EEF2D">
        <w:rPr>
          <w:rFonts w:ascii="Calibri" w:eastAsia="Calibri" w:hAnsi="Calibri" w:cs="Calibri"/>
          <w:b/>
          <w:bCs/>
          <w:color w:val="000000" w:themeColor="text1"/>
          <w:sz w:val="24"/>
          <w:szCs w:val="24"/>
        </w:rPr>
        <w:t>DECLARAÇÃO PARA CONTRATAÇÃO DE EMPRESAS</w:t>
      </w:r>
    </w:p>
    <w:p w14:paraId="6668450E" w14:textId="60879716" w:rsidR="3F97D6B6" w:rsidRDefault="3F97D6B6" w:rsidP="62C889DE">
      <w:pPr>
        <w:spacing w:after="200" w:line="36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Declaro que para execução do objeto não contrataremos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w:t>
      </w:r>
    </w:p>
    <w:p w14:paraId="3F37B95A" w14:textId="41A8DFA2" w:rsidR="62C889DE" w:rsidRDefault="62C889DE" w:rsidP="62C889DE">
      <w:pPr>
        <w:spacing w:after="200" w:line="360" w:lineRule="auto"/>
        <w:jc w:val="both"/>
        <w:rPr>
          <w:rFonts w:ascii="Calibri" w:eastAsia="Calibri" w:hAnsi="Calibri" w:cs="Calibri"/>
          <w:color w:val="000000" w:themeColor="text1"/>
          <w:sz w:val="24"/>
          <w:szCs w:val="24"/>
        </w:rPr>
      </w:pPr>
    </w:p>
    <w:p w14:paraId="20685CDD" w14:textId="73A2A718" w:rsidR="3F97D6B6" w:rsidRDefault="3F97D6B6" w:rsidP="62C889DE">
      <w:pPr>
        <w:spacing w:after="200" w:line="360" w:lineRule="auto"/>
        <w:jc w:val="both"/>
        <w:rPr>
          <w:rFonts w:ascii="Calibri" w:eastAsia="Calibri" w:hAnsi="Calibri" w:cs="Calibri"/>
          <w:color w:val="000000" w:themeColor="text1"/>
          <w:sz w:val="24"/>
          <w:szCs w:val="24"/>
        </w:rPr>
      </w:pPr>
      <w:r w:rsidRPr="62C889DE">
        <w:rPr>
          <w:rFonts w:ascii="Calibri" w:eastAsia="Calibri" w:hAnsi="Calibri" w:cs="Calibri"/>
          <w:i/>
          <w:iCs/>
          <w:color w:val="000000" w:themeColor="text1"/>
          <w:sz w:val="24"/>
          <w:szCs w:val="24"/>
        </w:rPr>
        <w:t>A) As entidades proponentes deverão apresentar uma Relação dos Prestadores de Serviços previstos, para a fiscalização e comparação dos serviços prestados e constatado na visita in loco realizada pelo gestor da parceria no dia do evento.</w:t>
      </w:r>
    </w:p>
    <w:p w14:paraId="7DD42BB9" w14:textId="617EBAE4" w:rsidR="62C889DE" w:rsidRDefault="62C889DE" w:rsidP="62C889DE">
      <w:pPr>
        <w:spacing w:after="200" w:line="360" w:lineRule="auto"/>
        <w:jc w:val="both"/>
        <w:rPr>
          <w:rFonts w:ascii="Calibri" w:eastAsia="Calibri" w:hAnsi="Calibri" w:cs="Calibri"/>
          <w:color w:val="000000" w:themeColor="text1"/>
          <w:sz w:val="24"/>
          <w:szCs w:val="24"/>
        </w:rPr>
      </w:pPr>
    </w:p>
    <w:p w14:paraId="5E85335B" w14:textId="0A432D6D" w:rsidR="3F97D6B6" w:rsidRDefault="3F97D6B6" w:rsidP="62C889DE">
      <w:pPr>
        <w:spacing w:after="200" w:line="360" w:lineRule="auto"/>
        <w:jc w:val="both"/>
        <w:rPr>
          <w:rFonts w:ascii="Calibri" w:eastAsia="Calibri" w:hAnsi="Calibri" w:cs="Calibri"/>
          <w:color w:val="000000" w:themeColor="text1"/>
          <w:sz w:val="24"/>
          <w:szCs w:val="24"/>
        </w:rPr>
      </w:pPr>
      <w:r w:rsidRPr="62C889DE">
        <w:rPr>
          <w:rFonts w:ascii="Calibri" w:eastAsia="Calibri" w:hAnsi="Calibri" w:cs="Calibri"/>
          <w:i/>
          <w:iCs/>
          <w:color w:val="000000" w:themeColor="text1"/>
          <w:sz w:val="24"/>
          <w:szCs w:val="24"/>
        </w:rPr>
        <w:t xml:space="preserve">B) Caso ocorra possíveis alterações no escopo previsto na prestação de serviços ou eventuais empréstimos de mão-de-obra/equipamentos por empresa diversa da contratada, o responsável técnico da entidade deverá comunicar o Gestor da parceria antes da execução do objeto. </w:t>
      </w:r>
    </w:p>
    <w:p w14:paraId="0960E12B" w14:textId="17DA580C" w:rsidR="62C889DE" w:rsidRDefault="62C889DE" w:rsidP="62C889DE">
      <w:pPr>
        <w:spacing w:after="200" w:line="360" w:lineRule="auto"/>
        <w:jc w:val="both"/>
        <w:rPr>
          <w:rFonts w:ascii="Calibri" w:eastAsia="Calibri" w:hAnsi="Calibri" w:cs="Calibri"/>
          <w:color w:val="000000" w:themeColor="text1"/>
          <w:sz w:val="24"/>
          <w:szCs w:val="24"/>
        </w:rPr>
      </w:pPr>
    </w:p>
    <w:p w14:paraId="2140637B" w14:textId="2FD5E29B" w:rsidR="3F97D6B6" w:rsidRDefault="3F97D6B6" w:rsidP="62C889DE">
      <w:pPr>
        <w:spacing w:after="200" w:line="36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RELAÇÃO DOS PRESTADORES DE SERVIÇOS</w:t>
      </w:r>
    </w:p>
    <w:p w14:paraId="0679693B" w14:textId="48B30346" w:rsidR="3F97D6B6" w:rsidRDefault="3F97D6B6" w:rsidP="62C889DE">
      <w:pPr>
        <w:spacing w:after="200" w:line="36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Objeto: </w:t>
      </w:r>
      <w:r w:rsidRPr="62C889DE">
        <w:rPr>
          <w:rFonts w:ascii="Calibri" w:eastAsia="Calibri" w:hAnsi="Calibri" w:cs="Calibri"/>
          <w:i/>
          <w:iCs/>
          <w:color w:val="000000" w:themeColor="text1"/>
          <w:sz w:val="24"/>
          <w:szCs w:val="24"/>
        </w:rPr>
        <w:t>(Nome do Evento).</w:t>
      </w:r>
    </w:p>
    <w:p w14:paraId="1CBAAF7C" w14:textId="2107E4EF" w:rsidR="3F97D6B6" w:rsidRDefault="3F97D6B6" w:rsidP="62C889DE">
      <w:pPr>
        <w:tabs>
          <w:tab w:val="right" w:pos="9071"/>
        </w:tabs>
        <w:spacing w:after="200" w:line="36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Empresa: (</w:t>
      </w:r>
      <w:r w:rsidRPr="62C889DE">
        <w:rPr>
          <w:rFonts w:ascii="Calibri" w:eastAsia="Calibri" w:hAnsi="Calibri" w:cs="Calibri"/>
          <w:i/>
          <w:iCs/>
          <w:color w:val="000000" w:themeColor="text1"/>
          <w:sz w:val="24"/>
          <w:szCs w:val="24"/>
        </w:rPr>
        <w:t>Nome da empresa de segurança</w:t>
      </w:r>
      <w:r w:rsidRPr="62C889DE">
        <w:rPr>
          <w:rFonts w:ascii="Calibri" w:eastAsia="Calibri" w:hAnsi="Calibri" w:cs="Calibri"/>
          <w:color w:val="000000" w:themeColor="text1"/>
          <w:sz w:val="24"/>
          <w:szCs w:val="24"/>
        </w:rPr>
        <w:t xml:space="preserve">).                                     CNPJ: </w:t>
      </w:r>
      <w:r w:rsidRPr="62C889DE">
        <w:rPr>
          <w:rFonts w:ascii="Calibri" w:eastAsia="Calibri" w:hAnsi="Calibri" w:cs="Calibri"/>
          <w:i/>
          <w:iCs/>
          <w:color w:val="000000" w:themeColor="text1"/>
          <w:sz w:val="24"/>
          <w:szCs w:val="24"/>
        </w:rPr>
        <w:t>00.000.000/0000.00.</w:t>
      </w:r>
      <w:r>
        <w:tab/>
      </w:r>
    </w:p>
    <w:p w14:paraId="68F5A719" w14:textId="23374E27" w:rsidR="3F97D6B6" w:rsidRDefault="3F97D6B6" w:rsidP="62C889DE">
      <w:pPr>
        <w:spacing w:after="200" w:line="36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Serviços Prestados: </w:t>
      </w:r>
      <w:r w:rsidRPr="62C889DE">
        <w:rPr>
          <w:rFonts w:ascii="Calibri" w:eastAsia="Calibri" w:hAnsi="Calibri" w:cs="Calibri"/>
          <w:i/>
          <w:iCs/>
          <w:color w:val="000000" w:themeColor="text1"/>
          <w:sz w:val="24"/>
          <w:szCs w:val="24"/>
        </w:rPr>
        <w:t>(Natureza da prestação de serviços)</w:t>
      </w:r>
    </w:p>
    <w:p w14:paraId="661544EC" w14:textId="43974B64" w:rsidR="3F97D6B6" w:rsidRDefault="3F97D6B6" w:rsidP="62C889DE">
      <w:pPr>
        <w:spacing w:after="200" w:line="36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Valor do Repasse: </w:t>
      </w:r>
      <w:r w:rsidRPr="62C889DE">
        <w:rPr>
          <w:rFonts w:ascii="Calibri" w:eastAsia="Calibri" w:hAnsi="Calibri" w:cs="Calibri"/>
          <w:i/>
          <w:iCs/>
          <w:color w:val="000000" w:themeColor="text1"/>
          <w:sz w:val="24"/>
          <w:szCs w:val="24"/>
        </w:rPr>
        <w:t>R$ 00.000,00</w:t>
      </w:r>
    </w:p>
    <w:p w14:paraId="27DB2E29" w14:textId="39106D60" w:rsidR="62C889DE" w:rsidRDefault="62C889DE" w:rsidP="62C889DE">
      <w:pPr>
        <w:spacing w:after="200" w:line="360" w:lineRule="auto"/>
        <w:jc w:val="both"/>
        <w:rPr>
          <w:rFonts w:ascii="Calibri" w:eastAsia="Calibri" w:hAnsi="Calibri" w:cs="Calibri"/>
          <w:color w:val="000000" w:themeColor="text1"/>
          <w:sz w:val="24"/>
          <w:szCs w:val="24"/>
        </w:rPr>
      </w:pPr>
    </w:p>
    <w:p w14:paraId="2818929A" w14:textId="78D60459" w:rsidR="62C889DE" w:rsidRDefault="62C889DE" w:rsidP="62C889DE">
      <w:pPr>
        <w:tabs>
          <w:tab w:val="left" w:pos="851"/>
        </w:tabs>
        <w:spacing w:after="200" w:line="360" w:lineRule="auto"/>
        <w:jc w:val="right"/>
        <w:rPr>
          <w:rFonts w:ascii="Calibri" w:eastAsia="Calibri" w:hAnsi="Calibri" w:cs="Calibri"/>
          <w:color w:val="000000" w:themeColor="text1"/>
          <w:sz w:val="24"/>
          <w:szCs w:val="24"/>
        </w:rPr>
      </w:pPr>
    </w:p>
    <w:p w14:paraId="50B56B04" w14:textId="17A8DBEE" w:rsidR="3F97D6B6" w:rsidRDefault="3F97D6B6" w:rsidP="62C889DE">
      <w:pPr>
        <w:tabs>
          <w:tab w:val="left" w:pos="851"/>
        </w:tabs>
        <w:spacing w:after="200" w:line="360" w:lineRule="auto"/>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São Paulo – SP, _____/_______/_________.</w:t>
      </w:r>
    </w:p>
    <w:p w14:paraId="2C854DEB" w14:textId="08E05F44" w:rsidR="62C889DE" w:rsidRDefault="62C889DE" w:rsidP="62C889DE">
      <w:pPr>
        <w:spacing w:after="200" w:line="360" w:lineRule="auto"/>
        <w:jc w:val="center"/>
        <w:rPr>
          <w:rFonts w:ascii="Calibri" w:eastAsia="Calibri" w:hAnsi="Calibri" w:cs="Calibri"/>
          <w:color w:val="000000" w:themeColor="text1"/>
          <w:sz w:val="24"/>
          <w:szCs w:val="24"/>
        </w:rPr>
      </w:pPr>
    </w:p>
    <w:p w14:paraId="3B766B5B" w14:textId="14B10E8D" w:rsidR="62C889DE" w:rsidRDefault="62C889DE" w:rsidP="62C889DE">
      <w:pPr>
        <w:spacing w:after="200" w:line="360" w:lineRule="auto"/>
        <w:jc w:val="center"/>
        <w:rPr>
          <w:rFonts w:ascii="Calibri" w:eastAsia="Calibri" w:hAnsi="Calibri" w:cs="Calibri"/>
          <w:color w:val="000000" w:themeColor="text1"/>
          <w:sz w:val="24"/>
          <w:szCs w:val="24"/>
        </w:rPr>
      </w:pPr>
    </w:p>
    <w:p w14:paraId="344870CC" w14:textId="7C61B723" w:rsidR="3F97D6B6" w:rsidRDefault="3F97D6B6" w:rsidP="62C889DE">
      <w:pPr>
        <w:spacing w:after="200" w:line="36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_________________________________________</w:t>
      </w:r>
    </w:p>
    <w:p w14:paraId="6BC3A1B8" w14:textId="4441AB66" w:rsidR="3F97D6B6" w:rsidRDefault="3F97D6B6" w:rsidP="62C889DE">
      <w:pPr>
        <w:spacing w:after="200" w:line="36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Nome do Dirigente Responsável</w:t>
      </w:r>
    </w:p>
    <w:p w14:paraId="1F6B453C" w14:textId="1D9388AF" w:rsidR="3F97D6B6" w:rsidRDefault="3F97D6B6" w:rsidP="62C889DE">
      <w:pPr>
        <w:spacing w:after="200" w:line="36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Cargo – RG</w:t>
      </w:r>
    </w:p>
    <w:p w14:paraId="5CE2375E" w14:textId="581DD229" w:rsidR="62C889DE" w:rsidRDefault="62C889DE" w:rsidP="62C889DE">
      <w:pPr>
        <w:widowControl w:val="0"/>
        <w:spacing w:before="56" w:after="0" w:line="240" w:lineRule="auto"/>
        <w:ind w:left="1276" w:right="2395"/>
        <w:jc w:val="center"/>
        <w:rPr>
          <w:rFonts w:ascii="Times New Roman" w:eastAsia="Times New Roman" w:hAnsi="Times New Roman" w:cs="Times New Roman"/>
          <w:color w:val="000000" w:themeColor="text1"/>
          <w:sz w:val="24"/>
          <w:szCs w:val="24"/>
        </w:rPr>
      </w:pPr>
    </w:p>
    <w:p w14:paraId="3C454A65" w14:textId="51A0EE79" w:rsidR="62C889DE" w:rsidRDefault="62C889DE" w:rsidP="62C889DE">
      <w:pPr>
        <w:rPr>
          <w:rFonts w:ascii="Calibri" w:eastAsia="Calibri" w:hAnsi="Calibri" w:cs="Calibri"/>
          <w:color w:val="000000" w:themeColor="text1"/>
        </w:rPr>
      </w:pPr>
    </w:p>
    <w:p w14:paraId="6971FA8D" w14:textId="0402F474" w:rsidR="326EEF2D" w:rsidRDefault="326EEF2D">
      <w:r>
        <w:br w:type="page"/>
      </w:r>
    </w:p>
    <w:p w14:paraId="2FC54CE1" w14:textId="0F11B690" w:rsidR="3F97D6B6" w:rsidRDefault="3F97D6B6" w:rsidP="62C889DE">
      <w:pPr>
        <w:pStyle w:val="Ttulo1"/>
        <w:widowControl w:val="0"/>
        <w:spacing w:before="56" w:line="24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lastRenderedPageBreak/>
        <w:t>ANEXO IX</w:t>
      </w:r>
    </w:p>
    <w:p w14:paraId="3CAFA334" w14:textId="51E1F63F" w:rsidR="62C889DE" w:rsidRDefault="62C889DE" w:rsidP="62C889DE">
      <w:pPr>
        <w:widowControl w:val="0"/>
        <w:spacing w:before="56" w:after="0" w:line="240" w:lineRule="auto"/>
        <w:jc w:val="center"/>
        <w:rPr>
          <w:rFonts w:ascii="Calibri" w:eastAsia="Calibri" w:hAnsi="Calibri" w:cs="Calibri"/>
          <w:color w:val="000000" w:themeColor="text1"/>
          <w:sz w:val="24"/>
          <w:szCs w:val="24"/>
        </w:rPr>
      </w:pPr>
    </w:p>
    <w:p w14:paraId="440EA4BE" w14:textId="5B18705D" w:rsidR="3F97D6B6" w:rsidRDefault="3F97D6B6" w:rsidP="62C889DE">
      <w:pPr>
        <w:pStyle w:val="Ttulo1"/>
        <w:widowControl w:val="0"/>
        <w:spacing w:before="56" w:line="24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DECLARAÇÃO DE PAGAMENTO</w:t>
      </w:r>
    </w:p>
    <w:p w14:paraId="186F0A56" w14:textId="7D88DDEE" w:rsidR="62C889DE" w:rsidRDefault="62C889DE" w:rsidP="62C889DE">
      <w:pPr>
        <w:widowControl w:val="0"/>
        <w:spacing w:after="0" w:line="240" w:lineRule="auto"/>
        <w:rPr>
          <w:rFonts w:ascii="Calibri" w:eastAsia="Calibri" w:hAnsi="Calibri" w:cs="Calibri"/>
          <w:color w:val="000000" w:themeColor="text1"/>
          <w:sz w:val="24"/>
          <w:szCs w:val="24"/>
        </w:rPr>
      </w:pPr>
    </w:p>
    <w:p w14:paraId="6F828553" w14:textId="387F3778" w:rsidR="62C889DE" w:rsidRDefault="62C889DE" w:rsidP="62C889DE">
      <w:pPr>
        <w:widowControl w:val="0"/>
        <w:spacing w:before="1" w:after="0" w:line="240" w:lineRule="auto"/>
        <w:rPr>
          <w:rFonts w:ascii="Calibri" w:eastAsia="Calibri" w:hAnsi="Calibri" w:cs="Calibri"/>
          <w:color w:val="000000" w:themeColor="text1"/>
          <w:sz w:val="24"/>
          <w:szCs w:val="24"/>
        </w:rPr>
      </w:pPr>
    </w:p>
    <w:p w14:paraId="6E795D98" w14:textId="733084B8" w:rsidR="3F97D6B6" w:rsidRDefault="3F97D6B6" w:rsidP="62C889DE">
      <w:pPr>
        <w:widowControl w:val="0"/>
        <w:spacing w:after="0" w:line="36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Eu, (</w:t>
      </w:r>
      <w:r w:rsidRPr="62C889DE">
        <w:rPr>
          <w:rFonts w:ascii="Calibri" w:eastAsia="Calibri" w:hAnsi="Calibri" w:cs="Calibri"/>
          <w:i/>
          <w:iCs/>
          <w:color w:val="000000" w:themeColor="text1"/>
          <w:sz w:val="24"/>
          <w:szCs w:val="24"/>
        </w:rPr>
        <w:t>Nome do dirigente e RG 00.000.000-00</w:t>
      </w:r>
      <w:r w:rsidRPr="62C889DE">
        <w:rPr>
          <w:rFonts w:ascii="Calibri" w:eastAsia="Calibri" w:hAnsi="Calibri" w:cs="Calibri"/>
          <w:color w:val="000000" w:themeColor="text1"/>
          <w:sz w:val="24"/>
          <w:szCs w:val="24"/>
        </w:rPr>
        <w:t>), dirigente responsável pela (</w:t>
      </w:r>
      <w:r w:rsidRPr="62C889DE">
        <w:rPr>
          <w:rFonts w:ascii="Calibri" w:eastAsia="Calibri" w:hAnsi="Calibri" w:cs="Calibri"/>
          <w:i/>
          <w:iCs/>
          <w:color w:val="000000" w:themeColor="text1"/>
          <w:sz w:val="24"/>
          <w:szCs w:val="24"/>
        </w:rPr>
        <w:t>nome da Entidade e CNPJ00.000.000.0000-00</w:t>
      </w:r>
      <w:r w:rsidRPr="62C889DE">
        <w:rPr>
          <w:rFonts w:ascii="Calibri" w:eastAsia="Calibri" w:hAnsi="Calibri" w:cs="Calibri"/>
          <w:color w:val="000000" w:themeColor="text1"/>
          <w:sz w:val="24"/>
          <w:szCs w:val="24"/>
        </w:rPr>
        <w:t xml:space="preserve">), no exercício de minhas atribuições legais, declaro para os devidos fins que as atividades realizadas no âmbito da parceria, firmada com a Secretaria Municipal de Esportes e Lazer, conforme Processo Administrativo </w:t>
      </w:r>
      <w:r w:rsidRPr="62C889DE">
        <w:rPr>
          <w:rFonts w:ascii="Calibri" w:eastAsia="Calibri" w:hAnsi="Calibri" w:cs="Calibri"/>
          <w:i/>
          <w:iCs/>
          <w:color w:val="000000" w:themeColor="text1"/>
          <w:sz w:val="24"/>
          <w:szCs w:val="24"/>
        </w:rPr>
        <w:t xml:space="preserve">nº 0000000000, </w:t>
      </w:r>
      <w:r w:rsidRPr="62C889DE">
        <w:rPr>
          <w:rFonts w:ascii="Calibri" w:eastAsia="Calibri" w:hAnsi="Calibri" w:cs="Calibri"/>
          <w:color w:val="000000" w:themeColor="text1"/>
          <w:sz w:val="24"/>
          <w:szCs w:val="24"/>
        </w:rPr>
        <w:t xml:space="preserve">Nota de Empenho nº </w:t>
      </w:r>
      <w:r w:rsidRPr="62C889DE">
        <w:rPr>
          <w:rFonts w:ascii="Calibri" w:eastAsia="Calibri" w:hAnsi="Calibri" w:cs="Calibri"/>
          <w:i/>
          <w:iCs/>
          <w:color w:val="000000" w:themeColor="text1"/>
          <w:sz w:val="24"/>
          <w:szCs w:val="24"/>
        </w:rPr>
        <w:t xml:space="preserve">000000 </w:t>
      </w:r>
      <w:r w:rsidRPr="62C889DE">
        <w:rPr>
          <w:rFonts w:ascii="Calibri" w:eastAsia="Calibri" w:hAnsi="Calibri" w:cs="Calibri"/>
          <w:color w:val="000000" w:themeColor="text1"/>
          <w:sz w:val="24"/>
          <w:szCs w:val="24"/>
        </w:rPr>
        <w:t xml:space="preserve">e Termo de Fomento </w:t>
      </w:r>
      <w:r w:rsidRPr="62C889DE">
        <w:rPr>
          <w:rFonts w:ascii="Calibri" w:eastAsia="Calibri" w:hAnsi="Calibri" w:cs="Calibri"/>
          <w:i/>
          <w:iCs/>
          <w:color w:val="000000" w:themeColor="text1"/>
          <w:sz w:val="24"/>
          <w:szCs w:val="24"/>
        </w:rPr>
        <w:t>nº 000/SEME/202x</w:t>
      </w:r>
      <w:r w:rsidRPr="62C889DE">
        <w:rPr>
          <w:rFonts w:ascii="Calibri" w:eastAsia="Calibri" w:hAnsi="Calibri" w:cs="Calibri"/>
          <w:color w:val="000000" w:themeColor="text1"/>
          <w:sz w:val="24"/>
          <w:szCs w:val="24"/>
        </w:rPr>
        <w:t xml:space="preserve">, referente à 1º parcela do período de </w:t>
      </w:r>
      <w:r w:rsidRPr="62C889DE">
        <w:rPr>
          <w:rFonts w:ascii="Calibri" w:eastAsia="Calibri" w:hAnsi="Calibri" w:cs="Calibri"/>
          <w:i/>
          <w:iCs/>
          <w:color w:val="000000" w:themeColor="text1"/>
          <w:sz w:val="24"/>
          <w:szCs w:val="24"/>
        </w:rPr>
        <w:t xml:space="preserve">00/00/202x a 00/00/202x </w:t>
      </w:r>
      <w:r w:rsidRPr="62C889DE">
        <w:rPr>
          <w:rFonts w:ascii="Calibri" w:eastAsia="Calibri" w:hAnsi="Calibri" w:cs="Calibri"/>
          <w:color w:val="000000" w:themeColor="text1"/>
          <w:sz w:val="24"/>
          <w:szCs w:val="24"/>
        </w:rPr>
        <w:t xml:space="preserve">, no valor de </w:t>
      </w:r>
      <w:r w:rsidRPr="62C889DE">
        <w:rPr>
          <w:rFonts w:ascii="Calibri" w:eastAsia="Calibri" w:hAnsi="Calibri" w:cs="Calibri"/>
          <w:i/>
          <w:iCs/>
          <w:color w:val="000000" w:themeColor="text1"/>
          <w:sz w:val="24"/>
          <w:szCs w:val="24"/>
        </w:rPr>
        <w:t xml:space="preserve">R$ 000,000 (valor por extenso), </w:t>
      </w:r>
      <w:r w:rsidRPr="62C889DE">
        <w:rPr>
          <w:rFonts w:ascii="Calibri" w:eastAsia="Calibri" w:hAnsi="Calibri" w:cs="Calibri"/>
          <w:color w:val="000000" w:themeColor="text1"/>
          <w:sz w:val="24"/>
          <w:szCs w:val="24"/>
        </w:rPr>
        <w:t>serão realizadas por subcontratação de empresas prestadoras de serviços diversos, exceto para mão de obra das atividades fim utilizada na Parceria, as quais emitirão os documentos legais e ou Notas Fiscais correspondentes, bem como as compras efetuadas, com as suas respectivas Notas Fiscais legais, emitidas pelas empresas fornecedoras, constando nas mesmas, carimbo de quitação, sendo que estes documentos deverão ser entregues acompanhados de recibos de repasse, emitidos pelos respectivos fornecedores.</w:t>
      </w:r>
    </w:p>
    <w:p w14:paraId="24EC5E20" w14:textId="4E976287" w:rsidR="3F97D6B6" w:rsidRDefault="3F97D6B6" w:rsidP="62C889DE">
      <w:pPr>
        <w:widowControl w:val="0"/>
        <w:spacing w:after="0" w:line="36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Declaro, finalmente, que os orçamentos apresentados e os gastos efetuados foram de acordo com os valores praticados no mercado e o pleno atendimento aos princípios da Legalidade, Impessoalidade, Moralidade, Publicidade, Eficiência e Economicidade.</w:t>
      </w:r>
    </w:p>
    <w:p w14:paraId="35EB4F55" w14:textId="28EAA8AF" w:rsidR="62C889DE" w:rsidRDefault="62C889DE" w:rsidP="62C889DE">
      <w:pPr>
        <w:widowControl w:val="0"/>
        <w:tabs>
          <w:tab w:val="left" w:pos="7396"/>
          <w:tab w:val="left" w:pos="8248"/>
          <w:tab w:val="left" w:pos="9320"/>
        </w:tabs>
        <w:spacing w:before="182" w:after="0" w:line="240" w:lineRule="auto"/>
        <w:rPr>
          <w:rFonts w:ascii="Calibri" w:eastAsia="Calibri" w:hAnsi="Calibri" w:cs="Calibri"/>
          <w:color w:val="000000" w:themeColor="text1"/>
          <w:sz w:val="24"/>
          <w:szCs w:val="24"/>
        </w:rPr>
      </w:pPr>
    </w:p>
    <w:p w14:paraId="38802B18" w14:textId="18296B79" w:rsidR="3F97D6B6" w:rsidRDefault="3F97D6B6" w:rsidP="62C889DE">
      <w:pPr>
        <w:widowControl w:val="0"/>
        <w:tabs>
          <w:tab w:val="left" w:pos="7396"/>
          <w:tab w:val="left" w:pos="8248"/>
          <w:tab w:val="left" w:pos="9320"/>
        </w:tabs>
        <w:spacing w:before="182" w:after="0" w:line="240" w:lineRule="auto"/>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São Paulo – SP, / /</w:t>
      </w:r>
      <w:proofErr w:type="gramStart"/>
      <w:r w:rsidRPr="62C889DE">
        <w:rPr>
          <w:rFonts w:ascii="Calibri" w:eastAsia="Calibri" w:hAnsi="Calibri" w:cs="Calibri"/>
          <w:color w:val="000000" w:themeColor="text1"/>
          <w:sz w:val="24"/>
          <w:szCs w:val="24"/>
        </w:rPr>
        <w:t xml:space="preserve"> .</w:t>
      </w:r>
      <w:proofErr w:type="gramEnd"/>
    </w:p>
    <w:p w14:paraId="0D03F6A2" w14:textId="5FC45570" w:rsidR="62C889DE" w:rsidRDefault="62C889DE" w:rsidP="62C889DE">
      <w:pPr>
        <w:widowControl w:val="0"/>
        <w:spacing w:after="0" w:line="240" w:lineRule="auto"/>
        <w:rPr>
          <w:rFonts w:ascii="Calibri" w:eastAsia="Calibri" w:hAnsi="Calibri" w:cs="Calibri"/>
          <w:color w:val="000000" w:themeColor="text1"/>
          <w:sz w:val="24"/>
          <w:szCs w:val="24"/>
        </w:rPr>
      </w:pPr>
    </w:p>
    <w:p w14:paraId="2B7480B8" w14:textId="1EBF30CF" w:rsidR="62C889DE" w:rsidRDefault="62C889DE" w:rsidP="62C889DE">
      <w:pPr>
        <w:widowControl w:val="0"/>
        <w:spacing w:after="0" w:line="240" w:lineRule="auto"/>
        <w:rPr>
          <w:rFonts w:ascii="Calibri" w:eastAsia="Calibri" w:hAnsi="Calibri" w:cs="Calibri"/>
          <w:color w:val="000000" w:themeColor="text1"/>
          <w:sz w:val="24"/>
          <w:szCs w:val="24"/>
        </w:rPr>
      </w:pPr>
    </w:p>
    <w:p w14:paraId="45B62CCE" w14:textId="7C30521E" w:rsidR="62C889DE" w:rsidRDefault="62C889DE" w:rsidP="62C889DE">
      <w:pPr>
        <w:widowControl w:val="0"/>
        <w:spacing w:after="0" w:line="240" w:lineRule="auto"/>
        <w:rPr>
          <w:rFonts w:ascii="Calibri" w:eastAsia="Calibri" w:hAnsi="Calibri" w:cs="Calibri"/>
          <w:color w:val="000000" w:themeColor="text1"/>
          <w:sz w:val="24"/>
          <w:szCs w:val="24"/>
        </w:rPr>
      </w:pPr>
    </w:p>
    <w:p w14:paraId="215A3EB9" w14:textId="6BA67D10" w:rsidR="62C889DE" w:rsidRDefault="62C889DE" w:rsidP="62C889DE">
      <w:pPr>
        <w:widowControl w:val="0"/>
        <w:spacing w:after="0" w:line="240" w:lineRule="auto"/>
        <w:rPr>
          <w:rFonts w:ascii="Calibri" w:eastAsia="Calibri" w:hAnsi="Calibri" w:cs="Calibri"/>
          <w:color w:val="000000" w:themeColor="text1"/>
          <w:sz w:val="24"/>
          <w:szCs w:val="24"/>
        </w:rPr>
      </w:pPr>
    </w:p>
    <w:p w14:paraId="630C3DBD" w14:textId="00515089" w:rsidR="62C889DE" w:rsidRDefault="62C889DE" w:rsidP="62C889DE">
      <w:pPr>
        <w:widowControl w:val="0"/>
        <w:spacing w:after="0" w:line="240" w:lineRule="auto"/>
        <w:rPr>
          <w:rFonts w:ascii="Calibri" w:eastAsia="Calibri" w:hAnsi="Calibri" w:cs="Calibri"/>
          <w:color w:val="000000" w:themeColor="text1"/>
          <w:sz w:val="24"/>
          <w:szCs w:val="24"/>
        </w:rPr>
      </w:pPr>
    </w:p>
    <w:p w14:paraId="763662A1" w14:textId="32229E70" w:rsidR="62C889DE" w:rsidRDefault="62C889DE" w:rsidP="62C889DE">
      <w:pPr>
        <w:widowControl w:val="0"/>
        <w:spacing w:after="0" w:line="240" w:lineRule="auto"/>
        <w:rPr>
          <w:rFonts w:ascii="Calibri" w:eastAsia="Calibri" w:hAnsi="Calibri" w:cs="Calibri"/>
          <w:color w:val="000000" w:themeColor="text1"/>
          <w:sz w:val="24"/>
          <w:szCs w:val="24"/>
        </w:rPr>
      </w:pPr>
    </w:p>
    <w:p w14:paraId="6DAEAA3C" w14:textId="4942193C" w:rsidR="62C889DE" w:rsidRDefault="62C889DE" w:rsidP="62C889DE">
      <w:pPr>
        <w:widowControl w:val="0"/>
        <w:spacing w:after="0" w:line="240" w:lineRule="auto"/>
        <w:rPr>
          <w:rFonts w:ascii="Calibri" w:eastAsia="Calibri" w:hAnsi="Calibri" w:cs="Calibri"/>
          <w:color w:val="000000" w:themeColor="text1"/>
          <w:sz w:val="24"/>
          <w:szCs w:val="24"/>
        </w:rPr>
      </w:pPr>
    </w:p>
    <w:p w14:paraId="109422B1" w14:textId="2C8817E2" w:rsidR="62C889DE" w:rsidRDefault="62C889DE" w:rsidP="62C889DE">
      <w:pPr>
        <w:widowControl w:val="0"/>
        <w:spacing w:before="1" w:after="0" w:line="240" w:lineRule="auto"/>
        <w:rPr>
          <w:rFonts w:ascii="Calibri" w:eastAsia="Calibri" w:hAnsi="Calibri" w:cs="Calibri"/>
          <w:color w:val="000000" w:themeColor="text1"/>
        </w:rPr>
      </w:pPr>
    </w:p>
    <w:p w14:paraId="07D58CFC" w14:textId="07021607" w:rsidR="3F97D6B6" w:rsidRDefault="3F97D6B6" w:rsidP="62C889DE">
      <w:pPr>
        <w:widowControl w:val="0"/>
        <w:spacing w:after="0" w:line="24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Nome do Dirigente Responsável </w:t>
      </w:r>
    </w:p>
    <w:p w14:paraId="0E3D83F6" w14:textId="5551880A" w:rsidR="3F97D6B6" w:rsidRDefault="3F97D6B6" w:rsidP="62C889DE">
      <w:pPr>
        <w:widowControl w:val="0"/>
        <w:spacing w:after="0" w:line="24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Cargo–RG</w:t>
      </w:r>
    </w:p>
    <w:p w14:paraId="5B3AE1AB" w14:textId="12381409" w:rsidR="62C889DE" w:rsidRDefault="62C889DE" w:rsidP="62C889DE">
      <w:pPr>
        <w:spacing w:after="200" w:line="276" w:lineRule="auto"/>
        <w:rPr>
          <w:rFonts w:ascii="Times New Roman" w:eastAsia="Times New Roman" w:hAnsi="Times New Roman" w:cs="Times New Roman"/>
          <w:color w:val="000000" w:themeColor="text1"/>
          <w:sz w:val="24"/>
          <w:szCs w:val="24"/>
        </w:rPr>
      </w:pPr>
    </w:p>
    <w:p w14:paraId="28A1AD63" w14:textId="680225B9" w:rsidR="62C889DE" w:rsidRDefault="62C889DE" w:rsidP="62C889DE">
      <w:pPr>
        <w:spacing w:after="0" w:line="360" w:lineRule="auto"/>
        <w:ind w:left="302" w:right="694"/>
        <w:jc w:val="both"/>
        <w:rPr>
          <w:rFonts w:ascii="Times New Roman" w:eastAsia="Times New Roman" w:hAnsi="Times New Roman" w:cs="Times New Roman"/>
          <w:color w:val="000000" w:themeColor="text1"/>
          <w:sz w:val="24"/>
          <w:szCs w:val="24"/>
        </w:rPr>
      </w:pPr>
    </w:p>
    <w:p w14:paraId="1F5885C4" w14:textId="191ECD41" w:rsidR="62C889DE" w:rsidRDefault="62C889DE" w:rsidP="62C889DE">
      <w:pPr>
        <w:rPr>
          <w:rFonts w:ascii="Calibri" w:eastAsia="Calibri" w:hAnsi="Calibri" w:cs="Calibri"/>
          <w:color w:val="000000" w:themeColor="text1"/>
        </w:rPr>
      </w:pPr>
    </w:p>
    <w:p w14:paraId="6368F17F" w14:textId="0B1D7022" w:rsidR="326EEF2D" w:rsidRDefault="326EEF2D">
      <w:r>
        <w:br w:type="page"/>
      </w:r>
    </w:p>
    <w:p w14:paraId="420DC1A5" w14:textId="428CEFAA" w:rsidR="3F97D6B6" w:rsidRDefault="3F97D6B6" w:rsidP="62C889DE">
      <w:pPr>
        <w:widowControl w:val="0"/>
        <w:spacing w:before="9" w:after="0" w:line="24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lastRenderedPageBreak/>
        <w:t>ANEXO X</w:t>
      </w:r>
    </w:p>
    <w:p w14:paraId="18EF902B" w14:textId="3102B363" w:rsidR="62C889DE" w:rsidRDefault="62C889DE" w:rsidP="62C889DE">
      <w:pPr>
        <w:widowControl w:val="0"/>
        <w:spacing w:before="138" w:after="0" w:line="240" w:lineRule="auto"/>
        <w:jc w:val="center"/>
        <w:rPr>
          <w:rFonts w:ascii="Calibri" w:eastAsia="Calibri" w:hAnsi="Calibri" w:cs="Calibri"/>
          <w:color w:val="000000" w:themeColor="text1"/>
          <w:sz w:val="24"/>
          <w:szCs w:val="24"/>
        </w:rPr>
      </w:pPr>
    </w:p>
    <w:p w14:paraId="19E0D084" w14:textId="1777587E" w:rsidR="3F97D6B6" w:rsidRDefault="3F97D6B6" w:rsidP="62C889DE">
      <w:pPr>
        <w:pStyle w:val="Ttulo1"/>
        <w:widowControl w:val="0"/>
        <w:spacing w:before="138" w:line="24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CADASTRO DA CONTA CORRENTE VINCULADA A PARCERIA</w:t>
      </w:r>
    </w:p>
    <w:p w14:paraId="433542DB" w14:textId="44191107" w:rsidR="62C889DE" w:rsidRDefault="62C889DE" w:rsidP="62C889DE">
      <w:pPr>
        <w:widowControl w:val="0"/>
        <w:spacing w:after="0" w:line="240" w:lineRule="auto"/>
        <w:rPr>
          <w:rFonts w:ascii="Calibri" w:eastAsia="Calibri" w:hAnsi="Calibri" w:cs="Calibri"/>
          <w:color w:val="000000" w:themeColor="text1"/>
          <w:sz w:val="24"/>
          <w:szCs w:val="24"/>
        </w:rPr>
      </w:pPr>
    </w:p>
    <w:p w14:paraId="595E14C3" w14:textId="2AF58582" w:rsidR="62C889DE" w:rsidRDefault="62C889DE" w:rsidP="62C889DE">
      <w:pPr>
        <w:widowControl w:val="0"/>
        <w:spacing w:before="1" w:after="0" w:line="240" w:lineRule="auto"/>
        <w:rPr>
          <w:rFonts w:ascii="Calibri" w:eastAsia="Calibri" w:hAnsi="Calibri" w:cs="Calibri"/>
          <w:color w:val="000000" w:themeColor="text1"/>
          <w:sz w:val="24"/>
          <w:szCs w:val="24"/>
        </w:rPr>
      </w:pPr>
    </w:p>
    <w:p w14:paraId="67447E58" w14:textId="4F68A5C2" w:rsidR="3F97D6B6" w:rsidRDefault="3F97D6B6" w:rsidP="62C889DE">
      <w:pPr>
        <w:widowControl w:val="0"/>
        <w:spacing w:after="0" w:line="24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À Secretaria Municipal de Esportes e Lazer– SEME</w:t>
      </w:r>
    </w:p>
    <w:p w14:paraId="6CE0B688" w14:textId="322FF038" w:rsidR="3F97D6B6" w:rsidRDefault="3F97D6B6" w:rsidP="62C889DE">
      <w:pPr>
        <w:widowControl w:val="0"/>
        <w:spacing w:before="135" w:after="0"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A/C. Senhor Responsável (Coordenadoria de Administração e Finanças - CAF).C/C Departamento de Gestão de Parcerias–DGPAR</w:t>
      </w:r>
    </w:p>
    <w:p w14:paraId="7318A67F" w14:textId="0C786453" w:rsidR="62C889DE" w:rsidRDefault="62C889DE" w:rsidP="62C889DE">
      <w:pPr>
        <w:widowControl w:val="0"/>
        <w:spacing w:before="11" w:after="0" w:line="240" w:lineRule="auto"/>
        <w:rPr>
          <w:rFonts w:ascii="Calibri" w:eastAsia="Calibri" w:hAnsi="Calibri" w:cs="Calibri"/>
          <w:color w:val="000000" w:themeColor="text1"/>
          <w:sz w:val="24"/>
          <w:szCs w:val="24"/>
        </w:rPr>
      </w:pPr>
    </w:p>
    <w:p w14:paraId="64A0D922" w14:textId="6B5DF6C9" w:rsidR="3F97D6B6" w:rsidRDefault="3F97D6B6" w:rsidP="374A4014">
      <w:pPr>
        <w:widowControl w:val="0"/>
        <w:spacing w:after="0" w:line="360" w:lineRule="auto"/>
        <w:jc w:val="both"/>
        <w:rPr>
          <w:rFonts w:ascii="Calibri" w:eastAsia="Calibri" w:hAnsi="Calibri" w:cs="Calibri"/>
          <w:color w:val="000000" w:themeColor="text1"/>
          <w:sz w:val="24"/>
          <w:szCs w:val="24"/>
        </w:rPr>
      </w:pPr>
      <w:r w:rsidRPr="374A4014">
        <w:rPr>
          <w:rFonts w:ascii="Calibri" w:eastAsia="Calibri" w:hAnsi="Calibri" w:cs="Calibri"/>
          <w:color w:val="000000" w:themeColor="text1"/>
          <w:sz w:val="24"/>
          <w:szCs w:val="24"/>
        </w:rPr>
        <w:t>A (</w:t>
      </w:r>
      <w:r w:rsidRPr="374A4014">
        <w:rPr>
          <w:rFonts w:ascii="Calibri" w:eastAsia="Calibri" w:hAnsi="Calibri" w:cs="Calibri"/>
          <w:i/>
          <w:iCs/>
          <w:color w:val="000000" w:themeColor="text1"/>
          <w:sz w:val="24"/>
          <w:szCs w:val="24"/>
        </w:rPr>
        <w:t>Nome da Entidade e CNPJ</w:t>
      </w:r>
      <w:r w:rsidRPr="374A4014">
        <w:rPr>
          <w:rFonts w:ascii="Calibri" w:eastAsia="Calibri" w:hAnsi="Calibri" w:cs="Calibri"/>
          <w:color w:val="000000" w:themeColor="text1"/>
          <w:sz w:val="24"/>
          <w:szCs w:val="24"/>
        </w:rPr>
        <w:t xml:space="preserve">), solicita a inclusão </w:t>
      </w:r>
      <w:r w:rsidRPr="374A4014">
        <w:rPr>
          <w:rFonts w:ascii="Calibri" w:eastAsia="Calibri" w:hAnsi="Calibri" w:cs="Calibri"/>
          <w:i/>
          <w:iCs/>
          <w:color w:val="000000" w:themeColor="text1"/>
          <w:sz w:val="24"/>
          <w:szCs w:val="24"/>
        </w:rPr>
        <w:t xml:space="preserve">(ou Atualização do Cadastro) </w:t>
      </w:r>
      <w:r w:rsidRPr="374A4014">
        <w:rPr>
          <w:rFonts w:ascii="Calibri" w:eastAsia="Calibri" w:hAnsi="Calibri" w:cs="Calibri"/>
          <w:color w:val="000000" w:themeColor="text1"/>
          <w:sz w:val="24"/>
          <w:szCs w:val="24"/>
        </w:rPr>
        <w:t xml:space="preserve">no Sistema Orçamentário e Financeiro (SOF) da Prefeitura do Município de São Paulo da conta corrente específica aberta para execução do objeto em uma agência do Banco do Brasil S/A, em atendimento ao art. 51, da Lei Federal nº 13.019/2014, Decreto Municipal nº 51.197 e item 8.7 da Portaria SEME nº </w:t>
      </w:r>
      <w:r w:rsidR="602821B3" w:rsidRPr="374A4014">
        <w:rPr>
          <w:rStyle w:val="eop"/>
          <w:rFonts w:ascii="Calibri" w:eastAsia="Calibri" w:hAnsi="Calibri" w:cs="Calibri"/>
          <w:color w:val="000000" w:themeColor="text1"/>
          <w:sz w:val="24"/>
          <w:szCs w:val="24"/>
        </w:rPr>
        <w:t>27/SEME/2017</w:t>
      </w:r>
      <w:r w:rsidRPr="374A4014">
        <w:rPr>
          <w:rFonts w:ascii="Calibri" w:eastAsia="Calibri" w:hAnsi="Calibri" w:cs="Calibri"/>
          <w:color w:val="000000" w:themeColor="text1"/>
          <w:sz w:val="24"/>
          <w:szCs w:val="24"/>
        </w:rPr>
        <w:t>, para execução de parceria discriminada abaixo:</w:t>
      </w:r>
    </w:p>
    <w:p w14:paraId="16AD63A4" w14:textId="55908DEF" w:rsidR="62C889DE" w:rsidRDefault="62C889DE" w:rsidP="62C889DE">
      <w:pPr>
        <w:widowControl w:val="0"/>
        <w:spacing w:after="0" w:line="360" w:lineRule="auto"/>
        <w:jc w:val="both"/>
        <w:rPr>
          <w:rFonts w:ascii="Calibri" w:eastAsia="Calibri" w:hAnsi="Calibri" w:cs="Calibri"/>
          <w:color w:val="000000" w:themeColor="text1"/>
          <w:sz w:val="24"/>
          <w:szCs w:val="24"/>
        </w:rPr>
      </w:pPr>
    </w:p>
    <w:p w14:paraId="4F446FE3" w14:textId="2273F73E" w:rsidR="3F97D6B6" w:rsidRDefault="3F97D6B6" w:rsidP="62C889DE">
      <w:pPr>
        <w:widowControl w:val="0"/>
        <w:spacing w:after="0" w:line="360" w:lineRule="auto"/>
        <w:jc w:val="both"/>
        <w:rPr>
          <w:rFonts w:ascii="Calibri" w:eastAsia="Calibri" w:hAnsi="Calibri" w:cs="Calibri"/>
          <w:color w:val="000000" w:themeColor="text1"/>
          <w:sz w:val="24"/>
          <w:szCs w:val="24"/>
        </w:rPr>
      </w:pPr>
      <w:r w:rsidRPr="62C889DE">
        <w:rPr>
          <w:rFonts w:ascii="Calibri" w:eastAsia="Calibri" w:hAnsi="Calibri" w:cs="Calibri"/>
          <w:i/>
          <w:iCs/>
          <w:color w:val="000000" w:themeColor="text1"/>
          <w:sz w:val="24"/>
          <w:szCs w:val="24"/>
        </w:rPr>
        <w:t>LEI</w:t>
      </w:r>
      <w:r w:rsidRPr="62C889DE">
        <w:rPr>
          <w:rFonts w:ascii="Calibri" w:eastAsia="Calibri" w:hAnsi="Calibri" w:cs="Calibri"/>
          <w:i/>
          <w:iCs/>
          <w:color w:val="881798"/>
          <w:sz w:val="24"/>
          <w:szCs w:val="24"/>
          <w:u w:val="single"/>
        </w:rPr>
        <w:t xml:space="preserve"> </w:t>
      </w:r>
      <w:r w:rsidRPr="62C889DE">
        <w:rPr>
          <w:rFonts w:ascii="Calibri" w:eastAsia="Calibri" w:hAnsi="Calibri" w:cs="Calibri"/>
          <w:i/>
          <w:iCs/>
          <w:color w:val="000000" w:themeColor="text1"/>
          <w:sz w:val="24"/>
          <w:szCs w:val="24"/>
        </w:rPr>
        <w:t>FEDERAL</w:t>
      </w:r>
      <w:r w:rsidRPr="62C889DE">
        <w:rPr>
          <w:rFonts w:ascii="Calibri" w:eastAsia="Calibri" w:hAnsi="Calibri" w:cs="Calibri"/>
          <w:i/>
          <w:iCs/>
          <w:color w:val="881798"/>
          <w:sz w:val="24"/>
          <w:szCs w:val="24"/>
          <w:u w:val="single"/>
        </w:rPr>
        <w:t xml:space="preserve"> </w:t>
      </w:r>
      <w:r w:rsidRPr="62C889DE">
        <w:rPr>
          <w:rFonts w:ascii="Calibri" w:eastAsia="Calibri" w:hAnsi="Calibri" w:cs="Calibri"/>
          <w:i/>
          <w:iCs/>
          <w:color w:val="000000" w:themeColor="text1"/>
          <w:sz w:val="24"/>
          <w:szCs w:val="24"/>
        </w:rPr>
        <w:t>13.019</w:t>
      </w:r>
      <w:r w:rsidRPr="62C889DE">
        <w:rPr>
          <w:rFonts w:ascii="Calibri" w:eastAsia="Calibri" w:hAnsi="Calibri" w:cs="Calibri"/>
          <w:i/>
          <w:iCs/>
          <w:color w:val="881798"/>
          <w:sz w:val="24"/>
          <w:szCs w:val="24"/>
          <w:u w:val="single"/>
        </w:rPr>
        <w:t xml:space="preserve"> </w:t>
      </w:r>
      <w:r w:rsidRPr="62C889DE">
        <w:rPr>
          <w:rFonts w:ascii="Calibri" w:eastAsia="Calibri" w:hAnsi="Calibri" w:cs="Calibri"/>
          <w:i/>
          <w:iCs/>
          <w:color w:val="000000" w:themeColor="text1"/>
          <w:sz w:val="24"/>
          <w:szCs w:val="24"/>
        </w:rPr>
        <w:t>DE</w:t>
      </w:r>
      <w:r w:rsidRPr="62C889DE">
        <w:rPr>
          <w:rFonts w:ascii="Calibri" w:eastAsia="Calibri" w:hAnsi="Calibri" w:cs="Calibri"/>
          <w:i/>
          <w:iCs/>
          <w:color w:val="881798"/>
          <w:sz w:val="24"/>
          <w:szCs w:val="24"/>
          <w:u w:val="single"/>
        </w:rPr>
        <w:t xml:space="preserve"> </w:t>
      </w:r>
      <w:r w:rsidRPr="62C889DE">
        <w:rPr>
          <w:rFonts w:ascii="Calibri" w:eastAsia="Calibri" w:hAnsi="Calibri" w:cs="Calibri"/>
          <w:i/>
          <w:iCs/>
          <w:color w:val="000000" w:themeColor="text1"/>
          <w:sz w:val="24"/>
          <w:szCs w:val="24"/>
        </w:rPr>
        <w:t>31</w:t>
      </w:r>
      <w:r w:rsidRPr="62C889DE">
        <w:rPr>
          <w:rFonts w:ascii="Calibri" w:eastAsia="Calibri" w:hAnsi="Calibri" w:cs="Calibri"/>
          <w:i/>
          <w:iCs/>
          <w:color w:val="881798"/>
          <w:sz w:val="24"/>
          <w:szCs w:val="24"/>
          <w:u w:val="single"/>
        </w:rPr>
        <w:t xml:space="preserve"> </w:t>
      </w:r>
      <w:r w:rsidRPr="62C889DE">
        <w:rPr>
          <w:rFonts w:ascii="Calibri" w:eastAsia="Calibri" w:hAnsi="Calibri" w:cs="Calibri"/>
          <w:i/>
          <w:iCs/>
          <w:color w:val="000000" w:themeColor="text1"/>
          <w:sz w:val="24"/>
          <w:szCs w:val="24"/>
        </w:rPr>
        <w:t>DE</w:t>
      </w:r>
      <w:r w:rsidRPr="62C889DE">
        <w:rPr>
          <w:rFonts w:ascii="Calibri" w:eastAsia="Calibri" w:hAnsi="Calibri" w:cs="Calibri"/>
          <w:i/>
          <w:iCs/>
          <w:color w:val="881798"/>
          <w:sz w:val="24"/>
          <w:szCs w:val="24"/>
          <w:u w:val="single"/>
        </w:rPr>
        <w:t xml:space="preserve"> </w:t>
      </w:r>
      <w:r w:rsidRPr="62C889DE">
        <w:rPr>
          <w:rFonts w:ascii="Calibri" w:eastAsia="Calibri" w:hAnsi="Calibri" w:cs="Calibri"/>
          <w:i/>
          <w:iCs/>
          <w:color w:val="000000" w:themeColor="text1"/>
          <w:sz w:val="24"/>
          <w:szCs w:val="24"/>
        </w:rPr>
        <w:t>JULHO</w:t>
      </w:r>
      <w:r w:rsidRPr="62C889DE">
        <w:rPr>
          <w:rFonts w:ascii="Calibri" w:eastAsia="Calibri" w:hAnsi="Calibri" w:cs="Calibri"/>
          <w:i/>
          <w:iCs/>
          <w:color w:val="881798"/>
          <w:sz w:val="24"/>
          <w:szCs w:val="24"/>
          <w:u w:val="single"/>
        </w:rPr>
        <w:t xml:space="preserve"> </w:t>
      </w:r>
      <w:r w:rsidRPr="62C889DE">
        <w:rPr>
          <w:rFonts w:ascii="Calibri" w:eastAsia="Calibri" w:hAnsi="Calibri" w:cs="Calibri"/>
          <w:i/>
          <w:iCs/>
          <w:color w:val="000000" w:themeColor="text1"/>
          <w:sz w:val="24"/>
          <w:szCs w:val="24"/>
        </w:rPr>
        <w:t>DE</w:t>
      </w:r>
      <w:r w:rsidRPr="62C889DE">
        <w:rPr>
          <w:rFonts w:ascii="Calibri" w:eastAsia="Calibri" w:hAnsi="Calibri" w:cs="Calibri"/>
          <w:i/>
          <w:iCs/>
          <w:color w:val="881798"/>
          <w:sz w:val="24"/>
          <w:szCs w:val="24"/>
          <w:u w:val="single"/>
        </w:rPr>
        <w:t xml:space="preserve"> </w:t>
      </w:r>
      <w:r w:rsidRPr="62C889DE">
        <w:rPr>
          <w:rFonts w:ascii="Calibri" w:eastAsia="Calibri" w:hAnsi="Calibri" w:cs="Calibri"/>
          <w:i/>
          <w:iCs/>
          <w:color w:val="000000" w:themeColor="text1"/>
          <w:sz w:val="24"/>
          <w:szCs w:val="24"/>
        </w:rPr>
        <w:t>2014.</w:t>
      </w:r>
    </w:p>
    <w:p w14:paraId="5C2669C7" w14:textId="30A8B292" w:rsidR="3F97D6B6" w:rsidRDefault="3F97D6B6" w:rsidP="62C889DE">
      <w:pPr>
        <w:widowControl w:val="0"/>
        <w:spacing w:after="0" w:line="360" w:lineRule="auto"/>
        <w:jc w:val="both"/>
        <w:rPr>
          <w:rFonts w:ascii="Calibri" w:eastAsia="Calibri" w:hAnsi="Calibri" w:cs="Calibri"/>
          <w:color w:val="000000" w:themeColor="text1"/>
          <w:sz w:val="24"/>
          <w:szCs w:val="24"/>
        </w:rPr>
      </w:pPr>
      <w:r w:rsidRPr="62C889DE">
        <w:rPr>
          <w:rFonts w:ascii="Calibri" w:eastAsia="Calibri" w:hAnsi="Calibri" w:cs="Calibri"/>
          <w:i/>
          <w:iCs/>
          <w:color w:val="000000" w:themeColor="text1"/>
          <w:sz w:val="24"/>
          <w:szCs w:val="24"/>
        </w:rPr>
        <w:t>Art. 51</w:t>
      </w:r>
      <w:r w:rsidRPr="62C889DE">
        <w:rPr>
          <w:rFonts w:ascii="Calibri" w:eastAsia="Calibri" w:hAnsi="Calibri" w:cs="Calibri"/>
          <w:b/>
          <w:bCs/>
          <w:i/>
          <w:iCs/>
          <w:color w:val="000000" w:themeColor="text1"/>
          <w:sz w:val="24"/>
          <w:szCs w:val="24"/>
        </w:rPr>
        <w:t xml:space="preserve">. </w:t>
      </w:r>
      <w:r w:rsidRPr="62C889DE">
        <w:rPr>
          <w:rFonts w:ascii="Calibri" w:eastAsia="Calibri" w:hAnsi="Calibri" w:cs="Calibri"/>
          <w:i/>
          <w:iCs/>
          <w:color w:val="000000" w:themeColor="text1"/>
          <w:sz w:val="24"/>
          <w:szCs w:val="24"/>
        </w:rPr>
        <w:t>Os recursos recebidos em decorrência da parceria serão depositados em conta corrente específica isenta de tarifa bancária na instituição financeira pública determinada pela administração pública.</w:t>
      </w:r>
    </w:p>
    <w:p w14:paraId="35AAB076" w14:textId="3EC98C55" w:rsidR="62C889DE" w:rsidRDefault="62C889DE" w:rsidP="62C889DE">
      <w:pPr>
        <w:widowControl w:val="0"/>
        <w:spacing w:after="0" w:line="360" w:lineRule="auto"/>
        <w:jc w:val="both"/>
        <w:rPr>
          <w:rFonts w:ascii="Calibri" w:eastAsia="Calibri" w:hAnsi="Calibri" w:cs="Calibri"/>
          <w:color w:val="000000" w:themeColor="text1"/>
          <w:sz w:val="24"/>
          <w:szCs w:val="24"/>
        </w:rPr>
      </w:pPr>
    </w:p>
    <w:p w14:paraId="63E81FBD" w14:textId="2F4A9B4B" w:rsidR="3F97D6B6" w:rsidRDefault="3F97D6B6" w:rsidP="62C889DE">
      <w:pPr>
        <w:widowControl w:val="0"/>
        <w:spacing w:after="0" w:line="360" w:lineRule="auto"/>
        <w:jc w:val="both"/>
        <w:rPr>
          <w:rFonts w:ascii="Calibri" w:eastAsia="Calibri" w:hAnsi="Calibri" w:cs="Calibri"/>
          <w:color w:val="000000" w:themeColor="text1"/>
          <w:sz w:val="24"/>
          <w:szCs w:val="24"/>
        </w:rPr>
      </w:pPr>
      <w:r w:rsidRPr="62C889DE">
        <w:rPr>
          <w:rFonts w:ascii="Calibri" w:eastAsia="Calibri" w:hAnsi="Calibri" w:cs="Calibri"/>
          <w:i/>
          <w:iCs/>
          <w:color w:val="000000" w:themeColor="text1"/>
          <w:sz w:val="24"/>
          <w:szCs w:val="24"/>
        </w:rPr>
        <w:t>PORTARIA</w:t>
      </w:r>
      <w:r w:rsidRPr="62C889DE">
        <w:rPr>
          <w:rFonts w:ascii="Calibri" w:eastAsia="Calibri" w:hAnsi="Calibri" w:cs="Calibri"/>
          <w:i/>
          <w:iCs/>
          <w:color w:val="881798"/>
          <w:sz w:val="24"/>
          <w:szCs w:val="24"/>
          <w:u w:val="single"/>
        </w:rPr>
        <w:t xml:space="preserve"> </w:t>
      </w:r>
      <w:r w:rsidRPr="62C889DE">
        <w:rPr>
          <w:rFonts w:ascii="Calibri" w:eastAsia="Calibri" w:hAnsi="Calibri" w:cs="Calibri"/>
          <w:i/>
          <w:iCs/>
          <w:color w:val="000000" w:themeColor="text1"/>
          <w:sz w:val="24"/>
          <w:szCs w:val="24"/>
        </w:rPr>
        <w:t>SEME</w:t>
      </w:r>
      <w:r w:rsidRPr="62C889DE">
        <w:rPr>
          <w:rFonts w:ascii="Calibri" w:eastAsia="Calibri" w:hAnsi="Calibri" w:cs="Calibri"/>
          <w:i/>
          <w:iCs/>
          <w:color w:val="881798"/>
          <w:sz w:val="24"/>
          <w:szCs w:val="24"/>
          <w:u w:val="single"/>
        </w:rPr>
        <w:t xml:space="preserve"> </w:t>
      </w:r>
      <w:r w:rsidRPr="62C889DE">
        <w:rPr>
          <w:rFonts w:ascii="Calibri" w:eastAsia="Calibri" w:hAnsi="Calibri" w:cs="Calibri"/>
          <w:i/>
          <w:iCs/>
          <w:color w:val="000000" w:themeColor="text1"/>
          <w:sz w:val="24"/>
          <w:szCs w:val="24"/>
        </w:rPr>
        <w:t>Nº19/SEME/2023</w:t>
      </w:r>
    </w:p>
    <w:p w14:paraId="3FDC2E91" w14:textId="79686AE7" w:rsidR="3F97D6B6" w:rsidRDefault="3F97D6B6" w:rsidP="62C889DE">
      <w:pPr>
        <w:widowControl w:val="0"/>
        <w:spacing w:after="0" w:line="360" w:lineRule="auto"/>
        <w:jc w:val="both"/>
        <w:rPr>
          <w:rFonts w:ascii="Calibri" w:eastAsia="Calibri" w:hAnsi="Calibri" w:cs="Calibri"/>
          <w:color w:val="333333"/>
          <w:sz w:val="24"/>
          <w:szCs w:val="24"/>
        </w:rPr>
      </w:pPr>
      <w:r w:rsidRPr="62C889DE">
        <w:rPr>
          <w:rFonts w:ascii="Calibri" w:eastAsia="Calibri" w:hAnsi="Calibri" w:cs="Calibri"/>
          <w:i/>
          <w:iCs/>
          <w:color w:val="333333"/>
          <w:sz w:val="24"/>
          <w:szCs w:val="24"/>
        </w:rPr>
        <w:t>8.7. Para celebração da Parceria, a OSC deverá possuir cadastro junto ao Setor de Contabilidade da PMSP/SEME, com o número da conta corrente no Banco do Brasil S/A, conforme legislação municipal, devendo ser indicada conta específica para cada parceria.</w:t>
      </w:r>
    </w:p>
    <w:p w14:paraId="5036FD9E" w14:textId="3F6E5CDD" w:rsidR="62C889DE" w:rsidRDefault="62C889DE" w:rsidP="62C889DE">
      <w:pPr>
        <w:widowControl w:val="0"/>
        <w:spacing w:before="11" w:after="0" w:line="240" w:lineRule="auto"/>
        <w:rPr>
          <w:rFonts w:ascii="Calibri" w:eastAsia="Calibri" w:hAnsi="Calibri" w:cs="Calibri"/>
          <w:color w:val="000000" w:themeColor="text1"/>
          <w:sz w:val="24"/>
          <w:szCs w:val="24"/>
        </w:rPr>
      </w:pPr>
    </w:p>
    <w:p w14:paraId="7D244DC8" w14:textId="639B9503" w:rsidR="3F97D6B6" w:rsidRDefault="3F97D6B6" w:rsidP="62C889DE">
      <w:pPr>
        <w:spacing w:after="200" w:line="360" w:lineRule="auto"/>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 xml:space="preserve">Evento: </w:t>
      </w:r>
      <w:r w:rsidRPr="62C889DE">
        <w:rPr>
          <w:rFonts w:ascii="Calibri" w:eastAsia="Calibri" w:hAnsi="Calibri" w:cs="Calibri"/>
          <w:i/>
          <w:iCs/>
          <w:color w:val="000000" w:themeColor="text1"/>
          <w:sz w:val="24"/>
          <w:szCs w:val="24"/>
        </w:rPr>
        <w:t>(Nome do Evento).</w:t>
      </w:r>
    </w:p>
    <w:p w14:paraId="0DA8922C" w14:textId="1F60F32E" w:rsidR="3F97D6B6" w:rsidRDefault="3F97D6B6" w:rsidP="62C889DE">
      <w:pPr>
        <w:spacing w:after="200" w:line="360" w:lineRule="auto"/>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 xml:space="preserve">Banco: </w:t>
      </w:r>
      <w:r w:rsidRPr="62C889DE">
        <w:rPr>
          <w:rFonts w:ascii="Calibri" w:eastAsia="Calibri" w:hAnsi="Calibri" w:cs="Calibri"/>
          <w:i/>
          <w:iCs/>
          <w:color w:val="000000" w:themeColor="text1"/>
          <w:sz w:val="24"/>
          <w:szCs w:val="24"/>
        </w:rPr>
        <w:t xml:space="preserve">000 </w:t>
      </w:r>
      <w:r w:rsidRPr="62C889DE">
        <w:rPr>
          <w:rFonts w:ascii="Calibri" w:eastAsia="Calibri" w:hAnsi="Calibri" w:cs="Calibri"/>
          <w:color w:val="000000" w:themeColor="text1"/>
          <w:sz w:val="24"/>
          <w:szCs w:val="24"/>
        </w:rPr>
        <w:t>– Banco do Brasil</w:t>
      </w:r>
    </w:p>
    <w:p w14:paraId="0025C152" w14:textId="0FAA0076" w:rsidR="3F97D6B6" w:rsidRDefault="3F97D6B6" w:rsidP="62C889DE">
      <w:pPr>
        <w:spacing w:after="200" w:line="360" w:lineRule="auto"/>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Agência:</w:t>
      </w:r>
      <w:r w:rsidRPr="62C889DE">
        <w:rPr>
          <w:rFonts w:ascii="Calibri" w:eastAsia="Calibri" w:hAnsi="Calibri" w:cs="Calibri"/>
          <w:b/>
          <w:bCs/>
          <w:color w:val="881798"/>
          <w:sz w:val="24"/>
          <w:szCs w:val="24"/>
          <w:u w:val="single"/>
        </w:rPr>
        <w:t xml:space="preserve"> </w:t>
      </w:r>
      <w:r w:rsidRPr="62C889DE">
        <w:rPr>
          <w:rFonts w:ascii="Calibri" w:eastAsia="Calibri" w:hAnsi="Calibri" w:cs="Calibri"/>
          <w:i/>
          <w:iCs/>
          <w:color w:val="000000" w:themeColor="text1"/>
          <w:sz w:val="24"/>
          <w:szCs w:val="24"/>
        </w:rPr>
        <w:t>000-0</w:t>
      </w:r>
    </w:p>
    <w:p w14:paraId="2F462753" w14:textId="5F958F86" w:rsidR="62C889DE" w:rsidRDefault="62C889DE" w:rsidP="62C889DE">
      <w:pPr>
        <w:spacing w:after="200" w:line="267" w:lineRule="exact"/>
        <w:rPr>
          <w:rFonts w:ascii="Calibri" w:eastAsia="Calibri" w:hAnsi="Calibri" w:cs="Calibri"/>
          <w:color w:val="000000" w:themeColor="text1"/>
          <w:sz w:val="24"/>
          <w:szCs w:val="24"/>
        </w:rPr>
      </w:pPr>
    </w:p>
    <w:p w14:paraId="5F6F9DE9" w14:textId="55C2347E" w:rsidR="62C889DE" w:rsidRDefault="62C889DE" w:rsidP="62C889DE">
      <w:pPr>
        <w:spacing w:after="200" w:line="267" w:lineRule="exact"/>
        <w:rPr>
          <w:rFonts w:ascii="Calibri" w:eastAsia="Calibri" w:hAnsi="Calibri" w:cs="Calibri"/>
          <w:color w:val="000000" w:themeColor="text1"/>
          <w:sz w:val="24"/>
          <w:szCs w:val="24"/>
        </w:rPr>
      </w:pPr>
    </w:p>
    <w:p w14:paraId="7C98A6AE" w14:textId="3BE13452" w:rsidR="62C889DE" w:rsidRDefault="62C889DE" w:rsidP="62C889DE">
      <w:pPr>
        <w:spacing w:after="200" w:line="267" w:lineRule="exact"/>
        <w:rPr>
          <w:rFonts w:ascii="Calibri" w:eastAsia="Calibri" w:hAnsi="Calibri" w:cs="Calibri"/>
          <w:color w:val="000000" w:themeColor="text1"/>
          <w:sz w:val="24"/>
          <w:szCs w:val="24"/>
        </w:rPr>
      </w:pPr>
    </w:p>
    <w:p w14:paraId="246FDE7A" w14:textId="36E60B43" w:rsidR="3F97D6B6" w:rsidRDefault="3F97D6B6" w:rsidP="62C889DE">
      <w:pPr>
        <w:spacing w:after="200" w:line="267" w:lineRule="exact"/>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Conta</w:t>
      </w:r>
      <w:r w:rsidRPr="62C889DE">
        <w:rPr>
          <w:rFonts w:ascii="Calibri" w:eastAsia="Calibri" w:hAnsi="Calibri" w:cs="Calibri"/>
          <w:b/>
          <w:bCs/>
          <w:color w:val="881798"/>
          <w:sz w:val="24"/>
          <w:szCs w:val="24"/>
          <w:u w:val="single"/>
        </w:rPr>
        <w:t xml:space="preserve"> </w:t>
      </w:r>
      <w:r w:rsidRPr="62C889DE">
        <w:rPr>
          <w:rFonts w:ascii="Calibri" w:eastAsia="Calibri" w:hAnsi="Calibri" w:cs="Calibri"/>
          <w:b/>
          <w:bCs/>
          <w:color w:val="000000" w:themeColor="text1"/>
          <w:sz w:val="24"/>
          <w:szCs w:val="24"/>
        </w:rPr>
        <w:t>Corrente:</w:t>
      </w:r>
      <w:r w:rsidRPr="62C889DE">
        <w:rPr>
          <w:rFonts w:ascii="Calibri" w:eastAsia="Calibri" w:hAnsi="Calibri" w:cs="Calibri"/>
          <w:b/>
          <w:bCs/>
          <w:color w:val="881798"/>
          <w:sz w:val="24"/>
          <w:szCs w:val="24"/>
          <w:u w:val="single"/>
        </w:rPr>
        <w:t xml:space="preserve"> </w:t>
      </w:r>
      <w:r w:rsidRPr="62C889DE">
        <w:rPr>
          <w:rFonts w:ascii="Calibri" w:eastAsia="Calibri" w:hAnsi="Calibri" w:cs="Calibri"/>
          <w:i/>
          <w:iCs/>
          <w:color w:val="000000" w:themeColor="text1"/>
          <w:sz w:val="24"/>
          <w:szCs w:val="24"/>
        </w:rPr>
        <w:t>00.000-0</w:t>
      </w:r>
    </w:p>
    <w:p w14:paraId="7F5E4DAF" w14:textId="7C711B1E" w:rsidR="62C889DE" w:rsidRDefault="62C889DE" w:rsidP="62C889DE">
      <w:pPr>
        <w:widowControl w:val="0"/>
        <w:spacing w:after="0" w:line="240" w:lineRule="auto"/>
        <w:rPr>
          <w:rFonts w:ascii="Calibri" w:eastAsia="Calibri" w:hAnsi="Calibri" w:cs="Calibri"/>
          <w:color w:val="000000" w:themeColor="text1"/>
          <w:sz w:val="24"/>
          <w:szCs w:val="24"/>
        </w:rPr>
      </w:pPr>
    </w:p>
    <w:p w14:paraId="7AD1E25D" w14:textId="471AE07C" w:rsidR="62C889DE" w:rsidRDefault="62C889DE" w:rsidP="62C889DE">
      <w:pPr>
        <w:widowControl w:val="0"/>
        <w:spacing w:after="0" w:line="240" w:lineRule="auto"/>
        <w:rPr>
          <w:rFonts w:ascii="Calibri" w:eastAsia="Calibri" w:hAnsi="Calibri" w:cs="Calibri"/>
          <w:color w:val="000000" w:themeColor="text1"/>
          <w:sz w:val="24"/>
          <w:szCs w:val="24"/>
        </w:rPr>
      </w:pPr>
    </w:p>
    <w:p w14:paraId="35953BD4" w14:textId="73B07837" w:rsidR="62C889DE" w:rsidRDefault="62C889DE" w:rsidP="62C889DE">
      <w:pPr>
        <w:widowControl w:val="0"/>
        <w:spacing w:after="0" w:line="240" w:lineRule="auto"/>
        <w:rPr>
          <w:rFonts w:ascii="Calibri" w:eastAsia="Calibri" w:hAnsi="Calibri" w:cs="Calibri"/>
          <w:color w:val="000000" w:themeColor="text1"/>
          <w:sz w:val="24"/>
          <w:szCs w:val="24"/>
        </w:rPr>
      </w:pPr>
    </w:p>
    <w:p w14:paraId="740C424A" w14:textId="62D94F2C" w:rsidR="62C889DE" w:rsidRDefault="62C889DE" w:rsidP="62C889DE">
      <w:pPr>
        <w:widowControl w:val="0"/>
        <w:spacing w:after="0" w:line="240" w:lineRule="auto"/>
        <w:rPr>
          <w:rFonts w:ascii="Calibri" w:eastAsia="Calibri" w:hAnsi="Calibri" w:cs="Calibri"/>
          <w:color w:val="000000" w:themeColor="text1"/>
        </w:rPr>
      </w:pPr>
    </w:p>
    <w:p w14:paraId="336A7A85" w14:textId="10DF01D1" w:rsidR="3F97D6B6" w:rsidRDefault="3F97D6B6" w:rsidP="62C889DE">
      <w:pPr>
        <w:widowControl w:val="0"/>
        <w:spacing w:after="0" w:line="259" w:lineRule="exact"/>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Nome do Dirigente Responsável.</w:t>
      </w:r>
    </w:p>
    <w:p w14:paraId="19DB7004" w14:textId="70C32406" w:rsidR="3F97D6B6" w:rsidRDefault="3F97D6B6" w:rsidP="62C889DE">
      <w:pPr>
        <w:widowControl w:val="0"/>
        <w:spacing w:before="9" w:after="0" w:line="24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Cargo–RG</w:t>
      </w:r>
    </w:p>
    <w:p w14:paraId="0CB3570F" w14:textId="0152669A" w:rsidR="62C889DE" w:rsidRDefault="62C889DE" w:rsidP="62C889DE">
      <w:pPr>
        <w:widowControl w:val="0"/>
        <w:spacing w:before="9" w:after="0" w:line="240" w:lineRule="auto"/>
        <w:jc w:val="center"/>
        <w:rPr>
          <w:rFonts w:ascii="Times New Roman" w:eastAsia="Times New Roman" w:hAnsi="Times New Roman" w:cs="Times New Roman"/>
          <w:color w:val="000000" w:themeColor="text1"/>
          <w:sz w:val="24"/>
          <w:szCs w:val="24"/>
        </w:rPr>
      </w:pPr>
    </w:p>
    <w:p w14:paraId="0F50A875" w14:textId="022D389C" w:rsidR="62C889DE" w:rsidRDefault="62C889DE" w:rsidP="62C889DE">
      <w:pPr>
        <w:widowControl w:val="0"/>
        <w:spacing w:before="9" w:after="0" w:line="240" w:lineRule="auto"/>
        <w:jc w:val="center"/>
        <w:rPr>
          <w:rFonts w:ascii="Times New Roman" w:eastAsia="Times New Roman" w:hAnsi="Times New Roman" w:cs="Times New Roman"/>
          <w:color w:val="000000" w:themeColor="text1"/>
          <w:sz w:val="24"/>
          <w:szCs w:val="24"/>
        </w:rPr>
      </w:pPr>
    </w:p>
    <w:p w14:paraId="04D3F1B1" w14:textId="01EC5E66" w:rsidR="62C889DE" w:rsidRDefault="62C889DE" w:rsidP="62C889DE">
      <w:pPr>
        <w:rPr>
          <w:rFonts w:ascii="Calibri" w:eastAsia="Calibri" w:hAnsi="Calibri" w:cs="Calibri"/>
          <w:color w:val="000000" w:themeColor="text1"/>
        </w:rPr>
      </w:pPr>
    </w:p>
    <w:p w14:paraId="7BF2F186" w14:textId="0D62689F" w:rsidR="326EEF2D" w:rsidRDefault="326EEF2D">
      <w:r>
        <w:br w:type="page"/>
      </w:r>
    </w:p>
    <w:p w14:paraId="16EBC155" w14:textId="707F7567" w:rsidR="3F97D6B6" w:rsidRDefault="3F97D6B6" w:rsidP="62C889DE">
      <w:pPr>
        <w:widowControl w:val="0"/>
        <w:spacing w:before="9" w:after="0" w:line="24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lastRenderedPageBreak/>
        <w:t>ANEXO XI</w:t>
      </w:r>
    </w:p>
    <w:p w14:paraId="03C399D8" w14:textId="70F193AC" w:rsidR="62C889DE" w:rsidRDefault="62C889DE" w:rsidP="62C889DE">
      <w:pPr>
        <w:widowControl w:val="0"/>
        <w:spacing w:before="9" w:after="0" w:line="240" w:lineRule="auto"/>
        <w:rPr>
          <w:rFonts w:ascii="Calibri" w:eastAsia="Calibri" w:hAnsi="Calibri" w:cs="Calibri"/>
          <w:color w:val="000000" w:themeColor="text1"/>
          <w:sz w:val="24"/>
          <w:szCs w:val="24"/>
        </w:rPr>
      </w:pPr>
    </w:p>
    <w:p w14:paraId="61E09516" w14:textId="7F145A63" w:rsidR="3F97D6B6" w:rsidRDefault="3F97D6B6" w:rsidP="62C889DE">
      <w:pPr>
        <w:pStyle w:val="Ttulo1"/>
        <w:widowControl w:val="0"/>
        <w:spacing w:before="56" w:line="24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REQUERIMENTO</w:t>
      </w:r>
      <w:r w:rsidRPr="62C889DE">
        <w:rPr>
          <w:rFonts w:ascii="Calibri" w:eastAsia="Calibri" w:hAnsi="Calibri" w:cs="Calibri"/>
          <w:b/>
          <w:bCs/>
          <w:color w:val="881798"/>
          <w:sz w:val="24"/>
          <w:szCs w:val="24"/>
          <w:u w:val="single"/>
        </w:rPr>
        <w:t xml:space="preserve"> </w:t>
      </w:r>
      <w:r w:rsidRPr="62C889DE">
        <w:rPr>
          <w:rFonts w:ascii="Calibri" w:eastAsia="Calibri" w:hAnsi="Calibri" w:cs="Calibri"/>
          <w:b/>
          <w:bCs/>
          <w:color w:val="000000" w:themeColor="text1"/>
          <w:sz w:val="24"/>
          <w:szCs w:val="24"/>
        </w:rPr>
        <w:t>DE</w:t>
      </w:r>
      <w:r w:rsidRPr="62C889DE">
        <w:rPr>
          <w:rFonts w:ascii="Calibri" w:eastAsia="Calibri" w:hAnsi="Calibri" w:cs="Calibri"/>
          <w:b/>
          <w:bCs/>
          <w:color w:val="881798"/>
          <w:sz w:val="24"/>
          <w:szCs w:val="24"/>
          <w:u w:val="single"/>
        </w:rPr>
        <w:t xml:space="preserve"> </w:t>
      </w:r>
      <w:r w:rsidRPr="62C889DE">
        <w:rPr>
          <w:rFonts w:ascii="Calibri" w:eastAsia="Calibri" w:hAnsi="Calibri" w:cs="Calibri"/>
          <w:b/>
          <w:bCs/>
          <w:color w:val="000000" w:themeColor="text1"/>
          <w:sz w:val="24"/>
          <w:szCs w:val="24"/>
        </w:rPr>
        <w:t>PAGAMENTO</w:t>
      </w:r>
    </w:p>
    <w:p w14:paraId="0D00D686" w14:textId="531AEEF6" w:rsidR="62C889DE" w:rsidRDefault="62C889DE" w:rsidP="62C889DE">
      <w:pPr>
        <w:widowControl w:val="0"/>
        <w:spacing w:after="0" w:line="240" w:lineRule="auto"/>
        <w:rPr>
          <w:rFonts w:ascii="Calibri" w:eastAsia="Calibri" w:hAnsi="Calibri" w:cs="Calibri"/>
          <w:color w:val="000000" w:themeColor="text1"/>
          <w:sz w:val="24"/>
          <w:szCs w:val="24"/>
        </w:rPr>
      </w:pPr>
    </w:p>
    <w:p w14:paraId="759D3753" w14:textId="12F90608" w:rsidR="62C889DE" w:rsidRDefault="62C889DE" w:rsidP="62C889DE">
      <w:pPr>
        <w:widowControl w:val="0"/>
        <w:spacing w:before="1" w:after="0" w:line="240" w:lineRule="auto"/>
        <w:rPr>
          <w:rFonts w:ascii="Calibri" w:eastAsia="Calibri" w:hAnsi="Calibri" w:cs="Calibri"/>
          <w:color w:val="000000" w:themeColor="text1"/>
          <w:sz w:val="24"/>
          <w:szCs w:val="24"/>
        </w:rPr>
      </w:pPr>
    </w:p>
    <w:p w14:paraId="470284D9" w14:textId="4265B5EB" w:rsidR="3F97D6B6" w:rsidRDefault="3F97D6B6" w:rsidP="62C889DE">
      <w:pPr>
        <w:widowControl w:val="0"/>
        <w:spacing w:before="1" w:after="0" w:line="24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Senhor Secretário</w:t>
      </w:r>
    </w:p>
    <w:p w14:paraId="5A99649D" w14:textId="49132DDA" w:rsidR="3F97D6B6" w:rsidRDefault="3F97D6B6" w:rsidP="62C889DE">
      <w:pPr>
        <w:spacing w:before="134" w:after="200" w:line="276" w:lineRule="auto"/>
        <w:rPr>
          <w:rFonts w:ascii="Calibri" w:eastAsia="Calibri" w:hAnsi="Calibri" w:cs="Calibri"/>
          <w:color w:val="000000" w:themeColor="text1"/>
          <w:sz w:val="24"/>
          <w:szCs w:val="24"/>
        </w:rPr>
      </w:pPr>
      <w:r w:rsidRPr="62C889DE">
        <w:rPr>
          <w:rFonts w:ascii="Calibri" w:eastAsia="Calibri" w:hAnsi="Calibri" w:cs="Calibri"/>
          <w:i/>
          <w:iCs/>
          <w:color w:val="000000" w:themeColor="text1"/>
          <w:sz w:val="24"/>
          <w:szCs w:val="24"/>
        </w:rPr>
        <w:t>(Nome do Secretário)</w:t>
      </w:r>
    </w:p>
    <w:p w14:paraId="3EB07C79" w14:textId="5E24847F" w:rsidR="3F97D6B6" w:rsidRDefault="3F97D6B6" w:rsidP="62C889DE">
      <w:pPr>
        <w:widowControl w:val="0"/>
        <w:spacing w:before="135" w:after="0" w:line="24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Secretário Municipal de Esportes e Lazer.</w:t>
      </w:r>
    </w:p>
    <w:p w14:paraId="06C81F34" w14:textId="353ED655" w:rsidR="3F97D6B6" w:rsidRDefault="3F97D6B6" w:rsidP="62C889DE">
      <w:pPr>
        <w:widowControl w:val="0"/>
        <w:spacing w:before="135" w:after="0" w:line="24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Ref. Requerimento de pagamento de 1ª parcela XX%:</w:t>
      </w:r>
    </w:p>
    <w:p w14:paraId="677EC03C" w14:textId="68144EA3" w:rsidR="62C889DE" w:rsidRDefault="62C889DE" w:rsidP="62C889DE">
      <w:pPr>
        <w:widowControl w:val="0"/>
        <w:spacing w:after="0" w:line="240" w:lineRule="auto"/>
        <w:rPr>
          <w:rFonts w:ascii="Calibri" w:eastAsia="Calibri" w:hAnsi="Calibri" w:cs="Calibri"/>
          <w:color w:val="000000" w:themeColor="text1"/>
          <w:sz w:val="24"/>
          <w:szCs w:val="24"/>
        </w:rPr>
      </w:pPr>
    </w:p>
    <w:p w14:paraId="5148898B" w14:textId="339BF039" w:rsidR="62C889DE" w:rsidRDefault="62C889DE" w:rsidP="62C889DE">
      <w:pPr>
        <w:widowControl w:val="0"/>
        <w:spacing w:before="10" w:after="0" w:line="240" w:lineRule="auto"/>
        <w:rPr>
          <w:rFonts w:ascii="Calibri" w:eastAsia="Calibri" w:hAnsi="Calibri" w:cs="Calibri"/>
          <w:color w:val="000000" w:themeColor="text1"/>
          <w:sz w:val="24"/>
          <w:szCs w:val="24"/>
        </w:rPr>
      </w:pPr>
    </w:p>
    <w:p w14:paraId="6368D2AF" w14:textId="44EFA5EB" w:rsidR="3F97D6B6" w:rsidRDefault="3F97D6B6" w:rsidP="62C889DE">
      <w:pPr>
        <w:spacing w:before="1" w:after="200" w:line="36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Vimos pelo presente requerer o pagamento referente à 1ª parcela, XX%, do período de </w:t>
      </w:r>
      <w:r w:rsidRPr="62C889DE">
        <w:rPr>
          <w:rFonts w:ascii="Calibri" w:eastAsia="Calibri" w:hAnsi="Calibri" w:cs="Calibri"/>
          <w:i/>
          <w:iCs/>
          <w:color w:val="000000" w:themeColor="text1"/>
          <w:sz w:val="24"/>
          <w:szCs w:val="24"/>
        </w:rPr>
        <w:t>00/00/202x a 00/00/202x</w:t>
      </w:r>
      <w:r w:rsidRPr="62C889DE">
        <w:rPr>
          <w:rFonts w:ascii="Calibri" w:eastAsia="Calibri" w:hAnsi="Calibri" w:cs="Calibri"/>
          <w:color w:val="000000" w:themeColor="text1"/>
          <w:sz w:val="24"/>
          <w:szCs w:val="24"/>
        </w:rPr>
        <w:t xml:space="preserve">, para o Evento </w:t>
      </w:r>
      <w:r w:rsidRPr="62C889DE">
        <w:rPr>
          <w:rFonts w:ascii="Calibri" w:eastAsia="Calibri" w:hAnsi="Calibri" w:cs="Calibri"/>
          <w:i/>
          <w:iCs/>
          <w:color w:val="000000" w:themeColor="text1"/>
          <w:sz w:val="24"/>
          <w:szCs w:val="24"/>
        </w:rPr>
        <w:t>(Nome do evento)</w:t>
      </w:r>
      <w:r w:rsidRPr="62C889DE">
        <w:rPr>
          <w:rFonts w:ascii="Calibri" w:eastAsia="Calibri" w:hAnsi="Calibri" w:cs="Calibri"/>
          <w:color w:val="000000" w:themeColor="text1"/>
          <w:sz w:val="24"/>
          <w:szCs w:val="24"/>
        </w:rPr>
        <w:t>, na modalidade de (</w:t>
      </w:r>
      <w:r w:rsidRPr="62C889DE">
        <w:rPr>
          <w:rFonts w:ascii="Calibri" w:eastAsia="Calibri" w:hAnsi="Calibri" w:cs="Calibri"/>
          <w:i/>
          <w:iCs/>
          <w:color w:val="000000" w:themeColor="text1"/>
          <w:sz w:val="24"/>
          <w:szCs w:val="24"/>
        </w:rPr>
        <w:t>Nome da modalidade</w:t>
      </w:r>
      <w:r w:rsidRPr="62C889DE">
        <w:rPr>
          <w:rFonts w:ascii="Calibri" w:eastAsia="Calibri" w:hAnsi="Calibri" w:cs="Calibri"/>
          <w:color w:val="000000" w:themeColor="text1"/>
          <w:sz w:val="24"/>
          <w:szCs w:val="24"/>
        </w:rPr>
        <w:t xml:space="preserve">), no valor de </w:t>
      </w:r>
      <w:r w:rsidRPr="62C889DE">
        <w:rPr>
          <w:rFonts w:ascii="Calibri" w:eastAsia="Calibri" w:hAnsi="Calibri" w:cs="Calibri"/>
          <w:i/>
          <w:iCs/>
          <w:color w:val="000000" w:themeColor="text1"/>
          <w:sz w:val="24"/>
          <w:szCs w:val="24"/>
        </w:rPr>
        <w:t xml:space="preserve">R$000.000,000 </w:t>
      </w:r>
      <w:r w:rsidRPr="62C889DE">
        <w:rPr>
          <w:rFonts w:ascii="Calibri" w:eastAsia="Calibri" w:hAnsi="Calibri" w:cs="Calibri"/>
          <w:color w:val="000000" w:themeColor="text1"/>
          <w:sz w:val="24"/>
          <w:szCs w:val="24"/>
        </w:rPr>
        <w:t>(</w:t>
      </w:r>
      <w:r w:rsidRPr="62C889DE">
        <w:rPr>
          <w:rFonts w:ascii="Calibri" w:eastAsia="Calibri" w:hAnsi="Calibri" w:cs="Calibri"/>
          <w:i/>
          <w:iCs/>
          <w:color w:val="000000" w:themeColor="text1"/>
          <w:sz w:val="24"/>
          <w:szCs w:val="24"/>
        </w:rPr>
        <w:t>valor por extenso).</w:t>
      </w:r>
    </w:p>
    <w:p w14:paraId="74360FDB" w14:textId="6E9381B4" w:rsidR="62C889DE" w:rsidRDefault="62C889DE" w:rsidP="62C889DE">
      <w:pPr>
        <w:widowControl w:val="0"/>
        <w:spacing w:after="0" w:line="240" w:lineRule="auto"/>
        <w:rPr>
          <w:rFonts w:ascii="Calibri" w:eastAsia="Calibri" w:hAnsi="Calibri" w:cs="Calibri"/>
          <w:color w:val="000000" w:themeColor="text1"/>
          <w:sz w:val="24"/>
          <w:szCs w:val="24"/>
        </w:rPr>
      </w:pPr>
    </w:p>
    <w:p w14:paraId="6285974B" w14:textId="4B163020" w:rsidR="3F97D6B6" w:rsidRDefault="3F97D6B6" w:rsidP="62C889DE">
      <w:pPr>
        <w:spacing w:before="135" w:after="200" w:line="276" w:lineRule="auto"/>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Empenho</w:t>
      </w:r>
      <w:r w:rsidRPr="62C889DE">
        <w:rPr>
          <w:rFonts w:ascii="Calibri" w:eastAsia="Calibri" w:hAnsi="Calibri" w:cs="Calibri"/>
          <w:b/>
          <w:bCs/>
          <w:color w:val="881798"/>
          <w:sz w:val="24"/>
          <w:szCs w:val="24"/>
          <w:u w:val="single"/>
        </w:rPr>
        <w:t xml:space="preserve"> </w:t>
      </w:r>
      <w:r w:rsidRPr="62C889DE">
        <w:rPr>
          <w:rFonts w:ascii="Calibri" w:eastAsia="Calibri" w:hAnsi="Calibri" w:cs="Calibri"/>
          <w:b/>
          <w:bCs/>
          <w:color w:val="000000" w:themeColor="text1"/>
          <w:sz w:val="24"/>
          <w:szCs w:val="24"/>
        </w:rPr>
        <w:t xml:space="preserve">nº </w:t>
      </w:r>
      <w:r w:rsidRPr="62C889DE">
        <w:rPr>
          <w:rFonts w:ascii="Calibri" w:eastAsia="Calibri" w:hAnsi="Calibri" w:cs="Calibri"/>
          <w:i/>
          <w:iCs/>
          <w:color w:val="000000" w:themeColor="text1"/>
          <w:sz w:val="24"/>
          <w:szCs w:val="24"/>
        </w:rPr>
        <w:t>000/00.</w:t>
      </w:r>
    </w:p>
    <w:p w14:paraId="11D35F72" w14:textId="3F51D767" w:rsidR="3F97D6B6" w:rsidRDefault="3F97D6B6" w:rsidP="62C889DE">
      <w:pPr>
        <w:spacing w:before="133" w:after="200" w:line="360" w:lineRule="auto"/>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 xml:space="preserve">Processo Administrativo nº </w:t>
      </w:r>
      <w:r w:rsidRPr="62C889DE">
        <w:rPr>
          <w:rFonts w:ascii="Calibri" w:eastAsia="Calibri" w:hAnsi="Calibri" w:cs="Calibri"/>
          <w:i/>
          <w:iCs/>
          <w:color w:val="000000" w:themeColor="text1"/>
          <w:sz w:val="24"/>
          <w:szCs w:val="24"/>
        </w:rPr>
        <w:t>00000/00000-00</w:t>
      </w:r>
    </w:p>
    <w:p w14:paraId="67CC4C31" w14:textId="58297D03" w:rsidR="3F97D6B6" w:rsidRDefault="3F97D6B6" w:rsidP="62C889DE">
      <w:pPr>
        <w:spacing w:before="133" w:after="200" w:line="360" w:lineRule="auto"/>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Termo de Fomento nº</w:t>
      </w:r>
      <w:r w:rsidRPr="62C889DE">
        <w:rPr>
          <w:rFonts w:ascii="Calibri" w:eastAsia="Calibri" w:hAnsi="Calibri" w:cs="Calibri"/>
          <w:i/>
          <w:iCs/>
          <w:color w:val="000000" w:themeColor="text1"/>
          <w:sz w:val="24"/>
          <w:szCs w:val="24"/>
        </w:rPr>
        <w:t>000</w:t>
      </w:r>
      <w:r w:rsidRPr="62C889DE">
        <w:rPr>
          <w:rFonts w:ascii="Calibri" w:eastAsia="Calibri" w:hAnsi="Calibri" w:cs="Calibri"/>
          <w:b/>
          <w:bCs/>
          <w:color w:val="000000" w:themeColor="text1"/>
          <w:sz w:val="24"/>
          <w:szCs w:val="24"/>
        </w:rPr>
        <w:t>/SEME/202x</w:t>
      </w:r>
    </w:p>
    <w:p w14:paraId="06CA0D82" w14:textId="294882DE" w:rsidR="62C889DE" w:rsidRDefault="62C889DE" w:rsidP="62C889DE">
      <w:pPr>
        <w:widowControl w:val="0"/>
        <w:spacing w:before="3" w:after="0" w:line="240" w:lineRule="auto"/>
        <w:rPr>
          <w:rFonts w:ascii="Calibri" w:eastAsia="Calibri" w:hAnsi="Calibri" w:cs="Calibri"/>
          <w:color w:val="000000" w:themeColor="text1"/>
          <w:sz w:val="24"/>
          <w:szCs w:val="24"/>
        </w:rPr>
      </w:pPr>
    </w:p>
    <w:p w14:paraId="291BAB1B" w14:textId="78F04F23" w:rsidR="62C889DE" w:rsidRDefault="62C889DE" w:rsidP="62C889DE">
      <w:pPr>
        <w:widowControl w:val="0"/>
        <w:spacing w:before="3" w:after="0" w:line="240" w:lineRule="auto"/>
        <w:rPr>
          <w:rFonts w:ascii="Calibri" w:eastAsia="Calibri" w:hAnsi="Calibri" w:cs="Calibri"/>
          <w:color w:val="000000" w:themeColor="text1"/>
          <w:sz w:val="24"/>
          <w:szCs w:val="24"/>
        </w:rPr>
      </w:pPr>
    </w:p>
    <w:p w14:paraId="4C350FDA" w14:textId="2C0948DC" w:rsidR="3F97D6B6" w:rsidRDefault="3F97D6B6" w:rsidP="62C889DE">
      <w:pPr>
        <w:widowControl w:val="0"/>
        <w:tabs>
          <w:tab w:val="left" w:pos="7396"/>
          <w:tab w:val="left" w:pos="8248"/>
          <w:tab w:val="left" w:pos="9320"/>
        </w:tabs>
        <w:spacing w:after="0" w:line="240" w:lineRule="auto"/>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São Paulo– SP, / /</w:t>
      </w:r>
      <w:proofErr w:type="gramStart"/>
      <w:r w:rsidRPr="62C889DE">
        <w:rPr>
          <w:rFonts w:ascii="Calibri" w:eastAsia="Calibri" w:hAnsi="Calibri" w:cs="Calibri"/>
          <w:color w:val="000000" w:themeColor="text1"/>
          <w:sz w:val="24"/>
          <w:szCs w:val="24"/>
        </w:rPr>
        <w:t xml:space="preserve"> .</w:t>
      </w:r>
      <w:proofErr w:type="gramEnd"/>
    </w:p>
    <w:p w14:paraId="44227871" w14:textId="0A8F3B09" w:rsidR="62C889DE" w:rsidRDefault="62C889DE" w:rsidP="62C889DE">
      <w:pPr>
        <w:widowControl w:val="0"/>
        <w:spacing w:after="0" w:line="240" w:lineRule="auto"/>
        <w:rPr>
          <w:rFonts w:ascii="Calibri" w:eastAsia="Calibri" w:hAnsi="Calibri" w:cs="Calibri"/>
          <w:color w:val="000000" w:themeColor="text1"/>
          <w:sz w:val="24"/>
          <w:szCs w:val="24"/>
        </w:rPr>
      </w:pPr>
    </w:p>
    <w:p w14:paraId="4A42146C" w14:textId="4B5C7DEB" w:rsidR="62C889DE" w:rsidRDefault="62C889DE" w:rsidP="62C889DE">
      <w:pPr>
        <w:widowControl w:val="0"/>
        <w:spacing w:after="0" w:line="240" w:lineRule="auto"/>
        <w:rPr>
          <w:rFonts w:ascii="Calibri" w:eastAsia="Calibri" w:hAnsi="Calibri" w:cs="Calibri"/>
          <w:color w:val="000000" w:themeColor="text1"/>
          <w:sz w:val="24"/>
          <w:szCs w:val="24"/>
        </w:rPr>
      </w:pPr>
    </w:p>
    <w:p w14:paraId="3513A2AE" w14:textId="72AD5807" w:rsidR="62C889DE" w:rsidRDefault="62C889DE" w:rsidP="62C889DE">
      <w:pPr>
        <w:widowControl w:val="0"/>
        <w:spacing w:after="0" w:line="240" w:lineRule="auto"/>
        <w:rPr>
          <w:rFonts w:ascii="Calibri" w:eastAsia="Calibri" w:hAnsi="Calibri" w:cs="Calibri"/>
          <w:color w:val="000000" w:themeColor="text1"/>
          <w:sz w:val="24"/>
          <w:szCs w:val="24"/>
        </w:rPr>
      </w:pPr>
    </w:p>
    <w:p w14:paraId="7E9F5EAD" w14:textId="711C08B3" w:rsidR="62C889DE" w:rsidRDefault="62C889DE" w:rsidP="62C889DE">
      <w:pPr>
        <w:widowControl w:val="0"/>
        <w:spacing w:after="0" w:line="240" w:lineRule="auto"/>
        <w:rPr>
          <w:rFonts w:ascii="Calibri" w:eastAsia="Calibri" w:hAnsi="Calibri" w:cs="Calibri"/>
          <w:color w:val="000000" w:themeColor="text1"/>
          <w:sz w:val="24"/>
          <w:szCs w:val="24"/>
        </w:rPr>
      </w:pPr>
    </w:p>
    <w:p w14:paraId="321C360B" w14:textId="75A89AF2" w:rsidR="62C889DE" w:rsidRDefault="62C889DE" w:rsidP="62C889DE">
      <w:pPr>
        <w:widowControl w:val="0"/>
        <w:spacing w:after="0" w:line="240" w:lineRule="auto"/>
        <w:rPr>
          <w:rFonts w:ascii="Calibri" w:eastAsia="Calibri" w:hAnsi="Calibri" w:cs="Calibri"/>
          <w:color w:val="000000" w:themeColor="text1"/>
          <w:sz w:val="24"/>
          <w:szCs w:val="24"/>
        </w:rPr>
      </w:pPr>
    </w:p>
    <w:p w14:paraId="361F832C" w14:textId="2282784D" w:rsidR="62C889DE" w:rsidRDefault="62C889DE" w:rsidP="62C889DE">
      <w:pPr>
        <w:widowControl w:val="0"/>
        <w:spacing w:after="0" w:line="240" w:lineRule="auto"/>
        <w:rPr>
          <w:rFonts w:ascii="Calibri" w:eastAsia="Calibri" w:hAnsi="Calibri" w:cs="Calibri"/>
          <w:color w:val="000000" w:themeColor="text1"/>
          <w:sz w:val="24"/>
          <w:szCs w:val="24"/>
        </w:rPr>
      </w:pPr>
    </w:p>
    <w:p w14:paraId="66C13EDC" w14:textId="356F5646" w:rsidR="62C889DE" w:rsidRDefault="62C889DE" w:rsidP="62C889DE">
      <w:pPr>
        <w:widowControl w:val="0"/>
        <w:spacing w:before="1" w:after="0" w:line="240" w:lineRule="auto"/>
        <w:rPr>
          <w:rFonts w:ascii="Calibri" w:eastAsia="Calibri" w:hAnsi="Calibri" w:cs="Calibri"/>
          <w:color w:val="000000" w:themeColor="text1"/>
        </w:rPr>
      </w:pPr>
    </w:p>
    <w:p w14:paraId="121764C0" w14:textId="2D25A0B5" w:rsidR="3F97D6B6" w:rsidRDefault="3F97D6B6" w:rsidP="62C889DE">
      <w:pPr>
        <w:widowControl w:val="0"/>
        <w:spacing w:after="0" w:line="24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Nome do Dirigente Responsável </w:t>
      </w:r>
    </w:p>
    <w:p w14:paraId="5A5583E9" w14:textId="622C0C8E" w:rsidR="3F97D6B6" w:rsidRDefault="3F97D6B6" w:rsidP="62C889DE">
      <w:pPr>
        <w:widowControl w:val="0"/>
        <w:spacing w:after="0" w:line="24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Cargo–RG</w:t>
      </w:r>
    </w:p>
    <w:p w14:paraId="2D5628AF" w14:textId="118D3BA3" w:rsidR="62C889DE" w:rsidRDefault="62C889DE" w:rsidP="62C889DE">
      <w:pPr>
        <w:spacing w:after="0" w:line="360" w:lineRule="auto"/>
        <w:jc w:val="both"/>
        <w:rPr>
          <w:rFonts w:ascii="Calibri" w:eastAsia="Calibri" w:hAnsi="Calibri" w:cs="Calibri"/>
          <w:color w:val="000000" w:themeColor="text1"/>
          <w:sz w:val="24"/>
          <w:szCs w:val="24"/>
        </w:rPr>
      </w:pPr>
    </w:p>
    <w:p w14:paraId="02493E46" w14:textId="1FF6D9FD" w:rsidR="62C889DE" w:rsidRDefault="62C889DE" w:rsidP="62C889DE">
      <w:pPr>
        <w:rPr>
          <w:rFonts w:ascii="Calibri" w:eastAsia="Calibri" w:hAnsi="Calibri" w:cs="Calibri"/>
          <w:color w:val="000000" w:themeColor="text1"/>
        </w:rPr>
      </w:pPr>
    </w:p>
    <w:p w14:paraId="5A6A5B40" w14:textId="238E3F92" w:rsidR="326EEF2D" w:rsidRDefault="326EEF2D">
      <w:r>
        <w:br w:type="page"/>
      </w:r>
    </w:p>
    <w:p w14:paraId="1573584B" w14:textId="0C0C9E8D" w:rsidR="3F97D6B6" w:rsidRDefault="3F97D6B6" w:rsidP="62C889DE">
      <w:pPr>
        <w:widowControl w:val="0"/>
        <w:spacing w:before="9" w:after="0" w:line="24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lastRenderedPageBreak/>
        <w:t>ANEXO XII</w:t>
      </w:r>
    </w:p>
    <w:p w14:paraId="031336E9" w14:textId="4C226130" w:rsidR="62C889DE" w:rsidRDefault="62C889DE" w:rsidP="62C889DE">
      <w:pPr>
        <w:widowControl w:val="0"/>
        <w:spacing w:before="9" w:after="0" w:line="240" w:lineRule="auto"/>
        <w:jc w:val="center"/>
        <w:rPr>
          <w:rFonts w:ascii="Calibri" w:eastAsia="Calibri" w:hAnsi="Calibri" w:cs="Calibri"/>
          <w:color w:val="000000" w:themeColor="text1"/>
          <w:sz w:val="24"/>
          <w:szCs w:val="24"/>
        </w:rPr>
      </w:pPr>
    </w:p>
    <w:p w14:paraId="5F9432E5" w14:textId="06ABB524" w:rsidR="3F97D6B6" w:rsidRDefault="3F97D6B6" w:rsidP="62C889DE">
      <w:pPr>
        <w:spacing w:after="200" w:line="36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DECLARAÇÃO DE INEXISTÊNCIA DE DUPLICIDADE OU SOBREPOSIÇÃO DE FONTES DE RECURSOS PARA A MESMA PARCELA DA DESPESA</w:t>
      </w:r>
    </w:p>
    <w:p w14:paraId="021AF7B1" w14:textId="525E3736" w:rsidR="62C889DE" w:rsidRDefault="62C889DE" w:rsidP="62C889DE">
      <w:pPr>
        <w:spacing w:after="200" w:line="360" w:lineRule="auto"/>
        <w:jc w:val="center"/>
        <w:rPr>
          <w:rFonts w:ascii="Calibri" w:eastAsia="Calibri" w:hAnsi="Calibri" w:cs="Calibri"/>
          <w:color w:val="000000" w:themeColor="text1"/>
          <w:sz w:val="24"/>
          <w:szCs w:val="24"/>
        </w:rPr>
      </w:pPr>
    </w:p>
    <w:p w14:paraId="0EA895D1" w14:textId="0CFE4116" w:rsidR="62C889DE" w:rsidRDefault="62C889DE" w:rsidP="62C889DE">
      <w:pPr>
        <w:spacing w:after="200" w:line="360" w:lineRule="auto"/>
        <w:rPr>
          <w:rFonts w:ascii="Calibri" w:eastAsia="Calibri" w:hAnsi="Calibri" w:cs="Calibri"/>
          <w:color w:val="000000" w:themeColor="text1"/>
          <w:sz w:val="24"/>
          <w:szCs w:val="24"/>
        </w:rPr>
      </w:pPr>
    </w:p>
    <w:p w14:paraId="67EDCD3C" w14:textId="51701BDD" w:rsidR="3F97D6B6" w:rsidRDefault="3F97D6B6" w:rsidP="62C889DE">
      <w:pPr>
        <w:spacing w:after="200" w:line="36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Declaro para os devidos fins que inexiste duplicidade ou sobreposição de fontes de recursos no custeio de uma mesma parcela da despesa quando for o caso de rateio da memória de cálculo dos custos indiretos previstos no plano de trabalho.</w:t>
      </w:r>
    </w:p>
    <w:p w14:paraId="09A2E04B" w14:textId="032D34D6" w:rsidR="62C889DE" w:rsidRDefault="62C889DE" w:rsidP="62C889DE">
      <w:pPr>
        <w:spacing w:after="200" w:line="276" w:lineRule="auto"/>
        <w:rPr>
          <w:rFonts w:ascii="Calibri" w:eastAsia="Calibri" w:hAnsi="Calibri" w:cs="Calibri"/>
          <w:color w:val="000000" w:themeColor="text1"/>
          <w:sz w:val="24"/>
          <w:szCs w:val="24"/>
        </w:rPr>
      </w:pPr>
    </w:p>
    <w:p w14:paraId="595304B5" w14:textId="47994107" w:rsidR="62C889DE" w:rsidRDefault="62C889DE" w:rsidP="62C889DE">
      <w:pPr>
        <w:spacing w:after="200" w:line="276" w:lineRule="auto"/>
        <w:rPr>
          <w:rFonts w:ascii="Calibri" w:eastAsia="Calibri" w:hAnsi="Calibri" w:cs="Calibri"/>
          <w:color w:val="000000" w:themeColor="text1"/>
          <w:sz w:val="24"/>
          <w:szCs w:val="24"/>
        </w:rPr>
      </w:pPr>
    </w:p>
    <w:p w14:paraId="7A59AB27" w14:textId="4F9190C4" w:rsidR="62C889DE" w:rsidRDefault="62C889DE" w:rsidP="62C889DE">
      <w:pPr>
        <w:spacing w:after="200" w:line="276" w:lineRule="auto"/>
        <w:rPr>
          <w:rFonts w:ascii="Calibri" w:eastAsia="Calibri" w:hAnsi="Calibri" w:cs="Calibri"/>
          <w:color w:val="000000" w:themeColor="text1"/>
          <w:sz w:val="24"/>
          <w:szCs w:val="24"/>
        </w:rPr>
      </w:pPr>
    </w:p>
    <w:p w14:paraId="5D1EB0E6" w14:textId="739877CB" w:rsidR="3F97D6B6" w:rsidRDefault="3F97D6B6" w:rsidP="62C889DE">
      <w:pPr>
        <w:spacing w:after="200" w:line="276" w:lineRule="auto"/>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São Paulo, ____/______/____________.</w:t>
      </w:r>
    </w:p>
    <w:p w14:paraId="4B54F71A" w14:textId="649D2F05" w:rsidR="62C889DE" w:rsidRDefault="62C889DE" w:rsidP="62C889DE">
      <w:pPr>
        <w:spacing w:after="200" w:line="360" w:lineRule="auto"/>
        <w:rPr>
          <w:rFonts w:ascii="Calibri" w:eastAsia="Calibri" w:hAnsi="Calibri" w:cs="Calibri"/>
          <w:color w:val="000000" w:themeColor="text1"/>
          <w:sz w:val="24"/>
          <w:szCs w:val="24"/>
        </w:rPr>
      </w:pPr>
    </w:p>
    <w:p w14:paraId="28B53D44" w14:textId="3946558B" w:rsidR="62C889DE" w:rsidRDefault="62C889DE" w:rsidP="62C889DE">
      <w:pPr>
        <w:spacing w:after="200" w:line="360" w:lineRule="auto"/>
        <w:rPr>
          <w:rFonts w:ascii="Calibri" w:eastAsia="Calibri" w:hAnsi="Calibri" w:cs="Calibri"/>
          <w:color w:val="000000" w:themeColor="text1"/>
          <w:sz w:val="24"/>
          <w:szCs w:val="24"/>
        </w:rPr>
      </w:pPr>
    </w:p>
    <w:p w14:paraId="09648F50" w14:textId="0EB37A2B" w:rsidR="62C889DE" w:rsidRDefault="62C889DE" w:rsidP="62C889DE">
      <w:pPr>
        <w:spacing w:after="200" w:line="360" w:lineRule="auto"/>
        <w:rPr>
          <w:rFonts w:ascii="Calibri" w:eastAsia="Calibri" w:hAnsi="Calibri" w:cs="Calibri"/>
          <w:color w:val="000000" w:themeColor="text1"/>
          <w:sz w:val="24"/>
          <w:szCs w:val="24"/>
        </w:rPr>
      </w:pPr>
    </w:p>
    <w:p w14:paraId="36716CCD" w14:textId="0893B8BC" w:rsidR="3F97D6B6" w:rsidRDefault="3F97D6B6" w:rsidP="62C889DE">
      <w:pPr>
        <w:spacing w:after="200" w:line="36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______________________________________</w:t>
      </w:r>
    </w:p>
    <w:p w14:paraId="4F785102" w14:textId="7E7485B2" w:rsidR="3F97D6B6" w:rsidRDefault="3F97D6B6" w:rsidP="62C889DE">
      <w:pPr>
        <w:widowControl w:val="0"/>
        <w:spacing w:after="0" w:line="24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Nome do Dirigente Responsável </w:t>
      </w:r>
    </w:p>
    <w:p w14:paraId="0ECF3FE8" w14:textId="49651147" w:rsidR="3F97D6B6" w:rsidRDefault="3F97D6B6" w:rsidP="62C889DE">
      <w:pPr>
        <w:widowControl w:val="0"/>
        <w:spacing w:after="0" w:line="24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Cargo–RG</w:t>
      </w:r>
    </w:p>
    <w:p w14:paraId="3797F25F" w14:textId="5F36BBCE" w:rsidR="62C889DE" w:rsidRDefault="62C889DE" w:rsidP="62C889DE">
      <w:pPr>
        <w:widowControl w:val="0"/>
        <w:spacing w:after="0" w:line="240" w:lineRule="auto"/>
        <w:ind w:left="3207" w:right="3577"/>
        <w:jc w:val="center"/>
        <w:rPr>
          <w:rFonts w:ascii="Times New Roman" w:eastAsia="Times New Roman" w:hAnsi="Times New Roman" w:cs="Times New Roman"/>
          <w:color w:val="000000" w:themeColor="text1"/>
          <w:sz w:val="24"/>
          <w:szCs w:val="24"/>
        </w:rPr>
      </w:pPr>
    </w:p>
    <w:p w14:paraId="47734ACD" w14:textId="35380F19" w:rsidR="62C889DE" w:rsidRDefault="62C889DE" w:rsidP="62C889DE">
      <w:pPr>
        <w:rPr>
          <w:rFonts w:ascii="Calibri" w:eastAsia="Calibri" w:hAnsi="Calibri" w:cs="Calibri"/>
          <w:color w:val="000000" w:themeColor="text1"/>
        </w:rPr>
      </w:pPr>
    </w:p>
    <w:p w14:paraId="13F7F9FE" w14:textId="1E5DC640" w:rsidR="326EEF2D" w:rsidRDefault="326EEF2D">
      <w:r>
        <w:br w:type="page"/>
      </w:r>
    </w:p>
    <w:p w14:paraId="12A77E3A" w14:textId="40454361" w:rsidR="3F97D6B6" w:rsidRDefault="3F97D6B6" w:rsidP="62C889DE">
      <w:pPr>
        <w:spacing w:after="200" w:line="36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lastRenderedPageBreak/>
        <w:t>ANEXO XIII</w:t>
      </w:r>
    </w:p>
    <w:p w14:paraId="4EBA23FB" w14:textId="71D58AC9" w:rsidR="3F97D6B6" w:rsidRDefault="3F97D6B6" w:rsidP="62C889DE">
      <w:pPr>
        <w:spacing w:after="200" w:line="36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RELATÓRIO DE EXECUÇÃO DO OBJETO</w:t>
      </w:r>
    </w:p>
    <w:p w14:paraId="4F9AE626" w14:textId="7025C9BC" w:rsidR="3F97D6B6" w:rsidRDefault="3F97D6B6" w:rsidP="62C889DE">
      <w:pPr>
        <w:spacing w:after="200" w:line="36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A entidade proponente deverá apresentar, através do seu Responsável Técnico da parceria, o Relatório de Execução do Objeto, constando as atividades desenvolvidas para o cumprimento do objeto e o comparativo de metas propostas com os resultados alcançados como segue:</w:t>
      </w:r>
    </w:p>
    <w:p w14:paraId="297449D1" w14:textId="0B0C795A" w:rsidR="3F97D6B6" w:rsidRDefault="3F97D6B6" w:rsidP="62C889DE">
      <w:pPr>
        <w:spacing w:after="200" w:line="360" w:lineRule="auto"/>
        <w:jc w:val="both"/>
        <w:rPr>
          <w:rFonts w:ascii="Calibri" w:eastAsia="Calibri" w:hAnsi="Calibri" w:cs="Calibri"/>
          <w:color w:val="000000" w:themeColor="text1"/>
          <w:sz w:val="24"/>
          <w:szCs w:val="24"/>
        </w:rPr>
      </w:pPr>
      <w:r w:rsidRPr="62C889DE">
        <w:rPr>
          <w:rFonts w:ascii="Calibri" w:eastAsia="Calibri" w:hAnsi="Calibri" w:cs="Calibri"/>
          <w:i/>
          <w:iCs/>
          <w:color w:val="000000" w:themeColor="text1"/>
          <w:sz w:val="24"/>
          <w:szCs w:val="24"/>
        </w:rPr>
        <w:t>A) As entidades proponentes deverão relatar com o máximo detalhamento possível, todas as informações pertinentes à execução do Objeto, a fim de fortalecer o princípio da transparência e controle da parceria, evitando assim o surgimento de glosas ou dúvidas quanto à sua execução.</w:t>
      </w:r>
    </w:p>
    <w:p w14:paraId="5ADFE8CF" w14:textId="11D56A27" w:rsidR="62C889DE" w:rsidRDefault="62C889DE" w:rsidP="62C889DE">
      <w:pPr>
        <w:spacing w:after="200" w:line="360" w:lineRule="auto"/>
        <w:jc w:val="both"/>
        <w:rPr>
          <w:rFonts w:ascii="Calibri" w:eastAsia="Calibri" w:hAnsi="Calibri" w:cs="Calibri"/>
          <w:color w:val="000000" w:themeColor="text1"/>
          <w:sz w:val="24"/>
          <w:szCs w:val="24"/>
        </w:rPr>
      </w:pPr>
    </w:p>
    <w:p w14:paraId="0E3693AF" w14:textId="5E67D1C9" w:rsidR="3F97D6B6" w:rsidRDefault="3F97D6B6" w:rsidP="62C889DE">
      <w:pPr>
        <w:spacing w:after="200" w:line="36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Objeto: </w:t>
      </w:r>
      <w:r w:rsidRPr="62C889DE">
        <w:rPr>
          <w:rFonts w:ascii="Calibri" w:eastAsia="Calibri" w:hAnsi="Calibri" w:cs="Calibri"/>
          <w:i/>
          <w:iCs/>
          <w:color w:val="000000" w:themeColor="text1"/>
          <w:sz w:val="24"/>
          <w:szCs w:val="24"/>
        </w:rPr>
        <w:t>(Nome do Evento)</w:t>
      </w:r>
    </w:p>
    <w:p w14:paraId="4AE40D21" w14:textId="01FAD0CD" w:rsidR="3F97D6B6" w:rsidRDefault="3F97D6B6" w:rsidP="62C889DE">
      <w:pPr>
        <w:spacing w:after="200" w:line="36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Entidade Proponente: </w:t>
      </w:r>
      <w:r w:rsidRPr="62C889DE">
        <w:rPr>
          <w:rFonts w:ascii="Calibri" w:eastAsia="Calibri" w:hAnsi="Calibri" w:cs="Calibri"/>
          <w:i/>
          <w:iCs/>
          <w:color w:val="000000" w:themeColor="text1"/>
          <w:sz w:val="24"/>
          <w:szCs w:val="24"/>
        </w:rPr>
        <w:t>(Nome da Entidade)</w:t>
      </w:r>
      <w:r w:rsidRPr="62C889DE">
        <w:rPr>
          <w:rFonts w:ascii="Calibri" w:eastAsia="Calibri" w:hAnsi="Calibri" w:cs="Calibri"/>
          <w:color w:val="000000" w:themeColor="text1"/>
          <w:sz w:val="24"/>
          <w:szCs w:val="24"/>
        </w:rPr>
        <w:t>.</w:t>
      </w:r>
      <w:r>
        <w:tab/>
      </w:r>
      <w:r>
        <w:tab/>
      </w:r>
      <w:r w:rsidRPr="62C889DE">
        <w:rPr>
          <w:rFonts w:ascii="Calibri" w:eastAsia="Calibri" w:hAnsi="Calibri" w:cs="Calibri"/>
          <w:color w:val="000000" w:themeColor="text1"/>
          <w:sz w:val="24"/>
          <w:szCs w:val="24"/>
        </w:rPr>
        <w:t xml:space="preserve">                               CNPJ: </w:t>
      </w:r>
      <w:r w:rsidRPr="62C889DE">
        <w:rPr>
          <w:rFonts w:ascii="Calibri" w:eastAsia="Calibri" w:hAnsi="Calibri" w:cs="Calibri"/>
          <w:i/>
          <w:iCs/>
          <w:color w:val="000000" w:themeColor="text1"/>
          <w:sz w:val="24"/>
          <w:szCs w:val="24"/>
        </w:rPr>
        <w:t>000.000.000-00.</w:t>
      </w:r>
    </w:p>
    <w:p w14:paraId="74A5254E" w14:textId="4E1C99E5" w:rsidR="3F97D6B6" w:rsidRDefault="3F97D6B6" w:rsidP="62C889DE">
      <w:pPr>
        <w:spacing w:after="200" w:line="36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Valor do Repasse: </w:t>
      </w:r>
      <w:r w:rsidRPr="62C889DE">
        <w:rPr>
          <w:rFonts w:ascii="Calibri" w:eastAsia="Calibri" w:hAnsi="Calibri" w:cs="Calibri"/>
          <w:i/>
          <w:iCs/>
          <w:color w:val="000000" w:themeColor="text1"/>
          <w:sz w:val="24"/>
          <w:szCs w:val="24"/>
        </w:rPr>
        <w:t>R$ 00.000,00.</w:t>
      </w:r>
    </w:p>
    <w:p w14:paraId="7770BDE0" w14:textId="29CD2FEA" w:rsidR="62C889DE" w:rsidRDefault="62C889DE" w:rsidP="62C889DE">
      <w:pPr>
        <w:spacing w:after="200" w:line="360" w:lineRule="auto"/>
        <w:jc w:val="both"/>
        <w:rPr>
          <w:rFonts w:ascii="Calibri" w:eastAsia="Calibri" w:hAnsi="Calibri" w:cs="Calibri"/>
          <w:color w:val="000000" w:themeColor="text1"/>
          <w:sz w:val="24"/>
          <w:szCs w:val="24"/>
        </w:rPr>
      </w:pPr>
    </w:p>
    <w:p w14:paraId="757B17A6" w14:textId="3322C042" w:rsidR="3F97D6B6" w:rsidRDefault="3F97D6B6" w:rsidP="62C889DE">
      <w:pPr>
        <w:tabs>
          <w:tab w:val="left" w:pos="851"/>
        </w:tabs>
        <w:spacing w:after="200" w:line="360" w:lineRule="auto"/>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São Paulo – SP, _____/_______/_________.</w:t>
      </w:r>
    </w:p>
    <w:p w14:paraId="40F64BC4" w14:textId="162968D3" w:rsidR="62C889DE" w:rsidRDefault="62C889DE" w:rsidP="62C889DE">
      <w:pPr>
        <w:spacing w:after="200" w:line="360" w:lineRule="auto"/>
        <w:jc w:val="center"/>
        <w:rPr>
          <w:rFonts w:ascii="Calibri" w:eastAsia="Calibri" w:hAnsi="Calibri" w:cs="Calibri"/>
          <w:color w:val="000000" w:themeColor="text1"/>
          <w:sz w:val="24"/>
          <w:szCs w:val="24"/>
        </w:rPr>
      </w:pPr>
    </w:p>
    <w:p w14:paraId="658F115B" w14:textId="5A5EF53A" w:rsidR="62C889DE" w:rsidRDefault="62C889DE" w:rsidP="62C889DE">
      <w:pPr>
        <w:spacing w:after="200" w:line="360" w:lineRule="auto"/>
        <w:jc w:val="center"/>
        <w:rPr>
          <w:rFonts w:ascii="Calibri" w:eastAsia="Calibri" w:hAnsi="Calibri" w:cs="Calibri"/>
          <w:color w:val="000000" w:themeColor="text1"/>
          <w:sz w:val="24"/>
          <w:szCs w:val="24"/>
        </w:rPr>
      </w:pPr>
    </w:p>
    <w:p w14:paraId="22B63960" w14:textId="683AD09C" w:rsidR="3F97D6B6" w:rsidRDefault="3F97D6B6" w:rsidP="62C889DE">
      <w:pPr>
        <w:spacing w:after="200" w:line="36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_______________________________________</w:t>
      </w:r>
    </w:p>
    <w:p w14:paraId="0DE7AC17" w14:textId="0E24AFD0" w:rsidR="3F97D6B6" w:rsidRDefault="3F97D6B6" w:rsidP="62C889DE">
      <w:pPr>
        <w:spacing w:after="200" w:line="36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Nome do Responsável Técnico</w:t>
      </w:r>
    </w:p>
    <w:p w14:paraId="5E43F61F" w14:textId="2218A09C" w:rsidR="3F97D6B6" w:rsidRDefault="3F97D6B6" w:rsidP="62C889DE">
      <w:pPr>
        <w:spacing w:after="200" w:line="36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Cargo – RG</w:t>
      </w:r>
    </w:p>
    <w:p w14:paraId="572CCBD9" w14:textId="2C3B2095" w:rsidR="62C889DE" w:rsidRDefault="62C889DE" w:rsidP="62C889DE">
      <w:pPr>
        <w:spacing w:after="200" w:line="360" w:lineRule="auto"/>
        <w:jc w:val="both"/>
        <w:rPr>
          <w:rFonts w:ascii="Calibri" w:eastAsia="Calibri" w:hAnsi="Calibri" w:cs="Calibri"/>
          <w:color w:val="000000" w:themeColor="text1"/>
          <w:sz w:val="24"/>
          <w:szCs w:val="24"/>
        </w:rPr>
      </w:pPr>
    </w:p>
    <w:p w14:paraId="41CC3E10" w14:textId="2780C17B" w:rsidR="62C889DE" w:rsidRDefault="62C889DE" w:rsidP="62C889DE">
      <w:pPr>
        <w:spacing w:after="200" w:line="360" w:lineRule="auto"/>
        <w:jc w:val="both"/>
        <w:rPr>
          <w:rFonts w:ascii="Calibri" w:eastAsia="Calibri" w:hAnsi="Calibri" w:cs="Calibri"/>
          <w:color w:val="000000" w:themeColor="text1"/>
          <w:sz w:val="24"/>
          <w:szCs w:val="24"/>
        </w:rPr>
      </w:pPr>
    </w:p>
    <w:p w14:paraId="6AE6639E" w14:textId="7446FAA2" w:rsidR="3F97D6B6" w:rsidRDefault="3F97D6B6" w:rsidP="62C889DE">
      <w:pPr>
        <w:spacing w:after="200" w:line="36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_________________________________________</w:t>
      </w:r>
    </w:p>
    <w:p w14:paraId="19E3D409" w14:textId="2C7A6F23" w:rsidR="3F97D6B6" w:rsidRDefault="3F97D6B6" w:rsidP="62C889DE">
      <w:pPr>
        <w:spacing w:after="200" w:line="36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lastRenderedPageBreak/>
        <w:t>Nome do Dirigente Responsável</w:t>
      </w:r>
    </w:p>
    <w:p w14:paraId="17B952E9" w14:textId="4FCD2066" w:rsidR="3F97D6B6" w:rsidRDefault="3F97D6B6" w:rsidP="62C889DE">
      <w:pPr>
        <w:spacing w:after="200" w:line="36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Cargo – RG</w:t>
      </w:r>
    </w:p>
    <w:p w14:paraId="67500377" w14:textId="5467D452" w:rsidR="62C889DE" w:rsidRDefault="62C889DE" w:rsidP="62C889DE">
      <w:pPr>
        <w:spacing w:after="200" w:line="360" w:lineRule="auto"/>
        <w:ind w:left="284" w:right="694"/>
        <w:jc w:val="center"/>
        <w:rPr>
          <w:rFonts w:ascii="Times New Roman" w:eastAsia="Times New Roman" w:hAnsi="Times New Roman" w:cs="Times New Roman"/>
          <w:color w:val="000000" w:themeColor="text1"/>
          <w:sz w:val="24"/>
          <w:szCs w:val="24"/>
        </w:rPr>
      </w:pPr>
    </w:p>
    <w:p w14:paraId="19EDBB3D" w14:textId="0E847B8C" w:rsidR="62C889DE" w:rsidRDefault="62C889DE" w:rsidP="62C889DE">
      <w:pPr>
        <w:rPr>
          <w:rFonts w:ascii="Calibri" w:eastAsia="Calibri" w:hAnsi="Calibri" w:cs="Calibri"/>
          <w:color w:val="000000" w:themeColor="text1"/>
        </w:rPr>
      </w:pPr>
    </w:p>
    <w:p w14:paraId="009E24A3" w14:textId="65C85D43" w:rsidR="326EEF2D" w:rsidRDefault="326EEF2D">
      <w:r>
        <w:br w:type="page"/>
      </w:r>
    </w:p>
    <w:p w14:paraId="2FC2EEA8" w14:textId="43C2417C" w:rsidR="3F97D6B6" w:rsidRDefault="3F97D6B6" w:rsidP="62C889DE">
      <w:pPr>
        <w:spacing w:line="36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lastRenderedPageBreak/>
        <w:t>ANEXO XIV</w:t>
      </w:r>
    </w:p>
    <w:p w14:paraId="7DB0B4EA" w14:textId="0AB32F24" w:rsidR="3F97D6B6" w:rsidRDefault="3F97D6B6" w:rsidP="62C889DE">
      <w:pPr>
        <w:spacing w:line="36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OFÍCIO DE ENCAMINHAMENTO DA PRESTAÇÃO DE CONTAS</w:t>
      </w:r>
    </w:p>
    <w:p w14:paraId="43114417" w14:textId="1A88FF5D" w:rsidR="3F97D6B6" w:rsidRDefault="3F97D6B6" w:rsidP="62C889DE">
      <w:pPr>
        <w:spacing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ÓRGÃO PÚBLICO:</w:t>
      </w:r>
    </w:p>
    <w:p w14:paraId="4215D09D" w14:textId="0369EE90" w:rsidR="3F97D6B6" w:rsidRDefault="3F97D6B6" w:rsidP="62C889DE">
      <w:pPr>
        <w:spacing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ORGANIZAÇÃO DA SOCIEDADE CIVIL: </w:t>
      </w:r>
    </w:p>
    <w:p w14:paraId="2701D8EE" w14:textId="6C8F9AE5" w:rsidR="3F97D6B6" w:rsidRDefault="3F97D6B6" w:rsidP="62C889DE">
      <w:pPr>
        <w:spacing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CNPJ:</w:t>
      </w:r>
    </w:p>
    <w:p w14:paraId="46524A3D" w14:textId="7F056851" w:rsidR="3F97D6B6" w:rsidRDefault="3F97D6B6" w:rsidP="62C889DE">
      <w:pPr>
        <w:spacing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RESPONSÁVEL(IS) PELA OSC: </w:t>
      </w:r>
    </w:p>
    <w:p w14:paraId="188ADE53" w14:textId="07A52B3B" w:rsidR="3F97D6B6" w:rsidRDefault="3F97D6B6" w:rsidP="62C889DE">
      <w:pPr>
        <w:spacing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OBJETO DA PARCERIA: </w:t>
      </w:r>
    </w:p>
    <w:p w14:paraId="0DAEAB8B" w14:textId="729CDBB9" w:rsidR="3F97D6B6" w:rsidRDefault="3F97D6B6" w:rsidP="62C889DE">
      <w:pPr>
        <w:spacing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NÚMERO DO TERMO:</w:t>
      </w:r>
    </w:p>
    <w:p w14:paraId="534507C0" w14:textId="4473616F" w:rsidR="62C889DE" w:rsidRDefault="62C889DE" w:rsidP="62C889DE">
      <w:pPr>
        <w:spacing w:line="360" w:lineRule="auto"/>
        <w:jc w:val="both"/>
        <w:rPr>
          <w:rFonts w:ascii="Calibri" w:eastAsia="Calibri" w:hAnsi="Calibri" w:cs="Calibri"/>
          <w:color w:val="000000" w:themeColor="text1"/>
          <w:sz w:val="24"/>
          <w:szCs w:val="24"/>
        </w:rPr>
      </w:pPr>
    </w:p>
    <w:p w14:paraId="543F5C42" w14:textId="43C86C94" w:rsidR="3F97D6B6" w:rsidRDefault="3F97D6B6" w:rsidP="62C889DE">
      <w:pPr>
        <w:spacing w:line="36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À Secretaria Municipal de Esportes e Lazer</w:t>
      </w:r>
    </w:p>
    <w:p w14:paraId="1123A4E3" w14:textId="24A4AF78" w:rsidR="3F97D6B6" w:rsidRDefault="3F97D6B6" w:rsidP="62C889DE">
      <w:pPr>
        <w:spacing w:line="36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A/C. _______________ (nome do gestor do projeto)</w:t>
      </w:r>
    </w:p>
    <w:p w14:paraId="119FBE0E" w14:textId="48A0EDA5" w:rsidR="3F97D6B6" w:rsidRDefault="3F97D6B6" w:rsidP="62C889DE">
      <w:pPr>
        <w:spacing w:line="360" w:lineRule="auto"/>
        <w:ind w:firstLine="1508"/>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A __________________________ (nome da OSC), CNPJ______________, vem encaminhar a esta Secretaria os documentos e/ou esclarecimentos abaixo relacionados, que compõe a prestação de contas, indicando de forma detalhada, a aplicação dos recursos recebidos através do termo de parceria firmado, correlacionado ao projeto _____________________________, na importância de R$ _________ (valor por extenso). </w:t>
      </w:r>
    </w:p>
    <w:p w14:paraId="759AC87B" w14:textId="6F19CDA6" w:rsidR="3F97D6B6" w:rsidRDefault="3F97D6B6" w:rsidP="62C889DE">
      <w:pPr>
        <w:spacing w:line="360" w:lineRule="auto"/>
        <w:ind w:firstLine="1508"/>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Conteúdo:</w:t>
      </w:r>
    </w:p>
    <w:tbl>
      <w:tblPr>
        <w:tblW w:w="0" w:type="auto"/>
        <w:tblInd w:w="7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85"/>
        <w:gridCol w:w="7590"/>
      </w:tblGrid>
      <w:tr w:rsidR="62C889DE" w14:paraId="30727876" w14:textId="77777777" w:rsidTr="62C889DE">
        <w:trPr>
          <w:trHeight w:val="585"/>
        </w:trPr>
        <w:tc>
          <w:tcPr>
            <w:tcW w:w="885"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750900E8" w14:textId="5EE847D0" w:rsidR="62C889DE" w:rsidRDefault="62C889DE" w:rsidP="62C889DE">
            <w:pPr>
              <w:spacing w:line="360" w:lineRule="auto"/>
              <w:ind w:firstLine="1508"/>
              <w:jc w:val="both"/>
              <w:rPr>
                <w:rFonts w:ascii="Calibri" w:eastAsia="Calibri" w:hAnsi="Calibri" w:cs="Calibri"/>
                <w:color w:val="000000" w:themeColor="text1"/>
                <w:sz w:val="24"/>
                <w:szCs w:val="24"/>
              </w:rPr>
            </w:pPr>
          </w:p>
        </w:tc>
        <w:tc>
          <w:tcPr>
            <w:tcW w:w="7590"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41D38F71" w14:textId="4B54E92B" w:rsidR="62C889DE" w:rsidRDefault="62C889DE" w:rsidP="62C889DE">
            <w:pPr>
              <w:spacing w:line="360" w:lineRule="auto"/>
              <w:ind w:firstLine="1508"/>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w:t>
            </w:r>
          </w:p>
        </w:tc>
      </w:tr>
      <w:tr w:rsidR="62C889DE" w14:paraId="00B090C0" w14:textId="77777777" w:rsidTr="62C889DE">
        <w:trPr>
          <w:trHeight w:val="585"/>
        </w:trPr>
        <w:tc>
          <w:tcPr>
            <w:tcW w:w="885"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6E1824A7" w14:textId="600A917D" w:rsidR="62C889DE" w:rsidRDefault="62C889DE" w:rsidP="62C889DE">
            <w:pPr>
              <w:spacing w:line="360" w:lineRule="auto"/>
              <w:ind w:firstLine="1508"/>
              <w:jc w:val="both"/>
              <w:rPr>
                <w:rFonts w:ascii="Calibri" w:eastAsia="Calibri" w:hAnsi="Calibri" w:cs="Calibri"/>
                <w:color w:val="000000" w:themeColor="text1"/>
                <w:sz w:val="24"/>
                <w:szCs w:val="24"/>
              </w:rPr>
            </w:pPr>
          </w:p>
        </w:tc>
        <w:tc>
          <w:tcPr>
            <w:tcW w:w="7590"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2F7254D7" w14:textId="561F11CB" w:rsidR="62C889DE" w:rsidRDefault="62C889DE" w:rsidP="62C889DE">
            <w:pPr>
              <w:spacing w:line="360" w:lineRule="auto"/>
              <w:ind w:firstLine="1508"/>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w:t>
            </w:r>
          </w:p>
        </w:tc>
      </w:tr>
      <w:tr w:rsidR="62C889DE" w14:paraId="065C566E" w14:textId="77777777" w:rsidTr="62C889DE">
        <w:trPr>
          <w:trHeight w:val="585"/>
        </w:trPr>
        <w:tc>
          <w:tcPr>
            <w:tcW w:w="885"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4B09C0FB" w14:textId="6A07216B" w:rsidR="62C889DE" w:rsidRDefault="62C889DE" w:rsidP="62C889DE">
            <w:pPr>
              <w:spacing w:line="360" w:lineRule="auto"/>
              <w:ind w:firstLine="1508"/>
              <w:jc w:val="both"/>
              <w:rPr>
                <w:rFonts w:ascii="Calibri" w:eastAsia="Calibri" w:hAnsi="Calibri" w:cs="Calibri"/>
                <w:color w:val="000000" w:themeColor="text1"/>
                <w:sz w:val="24"/>
                <w:szCs w:val="24"/>
              </w:rPr>
            </w:pPr>
          </w:p>
        </w:tc>
        <w:tc>
          <w:tcPr>
            <w:tcW w:w="7590"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61EC9BFE" w14:textId="5A56E08C" w:rsidR="62C889DE" w:rsidRDefault="62C889DE" w:rsidP="62C889DE">
            <w:pPr>
              <w:spacing w:line="360" w:lineRule="auto"/>
              <w:ind w:firstLine="1508"/>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w:t>
            </w:r>
          </w:p>
        </w:tc>
      </w:tr>
      <w:tr w:rsidR="62C889DE" w14:paraId="148D8A25" w14:textId="77777777" w:rsidTr="62C889DE">
        <w:trPr>
          <w:trHeight w:val="585"/>
        </w:trPr>
        <w:tc>
          <w:tcPr>
            <w:tcW w:w="885"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19AE0C55" w14:textId="3C152979" w:rsidR="62C889DE" w:rsidRDefault="62C889DE" w:rsidP="62C889DE">
            <w:pPr>
              <w:spacing w:line="360" w:lineRule="auto"/>
              <w:ind w:firstLine="1508"/>
              <w:jc w:val="both"/>
              <w:rPr>
                <w:rFonts w:ascii="Calibri" w:eastAsia="Calibri" w:hAnsi="Calibri" w:cs="Calibri"/>
                <w:color w:val="000000" w:themeColor="text1"/>
                <w:sz w:val="24"/>
                <w:szCs w:val="24"/>
              </w:rPr>
            </w:pPr>
          </w:p>
        </w:tc>
        <w:tc>
          <w:tcPr>
            <w:tcW w:w="7590"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57823E9" w14:textId="32FB7F91" w:rsidR="62C889DE" w:rsidRDefault="62C889DE" w:rsidP="62C889DE">
            <w:pPr>
              <w:spacing w:line="360" w:lineRule="auto"/>
              <w:ind w:firstLine="1508"/>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w:t>
            </w:r>
          </w:p>
        </w:tc>
      </w:tr>
      <w:tr w:rsidR="62C889DE" w14:paraId="0658642A" w14:textId="77777777" w:rsidTr="62C889DE">
        <w:trPr>
          <w:trHeight w:val="585"/>
        </w:trPr>
        <w:tc>
          <w:tcPr>
            <w:tcW w:w="885"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2003D88A" w14:textId="08A87FBF" w:rsidR="62C889DE" w:rsidRDefault="62C889DE" w:rsidP="62C889DE">
            <w:pPr>
              <w:spacing w:line="360" w:lineRule="auto"/>
              <w:ind w:firstLine="1508"/>
              <w:jc w:val="both"/>
              <w:rPr>
                <w:rFonts w:ascii="Calibri" w:eastAsia="Calibri" w:hAnsi="Calibri" w:cs="Calibri"/>
                <w:color w:val="000000" w:themeColor="text1"/>
                <w:sz w:val="24"/>
                <w:szCs w:val="24"/>
              </w:rPr>
            </w:pPr>
          </w:p>
        </w:tc>
        <w:tc>
          <w:tcPr>
            <w:tcW w:w="7590"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602B81AA" w14:textId="59D1C1B1" w:rsidR="62C889DE" w:rsidRDefault="62C889DE" w:rsidP="62C889DE">
            <w:pPr>
              <w:spacing w:line="360" w:lineRule="auto"/>
              <w:ind w:firstLine="1508"/>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w:t>
            </w:r>
          </w:p>
        </w:tc>
      </w:tr>
    </w:tbl>
    <w:p w14:paraId="4BC911AB" w14:textId="0F8FF540" w:rsidR="62C889DE" w:rsidRDefault="62C889DE" w:rsidP="62C889DE">
      <w:pPr>
        <w:rPr>
          <w:rFonts w:ascii="Calibri" w:eastAsia="Calibri" w:hAnsi="Calibri" w:cs="Calibri"/>
          <w:color w:val="000000" w:themeColor="text1"/>
        </w:rPr>
      </w:pPr>
    </w:p>
    <w:p w14:paraId="1B6F1293" w14:textId="5C8B8E94" w:rsidR="62C889DE" w:rsidRDefault="62C889DE" w:rsidP="62C889DE">
      <w:pPr>
        <w:spacing w:line="360" w:lineRule="auto"/>
        <w:ind w:firstLine="1508"/>
        <w:jc w:val="right"/>
        <w:rPr>
          <w:rFonts w:ascii="Calibri" w:eastAsia="Calibri" w:hAnsi="Calibri" w:cs="Calibri"/>
          <w:color w:val="000000" w:themeColor="text1"/>
          <w:sz w:val="24"/>
          <w:szCs w:val="24"/>
        </w:rPr>
      </w:pPr>
    </w:p>
    <w:p w14:paraId="44AE055A" w14:textId="0084017E" w:rsidR="3F97D6B6" w:rsidRDefault="3F97D6B6" w:rsidP="62C889DE">
      <w:pPr>
        <w:spacing w:line="360" w:lineRule="auto"/>
        <w:ind w:firstLine="1508"/>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São Paulo, ______de _______de _________. </w:t>
      </w:r>
    </w:p>
    <w:p w14:paraId="7C171D21" w14:textId="2BBD4413" w:rsidR="3F97D6B6" w:rsidRDefault="3F97D6B6" w:rsidP="62C889DE">
      <w:pPr>
        <w:spacing w:line="360" w:lineRule="auto"/>
        <w:ind w:firstLine="1508"/>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__________________________________</w:t>
      </w:r>
    </w:p>
    <w:p w14:paraId="0D01B7E4" w14:textId="5B053376" w:rsidR="3F97D6B6" w:rsidRDefault="3F97D6B6" w:rsidP="62C889DE">
      <w:pPr>
        <w:spacing w:line="360" w:lineRule="auto"/>
        <w:ind w:left="3448" w:firstLine="800"/>
        <w:jc w:val="center"/>
        <w:rPr>
          <w:rFonts w:ascii="Calibri" w:eastAsia="Calibri" w:hAnsi="Calibri" w:cs="Calibri"/>
          <w:color w:val="000000" w:themeColor="text1"/>
          <w:sz w:val="24"/>
          <w:szCs w:val="24"/>
        </w:rPr>
      </w:pPr>
      <w:r w:rsidRPr="326EEF2D">
        <w:rPr>
          <w:rFonts w:ascii="Calibri" w:eastAsia="Calibri" w:hAnsi="Calibri" w:cs="Calibri"/>
          <w:color w:val="000000" w:themeColor="text1"/>
          <w:sz w:val="24"/>
          <w:szCs w:val="24"/>
        </w:rPr>
        <w:t>Presidente OSC</w:t>
      </w:r>
    </w:p>
    <w:p w14:paraId="250726DC" w14:textId="114B9BC6" w:rsidR="326EEF2D" w:rsidRDefault="326EEF2D">
      <w:r>
        <w:br w:type="page"/>
      </w:r>
    </w:p>
    <w:p w14:paraId="5917CDF5" w14:textId="5F60FE2A" w:rsidR="3F97D6B6" w:rsidRDefault="3F97D6B6" w:rsidP="62C889DE">
      <w:pPr>
        <w:spacing w:line="36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lastRenderedPageBreak/>
        <w:t>ANEXO XV</w:t>
      </w:r>
    </w:p>
    <w:p w14:paraId="6797140F" w14:textId="23D68E12" w:rsidR="3F97D6B6" w:rsidRDefault="3F97D6B6" w:rsidP="62C889DE">
      <w:pPr>
        <w:spacing w:line="36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RELATÓRIO DE EXECUÇÃO E CUMPRIMENTO DE METAS</w:t>
      </w:r>
    </w:p>
    <w:p w14:paraId="7839CC4C" w14:textId="55C2B844" w:rsidR="3F97D6B6" w:rsidRDefault="3F97D6B6" w:rsidP="62C889DE">
      <w:pPr>
        <w:spacing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ÓRGÃO PÚBLICO:</w:t>
      </w:r>
    </w:p>
    <w:p w14:paraId="6DC5C898" w14:textId="43782A84" w:rsidR="3F97D6B6" w:rsidRDefault="3F97D6B6" w:rsidP="62C889DE">
      <w:pPr>
        <w:spacing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ORGANIZAÇÃO DA SOCIEDADE CIVIL: </w:t>
      </w:r>
    </w:p>
    <w:p w14:paraId="710419A5" w14:textId="3AEA3B75" w:rsidR="3F97D6B6" w:rsidRDefault="3F97D6B6" w:rsidP="62C889DE">
      <w:pPr>
        <w:spacing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CNPJ:</w:t>
      </w:r>
    </w:p>
    <w:p w14:paraId="6E94900B" w14:textId="427D3A7A" w:rsidR="3F97D6B6" w:rsidRDefault="3F97D6B6" w:rsidP="62C889DE">
      <w:pPr>
        <w:spacing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RESPONSÁVEL(IS) PELA OSC: </w:t>
      </w:r>
    </w:p>
    <w:p w14:paraId="7CC406C5" w14:textId="6A1AE418" w:rsidR="3F97D6B6" w:rsidRDefault="3F97D6B6" w:rsidP="62C889DE">
      <w:pPr>
        <w:spacing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OBJETO DA PARCERIA: </w:t>
      </w:r>
    </w:p>
    <w:p w14:paraId="62D9C2A4" w14:textId="0EAD8BB1" w:rsidR="3F97D6B6" w:rsidRDefault="3F97D6B6" w:rsidP="62C889DE">
      <w:pPr>
        <w:spacing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NÚMERO DO TERMO:</w:t>
      </w:r>
    </w:p>
    <w:p w14:paraId="06444A50" w14:textId="075A8C02" w:rsidR="62C889DE" w:rsidRDefault="62C889DE" w:rsidP="62C889DE">
      <w:pPr>
        <w:widowControl w:val="0"/>
        <w:spacing w:before="120" w:after="0" w:line="360" w:lineRule="auto"/>
        <w:ind w:firstLine="709"/>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395"/>
        <w:gridCol w:w="1395"/>
        <w:gridCol w:w="1395"/>
        <w:gridCol w:w="1395"/>
        <w:gridCol w:w="1440"/>
        <w:gridCol w:w="1395"/>
      </w:tblGrid>
      <w:tr w:rsidR="62C889DE" w14:paraId="7302EC37" w14:textId="77777777" w:rsidTr="62C889DE">
        <w:trPr>
          <w:trHeight w:val="300"/>
        </w:trPr>
        <w:tc>
          <w:tcPr>
            <w:tcW w:w="8415" w:type="dxa"/>
            <w:gridSpan w:val="6"/>
            <w:tcBorders>
              <w:top w:val="single" w:sz="6" w:space="0" w:color="auto"/>
              <w:left w:val="single" w:sz="6" w:space="0" w:color="auto"/>
              <w:right w:val="single" w:sz="6" w:space="0" w:color="auto"/>
            </w:tcBorders>
            <w:tcMar>
              <w:left w:w="90" w:type="dxa"/>
              <w:right w:w="90" w:type="dxa"/>
            </w:tcMar>
          </w:tcPr>
          <w:p w14:paraId="7AD464DE" w14:textId="157D55A4" w:rsidR="62C889DE" w:rsidRDefault="62C889DE" w:rsidP="62C889DE">
            <w:pPr>
              <w:widowControl w:val="0"/>
              <w:spacing w:before="120" w:line="360" w:lineRule="auto"/>
              <w:jc w:val="center"/>
              <w:rPr>
                <w:rFonts w:ascii="Calibri" w:eastAsia="Calibri" w:hAnsi="Calibri" w:cs="Calibri"/>
              </w:rPr>
            </w:pPr>
            <w:r w:rsidRPr="62C889DE">
              <w:rPr>
                <w:rFonts w:ascii="Calibri" w:eastAsia="Calibri" w:hAnsi="Calibri" w:cs="Calibri"/>
                <w:b/>
                <w:bCs/>
              </w:rPr>
              <w:t>Ações implementadas</w:t>
            </w:r>
          </w:p>
        </w:tc>
      </w:tr>
      <w:tr w:rsidR="62C889DE" w14:paraId="49C45C7B" w14:textId="77777777" w:rsidTr="62C889DE">
        <w:trPr>
          <w:trHeight w:val="300"/>
        </w:trPr>
        <w:tc>
          <w:tcPr>
            <w:tcW w:w="8415" w:type="dxa"/>
            <w:gridSpan w:val="6"/>
            <w:tcBorders>
              <w:top w:val="single" w:sz="6" w:space="0" w:color="auto"/>
              <w:left w:val="single" w:sz="6" w:space="0" w:color="auto"/>
              <w:right w:val="single" w:sz="6" w:space="0" w:color="auto"/>
            </w:tcBorders>
            <w:tcMar>
              <w:left w:w="90" w:type="dxa"/>
              <w:right w:w="90" w:type="dxa"/>
            </w:tcMar>
          </w:tcPr>
          <w:p w14:paraId="6336AD97" w14:textId="6DB5FDA9" w:rsidR="62C889DE" w:rsidRDefault="62C889DE" w:rsidP="62C889DE">
            <w:pPr>
              <w:widowControl w:val="0"/>
              <w:spacing w:before="120" w:line="360" w:lineRule="auto"/>
              <w:jc w:val="both"/>
              <w:rPr>
                <w:rFonts w:ascii="Calibri" w:eastAsia="Calibri" w:hAnsi="Calibri" w:cs="Calibri"/>
              </w:rPr>
            </w:pPr>
            <w:r w:rsidRPr="62C889DE">
              <w:rPr>
                <w:rFonts w:ascii="Calibri" w:eastAsia="Calibri" w:hAnsi="Calibri" w:cs="Calibri"/>
                <w:b/>
                <w:bCs/>
              </w:rPr>
              <w:t>Ações programadas:</w:t>
            </w:r>
            <w:r w:rsidRPr="62C889DE">
              <w:rPr>
                <w:rFonts w:ascii="Calibri" w:eastAsia="Calibri" w:hAnsi="Calibri" w:cs="Calibri"/>
              </w:rPr>
              <w:t xml:space="preserve"> fazer relatório sobre as atividades que estavam programadas − de acordo com o plano de trabalho. </w:t>
            </w:r>
          </w:p>
          <w:p w14:paraId="0A4ED115" w14:textId="32004170" w:rsidR="62C889DE" w:rsidRDefault="62C889DE" w:rsidP="62C889DE">
            <w:pPr>
              <w:widowControl w:val="0"/>
              <w:spacing w:before="120" w:line="360" w:lineRule="auto"/>
              <w:jc w:val="both"/>
              <w:rPr>
                <w:rFonts w:ascii="Calibri" w:eastAsia="Calibri" w:hAnsi="Calibri" w:cs="Calibri"/>
              </w:rPr>
            </w:pPr>
            <w:r w:rsidRPr="62C889DE">
              <w:rPr>
                <w:rFonts w:ascii="Calibri" w:eastAsia="Calibri" w:hAnsi="Calibri" w:cs="Calibri"/>
                <w:b/>
                <w:bCs/>
              </w:rPr>
              <w:t>Ações executadas:</w:t>
            </w:r>
            <w:r w:rsidRPr="62C889DE">
              <w:rPr>
                <w:rFonts w:ascii="Calibri" w:eastAsia="Calibri" w:hAnsi="Calibri" w:cs="Calibri"/>
              </w:rPr>
              <w:t xml:space="preserve"> relatar todas as ações executadas dentro do projeto objeto da parceria. Deve-se explicitar se a execução foi realizada conforme programado, evidenciando eventuais descompassos entre programado e executado.</w:t>
            </w:r>
          </w:p>
          <w:p w14:paraId="73452882" w14:textId="3982C3C7" w:rsidR="62C889DE" w:rsidRDefault="62C889DE" w:rsidP="62C889DE">
            <w:pPr>
              <w:widowControl w:val="0"/>
              <w:spacing w:before="120" w:line="360" w:lineRule="auto"/>
              <w:jc w:val="both"/>
              <w:rPr>
                <w:rFonts w:ascii="Calibri" w:eastAsia="Calibri" w:hAnsi="Calibri" w:cs="Calibri"/>
              </w:rPr>
            </w:pPr>
            <w:r w:rsidRPr="62C889DE">
              <w:rPr>
                <w:rFonts w:ascii="Calibri" w:eastAsia="Calibri" w:hAnsi="Calibri" w:cs="Calibri"/>
              </w:rPr>
              <w:t>Devem ser inseridas informações qualitativas positivas e negativas do projeto (o que deu certo / o que não deu certo.</w:t>
            </w:r>
          </w:p>
        </w:tc>
      </w:tr>
      <w:tr w:rsidR="62C889DE" w14:paraId="447075FD" w14:textId="77777777" w:rsidTr="62C889DE">
        <w:trPr>
          <w:trHeight w:val="300"/>
        </w:trPr>
        <w:tc>
          <w:tcPr>
            <w:tcW w:w="8415" w:type="dxa"/>
            <w:gridSpan w:val="6"/>
            <w:tcBorders>
              <w:top w:val="single" w:sz="6" w:space="0" w:color="auto"/>
              <w:left w:val="single" w:sz="6" w:space="0" w:color="auto"/>
              <w:right w:val="single" w:sz="6" w:space="0" w:color="auto"/>
            </w:tcBorders>
            <w:tcMar>
              <w:left w:w="90" w:type="dxa"/>
              <w:right w:w="90" w:type="dxa"/>
            </w:tcMar>
          </w:tcPr>
          <w:p w14:paraId="0EBD1872" w14:textId="3C5662A5" w:rsidR="62C889DE" w:rsidRDefault="62C889DE" w:rsidP="62C889DE">
            <w:pPr>
              <w:widowControl w:val="0"/>
              <w:spacing w:before="120" w:line="360" w:lineRule="auto"/>
              <w:jc w:val="center"/>
              <w:rPr>
                <w:rFonts w:ascii="Calibri" w:eastAsia="Calibri" w:hAnsi="Calibri" w:cs="Calibri"/>
              </w:rPr>
            </w:pPr>
            <w:r w:rsidRPr="62C889DE">
              <w:rPr>
                <w:rFonts w:ascii="Calibri" w:eastAsia="Calibri" w:hAnsi="Calibri" w:cs="Calibri"/>
                <w:b/>
                <w:bCs/>
              </w:rPr>
              <w:t>Benefícios alcançados</w:t>
            </w:r>
          </w:p>
        </w:tc>
      </w:tr>
      <w:tr w:rsidR="62C889DE" w14:paraId="01CE2C19" w14:textId="77777777" w:rsidTr="62C889DE">
        <w:trPr>
          <w:trHeight w:val="300"/>
        </w:trPr>
        <w:tc>
          <w:tcPr>
            <w:tcW w:w="8415" w:type="dxa"/>
            <w:gridSpan w:val="6"/>
            <w:tcBorders>
              <w:left w:val="single" w:sz="6" w:space="0" w:color="auto"/>
              <w:right w:val="single" w:sz="6" w:space="0" w:color="auto"/>
            </w:tcBorders>
            <w:tcMar>
              <w:left w:w="90" w:type="dxa"/>
              <w:right w:w="90" w:type="dxa"/>
            </w:tcMar>
          </w:tcPr>
          <w:p w14:paraId="0D2192EC" w14:textId="62264DEA" w:rsidR="62C889DE" w:rsidRDefault="62C889DE" w:rsidP="62C889DE">
            <w:pPr>
              <w:widowControl w:val="0"/>
              <w:tabs>
                <w:tab w:val="left" w:pos="2055"/>
              </w:tabs>
              <w:spacing w:before="120" w:line="360" w:lineRule="auto"/>
              <w:jc w:val="both"/>
              <w:rPr>
                <w:rFonts w:ascii="Calibri" w:eastAsia="Calibri" w:hAnsi="Calibri" w:cs="Calibri"/>
              </w:rPr>
            </w:pPr>
            <w:r w:rsidRPr="62C889DE">
              <w:rPr>
                <w:rFonts w:ascii="Calibri" w:eastAsia="Calibri" w:hAnsi="Calibri" w:cs="Calibri"/>
              </w:rPr>
              <w:t>Descrever os impactos que foram verificados com a execução do projeto. Os objetivos previstos foram alcançados?</w:t>
            </w:r>
          </w:p>
        </w:tc>
      </w:tr>
      <w:tr w:rsidR="62C889DE" w14:paraId="090C4B9A" w14:textId="77777777" w:rsidTr="62C889DE">
        <w:trPr>
          <w:trHeight w:val="300"/>
        </w:trPr>
        <w:tc>
          <w:tcPr>
            <w:tcW w:w="8415" w:type="dxa"/>
            <w:gridSpan w:val="6"/>
            <w:tcBorders>
              <w:left w:val="single" w:sz="6" w:space="0" w:color="auto"/>
              <w:right w:val="single" w:sz="6" w:space="0" w:color="auto"/>
            </w:tcBorders>
            <w:tcMar>
              <w:left w:w="90" w:type="dxa"/>
              <w:right w:w="90" w:type="dxa"/>
            </w:tcMar>
          </w:tcPr>
          <w:p w14:paraId="6636E978" w14:textId="39D34B8C" w:rsidR="62C889DE" w:rsidRDefault="62C889DE" w:rsidP="62C889DE">
            <w:pPr>
              <w:widowControl w:val="0"/>
              <w:spacing w:before="120" w:line="360" w:lineRule="auto"/>
              <w:jc w:val="center"/>
              <w:rPr>
                <w:rFonts w:ascii="Calibri" w:eastAsia="Calibri" w:hAnsi="Calibri" w:cs="Calibri"/>
              </w:rPr>
            </w:pPr>
            <w:r w:rsidRPr="62C889DE">
              <w:rPr>
                <w:rFonts w:ascii="Calibri" w:eastAsia="Calibri" w:hAnsi="Calibri" w:cs="Calibri"/>
                <w:b/>
                <w:bCs/>
              </w:rPr>
              <w:t>Metas Alcançadas / Indicadores</w:t>
            </w:r>
          </w:p>
        </w:tc>
      </w:tr>
      <w:tr w:rsidR="62C889DE" w14:paraId="677901DF" w14:textId="77777777" w:rsidTr="62C889DE">
        <w:trPr>
          <w:trHeight w:val="540"/>
        </w:trPr>
        <w:tc>
          <w:tcPr>
            <w:tcW w:w="8415" w:type="dxa"/>
            <w:gridSpan w:val="6"/>
            <w:tcBorders>
              <w:left w:val="single" w:sz="6" w:space="0" w:color="auto"/>
              <w:right w:val="single" w:sz="6" w:space="0" w:color="auto"/>
            </w:tcBorders>
            <w:tcMar>
              <w:left w:w="90" w:type="dxa"/>
              <w:right w:w="90" w:type="dxa"/>
            </w:tcMar>
          </w:tcPr>
          <w:p w14:paraId="6C7FD2C2" w14:textId="3BF0FE3A" w:rsidR="62C889DE" w:rsidRDefault="62C889DE" w:rsidP="62C889DE">
            <w:pPr>
              <w:widowControl w:val="0"/>
              <w:spacing w:before="120" w:line="360" w:lineRule="auto"/>
              <w:jc w:val="center"/>
              <w:rPr>
                <w:rFonts w:ascii="Calibri" w:eastAsia="Calibri" w:hAnsi="Calibri" w:cs="Calibri"/>
              </w:rPr>
            </w:pPr>
            <w:r w:rsidRPr="62C889DE">
              <w:rPr>
                <w:rFonts w:ascii="Calibri" w:eastAsia="Calibri" w:hAnsi="Calibri" w:cs="Calibri"/>
                <w:b/>
                <w:bCs/>
              </w:rPr>
              <w:t>Metas quantitativas</w:t>
            </w:r>
          </w:p>
        </w:tc>
      </w:tr>
      <w:tr w:rsidR="62C889DE" w14:paraId="2062169C" w14:textId="77777777" w:rsidTr="62C889DE">
        <w:trPr>
          <w:trHeight w:val="540"/>
        </w:trPr>
        <w:tc>
          <w:tcPr>
            <w:tcW w:w="1395" w:type="dxa"/>
            <w:tcBorders>
              <w:left w:val="single" w:sz="6" w:space="0" w:color="auto"/>
              <w:right w:val="single" w:sz="6" w:space="0" w:color="auto"/>
            </w:tcBorders>
            <w:tcMar>
              <w:left w:w="90" w:type="dxa"/>
              <w:right w:w="90" w:type="dxa"/>
            </w:tcMar>
          </w:tcPr>
          <w:p w14:paraId="254F8F01" w14:textId="759259A1" w:rsidR="62C889DE" w:rsidRDefault="62C889DE" w:rsidP="62C889DE">
            <w:pPr>
              <w:widowControl w:val="0"/>
              <w:jc w:val="both"/>
              <w:rPr>
                <w:rFonts w:ascii="Calibri" w:eastAsia="Calibri" w:hAnsi="Calibri" w:cs="Calibri"/>
              </w:rPr>
            </w:pPr>
            <w:r w:rsidRPr="62C889DE">
              <w:rPr>
                <w:rFonts w:ascii="Calibri" w:eastAsia="Calibri" w:hAnsi="Calibri" w:cs="Calibri"/>
              </w:rPr>
              <w:t>Metas previstas no plano de trabalho</w:t>
            </w:r>
          </w:p>
        </w:tc>
        <w:tc>
          <w:tcPr>
            <w:tcW w:w="1395" w:type="dxa"/>
            <w:tcMar>
              <w:left w:w="90" w:type="dxa"/>
              <w:right w:w="90" w:type="dxa"/>
            </w:tcMar>
          </w:tcPr>
          <w:p w14:paraId="0734BE66" w14:textId="271B6746" w:rsidR="62C889DE" w:rsidRDefault="62C889DE" w:rsidP="62C889DE">
            <w:pPr>
              <w:widowControl w:val="0"/>
              <w:jc w:val="both"/>
              <w:rPr>
                <w:rFonts w:ascii="Calibri" w:eastAsia="Calibri" w:hAnsi="Calibri" w:cs="Calibri"/>
              </w:rPr>
            </w:pPr>
            <w:r w:rsidRPr="62C889DE">
              <w:rPr>
                <w:rFonts w:ascii="Calibri" w:eastAsia="Calibri" w:hAnsi="Calibri" w:cs="Calibri"/>
              </w:rPr>
              <w:t>Indicador previsto no plano de trabalho</w:t>
            </w:r>
          </w:p>
        </w:tc>
        <w:tc>
          <w:tcPr>
            <w:tcW w:w="1395" w:type="dxa"/>
            <w:tcMar>
              <w:left w:w="90" w:type="dxa"/>
              <w:right w:w="90" w:type="dxa"/>
            </w:tcMar>
          </w:tcPr>
          <w:p w14:paraId="0029AAEC" w14:textId="6165F2CA" w:rsidR="62C889DE" w:rsidRDefault="62C889DE" w:rsidP="62C889DE">
            <w:pPr>
              <w:widowControl w:val="0"/>
              <w:jc w:val="both"/>
              <w:rPr>
                <w:rFonts w:ascii="Calibri" w:eastAsia="Calibri" w:hAnsi="Calibri" w:cs="Calibri"/>
              </w:rPr>
            </w:pPr>
            <w:r w:rsidRPr="62C889DE">
              <w:rPr>
                <w:rFonts w:ascii="Calibri" w:eastAsia="Calibri" w:hAnsi="Calibri" w:cs="Calibri"/>
              </w:rPr>
              <w:t>Fórmula de Cálculo – conforme plano de trabalho</w:t>
            </w:r>
          </w:p>
        </w:tc>
        <w:tc>
          <w:tcPr>
            <w:tcW w:w="1395" w:type="dxa"/>
            <w:tcMar>
              <w:left w:w="90" w:type="dxa"/>
              <w:right w:w="90" w:type="dxa"/>
            </w:tcMar>
          </w:tcPr>
          <w:p w14:paraId="3D823F96" w14:textId="0E28ED04" w:rsidR="62C889DE" w:rsidRDefault="62C889DE" w:rsidP="62C889DE">
            <w:pPr>
              <w:widowControl w:val="0"/>
              <w:jc w:val="both"/>
              <w:rPr>
                <w:rFonts w:ascii="Calibri" w:eastAsia="Calibri" w:hAnsi="Calibri" w:cs="Calibri"/>
              </w:rPr>
            </w:pPr>
            <w:r w:rsidRPr="62C889DE">
              <w:rPr>
                <w:rFonts w:ascii="Calibri" w:eastAsia="Calibri" w:hAnsi="Calibri" w:cs="Calibri"/>
              </w:rPr>
              <w:t>Meios de verificação</w:t>
            </w:r>
          </w:p>
        </w:tc>
        <w:tc>
          <w:tcPr>
            <w:tcW w:w="1440" w:type="dxa"/>
            <w:tcMar>
              <w:left w:w="90" w:type="dxa"/>
              <w:right w:w="90" w:type="dxa"/>
            </w:tcMar>
          </w:tcPr>
          <w:p w14:paraId="6592081A" w14:textId="7D6BDAA9" w:rsidR="62C889DE" w:rsidRDefault="62C889DE" w:rsidP="62C889DE">
            <w:pPr>
              <w:widowControl w:val="0"/>
              <w:jc w:val="both"/>
              <w:rPr>
                <w:rFonts w:ascii="Calibri" w:eastAsia="Calibri" w:hAnsi="Calibri" w:cs="Calibri"/>
              </w:rPr>
            </w:pPr>
            <w:r w:rsidRPr="62C889DE">
              <w:rPr>
                <w:rFonts w:ascii="Calibri" w:eastAsia="Calibri" w:hAnsi="Calibri" w:cs="Calibri"/>
              </w:rPr>
              <w:t>Cumprimento de meta – valor atingido</w:t>
            </w:r>
          </w:p>
        </w:tc>
        <w:tc>
          <w:tcPr>
            <w:tcW w:w="1395" w:type="dxa"/>
            <w:tcBorders>
              <w:right w:val="single" w:sz="6" w:space="0" w:color="auto"/>
            </w:tcBorders>
            <w:tcMar>
              <w:left w:w="90" w:type="dxa"/>
              <w:right w:w="90" w:type="dxa"/>
            </w:tcMar>
          </w:tcPr>
          <w:p w14:paraId="3309F5A9" w14:textId="600EE228" w:rsidR="62C889DE" w:rsidRDefault="62C889DE" w:rsidP="62C889DE">
            <w:pPr>
              <w:widowControl w:val="0"/>
              <w:jc w:val="both"/>
              <w:rPr>
                <w:rFonts w:ascii="Calibri" w:eastAsia="Calibri" w:hAnsi="Calibri" w:cs="Calibri"/>
              </w:rPr>
            </w:pPr>
            <w:r w:rsidRPr="62C889DE">
              <w:rPr>
                <w:rFonts w:ascii="Calibri" w:eastAsia="Calibri" w:hAnsi="Calibri" w:cs="Calibri"/>
              </w:rPr>
              <w:t>Justificativa em caso de não atingimento de metas</w:t>
            </w:r>
          </w:p>
        </w:tc>
      </w:tr>
      <w:tr w:rsidR="62C889DE" w14:paraId="748E6E67" w14:textId="77777777" w:rsidTr="62C889DE">
        <w:trPr>
          <w:trHeight w:val="540"/>
        </w:trPr>
        <w:tc>
          <w:tcPr>
            <w:tcW w:w="1395" w:type="dxa"/>
            <w:tcBorders>
              <w:left w:val="single" w:sz="6" w:space="0" w:color="auto"/>
            </w:tcBorders>
            <w:tcMar>
              <w:left w:w="90" w:type="dxa"/>
              <w:right w:w="90" w:type="dxa"/>
            </w:tcMar>
          </w:tcPr>
          <w:p w14:paraId="294B2EAB" w14:textId="450405FD" w:rsidR="62C889DE" w:rsidRDefault="62C889DE" w:rsidP="62C889DE">
            <w:pPr>
              <w:widowControl w:val="0"/>
              <w:spacing w:before="120" w:line="360" w:lineRule="auto"/>
              <w:jc w:val="both"/>
              <w:rPr>
                <w:rFonts w:ascii="Calibri" w:eastAsia="Calibri" w:hAnsi="Calibri" w:cs="Calibri"/>
                <w:sz w:val="24"/>
                <w:szCs w:val="24"/>
              </w:rPr>
            </w:pPr>
            <w:r w:rsidRPr="62C889DE">
              <w:rPr>
                <w:rFonts w:ascii="Calibri" w:eastAsia="Calibri" w:hAnsi="Calibri" w:cs="Calibri"/>
                <w:sz w:val="24"/>
                <w:szCs w:val="24"/>
              </w:rPr>
              <w:t>Meta 1</w:t>
            </w:r>
          </w:p>
        </w:tc>
        <w:tc>
          <w:tcPr>
            <w:tcW w:w="1395" w:type="dxa"/>
            <w:tcMar>
              <w:left w:w="90" w:type="dxa"/>
              <w:right w:w="90" w:type="dxa"/>
            </w:tcMar>
          </w:tcPr>
          <w:p w14:paraId="0264EAEF" w14:textId="3C8E8CAA" w:rsidR="62C889DE" w:rsidRDefault="62C889DE" w:rsidP="62C889DE">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1DD91E48" w14:textId="264AEA0D" w:rsidR="62C889DE" w:rsidRDefault="62C889DE" w:rsidP="62C889DE">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038B5274" w14:textId="1B8A594F" w:rsidR="62C889DE" w:rsidRDefault="62C889DE" w:rsidP="62C889DE">
            <w:pPr>
              <w:widowControl w:val="0"/>
              <w:spacing w:before="120" w:line="360" w:lineRule="auto"/>
              <w:jc w:val="both"/>
              <w:rPr>
                <w:rFonts w:ascii="Calibri" w:eastAsia="Calibri" w:hAnsi="Calibri" w:cs="Calibri"/>
                <w:sz w:val="24"/>
                <w:szCs w:val="24"/>
              </w:rPr>
            </w:pPr>
          </w:p>
        </w:tc>
        <w:tc>
          <w:tcPr>
            <w:tcW w:w="1440" w:type="dxa"/>
            <w:tcMar>
              <w:left w:w="90" w:type="dxa"/>
              <w:right w:w="90" w:type="dxa"/>
            </w:tcMar>
          </w:tcPr>
          <w:p w14:paraId="1584D956" w14:textId="2B1495B8" w:rsidR="62C889DE" w:rsidRDefault="62C889DE" w:rsidP="62C889DE">
            <w:pPr>
              <w:widowControl w:val="0"/>
              <w:spacing w:before="120"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6D166DED" w14:textId="1D241036" w:rsidR="62C889DE" w:rsidRDefault="62C889DE" w:rsidP="62C889DE">
            <w:pPr>
              <w:widowControl w:val="0"/>
              <w:spacing w:before="120" w:line="360" w:lineRule="auto"/>
              <w:jc w:val="both"/>
              <w:rPr>
                <w:rFonts w:ascii="Calibri" w:eastAsia="Calibri" w:hAnsi="Calibri" w:cs="Calibri"/>
                <w:sz w:val="24"/>
                <w:szCs w:val="24"/>
              </w:rPr>
            </w:pPr>
          </w:p>
        </w:tc>
      </w:tr>
      <w:tr w:rsidR="62C889DE" w14:paraId="5719EA08" w14:textId="77777777" w:rsidTr="62C889DE">
        <w:trPr>
          <w:trHeight w:val="540"/>
        </w:trPr>
        <w:tc>
          <w:tcPr>
            <w:tcW w:w="1395" w:type="dxa"/>
            <w:tcBorders>
              <w:left w:val="single" w:sz="6" w:space="0" w:color="auto"/>
            </w:tcBorders>
            <w:tcMar>
              <w:left w:w="90" w:type="dxa"/>
              <w:right w:w="90" w:type="dxa"/>
            </w:tcMar>
          </w:tcPr>
          <w:p w14:paraId="6BA6286E" w14:textId="474832D6" w:rsidR="62C889DE" w:rsidRDefault="62C889DE" w:rsidP="62C889DE">
            <w:pPr>
              <w:widowControl w:val="0"/>
              <w:spacing w:line="360" w:lineRule="auto"/>
              <w:jc w:val="both"/>
              <w:rPr>
                <w:rFonts w:ascii="Calibri" w:eastAsia="Calibri" w:hAnsi="Calibri" w:cs="Calibri"/>
                <w:sz w:val="24"/>
                <w:szCs w:val="24"/>
              </w:rPr>
            </w:pPr>
            <w:r w:rsidRPr="62C889DE">
              <w:rPr>
                <w:rFonts w:ascii="Calibri" w:eastAsia="Calibri" w:hAnsi="Calibri" w:cs="Calibri"/>
                <w:sz w:val="24"/>
                <w:szCs w:val="24"/>
              </w:rPr>
              <w:t>Meta 2</w:t>
            </w:r>
          </w:p>
        </w:tc>
        <w:tc>
          <w:tcPr>
            <w:tcW w:w="1395" w:type="dxa"/>
            <w:tcMar>
              <w:left w:w="90" w:type="dxa"/>
              <w:right w:w="90" w:type="dxa"/>
            </w:tcMar>
          </w:tcPr>
          <w:p w14:paraId="5A388AB4" w14:textId="2F930B2E" w:rsidR="62C889DE" w:rsidRDefault="62C889DE" w:rsidP="62C889DE">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254F225E" w14:textId="2A7C2BD0" w:rsidR="62C889DE" w:rsidRDefault="62C889DE" w:rsidP="62C889DE">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71E4ED85" w14:textId="5862A0E3" w:rsidR="62C889DE" w:rsidRDefault="62C889DE" w:rsidP="62C889DE">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1BCDA6B3" w14:textId="58E9E5AA" w:rsidR="62C889DE" w:rsidRDefault="62C889DE" w:rsidP="62C889DE">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64A3934F" w14:textId="4CBE5A9D" w:rsidR="62C889DE" w:rsidRDefault="62C889DE" w:rsidP="62C889DE">
            <w:pPr>
              <w:widowControl w:val="0"/>
              <w:spacing w:line="360" w:lineRule="auto"/>
              <w:jc w:val="both"/>
              <w:rPr>
                <w:rFonts w:ascii="Calibri" w:eastAsia="Calibri" w:hAnsi="Calibri" w:cs="Calibri"/>
                <w:sz w:val="24"/>
                <w:szCs w:val="24"/>
              </w:rPr>
            </w:pPr>
          </w:p>
        </w:tc>
      </w:tr>
      <w:tr w:rsidR="62C889DE" w14:paraId="1E29657C" w14:textId="77777777" w:rsidTr="62C889DE">
        <w:trPr>
          <w:trHeight w:val="540"/>
        </w:trPr>
        <w:tc>
          <w:tcPr>
            <w:tcW w:w="1395" w:type="dxa"/>
            <w:tcBorders>
              <w:left w:val="single" w:sz="6" w:space="0" w:color="auto"/>
            </w:tcBorders>
            <w:tcMar>
              <w:left w:w="90" w:type="dxa"/>
              <w:right w:w="90" w:type="dxa"/>
            </w:tcMar>
          </w:tcPr>
          <w:p w14:paraId="70CC2462" w14:textId="1E66C3A1" w:rsidR="62C889DE" w:rsidRDefault="62C889DE" w:rsidP="62C889DE">
            <w:pPr>
              <w:widowControl w:val="0"/>
              <w:spacing w:line="360" w:lineRule="auto"/>
              <w:jc w:val="both"/>
              <w:rPr>
                <w:rFonts w:ascii="Calibri" w:eastAsia="Calibri" w:hAnsi="Calibri" w:cs="Calibri"/>
                <w:sz w:val="24"/>
                <w:szCs w:val="24"/>
              </w:rPr>
            </w:pPr>
            <w:r w:rsidRPr="62C889DE">
              <w:rPr>
                <w:rFonts w:ascii="Calibri" w:eastAsia="Calibri" w:hAnsi="Calibri" w:cs="Calibri"/>
                <w:sz w:val="24"/>
                <w:szCs w:val="24"/>
              </w:rPr>
              <w:t>...</w:t>
            </w:r>
          </w:p>
        </w:tc>
        <w:tc>
          <w:tcPr>
            <w:tcW w:w="1395" w:type="dxa"/>
            <w:tcMar>
              <w:left w:w="90" w:type="dxa"/>
              <w:right w:w="90" w:type="dxa"/>
            </w:tcMar>
          </w:tcPr>
          <w:p w14:paraId="1405C151" w14:textId="3B0D1104" w:rsidR="62C889DE" w:rsidRDefault="62C889DE" w:rsidP="62C889DE">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07FDC8C3" w14:textId="5184C0BF" w:rsidR="62C889DE" w:rsidRDefault="62C889DE" w:rsidP="62C889DE">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5C5F05C0" w14:textId="358F1428" w:rsidR="62C889DE" w:rsidRDefault="62C889DE" w:rsidP="62C889DE">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68EC4CFE" w14:textId="420259A2" w:rsidR="62C889DE" w:rsidRDefault="62C889DE" w:rsidP="62C889DE">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7F3AD7D6" w14:textId="26FECD84" w:rsidR="62C889DE" w:rsidRDefault="62C889DE" w:rsidP="62C889DE">
            <w:pPr>
              <w:widowControl w:val="0"/>
              <w:spacing w:line="360" w:lineRule="auto"/>
              <w:jc w:val="both"/>
              <w:rPr>
                <w:rFonts w:ascii="Calibri" w:eastAsia="Calibri" w:hAnsi="Calibri" w:cs="Calibri"/>
                <w:sz w:val="24"/>
                <w:szCs w:val="24"/>
              </w:rPr>
            </w:pPr>
          </w:p>
        </w:tc>
      </w:tr>
      <w:tr w:rsidR="62C889DE" w14:paraId="2F2E57CC" w14:textId="77777777" w:rsidTr="62C889DE">
        <w:trPr>
          <w:trHeight w:val="540"/>
        </w:trPr>
        <w:tc>
          <w:tcPr>
            <w:tcW w:w="8415" w:type="dxa"/>
            <w:gridSpan w:val="6"/>
            <w:tcBorders>
              <w:left w:val="single" w:sz="6" w:space="0" w:color="auto"/>
              <w:right w:val="single" w:sz="6" w:space="0" w:color="auto"/>
            </w:tcBorders>
            <w:tcMar>
              <w:left w:w="90" w:type="dxa"/>
              <w:right w:w="90" w:type="dxa"/>
            </w:tcMar>
          </w:tcPr>
          <w:p w14:paraId="0762486E" w14:textId="5F34FDA0" w:rsidR="62C889DE" w:rsidRDefault="62C889DE" w:rsidP="62C889DE">
            <w:pPr>
              <w:widowControl w:val="0"/>
              <w:spacing w:before="120" w:line="360" w:lineRule="auto"/>
              <w:jc w:val="center"/>
              <w:rPr>
                <w:rFonts w:ascii="Calibri" w:eastAsia="Calibri" w:hAnsi="Calibri" w:cs="Calibri"/>
              </w:rPr>
            </w:pPr>
            <w:r w:rsidRPr="62C889DE">
              <w:rPr>
                <w:rFonts w:ascii="Calibri" w:eastAsia="Calibri" w:hAnsi="Calibri" w:cs="Calibri"/>
                <w:b/>
                <w:bCs/>
              </w:rPr>
              <w:t>Metas qualitativas</w:t>
            </w:r>
          </w:p>
          <w:p w14:paraId="76C95B77" w14:textId="20F4EC12" w:rsidR="62C889DE" w:rsidRDefault="62C889DE" w:rsidP="62C889DE">
            <w:pPr>
              <w:widowControl w:val="0"/>
              <w:jc w:val="both"/>
              <w:rPr>
                <w:rFonts w:ascii="Calibri" w:eastAsia="Calibri" w:hAnsi="Calibri" w:cs="Calibri"/>
              </w:rPr>
            </w:pPr>
          </w:p>
        </w:tc>
      </w:tr>
      <w:tr w:rsidR="62C889DE" w14:paraId="44FBE3EC" w14:textId="77777777" w:rsidTr="62C889DE">
        <w:trPr>
          <w:trHeight w:val="540"/>
        </w:trPr>
        <w:tc>
          <w:tcPr>
            <w:tcW w:w="1395" w:type="dxa"/>
            <w:tcBorders>
              <w:left w:val="single" w:sz="6" w:space="0" w:color="auto"/>
              <w:right w:val="single" w:sz="6" w:space="0" w:color="auto"/>
            </w:tcBorders>
            <w:tcMar>
              <w:left w:w="90" w:type="dxa"/>
              <w:right w:w="90" w:type="dxa"/>
            </w:tcMar>
          </w:tcPr>
          <w:p w14:paraId="35275AB9" w14:textId="39F0A970" w:rsidR="62C889DE" w:rsidRDefault="62C889DE" w:rsidP="62C889DE">
            <w:pPr>
              <w:widowControl w:val="0"/>
              <w:jc w:val="both"/>
              <w:rPr>
                <w:rFonts w:ascii="Calibri" w:eastAsia="Calibri" w:hAnsi="Calibri" w:cs="Calibri"/>
              </w:rPr>
            </w:pPr>
            <w:r w:rsidRPr="62C889DE">
              <w:rPr>
                <w:rFonts w:ascii="Calibri" w:eastAsia="Calibri" w:hAnsi="Calibri" w:cs="Calibri"/>
              </w:rPr>
              <w:lastRenderedPageBreak/>
              <w:t>Metas previstas no plano de trabalho</w:t>
            </w:r>
          </w:p>
        </w:tc>
        <w:tc>
          <w:tcPr>
            <w:tcW w:w="1395" w:type="dxa"/>
            <w:tcMar>
              <w:left w:w="90" w:type="dxa"/>
              <w:right w:w="90" w:type="dxa"/>
            </w:tcMar>
          </w:tcPr>
          <w:p w14:paraId="49656EB9" w14:textId="403A297A" w:rsidR="62C889DE" w:rsidRDefault="62C889DE" w:rsidP="62C889DE">
            <w:pPr>
              <w:widowControl w:val="0"/>
              <w:jc w:val="both"/>
              <w:rPr>
                <w:rFonts w:ascii="Calibri" w:eastAsia="Calibri" w:hAnsi="Calibri" w:cs="Calibri"/>
              </w:rPr>
            </w:pPr>
            <w:r w:rsidRPr="62C889DE">
              <w:rPr>
                <w:rFonts w:ascii="Calibri" w:eastAsia="Calibri" w:hAnsi="Calibri" w:cs="Calibri"/>
              </w:rPr>
              <w:t>Indicador previsto no plano de trabalho</w:t>
            </w:r>
          </w:p>
        </w:tc>
        <w:tc>
          <w:tcPr>
            <w:tcW w:w="1395" w:type="dxa"/>
            <w:tcMar>
              <w:left w:w="90" w:type="dxa"/>
              <w:right w:w="90" w:type="dxa"/>
            </w:tcMar>
          </w:tcPr>
          <w:p w14:paraId="6A221A41" w14:textId="2FC45217" w:rsidR="62C889DE" w:rsidRDefault="62C889DE" w:rsidP="62C889DE">
            <w:pPr>
              <w:widowControl w:val="0"/>
              <w:jc w:val="both"/>
              <w:rPr>
                <w:rFonts w:ascii="Calibri" w:eastAsia="Calibri" w:hAnsi="Calibri" w:cs="Calibri"/>
              </w:rPr>
            </w:pPr>
            <w:r w:rsidRPr="62C889DE">
              <w:rPr>
                <w:rFonts w:ascii="Calibri" w:eastAsia="Calibri" w:hAnsi="Calibri" w:cs="Calibri"/>
              </w:rPr>
              <w:t>Fórmula de Cálculo – conforme plano de trabalho</w:t>
            </w:r>
          </w:p>
        </w:tc>
        <w:tc>
          <w:tcPr>
            <w:tcW w:w="1395" w:type="dxa"/>
            <w:tcMar>
              <w:left w:w="90" w:type="dxa"/>
              <w:right w:w="90" w:type="dxa"/>
            </w:tcMar>
          </w:tcPr>
          <w:p w14:paraId="25BA50F4" w14:textId="3979A5FD" w:rsidR="62C889DE" w:rsidRDefault="62C889DE" w:rsidP="62C889DE">
            <w:pPr>
              <w:widowControl w:val="0"/>
              <w:jc w:val="both"/>
              <w:rPr>
                <w:rFonts w:ascii="Calibri" w:eastAsia="Calibri" w:hAnsi="Calibri" w:cs="Calibri"/>
              </w:rPr>
            </w:pPr>
            <w:r w:rsidRPr="62C889DE">
              <w:rPr>
                <w:rFonts w:ascii="Calibri" w:eastAsia="Calibri" w:hAnsi="Calibri" w:cs="Calibri"/>
              </w:rPr>
              <w:t>Meios de verificação</w:t>
            </w:r>
          </w:p>
        </w:tc>
        <w:tc>
          <w:tcPr>
            <w:tcW w:w="1440" w:type="dxa"/>
            <w:tcMar>
              <w:left w:w="90" w:type="dxa"/>
              <w:right w:w="90" w:type="dxa"/>
            </w:tcMar>
          </w:tcPr>
          <w:p w14:paraId="7423C3FD" w14:textId="4C9C2B70" w:rsidR="62C889DE" w:rsidRDefault="62C889DE" w:rsidP="62C889DE">
            <w:pPr>
              <w:widowControl w:val="0"/>
              <w:jc w:val="both"/>
              <w:rPr>
                <w:rFonts w:ascii="Calibri" w:eastAsia="Calibri" w:hAnsi="Calibri" w:cs="Calibri"/>
              </w:rPr>
            </w:pPr>
            <w:r w:rsidRPr="62C889DE">
              <w:rPr>
                <w:rFonts w:ascii="Calibri" w:eastAsia="Calibri" w:hAnsi="Calibri" w:cs="Calibri"/>
              </w:rPr>
              <w:t>Cumprimento de meta – valor atingido</w:t>
            </w:r>
          </w:p>
        </w:tc>
        <w:tc>
          <w:tcPr>
            <w:tcW w:w="1395" w:type="dxa"/>
            <w:tcBorders>
              <w:right w:val="single" w:sz="6" w:space="0" w:color="auto"/>
            </w:tcBorders>
            <w:tcMar>
              <w:left w:w="90" w:type="dxa"/>
              <w:right w:w="90" w:type="dxa"/>
            </w:tcMar>
          </w:tcPr>
          <w:p w14:paraId="752B35AF" w14:textId="5AAFA372" w:rsidR="62C889DE" w:rsidRDefault="62C889DE" w:rsidP="62C889DE">
            <w:pPr>
              <w:widowControl w:val="0"/>
              <w:jc w:val="both"/>
              <w:rPr>
                <w:rFonts w:ascii="Calibri" w:eastAsia="Calibri" w:hAnsi="Calibri" w:cs="Calibri"/>
              </w:rPr>
            </w:pPr>
            <w:r w:rsidRPr="62C889DE">
              <w:rPr>
                <w:rFonts w:ascii="Calibri" w:eastAsia="Calibri" w:hAnsi="Calibri" w:cs="Calibri"/>
              </w:rPr>
              <w:t>Justificativa em caso de não atingimento de metas</w:t>
            </w:r>
          </w:p>
        </w:tc>
      </w:tr>
      <w:tr w:rsidR="62C889DE" w14:paraId="41F17F54" w14:textId="77777777" w:rsidTr="62C889DE">
        <w:trPr>
          <w:trHeight w:val="540"/>
        </w:trPr>
        <w:tc>
          <w:tcPr>
            <w:tcW w:w="1395" w:type="dxa"/>
            <w:tcBorders>
              <w:left w:val="single" w:sz="6" w:space="0" w:color="auto"/>
            </w:tcBorders>
            <w:tcMar>
              <w:left w:w="90" w:type="dxa"/>
              <w:right w:w="90" w:type="dxa"/>
            </w:tcMar>
          </w:tcPr>
          <w:p w14:paraId="180B3595" w14:textId="630114AF" w:rsidR="62C889DE" w:rsidRDefault="62C889DE" w:rsidP="62C889DE">
            <w:pPr>
              <w:widowControl w:val="0"/>
              <w:spacing w:before="120" w:line="360" w:lineRule="auto"/>
              <w:jc w:val="both"/>
              <w:rPr>
                <w:rFonts w:ascii="Calibri" w:eastAsia="Calibri" w:hAnsi="Calibri" w:cs="Calibri"/>
                <w:sz w:val="24"/>
                <w:szCs w:val="24"/>
              </w:rPr>
            </w:pPr>
            <w:r w:rsidRPr="62C889DE">
              <w:rPr>
                <w:rFonts w:ascii="Calibri" w:eastAsia="Calibri" w:hAnsi="Calibri" w:cs="Calibri"/>
                <w:sz w:val="24"/>
                <w:szCs w:val="24"/>
              </w:rPr>
              <w:t>Meta 1</w:t>
            </w:r>
          </w:p>
        </w:tc>
        <w:tc>
          <w:tcPr>
            <w:tcW w:w="1395" w:type="dxa"/>
            <w:tcMar>
              <w:left w:w="90" w:type="dxa"/>
              <w:right w:w="90" w:type="dxa"/>
            </w:tcMar>
          </w:tcPr>
          <w:p w14:paraId="17130280" w14:textId="196B4102" w:rsidR="62C889DE" w:rsidRDefault="62C889DE" w:rsidP="62C889DE">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03002634" w14:textId="3A78F4D5" w:rsidR="62C889DE" w:rsidRDefault="62C889DE" w:rsidP="62C889DE">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3B4B2ED6" w14:textId="352E6992" w:rsidR="62C889DE" w:rsidRDefault="62C889DE" w:rsidP="62C889DE">
            <w:pPr>
              <w:widowControl w:val="0"/>
              <w:spacing w:before="120" w:line="360" w:lineRule="auto"/>
              <w:jc w:val="both"/>
              <w:rPr>
                <w:rFonts w:ascii="Calibri" w:eastAsia="Calibri" w:hAnsi="Calibri" w:cs="Calibri"/>
                <w:sz w:val="24"/>
                <w:szCs w:val="24"/>
              </w:rPr>
            </w:pPr>
          </w:p>
        </w:tc>
        <w:tc>
          <w:tcPr>
            <w:tcW w:w="1440" w:type="dxa"/>
            <w:tcMar>
              <w:left w:w="90" w:type="dxa"/>
              <w:right w:w="90" w:type="dxa"/>
            </w:tcMar>
          </w:tcPr>
          <w:p w14:paraId="254A8A41" w14:textId="53418042" w:rsidR="62C889DE" w:rsidRDefault="62C889DE" w:rsidP="62C889DE">
            <w:pPr>
              <w:widowControl w:val="0"/>
              <w:spacing w:before="120"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2A7E5E11" w14:textId="58E3B076" w:rsidR="62C889DE" w:rsidRDefault="62C889DE" w:rsidP="62C889DE">
            <w:pPr>
              <w:widowControl w:val="0"/>
              <w:spacing w:before="120" w:line="360" w:lineRule="auto"/>
              <w:jc w:val="both"/>
              <w:rPr>
                <w:rFonts w:ascii="Calibri" w:eastAsia="Calibri" w:hAnsi="Calibri" w:cs="Calibri"/>
                <w:sz w:val="24"/>
                <w:szCs w:val="24"/>
              </w:rPr>
            </w:pPr>
          </w:p>
        </w:tc>
      </w:tr>
      <w:tr w:rsidR="62C889DE" w14:paraId="1B214C3D" w14:textId="77777777" w:rsidTr="62C889DE">
        <w:trPr>
          <w:trHeight w:val="540"/>
        </w:trPr>
        <w:tc>
          <w:tcPr>
            <w:tcW w:w="1395" w:type="dxa"/>
            <w:tcBorders>
              <w:left w:val="single" w:sz="6" w:space="0" w:color="auto"/>
            </w:tcBorders>
            <w:tcMar>
              <w:left w:w="90" w:type="dxa"/>
              <w:right w:w="90" w:type="dxa"/>
            </w:tcMar>
          </w:tcPr>
          <w:p w14:paraId="6515FD45" w14:textId="578AA453" w:rsidR="62C889DE" w:rsidRDefault="62C889DE" w:rsidP="62C889DE">
            <w:pPr>
              <w:widowControl w:val="0"/>
              <w:spacing w:line="360" w:lineRule="auto"/>
              <w:jc w:val="both"/>
              <w:rPr>
                <w:rFonts w:ascii="Calibri" w:eastAsia="Calibri" w:hAnsi="Calibri" w:cs="Calibri"/>
                <w:sz w:val="24"/>
                <w:szCs w:val="24"/>
              </w:rPr>
            </w:pPr>
            <w:r w:rsidRPr="62C889DE">
              <w:rPr>
                <w:rFonts w:ascii="Calibri" w:eastAsia="Calibri" w:hAnsi="Calibri" w:cs="Calibri"/>
                <w:sz w:val="24"/>
                <w:szCs w:val="24"/>
              </w:rPr>
              <w:t>Meta 2</w:t>
            </w:r>
          </w:p>
        </w:tc>
        <w:tc>
          <w:tcPr>
            <w:tcW w:w="1395" w:type="dxa"/>
            <w:tcMar>
              <w:left w:w="90" w:type="dxa"/>
              <w:right w:w="90" w:type="dxa"/>
            </w:tcMar>
          </w:tcPr>
          <w:p w14:paraId="2C1048E4" w14:textId="3E1A0851" w:rsidR="62C889DE" w:rsidRDefault="62C889DE" w:rsidP="62C889DE">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45E6B5FD" w14:textId="4FF8E636" w:rsidR="62C889DE" w:rsidRDefault="62C889DE" w:rsidP="62C889DE">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65FCCDE5" w14:textId="5C116263" w:rsidR="62C889DE" w:rsidRDefault="62C889DE" w:rsidP="62C889DE">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4788451A" w14:textId="3F5627BF" w:rsidR="62C889DE" w:rsidRDefault="62C889DE" w:rsidP="62C889DE">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3D1E9CCD" w14:textId="2449AB83" w:rsidR="62C889DE" w:rsidRDefault="62C889DE" w:rsidP="62C889DE">
            <w:pPr>
              <w:widowControl w:val="0"/>
              <w:spacing w:line="360" w:lineRule="auto"/>
              <w:jc w:val="both"/>
              <w:rPr>
                <w:rFonts w:ascii="Calibri" w:eastAsia="Calibri" w:hAnsi="Calibri" w:cs="Calibri"/>
                <w:sz w:val="24"/>
                <w:szCs w:val="24"/>
              </w:rPr>
            </w:pPr>
          </w:p>
        </w:tc>
      </w:tr>
      <w:tr w:rsidR="62C889DE" w14:paraId="0E0B5AAA" w14:textId="77777777" w:rsidTr="62C889DE">
        <w:trPr>
          <w:trHeight w:val="540"/>
        </w:trPr>
        <w:tc>
          <w:tcPr>
            <w:tcW w:w="1395" w:type="dxa"/>
            <w:tcBorders>
              <w:left w:val="single" w:sz="6" w:space="0" w:color="auto"/>
            </w:tcBorders>
            <w:tcMar>
              <w:left w:w="90" w:type="dxa"/>
              <w:right w:w="90" w:type="dxa"/>
            </w:tcMar>
          </w:tcPr>
          <w:p w14:paraId="55E029EB" w14:textId="7958FE31" w:rsidR="62C889DE" w:rsidRDefault="62C889DE" w:rsidP="62C889DE">
            <w:pPr>
              <w:widowControl w:val="0"/>
              <w:spacing w:line="360" w:lineRule="auto"/>
              <w:jc w:val="both"/>
              <w:rPr>
                <w:rFonts w:ascii="Calibri" w:eastAsia="Calibri" w:hAnsi="Calibri" w:cs="Calibri"/>
                <w:sz w:val="24"/>
                <w:szCs w:val="24"/>
              </w:rPr>
            </w:pPr>
            <w:r w:rsidRPr="62C889DE">
              <w:rPr>
                <w:rFonts w:ascii="Calibri" w:eastAsia="Calibri" w:hAnsi="Calibri" w:cs="Calibri"/>
                <w:sz w:val="24"/>
                <w:szCs w:val="24"/>
              </w:rPr>
              <w:t>...</w:t>
            </w:r>
          </w:p>
        </w:tc>
        <w:tc>
          <w:tcPr>
            <w:tcW w:w="1395" w:type="dxa"/>
            <w:tcMar>
              <w:left w:w="90" w:type="dxa"/>
              <w:right w:w="90" w:type="dxa"/>
            </w:tcMar>
          </w:tcPr>
          <w:p w14:paraId="4E7D464E" w14:textId="5BA8FD97" w:rsidR="62C889DE" w:rsidRDefault="62C889DE" w:rsidP="62C889DE">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196DA1CF" w14:textId="262DBEC6" w:rsidR="62C889DE" w:rsidRDefault="62C889DE" w:rsidP="62C889DE">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41C0F149" w14:textId="5237EEBF" w:rsidR="62C889DE" w:rsidRDefault="62C889DE" w:rsidP="62C889DE">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046302A6" w14:textId="6F9A48D7" w:rsidR="62C889DE" w:rsidRDefault="62C889DE" w:rsidP="62C889DE">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3F18FCF9" w14:textId="3F1D6671" w:rsidR="62C889DE" w:rsidRDefault="62C889DE" w:rsidP="62C889DE">
            <w:pPr>
              <w:widowControl w:val="0"/>
              <w:spacing w:line="360" w:lineRule="auto"/>
              <w:jc w:val="both"/>
              <w:rPr>
                <w:rFonts w:ascii="Calibri" w:eastAsia="Calibri" w:hAnsi="Calibri" w:cs="Calibri"/>
                <w:sz w:val="24"/>
                <w:szCs w:val="24"/>
              </w:rPr>
            </w:pPr>
          </w:p>
        </w:tc>
      </w:tr>
      <w:tr w:rsidR="62C889DE" w14:paraId="0F654135" w14:textId="77777777" w:rsidTr="62C889DE">
        <w:trPr>
          <w:trHeight w:val="540"/>
        </w:trPr>
        <w:tc>
          <w:tcPr>
            <w:tcW w:w="8415" w:type="dxa"/>
            <w:gridSpan w:val="6"/>
            <w:tcBorders>
              <w:left w:val="single" w:sz="6" w:space="0" w:color="auto"/>
              <w:right w:val="single" w:sz="6" w:space="0" w:color="auto"/>
            </w:tcBorders>
            <w:tcMar>
              <w:left w:w="90" w:type="dxa"/>
              <w:right w:w="90" w:type="dxa"/>
            </w:tcMar>
          </w:tcPr>
          <w:p w14:paraId="7177D33A" w14:textId="2D03C8DD" w:rsidR="62C889DE" w:rsidRDefault="62C889DE" w:rsidP="62C889DE">
            <w:pPr>
              <w:widowControl w:val="0"/>
              <w:spacing w:line="360" w:lineRule="auto"/>
              <w:jc w:val="center"/>
              <w:rPr>
                <w:rFonts w:ascii="Calibri" w:eastAsia="Calibri" w:hAnsi="Calibri" w:cs="Calibri"/>
                <w:sz w:val="24"/>
                <w:szCs w:val="24"/>
              </w:rPr>
            </w:pPr>
            <w:r w:rsidRPr="62C889DE">
              <w:rPr>
                <w:rFonts w:ascii="Calibri" w:eastAsia="Calibri" w:hAnsi="Calibri" w:cs="Calibri"/>
                <w:b/>
                <w:bCs/>
                <w:sz w:val="24"/>
                <w:szCs w:val="24"/>
              </w:rPr>
              <w:t>Meios de verificação</w:t>
            </w:r>
          </w:p>
        </w:tc>
      </w:tr>
      <w:tr w:rsidR="62C889DE" w14:paraId="2B1A6E82" w14:textId="77777777" w:rsidTr="62C889DE">
        <w:trPr>
          <w:trHeight w:val="540"/>
        </w:trPr>
        <w:tc>
          <w:tcPr>
            <w:tcW w:w="8415" w:type="dxa"/>
            <w:gridSpan w:val="6"/>
            <w:tcBorders>
              <w:left w:val="single" w:sz="6" w:space="0" w:color="auto"/>
              <w:bottom w:val="single" w:sz="6" w:space="0" w:color="auto"/>
              <w:right w:val="single" w:sz="6" w:space="0" w:color="auto"/>
            </w:tcBorders>
            <w:tcMar>
              <w:left w:w="90" w:type="dxa"/>
              <w:right w:w="90" w:type="dxa"/>
            </w:tcMar>
          </w:tcPr>
          <w:p w14:paraId="4C799579" w14:textId="2C486680" w:rsidR="62C889DE" w:rsidRDefault="62C889DE" w:rsidP="62C889DE">
            <w:pPr>
              <w:widowControl w:val="0"/>
              <w:spacing w:before="120" w:line="360" w:lineRule="auto"/>
              <w:jc w:val="both"/>
              <w:rPr>
                <w:rFonts w:ascii="Calibri" w:eastAsia="Calibri" w:hAnsi="Calibri" w:cs="Calibri"/>
                <w:sz w:val="24"/>
                <w:szCs w:val="24"/>
              </w:rPr>
            </w:pPr>
            <w:r w:rsidRPr="62C889DE">
              <w:rPr>
                <w:rFonts w:ascii="Calibri" w:eastAsia="Calibri" w:hAnsi="Calibri" w:cs="Calibri"/>
                <w:sz w:val="24"/>
                <w:szCs w:val="24"/>
              </w:rPr>
              <w:t>Devem ser inseridos os meios de verificação de cumprimento das metas, tais como listas de frequência, relatórios fotográficos, etc.</w:t>
            </w:r>
          </w:p>
          <w:p w14:paraId="4CCB1CB5" w14:textId="08A81A8A" w:rsidR="62C889DE" w:rsidRDefault="62C889DE" w:rsidP="62C889DE">
            <w:pPr>
              <w:widowControl w:val="0"/>
              <w:spacing w:before="120" w:line="360" w:lineRule="auto"/>
              <w:jc w:val="both"/>
              <w:rPr>
                <w:rFonts w:ascii="Calibri" w:eastAsia="Calibri" w:hAnsi="Calibri" w:cs="Calibri"/>
                <w:sz w:val="24"/>
                <w:szCs w:val="24"/>
              </w:rPr>
            </w:pPr>
            <w:r w:rsidRPr="62C889DE">
              <w:rPr>
                <w:rFonts w:ascii="Calibri" w:eastAsia="Calibri" w:hAnsi="Calibri" w:cs="Calibri"/>
                <w:sz w:val="24"/>
                <w:szCs w:val="24"/>
              </w:rPr>
              <w:t>No caso de programas cujo escopo sejam aulas, é obrigatória a entrega de todas as listas de frequência, em conformidade com o modelo de lista entregue pela SEME quando da celebração da parceria.</w:t>
            </w:r>
          </w:p>
          <w:p w14:paraId="435F71C7" w14:textId="02CC1B4E" w:rsidR="62C889DE" w:rsidRDefault="62C889DE" w:rsidP="62C889DE">
            <w:pPr>
              <w:widowControl w:val="0"/>
              <w:spacing w:before="120" w:line="360" w:lineRule="auto"/>
              <w:jc w:val="both"/>
              <w:rPr>
                <w:rFonts w:ascii="Calibri" w:eastAsia="Calibri" w:hAnsi="Calibri" w:cs="Calibri"/>
                <w:sz w:val="24"/>
                <w:szCs w:val="24"/>
              </w:rPr>
            </w:pPr>
            <w:r w:rsidRPr="62C889DE">
              <w:rPr>
                <w:rFonts w:ascii="Calibri" w:eastAsia="Calibri" w:hAnsi="Calibri" w:cs="Calibri"/>
                <w:sz w:val="24"/>
                <w:szCs w:val="24"/>
              </w:rPr>
              <w:t>Pesquisa qualitativa de satisfação: deve necessariamente ser apresentada a pesquisa qualitativa, apresentando os resultados obtidos, conforme link de pesquisa disponibilizado pela SEME.</w:t>
            </w:r>
          </w:p>
        </w:tc>
      </w:tr>
    </w:tbl>
    <w:p w14:paraId="2C4D2BDB" w14:textId="1988C31A" w:rsidR="62C889DE" w:rsidRDefault="62C889DE" w:rsidP="62C889DE">
      <w:pPr>
        <w:widowControl w:val="0"/>
        <w:spacing w:before="120" w:after="0" w:line="360" w:lineRule="auto"/>
        <w:ind w:firstLine="709"/>
        <w:jc w:val="both"/>
        <w:rPr>
          <w:rFonts w:ascii="Calibri" w:eastAsia="Calibri" w:hAnsi="Calibri" w:cs="Calibri"/>
          <w:color w:val="000000" w:themeColor="text1"/>
          <w:sz w:val="24"/>
          <w:szCs w:val="24"/>
        </w:rPr>
      </w:pPr>
    </w:p>
    <w:p w14:paraId="23F735DA" w14:textId="5FC2FDCC" w:rsidR="3F97D6B6" w:rsidRDefault="3F97D6B6" w:rsidP="62C889DE">
      <w:pPr>
        <w:widowControl w:val="0"/>
        <w:spacing w:before="120" w:after="0" w:line="360" w:lineRule="auto"/>
        <w:ind w:firstLine="709"/>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Exemplo de tabela de metas preenchida</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40"/>
        <w:gridCol w:w="1440"/>
        <w:gridCol w:w="1350"/>
        <w:gridCol w:w="1380"/>
        <w:gridCol w:w="1470"/>
        <w:gridCol w:w="1305"/>
      </w:tblGrid>
      <w:tr w:rsidR="62C889DE" w14:paraId="65C89D4D" w14:textId="77777777" w:rsidTr="62C889DE">
        <w:trPr>
          <w:trHeight w:val="300"/>
        </w:trPr>
        <w:tc>
          <w:tcPr>
            <w:tcW w:w="1440" w:type="dxa"/>
            <w:tcBorders>
              <w:top w:val="single" w:sz="6" w:space="0" w:color="auto"/>
              <w:left w:val="single" w:sz="6" w:space="0" w:color="auto"/>
            </w:tcBorders>
            <w:tcMar>
              <w:left w:w="90" w:type="dxa"/>
              <w:right w:w="90" w:type="dxa"/>
            </w:tcMar>
          </w:tcPr>
          <w:p w14:paraId="43DB8E8B" w14:textId="3B2A4363" w:rsidR="62C889DE" w:rsidRDefault="62C889DE" w:rsidP="62C889DE">
            <w:pPr>
              <w:keepNext/>
              <w:keepLines/>
              <w:widowControl w:val="0"/>
              <w:jc w:val="both"/>
              <w:rPr>
                <w:rFonts w:ascii="Calibri" w:eastAsia="Calibri" w:hAnsi="Calibri" w:cs="Calibri"/>
                <w:sz w:val="24"/>
                <w:szCs w:val="24"/>
              </w:rPr>
            </w:pPr>
            <w:r w:rsidRPr="62C889DE">
              <w:rPr>
                <w:rFonts w:ascii="Calibri" w:eastAsia="Calibri" w:hAnsi="Calibri" w:cs="Calibri"/>
                <w:b/>
                <w:bCs/>
                <w:sz w:val="24"/>
                <w:szCs w:val="24"/>
              </w:rPr>
              <w:lastRenderedPageBreak/>
              <w:t>Metas previstas no plano de trabalho</w:t>
            </w:r>
          </w:p>
        </w:tc>
        <w:tc>
          <w:tcPr>
            <w:tcW w:w="1440" w:type="dxa"/>
            <w:tcBorders>
              <w:top w:val="single" w:sz="6" w:space="0" w:color="auto"/>
            </w:tcBorders>
            <w:tcMar>
              <w:left w:w="90" w:type="dxa"/>
              <w:right w:w="90" w:type="dxa"/>
            </w:tcMar>
          </w:tcPr>
          <w:p w14:paraId="2AB4D2E4" w14:textId="3BE24E03" w:rsidR="62C889DE" w:rsidRDefault="62C889DE" w:rsidP="62C889DE">
            <w:pPr>
              <w:keepNext/>
              <w:keepLines/>
              <w:widowControl w:val="0"/>
              <w:jc w:val="both"/>
              <w:rPr>
                <w:rFonts w:ascii="Calibri" w:eastAsia="Calibri" w:hAnsi="Calibri" w:cs="Calibri"/>
                <w:sz w:val="24"/>
                <w:szCs w:val="24"/>
              </w:rPr>
            </w:pPr>
            <w:r w:rsidRPr="62C889DE">
              <w:rPr>
                <w:rFonts w:ascii="Calibri" w:eastAsia="Calibri" w:hAnsi="Calibri" w:cs="Calibri"/>
                <w:b/>
                <w:bCs/>
                <w:sz w:val="24"/>
                <w:szCs w:val="24"/>
              </w:rPr>
              <w:t>Indicador previsto no plano de trabalho</w:t>
            </w:r>
          </w:p>
        </w:tc>
        <w:tc>
          <w:tcPr>
            <w:tcW w:w="1350" w:type="dxa"/>
            <w:tcBorders>
              <w:top w:val="single" w:sz="6" w:space="0" w:color="auto"/>
            </w:tcBorders>
            <w:tcMar>
              <w:left w:w="90" w:type="dxa"/>
              <w:right w:w="90" w:type="dxa"/>
            </w:tcMar>
          </w:tcPr>
          <w:p w14:paraId="25B92895" w14:textId="12A9DFEF" w:rsidR="62C889DE" w:rsidRDefault="62C889DE" w:rsidP="62C889DE">
            <w:pPr>
              <w:keepNext/>
              <w:keepLines/>
              <w:widowControl w:val="0"/>
              <w:jc w:val="both"/>
              <w:rPr>
                <w:rFonts w:ascii="Calibri" w:eastAsia="Calibri" w:hAnsi="Calibri" w:cs="Calibri"/>
                <w:sz w:val="24"/>
                <w:szCs w:val="24"/>
              </w:rPr>
            </w:pPr>
            <w:r w:rsidRPr="62C889DE">
              <w:rPr>
                <w:rFonts w:ascii="Calibri" w:eastAsia="Calibri" w:hAnsi="Calibri" w:cs="Calibri"/>
                <w:b/>
                <w:bCs/>
                <w:sz w:val="24"/>
                <w:szCs w:val="24"/>
              </w:rPr>
              <w:t>Fórmula de Cálculo – conforme plano de trabalho</w:t>
            </w:r>
          </w:p>
        </w:tc>
        <w:tc>
          <w:tcPr>
            <w:tcW w:w="1380" w:type="dxa"/>
            <w:tcBorders>
              <w:top w:val="single" w:sz="6" w:space="0" w:color="auto"/>
            </w:tcBorders>
            <w:tcMar>
              <w:left w:w="90" w:type="dxa"/>
              <w:right w:w="90" w:type="dxa"/>
            </w:tcMar>
          </w:tcPr>
          <w:p w14:paraId="62E85AF7" w14:textId="0A786CE7" w:rsidR="62C889DE" w:rsidRDefault="62C889DE" w:rsidP="62C889DE">
            <w:pPr>
              <w:keepNext/>
              <w:keepLines/>
              <w:widowControl w:val="0"/>
              <w:jc w:val="both"/>
              <w:rPr>
                <w:rFonts w:ascii="Calibri" w:eastAsia="Calibri" w:hAnsi="Calibri" w:cs="Calibri"/>
                <w:sz w:val="24"/>
                <w:szCs w:val="24"/>
              </w:rPr>
            </w:pPr>
            <w:r w:rsidRPr="62C889DE">
              <w:rPr>
                <w:rFonts w:ascii="Calibri" w:eastAsia="Calibri" w:hAnsi="Calibri" w:cs="Calibri"/>
                <w:b/>
                <w:bCs/>
                <w:sz w:val="24"/>
                <w:szCs w:val="24"/>
              </w:rPr>
              <w:t>Meios de verificação</w:t>
            </w:r>
          </w:p>
        </w:tc>
        <w:tc>
          <w:tcPr>
            <w:tcW w:w="1470" w:type="dxa"/>
            <w:tcBorders>
              <w:top w:val="single" w:sz="6" w:space="0" w:color="auto"/>
            </w:tcBorders>
            <w:tcMar>
              <w:left w:w="90" w:type="dxa"/>
              <w:right w:w="90" w:type="dxa"/>
            </w:tcMar>
          </w:tcPr>
          <w:p w14:paraId="29C0A938" w14:textId="5297AB55" w:rsidR="62C889DE" w:rsidRDefault="62C889DE" w:rsidP="62C889DE">
            <w:pPr>
              <w:keepNext/>
              <w:keepLines/>
              <w:widowControl w:val="0"/>
              <w:jc w:val="both"/>
              <w:rPr>
                <w:rFonts w:ascii="Calibri" w:eastAsia="Calibri" w:hAnsi="Calibri" w:cs="Calibri"/>
                <w:sz w:val="24"/>
                <w:szCs w:val="24"/>
              </w:rPr>
            </w:pPr>
            <w:r w:rsidRPr="62C889DE">
              <w:rPr>
                <w:rFonts w:ascii="Calibri" w:eastAsia="Calibri" w:hAnsi="Calibri" w:cs="Calibri"/>
                <w:b/>
                <w:bCs/>
                <w:sz w:val="24"/>
                <w:szCs w:val="24"/>
              </w:rPr>
              <w:t>Cumprimento de meta – valor atingido</w:t>
            </w:r>
          </w:p>
        </w:tc>
        <w:tc>
          <w:tcPr>
            <w:tcW w:w="1305" w:type="dxa"/>
            <w:tcBorders>
              <w:top w:val="single" w:sz="6" w:space="0" w:color="auto"/>
              <w:right w:val="single" w:sz="6" w:space="0" w:color="auto"/>
            </w:tcBorders>
            <w:tcMar>
              <w:left w:w="90" w:type="dxa"/>
              <w:right w:w="90" w:type="dxa"/>
            </w:tcMar>
          </w:tcPr>
          <w:p w14:paraId="6E38FC43" w14:textId="27D473CC" w:rsidR="62C889DE" w:rsidRDefault="62C889DE" w:rsidP="62C889DE">
            <w:pPr>
              <w:keepNext/>
              <w:keepLines/>
              <w:widowControl w:val="0"/>
              <w:jc w:val="both"/>
              <w:rPr>
                <w:rFonts w:ascii="Calibri" w:eastAsia="Calibri" w:hAnsi="Calibri" w:cs="Calibri"/>
                <w:sz w:val="24"/>
                <w:szCs w:val="24"/>
              </w:rPr>
            </w:pPr>
            <w:r w:rsidRPr="62C889DE">
              <w:rPr>
                <w:rFonts w:ascii="Calibri" w:eastAsia="Calibri" w:hAnsi="Calibri" w:cs="Calibri"/>
                <w:b/>
                <w:bCs/>
                <w:sz w:val="24"/>
                <w:szCs w:val="24"/>
              </w:rPr>
              <w:t>Justificativa em caso de não atingimento de metas</w:t>
            </w:r>
          </w:p>
        </w:tc>
      </w:tr>
      <w:tr w:rsidR="62C889DE" w14:paraId="68749DA5" w14:textId="77777777" w:rsidTr="62C889DE">
        <w:trPr>
          <w:trHeight w:val="300"/>
        </w:trPr>
        <w:tc>
          <w:tcPr>
            <w:tcW w:w="1440" w:type="dxa"/>
            <w:tcBorders>
              <w:left w:val="single" w:sz="6" w:space="0" w:color="auto"/>
            </w:tcBorders>
            <w:tcMar>
              <w:left w:w="90" w:type="dxa"/>
              <w:right w:w="90" w:type="dxa"/>
            </w:tcMar>
          </w:tcPr>
          <w:p w14:paraId="77BD1045" w14:textId="2836D47A" w:rsidR="62C889DE" w:rsidRDefault="62C889DE" w:rsidP="62C889DE">
            <w:pPr>
              <w:keepNext/>
              <w:keepLines/>
              <w:widowControl w:val="0"/>
              <w:spacing w:before="120" w:line="360" w:lineRule="auto"/>
              <w:jc w:val="both"/>
              <w:rPr>
                <w:rFonts w:ascii="Calibri" w:eastAsia="Calibri" w:hAnsi="Calibri" w:cs="Calibri"/>
                <w:sz w:val="24"/>
                <w:szCs w:val="24"/>
              </w:rPr>
            </w:pPr>
            <w:r w:rsidRPr="62C889DE">
              <w:rPr>
                <w:rFonts w:ascii="Calibri" w:eastAsia="Calibri" w:hAnsi="Calibri" w:cs="Calibri"/>
                <w:sz w:val="24"/>
                <w:szCs w:val="24"/>
              </w:rPr>
              <w:t>Manter, ao longo dos 3 meses de projeto, 100 alunos ativos matriculados</w:t>
            </w:r>
          </w:p>
        </w:tc>
        <w:tc>
          <w:tcPr>
            <w:tcW w:w="1440" w:type="dxa"/>
            <w:tcMar>
              <w:left w:w="90" w:type="dxa"/>
              <w:right w:w="90" w:type="dxa"/>
            </w:tcMar>
          </w:tcPr>
          <w:p w14:paraId="228BD4CB" w14:textId="122FF5CA" w:rsidR="62C889DE" w:rsidRDefault="62C889DE" w:rsidP="62C889DE">
            <w:pPr>
              <w:keepNext/>
              <w:keepLines/>
              <w:widowControl w:val="0"/>
              <w:spacing w:before="120" w:line="360" w:lineRule="auto"/>
              <w:jc w:val="both"/>
              <w:rPr>
                <w:rFonts w:ascii="Calibri" w:eastAsia="Calibri" w:hAnsi="Calibri" w:cs="Calibri"/>
                <w:sz w:val="24"/>
                <w:szCs w:val="24"/>
              </w:rPr>
            </w:pPr>
            <w:r w:rsidRPr="62C889DE">
              <w:rPr>
                <w:rFonts w:ascii="Calibri" w:eastAsia="Calibri" w:hAnsi="Calibri" w:cs="Calibri"/>
                <w:sz w:val="24"/>
                <w:szCs w:val="24"/>
              </w:rPr>
              <w:t>Quantidade de alunos matriculados</w:t>
            </w:r>
          </w:p>
        </w:tc>
        <w:tc>
          <w:tcPr>
            <w:tcW w:w="1350" w:type="dxa"/>
            <w:tcMar>
              <w:left w:w="90" w:type="dxa"/>
              <w:right w:w="90" w:type="dxa"/>
            </w:tcMar>
          </w:tcPr>
          <w:p w14:paraId="28B50B29" w14:textId="16304F61" w:rsidR="62C889DE" w:rsidRDefault="62C889DE" w:rsidP="62C889DE">
            <w:pPr>
              <w:keepNext/>
              <w:keepLines/>
              <w:widowControl w:val="0"/>
              <w:spacing w:before="120" w:line="360" w:lineRule="auto"/>
              <w:jc w:val="both"/>
              <w:rPr>
                <w:rFonts w:ascii="Calibri" w:eastAsia="Calibri" w:hAnsi="Calibri" w:cs="Calibri"/>
                <w:sz w:val="24"/>
                <w:szCs w:val="24"/>
              </w:rPr>
            </w:pPr>
            <w:r w:rsidRPr="62C889DE">
              <w:rPr>
                <w:rFonts w:ascii="Calibri" w:eastAsia="Calibri" w:hAnsi="Calibri" w:cs="Calibri"/>
                <w:sz w:val="24"/>
                <w:szCs w:val="24"/>
              </w:rPr>
              <w:t>Média mensal da quantidade de alunos ativos matriculados no último dia de cada mês</w:t>
            </w:r>
          </w:p>
        </w:tc>
        <w:tc>
          <w:tcPr>
            <w:tcW w:w="1380" w:type="dxa"/>
            <w:tcMar>
              <w:left w:w="90" w:type="dxa"/>
              <w:right w:w="90" w:type="dxa"/>
            </w:tcMar>
          </w:tcPr>
          <w:p w14:paraId="568991D2" w14:textId="61C00555" w:rsidR="62C889DE" w:rsidRDefault="62C889DE" w:rsidP="62C889DE">
            <w:pPr>
              <w:keepNext/>
              <w:keepLines/>
              <w:widowControl w:val="0"/>
              <w:spacing w:before="120" w:line="360" w:lineRule="auto"/>
              <w:jc w:val="both"/>
              <w:rPr>
                <w:rFonts w:ascii="Calibri" w:eastAsia="Calibri" w:hAnsi="Calibri" w:cs="Calibri"/>
                <w:sz w:val="24"/>
                <w:szCs w:val="24"/>
              </w:rPr>
            </w:pPr>
            <w:r w:rsidRPr="62C889DE">
              <w:rPr>
                <w:rFonts w:ascii="Calibri" w:eastAsia="Calibri" w:hAnsi="Calibri" w:cs="Calibri"/>
                <w:sz w:val="24"/>
                <w:szCs w:val="24"/>
              </w:rPr>
              <w:t>Lista de frequência mensais devidamente assinadas pelo professor e pela entidade</w:t>
            </w:r>
          </w:p>
        </w:tc>
        <w:tc>
          <w:tcPr>
            <w:tcW w:w="1470" w:type="dxa"/>
            <w:tcMar>
              <w:left w:w="90" w:type="dxa"/>
              <w:right w:w="90" w:type="dxa"/>
            </w:tcMar>
          </w:tcPr>
          <w:p w14:paraId="2AFA8361" w14:textId="78E3200B" w:rsidR="62C889DE" w:rsidRDefault="62C889DE" w:rsidP="62C889DE">
            <w:pPr>
              <w:keepNext/>
              <w:keepLines/>
              <w:widowControl w:val="0"/>
              <w:spacing w:before="120" w:line="360" w:lineRule="auto"/>
              <w:jc w:val="both"/>
              <w:rPr>
                <w:rFonts w:ascii="Calibri" w:eastAsia="Calibri" w:hAnsi="Calibri" w:cs="Calibri"/>
                <w:sz w:val="24"/>
                <w:szCs w:val="24"/>
              </w:rPr>
            </w:pPr>
            <w:r w:rsidRPr="62C889DE">
              <w:rPr>
                <w:rFonts w:ascii="Calibri" w:eastAsia="Calibri" w:hAnsi="Calibri" w:cs="Calibri"/>
                <w:sz w:val="24"/>
                <w:szCs w:val="24"/>
              </w:rPr>
              <w:t>100</w:t>
            </w:r>
          </w:p>
        </w:tc>
        <w:tc>
          <w:tcPr>
            <w:tcW w:w="1305" w:type="dxa"/>
            <w:tcBorders>
              <w:right w:val="single" w:sz="6" w:space="0" w:color="auto"/>
            </w:tcBorders>
            <w:tcMar>
              <w:left w:w="90" w:type="dxa"/>
              <w:right w:w="90" w:type="dxa"/>
            </w:tcMar>
          </w:tcPr>
          <w:p w14:paraId="3952C3C2" w14:textId="0657E1B8" w:rsidR="62C889DE" w:rsidRDefault="62C889DE" w:rsidP="62C889DE">
            <w:pPr>
              <w:keepNext/>
              <w:keepLines/>
              <w:widowControl w:val="0"/>
              <w:spacing w:before="120" w:line="360" w:lineRule="auto"/>
              <w:jc w:val="both"/>
              <w:rPr>
                <w:rFonts w:ascii="Calibri" w:eastAsia="Calibri" w:hAnsi="Calibri" w:cs="Calibri"/>
                <w:sz w:val="24"/>
                <w:szCs w:val="24"/>
              </w:rPr>
            </w:pPr>
            <w:r w:rsidRPr="62C889DE">
              <w:rPr>
                <w:rFonts w:ascii="Calibri" w:eastAsia="Calibri" w:hAnsi="Calibri" w:cs="Calibri"/>
                <w:sz w:val="24"/>
                <w:szCs w:val="24"/>
              </w:rPr>
              <w:t>Meta atingida</w:t>
            </w:r>
          </w:p>
        </w:tc>
      </w:tr>
      <w:tr w:rsidR="62C889DE" w14:paraId="2A27904F" w14:textId="77777777" w:rsidTr="62C889DE">
        <w:trPr>
          <w:trHeight w:val="300"/>
        </w:trPr>
        <w:tc>
          <w:tcPr>
            <w:tcW w:w="1440" w:type="dxa"/>
            <w:tcBorders>
              <w:left w:val="single" w:sz="6" w:space="0" w:color="auto"/>
              <w:bottom w:val="single" w:sz="6" w:space="0" w:color="auto"/>
            </w:tcBorders>
            <w:tcMar>
              <w:left w:w="90" w:type="dxa"/>
              <w:right w:w="90" w:type="dxa"/>
            </w:tcMar>
          </w:tcPr>
          <w:p w14:paraId="448241FE" w14:textId="5E3309AF" w:rsidR="62C889DE" w:rsidRDefault="62C889DE" w:rsidP="62C889DE">
            <w:pPr>
              <w:widowControl w:val="0"/>
              <w:spacing w:before="120" w:line="360" w:lineRule="auto"/>
              <w:jc w:val="both"/>
              <w:rPr>
                <w:rFonts w:ascii="Calibri" w:eastAsia="Calibri" w:hAnsi="Calibri" w:cs="Calibri"/>
                <w:sz w:val="24"/>
                <w:szCs w:val="24"/>
              </w:rPr>
            </w:pPr>
            <w:r w:rsidRPr="62C889DE">
              <w:rPr>
                <w:rFonts w:ascii="Calibri" w:eastAsia="Calibri" w:hAnsi="Calibri" w:cs="Calibri"/>
                <w:sz w:val="24"/>
                <w:szCs w:val="24"/>
              </w:rPr>
              <w:t>Realizar 630 atendimentos pro mês, totalizando 1890 atendimentos ao longo do projeto</w:t>
            </w:r>
          </w:p>
        </w:tc>
        <w:tc>
          <w:tcPr>
            <w:tcW w:w="1440" w:type="dxa"/>
            <w:tcBorders>
              <w:bottom w:val="single" w:sz="6" w:space="0" w:color="auto"/>
            </w:tcBorders>
            <w:tcMar>
              <w:left w:w="90" w:type="dxa"/>
              <w:right w:w="90" w:type="dxa"/>
            </w:tcMar>
          </w:tcPr>
          <w:p w14:paraId="337EB529" w14:textId="25AEE0C9" w:rsidR="62C889DE" w:rsidRDefault="62C889DE" w:rsidP="62C889DE">
            <w:pPr>
              <w:widowControl w:val="0"/>
              <w:spacing w:before="120" w:line="360" w:lineRule="auto"/>
              <w:jc w:val="both"/>
              <w:rPr>
                <w:rFonts w:ascii="Calibri" w:eastAsia="Calibri" w:hAnsi="Calibri" w:cs="Calibri"/>
                <w:sz w:val="24"/>
                <w:szCs w:val="24"/>
              </w:rPr>
            </w:pPr>
            <w:r w:rsidRPr="62C889DE">
              <w:rPr>
                <w:rFonts w:ascii="Calibri" w:eastAsia="Calibri" w:hAnsi="Calibri" w:cs="Calibri"/>
                <w:sz w:val="24"/>
                <w:szCs w:val="24"/>
              </w:rPr>
              <w:t>Número de atendimentos (número de presenças de alunos)</w:t>
            </w:r>
          </w:p>
        </w:tc>
        <w:tc>
          <w:tcPr>
            <w:tcW w:w="1350" w:type="dxa"/>
            <w:tcBorders>
              <w:bottom w:val="single" w:sz="6" w:space="0" w:color="auto"/>
            </w:tcBorders>
            <w:tcMar>
              <w:left w:w="90" w:type="dxa"/>
              <w:right w:w="90" w:type="dxa"/>
            </w:tcMar>
          </w:tcPr>
          <w:p w14:paraId="39AD14F8" w14:textId="48DBF331" w:rsidR="62C889DE" w:rsidRDefault="62C889DE" w:rsidP="62C889DE">
            <w:pPr>
              <w:widowControl w:val="0"/>
              <w:spacing w:before="120" w:line="360" w:lineRule="auto"/>
              <w:jc w:val="both"/>
              <w:rPr>
                <w:rFonts w:ascii="Calibri" w:eastAsia="Calibri" w:hAnsi="Calibri" w:cs="Calibri"/>
                <w:sz w:val="24"/>
                <w:szCs w:val="24"/>
              </w:rPr>
            </w:pPr>
            <w:r w:rsidRPr="62C889DE">
              <w:rPr>
                <w:rFonts w:ascii="Calibri" w:eastAsia="Calibri" w:hAnsi="Calibri" w:cs="Calibri"/>
                <w:sz w:val="24"/>
                <w:szCs w:val="24"/>
              </w:rPr>
              <w:t>Soma da quantidade de presenças de todos os alunos matriculados durante o mês em cada mês do projeto.</w:t>
            </w:r>
          </w:p>
        </w:tc>
        <w:tc>
          <w:tcPr>
            <w:tcW w:w="1380" w:type="dxa"/>
            <w:tcBorders>
              <w:bottom w:val="single" w:sz="6" w:space="0" w:color="auto"/>
            </w:tcBorders>
            <w:tcMar>
              <w:left w:w="90" w:type="dxa"/>
              <w:right w:w="90" w:type="dxa"/>
            </w:tcMar>
          </w:tcPr>
          <w:p w14:paraId="6CF91BC1" w14:textId="3B844279" w:rsidR="62C889DE" w:rsidRDefault="62C889DE" w:rsidP="62C889DE">
            <w:pPr>
              <w:widowControl w:val="0"/>
              <w:spacing w:before="120" w:line="360" w:lineRule="auto"/>
              <w:jc w:val="both"/>
              <w:rPr>
                <w:rFonts w:ascii="Calibri" w:eastAsia="Calibri" w:hAnsi="Calibri" w:cs="Calibri"/>
                <w:sz w:val="24"/>
                <w:szCs w:val="24"/>
              </w:rPr>
            </w:pPr>
            <w:r w:rsidRPr="62C889DE">
              <w:rPr>
                <w:rFonts w:ascii="Calibri" w:eastAsia="Calibri" w:hAnsi="Calibri" w:cs="Calibri"/>
                <w:sz w:val="24"/>
                <w:szCs w:val="24"/>
              </w:rPr>
              <w:t>Listas de frequência mensais devidamente assinadas pelo professor e pela entidade</w:t>
            </w:r>
          </w:p>
        </w:tc>
        <w:tc>
          <w:tcPr>
            <w:tcW w:w="1470" w:type="dxa"/>
            <w:tcBorders>
              <w:bottom w:val="single" w:sz="6" w:space="0" w:color="auto"/>
            </w:tcBorders>
            <w:tcMar>
              <w:left w:w="90" w:type="dxa"/>
              <w:right w:w="90" w:type="dxa"/>
            </w:tcMar>
          </w:tcPr>
          <w:p w14:paraId="411EA790" w14:textId="73959E3F" w:rsidR="62C889DE" w:rsidRDefault="62C889DE" w:rsidP="62C889DE">
            <w:pPr>
              <w:widowControl w:val="0"/>
              <w:spacing w:before="120" w:line="360" w:lineRule="auto"/>
              <w:jc w:val="both"/>
              <w:rPr>
                <w:rFonts w:ascii="Calibri" w:eastAsia="Calibri" w:hAnsi="Calibri" w:cs="Calibri"/>
                <w:sz w:val="24"/>
                <w:szCs w:val="24"/>
              </w:rPr>
            </w:pPr>
            <w:r w:rsidRPr="62C889DE">
              <w:rPr>
                <w:rFonts w:ascii="Calibri" w:eastAsia="Calibri" w:hAnsi="Calibri" w:cs="Calibri"/>
                <w:sz w:val="24"/>
                <w:szCs w:val="24"/>
              </w:rPr>
              <w:t>1500</w:t>
            </w:r>
          </w:p>
        </w:tc>
        <w:tc>
          <w:tcPr>
            <w:tcW w:w="1305" w:type="dxa"/>
            <w:tcBorders>
              <w:bottom w:val="single" w:sz="6" w:space="0" w:color="auto"/>
              <w:right w:val="single" w:sz="6" w:space="0" w:color="auto"/>
            </w:tcBorders>
            <w:tcMar>
              <w:left w:w="90" w:type="dxa"/>
              <w:right w:w="90" w:type="dxa"/>
            </w:tcMar>
          </w:tcPr>
          <w:p w14:paraId="20916FD1" w14:textId="35F8A394" w:rsidR="62C889DE" w:rsidRDefault="62C889DE" w:rsidP="62C889DE">
            <w:pPr>
              <w:widowControl w:val="0"/>
              <w:spacing w:before="120" w:line="360" w:lineRule="auto"/>
              <w:jc w:val="both"/>
              <w:rPr>
                <w:rFonts w:ascii="Calibri" w:eastAsia="Calibri" w:hAnsi="Calibri" w:cs="Calibri"/>
                <w:sz w:val="24"/>
                <w:szCs w:val="24"/>
              </w:rPr>
            </w:pPr>
            <w:r w:rsidRPr="62C889DE">
              <w:rPr>
                <w:rFonts w:ascii="Calibri" w:eastAsia="Calibri" w:hAnsi="Calibri" w:cs="Calibri"/>
                <w:sz w:val="24"/>
                <w:szCs w:val="24"/>
              </w:rPr>
              <w:t>A meta não foi atingida pois ...</w:t>
            </w:r>
          </w:p>
        </w:tc>
      </w:tr>
    </w:tbl>
    <w:p w14:paraId="12BA99FD" w14:textId="782C0404" w:rsidR="62C889DE" w:rsidRDefault="62C889DE" w:rsidP="62C889DE">
      <w:pPr>
        <w:widowControl w:val="0"/>
        <w:spacing w:before="120" w:after="0" w:line="360" w:lineRule="auto"/>
        <w:ind w:firstLine="709"/>
        <w:jc w:val="both"/>
        <w:rPr>
          <w:rFonts w:ascii="Calibri" w:eastAsia="Calibri" w:hAnsi="Calibri" w:cs="Calibri"/>
          <w:color w:val="000000" w:themeColor="text1"/>
          <w:sz w:val="24"/>
          <w:szCs w:val="24"/>
        </w:rPr>
      </w:pPr>
    </w:p>
    <w:p w14:paraId="18D883F0" w14:textId="2528A0A6" w:rsidR="3F97D6B6" w:rsidRDefault="3F97D6B6" w:rsidP="62C889DE">
      <w:pPr>
        <w:widowControl w:val="0"/>
        <w:spacing w:before="120" w:after="0" w:line="360" w:lineRule="auto"/>
        <w:ind w:firstLine="709"/>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São Paulo, __ de _______ </w:t>
      </w:r>
      <w:proofErr w:type="spellStart"/>
      <w:r w:rsidRPr="62C889DE">
        <w:rPr>
          <w:rFonts w:ascii="Calibri" w:eastAsia="Calibri" w:hAnsi="Calibri" w:cs="Calibri"/>
          <w:color w:val="000000" w:themeColor="text1"/>
          <w:sz w:val="24"/>
          <w:szCs w:val="24"/>
        </w:rPr>
        <w:t>de</w:t>
      </w:r>
      <w:proofErr w:type="spellEnd"/>
      <w:r w:rsidRPr="62C889DE">
        <w:rPr>
          <w:rFonts w:ascii="Calibri" w:eastAsia="Calibri" w:hAnsi="Calibri" w:cs="Calibri"/>
          <w:color w:val="000000" w:themeColor="text1"/>
          <w:sz w:val="24"/>
          <w:szCs w:val="24"/>
        </w:rPr>
        <w:t xml:space="preserve"> ________</w:t>
      </w:r>
    </w:p>
    <w:p w14:paraId="0B756DCD" w14:textId="51AD5FEA" w:rsidR="3F97D6B6" w:rsidRDefault="3F97D6B6" w:rsidP="62C889DE">
      <w:pPr>
        <w:widowControl w:val="0"/>
        <w:spacing w:before="120" w:after="0" w:line="360" w:lineRule="auto"/>
        <w:ind w:firstLine="709"/>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__________________________________</w:t>
      </w:r>
    </w:p>
    <w:p w14:paraId="347B9B17" w14:textId="4B05EB6E" w:rsidR="3F97D6B6" w:rsidRDefault="3F97D6B6" w:rsidP="62C889DE">
      <w:pPr>
        <w:widowControl w:val="0"/>
        <w:spacing w:before="120" w:after="0" w:line="360" w:lineRule="auto"/>
        <w:ind w:firstLine="709"/>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Presidente OSC</w:t>
      </w:r>
    </w:p>
    <w:p w14:paraId="734ABC9B" w14:textId="6957E9F6" w:rsidR="62C889DE" w:rsidRDefault="62C889DE" w:rsidP="62C889DE">
      <w:pPr>
        <w:rPr>
          <w:rFonts w:ascii="Calibri" w:eastAsia="Calibri" w:hAnsi="Calibri" w:cs="Calibri"/>
          <w:color w:val="000000" w:themeColor="text1"/>
        </w:rPr>
      </w:pPr>
    </w:p>
    <w:p w14:paraId="3DBAD763" w14:textId="3D6C4BA2" w:rsidR="62C889DE" w:rsidRDefault="62C889DE" w:rsidP="62C889DE">
      <w:pPr>
        <w:spacing w:before="120" w:line="360" w:lineRule="auto"/>
        <w:rPr>
          <w:rFonts w:ascii="Calibri" w:eastAsia="Calibri" w:hAnsi="Calibri" w:cs="Calibri"/>
          <w:color w:val="000000" w:themeColor="text1"/>
        </w:rPr>
      </w:pPr>
    </w:p>
    <w:p w14:paraId="37D945D1" w14:textId="3D948F22" w:rsidR="326EEF2D" w:rsidRDefault="326EEF2D">
      <w:r>
        <w:lastRenderedPageBreak/>
        <w:br w:type="page"/>
      </w:r>
    </w:p>
    <w:p w14:paraId="7187281A" w14:textId="0211AF08" w:rsidR="3F97D6B6" w:rsidRDefault="3F97D6B6" w:rsidP="62C889DE">
      <w:pPr>
        <w:spacing w:line="36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lastRenderedPageBreak/>
        <w:t>ANEXO XVI</w:t>
      </w:r>
    </w:p>
    <w:p w14:paraId="08450C2C" w14:textId="450CC078" w:rsidR="3F97D6B6" w:rsidRDefault="3F97D6B6" w:rsidP="62C889DE">
      <w:pPr>
        <w:spacing w:line="36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RELATÓRIO DE COMPROVAÇÃO DOS ITENS DO PLANO DE TRABALHO</w:t>
      </w:r>
    </w:p>
    <w:p w14:paraId="08B246B6" w14:textId="68445213" w:rsidR="3F97D6B6" w:rsidRDefault="3F97D6B6" w:rsidP="62C889DE">
      <w:pPr>
        <w:spacing w:line="360" w:lineRule="auto"/>
        <w:ind w:firstLine="708"/>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O objetivo deste anexo é a comprovação da implementação dos diferentes itens previstos no plano de trabalho.</w:t>
      </w:r>
    </w:p>
    <w:p w14:paraId="4601D9A2" w14:textId="416734C1" w:rsidR="3F97D6B6" w:rsidRDefault="3F97D6B6" w:rsidP="62C889DE">
      <w:pPr>
        <w:spacing w:line="360" w:lineRule="auto"/>
        <w:ind w:firstLine="708"/>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Assim, a OSC deverá apresentar a lista de itens e as fotos da presença do item em cada local em que foi desenvolvido o projeto, por exemplo, fotos das estruturas, materiais e insumos contemplados no plano de trabalho aprovado.</w:t>
      </w:r>
    </w:p>
    <w:p w14:paraId="3152B29C" w14:textId="77591135" w:rsidR="3F97D6B6" w:rsidRDefault="3F97D6B6" w:rsidP="62C889DE">
      <w:pPr>
        <w:spacing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ÓRGÃO PÚBLICO:</w:t>
      </w:r>
    </w:p>
    <w:p w14:paraId="6461B296" w14:textId="11BB15A9" w:rsidR="3F97D6B6" w:rsidRDefault="3F97D6B6" w:rsidP="62C889DE">
      <w:pPr>
        <w:spacing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ORGANIZAÇÃO DA SOCIEDADE CIVIL: </w:t>
      </w:r>
    </w:p>
    <w:p w14:paraId="1AD7184F" w14:textId="32CF8FF9" w:rsidR="3F97D6B6" w:rsidRDefault="3F97D6B6" w:rsidP="62C889DE">
      <w:pPr>
        <w:spacing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CNPJ:</w:t>
      </w:r>
    </w:p>
    <w:p w14:paraId="13E47296" w14:textId="3C91E7D4" w:rsidR="3F97D6B6" w:rsidRDefault="3F97D6B6" w:rsidP="62C889DE">
      <w:pPr>
        <w:spacing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RESPONSÁVEL(IS) PELA OSC: </w:t>
      </w:r>
    </w:p>
    <w:p w14:paraId="776FA15E" w14:textId="14CD421C" w:rsidR="3F97D6B6" w:rsidRDefault="3F97D6B6" w:rsidP="62C889DE">
      <w:pPr>
        <w:spacing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OBJETO DA PARCERIA: </w:t>
      </w:r>
    </w:p>
    <w:p w14:paraId="7048FC95" w14:textId="48ED8476" w:rsidR="3F97D6B6" w:rsidRDefault="3F97D6B6" w:rsidP="62C889DE">
      <w:pPr>
        <w:spacing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NÚMERO DO TERMO:</w:t>
      </w:r>
    </w:p>
    <w:p w14:paraId="79FF616C" w14:textId="3E9C6A9D" w:rsidR="62C889DE" w:rsidRDefault="62C889DE" w:rsidP="62C889DE">
      <w:pPr>
        <w:widowControl w:val="0"/>
        <w:spacing w:before="120" w:after="0" w:line="360" w:lineRule="auto"/>
        <w:ind w:firstLine="709"/>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30"/>
        <w:gridCol w:w="4230"/>
      </w:tblGrid>
      <w:tr w:rsidR="62C889DE" w14:paraId="3D80E073" w14:textId="77777777" w:rsidTr="62C889DE">
        <w:trPr>
          <w:trHeight w:val="300"/>
        </w:trPr>
        <w:tc>
          <w:tcPr>
            <w:tcW w:w="4230" w:type="dxa"/>
            <w:tcBorders>
              <w:top w:val="single" w:sz="6" w:space="0" w:color="auto"/>
              <w:left w:val="single" w:sz="6" w:space="0" w:color="auto"/>
            </w:tcBorders>
            <w:tcMar>
              <w:left w:w="90" w:type="dxa"/>
              <w:right w:w="90" w:type="dxa"/>
            </w:tcMar>
          </w:tcPr>
          <w:p w14:paraId="0C5ED0EA" w14:textId="77B5A563" w:rsidR="62C889DE" w:rsidRDefault="62C889DE" w:rsidP="62C889DE">
            <w:pPr>
              <w:widowControl w:val="0"/>
              <w:spacing w:before="120" w:line="360" w:lineRule="auto"/>
              <w:jc w:val="both"/>
              <w:rPr>
                <w:rFonts w:ascii="Calibri" w:eastAsia="Calibri" w:hAnsi="Calibri" w:cs="Calibri"/>
                <w:sz w:val="24"/>
                <w:szCs w:val="24"/>
              </w:rPr>
            </w:pPr>
            <w:r w:rsidRPr="62C889DE">
              <w:rPr>
                <w:rFonts w:ascii="Calibri" w:eastAsia="Calibri" w:hAnsi="Calibri" w:cs="Calibri"/>
                <w:sz w:val="24"/>
                <w:szCs w:val="24"/>
              </w:rPr>
              <w:t>Local</w:t>
            </w:r>
          </w:p>
        </w:tc>
        <w:tc>
          <w:tcPr>
            <w:tcW w:w="4230" w:type="dxa"/>
            <w:tcBorders>
              <w:top w:val="single" w:sz="6" w:space="0" w:color="auto"/>
              <w:right w:val="single" w:sz="6" w:space="0" w:color="auto"/>
            </w:tcBorders>
            <w:tcMar>
              <w:left w:w="90" w:type="dxa"/>
              <w:right w:w="90" w:type="dxa"/>
            </w:tcMar>
          </w:tcPr>
          <w:p w14:paraId="3AB7CAC3" w14:textId="2AAF6148" w:rsidR="62C889DE" w:rsidRDefault="62C889DE" w:rsidP="62C889DE">
            <w:pPr>
              <w:widowControl w:val="0"/>
              <w:spacing w:before="120" w:line="360" w:lineRule="auto"/>
              <w:jc w:val="both"/>
              <w:rPr>
                <w:rFonts w:ascii="Calibri" w:eastAsia="Calibri" w:hAnsi="Calibri" w:cs="Calibri"/>
                <w:sz w:val="24"/>
                <w:szCs w:val="24"/>
              </w:rPr>
            </w:pPr>
          </w:p>
        </w:tc>
      </w:tr>
      <w:tr w:rsidR="62C889DE" w14:paraId="55B13B8B" w14:textId="77777777" w:rsidTr="62C889DE">
        <w:trPr>
          <w:trHeight w:val="300"/>
        </w:trPr>
        <w:tc>
          <w:tcPr>
            <w:tcW w:w="4230" w:type="dxa"/>
            <w:tcBorders>
              <w:left w:val="single" w:sz="6" w:space="0" w:color="auto"/>
            </w:tcBorders>
            <w:tcMar>
              <w:left w:w="90" w:type="dxa"/>
              <w:right w:w="90" w:type="dxa"/>
            </w:tcMar>
          </w:tcPr>
          <w:p w14:paraId="79120D3E" w14:textId="1197DF29" w:rsidR="62C889DE" w:rsidRDefault="62C889DE" w:rsidP="62C889DE">
            <w:pPr>
              <w:widowControl w:val="0"/>
              <w:spacing w:before="120" w:line="360" w:lineRule="auto"/>
              <w:jc w:val="both"/>
              <w:rPr>
                <w:rFonts w:ascii="Calibri" w:eastAsia="Calibri" w:hAnsi="Calibri" w:cs="Calibri"/>
                <w:sz w:val="24"/>
                <w:szCs w:val="24"/>
              </w:rPr>
            </w:pPr>
            <w:r w:rsidRPr="62C889DE">
              <w:rPr>
                <w:rFonts w:ascii="Calibri" w:eastAsia="Calibri" w:hAnsi="Calibri" w:cs="Calibri"/>
                <w:sz w:val="24"/>
                <w:szCs w:val="24"/>
              </w:rPr>
              <w:t>Data</w:t>
            </w:r>
          </w:p>
        </w:tc>
        <w:tc>
          <w:tcPr>
            <w:tcW w:w="4230" w:type="dxa"/>
            <w:tcBorders>
              <w:right w:val="single" w:sz="6" w:space="0" w:color="auto"/>
            </w:tcBorders>
            <w:tcMar>
              <w:left w:w="90" w:type="dxa"/>
              <w:right w:w="90" w:type="dxa"/>
            </w:tcMar>
          </w:tcPr>
          <w:p w14:paraId="00EDF437" w14:textId="4954A054" w:rsidR="62C889DE" w:rsidRDefault="62C889DE" w:rsidP="62C889DE">
            <w:pPr>
              <w:widowControl w:val="0"/>
              <w:spacing w:before="120" w:line="360" w:lineRule="auto"/>
              <w:jc w:val="both"/>
              <w:rPr>
                <w:rFonts w:ascii="Calibri" w:eastAsia="Calibri" w:hAnsi="Calibri" w:cs="Calibri"/>
                <w:sz w:val="24"/>
                <w:szCs w:val="24"/>
              </w:rPr>
            </w:pPr>
          </w:p>
        </w:tc>
      </w:tr>
      <w:tr w:rsidR="62C889DE" w14:paraId="0A0682C5" w14:textId="77777777" w:rsidTr="62C889DE">
        <w:trPr>
          <w:trHeight w:val="300"/>
        </w:trPr>
        <w:tc>
          <w:tcPr>
            <w:tcW w:w="4230" w:type="dxa"/>
            <w:tcBorders>
              <w:left w:val="single" w:sz="6" w:space="0" w:color="auto"/>
              <w:bottom w:val="single" w:sz="6" w:space="0" w:color="auto"/>
            </w:tcBorders>
            <w:tcMar>
              <w:left w:w="90" w:type="dxa"/>
              <w:right w:w="90" w:type="dxa"/>
            </w:tcMar>
          </w:tcPr>
          <w:p w14:paraId="5D827BAE" w14:textId="684BD67B" w:rsidR="62C889DE" w:rsidRDefault="62C889DE" w:rsidP="62C889DE">
            <w:pPr>
              <w:widowControl w:val="0"/>
              <w:spacing w:before="120" w:line="360" w:lineRule="auto"/>
              <w:jc w:val="both"/>
              <w:rPr>
                <w:rFonts w:ascii="Calibri" w:eastAsia="Calibri" w:hAnsi="Calibri" w:cs="Calibri"/>
                <w:sz w:val="24"/>
                <w:szCs w:val="24"/>
              </w:rPr>
            </w:pPr>
            <w:r w:rsidRPr="62C889DE">
              <w:rPr>
                <w:rFonts w:ascii="Calibri" w:eastAsia="Calibri" w:hAnsi="Calibri" w:cs="Calibri"/>
                <w:sz w:val="24"/>
                <w:szCs w:val="24"/>
              </w:rPr>
              <w:t>Descrição do item</w:t>
            </w:r>
          </w:p>
        </w:tc>
        <w:tc>
          <w:tcPr>
            <w:tcW w:w="4230" w:type="dxa"/>
            <w:tcBorders>
              <w:bottom w:val="single" w:sz="6" w:space="0" w:color="auto"/>
              <w:right w:val="single" w:sz="6" w:space="0" w:color="auto"/>
            </w:tcBorders>
            <w:tcMar>
              <w:left w:w="90" w:type="dxa"/>
              <w:right w:w="90" w:type="dxa"/>
            </w:tcMar>
          </w:tcPr>
          <w:p w14:paraId="506ABBFF" w14:textId="41CF9F58" w:rsidR="62C889DE" w:rsidRDefault="62C889DE" w:rsidP="62C889DE">
            <w:pPr>
              <w:widowControl w:val="0"/>
              <w:spacing w:before="120" w:line="360" w:lineRule="auto"/>
              <w:jc w:val="both"/>
              <w:rPr>
                <w:rFonts w:ascii="Calibri" w:eastAsia="Calibri" w:hAnsi="Calibri" w:cs="Calibri"/>
                <w:sz w:val="24"/>
                <w:szCs w:val="24"/>
              </w:rPr>
            </w:pPr>
          </w:p>
        </w:tc>
      </w:tr>
    </w:tbl>
    <w:p w14:paraId="03021AF4" w14:textId="7248FD89" w:rsidR="3F97D6B6" w:rsidRDefault="3F97D6B6" w:rsidP="62C889DE">
      <w:pPr>
        <w:widowControl w:val="0"/>
        <w:spacing w:before="120" w:after="120" w:line="360" w:lineRule="auto"/>
        <w:ind w:firstLine="709"/>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Fotos</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30"/>
        <w:gridCol w:w="4230"/>
      </w:tblGrid>
      <w:tr w:rsidR="62C889DE" w14:paraId="6DFCF93C" w14:textId="77777777" w:rsidTr="62C889DE">
        <w:trPr>
          <w:trHeight w:val="300"/>
        </w:trPr>
        <w:tc>
          <w:tcPr>
            <w:tcW w:w="4230" w:type="dxa"/>
            <w:tcBorders>
              <w:top w:val="single" w:sz="6" w:space="0" w:color="auto"/>
              <w:left w:val="single" w:sz="6" w:space="0" w:color="auto"/>
            </w:tcBorders>
            <w:tcMar>
              <w:left w:w="90" w:type="dxa"/>
              <w:right w:w="90" w:type="dxa"/>
            </w:tcMar>
          </w:tcPr>
          <w:p w14:paraId="499591C9" w14:textId="2445A06E" w:rsidR="62C889DE" w:rsidRDefault="62C889DE" w:rsidP="62C889DE">
            <w:pPr>
              <w:widowControl w:val="0"/>
              <w:spacing w:before="120" w:line="360" w:lineRule="auto"/>
              <w:jc w:val="both"/>
              <w:rPr>
                <w:rFonts w:ascii="Calibri" w:eastAsia="Calibri" w:hAnsi="Calibri" w:cs="Calibri"/>
                <w:sz w:val="24"/>
                <w:szCs w:val="24"/>
              </w:rPr>
            </w:pPr>
            <w:r w:rsidRPr="62C889DE">
              <w:rPr>
                <w:rFonts w:ascii="Calibri" w:eastAsia="Calibri" w:hAnsi="Calibri" w:cs="Calibri"/>
                <w:sz w:val="24"/>
                <w:szCs w:val="24"/>
              </w:rPr>
              <w:t>Local</w:t>
            </w:r>
          </w:p>
        </w:tc>
        <w:tc>
          <w:tcPr>
            <w:tcW w:w="4230" w:type="dxa"/>
            <w:tcBorders>
              <w:top w:val="single" w:sz="6" w:space="0" w:color="auto"/>
              <w:right w:val="single" w:sz="6" w:space="0" w:color="auto"/>
            </w:tcBorders>
            <w:tcMar>
              <w:left w:w="90" w:type="dxa"/>
              <w:right w:w="90" w:type="dxa"/>
            </w:tcMar>
          </w:tcPr>
          <w:p w14:paraId="37153F29" w14:textId="3D5A03F6" w:rsidR="62C889DE" w:rsidRDefault="62C889DE" w:rsidP="62C889DE">
            <w:pPr>
              <w:widowControl w:val="0"/>
              <w:spacing w:before="120" w:line="360" w:lineRule="auto"/>
              <w:jc w:val="both"/>
              <w:rPr>
                <w:rFonts w:ascii="Calibri" w:eastAsia="Calibri" w:hAnsi="Calibri" w:cs="Calibri"/>
                <w:sz w:val="24"/>
                <w:szCs w:val="24"/>
              </w:rPr>
            </w:pPr>
          </w:p>
        </w:tc>
      </w:tr>
      <w:tr w:rsidR="62C889DE" w14:paraId="3243A45C" w14:textId="77777777" w:rsidTr="62C889DE">
        <w:trPr>
          <w:trHeight w:val="300"/>
        </w:trPr>
        <w:tc>
          <w:tcPr>
            <w:tcW w:w="4230" w:type="dxa"/>
            <w:tcBorders>
              <w:left w:val="single" w:sz="6" w:space="0" w:color="auto"/>
            </w:tcBorders>
            <w:tcMar>
              <w:left w:w="90" w:type="dxa"/>
              <w:right w:w="90" w:type="dxa"/>
            </w:tcMar>
          </w:tcPr>
          <w:p w14:paraId="26B02620" w14:textId="57BBD412" w:rsidR="62C889DE" w:rsidRDefault="62C889DE" w:rsidP="62C889DE">
            <w:pPr>
              <w:widowControl w:val="0"/>
              <w:spacing w:before="120" w:line="360" w:lineRule="auto"/>
              <w:jc w:val="both"/>
              <w:rPr>
                <w:rFonts w:ascii="Calibri" w:eastAsia="Calibri" w:hAnsi="Calibri" w:cs="Calibri"/>
                <w:sz w:val="24"/>
                <w:szCs w:val="24"/>
              </w:rPr>
            </w:pPr>
            <w:r w:rsidRPr="62C889DE">
              <w:rPr>
                <w:rFonts w:ascii="Calibri" w:eastAsia="Calibri" w:hAnsi="Calibri" w:cs="Calibri"/>
                <w:sz w:val="24"/>
                <w:szCs w:val="24"/>
              </w:rPr>
              <w:t>Data</w:t>
            </w:r>
          </w:p>
        </w:tc>
        <w:tc>
          <w:tcPr>
            <w:tcW w:w="4230" w:type="dxa"/>
            <w:tcBorders>
              <w:right w:val="single" w:sz="6" w:space="0" w:color="auto"/>
            </w:tcBorders>
            <w:tcMar>
              <w:left w:w="90" w:type="dxa"/>
              <w:right w:w="90" w:type="dxa"/>
            </w:tcMar>
          </w:tcPr>
          <w:p w14:paraId="67EEF39E" w14:textId="24AD3343" w:rsidR="62C889DE" w:rsidRDefault="62C889DE" w:rsidP="62C889DE">
            <w:pPr>
              <w:widowControl w:val="0"/>
              <w:spacing w:before="120" w:line="360" w:lineRule="auto"/>
              <w:jc w:val="both"/>
              <w:rPr>
                <w:rFonts w:ascii="Calibri" w:eastAsia="Calibri" w:hAnsi="Calibri" w:cs="Calibri"/>
                <w:sz w:val="24"/>
                <w:szCs w:val="24"/>
              </w:rPr>
            </w:pPr>
          </w:p>
        </w:tc>
      </w:tr>
      <w:tr w:rsidR="62C889DE" w14:paraId="301699DF" w14:textId="77777777" w:rsidTr="62C889DE">
        <w:trPr>
          <w:trHeight w:val="300"/>
        </w:trPr>
        <w:tc>
          <w:tcPr>
            <w:tcW w:w="4230" w:type="dxa"/>
            <w:tcBorders>
              <w:left w:val="single" w:sz="6" w:space="0" w:color="auto"/>
              <w:bottom w:val="single" w:sz="6" w:space="0" w:color="auto"/>
            </w:tcBorders>
            <w:tcMar>
              <w:left w:w="90" w:type="dxa"/>
              <w:right w:w="90" w:type="dxa"/>
            </w:tcMar>
          </w:tcPr>
          <w:p w14:paraId="55DA2182" w14:textId="532F84D9" w:rsidR="62C889DE" w:rsidRDefault="62C889DE" w:rsidP="62C889DE">
            <w:pPr>
              <w:widowControl w:val="0"/>
              <w:spacing w:before="120" w:line="360" w:lineRule="auto"/>
              <w:jc w:val="both"/>
              <w:rPr>
                <w:rFonts w:ascii="Calibri" w:eastAsia="Calibri" w:hAnsi="Calibri" w:cs="Calibri"/>
                <w:sz w:val="24"/>
                <w:szCs w:val="24"/>
              </w:rPr>
            </w:pPr>
            <w:r w:rsidRPr="62C889DE">
              <w:rPr>
                <w:rFonts w:ascii="Calibri" w:eastAsia="Calibri" w:hAnsi="Calibri" w:cs="Calibri"/>
                <w:sz w:val="24"/>
                <w:szCs w:val="24"/>
              </w:rPr>
              <w:t>Descrição do item</w:t>
            </w:r>
          </w:p>
        </w:tc>
        <w:tc>
          <w:tcPr>
            <w:tcW w:w="4230" w:type="dxa"/>
            <w:tcBorders>
              <w:bottom w:val="single" w:sz="6" w:space="0" w:color="auto"/>
              <w:right w:val="single" w:sz="6" w:space="0" w:color="auto"/>
            </w:tcBorders>
            <w:tcMar>
              <w:left w:w="90" w:type="dxa"/>
              <w:right w:w="90" w:type="dxa"/>
            </w:tcMar>
          </w:tcPr>
          <w:p w14:paraId="0434B047" w14:textId="28EF3033" w:rsidR="62C889DE" w:rsidRDefault="62C889DE" w:rsidP="62C889DE">
            <w:pPr>
              <w:widowControl w:val="0"/>
              <w:spacing w:before="120" w:line="360" w:lineRule="auto"/>
              <w:jc w:val="both"/>
              <w:rPr>
                <w:rFonts w:ascii="Calibri" w:eastAsia="Calibri" w:hAnsi="Calibri" w:cs="Calibri"/>
                <w:sz w:val="24"/>
                <w:szCs w:val="24"/>
              </w:rPr>
            </w:pPr>
          </w:p>
        </w:tc>
      </w:tr>
    </w:tbl>
    <w:p w14:paraId="5CF373D0" w14:textId="3231DC18" w:rsidR="3F97D6B6" w:rsidRDefault="3F97D6B6" w:rsidP="62C889DE">
      <w:pPr>
        <w:widowControl w:val="0"/>
        <w:spacing w:before="120" w:after="120" w:line="360" w:lineRule="auto"/>
        <w:ind w:firstLine="709"/>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Fotos</w:t>
      </w:r>
    </w:p>
    <w:p w14:paraId="4FFAE97D" w14:textId="2286D943" w:rsidR="62C889DE" w:rsidRDefault="62C889DE" w:rsidP="62C889DE">
      <w:pPr>
        <w:widowControl w:val="0"/>
        <w:spacing w:before="120" w:after="0" w:line="360" w:lineRule="auto"/>
        <w:ind w:firstLine="709"/>
        <w:jc w:val="both"/>
        <w:rPr>
          <w:rFonts w:ascii="Calibri" w:eastAsia="Calibri" w:hAnsi="Calibri" w:cs="Calibri"/>
          <w:color w:val="000000" w:themeColor="text1"/>
          <w:sz w:val="24"/>
          <w:szCs w:val="24"/>
        </w:rPr>
      </w:pPr>
    </w:p>
    <w:p w14:paraId="027E4B57" w14:textId="2181CD77" w:rsidR="3F97D6B6" w:rsidRDefault="3F97D6B6" w:rsidP="62C889DE">
      <w:pPr>
        <w:widowControl w:val="0"/>
        <w:spacing w:before="120" w:after="0" w:line="360" w:lineRule="auto"/>
        <w:ind w:firstLine="709"/>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São Paulo, __ de _______ </w:t>
      </w:r>
      <w:proofErr w:type="spellStart"/>
      <w:r w:rsidRPr="62C889DE">
        <w:rPr>
          <w:rFonts w:ascii="Calibri" w:eastAsia="Calibri" w:hAnsi="Calibri" w:cs="Calibri"/>
          <w:color w:val="000000" w:themeColor="text1"/>
          <w:sz w:val="24"/>
          <w:szCs w:val="24"/>
        </w:rPr>
        <w:t>de</w:t>
      </w:r>
      <w:proofErr w:type="spellEnd"/>
      <w:r w:rsidRPr="62C889DE">
        <w:rPr>
          <w:rFonts w:ascii="Calibri" w:eastAsia="Calibri" w:hAnsi="Calibri" w:cs="Calibri"/>
          <w:color w:val="000000" w:themeColor="text1"/>
          <w:sz w:val="24"/>
          <w:szCs w:val="24"/>
        </w:rPr>
        <w:t xml:space="preserve"> ________</w:t>
      </w:r>
    </w:p>
    <w:p w14:paraId="78CE2010" w14:textId="5FFC2B8A" w:rsidR="3F97D6B6" w:rsidRDefault="3F97D6B6" w:rsidP="62C889DE">
      <w:pPr>
        <w:widowControl w:val="0"/>
        <w:spacing w:before="120" w:after="0" w:line="360" w:lineRule="auto"/>
        <w:ind w:firstLine="709"/>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__________________________________</w:t>
      </w:r>
    </w:p>
    <w:p w14:paraId="5E52EC44" w14:textId="2B004B1F" w:rsidR="3F97D6B6" w:rsidRDefault="3F97D6B6" w:rsidP="62C889DE">
      <w:pPr>
        <w:widowControl w:val="0"/>
        <w:spacing w:before="120" w:after="0" w:line="360" w:lineRule="auto"/>
        <w:ind w:firstLine="709"/>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Presidente OSC</w:t>
      </w:r>
    </w:p>
    <w:p w14:paraId="5A3BD204" w14:textId="55CEE7E5" w:rsidR="62C889DE" w:rsidRDefault="62C889DE" w:rsidP="62C889DE">
      <w:pPr>
        <w:rPr>
          <w:rFonts w:ascii="Calibri" w:eastAsia="Calibri" w:hAnsi="Calibri" w:cs="Calibri"/>
          <w:color w:val="000000" w:themeColor="text1"/>
        </w:rPr>
      </w:pPr>
    </w:p>
    <w:p w14:paraId="7F575B8A" w14:textId="73DB739D" w:rsidR="62C889DE" w:rsidRDefault="62C889DE" w:rsidP="62C889DE">
      <w:pPr>
        <w:widowControl w:val="0"/>
        <w:spacing w:before="120" w:after="0" w:line="360" w:lineRule="auto"/>
        <w:ind w:firstLine="709"/>
        <w:jc w:val="right"/>
        <w:rPr>
          <w:rFonts w:ascii="Calibri" w:eastAsia="Calibri" w:hAnsi="Calibri" w:cs="Calibri"/>
          <w:color w:val="000000" w:themeColor="text1"/>
          <w:sz w:val="24"/>
          <w:szCs w:val="24"/>
        </w:rPr>
      </w:pPr>
    </w:p>
    <w:p w14:paraId="70C498E2" w14:textId="27BDBFEC" w:rsidR="326EEF2D" w:rsidRDefault="326EEF2D">
      <w:r>
        <w:lastRenderedPageBreak/>
        <w:br w:type="page"/>
      </w:r>
    </w:p>
    <w:p w14:paraId="0745E8B3" w14:textId="7A39A599" w:rsidR="3F97D6B6" w:rsidRDefault="3F97D6B6" w:rsidP="62C889DE">
      <w:pPr>
        <w:spacing w:line="36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lastRenderedPageBreak/>
        <w:t>ANEXO XVII</w:t>
      </w:r>
    </w:p>
    <w:p w14:paraId="493A2235" w14:textId="1D4C5299" w:rsidR="3F97D6B6" w:rsidRDefault="3F97D6B6" w:rsidP="62C889DE">
      <w:pPr>
        <w:spacing w:line="36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DEMONSTRATIVO DOS REPASSES PÚBLICOS RECEBIDOS</w:t>
      </w:r>
    </w:p>
    <w:p w14:paraId="7734B9D5" w14:textId="37239BE5" w:rsidR="3F97D6B6" w:rsidRDefault="3F97D6B6" w:rsidP="62C889DE">
      <w:pPr>
        <w:spacing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ÓRGÃO PÚBLICO:</w:t>
      </w:r>
    </w:p>
    <w:p w14:paraId="46A2BEC5" w14:textId="1EF166F9" w:rsidR="3F97D6B6" w:rsidRDefault="3F97D6B6" w:rsidP="62C889DE">
      <w:pPr>
        <w:spacing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ORGANIZAÇÃO DA SOCIEDADE CIVIL: </w:t>
      </w:r>
    </w:p>
    <w:p w14:paraId="19779D0B" w14:textId="57753968" w:rsidR="3F97D6B6" w:rsidRDefault="3F97D6B6" w:rsidP="62C889DE">
      <w:pPr>
        <w:spacing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CNPJ:</w:t>
      </w:r>
    </w:p>
    <w:p w14:paraId="3199941B" w14:textId="1E0BC930" w:rsidR="3F97D6B6" w:rsidRDefault="3F97D6B6" w:rsidP="62C889DE">
      <w:pPr>
        <w:spacing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RESPONSÁVEL(IS) PELA OSC: </w:t>
      </w:r>
    </w:p>
    <w:p w14:paraId="618A3F5D" w14:textId="5718EFF5" w:rsidR="3F97D6B6" w:rsidRDefault="3F97D6B6" w:rsidP="62C889DE">
      <w:pPr>
        <w:spacing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OBJETO DA PARCERIA: </w:t>
      </w:r>
    </w:p>
    <w:p w14:paraId="440A9CE6" w14:textId="345B48A2" w:rsidR="3F97D6B6" w:rsidRDefault="3F97D6B6" w:rsidP="62C889DE">
      <w:pPr>
        <w:widowControl w:val="0"/>
        <w:spacing w:before="120"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140"/>
        <w:gridCol w:w="1305"/>
      </w:tblGrid>
      <w:tr w:rsidR="62C889DE" w14:paraId="64466D3F" w14:textId="77777777" w:rsidTr="62C889DE">
        <w:trPr>
          <w:trHeight w:val="540"/>
        </w:trPr>
        <w:tc>
          <w:tcPr>
            <w:tcW w:w="84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48878E71" w14:textId="6F846855" w:rsidR="62C889DE" w:rsidRDefault="62C889DE" w:rsidP="62C889DE">
            <w:pPr>
              <w:spacing w:after="0" w:line="360"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DEMONSTRATIVO DOS REPASSES PÚBLICOS RECEBIDOS</w:t>
            </w:r>
          </w:p>
        </w:tc>
      </w:tr>
      <w:tr w:rsidR="62C889DE" w14:paraId="4075B621" w14:textId="77777777" w:rsidTr="62C889DE">
        <w:trPr>
          <w:trHeight w:val="40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tcPr>
          <w:p w14:paraId="5822D89F" w14:textId="5D0B5175" w:rsidR="62C889DE" w:rsidRDefault="62C889DE" w:rsidP="62C889DE">
            <w:pPr>
              <w:spacing w:after="0" w:line="36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w:t>
            </w:r>
          </w:p>
        </w:tc>
        <w:tc>
          <w:tcPr>
            <w:tcW w:w="1305" w:type="dxa"/>
            <w:tcBorders>
              <w:top w:val="nil"/>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6A27A0D9" w14:textId="718761D6" w:rsidR="62C889DE" w:rsidRDefault="62C889DE" w:rsidP="62C889DE">
            <w:pPr>
              <w:spacing w:after="0" w:line="360"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VALORES R$</w:t>
            </w:r>
          </w:p>
        </w:tc>
      </w:tr>
      <w:tr w:rsidR="62C889DE" w14:paraId="0D2D8953" w14:textId="77777777" w:rsidTr="62C889DE">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76F40BCB" w14:textId="56B06B2F" w:rsidR="62C889DE" w:rsidRDefault="62C889DE" w:rsidP="62C889DE">
            <w:pPr>
              <w:spacing w:line="360"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SALDO DO PERÍODO E/OU EXERCÍCIO ANTERIOR (a)</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8FFCEAE" w14:textId="32C6F6C8" w:rsidR="62C889DE" w:rsidRDefault="62C889DE" w:rsidP="62C889DE">
            <w:pPr>
              <w:spacing w:line="360"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R$ 0,00</w:t>
            </w:r>
          </w:p>
        </w:tc>
      </w:tr>
      <w:tr w:rsidR="62C889DE" w14:paraId="75706470" w14:textId="77777777" w:rsidTr="62C889DE">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9814BD9" w14:textId="1EECBFAB" w:rsidR="62C889DE" w:rsidRDefault="62C889DE" w:rsidP="62C889DE">
            <w:pPr>
              <w:spacing w:after="0" w:line="360"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REPASSADOS NO PERÍODO E/OU EXERCÍCIO (DATA) b = b1 + b2 + b3 + b4</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4DB94B4E" w14:textId="73377851" w:rsidR="62C889DE" w:rsidRDefault="62C889DE" w:rsidP="62C889DE">
            <w:pPr>
              <w:spacing w:after="0" w:line="360" w:lineRule="auto"/>
              <w:jc w:val="both"/>
              <w:rPr>
                <w:rFonts w:ascii="Calibri" w:eastAsia="Calibri" w:hAnsi="Calibri" w:cs="Calibri"/>
                <w:color w:val="000000" w:themeColor="text1"/>
                <w:sz w:val="24"/>
                <w:szCs w:val="24"/>
              </w:rPr>
            </w:pPr>
          </w:p>
          <w:p w14:paraId="163FF2A3" w14:textId="08BCEB08" w:rsidR="62C889DE" w:rsidRDefault="62C889DE" w:rsidP="62C889DE">
            <w:pPr>
              <w:spacing w:after="0" w:line="360"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R$ 0,00</w:t>
            </w:r>
          </w:p>
        </w:tc>
      </w:tr>
      <w:tr w:rsidR="62C889DE" w14:paraId="78A46402" w14:textId="77777777" w:rsidTr="62C889DE">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95E7267" w14:textId="46119EBD" w:rsidR="62C889DE" w:rsidRDefault="62C889DE" w:rsidP="62C889DE">
            <w:pPr>
              <w:spacing w:after="0" w:line="36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Repasse 1 - (DATA) (b1)</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6CE1CD48" w14:textId="6948A984" w:rsidR="62C889DE" w:rsidRDefault="62C889DE" w:rsidP="62C889DE">
            <w:pPr>
              <w:spacing w:after="0" w:line="360" w:lineRule="auto"/>
              <w:jc w:val="both"/>
              <w:rPr>
                <w:rFonts w:ascii="Calibri" w:eastAsia="Calibri" w:hAnsi="Calibri" w:cs="Calibri"/>
                <w:color w:val="000000" w:themeColor="text1"/>
                <w:sz w:val="24"/>
                <w:szCs w:val="24"/>
              </w:rPr>
            </w:pPr>
          </w:p>
        </w:tc>
      </w:tr>
      <w:tr w:rsidR="62C889DE" w14:paraId="60DE03DA" w14:textId="77777777" w:rsidTr="62C889DE">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404F7B4" w14:textId="7D3E3512" w:rsidR="62C889DE" w:rsidRDefault="62C889DE" w:rsidP="62C889DE">
            <w:pPr>
              <w:spacing w:after="0" w:line="36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Repasse 2 - (DATA) (b2)</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77437A1A" w14:textId="3B8FE792" w:rsidR="62C889DE" w:rsidRDefault="62C889DE" w:rsidP="62C889DE">
            <w:pPr>
              <w:spacing w:after="0" w:line="360" w:lineRule="auto"/>
              <w:jc w:val="both"/>
              <w:rPr>
                <w:rFonts w:ascii="Calibri" w:eastAsia="Calibri" w:hAnsi="Calibri" w:cs="Calibri"/>
                <w:color w:val="000000" w:themeColor="text1"/>
                <w:sz w:val="24"/>
                <w:szCs w:val="24"/>
              </w:rPr>
            </w:pPr>
          </w:p>
        </w:tc>
      </w:tr>
      <w:tr w:rsidR="62C889DE" w14:paraId="21D16474" w14:textId="77777777" w:rsidTr="62C889DE">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6584B123" w14:textId="549B6DDD" w:rsidR="62C889DE" w:rsidRDefault="62C889DE" w:rsidP="62C889DE">
            <w:pPr>
              <w:spacing w:after="0" w:line="36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Repasse 3 - (DATA) (b3)</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4A182AB9" w14:textId="4533C820" w:rsidR="62C889DE" w:rsidRDefault="62C889DE" w:rsidP="62C889DE">
            <w:pPr>
              <w:spacing w:after="0" w:line="360" w:lineRule="auto"/>
              <w:jc w:val="both"/>
              <w:rPr>
                <w:rFonts w:ascii="Calibri" w:eastAsia="Calibri" w:hAnsi="Calibri" w:cs="Calibri"/>
                <w:color w:val="000000" w:themeColor="text1"/>
                <w:sz w:val="24"/>
                <w:szCs w:val="24"/>
              </w:rPr>
            </w:pPr>
          </w:p>
        </w:tc>
      </w:tr>
      <w:tr w:rsidR="62C889DE" w14:paraId="2EDC48E0" w14:textId="77777777" w:rsidTr="62C889DE">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997D3EA" w14:textId="744F3FD0" w:rsidR="62C889DE" w:rsidRDefault="62C889DE" w:rsidP="62C889DE">
            <w:pPr>
              <w:spacing w:after="0" w:line="36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Repasse 4 - (DATA) (b4)</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B16CAA9" w14:textId="57258F94" w:rsidR="62C889DE" w:rsidRDefault="62C889DE" w:rsidP="62C889DE">
            <w:pPr>
              <w:spacing w:after="0" w:line="360" w:lineRule="auto"/>
              <w:jc w:val="both"/>
              <w:rPr>
                <w:rFonts w:ascii="Calibri" w:eastAsia="Calibri" w:hAnsi="Calibri" w:cs="Calibri"/>
                <w:color w:val="000000" w:themeColor="text1"/>
                <w:sz w:val="24"/>
                <w:szCs w:val="24"/>
              </w:rPr>
            </w:pPr>
          </w:p>
        </w:tc>
      </w:tr>
      <w:tr w:rsidR="62C889DE" w14:paraId="120E2A3A" w14:textId="77777777" w:rsidTr="62C889DE">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D907DE1" w14:textId="11751FA2" w:rsidR="62C889DE" w:rsidRDefault="62C889DE" w:rsidP="62C889DE">
            <w:pPr>
              <w:spacing w:after="0" w:line="360"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RECEITA COM APLICAÇÕES FINANCEIRAS DOS REPASSES PÚBLICOS NO PERÍODO E/OU EXERCÍCIO (c)</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49A934F5" w14:textId="4F47F178" w:rsidR="62C889DE" w:rsidRDefault="62C889DE" w:rsidP="62C889DE">
            <w:pPr>
              <w:spacing w:after="0" w:line="360"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R$ 00,00</w:t>
            </w:r>
          </w:p>
        </w:tc>
      </w:tr>
      <w:tr w:rsidR="62C889DE" w14:paraId="29B5352B" w14:textId="77777777" w:rsidTr="62C889DE">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7932DE17" w14:textId="793EB5AF" w:rsidR="62C889DE" w:rsidRDefault="62C889DE" w:rsidP="62C889DE">
            <w:pPr>
              <w:spacing w:after="0" w:line="360"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Total (d = a + b + c)</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6369D522" w14:textId="6BA997DA" w:rsidR="62C889DE" w:rsidRDefault="62C889DE" w:rsidP="62C889DE">
            <w:pPr>
              <w:spacing w:after="0" w:line="360"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R$ 00,00</w:t>
            </w:r>
          </w:p>
        </w:tc>
      </w:tr>
      <w:tr w:rsidR="62C889DE" w14:paraId="3291BD12" w14:textId="77777777" w:rsidTr="62C889DE">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3D6346B8" w14:textId="0E4F1274" w:rsidR="62C889DE" w:rsidRDefault="62C889DE" w:rsidP="62C889DE">
            <w:pPr>
              <w:spacing w:after="0" w:line="360"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RECURSOS PRÓPRIOS APLICADOS PELO BENEFICIÁRIO (Contrapartida)</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37BC7FF9" w14:textId="4FD8DA4A" w:rsidR="62C889DE" w:rsidRDefault="62C889DE" w:rsidP="62C889DE">
            <w:pPr>
              <w:spacing w:after="0" w:line="360"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R$ 00,00</w:t>
            </w:r>
          </w:p>
        </w:tc>
      </w:tr>
    </w:tbl>
    <w:p w14:paraId="6D0614D8" w14:textId="1C103090" w:rsidR="3F97D6B6" w:rsidRDefault="3F97D6B6" w:rsidP="62C889DE">
      <w:pPr>
        <w:spacing w:line="360" w:lineRule="auto"/>
        <w:ind w:firstLine="1508"/>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São Paulo, ______de _______de _________.</w:t>
      </w:r>
    </w:p>
    <w:p w14:paraId="3902E251" w14:textId="6916E0DF" w:rsidR="3F97D6B6" w:rsidRDefault="3F97D6B6" w:rsidP="62C889DE">
      <w:pPr>
        <w:spacing w:line="360" w:lineRule="auto"/>
        <w:ind w:firstLine="1508"/>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________________________________</w:t>
      </w:r>
    </w:p>
    <w:p w14:paraId="11E193FC" w14:textId="4F5E2D72" w:rsidR="3F97D6B6" w:rsidRDefault="3F97D6B6" w:rsidP="62C889DE">
      <w:pPr>
        <w:spacing w:line="360" w:lineRule="auto"/>
        <w:ind w:firstLine="1508"/>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Presidente OSC</w:t>
      </w:r>
    </w:p>
    <w:p w14:paraId="586B937C" w14:textId="03AAF750" w:rsidR="3F97D6B6" w:rsidRDefault="3F97D6B6" w:rsidP="62C889DE">
      <w:pPr>
        <w:spacing w:line="360" w:lineRule="auto"/>
        <w:ind w:firstLine="1508"/>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__________________________________</w:t>
      </w:r>
    </w:p>
    <w:p w14:paraId="5ECBB7E7" w14:textId="18D64FAC" w:rsidR="3F97D6B6" w:rsidRDefault="3F97D6B6" w:rsidP="62C889DE">
      <w:pPr>
        <w:spacing w:line="360" w:lineRule="auto"/>
        <w:ind w:firstLine="1508"/>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Contador Responsável</w:t>
      </w:r>
    </w:p>
    <w:p w14:paraId="56E2D2E4" w14:textId="6EFFCC37" w:rsidR="62C889DE" w:rsidRDefault="62C889DE" w:rsidP="62C889DE">
      <w:pPr>
        <w:spacing w:line="360" w:lineRule="auto"/>
        <w:rPr>
          <w:rFonts w:ascii="Calibri" w:eastAsia="Calibri" w:hAnsi="Calibri" w:cs="Calibri"/>
          <w:color w:val="000000" w:themeColor="text1"/>
        </w:rPr>
      </w:pPr>
    </w:p>
    <w:p w14:paraId="17FFC874" w14:textId="09F7EEA3" w:rsidR="62C889DE" w:rsidRDefault="62C889DE" w:rsidP="62C889DE">
      <w:pPr>
        <w:rPr>
          <w:rFonts w:ascii="Calibri" w:eastAsia="Calibri" w:hAnsi="Calibri" w:cs="Calibri"/>
          <w:color w:val="000000" w:themeColor="text1"/>
        </w:rPr>
      </w:pPr>
    </w:p>
    <w:p w14:paraId="09BEA2DF" w14:textId="2ED07C87" w:rsidR="326EEF2D" w:rsidRDefault="326EEF2D">
      <w:r>
        <w:br w:type="page"/>
      </w:r>
    </w:p>
    <w:p w14:paraId="1FBBD5D7" w14:textId="3BB87FB4" w:rsidR="3F97D6B6" w:rsidRDefault="3F97D6B6" w:rsidP="62C889DE">
      <w:pPr>
        <w:spacing w:line="36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lastRenderedPageBreak/>
        <w:t>ANEXO XVIII</w:t>
      </w:r>
    </w:p>
    <w:p w14:paraId="78663001" w14:textId="38F40EEC" w:rsidR="3F97D6B6" w:rsidRDefault="3F97D6B6" w:rsidP="62C889DE">
      <w:pPr>
        <w:spacing w:line="36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DEMONSTRATIVO DO SALDO FINANCEIRO DO EXERCÍCIO</w:t>
      </w:r>
    </w:p>
    <w:p w14:paraId="7589F2D4" w14:textId="72F79CA1" w:rsidR="3F97D6B6" w:rsidRDefault="3F97D6B6" w:rsidP="62C889DE">
      <w:pPr>
        <w:spacing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ÓRGÃO PÚBLICO:</w:t>
      </w:r>
    </w:p>
    <w:p w14:paraId="45951D05" w14:textId="6520A1BF" w:rsidR="3F97D6B6" w:rsidRDefault="3F97D6B6" w:rsidP="62C889DE">
      <w:pPr>
        <w:spacing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ORGANIZAÇÃO DA SOCIEDADE CIVIL: </w:t>
      </w:r>
    </w:p>
    <w:p w14:paraId="7F975139" w14:textId="14340E47" w:rsidR="3F97D6B6" w:rsidRDefault="3F97D6B6" w:rsidP="62C889DE">
      <w:pPr>
        <w:spacing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CNPJ:</w:t>
      </w:r>
    </w:p>
    <w:p w14:paraId="3B482A83" w14:textId="42C40126" w:rsidR="3F97D6B6" w:rsidRDefault="3F97D6B6" w:rsidP="62C889DE">
      <w:pPr>
        <w:spacing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RESPONSÁVEL(IS) PELA OSC: </w:t>
      </w:r>
    </w:p>
    <w:p w14:paraId="37713971" w14:textId="443C96F2" w:rsidR="3F97D6B6" w:rsidRDefault="3F97D6B6" w:rsidP="62C889DE">
      <w:pPr>
        <w:spacing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OBJETO DA PARCERIA: </w:t>
      </w:r>
    </w:p>
    <w:p w14:paraId="4AF88506" w14:textId="3225240E" w:rsidR="3F97D6B6" w:rsidRDefault="3F97D6B6" w:rsidP="62C889DE">
      <w:pPr>
        <w:spacing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NÚMERO DO TERMO:</w:t>
      </w:r>
    </w:p>
    <w:p w14:paraId="5590827D" w14:textId="2714F6F3" w:rsidR="62C889DE" w:rsidRDefault="62C889DE" w:rsidP="62C889DE">
      <w:pPr>
        <w:spacing w:line="360" w:lineRule="auto"/>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795"/>
        <w:gridCol w:w="1680"/>
      </w:tblGrid>
      <w:tr w:rsidR="62C889DE" w14:paraId="04436475" w14:textId="77777777" w:rsidTr="62C889DE">
        <w:trPr>
          <w:trHeight w:val="765"/>
        </w:trPr>
        <w:tc>
          <w:tcPr>
            <w:tcW w:w="847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7650A562" w14:textId="43B61576" w:rsidR="62C889DE" w:rsidRDefault="62C889DE" w:rsidP="62C889DE">
            <w:pPr>
              <w:pStyle w:val="TableParagraph"/>
              <w:spacing w:line="360" w:lineRule="auto"/>
              <w:ind w:left="142"/>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DEMONSTRATIVO DO SALDO FINANCEIRO DO EXERCÍCIO</w:t>
            </w:r>
          </w:p>
        </w:tc>
      </w:tr>
      <w:tr w:rsidR="62C889DE" w14:paraId="1339E761" w14:textId="77777777" w:rsidTr="62C889DE">
        <w:trPr>
          <w:trHeight w:val="360"/>
        </w:trPr>
        <w:tc>
          <w:tcPr>
            <w:tcW w:w="6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20CF092D" w14:textId="23A3F810" w:rsidR="62C889DE" w:rsidRDefault="62C889DE" w:rsidP="62C889DE">
            <w:pPr>
              <w:pStyle w:val="TableParagraph"/>
              <w:spacing w:line="360" w:lineRule="auto"/>
              <w:ind w:left="142"/>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TOTAL DE RECURSOS DISPONÍVEL NO EXERCÍCIO (TOTAL RECEBIDO VIA REPASSES)</w:t>
            </w:r>
          </w:p>
        </w:tc>
        <w:tc>
          <w:tcPr>
            <w:tcW w:w="16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08D469B3" w14:textId="71CCEFEF" w:rsidR="62C889DE" w:rsidRDefault="62C889DE" w:rsidP="62C889DE">
            <w:pPr>
              <w:pStyle w:val="TableParagraph"/>
              <w:spacing w:line="360" w:lineRule="auto"/>
              <w:ind w:left="142"/>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R$ 00,00</w:t>
            </w:r>
          </w:p>
        </w:tc>
      </w:tr>
      <w:tr w:rsidR="62C889DE" w14:paraId="6782A5E2" w14:textId="77777777" w:rsidTr="62C889DE">
        <w:trPr>
          <w:trHeight w:val="360"/>
        </w:trPr>
        <w:tc>
          <w:tcPr>
            <w:tcW w:w="6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57EBCA11" w14:textId="382ECB4A" w:rsidR="62C889DE" w:rsidRDefault="62C889DE" w:rsidP="62C889DE">
            <w:pPr>
              <w:pStyle w:val="TableParagraph"/>
              <w:spacing w:line="360" w:lineRule="auto"/>
              <w:ind w:left="142"/>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RECEITA COM APLICAÇÕES FINANCEIRAS DOS REPASSES PÚBLICOS</w:t>
            </w:r>
          </w:p>
        </w:tc>
        <w:tc>
          <w:tcPr>
            <w:tcW w:w="16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42BE8537" w14:textId="6C86CDC4" w:rsidR="62C889DE" w:rsidRDefault="62C889DE" w:rsidP="62C889DE">
            <w:pPr>
              <w:pStyle w:val="TableParagraph"/>
              <w:spacing w:line="360" w:lineRule="auto"/>
              <w:ind w:left="142"/>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R$ 00,00</w:t>
            </w:r>
          </w:p>
        </w:tc>
      </w:tr>
      <w:tr w:rsidR="62C889DE" w14:paraId="66779425" w14:textId="77777777" w:rsidTr="62C889DE">
        <w:trPr>
          <w:trHeight w:val="360"/>
        </w:trPr>
        <w:tc>
          <w:tcPr>
            <w:tcW w:w="6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5D8228FA" w14:textId="77FC4A53" w:rsidR="62C889DE" w:rsidRDefault="62C889DE" w:rsidP="62C889DE">
            <w:pPr>
              <w:pStyle w:val="TableParagraph"/>
              <w:spacing w:line="360" w:lineRule="auto"/>
              <w:ind w:left="142"/>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TOTAL DE GLOSAS</w:t>
            </w:r>
          </w:p>
        </w:tc>
        <w:tc>
          <w:tcPr>
            <w:tcW w:w="16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73F96D01" w14:textId="166EDF63" w:rsidR="62C889DE" w:rsidRDefault="62C889DE" w:rsidP="62C889DE">
            <w:pPr>
              <w:spacing w:line="360" w:lineRule="auto"/>
              <w:ind w:left="142"/>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R$ 00,00</w:t>
            </w:r>
          </w:p>
        </w:tc>
      </w:tr>
      <w:tr w:rsidR="62C889DE" w14:paraId="6BADEBD4" w14:textId="77777777" w:rsidTr="62C889DE">
        <w:trPr>
          <w:trHeight w:val="360"/>
        </w:trPr>
        <w:tc>
          <w:tcPr>
            <w:tcW w:w="6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41725186" w14:textId="69C606F9" w:rsidR="62C889DE" w:rsidRDefault="62C889DE" w:rsidP="62C889DE">
            <w:pPr>
              <w:pStyle w:val="TableParagraph"/>
              <w:spacing w:line="360" w:lineRule="auto"/>
              <w:ind w:left="142"/>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 xml:space="preserve">TOTAL DE RECURSO PÚBLICO NÃO GASTO (VALORES QUE FORAM REPASSADOS, PORÉM QUE NÃO FORAM GASTOS PELA OSC, E ASSIM PERMANECERAM NA CONTA CORRENTE) </w:t>
            </w:r>
          </w:p>
        </w:tc>
        <w:tc>
          <w:tcPr>
            <w:tcW w:w="16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2288BF9D" w14:textId="08129E88" w:rsidR="62C889DE" w:rsidRDefault="62C889DE" w:rsidP="62C889DE">
            <w:pPr>
              <w:spacing w:line="360" w:lineRule="auto"/>
              <w:ind w:left="142"/>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R$ 00,00</w:t>
            </w:r>
          </w:p>
        </w:tc>
      </w:tr>
      <w:tr w:rsidR="62C889DE" w14:paraId="658673D0" w14:textId="77777777" w:rsidTr="62C889DE">
        <w:trPr>
          <w:trHeight w:val="360"/>
        </w:trPr>
        <w:tc>
          <w:tcPr>
            <w:tcW w:w="6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36274EFA" w14:textId="7865D92E" w:rsidR="62C889DE" w:rsidRDefault="62C889DE" w:rsidP="62C889DE">
            <w:pPr>
              <w:pStyle w:val="TableParagraph"/>
              <w:spacing w:line="360" w:lineRule="auto"/>
              <w:ind w:left="142"/>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TOTAL DE DESPESAS PAGAS NO EXERCÍCIO</w:t>
            </w:r>
          </w:p>
        </w:tc>
        <w:tc>
          <w:tcPr>
            <w:tcW w:w="16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41074898" w14:textId="4EA6E2AF" w:rsidR="62C889DE" w:rsidRDefault="62C889DE" w:rsidP="62C889DE">
            <w:pPr>
              <w:spacing w:line="360" w:lineRule="auto"/>
              <w:ind w:left="142"/>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R$ 00,00</w:t>
            </w:r>
          </w:p>
        </w:tc>
      </w:tr>
      <w:tr w:rsidR="62C889DE" w14:paraId="3149A37F" w14:textId="77777777" w:rsidTr="62C889DE">
        <w:trPr>
          <w:trHeight w:val="360"/>
        </w:trPr>
        <w:tc>
          <w:tcPr>
            <w:tcW w:w="6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2396981C" w14:textId="419E3690" w:rsidR="62C889DE" w:rsidRDefault="62C889DE" w:rsidP="62C889DE">
            <w:pPr>
              <w:pStyle w:val="TableParagraph"/>
              <w:spacing w:line="360" w:lineRule="auto"/>
              <w:ind w:left="142"/>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TOTAL DE EVENTUAIS DEVOLUÇÕES</w:t>
            </w:r>
          </w:p>
        </w:tc>
        <w:tc>
          <w:tcPr>
            <w:tcW w:w="16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3EDBE17F" w14:textId="70F08C79" w:rsidR="62C889DE" w:rsidRDefault="62C889DE" w:rsidP="62C889DE">
            <w:pPr>
              <w:spacing w:line="360" w:lineRule="auto"/>
              <w:ind w:left="142"/>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R$ 00,00</w:t>
            </w:r>
          </w:p>
        </w:tc>
      </w:tr>
      <w:tr w:rsidR="62C889DE" w14:paraId="6BB4C97F" w14:textId="77777777" w:rsidTr="62C889DE">
        <w:trPr>
          <w:trHeight w:val="300"/>
        </w:trPr>
        <w:tc>
          <w:tcPr>
            <w:tcW w:w="6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0BD6278E" w14:textId="6B6B3F74" w:rsidR="62C889DE" w:rsidRDefault="62C889DE" w:rsidP="62C889DE">
            <w:pPr>
              <w:pStyle w:val="TableParagraph"/>
              <w:spacing w:line="360" w:lineRule="auto"/>
              <w:ind w:left="142"/>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SALDO</w:t>
            </w:r>
          </w:p>
        </w:tc>
        <w:tc>
          <w:tcPr>
            <w:tcW w:w="16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3C732F5C" w14:textId="22956D93" w:rsidR="62C889DE" w:rsidRDefault="62C889DE" w:rsidP="62C889DE">
            <w:pPr>
              <w:spacing w:line="360" w:lineRule="auto"/>
              <w:ind w:left="142"/>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R$ 00,00</w:t>
            </w:r>
          </w:p>
        </w:tc>
      </w:tr>
    </w:tbl>
    <w:p w14:paraId="2526C203" w14:textId="50230864" w:rsidR="62C889DE" w:rsidRDefault="62C889DE" w:rsidP="62C889DE">
      <w:pPr>
        <w:widowControl w:val="0"/>
        <w:spacing w:before="120" w:after="0" w:line="360" w:lineRule="auto"/>
        <w:ind w:firstLine="709"/>
        <w:jc w:val="right"/>
        <w:rPr>
          <w:rFonts w:ascii="Calibri" w:eastAsia="Calibri" w:hAnsi="Calibri" w:cs="Calibri"/>
          <w:color w:val="000000" w:themeColor="text1"/>
          <w:sz w:val="24"/>
          <w:szCs w:val="24"/>
        </w:rPr>
      </w:pPr>
    </w:p>
    <w:p w14:paraId="04E08C4B" w14:textId="11A6B6FB" w:rsidR="3F97D6B6" w:rsidRDefault="3F97D6B6" w:rsidP="62C889DE">
      <w:pPr>
        <w:spacing w:line="360" w:lineRule="auto"/>
        <w:ind w:firstLine="1508"/>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São Paulo, ______de _______de _________.</w:t>
      </w:r>
    </w:p>
    <w:p w14:paraId="0CBE8394" w14:textId="2FCB394C" w:rsidR="3F97D6B6" w:rsidRDefault="3F97D6B6" w:rsidP="62C889DE">
      <w:pPr>
        <w:spacing w:line="360" w:lineRule="auto"/>
        <w:ind w:firstLine="1508"/>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________________________________</w:t>
      </w:r>
    </w:p>
    <w:p w14:paraId="395FC0A7" w14:textId="4277A8B0" w:rsidR="3F97D6B6" w:rsidRDefault="3F97D6B6" w:rsidP="62C889DE">
      <w:pPr>
        <w:spacing w:line="360" w:lineRule="auto"/>
        <w:ind w:firstLine="1508"/>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Presidente OSC</w:t>
      </w:r>
    </w:p>
    <w:p w14:paraId="145D098F" w14:textId="4918A2F9" w:rsidR="3F97D6B6" w:rsidRDefault="3F97D6B6" w:rsidP="62C889DE">
      <w:pPr>
        <w:spacing w:line="360" w:lineRule="auto"/>
        <w:ind w:firstLine="1508"/>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__________________________________</w:t>
      </w:r>
    </w:p>
    <w:p w14:paraId="099597A1" w14:textId="492E94F1" w:rsidR="3F97D6B6" w:rsidRDefault="3F97D6B6" w:rsidP="62C889DE">
      <w:pPr>
        <w:spacing w:line="360" w:lineRule="auto"/>
        <w:ind w:firstLine="1508"/>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Contador Responsável</w:t>
      </w:r>
    </w:p>
    <w:p w14:paraId="7CE56268" w14:textId="66055AA1" w:rsidR="62C889DE" w:rsidRDefault="62C889DE" w:rsidP="62C889DE">
      <w:pPr>
        <w:rPr>
          <w:rFonts w:ascii="Calibri" w:eastAsia="Calibri" w:hAnsi="Calibri" w:cs="Calibri"/>
          <w:color w:val="000000" w:themeColor="text1"/>
        </w:rPr>
      </w:pPr>
    </w:p>
    <w:p w14:paraId="391E987C" w14:textId="0CC6B7B5" w:rsidR="62C889DE" w:rsidRDefault="62C889DE" w:rsidP="62C889DE">
      <w:pPr>
        <w:rPr>
          <w:rFonts w:ascii="Calibri" w:eastAsia="Calibri" w:hAnsi="Calibri" w:cs="Calibri"/>
          <w:color w:val="000000" w:themeColor="text1"/>
        </w:rPr>
      </w:pPr>
    </w:p>
    <w:p w14:paraId="7F02F6CE" w14:textId="0FD706C6" w:rsidR="326EEF2D" w:rsidRDefault="326EEF2D">
      <w:r>
        <w:lastRenderedPageBreak/>
        <w:br w:type="page"/>
      </w:r>
    </w:p>
    <w:p w14:paraId="17D99FAC" w14:textId="04AAE44E" w:rsidR="3F97D6B6" w:rsidRDefault="3F97D6B6" w:rsidP="62C889DE">
      <w:pPr>
        <w:spacing w:line="36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lastRenderedPageBreak/>
        <w:t>ANEXO XIX</w:t>
      </w:r>
    </w:p>
    <w:p w14:paraId="5ED9BCB7" w14:textId="755B970A" w:rsidR="3F97D6B6" w:rsidRDefault="3F97D6B6" w:rsidP="62C889DE">
      <w:pPr>
        <w:spacing w:line="36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RELATÓRIO DE RECEITA E DESPESA</w:t>
      </w:r>
    </w:p>
    <w:p w14:paraId="537ED3AA" w14:textId="4CCFB32F" w:rsidR="3F97D6B6" w:rsidRDefault="3F97D6B6" w:rsidP="62C889DE">
      <w:pPr>
        <w:spacing w:after="0" w:line="360" w:lineRule="auto"/>
        <w:jc w:val="both"/>
        <w:rPr>
          <w:rFonts w:ascii="Calibri" w:eastAsia="Calibri" w:hAnsi="Calibri" w:cs="Calibri"/>
          <w:color w:val="000000" w:themeColor="text1"/>
        </w:rPr>
      </w:pPr>
      <w:r w:rsidRPr="62C889DE">
        <w:rPr>
          <w:rFonts w:ascii="Calibri" w:eastAsia="Calibri" w:hAnsi="Calibri" w:cs="Calibri"/>
          <w:color w:val="000000" w:themeColor="text1"/>
        </w:rPr>
        <w:t>ÓRGÃO PÚBLICO:</w:t>
      </w:r>
    </w:p>
    <w:p w14:paraId="26370409" w14:textId="4F1BA0DF" w:rsidR="3F97D6B6" w:rsidRDefault="3F97D6B6" w:rsidP="62C889DE">
      <w:pPr>
        <w:spacing w:after="0" w:line="360" w:lineRule="auto"/>
        <w:jc w:val="both"/>
        <w:rPr>
          <w:rFonts w:ascii="Calibri" w:eastAsia="Calibri" w:hAnsi="Calibri" w:cs="Calibri"/>
          <w:color w:val="000000" w:themeColor="text1"/>
        </w:rPr>
      </w:pPr>
      <w:r w:rsidRPr="62C889DE">
        <w:rPr>
          <w:rFonts w:ascii="Calibri" w:eastAsia="Calibri" w:hAnsi="Calibri" w:cs="Calibri"/>
          <w:color w:val="000000" w:themeColor="text1"/>
        </w:rPr>
        <w:t xml:space="preserve">ORGANIZAÇÃO DA SOCIEDADE CIVIL: </w:t>
      </w:r>
    </w:p>
    <w:p w14:paraId="3ECD0CD9" w14:textId="2A2D09E9" w:rsidR="3F97D6B6" w:rsidRDefault="3F97D6B6" w:rsidP="62C889DE">
      <w:pPr>
        <w:spacing w:after="0" w:line="360" w:lineRule="auto"/>
        <w:jc w:val="both"/>
        <w:rPr>
          <w:rFonts w:ascii="Calibri" w:eastAsia="Calibri" w:hAnsi="Calibri" w:cs="Calibri"/>
          <w:color w:val="000000" w:themeColor="text1"/>
        </w:rPr>
      </w:pPr>
      <w:r w:rsidRPr="62C889DE">
        <w:rPr>
          <w:rFonts w:ascii="Calibri" w:eastAsia="Calibri" w:hAnsi="Calibri" w:cs="Calibri"/>
          <w:color w:val="000000" w:themeColor="text1"/>
        </w:rPr>
        <w:t>CNPJ:</w:t>
      </w:r>
    </w:p>
    <w:p w14:paraId="0EF1A42D" w14:textId="0DED4622" w:rsidR="3F97D6B6" w:rsidRDefault="3F97D6B6" w:rsidP="62C889DE">
      <w:pPr>
        <w:spacing w:after="0" w:line="360" w:lineRule="auto"/>
        <w:jc w:val="both"/>
        <w:rPr>
          <w:rFonts w:ascii="Calibri" w:eastAsia="Calibri" w:hAnsi="Calibri" w:cs="Calibri"/>
          <w:color w:val="000000" w:themeColor="text1"/>
        </w:rPr>
      </w:pPr>
      <w:r w:rsidRPr="62C889DE">
        <w:rPr>
          <w:rFonts w:ascii="Calibri" w:eastAsia="Calibri" w:hAnsi="Calibri" w:cs="Calibri"/>
          <w:color w:val="000000" w:themeColor="text1"/>
        </w:rPr>
        <w:t xml:space="preserve">RESPONSÁVEL(IS) PELA OSC: </w:t>
      </w:r>
    </w:p>
    <w:p w14:paraId="216F45C6" w14:textId="36599C64" w:rsidR="3F97D6B6" w:rsidRDefault="3F97D6B6" w:rsidP="62C889DE">
      <w:pPr>
        <w:spacing w:after="0" w:line="360" w:lineRule="auto"/>
        <w:jc w:val="both"/>
        <w:rPr>
          <w:rFonts w:ascii="Calibri" w:eastAsia="Calibri" w:hAnsi="Calibri" w:cs="Calibri"/>
          <w:color w:val="000000" w:themeColor="text1"/>
        </w:rPr>
      </w:pPr>
      <w:r w:rsidRPr="62C889DE">
        <w:rPr>
          <w:rFonts w:ascii="Calibri" w:eastAsia="Calibri" w:hAnsi="Calibri" w:cs="Calibri"/>
          <w:color w:val="000000" w:themeColor="text1"/>
        </w:rPr>
        <w:t xml:space="preserve">OBJETO DA PARCERIA: </w:t>
      </w:r>
    </w:p>
    <w:p w14:paraId="79B6FB5F" w14:textId="3BC3315A" w:rsidR="3F97D6B6" w:rsidRDefault="3F97D6B6" w:rsidP="62C889DE">
      <w:pPr>
        <w:spacing w:after="0" w:line="360" w:lineRule="auto"/>
        <w:jc w:val="both"/>
        <w:rPr>
          <w:rFonts w:ascii="Calibri" w:eastAsia="Calibri" w:hAnsi="Calibri" w:cs="Calibri"/>
          <w:color w:val="000000" w:themeColor="text1"/>
        </w:rPr>
      </w:pPr>
      <w:r w:rsidRPr="62C889DE">
        <w:rPr>
          <w:rFonts w:ascii="Calibri" w:eastAsia="Calibri" w:hAnsi="Calibri" w:cs="Calibri"/>
          <w:color w:val="000000" w:themeColor="text1"/>
        </w:rPr>
        <w:t>NÚMERO DO TERMO:</w:t>
      </w:r>
    </w:p>
    <w:tbl>
      <w:tblPr>
        <w:tblW w:w="9043"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765"/>
        <w:gridCol w:w="585"/>
        <w:gridCol w:w="570"/>
        <w:gridCol w:w="405"/>
        <w:gridCol w:w="1230"/>
        <w:gridCol w:w="735"/>
        <w:gridCol w:w="495"/>
        <w:gridCol w:w="930"/>
        <w:gridCol w:w="930"/>
        <w:gridCol w:w="555"/>
        <w:gridCol w:w="330"/>
        <w:gridCol w:w="1513"/>
      </w:tblGrid>
      <w:tr w:rsidR="62C889DE" w14:paraId="5CC34F00" w14:textId="77777777" w:rsidTr="326EEF2D">
        <w:trPr>
          <w:trHeight w:val="300"/>
        </w:trPr>
        <w:tc>
          <w:tcPr>
            <w:tcW w:w="7530" w:type="dxa"/>
            <w:gridSpan w:val="11"/>
            <w:vMerge w:val="restart"/>
            <w:tcBorders>
              <w:top w:val="single" w:sz="6" w:space="0" w:color="auto"/>
              <w:left w:val="single" w:sz="6" w:space="0" w:color="000000" w:themeColor="text1"/>
              <w:right w:val="single" w:sz="6" w:space="0" w:color="000000" w:themeColor="text1"/>
            </w:tcBorders>
            <w:tcMar>
              <w:left w:w="105" w:type="dxa"/>
              <w:right w:w="105" w:type="dxa"/>
            </w:tcMar>
            <w:vAlign w:val="center"/>
          </w:tcPr>
          <w:p w14:paraId="0B9589CE" w14:textId="45DEFD2B"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RELATÓRIO DE RECEITA E DESPESA</w:t>
            </w:r>
          </w:p>
        </w:tc>
        <w:tc>
          <w:tcPr>
            <w:tcW w:w="1513" w:type="dxa"/>
            <w:tcBorders>
              <w:top w:val="single" w:sz="6" w:space="0" w:color="auto"/>
              <w:left w:val="single" w:sz="6" w:space="0" w:color="000000" w:themeColor="text1"/>
              <w:bottom w:val="nil"/>
              <w:right w:val="single" w:sz="6" w:space="0" w:color="000000" w:themeColor="text1"/>
            </w:tcBorders>
            <w:tcMar>
              <w:left w:w="105" w:type="dxa"/>
              <w:right w:w="105" w:type="dxa"/>
            </w:tcMar>
            <w:vAlign w:val="center"/>
          </w:tcPr>
          <w:p w14:paraId="718B7FA5" w14:textId="22A9DAD5"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Parcial </w:t>
            </w:r>
            <w:proofErr w:type="gramStart"/>
            <w:r w:rsidRPr="62C889DE">
              <w:rPr>
                <w:rFonts w:ascii="Times New Roman" w:eastAsia="Times New Roman" w:hAnsi="Times New Roman" w:cs="Times New Roman"/>
                <w:b/>
                <w:bCs/>
                <w:color w:val="000000" w:themeColor="text1"/>
                <w:sz w:val="20"/>
                <w:szCs w:val="20"/>
              </w:rPr>
              <w:t xml:space="preserve">( </w:t>
            </w:r>
            <w:proofErr w:type="gramEnd"/>
            <w:r w:rsidRPr="62C889DE">
              <w:rPr>
                <w:rFonts w:ascii="Times New Roman" w:eastAsia="Times New Roman" w:hAnsi="Times New Roman" w:cs="Times New Roman"/>
                <w:b/>
                <w:bCs/>
                <w:color w:val="000000" w:themeColor="text1"/>
                <w:sz w:val="20"/>
                <w:szCs w:val="20"/>
              </w:rPr>
              <w:t>)</w:t>
            </w:r>
          </w:p>
        </w:tc>
      </w:tr>
      <w:tr w:rsidR="62C889DE" w14:paraId="52D3506C" w14:textId="77777777" w:rsidTr="326EEF2D">
        <w:trPr>
          <w:trHeight w:val="300"/>
        </w:trPr>
        <w:tc>
          <w:tcPr>
            <w:tcW w:w="7530" w:type="dxa"/>
            <w:gridSpan w:val="11"/>
            <w:vMerge/>
            <w:vAlign w:val="center"/>
          </w:tcPr>
          <w:p w14:paraId="65191A7D" w14:textId="77777777" w:rsidR="00431025" w:rsidRDefault="00431025"/>
        </w:tc>
        <w:tc>
          <w:tcPr>
            <w:tcW w:w="1513" w:type="dxa"/>
            <w:tcBorders>
              <w:top w:val="single" w:sz="6" w:space="0" w:color="auto"/>
              <w:left w:val="single" w:sz="6" w:space="0" w:color="000000" w:themeColor="text1"/>
              <w:bottom w:val="nil"/>
              <w:right w:val="single" w:sz="6" w:space="0" w:color="000000" w:themeColor="text1"/>
            </w:tcBorders>
            <w:tcMar>
              <w:left w:w="105" w:type="dxa"/>
              <w:right w:w="105" w:type="dxa"/>
            </w:tcMar>
            <w:vAlign w:val="center"/>
          </w:tcPr>
          <w:p w14:paraId="5C4E7F01" w14:textId="37FE25AC"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Final </w:t>
            </w:r>
            <w:proofErr w:type="gramStart"/>
            <w:r w:rsidRPr="62C889DE">
              <w:rPr>
                <w:rFonts w:ascii="Times New Roman" w:eastAsia="Times New Roman" w:hAnsi="Times New Roman" w:cs="Times New Roman"/>
                <w:b/>
                <w:bCs/>
                <w:color w:val="000000" w:themeColor="text1"/>
                <w:sz w:val="20"/>
                <w:szCs w:val="20"/>
              </w:rPr>
              <w:t xml:space="preserve">( </w:t>
            </w:r>
            <w:proofErr w:type="gramEnd"/>
            <w:r w:rsidRPr="62C889DE">
              <w:rPr>
                <w:rFonts w:ascii="Times New Roman" w:eastAsia="Times New Roman" w:hAnsi="Times New Roman" w:cs="Times New Roman"/>
                <w:b/>
                <w:bCs/>
                <w:color w:val="000000" w:themeColor="text1"/>
                <w:sz w:val="20"/>
                <w:szCs w:val="20"/>
              </w:rPr>
              <w:t>)</w:t>
            </w:r>
          </w:p>
        </w:tc>
      </w:tr>
      <w:tr w:rsidR="62C889DE" w14:paraId="0C1FD605" w14:textId="77777777" w:rsidTr="326EEF2D">
        <w:trPr>
          <w:trHeight w:val="585"/>
        </w:trPr>
        <w:tc>
          <w:tcPr>
            <w:tcW w:w="6645" w:type="dxa"/>
            <w:gridSpan w:val="9"/>
            <w:tcBorders>
              <w:top w:val="single" w:sz="6" w:space="0" w:color="auto"/>
              <w:left w:val="single" w:sz="6" w:space="0" w:color="000000" w:themeColor="text1"/>
              <w:bottom w:val="nil"/>
              <w:right w:val="single" w:sz="6" w:space="0" w:color="000000" w:themeColor="text1"/>
            </w:tcBorders>
            <w:tcMar>
              <w:left w:w="105" w:type="dxa"/>
              <w:right w:w="105" w:type="dxa"/>
            </w:tcMar>
            <w:vAlign w:val="center"/>
          </w:tcPr>
          <w:p w14:paraId="01C6480A" w14:textId="4C98535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NOME DO PROJETO:   </w:t>
            </w:r>
          </w:p>
        </w:tc>
        <w:tc>
          <w:tcPr>
            <w:tcW w:w="885" w:type="dxa"/>
            <w:gridSpan w:val="2"/>
            <w:tcBorders>
              <w:top w:val="single" w:sz="6" w:space="0" w:color="auto"/>
              <w:left w:val="nil"/>
              <w:bottom w:val="nil"/>
              <w:right w:val="single" w:sz="6" w:space="0" w:color="000000" w:themeColor="text1"/>
            </w:tcBorders>
            <w:tcMar>
              <w:left w:w="105" w:type="dxa"/>
              <w:right w:w="105" w:type="dxa"/>
            </w:tcMar>
            <w:vAlign w:val="center"/>
          </w:tcPr>
          <w:p w14:paraId="7FAA7CC6" w14:textId="30D3C6CC"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Nº DO EMPENHO</w:t>
            </w:r>
          </w:p>
        </w:tc>
        <w:tc>
          <w:tcPr>
            <w:tcW w:w="1513" w:type="dxa"/>
            <w:tcBorders>
              <w:top w:val="single" w:sz="6" w:space="0" w:color="auto"/>
              <w:left w:val="nil"/>
              <w:bottom w:val="nil"/>
              <w:right w:val="single" w:sz="6" w:space="0" w:color="auto"/>
            </w:tcBorders>
            <w:tcMar>
              <w:left w:w="105" w:type="dxa"/>
              <w:right w:w="105" w:type="dxa"/>
            </w:tcMar>
            <w:vAlign w:val="center"/>
          </w:tcPr>
          <w:p w14:paraId="2B6172F5" w14:textId="2EDEB900" w:rsidR="62C889DE" w:rsidRDefault="62C889DE" w:rsidP="62C889DE">
            <w:pPr>
              <w:jc w:val="center"/>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Nº DO PROCESSO</w:t>
            </w:r>
          </w:p>
        </w:tc>
      </w:tr>
      <w:tr w:rsidR="62C889DE" w14:paraId="0DC642A6" w14:textId="77777777" w:rsidTr="326EEF2D">
        <w:trPr>
          <w:trHeight w:val="345"/>
        </w:trPr>
        <w:tc>
          <w:tcPr>
            <w:tcW w:w="6645" w:type="dxa"/>
            <w:gridSpan w:val="9"/>
            <w:tcBorders>
              <w:top w:val="nil"/>
              <w:left w:val="single" w:sz="6" w:space="0" w:color="000000" w:themeColor="text1"/>
              <w:bottom w:val="single" w:sz="6" w:space="0" w:color="auto"/>
              <w:right w:val="single" w:sz="6" w:space="0" w:color="000000" w:themeColor="text1"/>
            </w:tcBorders>
            <w:tcMar>
              <w:left w:w="105" w:type="dxa"/>
              <w:right w:w="105" w:type="dxa"/>
            </w:tcMar>
            <w:vAlign w:val="center"/>
          </w:tcPr>
          <w:p w14:paraId="4FB12FE8" w14:textId="2D67FBC2"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PROPONENTE:                 </w:t>
            </w:r>
          </w:p>
        </w:tc>
        <w:tc>
          <w:tcPr>
            <w:tcW w:w="885" w:type="dxa"/>
            <w:gridSpan w:val="2"/>
            <w:tcBorders>
              <w:top w:val="nil"/>
              <w:left w:val="nil"/>
              <w:bottom w:val="single" w:sz="6" w:space="0" w:color="auto"/>
              <w:right w:val="single" w:sz="6" w:space="0" w:color="000000" w:themeColor="text1"/>
            </w:tcBorders>
            <w:tcMar>
              <w:left w:w="105" w:type="dxa"/>
              <w:right w:w="105" w:type="dxa"/>
            </w:tcMar>
            <w:vAlign w:val="center"/>
          </w:tcPr>
          <w:p w14:paraId="1EE1E5C4" w14:textId="1A7F9287"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 </w:t>
            </w:r>
          </w:p>
        </w:tc>
        <w:tc>
          <w:tcPr>
            <w:tcW w:w="1513" w:type="dxa"/>
            <w:tcBorders>
              <w:top w:val="nil"/>
              <w:left w:val="nil"/>
              <w:bottom w:val="single" w:sz="6" w:space="0" w:color="auto"/>
              <w:right w:val="single" w:sz="6" w:space="0" w:color="auto"/>
            </w:tcBorders>
            <w:tcMar>
              <w:left w:w="105" w:type="dxa"/>
              <w:right w:w="105" w:type="dxa"/>
            </w:tcMar>
            <w:vAlign w:val="center"/>
          </w:tcPr>
          <w:p w14:paraId="244313E0" w14:textId="07C6B12B" w:rsidR="62C889DE" w:rsidRDefault="62C889DE" w:rsidP="62C889DE">
            <w:pPr>
              <w:jc w:val="center"/>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 xml:space="preserve"> </w:t>
            </w:r>
          </w:p>
        </w:tc>
      </w:tr>
      <w:tr w:rsidR="62C889DE" w14:paraId="54928AAA" w14:textId="77777777" w:rsidTr="326EEF2D">
        <w:trPr>
          <w:trHeight w:val="345"/>
        </w:trPr>
        <w:tc>
          <w:tcPr>
            <w:tcW w:w="1920" w:type="dxa"/>
            <w:gridSpan w:val="3"/>
            <w:tcBorders>
              <w:top w:val="single" w:sz="6" w:space="0" w:color="auto"/>
              <w:left w:val="single" w:sz="6" w:space="0" w:color="000000" w:themeColor="text1"/>
              <w:bottom w:val="single" w:sz="6" w:space="0" w:color="auto"/>
              <w:right w:val="single" w:sz="6" w:space="0" w:color="000000" w:themeColor="text1"/>
            </w:tcBorders>
            <w:tcMar>
              <w:left w:w="105" w:type="dxa"/>
              <w:right w:w="105" w:type="dxa"/>
            </w:tcMar>
            <w:vAlign w:val="center"/>
          </w:tcPr>
          <w:p w14:paraId="7AAFA121" w14:textId="4048DFDA"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RCEITA</w:t>
            </w:r>
          </w:p>
        </w:tc>
        <w:tc>
          <w:tcPr>
            <w:tcW w:w="7123" w:type="dxa"/>
            <w:gridSpan w:val="9"/>
            <w:tcBorders>
              <w:top w:val="single" w:sz="6" w:space="0" w:color="auto"/>
              <w:left w:val="nil"/>
              <w:bottom w:val="single" w:sz="6" w:space="0" w:color="auto"/>
              <w:right w:val="single" w:sz="6" w:space="0" w:color="000000" w:themeColor="text1"/>
            </w:tcBorders>
            <w:tcMar>
              <w:left w:w="105" w:type="dxa"/>
              <w:right w:w="105" w:type="dxa"/>
            </w:tcMar>
            <w:vAlign w:val="center"/>
          </w:tcPr>
          <w:p w14:paraId="54A82F9E" w14:textId="669918A6"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DESPESAS</w:t>
            </w:r>
          </w:p>
        </w:tc>
      </w:tr>
      <w:tr w:rsidR="62C889DE" w14:paraId="75594C58" w14:textId="77777777" w:rsidTr="326EEF2D">
        <w:trPr>
          <w:trHeight w:val="1875"/>
        </w:trPr>
        <w:tc>
          <w:tcPr>
            <w:tcW w:w="765" w:type="dxa"/>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1442F702" w14:textId="33A8B8AD"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ORIGEM DA RECEITA</w:t>
            </w:r>
          </w:p>
        </w:tc>
        <w:tc>
          <w:tcPr>
            <w:tcW w:w="585" w:type="dxa"/>
            <w:tcBorders>
              <w:top w:val="nil"/>
              <w:left w:val="single" w:sz="6" w:space="0" w:color="auto"/>
              <w:bottom w:val="single" w:sz="6" w:space="0" w:color="auto"/>
              <w:right w:val="single" w:sz="6" w:space="0" w:color="auto"/>
            </w:tcBorders>
            <w:tcMar>
              <w:left w:w="105" w:type="dxa"/>
              <w:right w:w="105" w:type="dxa"/>
            </w:tcMar>
            <w:vAlign w:val="center"/>
          </w:tcPr>
          <w:p w14:paraId="7B10AE4C" w14:textId="37832760"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DATA</w:t>
            </w:r>
          </w:p>
        </w:tc>
        <w:tc>
          <w:tcPr>
            <w:tcW w:w="570" w:type="dxa"/>
            <w:tcBorders>
              <w:top w:val="nil"/>
              <w:left w:val="single" w:sz="6" w:space="0" w:color="auto"/>
              <w:bottom w:val="single" w:sz="6" w:space="0" w:color="auto"/>
              <w:right w:val="nil"/>
            </w:tcBorders>
            <w:tcMar>
              <w:left w:w="105" w:type="dxa"/>
              <w:right w:w="105" w:type="dxa"/>
            </w:tcMar>
            <w:vAlign w:val="center"/>
          </w:tcPr>
          <w:p w14:paraId="676A6B47" w14:textId="3B6BB1A2"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VALOR</w:t>
            </w:r>
          </w:p>
        </w:tc>
        <w:tc>
          <w:tcPr>
            <w:tcW w:w="405" w:type="dxa"/>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06355E5D" w14:textId="71672847"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Nº ITEM PT</w:t>
            </w:r>
          </w:p>
        </w:tc>
        <w:tc>
          <w:tcPr>
            <w:tcW w:w="1230" w:type="dxa"/>
            <w:tcBorders>
              <w:top w:val="nil"/>
              <w:left w:val="single" w:sz="6" w:space="0" w:color="auto"/>
              <w:bottom w:val="single" w:sz="6" w:space="0" w:color="auto"/>
              <w:right w:val="nil"/>
            </w:tcBorders>
            <w:shd w:val="clear" w:color="auto" w:fill="FFFFFF" w:themeFill="background1"/>
            <w:tcMar>
              <w:left w:w="105" w:type="dxa"/>
              <w:right w:w="105" w:type="dxa"/>
            </w:tcMar>
            <w:vAlign w:val="center"/>
          </w:tcPr>
          <w:p w14:paraId="27AE7E6B" w14:textId="048F47D7"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DESCRIÇÃO DO ITEM                                                                    (ESPELHO DO PLANO DE TRABALHO)</w:t>
            </w:r>
          </w:p>
        </w:tc>
        <w:tc>
          <w:tcPr>
            <w:tcW w:w="735" w:type="dxa"/>
            <w:tcBorders>
              <w:top w:val="nil"/>
              <w:left w:val="single" w:sz="6" w:space="0" w:color="auto"/>
              <w:bottom w:val="single" w:sz="6" w:space="0" w:color="auto"/>
              <w:right w:val="nil"/>
            </w:tcBorders>
            <w:shd w:val="clear" w:color="auto" w:fill="FFFFFF" w:themeFill="background1"/>
            <w:tcMar>
              <w:left w:w="105" w:type="dxa"/>
              <w:right w:w="105" w:type="dxa"/>
            </w:tcMar>
            <w:vAlign w:val="center"/>
          </w:tcPr>
          <w:p w14:paraId="13092BE1" w14:textId="66F9EDCB"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VALOR APROVADO NO PLANO DE TRABALHO</w:t>
            </w:r>
          </w:p>
        </w:tc>
        <w:tc>
          <w:tcPr>
            <w:tcW w:w="495" w:type="dxa"/>
            <w:tcBorders>
              <w:top w:val="nil"/>
              <w:left w:val="single" w:sz="6" w:space="0" w:color="auto"/>
              <w:bottom w:val="single" w:sz="6" w:space="0" w:color="auto"/>
              <w:right w:val="nil"/>
            </w:tcBorders>
            <w:shd w:val="clear" w:color="auto" w:fill="FFFFFF" w:themeFill="background1"/>
            <w:tcMar>
              <w:left w:w="105" w:type="dxa"/>
              <w:right w:w="105" w:type="dxa"/>
            </w:tcMar>
            <w:vAlign w:val="center"/>
          </w:tcPr>
          <w:p w14:paraId="3E43BBB4" w14:textId="4909B721"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Nº NF</w:t>
            </w:r>
          </w:p>
        </w:tc>
        <w:tc>
          <w:tcPr>
            <w:tcW w:w="930" w:type="dxa"/>
            <w:tcBorders>
              <w:top w:val="nil"/>
              <w:left w:val="single" w:sz="6" w:space="0" w:color="auto"/>
              <w:bottom w:val="single" w:sz="6" w:space="0" w:color="auto"/>
              <w:right w:val="nil"/>
            </w:tcBorders>
            <w:tcMar>
              <w:left w:w="105" w:type="dxa"/>
              <w:right w:w="105" w:type="dxa"/>
            </w:tcMar>
            <w:vAlign w:val="center"/>
          </w:tcPr>
          <w:p w14:paraId="0D6EB92C" w14:textId="52BE0686"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CREDOR</w:t>
            </w:r>
          </w:p>
        </w:tc>
        <w:tc>
          <w:tcPr>
            <w:tcW w:w="930" w:type="dxa"/>
            <w:tcBorders>
              <w:top w:val="nil"/>
              <w:left w:val="single" w:sz="6" w:space="0" w:color="auto"/>
              <w:bottom w:val="single" w:sz="6" w:space="0" w:color="auto"/>
              <w:right w:val="nil"/>
            </w:tcBorders>
            <w:tcMar>
              <w:left w:w="105" w:type="dxa"/>
              <w:right w:w="105" w:type="dxa"/>
            </w:tcMar>
            <w:vAlign w:val="center"/>
          </w:tcPr>
          <w:p w14:paraId="393BD4EB" w14:textId="550B7A0E"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CNPJ</w:t>
            </w:r>
          </w:p>
        </w:tc>
        <w:tc>
          <w:tcPr>
            <w:tcW w:w="555" w:type="dxa"/>
            <w:tcBorders>
              <w:top w:val="nil"/>
              <w:left w:val="single" w:sz="6" w:space="0" w:color="auto"/>
              <w:bottom w:val="single" w:sz="6" w:space="0" w:color="auto"/>
              <w:right w:val="nil"/>
            </w:tcBorders>
            <w:tcMar>
              <w:left w:w="105" w:type="dxa"/>
              <w:right w:w="105" w:type="dxa"/>
            </w:tcMar>
            <w:vAlign w:val="center"/>
          </w:tcPr>
          <w:p w14:paraId="68C05FBD" w14:textId="21ECDF77"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Nº ORDEM BANCÁRIA</w:t>
            </w:r>
          </w:p>
        </w:tc>
        <w:tc>
          <w:tcPr>
            <w:tcW w:w="330" w:type="dxa"/>
            <w:tcBorders>
              <w:top w:val="nil"/>
              <w:left w:val="single" w:sz="6" w:space="0" w:color="auto"/>
              <w:bottom w:val="single" w:sz="6" w:space="0" w:color="auto"/>
              <w:right w:val="nil"/>
            </w:tcBorders>
            <w:tcMar>
              <w:left w:w="105" w:type="dxa"/>
              <w:right w:w="105" w:type="dxa"/>
            </w:tcMar>
            <w:vAlign w:val="center"/>
          </w:tcPr>
          <w:p w14:paraId="2E4D041A" w14:textId="1CAAAF0C"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DATA</w:t>
            </w:r>
          </w:p>
        </w:tc>
        <w:tc>
          <w:tcPr>
            <w:tcW w:w="1513" w:type="dxa"/>
            <w:tcBorders>
              <w:top w:val="nil"/>
              <w:left w:val="single" w:sz="6" w:space="0" w:color="auto"/>
              <w:bottom w:val="single" w:sz="6" w:space="0" w:color="auto"/>
              <w:right w:val="single" w:sz="6" w:space="0" w:color="000000" w:themeColor="text1"/>
            </w:tcBorders>
            <w:tcMar>
              <w:left w:w="105" w:type="dxa"/>
              <w:right w:w="105" w:type="dxa"/>
            </w:tcMar>
            <w:vAlign w:val="center"/>
          </w:tcPr>
          <w:p w14:paraId="58452030" w14:textId="0C0C8931"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VALOR PAGO</w:t>
            </w:r>
          </w:p>
        </w:tc>
      </w:tr>
      <w:tr w:rsidR="62C889DE" w14:paraId="2121EB02" w14:textId="77777777" w:rsidTr="326EEF2D">
        <w:trPr>
          <w:trHeight w:val="255"/>
        </w:trPr>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8854219" w14:textId="41A25D6B"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CE38F74" w14:textId="56BB7DEB"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70" w:type="dxa"/>
            <w:tcBorders>
              <w:top w:val="single" w:sz="6" w:space="0" w:color="auto"/>
              <w:left w:val="single" w:sz="6" w:space="0" w:color="auto"/>
              <w:bottom w:val="single" w:sz="6" w:space="0" w:color="auto"/>
              <w:right w:val="nil"/>
            </w:tcBorders>
            <w:tcMar>
              <w:left w:w="105" w:type="dxa"/>
              <w:right w:w="105" w:type="dxa"/>
            </w:tcMar>
            <w:vAlign w:val="center"/>
          </w:tcPr>
          <w:p w14:paraId="594FEFBB" w14:textId="0E1E25CF" w:rsidR="62C889DE" w:rsidRDefault="62C889DE" w:rsidP="62C889DE">
            <w:pPr>
              <w:jc w:val="right"/>
              <w:rPr>
                <w:rFonts w:ascii="Times New Roman" w:eastAsia="Times New Roman" w:hAnsi="Times New Roman" w:cs="Times New Roman"/>
                <w:color w:val="000000" w:themeColor="text1"/>
                <w:sz w:val="20"/>
                <w:szCs w:val="20"/>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EB6F09F" w14:textId="1DD8CE09"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1</w:t>
            </w:r>
          </w:p>
        </w:tc>
        <w:tc>
          <w:tcPr>
            <w:tcW w:w="12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76AFDC6" w14:textId="479F3CEA"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3754536B" w14:textId="0A8830C4" w:rsidR="62C889DE" w:rsidRDefault="62C889DE" w:rsidP="62C889DE">
            <w:pPr>
              <w:rPr>
                <w:rFonts w:ascii="Times New Roman" w:eastAsia="Times New Roman" w:hAnsi="Times New Roman" w:cs="Times New Roman"/>
                <w:color w:val="000000" w:themeColor="text1"/>
                <w:sz w:val="20"/>
                <w:szCs w:val="20"/>
              </w:rPr>
            </w:pPr>
          </w:p>
        </w:tc>
        <w:tc>
          <w:tcPr>
            <w:tcW w:w="495" w:type="dxa"/>
            <w:tcBorders>
              <w:top w:val="single" w:sz="6" w:space="0" w:color="auto"/>
              <w:left w:val="single" w:sz="6" w:space="0" w:color="auto"/>
              <w:bottom w:val="single" w:sz="6" w:space="0" w:color="auto"/>
              <w:right w:val="nil"/>
            </w:tcBorders>
            <w:tcMar>
              <w:left w:w="105" w:type="dxa"/>
              <w:right w:w="105" w:type="dxa"/>
            </w:tcMar>
            <w:vAlign w:val="center"/>
          </w:tcPr>
          <w:p w14:paraId="43E158F5" w14:textId="6A3BCB49"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6AE70C50" w14:textId="7E5B8550"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41557FB9" w14:textId="7E1DB898"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55" w:type="dxa"/>
            <w:tcBorders>
              <w:top w:val="single" w:sz="6" w:space="0" w:color="auto"/>
              <w:left w:val="single" w:sz="6" w:space="0" w:color="auto"/>
              <w:bottom w:val="single" w:sz="6" w:space="0" w:color="auto"/>
              <w:right w:val="nil"/>
            </w:tcBorders>
            <w:tcMar>
              <w:left w:w="105" w:type="dxa"/>
              <w:right w:w="105" w:type="dxa"/>
            </w:tcMar>
            <w:vAlign w:val="center"/>
          </w:tcPr>
          <w:p w14:paraId="66C0B74A" w14:textId="1C209DB4"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330" w:type="dxa"/>
            <w:tcBorders>
              <w:top w:val="single" w:sz="6" w:space="0" w:color="auto"/>
              <w:left w:val="single" w:sz="6" w:space="0" w:color="auto"/>
              <w:bottom w:val="single" w:sz="6" w:space="0" w:color="auto"/>
              <w:right w:val="nil"/>
            </w:tcBorders>
            <w:tcMar>
              <w:left w:w="105" w:type="dxa"/>
              <w:right w:w="105" w:type="dxa"/>
            </w:tcMar>
            <w:vAlign w:val="center"/>
          </w:tcPr>
          <w:p w14:paraId="5D2D7C3B" w14:textId="154B1E2A"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51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98DAA67" w14:textId="0C56696E" w:rsidR="62C889DE" w:rsidRDefault="62C889DE" w:rsidP="62C889DE">
            <w:pPr>
              <w:jc w:val="right"/>
              <w:rPr>
                <w:rFonts w:ascii="Times New Roman" w:eastAsia="Times New Roman" w:hAnsi="Times New Roman" w:cs="Times New Roman"/>
                <w:color w:val="000000" w:themeColor="text1"/>
                <w:sz w:val="14"/>
                <w:szCs w:val="14"/>
              </w:rPr>
            </w:pPr>
          </w:p>
        </w:tc>
      </w:tr>
      <w:tr w:rsidR="62C889DE" w14:paraId="1AACDE9E" w14:textId="77777777" w:rsidTr="326EEF2D">
        <w:trPr>
          <w:trHeight w:val="255"/>
        </w:trPr>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6C29712" w14:textId="0732CEB9"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C4E97BB" w14:textId="0F6C12FB"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70" w:type="dxa"/>
            <w:tcBorders>
              <w:top w:val="single" w:sz="6" w:space="0" w:color="auto"/>
              <w:left w:val="single" w:sz="6" w:space="0" w:color="auto"/>
              <w:bottom w:val="single" w:sz="6" w:space="0" w:color="auto"/>
              <w:right w:val="nil"/>
            </w:tcBorders>
            <w:tcMar>
              <w:left w:w="105" w:type="dxa"/>
              <w:right w:w="105" w:type="dxa"/>
            </w:tcMar>
            <w:vAlign w:val="center"/>
          </w:tcPr>
          <w:p w14:paraId="4664FA39" w14:textId="7F92298F"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9B2EAEA" w14:textId="43FA1CED"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2</w:t>
            </w:r>
          </w:p>
        </w:tc>
        <w:tc>
          <w:tcPr>
            <w:tcW w:w="12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BFF4EAB" w14:textId="72A7C2E8"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1B8F7C62" w14:textId="2101CA20"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95" w:type="dxa"/>
            <w:tcBorders>
              <w:top w:val="single" w:sz="6" w:space="0" w:color="auto"/>
              <w:left w:val="single" w:sz="6" w:space="0" w:color="auto"/>
              <w:bottom w:val="single" w:sz="6" w:space="0" w:color="auto"/>
              <w:right w:val="nil"/>
            </w:tcBorders>
            <w:tcMar>
              <w:left w:w="105" w:type="dxa"/>
              <w:right w:w="105" w:type="dxa"/>
            </w:tcMar>
            <w:vAlign w:val="center"/>
          </w:tcPr>
          <w:p w14:paraId="3D197851" w14:textId="3F75CF36"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285A7D51" w14:textId="6245C380"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2D13A92F" w14:textId="3B5DC13B"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55" w:type="dxa"/>
            <w:tcBorders>
              <w:top w:val="single" w:sz="6" w:space="0" w:color="auto"/>
              <w:left w:val="single" w:sz="6" w:space="0" w:color="auto"/>
              <w:bottom w:val="single" w:sz="6" w:space="0" w:color="auto"/>
              <w:right w:val="nil"/>
            </w:tcBorders>
            <w:tcMar>
              <w:left w:w="105" w:type="dxa"/>
              <w:right w:w="105" w:type="dxa"/>
            </w:tcMar>
            <w:vAlign w:val="center"/>
          </w:tcPr>
          <w:p w14:paraId="338E0B0A" w14:textId="19414EB0"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330" w:type="dxa"/>
            <w:tcBorders>
              <w:top w:val="single" w:sz="6" w:space="0" w:color="auto"/>
              <w:left w:val="single" w:sz="6" w:space="0" w:color="auto"/>
              <w:bottom w:val="single" w:sz="6" w:space="0" w:color="auto"/>
              <w:right w:val="nil"/>
            </w:tcBorders>
            <w:tcMar>
              <w:left w:w="105" w:type="dxa"/>
              <w:right w:w="105" w:type="dxa"/>
            </w:tcMar>
            <w:vAlign w:val="center"/>
          </w:tcPr>
          <w:p w14:paraId="436811A2" w14:textId="6FE2E0D2"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51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BC42E61" w14:textId="535E0CAC"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09C84A65" w14:textId="77777777" w:rsidTr="326EEF2D">
        <w:trPr>
          <w:trHeight w:val="255"/>
        </w:trPr>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96F7E1E" w14:textId="12D39C32"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82B3826" w14:textId="78FE226B"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70" w:type="dxa"/>
            <w:tcBorders>
              <w:top w:val="single" w:sz="6" w:space="0" w:color="auto"/>
              <w:left w:val="single" w:sz="6" w:space="0" w:color="auto"/>
              <w:bottom w:val="single" w:sz="6" w:space="0" w:color="auto"/>
              <w:right w:val="nil"/>
            </w:tcBorders>
            <w:tcMar>
              <w:left w:w="105" w:type="dxa"/>
              <w:right w:w="105" w:type="dxa"/>
            </w:tcMar>
            <w:vAlign w:val="center"/>
          </w:tcPr>
          <w:p w14:paraId="6E53CE6E" w14:textId="74280BBE"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7B2B9A9" w14:textId="172F5DAC"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3</w:t>
            </w:r>
          </w:p>
        </w:tc>
        <w:tc>
          <w:tcPr>
            <w:tcW w:w="12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2903001" w14:textId="5C68736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6B40E8C2" w14:textId="7D7F89F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95" w:type="dxa"/>
            <w:tcBorders>
              <w:top w:val="single" w:sz="6" w:space="0" w:color="auto"/>
              <w:left w:val="single" w:sz="6" w:space="0" w:color="auto"/>
              <w:bottom w:val="single" w:sz="6" w:space="0" w:color="auto"/>
              <w:right w:val="nil"/>
            </w:tcBorders>
            <w:tcMar>
              <w:left w:w="105" w:type="dxa"/>
              <w:right w:w="105" w:type="dxa"/>
            </w:tcMar>
            <w:vAlign w:val="center"/>
          </w:tcPr>
          <w:p w14:paraId="63BFBB0A" w14:textId="21F3E6D9"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71ABDEED" w14:textId="599AEBDE"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5E51E646" w14:textId="13F1FFDC"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55" w:type="dxa"/>
            <w:tcBorders>
              <w:top w:val="single" w:sz="6" w:space="0" w:color="auto"/>
              <w:left w:val="single" w:sz="6" w:space="0" w:color="auto"/>
              <w:bottom w:val="single" w:sz="6" w:space="0" w:color="auto"/>
              <w:right w:val="nil"/>
            </w:tcBorders>
            <w:tcMar>
              <w:left w:w="105" w:type="dxa"/>
              <w:right w:w="105" w:type="dxa"/>
            </w:tcMar>
            <w:vAlign w:val="center"/>
          </w:tcPr>
          <w:p w14:paraId="2A59D37D" w14:textId="2D81335E"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330" w:type="dxa"/>
            <w:tcBorders>
              <w:top w:val="single" w:sz="6" w:space="0" w:color="auto"/>
              <w:left w:val="single" w:sz="6" w:space="0" w:color="auto"/>
              <w:bottom w:val="single" w:sz="6" w:space="0" w:color="auto"/>
              <w:right w:val="nil"/>
            </w:tcBorders>
            <w:tcMar>
              <w:left w:w="105" w:type="dxa"/>
              <w:right w:w="105" w:type="dxa"/>
            </w:tcMar>
            <w:vAlign w:val="center"/>
          </w:tcPr>
          <w:p w14:paraId="226AADDE" w14:textId="13DB3A87"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51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C0E992F" w14:textId="0D95AA63"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5629D78A" w14:textId="77777777" w:rsidTr="326EEF2D">
        <w:trPr>
          <w:trHeight w:val="255"/>
        </w:trPr>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7562561" w14:textId="4DF855C6"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37CC70E" w14:textId="472683B4"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70" w:type="dxa"/>
            <w:tcBorders>
              <w:top w:val="single" w:sz="6" w:space="0" w:color="auto"/>
              <w:left w:val="single" w:sz="6" w:space="0" w:color="auto"/>
              <w:bottom w:val="single" w:sz="6" w:space="0" w:color="auto"/>
              <w:right w:val="nil"/>
            </w:tcBorders>
            <w:tcMar>
              <w:left w:w="105" w:type="dxa"/>
              <w:right w:w="105" w:type="dxa"/>
            </w:tcMar>
            <w:vAlign w:val="center"/>
          </w:tcPr>
          <w:p w14:paraId="5C0430EF" w14:textId="45571585"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4D6D137" w14:textId="3A316812"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4</w:t>
            </w:r>
          </w:p>
        </w:tc>
        <w:tc>
          <w:tcPr>
            <w:tcW w:w="12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C005B66" w14:textId="49B0FAA9"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52A64225" w14:textId="6466507A"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95" w:type="dxa"/>
            <w:tcBorders>
              <w:top w:val="single" w:sz="6" w:space="0" w:color="auto"/>
              <w:left w:val="single" w:sz="6" w:space="0" w:color="auto"/>
              <w:bottom w:val="single" w:sz="6" w:space="0" w:color="auto"/>
              <w:right w:val="nil"/>
            </w:tcBorders>
            <w:tcMar>
              <w:left w:w="105" w:type="dxa"/>
              <w:right w:w="105" w:type="dxa"/>
            </w:tcMar>
            <w:vAlign w:val="center"/>
          </w:tcPr>
          <w:p w14:paraId="116CEE20" w14:textId="4B2C98FA"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64F83161" w14:textId="36203B37"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151D522B" w14:textId="18D0FC7F"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55" w:type="dxa"/>
            <w:tcBorders>
              <w:top w:val="single" w:sz="6" w:space="0" w:color="auto"/>
              <w:left w:val="single" w:sz="6" w:space="0" w:color="auto"/>
              <w:bottom w:val="single" w:sz="6" w:space="0" w:color="auto"/>
              <w:right w:val="nil"/>
            </w:tcBorders>
            <w:tcMar>
              <w:left w:w="105" w:type="dxa"/>
              <w:right w:w="105" w:type="dxa"/>
            </w:tcMar>
            <w:vAlign w:val="center"/>
          </w:tcPr>
          <w:p w14:paraId="433167D5" w14:textId="061F68A8"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330" w:type="dxa"/>
            <w:tcBorders>
              <w:top w:val="single" w:sz="6" w:space="0" w:color="auto"/>
              <w:left w:val="single" w:sz="6" w:space="0" w:color="auto"/>
              <w:bottom w:val="single" w:sz="6" w:space="0" w:color="auto"/>
              <w:right w:val="nil"/>
            </w:tcBorders>
            <w:tcMar>
              <w:left w:w="105" w:type="dxa"/>
              <w:right w:w="105" w:type="dxa"/>
            </w:tcMar>
            <w:vAlign w:val="center"/>
          </w:tcPr>
          <w:p w14:paraId="4D5516A4" w14:textId="04E6099A"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51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3A5DC40" w14:textId="38791FAF"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372B02D2" w14:textId="77777777" w:rsidTr="326EEF2D">
        <w:trPr>
          <w:trHeight w:val="255"/>
        </w:trPr>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F42FF4D" w14:textId="283B723F"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A66DBE2" w14:textId="08A1D1F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70" w:type="dxa"/>
            <w:tcBorders>
              <w:top w:val="single" w:sz="6" w:space="0" w:color="auto"/>
              <w:left w:val="single" w:sz="6" w:space="0" w:color="auto"/>
              <w:bottom w:val="single" w:sz="6" w:space="0" w:color="auto"/>
              <w:right w:val="nil"/>
            </w:tcBorders>
            <w:tcMar>
              <w:left w:w="105" w:type="dxa"/>
              <w:right w:w="105" w:type="dxa"/>
            </w:tcMar>
            <w:vAlign w:val="center"/>
          </w:tcPr>
          <w:p w14:paraId="3E859896" w14:textId="13BC1953"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4131D9D" w14:textId="41A8C646"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5</w:t>
            </w:r>
          </w:p>
        </w:tc>
        <w:tc>
          <w:tcPr>
            <w:tcW w:w="12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1C28B50" w14:textId="2C0E231E"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069510BE" w14:textId="3D0A8B66"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95" w:type="dxa"/>
            <w:tcBorders>
              <w:top w:val="single" w:sz="6" w:space="0" w:color="auto"/>
              <w:left w:val="single" w:sz="6" w:space="0" w:color="auto"/>
              <w:bottom w:val="single" w:sz="6" w:space="0" w:color="auto"/>
              <w:right w:val="nil"/>
            </w:tcBorders>
            <w:tcMar>
              <w:left w:w="105" w:type="dxa"/>
              <w:right w:w="105" w:type="dxa"/>
            </w:tcMar>
            <w:vAlign w:val="center"/>
          </w:tcPr>
          <w:p w14:paraId="00B79510" w14:textId="3E12E2E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7F1B2451" w14:textId="675DDCC7"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7ED691E2" w14:textId="4B9D78EE"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55" w:type="dxa"/>
            <w:tcBorders>
              <w:top w:val="single" w:sz="6" w:space="0" w:color="auto"/>
              <w:left w:val="single" w:sz="6" w:space="0" w:color="auto"/>
              <w:bottom w:val="single" w:sz="6" w:space="0" w:color="auto"/>
              <w:right w:val="nil"/>
            </w:tcBorders>
            <w:tcMar>
              <w:left w:w="105" w:type="dxa"/>
              <w:right w:w="105" w:type="dxa"/>
            </w:tcMar>
            <w:vAlign w:val="center"/>
          </w:tcPr>
          <w:p w14:paraId="163041C6" w14:textId="4969105E"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330" w:type="dxa"/>
            <w:tcBorders>
              <w:top w:val="single" w:sz="6" w:space="0" w:color="auto"/>
              <w:left w:val="single" w:sz="6" w:space="0" w:color="auto"/>
              <w:bottom w:val="single" w:sz="6" w:space="0" w:color="auto"/>
              <w:right w:val="nil"/>
            </w:tcBorders>
            <w:tcMar>
              <w:left w:w="105" w:type="dxa"/>
              <w:right w:w="105" w:type="dxa"/>
            </w:tcMar>
            <w:vAlign w:val="center"/>
          </w:tcPr>
          <w:p w14:paraId="2FA9F500" w14:textId="1509882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51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A658980" w14:textId="174D09D7"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5D92AA79" w14:textId="77777777" w:rsidTr="326EEF2D">
        <w:trPr>
          <w:trHeight w:val="255"/>
        </w:trPr>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A314939" w14:textId="1B7CFCD3"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2796920" w14:textId="2CC965A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70" w:type="dxa"/>
            <w:tcBorders>
              <w:top w:val="single" w:sz="6" w:space="0" w:color="auto"/>
              <w:left w:val="single" w:sz="6" w:space="0" w:color="auto"/>
              <w:bottom w:val="single" w:sz="6" w:space="0" w:color="auto"/>
              <w:right w:val="nil"/>
            </w:tcBorders>
            <w:tcMar>
              <w:left w:w="105" w:type="dxa"/>
              <w:right w:w="105" w:type="dxa"/>
            </w:tcMar>
            <w:vAlign w:val="center"/>
          </w:tcPr>
          <w:p w14:paraId="511DC179" w14:textId="61509C22"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0AB7B6D" w14:textId="31CD6009"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6</w:t>
            </w:r>
          </w:p>
        </w:tc>
        <w:tc>
          <w:tcPr>
            <w:tcW w:w="12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70B8011" w14:textId="2C7CDAB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5DF2FD85" w14:textId="217434C4"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95" w:type="dxa"/>
            <w:tcBorders>
              <w:top w:val="single" w:sz="6" w:space="0" w:color="auto"/>
              <w:left w:val="single" w:sz="6" w:space="0" w:color="auto"/>
              <w:bottom w:val="single" w:sz="6" w:space="0" w:color="auto"/>
              <w:right w:val="nil"/>
            </w:tcBorders>
            <w:tcMar>
              <w:left w:w="105" w:type="dxa"/>
              <w:right w:w="105" w:type="dxa"/>
            </w:tcMar>
            <w:vAlign w:val="center"/>
          </w:tcPr>
          <w:p w14:paraId="310983C8" w14:textId="23BCC8CC"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1EB3D0A8" w14:textId="7B43CF46"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1A44EC9A" w14:textId="35DF4AB6"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55" w:type="dxa"/>
            <w:tcBorders>
              <w:top w:val="single" w:sz="6" w:space="0" w:color="auto"/>
              <w:left w:val="single" w:sz="6" w:space="0" w:color="auto"/>
              <w:bottom w:val="single" w:sz="6" w:space="0" w:color="auto"/>
              <w:right w:val="nil"/>
            </w:tcBorders>
            <w:tcMar>
              <w:left w:w="105" w:type="dxa"/>
              <w:right w:w="105" w:type="dxa"/>
            </w:tcMar>
            <w:vAlign w:val="center"/>
          </w:tcPr>
          <w:p w14:paraId="1BFD4F5B" w14:textId="7B781D94"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330" w:type="dxa"/>
            <w:tcBorders>
              <w:top w:val="single" w:sz="6" w:space="0" w:color="auto"/>
              <w:left w:val="single" w:sz="6" w:space="0" w:color="auto"/>
              <w:bottom w:val="single" w:sz="6" w:space="0" w:color="auto"/>
              <w:right w:val="nil"/>
            </w:tcBorders>
            <w:tcMar>
              <w:left w:w="105" w:type="dxa"/>
              <w:right w:w="105" w:type="dxa"/>
            </w:tcMar>
            <w:vAlign w:val="center"/>
          </w:tcPr>
          <w:p w14:paraId="7E968CC0" w14:textId="087E3DAE"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51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3CA52BA" w14:textId="2717EB34"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65706F1F" w14:textId="77777777" w:rsidTr="326EEF2D">
        <w:trPr>
          <w:trHeight w:val="255"/>
        </w:trPr>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D855852" w14:textId="22316293"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2710C9D" w14:textId="25388158"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70" w:type="dxa"/>
            <w:tcBorders>
              <w:top w:val="single" w:sz="6" w:space="0" w:color="auto"/>
              <w:left w:val="single" w:sz="6" w:space="0" w:color="auto"/>
              <w:bottom w:val="single" w:sz="6" w:space="0" w:color="auto"/>
              <w:right w:val="nil"/>
            </w:tcBorders>
            <w:tcMar>
              <w:left w:w="105" w:type="dxa"/>
              <w:right w:w="105" w:type="dxa"/>
            </w:tcMar>
            <w:vAlign w:val="center"/>
          </w:tcPr>
          <w:p w14:paraId="0E9505D8" w14:textId="7276957A"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923BB5F" w14:textId="35599E26"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7</w:t>
            </w:r>
          </w:p>
        </w:tc>
        <w:tc>
          <w:tcPr>
            <w:tcW w:w="12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2AF5A5E" w14:textId="53AC7DAF"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025607D4" w14:textId="49D4FE96"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95" w:type="dxa"/>
            <w:tcBorders>
              <w:top w:val="single" w:sz="6" w:space="0" w:color="auto"/>
              <w:left w:val="single" w:sz="6" w:space="0" w:color="auto"/>
              <w:bottom w:val="single" w:sz="6" w:space="0" w:color="auto"/>
              <w:right w:val="nil"/>
            </w:tcBorders>
            <w:tcMar>
              <w:left w:w="105" w:type="dxa"/>
              <w:right w:w="105" w:type="dxa"/>
            </w:tcMar>
            <w:vAlign w:val="center"/>
          </w:tcPr>
          <w:p w14:paraId="255E4915" w14:textId="79ADAAD2"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76FA590B" w14:textId="3DC8542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295284E3" w14:textId="029A78A3"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55" w:type="dxa"/>
            <w:tcBorders>
              <w:top w:val="single" w:sz="6" w:space="0" w:color="auto"/>
              <w:left w:val="single" w:sz="6" w:space="0" w:color="auto"/>
              <w:bottom w:val="single" w:sz="6" w:space="0" w:color="auto"/>
              <w:right w:val="nil"/>
            </w:tcBorders>
            <w:tcMar>
              <w:left w:w="105" w:type="dxa"/>
              <w:right w:w="105" w:type="dxa"/>
            </w:tcMar>
            <w:vAlign w:val="center"/>
          </w:tcPr>
          <w:p w14:paraId="00401FF9" w14:textId="15FA17FE"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330" w:type="dxa"/>
            <w:tcBorders>
              <w:top w:val="single" w:sz="6" w:space="0" w:color="auto"/>
              <w:left w:val="single" w:sz="6" w:space="0" w:color="auto"/>
              <w:bottom w:val="single" w:sz="6" w:space="0" w:color="auto"/>
              <w:right w:val="nil"/>
            </w:tcBorders>
            <w:tcMar>
              <w:left w:w="105" w:type="dxa"/>
              <w:right w:w="105" w:type="dxa"/>
            </w:tcMar>
            <w:vAlign w:val="center"/>
          </w:tcPr>
          <w:p w14:paraId="020EF65C" w14:textId="213444FF"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51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FC1E7F8" w14:textId="23EB6747"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372B4A20" w14:textId="77777777" w:rsidTr="326EEF2D">
        <w:trPr>
          <w:trHeight w:val="255"/>
        </w:trPr>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167BD08" w14:textId="1AA5054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E6C3B39" w14:textId="35CFB8C7"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70" w:type="dxa"/>
            <w:tcBorders>
              <w:top w:val="single" w:sz="6" w:space="0" w:color="auto"/>
              <w:left w:val="single" w:sz="6" w:space="0" w:color="auto"/>
              <w:bottom w:val="single" w:sz="6" w:space="0" w:color="auto"/>
              <w:right w:val="nil"/>
            </w:tcBorders>
            <w:tcMar>
              <w:left w:w="105" w:type="dxa"/>
              <w:right w:w="105" w:type="dxa"/>
            </w:tcMar>
            <w:vAlign w:val="center"/>
          </w:tcPr>
          <w:p w14:paraId="4E71D8DA" w14:textId="096FE44F"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7ABC6B8" w14:textId="6DE0A756"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8</w:t>
            </w:r>
          </w:p>
        </w:tc>
        <w:tc>
          <w:tcPr>
            <w:tcW w:w="12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F53ECB0" w14:textId="19E5FDB3"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32A4EE10" w14:textId="66BB907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95" w:type="dxa"/>
            <w:tcBorders>
              <w:top w:val="single" w:sz="6" w:space="0" w:color="auto"/>
              <w:left w:val="single" w:sz="6" w:space="0" w:color="auto"/>
              <w:bottom w:val="single" w:sz="6" w:space="0" w:color="auto"/>
              <w:right w:val="nil"/>
            </w:tcBorders>
            <w:tcMar>
              <w:left w:w="105" w:type="dxa"/>
              <w:right w:w="105" w:type="dxa"/>
            </w:tcMar>
            <w:vAlign w:val="center"/>
          </w:tcPr>
          <w:p w14:paraId="3972B586" w14:textId="77E223F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12336DCA" w14:textId="69D4B7B0"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21FAA698" w14:textId="1B535A0F"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55" w:type="dxa"/>
            <w:tcBorders>
              <w:top w:val="single" w:sz="6" w:space="0" w:color="auto"/>
              <w:left w:val="single" w:sz="6" w:space="0" w:color="auto"/>
              <w:bottom w:val="single" w:sz="6" w:space="0" w:color="auto"/>
              <w:right w:val="nil"/>
            </w:tcBorders>
            <w:tcMar>
              <w:left w:w="105" w:type="dxa"/>
              <w:right w:w="105" w:type="dxa"/>
            </w:tcMar>
            <w:vAlign w:val="center"/>
          </w:tcPr>
          <w:p w14:paraId="7086AF04" w14:textId="5ED6A598"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330" w:type="dxa"/>
            <w:tcBorders>
              <w:top w:val="single" w:sz="6" w:space="0" w:color="auto"/>
              <w:left w:val="single" w:sz="6" w:space="0" w:color="auto"/>
              <w:bottom w:val="single" w:sz="6" w:space="0" w:color="auto"/>
              <w:right w:val="nil"/>
            </w:tcBorders>
            <w:tcMar>
              <w:left w:w="105" w:type="dxa"/>
              <w:right w:w="105" w:type="dxa"/>
            </w:tcMar>
            <w:vAlign w:val="center"/>
          </w:tcPr>
          <w:p w14:paraId="33EC3147" w14:textId="218FFAA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51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48B25D5" w14:textId="268AF39F"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1CCA4C9D" w14:textId="77777777" w:rsidTr="326EEF2D">
        <w:trPr>
          <w:trHeight w:val="255"/>
        </w:trPr>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FF6F2C4" w14:textId="23D0FCA0"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12D889F" w14:textId="035C804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70" w:type="dxa"/>
            <w:tcBorders>
              <w:top w:val="single" w:sz="6" w:space="0" w:color="auto"/>
              <w:left w:val="single" w:sz="6" w:space="0" w:color="auto"/>
              <w:bottom w:val="single" w:sz="6" w:space="0" w:color="auto"/>
              <w:right w:val="nil"/>
            </w:tcBorders>
            <w:tcMar>
              <w:left w:w="105" w:type="dxa"/>
              <w:right w:w="105" w:type="dxa"/>
            </w:tcMar>
            <w:vAlign w:val="center"/>
          </w:tcPr>
          <w:p w14:paraId="26CF606A" w14:textId="2FD8918C"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BC6CE7A" w14:textId="42DDD57C"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9</w:t>
            </w:r>
          </w:p>
        </w:tc>
        <w:tc>
          <w:tcPr>
            <w:tcW w:w="12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FBE3274" w14:textId="212547B8"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2EA13B29" w14:textId="5B55FBC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95" w:type="dxa"/>
            <w:tcBorders>
              <w:top w:val="single" w:sz="6" w:space="0" w:color="auto"/>
              <w:left w:val="single" w:sz="6" w:space="0" w:color="auto"/>
              <w:bottom w:val="single" w:sz="6" w:space="0" w:color="auto"/>
              <w:right w:val="nil"/>
            </w:tcBorders>
            <w:tcMar>
              <w:left w:w="105" w:type="dxa"/>
              <w:right w:w="105" w:type="dxa"/>
            </w:tcMar>
            <w:vAlign w:val="center"/>
          </w:tcPr>
          <w:p w14:paraId="24130C6D" w14:textId="7419CCF7"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1A0571FA" w14:textId="4EA476CC"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113A79FE" w14:textId="59EC969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55" w:type="dxa"/>
            <w:tcBorders>
              <w:top w:val="single" w:sz="6" w:space="0" w:color="auto"/>
              <w:left w:val="single" w:sz="6" w:space="0" w:color="auto"/>
              <w:bottom w:val="single" w:sz="6" w:space="0" w:color="auto"/>
              <w:right w:val="nil"/>
            </w:tcBorders>
            <w:tcMar>
              <w:left w:w="105" w:type="dxa"/>
              <w:right w:w="105" w:type="dxa"/>
            </w:tcMar>
            <w:vAlign w:val="center"/>
          </w:tcPr>
          <w:p w14:paraId="2F701AFD" w14:textId="15A3CA0E"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330" w:type="dxa"/>
            <w:tcBorders>
              <w:top w:val="single" w:sz="6" w:space="0" w:color="auto"/>
              <w:left w:val="single" w:sz="6" w:space="0" w:color="auto"/>
              <w:bottom w:val="single" w:sz="6" w:space="0" w:color="auto"/>
              <w:right w:val="nil"/>
            </w:tcBorders>
            <w:tcMar>
              <w:left w:w="105" w:type="dxa"/>
              <w:right w:w="105" w:type="dxa"/>
            </w:tcMar>
            <w:vAlign w:val="center"/>
          </w:tcPr>
          <w:p w14:paraId="1462FB3F" w14:textId="17DAF14F"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51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CFE586F" w14:textId="72EE744D"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2FD89409" w14:textId="77777777" w:rsidTr="326EEF2D">
        <w:trPr>
          <w:trHeight w:val="255"/>
        </w:trPr>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73B8606" w14:textId="20317A6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1BA2F37" w14:textId="49D77216"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70" w:type="dxa"/>
            <w:tcBorders>
              <w:top w:val="single" w:sz="6" w:space="0" w:color="auto"/>
              <w:left w:val="single" w:sz="6" w:space="0" w:color="auto"/>
              <w:bottom w:val="single" w:sz="6" w:space="0" w:color="auto"/>
              <w:right w:val="nil"/>
            </w:tcBorders>
            <w:tcMar>
              <w:left w:w="105" w:type="dxa"/>
              <w:right w:w="105" w:type="dxa"/>
            </w:tcMar>
            <w:vAlign w:val="center"/>
          </w:tcPr>
          <w:p w14:paraId="08901A06" w14:textId="40AF0371"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85590BA" w14:textId="29DD2BDF"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10</w:t>
            </w:r>
          </w:p>
        </w:tc>
        <w:tc>
          <w:tcPr>
            <w:tcW w:w="12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EE29B0B" w14:textId="5712D643"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109F8CEB" w14:textId="4FBBB7B3"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95" w:type="dxa"/>
            <w:tcBorders>
              <w:top w:val="single" w:sz="6" w:space="0" w:color="auto"/>
              <w:left w:val="single" w:sz="6" w:space="0" w:color="auto"/>
              <w:bottom w:val="single" w:sz="6" w:space="0" w:color="auto"/>
              <w:right w:val="nil"/>
            </w:tcBorders>
            <w:tcMar>
              <w:left w:w="105" w:type="dxa"/>
              <w:right w:w="105" w:type="dxa"/>
            </w:tcMar>
            <w:vAlign w:val="center"/>
          </w:tcPr>
          <w:p w14:paraId="38CD0606" w14:textId="5CBAB590"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57683318" w14:textId="640760DC"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68C0389F" w14:textId="7ADAD9A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55" w:type="dxa"/>
            <w:tcBorders>
              <w:top w:val="single" w:sz="6" w:space="0" w:color="auto"/>
              <w:left w:val="single" w:sz="6" w:space="0" w:color="auto"/>
              <w:bottom w:val="single" w:sz="6" w:space="0" w:color="auto"/>
              <w:right w:val="nil"/>
            </w:tcBorders>
            <w:tcMar>
              <w:left w:w="105" w:type="dxa"/>
              <w:right w:w="105" w:type="dxa"/>
            </w:tcMar>
            <w:vAlign w:val="center"/>
          </w:tcPr>
          <w:p w14:paraId="67A28A2D" w14:textId="6A520E6E"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330" w:type="dxa"/>
            <w:tcBorders>
              <w:top w:val="single" w:sz="6" w:space="0" w:color="auto"/>
              <w:left w:val="single" w:sz="6" w:space="0" w:color="auto"/>
              <w:bottom w:val="single" w:sz="6" w:space="0" w:color="auto"/>
              <w:right w:val="nil"/>
            </w:tcBorders>
            <w:tcMar>
              <w:left w:w="105" w:type="dxa"/>
              <w:right w:w="105" w:type="dxa"/>
            </w:tcMar>
            <w:vAlign w:val="center"/>
          </w:tcPr>
          <w:p w14:paraId="324A3293" w14:textId="365B4457"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51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B5A51B1" w14:textId="0E02B953"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6099D1A7" w14:textId="77777777" w:rsidTr="326EEF2D">
        <w:trPr>
          <w:trHeight w:val="255"/>
        </w:trPr>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EAC62FC" w14:textId="5B10450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lastRenderedPageBreak/>
              <w:t xml:space="preserve"> </w:t>
            </w:r>
          </w:p>
        </w:tc>
        <w:tc>
          <w:tcPr>
            <w:tcW w:w="5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00F8CD0" w14:textId="244A449A"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70" w:type="dxa"/>
            <w:tcBorders>
              <w:top w:val="single" w:sz="6" w:space="0" w:color="auto"/>
              <w:left w:val="single" w:sz="6" w:space="0" w:color="auto"/>
              <w:bottom w:val="single" w:sz="6" w:space="0" w:color="auto"/>
              <w:right w:val="nil"/>
            </w:tcBorders>
            <w:tcMar>
              <w:left w:w="105" w:type="dxa"/>
              <w:right w:w="105" w:type="dxa"/>
            </w:tcMar>
            <w:vAlign w:val="center"/>
          </w:tcPr>
          <w:p w14:paraId="60BDE7EC" w14:textId="0489921D"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48F94BB" w14:textId="7C8BBD6E"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11</w:t>
            </w:r>
          </w:p>
        </w:tc>
        <w:tc>
          <w:tcPr>
            <w:tcW w:w="12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F2B1637" w14:textId="0C3429D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44996392" w14:textId="1F88DA48"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95" w:type="dxa"/>
            <w:tcBorders>
              <w:top w:val="single" w:sz="6" w:space="0" w:color="auto"/>
              <w:left w:val="single" w:sz="6" w:space="0" w:color="auto"/>
              <w:bottom w:val="single" w:sz="6" w:space="0" w:color="auto"/>
              <w:right w:val="nil"/>
            </w:tcBorders>
            <w:tcMar>
              <w:left w:w="105" w:type="dxa"/>
              <w:right w:w="105" w:type="dxa"/>
            </w:tcMar>
            <w:vAlign w:val="center"/>
          </w:tcPr>
          <w:p w14:paraId="5C7FCEE6" w14:textId="6BBFC359"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75E81551" w14:textId="065E3E22"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07D4B5EE" w14:textId="5D279026"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55" w:type="dxa"/>
            <w:tcBorders>
              <w:top w:val="single" w:sz="6" w:space="0" w:color="auto"/>
              <w:left w:val="single" w:sz="6" w:space="0" w:color="auto"/>
              <w:bottom w:val="single" w:sz="6" w:space="0" w:color="auto"/>
              <w:right w:val="nil"/>
            </w:tcBorders>
            <w:tcMar>
              <w:left w:w="105" w:type="dxa"/>
              <w:right w:w="105" w:type="dxa"/>
            </w:tcMar>
            <w:vAlign w:val="center"/>
          </w:tcPr>
          <w:p w14:paraId="163FAAA2" w14:textId="4C85AF0F"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330" w:type="dxa"/>
            <w:tcBorders>
              <w:top w:val="single" w:sz="6" w:space="0" w:color="auto"/>
              <w:left w:val="single" w:sz="6" w:space="0" w:color="auto"/>
              <w:bottom w:val="single" w:sz="6" w:space="0" w:color="auto"/>
              <w:right w:val="nil"/>
            </w:tcBorders>
            <w:tcMar>
              <w:left w:w="105" w:type="dxa"/>
              <w:right w:w="105" w:type="dxa"/>
            </w:tcMar>
            <w:vAlign w:val="center"/>
          </w:tcPr>
          <w:p w14:paraId="684B2748" w14:textId="73F0A66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51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5AEBAF8" w14:textId="74B66349"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46576A12" w14:textId="77777777" w:rsidTr="326EEF2D">
        <w:trPr>
          <w:trHeight w:val="255"/>
        </w:trPr>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AB5719E" w14:textId="5142C40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3072EC2" w14:textId="66490B37"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70" w:type="dxa"/>
            <w:tcBorders>
              <w:top w:val="single" w:sz="6" w:space="0" w:color="auto"/>
              <w:left w:val="single" w:sz="6" w:space="0" w:color="auto"/>
              <w:bottom w:val="single" w:sz="6" w:space="0" w:color="auto"/>
              <w:right w:val="nil"/>
            </w:tcBorders>
            <w:tcMar>
              <w:left w:w="105" w:type="dxa"/>
              <w:right w:w="105" w:type="dxa"/>
            </w:tcMar>
            <w:vAlign w:val="center"/>
          </w:tcPr>
          <w:p w14:paraId="68540EC7" w14:textId="655A9482"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1EF61E6" w14:textId="77A55F6D"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12</w:t>
            </w:r>
          </w:p>
        </w:tc>
        <w:tc>
          <w:tcPr>
            <w:tcW w:w="12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12FE6B3" w14:textId="1085E3E4"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7E71FEDA" w14:textId="028EDFF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95" w:type="dxa"/>
            <w:tcBorders>
              <w:top w:val="single" w:sz="6" w:space="0" w:color="auto"/>
              <w:left w:val="single" w:sz="6" w:space="0" w:color="auto"/>
              <w:bottom w:val="single" w:sz="6" w:space="0" w:color="auto"/>
              <w:right w:val="nil"/>
            </w:tcBorders>
            <w:tcMar>
              <w:left w:w="105" w:type="dxa"/>
              <w:right w:w="105" w:type="dxa"/>
            </w:tcMar>
            <w:vAlign w:val="center"/>
          </w:tcPr>
          <w:p w14:paraId="3FAB8AF2" w14:textId="18DCD66A"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74402285" w14:textId="091C4139"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0E870DEB" w14:textId="31ABCA7C"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55" w:type="dxa"/>
            <w:tcBorders>
              <w:top w:val="single" w:sz="6" w:space="0" w:color="auto"/>
              <w:left w:val="single" w:sz="6" w:space="0" w:color="auto"/>
              <w:bottom w:val="single" w:sz="6" w:space="0" w:color="auto"/>
              <w:right w:val="nil"/>
            </w:tcBorders>
            <w:tcMar>
              <w:left w:w="105" w:type="dxa"/>
              <w:right w:w="105" w:type="dxa"/>
            </w:tcMar>
            <w:vAlign w:val="center"/>
          </w:tcPr>
          <w:p w14:paraId="1104CE5E" w14:textId="584E504B"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330" w:type="dxa"/>
            <w:tcBorders>
              <w:top w:val="single" w:sz="6" w:space="0" w:color="auto"/>
              <w:left w:val="single" w:sz="6" w:space="0" w:color="auto"/>
              <w:bottom w:val="single" w:sz="6" w:space="0" w:color="auto"/>
              <w:right w:val="nil"/>
            </w:tcBorders>
            <w:tcMar>
              <w:left w:w="105" w:type="dxa"/>
              <w:right w:w="105" w:type="dxa"/>
            </w:tcMar>
            <w:vAlign w:val="center"/>
          </w:tcPr>
          <w:p w14:paraId="4FAF32AC" w14:textId="4F970A0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51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8FEB0A3" w14:textId="3E1A88DB"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43E74DCA" w14:textId="77777777" w:rsidTr="326EEF2D">
        <w:trPr>
          <w:trHeight w:val="255"/>
        </w:trPr>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35F5B75" w14:textId="36CD64F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8CC3807" w14:textId="2AD5147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70" w:type="dxa"/>
            <w:tcBorders>
              <w:top w:val="single" w:sz="6" w:space="0" w:color="auto"/>
              <w:left w:val="single" w:sz="6" w:space="0" w:color="auto"/>
              <w:bottom w:val="single" w:sz="6" w:space="0" w:color="auto"/>
              <w:right w:val="nil"/>
            </w:tcBorders>
            <w:tcMar>
              <w:left w:w="105" w:type="dxa"/>
              <w:right w:w="105" w:type="dxa"/>
            </w:tcMar>
            <w:vAlign w:val="center"/>
          </w:tcPr>
          <w:p w14:paraId="415279F9" w14:textId="29E1CBD3"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D3E4F0F" w14:textId="369B4851"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13</w:t>
            </w:r>
          </w:p>
        </w:tc>
        <w:tc>
          <w:tcPr>
            <w:tcW w:w="12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51EAD7C" w14:textId="2705014B"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4C37E3A5" w14:textId="583FE80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95" w:type="dxa"/>
            <w:tcBorders>
              <w:top w:val="single" w:sz="6" w:space="0" w:color="auto"/>
              <w:left w:val="single" w:sz="6" w:space="0" w:color="auto"/>
              <w:bottom w:val="single" w:sz="6" w:space="0" w:color="auto"/>
              <w:right w:val="nil"/>
            </w:tcBorders>
            <w:tcMar>
              <w:left w:w="105" w:type="dxa"/>
              <w:right w:w="105" w:type="dxa"/>
            </w:tcMar>
            <w:vAlign w:val="center"/>
          </w:tcPr>
          <w:p w14:paraId="73377B48" w14:textId="29089E5B"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70ADE534" w14:textId="5A23E98E"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6BEE0D2A" w14:textId="1C3A9536"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55" w:type="dxa"/>
            <w:tcBorders>
              <w:top w:val="single" w:sz="6" w:space="0" w:color="auto"/>
              <w:left w:val="single" w:sz="6" w:space="0" w:color="auto"/>
              <w:bottom w:val="single" w:sz="6" w:space="0" w:color="auto"/>
              <w:right w:val="nil"/>
            </w:tcBorders>
            <w:tcMar>
              <w:left w:w="105" w:type="dxa"/>
              <w:right w:w="105" w:type="dxa"/>
            </w:tcMar>
            <w:vAlign w:val="center"/>
          </w:tcPr>
          <w:p w14:paraId="128AB536" w14:textId="384F5F14"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330" w:type="dxa"/>
            <w:tcBorders>
              <w:top w:val="single" w:sz="6" w:space="0" w:color="auto"/>
              <w:left w:val="single" w:sz="6" w:space="0" w:color="auto"/>
              <w:bottom w:val="single" w:sz="6" w:space="0" w:color="auto"/>
              <w:right w:val="nil"/>
            </w:tcBorders>
            <w:tcMar>
              <w:left w:w="105" w:type="dxa"/>
              <w:right w:w="105" w:type="dxa"/>
            </w:tcMar>
            <w:vAlign w:val="center"/>
          </w:tcPr>
          <w:p w14:paraId="5F27BFB5" w14:textId="5158838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51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2F921F9" w14:textId="438AE07C"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45F46580" w14:textId="77777777" w:rsidTr="326EEF2D">
        <w:trPr>
          <w:trHeight w:val="255"/>
        </w:trPr>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6D067DB" w14:textId="0BF984B2"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9DC4B26" w14:textId="6873F6C0"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70" w:type="dxa"/>
            <w:tcBorders>
              <w:top w:val="single" w:sz="6" w:space="0" w:color="auto"/>
              <w:left w:val="single" w:sz="6" w:space="0" w:color="auto"/>
              <w:bottom w:val="single" w:sz="6" w:space="0" w:color="auto"/>
              <w:right w:val="nil"/>
            </w:tcBorders>
            <w:tcMar>
              <w:left w:w="105" w:type="dxa"/>
              <w:right w:w="105" w:type="dxa"/>
            </w:tcMar>
            <w:vAlign w:val="center"/>
          </w:tcPr>
          <w:p w14:paraId="0D073838" w14:textId="3A230BDF"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E87F673" w14:textId="1BFA264B"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14</w:t>
            </w:r>
          </w:p>
        </w:tc>
        <w:tc>
          <w:tcPr>
            <w:tcW w:w="12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AAB98FF" w14:textId="27DF6EC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7540C6AF" w14:textId="65904F07"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95" w:type="dxa"/>
            <w:tcBorders>
              <w:top w:val="single" w:sz="6" w:space="0" w:color="auto"/>
              <w:left w:val="single" w:sz="6" w:space="0" w:color="auto"/>
              <w:bottom w:val="single" w:sz="6" w:space="0" w:color="auto"/>
              <w:right w:val="nil"/>
            </w:tcBorders>
            <w:tcMar>
              <w:left w:w="105" w:type="dxa"/>
              <w:right w:w="105" w:type="dxa"/>
            </w:tcMar>
            <w:vAlign w:val="center"/>
          </w:tcPr>
          <w:p w14:paraId="6F8F8CE5" w14:textId="31A5288F"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3D02597B" w14:textId="147B9B1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16A2F660" w14:textId="4917F91C"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55" w:type="dxa"/>
            <w:tcBorders>
              <w:top w:val="single" w:sz="6" w:space="0" w:color="auto"/>
              <w:left w:val="single" w:sz="6" w:space="0" w:color="auto"/>
              <w:bottom w:val="single" w:sz="6" w:space="0" w:color="auto"/>
              <w:right w:val="nil"/>
            </w:tcBorders>
            <w:tcMar>
              <w:left w:w="105" w:type="dxa"/>
              <w:right w:w="105" w:type="dxa"/>
            </w:tcMar>
            <w:vAlign w:val="center"/>
          </w:tcPr>
          <w:p w14:paraId="6DA94838" w14:textId="0A5BF66B"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330" w:type="dxa"/>
            <w:tcBorders>
              <w:top w:val="single" w:sz="6" w:space="0" w:color="auto"/>
              <w:left w:val="single" w:sz="6" w:space="0" w:color="auto"/>
              <w:bottom w:val="single" w:sz="6" w:space="0" w:color="auto"/>
              <w:right w:val="nil"/>
            </w:tcBorders>
            <w:tcMar>
              <w:left w:w="105" w:type="dxa"/>
              <w:right w:w="105" w:type="dxa"/>
            </w:tcMar>
            <w:vAlign w:val="center"/>
          </w:tcPr>
          <w:p w14:paraId="4D69AEC8" w14:textId="0C82110B"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51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2D08A15" w14:textId="16F5AC1F"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7DA716F7" w14:textId="77777777" w:rsidTr="326EEF2D">
        <w:trPr>
          <w:trHeight w:val="255"/>
        </w:trPr>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29DAA28" w14:textId="3300711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BDF33AE" w14:textId="014932EA"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70" w:type="dxa"/>
            <w:tcBorders>
              <w:top w:val="single" w:sz="6" w:space="0" w:color="auto"/>
              <w:left w:val="single" w:sz="6" w:space="0" w:color="auto"/>
              <w:bottom w:val="single" w:sz="6" w:space="0" w:color="auto"/>
              <w:right w:val="nil"/>
            </w:tcBorders>
            <w:tcMar>
              <w:left w:w="105" w:type="dxa"/>
              <w:right w:w="105" w:type="dxa"/>
            </w:tcMar>
            <w:vAlign w:val="center"/>
          </w:tcPr>
          <w:p w14:paraId="63080120" w14:textId="36C160B3"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A820EFF" w14:textId="5A4CC788"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15</w:t>
            </w:r>
          </w:p>
        </w:tc>
        <w:tc>
          <w:tcPr>
            <w:tcW w:w="12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B61606A" w14:textId="6030A88C"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28900F9F" w14:textId="148A588B"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95" w:type="dxa"/>
            <w:tcBorders>
              <w:top w:val="single" w:sz="6" w:space="0" w:color="auto"/>
              <w:left w:val="single" w:sz="6" w:space="0" w:color="auto"/>
              <w:bottom w:val="single" w:sz="6" w:space="0" w:color="auto"/>
              <w:right w:val="nil"/>
            </w:tcBorders>
            <w:tcMar>
              <w:left w:w="105" w:type="dxa"/>
              <w:right w:w="105" w:type="dxa"/>
            </w:tcMar>
            <w:vAlign w:val="center"/>
          </w:tcPr>
          <w:p w14:paraId="5097640D" w14:textId="0E6D9A0F"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2D84EB10" w14:textId="76FBA0AF"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00B638D0" w14:textId="608E4A2A"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55" w:type="dxa"/>
            <w:tcBorders>
              <w:top w:val="single" w:sz="6" w:space="0" w:color="auto"/>
              <w:left w:val="single" w:sz="6" w:space="0" w:color="auto"/>
              <w:bottom w:val="single" w:sz="6" w:space="0" w:color="auto"/>
              <w:right w:val="nil"/>
            </w:tcBorders>
            <w:tcMar>
              <w:left w:w="105" w:type="dxa"/>
              <w:right w:w="105" w:type="dxa"/>
            </w:tcMar>
            <w:vAlign w:val="center"/>
          </w:tcPr>
          <w:p w14:paraId="385DE27C" w14:textId="32F19E8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330" w:type="dxa"/>
            <w:tcBorders>
              <w:top w:val="single" w:sz="6" w:space="0" w:color="auto"/>
              <w:left w:val="single" w:sz="6" w:space="0" w:color="auto"/>
              <w:bottom w:val="single" w:sz="6" w:space="0" w:color="auto"/>
              <w:right w:val="nil"/>
            </w:tcBorders>
            <w:tcMar>
              <w:left w:w="105" w:type="dxa"/>
              <w:right w:w="105" w:type="dxa"/>
            </w:tcMar>
            <w:vAlign w:val="center"/>
          </w:tcPr>
          <w:p w14:paraId="589726F3" w14:textId="7A21421A"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51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6C0E4AC" w14:textId="442CF3CB"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4ACA80E5" w14:textId="77777777" w:rsidTr="326EEF2D">
        <w:trPr>
          <w:trHeight w:val="255"/>
        </w:trPr>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2409897" w14:textId="262C2836"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67BCFAE" w14:textId="0DBAF7F4"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70" w:type="dxa"/>
            <w:tcBorders>
              <w:top w:val="single" w:sz="6" w:space="0" w:color="auto"/>
              <w:left w:val="single" w:sz="6" w:space="0" w:color="auto"/>
              <w:bottom w:val="single" w:sz="6" w:space="0" w:color="auto"/>
              <w:right w:val="nil"/>
            </w:tcBorders>
            <w:tcMar>
              <w:left w:w="105" w:type="dxa"/>
              <w:right w:w="105" w:type="dxa"/>
            </w:tcMar>
            <w:vAlign w:val="center"/>
          </w:tcPr>
          <w:p w14:paraId="5C50E466" w14:textId="384620B2"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FB61880" w14:textId="71DE49FC"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16</w:t>
            </w:r>
          </w:p>
        </w:tc>
        <w:tc>
          <w:tcPr>
            <w:tcW w:w="12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1568A97" w14:textId="270AA6D6"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7BC51D2B" w14:textId="23010A8C"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95" w:type="dxa"/>
            <w:tcBorders>
              <w:top w:val="single" w:sz="6" w:space="0" w:color="auto"/>
              <w:left w:val="single" w:sz="6" w:space="0" w:color="auto"/>
              <w:bottom w:val="single" w:sz="6" w:space="0" w:color="auto"/>
              <w:right w:val="nil"/>
            </w:tcBorders>
            <w:tcMar>
              <w:left w:w="105" w:type="dxa"/>
              <w:right w:w="105" w:type="dxa"/>
            </w:tcMar>
            <w:vAlign w:val="center"/>
          </w:tcPr>
          <w:p w14:paraId="53A4EB1A" w14:textId="765C7683"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67DBAC93" w14:textId="2F6ACA92"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3FD8AAF6" w14:textId="68361FAF"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55" w:type="dxa"/>
            <w:tcBorders>
              <w:top w:val="single" w:sz="6" w:space="0" w:color="auto"/>
              <w:left w:val="single" w:sz="6" w:space="0" w:color="auto"/>
              <w:bottom w:val="single" w:sz="6" w:space="0" w:color="auto"/>
              <w:right w:val="nil"/>
            </w:tcBorders>
            <w:tcMar>
              <w:left w:w="105" w:type="dxa"/>
              <w:right w:w="105" w:type="dxa"/>
            </w:tcMar>
            <w:vAlign w:val="center"/>
          </w:tcPr>
          <w:p w14:paraId="3CF13295" w14:textId="07A5ADD3"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330" w:type="dxa"/>
            <w:tcBorders>
              <w:top w:val="single" w:sz="6" w:space="0" w:color="auto"/>
              <w:left w:val="single" w:sz="6" w:space="0" w:color="auto"/>
              <w:bottom w:val="single" w:sz="6" w:space="0" w:color="auto"/>
              <w:right w:val="nil"/>
            </w:tcBorders>
            <w:tcMar>
              <w:left w:w="105" w:type="dxa"/>
              <w:right w:w="105" w:type="dxa"/>
            </w:tcMar>
            <w:vAlign w:val="center"/>
          </w:tcPr>
          <w:p w14:paraId="3E78FDFE" w14:textId="2AA1E4EB"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51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885D9A1" w14:textId="2B01E49F"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2779C220" w14:textId="77777777" w:rsidTr="326EEF2D">
        <w:trPr>
          <w:trHeight w:val="255"/>
        </w:trPr>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D2C073B" w14:textId="3BF3F9B2"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55490D6" w14:textId="003275DC"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70" w:type="dxa"/>
            <w:tcBorders>
              <w:top w:val="single" w:sz="6" w:space="0" w:color="auto"/>
              <w:left w:val="single" w:sz="6" w:space="0" w:color="auto"/>
              <w:bottom w:val="single" w:sz="6" w:space="0" w:color="auto"/>
              <w:right w:val="nil"/>
            </w:tcBorders>
            <w:tcMar>
              <w:left w:w="105" w:type="dxa"/>
              <w:right w:w="105" w:type="dxa"/>
            </w:tcMar>
            <w:vAlign w:val="center"/>
          </w:tcPr>
          <w:p w14:paraId="398005A3" w14:textId="14F5E875"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3459563" w14:textId="1748FC6B"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17</w:t>
            </w:r>
          </w:p>
        </w:tc>
        <w:tc>
          <w:tcPr>
            <w:tcW w:w="12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2167708" w14:textId="42CC854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7C448B4D" w14:textId="0397D05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95" w:type="dxa"/>
            <w:tcBorders>
              <w:top w:val="single" w:sz="6" w:space="0" w:color="auto"/>
              <w:left w:val="single" w:sz="6" w:space="0" w:color="auto"/>
              <w:bottom w:val="single" w:sz="6" w:space="0" w:color="auto"/>
              <w:right w:val="nil"/>
            </w:tcBorders>
            <w:tcMar>
              <w:left w:w="105" w:type="dxa"/>
              <w:right w:w="105" w:type="dxa"/>
            </w:tcMar>
            <w:vAlign w:val="center"/>
          </w:tcPr>
          <w:p w14:paraId="045320AC" w14:textId="7761F8B6"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3113801F" w14:textId="1F47298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46D58729" w14:textId="5E93C6A4"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55" w:type="dxa"/>
            <w:tcBorders>
              <w:top w:val="single" w:sz="6" w:space="0" w:color="auto"/>
              <w:left w:val="single" w:sz="6" w:space="0" w:color="auto"/>
              <w:bottom w:val="single" w:sz="6" w:space="0" w:color="auto"/>
              <w:right w:val="nil"/>
            </w:tcBorders>
            <w:tcMar>
              <w:left w:w="105" w:type="dxa"/>
              <w:right w:w="105" w:type="dxa"/>
            </w:tcMar>
            <w:vAlign w:val="center"/>
          </w:tcPr>
          <w:p w14:paraId="4138E7A9" w14:textId="50874AF0"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330" w:type="dxa"/>
            <w:tcBorders>
              <w:top w:val="single" w:sz="6" w:space="0" w:color="auto"/>
              <w:left w:val="single" w:sz="6" w:space="0" w:color="auto"/>
              <w:bottom w:val="single" w:sz="6" w:space="0" w:color="auto"/>
              <w:right w:val="nil"/>
            </w:tcBorders>
            <w:tcMar>
              <w:left w:w="105" w:type="dxa"/>
              <w:right w:w="105" w:type="dxa"/>
            </w:tcMar>
            <w:vAlign w:val="center"/>
          </w:tcPr>
          <w:p w14:paraId="2439DFFD" w14:textId="69E3B247"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51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0CC5930" w14:textId="19311FE3"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73EC293C" w14:textId="77777777" w:rsidTr="326EEF2D">
        <w:trPr>
          <w:trHeight w:val="255"/>
        </w:trPr>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5761356" w14:textId="62B94A13"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5F5C51E" w14:textId="5FE61EB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70" w:type="dxa"/>
            <w:tcBorders>
              <w:top w:val="single" w:sz="6" w:space="0" w:color="auto"/>
              <w:left w:val="single" w:sz="6" w:space="0" w:color="auto"/>
              <w:bottom w:val="single" w:sz="6" w:space="0" w:color="auto"/>
              <w:right w:val="nil"/>
            </w:tcBorders>
            <w:tcMar>
              <w:left w:w="105" w:type="dxa"/>
              <w:right w:w="105" w:type="dxa"/>
            </w:tcMar>
            <w:vAlign w:val="center"/>
          </w:tcPr>
          <w:p w14:paraId="2F60421D" w14:textId="111824E5"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7C52A87" w14:textId="07C953D3"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18</w:t>
            </w:r>
          </w:p>
        </w:tc>
        <w:tc>
          <w:tcPr>
            <w:tcW w:w="12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026CE2E" w14:textId="42D57F43"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4D6E692F" w14:textId="2E04A6B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95" w:type="dxa"/>
            <w:tcBorders>
              <w:top w:val="single" w:sz="6" w:space="0" w:color="auto"/>
              <w:left w:val="single" w:sz="6" w:space="0" w:color="auto"/>
              <w:bottom w:val="single" w:sz="6" w:space="0" w:color="auto"/>
              <w:right w:val="nil"/>
            </w:tcBorders>
            <w:tcMar>
              <w:left w:w="105" w:type="dxa"/>
              <w:right w:w="105" w:type="dxa"/>
            </w:tcMar>
            <w:vAlign w:val="center"/>
          </w:tcPr>
          <w:p w14:paraId="05334C0A" w14:textId="6766DF7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67499384" w14:textId="2EAFDFE0"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11523447" w14:textId="28412BFE"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55" w:type="dxa"/>
            <w:tcBorders>
              <w:top w:val="single" w:sz="6" w:space="0" w:color="auto"/>
              <w:left w:val="single" w:sz="6" w:space="0" w:color="auto"/>
              <w:bottom w:val="single" w:sz="6" w:space="0" w:color="auto"/>
              <w:right w:val="nil"/>
            </w:tcBorders>
            <w:tcMar>
              <w:left w:w="105" w:type="dxa"/>
              <w:right w:w="105" w:type="dxa"/>
            </w:tcMar>
            <w:vAlign w:val="center"/>
          </w:tcPr>
          <w:p w14:paraId="4D39D7F4" w14:textId="410BF56E"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330" w:type="dxa"/>
            <w:tcBorders>
              <w:top w:val="single" w:sz="6" w:space="0" w:color="auto"/>
              <w:left w:val="single" w:sz="6" w:space="0" w:color="auto"/>
              <w:bottom w:val="single" w:sz="6" w:space="0" w:color="auto"/>
              <w:right w:val="nil"/>
            </w:tcBorders>
            <w:tcMar>
              <w:left w:w="105" w:type="dxa"/>
              <w:right w:w="105" w:type="dxa"/>
            </w:tcMar>
            <w:vAlign w:val="center"/>
          </w:tcPr>
          <w:p w14:paraId="1BA3E994" w14:textId="40436EB9"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51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23E46BF" w14:textId="19079AB3"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6C4AC471" w14:textId="77777777" w:rsidTr="326EEF2D">
        <w:trPr>
          <w:trHeight w:val="255"/>
        </w:trPr>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7219D7B" w14:textId="161A3558"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4BE6FC1" w14:textId="52A3F06C"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70" w:type="dxa"/>
            <w:tcBorders>
              <w:top w:val="single" w:sz="6" w:space="0" w:color="auto"/>
              <w:left w:val="single" w:sz="6" w:space="0" w:color="auto"/>
              <w:bottom w:val="single" w:sz="6" w:space="0" w:color="auto"/>
              <w:right w:val="nil"/>
            </w:tcBorders>
            <w:tcMar>
              <w:left w:w="105" w:type="dxa"/>
              <w:right w:w="105" w:type="dxa"/>
            </w:tcMar>
            <w:vAlign w:val="center"/>
          </w:tcPr>
          <w:p w14:paraId="286A8C83" w14:textId="234FA9D3"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CFCAF04" w14:textId="496ADDCC"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19</w:t>
            </w:r>
          </w:p>
        </w:tc>
        <w:tc>
          <w:tcPr>
            <w:tcW w:w="12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A466ACE" w14:textId="6F316FBA"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4ED77862" w14:textId="584527D6"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95" w:type="dxa"/>
            <w:tcBorders>
              <w:top w:val="single" w:sz="6" w:space="0" w:color="auto"/>
              <w:left w:val="single" w:sz="6" w:space="0" w:color="auto"/>
              <w:bottom w:val="single" w:sz="6" w:space="0" w:color="auto"/>
              <w:right w:val="nil"/>
            </w:tcBorders>
            <w:tcMar>
              <w:left w:w="105" w:type="dxa"/>
              <w:right w:w="105" w:type="dxa"/>
            </w:tcMar>
            <w:vAlign w:val="center"/>
          </w:tcPr>
          <w:p w14:paraId="26BC5A8B" w14:textId="1C032EF7"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31190F13" w14:textId="3806AE22"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66288B17" w14:textId="546D3198"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55" w:type="dxa"/>
            <w:tcBorders>
              <w:top w:val="single" w:sz="6" w:space="0" w:color="auto"/>
              <w:left w:val="single" w:sz="6" w:space="0" w:color="auto"/>
              <w:bottom w:val="single" w:sz="6" w:space="0" w:color="auto"/>
              <w:right w:val="nil"/>
            </w:tcBorders>
            <w:tcMar>
              <w:left w:w="105" w:type="dxa"/>
              <w:right w:w="105" w:type="dxa"/>
            </w:tcMar>
            <w:vAlign w:val="center"/>
          </w:tcPr>
          <w:p w14:paraId="011391CA" w14:textId="58BC41C3"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330" w:type="dxa"/>
            <w:tcBorders>
              <w:top w:val="single" w:sz="6" w:space="0" w:color="auto"/>
              <w:left w:val="single" w:sz="6" w:space="0" w:color="auto"/>
              <w:bottom w:val="single" w:sz="6" w:space="0" w:color="auto"/>
              <w:right w:val="nil"/>
            </w:tcBorders>
            <w:tcMar>
              <w:left w:w="105" w:type="dxa"/>
              <w:right w:w="105" w:type="dxa"/>
            </w:tcMar>
            <w:vAlign w:val="center"/>
          </w:tcPr>
          <w:p w14:paraId="00538EDA" w14:textId="4D055C6C"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51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06BC711" w14:textId="4C73B23F"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3F1DC341" w14:textId="77777777" w:rsidTr="326EEF2D">
        <w:trPr>
          <w:trHeight w:val="255"/>
        </w:trPr>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DD58EE4" w14:textId="163FF69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D57FBE9" w14:textId="7CBE1923"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70" w:type="dxa"/>
            <w:tcBorders>
              <w:top w:val="single" w:sz="6" w:space="0" w:color="auto"/>
              <w:left w:val="single" w:sz="6" w:space="0" w:color="auto"/>
              <w:bottom w:val="single" w:sz="6" w:space="0" w:color="auto"/>
              <w:right w:val="nil"/>
            </w:tcBorders>
            <w:tcMar>
              <w:left w:w="105" w:type="dxa"/>
              <w:right w:w="105" w:type="dxa"/>
            </w:tcMar>
            <w:vAlign w:val="center"/>
          </w:tcPr>
          <w:p w14:paraId="29A86958" w14:textId="5E688FDE"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C02DD91" w14:textId="4890143C"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20</w:t>
            </w:r>
          </w:p>
        </w:tc>
        <w:tc>
          <w:tcPr>
            <w:tcW w:w="12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530CEE7" w14:textId="77CE7CEF"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010ECB7A" w14:textId="13734DEC"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95" w:type="dxa"/>
            <w:tcBorders>
              <w:top w:val="single" w:sz="6" w:space="0" w:color="auto"/>
              <w:left w:val="single" w:sz="6" w:space="0" w:color="auto"/>
              <w:bottom w:val="single" w:sz="6" w:space="0" w:color="auto"/>
              <w:right w:val="nil"/>
            </w:tcBorders>
            <w:tcMar>
              <w:left w:w="105" w:type="dxa"/>
              <w:right w:w="105" w:type="dxa"/>
            </w:tcMar>
            <w:vAlign w:val="center"/>
          </w:tcPr>
          <w:p w14:paraId="0A7E120F" w14:textId="5A5221B9"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2893CF73" w14:textId="3EEAAB0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2476DFF2" w14:textId="01056526"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55" w:type="dxa"/>
            <w:tcBorders>
              <w:top w:val="single" w:sz="6" w:space="0" w:color="auto"/>
              <w:left w:val="single" w:sz="6" w:space="0" w:color="auto"/>
              <w:bottom w:val="single" w:sz="6" w:space="0" w:color="auto"/>
              <w:right w:val="nil"/>
            </w:tcBorders>
            <w:tcMar>
              <w:left w:w="105" w:type="dxa"/>
              <w:right w:w="105" w:type="dxa"/>
            </w:tcMar>
            <w:vAlign w:val="center"/>
          </w:tcPr>
          <w:p w14:paraId="4C6C66FA" w14:textId="231AF87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330" w:type="dxa"/>
            <w:tcBorders>
              <w:top w:val="single" w:sz="6" w:space="0" w:color="auto"/>
              <w:left w:val="single" w:sz="6" w:space="0" w:color="auto"/>
              <w:bottom w:val="single" w:sz="6" w:space="0" w:color="auto"/>
              <w:right w:val="nil"/>
            </w:tcBorders>
            <w:tcMar>
              <w:left w:w="105" w:type="dxa"/>
              <w:right w:w="105" w:type="dxa"/>
            </w:tcMar>
            <w:vAlign w:val="center"/>
          </w:tcPr>
          <w:p w14:paraId="54D02AB9" w14:textId="1F80491F"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51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39F1B32" w14:textId="0161F9FF"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41915726" w14:textId="77777777" w:rsidTr="326EEF2D">
        <w:trPr>
          <w:trHeight w:val="255"/>
        </w:trPr>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1B10B6C" w14:textId="30A4548F"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1E3D870" w14:textId="7BF3904E"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70" w:type="dxa"/>
            <w:tcBorders>
              <w:top w:val="single" w:sz="6" w:space="0" w:color="auto"/>
              <w:left w:val="single" w:sz="6" w:space="0" w:color="auto"/>
              <w:bottom w:val="single" w:sz="6" w:space="0" w:color="auto"/>
              <w:right w:val="nil"/>
            </w:tcBorders>
            <w:tcMar>
              <w:left w:w="105" w:type="dxa"/>
              <w:right w:w="105" w:type="dxa"/>
            </w:tcMar>
            <w:vAlign w:val="center"/>
          </w:tcPr>
          <w:p w14:paraId="148F4FD0" w14:textId="25875ED5"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4D1FE6F" w14:textId="34335C7B"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21</w:t>
            </w:r>
          </w:p>
        </w:tc>
        <w:tc>
          <w:tcPr>
            <w:tcW w:w="12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5ADAE67" w14:textId="3AC21E4F"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20F05613" w14:textId="55D18AAA"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95" w:type="dxa"/>
            <w:tcBorders>
              <w:top w:val="single" w:sz="6" w:space="0" w:color="auto"/>
              <w:left w:val="single" w:sz="6" w:space="0" w:color="auto"/>
              <w:bottom w:val="single" w:sz="6" w:space="0" w:color="auto"/>
              <w:right w:val="nil"/>
            </w:tcBorders>
            <w:tcMar>
              <w:left w:w="105" w:type="dxa"/>
              <w:right w:w="105" w:type="dxa"/>
            </w:tcMar>
            <w:vAlign w:val="center"/>
          </w:tcPr>
          <w:p w14:paraId="362E8F53" w14:textId="14A4CF0F"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2B23685B" w14:textId="538C8A5F"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0687A0D9" w14:textId="53CDAA9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55" w:type="dxa"/>
            <w:tcBorders>
              <w:top w:val="single" w:sz="6" w:space="0" w:color="auto"/>
              <w:left w:val="single" w:sz="6" w:space="0" w:color="auto"/>
              <w:bottom w:val="single" w:sz="6" w:space="0" w:color="auto"/>
              <w:right w:val="nil"/>
            </w:tcBorders>
            <w:tcMar>
              <w:left w:w="105" w:type="dxa"/>
              <w:right w:w="105" w:type="dxa"/>
            </w:tcMar>
            <w:vAlign w:val="center"/>
          </w:tcPr>
          <w:p w14:paraId="7403C966" w14:textId="791ED0DF"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330" w:type="dxa"/>
            <w:tcBorders>
              <w:top w:val="single" w:sz="6" w:space="0" w:color="auto"/>
              <w:left w:val="single" w:sz="6" w:space="0" w:color="auto"/>
              <w:bottom w:val="single" w:sz="6" w:space="0" w:color="auto"/>
              <w:right w:val="nil"/>
            </w:tcBorders>
            <w:tcMar>
              <w:left w:w="105" w:type="dxa"/>
              <w:right w:w="105" w:type="dxa"/>
            </w:tcMar>
            <w:vAlign w:val="center"/>
          </w:tcPr>
          <w:p w14:paraId="28C9BC1D" w14:textId="34B1974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51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199CF83" w14:textId="36ACC49A"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765E9511" w14:textId="77777777" w:rsidTr="326EEF2D">
        <w:trPr>
          <w:trHeight w:val="255"/>
        </w:trPr>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D62A7F4" w14:textId="3B5376B8"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289AF78" w14:textId="77C61D00"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70" w:type="dxa"/>
            <w:tcBorders>
              <w:top w:val="single" w:sz="6" w:space="0" w:color="auto"/>
              <w:left w:val="single" w:sz="6" w:space="0" w:color="auto"/>
              <w:bottom w:val="single" w:sz="6" w:space="0" w:color="auto"/>
              <w:right w:val="nil"/>
            </w:tcBorders>
            <w:tcMar>
              <w:left w:w="105" w:type="dxa"/>
              <w:right w:w="105" w:type="dxa"/>
            </w:tcMar>
            <w:vAlign w:val="center"/>
          </w:tcPr>
          <w:p w14:paraId="5C5CEB6B" w14:textId="5B6D2CB2"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27FB491" w14:textId="011C7C14"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22</w:t>
            </w:r>
          </w:p>
        </w:tc>
        <w:tc>
          <w:tcPr>
            <w:tcW w:w="12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5CA3968" w14:textId="41D64118"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0B7F828C" w14:textId="4A7360E4"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95" w:type="dxa"/>
            <w:tcBorders>
              <w:top w:val="single" w:sz="6" w:space="0" w:color="auto"/>
              <w:left w:val="single" w:sz="6" w:space="0" w:color="auto"/>
              <w:bottom w:val="single" w:sz="6" w:space="0" w:color="auto"/>
              <w:right w:val="nil"/>
            </w:tcBorders>
            <w:tcMar>
              <w:left w:w="105" w:type="dxa"/>
              <w:right w:w="105" w:type="dxa"/>
            </w:tcMar>
            <w:vAlign w:val="center"/>
          </w:tcPr>
          <w:p w14:paraId="387FD6EF" w14:textId="5A28E35B"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66AE6D55" w14:textId="3C3DA32C"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5EE6BB05" w14:textId="08C5C72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55" w:type="dxa"/>
            <w:tcBorders>
              <w:top w:val="single" w:sz="6" w:space="0" w:color="auto"/>
              <w:left w:val="single" w:sz="6" w:space="0" w:color="auto"/>
              <w:bottom w:val="single" w:sz="6" w:space="0" w:color="auto"/>
              <w:right w:val="nil"/>
            </w:tcBorders>
            <w:tcMar>
              <w:left w:w="105" w:type="dxa"/>
              <w:right w:w="105" w:type="dxa"/>
            </w:tcMar>
            <w:vAlign w:val="center"/>
          </w:tcPr>
          <w:p w14:paraId="5C65BDF9" w14:textId="2F1FCAAB"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330" w:type="dxa"/>
            <w:tcBorders>
              <w:top w:val="single" w:sz="6" w:space="0" w:color="auto"/>
              <w:left w:val="single" w:sz="6" w:space="0" w:color="auto"/>
              <w:bottom w:val="single" w:sz="6" w:space="0" w:color="auto"/>
              <w:right w:val="nil"/>
            </w:tcBorders>
            <w:tcMar>
              <w:left w:w="105" w:type="dxa"/>
              <w:right w:w="105" w:type="dxa"/>
            </w:tcMar>
            <w:vAlign w:val="center"/>
          </w:tcPr>
          <w:p w14:paraId="7B666A4C" w14:textId="14A1C66B"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51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5DB6A94" w14:textId="19072FA3"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02B81F6B" w14:textId="77777777" w:rsidTr="326EEF2D">
        <w:trPr>
          <w:trHeight w:val="255"/>
        </w:trPr>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676C49A" w14:textId="008F86EE"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FFFB400" w14:textId="0848E2C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70" w:type="dxa"/>
            <w:tcBorders>
              <w:top w:val="single" w:sz="6" w:space="0" w:color="auto"/>
              <w:left w:val="single" w:sz="6" w:space="0" w:color="auto"/>
              <w:bottom w:val="single" w:sz="6" w:space="0" w:color="auto"/>
              <w:right w:val="nil"/>
            </w:tcBorders>
            <w:tcMar>
              <w:left w:w="105" w:type="dxa"/>
              <w:right w:w="105" w:type="dxa"/>
            </w:tcMar>
            <w:vAlign w:val="center"/>
          </w:tcPr>
          <w:p w14:paraId="37D83300" w14:textId="47696709"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DB68475" w14:textId="33C9F7ED"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23</w:t>
            </w:r>
          </w:p>
        </w:tc>
        <w:tc>
          <w:tcPr>
            <w:tcW w:w="12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C86D41C" w14:textId="02246A9F"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7E3869CF" w14:textId="5E4AA8C9"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95" w:type="dxa"/>
            <w:tcBorders>
              <w:top w:val="single" w:sz="6" w:space="0" w:color="auto"/>
              <w:left w:val="single" w:sz="6" w:space="0" w:color="auto"/>
              <w:bottom w:val="single" w:sz="6" w:space="0" w:color="auto"/>
              <w:right w:val="nil"/>
            </w:tcBorders>
            <w:tcMar>
              <w:left w:w="105" w:type="dxa"/>
              <w:right w:w="105" w:type="dxa"/>
            </w:tcMar>
            <w:vAlign w:val="center"/>
          </w:tcPr>
          <w:p w14:paraId="521F6976" w14:textId="146EC5D0"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061BBBC6" w14:textId="665D6D72"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5007C2F7" w14:textId="484625A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55" w:type="dxa"/>
            <w:tcBorders>
              <w:top w:val="single" w:sz="6" w:space="0" w:color="auto"/>
              <w:left w:val="single" w:sz="6" w:space="0" w:color="auto"/>
              <w:bottom w:val="single" w:sz="6" w:space="0" w:color="auto"/>
              <w:right w:val="nil"/>
            </w:tcBorders>
            <w:tcMar>
              <w:left w:w="105" w:type="dxa"/>
              <w:right w:w="105" w:type="dxa"/>
            </w:tcMar>
            <w:vAlign w:val="center"/>
          </w:tcPr>
          <w:p w14:paraId="47209A12" w14:textId="07FBE0C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330" w:type="dxa"/>
            <w:tcBorders>
              <w:top w:val="single" w:sz="6" w:space="0" w:color="auto"/>
              <w:left w:val="single" w:sz="6" w:space="0" w:color="auto"/>
              <w:bottom w:val="single" w:sz="6" w:space="0" w:color="auto"/>
              <w:right w:val="nil"/>
            </w:tcBorders>
            <w:tcMar>
              <w:left w:w="105" w:type="dxa"/>
              <w:right w:w="105" w:type="dxa"/>
            </w:tcMar>
            <w:vAlign w:val="center"/>
          </w:tcPr>
          <w:p w14:paraId="08A5A62F" w14:textId="50AD6C98"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51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8C7572C" w14:textId="059B218C"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5241494D" w14:textId="77777777" w:rsidTr="326EEF2D">
        <w:trPr>
          <w:trHeight w:val="270"/>
        </w:trPr>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7B4B82F" w14:textId="7D6DE93E"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7E6227D" w14:textId="4163CEC9"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70" w:type="dxa"/>
            <w:tcBorders>
              <w:top w:val="single" w:sz="6" w:space="0" w:color="auto"/>
              <w:left w:val="single" w:sz="6" w:space="0" w:color="auto"/>
              <w:bottom w:val="single" w:sz="6" w:space="0" w:color="auto"/>
              <w:right w:val="nil"/>
            </w:tcBorders>
            <w:tcMar>
              <w:left w:w="105" w:type="dxa"/>
              <w:right w:w="105" w:type="dxa"/>
            </w:tcMar>
            <w:vAlign w:val="center"/>
          </w:tcPr>
          <w:p w14:paraId="21BF8E94" w14:textId="658D7F90"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7D46332" w14:textId="23920BE4"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24</w:t>
            </w:r>
          </w:p>
        </w:tc>
        <w:tc>
          <w:tcPr>
            <w:tcW w:w="12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22E11E7" w14:textId="5A5F1B78"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206442EF" w14:textId="23F84EF9"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95" w:type="dxa"/>
            <w:tcBorders>
              <w:top w:val="single" w:sz="6" w:space="0" w:color="auto"/>
              <w:left w:val="single" w:sz="6" w:space="0" w:color="auto"/>
              <w:bottom w:val="single" w:sz="6" w:space="0" w:color="auto"/>
              <w:right w:val="nil"/>
            </w:tcBorders>
            <w:tcMar>
              <w:left w:w="105" w:type="dxa"/>
              <w:right w:w="105" w:type="dxa"/>
            </w:tcMar>
            <w:vAlign w:val="center"/>
          </w:tcPr>
          <w:p w14:paraId="67884007" w14:textId="45D47BA7"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5D47BA84" w14:textId="164FF562"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4240A378" w14:textId="2035BBF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55" w:type="dxa"/>
            <w:tcBorders>
              <w:top w:val="single" w:sz="6" w:space="0" w:color="auto"/>
              <w:left w:val="single" w:sz="6" w:space="0" w:color="auto"/>
              <w:bottom w:val="single" w:sz="6" w:space="0" w:color="auto"/>
              <w:right w:val="nil"/>
            </w:tcBorders>
            <w:tcMar>
              <w:left w:w="105" w:type="dxa"/>
              <w:right w:w="105" w:type="dxa"/>
            </w:tcMar>
            <w:vAlign w:val="center"/>
          </w:tcPr>
          <w:p w14:paraId="7F6EDD80" w14:textId="58CBF59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330" w:type="dxa"/>
            <w:tcBorders>
              <w:top w:val="single" w:sz="6" w:space="0" w:color="auto"/>
              <w:left w:val="single" w:sz="6" w:space="0" w:color="auto"/>
              <w:bottom w:val="single" w:sz="6" w:space="0" w:color="auto"/>
              <w:right w:val="nil"/>
            </w:tcBorders>
            <w:tcMar>
              <w:left w:w="105" w:type="dxa"/>
              <w:right w:w="105" w:type="dxa"/>
            </w:tcMar>
            <w:vAlign w:val="center"/>
          </w:tcPr>
          <w:p w14:paraId="0DA8A237" w14:textId="614333EF"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51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B94B08D" w14:textId="113B9031"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62AC7B64" w14:textId="77777777" w:rsidTr="326EEF2D">
        <w:trPr>
          <w:trHeight w:val="270"/>
        </w:trPr>
        <w:tc>
          <w:tcPr>
            <w:tcW w:w="1350" w:type="dxa"/>
            <w:gridSpan w:val="2"/>
            <w:tcBorders>
              <w:top w:val="single" w:sz="6" w:space="0" w:color="auto"/>
              <w:left w:val="double" w:sz="6" w:space="0" w:color="auto"/>
              <w:bottom w:val="single" w:sz="6" w:space="0" w:color="auto"/>
              <w:right w:val="single" w:sz="6" w:space="0" w:color="000000" w:themeColor="text1"/>
            </w:tcBorders>
            <w:tcMar>
              <w:left w:w="105" w:type="dxa"/>
              <w:right w:w="105" w:type="dxa"/>
            </w:tcMar>
            <w:vAlign w:val="center"/>
          </w:tcPr>
          <w:p w14:paraId="1CCC31D4" w14:textId="1A78D8AE" w:rsidR="62C889DE" w:rsidRDefault="62C889DE" w:rsidP="62C889DE">
            <w:pPr>
              <w:jc w:val="right"/>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TOTAL....................</w:t>
            </w:r>
          </w:p>
        </w:tc>
        <w:tc>
          <w:tcPr>
            <w:tcW w:w="570" w:type="dxa"/>
            <w:tcBorders>
              <w:top w:val="single" w:sz="6" w:space="0" w:color="auto"/>
              <w:left w:val="nil"/>
              <w:bottom w:val="single" w:sz="6" w:space="0" w:color="auto"/>
              <w:right w:val="single" w:sz="6" w:space="0" w:color="auto"/>
            </w:tcBorders>
            <w:shd w:val="clear" w:color="auto" w:fill="C0C0C0"/>
            <w:tcMar>
              <w:left w:w="105" w:type="dxa"/>
              <w:right w:w="105" w:type="dxa"/>
            </w:tcMar>
            <w:vAlign w:val="center"/>
          </w:tcPr>
          <w:p w14:paraId="243925DC" w14:textId="65BBDCD6" w:rsidR="62C889DE" w:rsidRDefault="62C889DE" w:rsidP="62C889DE">
            <w:pPr>
              <w:jc w:val="center"/>
              <w:rPr>
                <w:rFonts w:ascii="Times New Roman" w:eastAsia="Times New Roman" w:hAnsi="Times New Roman" w:cs="Times New Roman"/>
                <w:color w:val="000000" w:themeColor="text1"/>
                <w:sz w:val="20"/>
                <w:szCs w:val="20"/>
              </w:rPr>
            </w:pPr>
          </w:p>
        </w:tc>
        <w:tc>
          <w:tcPr>
            <w:tcW w:w="1635" w:type="dxa"/>
            <w:gridSpan w:val="2"/>
            <w:tcBorders>
              <w:top w:val="single" w:sz="6" w:space="0" w:color="auto"/>
              <w:left w:val="double" w:sz="6" w:space="0" w:color="auto"/>
              <w:bottom w:val="single" w:sz="6" w:space="0" w:color="auto"/>
              <w:right w:val="single" w:sz="6" w:space="0" w:color="000000" w:themeColor="text1"/>
            </w:tcBorders>
            <w:tcMar>
              <w:left w:w="105" w:type="dxa"/>
              <w:right w:w="105" w:type="dxa"/>
            </w:tcMar>
            <w:vAlign w:val="center"/>
          </w:tcPr>
          <w:p w14:paraId="624F9838" w14:textId="0C8D9C79" w:rsidR="62C889DE" w:rsidRDefault="62C889DE" w:rsidP="62C889DE">
            <w:pPr>
              <w:jc w:val="right"/>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TOTAL....................</w:t>
            </w:r>
          </w:p>
        </w:tc>
        <w:tc>
          <w:tcPr>
            <w:tcW w:w="735" w:type="dxa"/>
            <w:tcBorders>
              <w:top w:val="single" w:sz="6" w:space="0" w:color="auto"/>
              <w:left w:val="nil"/>
              <w:bottom w:val="single" w:sz="6" w:space="0" w:color="auto"/>
              <w:right w:val="single" w:sz="6" w:space="0" w:color="auto"/>
            </w:tcBorders>
            <w:shd w:val="clear" w:color="auto" w:fill="C0C0C0"/>
            <w:tcMar>
              <w:left w:w="105" w:type="dxa"/>
              <w:right w:w="105" w:type="dxa"/>
            </w:tcMar>
            <w:vAlign w:val="center"/>
          </w:tcPr>
          <w:p w14:paraId="3DF80F83" w14:textId="27C9211E" w:rsidR="62C889DE" w:rsidRDefault="62C889DE" w:rsidP="62C889DE">
            <w:pPr>
              <w:jc w:val="center"/>
              <w:rPr>
                <w:rFonts w:ascii="Times New Roman" w:eastAsia="Times New Roman" w:hAnsi="Times New Roman" w:cs="Times New Roman"/>
                <w:color w:val="000000" w:themeColor="text1"/>
                <w:sz w:val="20"/>
                <w:szCs w:val="20"/>
              </w:rPr>
            </w:pPr>
          </w:p>
        </w:tc>
        <w:tc>
          <w:tcPr>
            <w:tcW w:w="3240" w:type="dxa"/>
            <w:gridSpan w:val="5"/>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76D92500" w14:textId="5BE41107" w:rsidR="62C889DE" w:rsidRDefault="62C889DE" w:rsidP="62C889DE">
            <w:pPr>
              <w:jc w:val="right"/>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 xml:space="preserve"> TOTAL....................</w:t>
            </w:r>
          </w:p>
        </w:tc>
        <w:tc>
          <w:tcPr>
            <w:tcW w:w="1513" w:type="dxa"/>
            <w:tcBorders>
              <w:top w:val="single" w:sz="6" w:space="0" w:color="auto"/>
              <w:left w:val="nil"/>
              <w:bottom w:val="single" w:sz="6" w:space="0" w:color="auto"/>
              <w:right w:val="single" w:sz="6" w:space="0" w:color="auto"/>
            </w:tcBorders>
            <w:shd w:val="clear" w:color="auto" w:fill="C0C0C0"/>
            <w:tcMar>
              <w:left w:w="105" w:type="dxa"/>
              <w:right w:w="105" w:type="dxa"/>
            </w:tcMar>
            <w:vAlign w:val="center"/>
          </w:tcPr>
          <w:p w14:paraId="38722E6B" w14:textId="050E40A6" w:rsidR="62C889DE" w:rsidRDefault="62C889DE" w:rsidP="62C889DE">
            <w:pPr>
              <w:jc w:val="center"/>
              <w:rPr>
                <w:rFonts w:ascii="Times New Roman" w:eastAsia="Times New Roman" w:hAnsi="Times New Roman" w:cs="Times New Roman"/>
                <w:color w:val="000000" w:themeColor="text1"/>
                <w:sz w:val="20"/>
                <w:szCs w:val="20"/>
              </w:rPr>
            </w:pPr>
          </w:p>
        </w:tc>
      </w:tr>
      <w:tr w:rsidR="62C889DE" w14:paraId="695948B3" w14:textId="77777777" w:rsidTr="326EEF2D">
        <w:trPr>
          <w:trHeight w:val="270"/>
        </w:trPr>
        <w:tc>
          <w:tcPr>
            <w:tcW w:w="9043" w:type="dxa"/>
            <w:gridSpan w:val="12"/>
            <w:tcBorders>
              <w:top w:val="single" w:sz="6" w:space="0" w:color="auto"/>
              <w:left w:val="double" w:sz="6" w:space="0" w:color="auto"/>
              <w:bottom w:val="single" w:sz="6" w:space="0" w:color="auto"/>
              <w:right w:val="double" w:sz="6" w:space="0" w:color="000000" w:themeColor="text1"/>
            </w:tcBorders>
            <w:tcMar>
              <w:left w:w="105" w:type="dxa"/>
              <w:right w:w="105" w:type="dxa"/>
            </w:tcMar>
            <w:vAlign w:val="center"/>
          </w:tcPr>
          <w:p w14:paraId="14A255AD" w14:textId="62CE1F34" w:rsidR="62C889DE" w:rsidRDefault="62C889DE" w:rsidP="62C889DE">
            <w:pPr>
              <w:jc w:val="right"/>
              <w:rPr>
                <w:rFonts w:ascii="Times New Roman" w:eastAsia="Times New Roman" w:hAnsi="Times New Roman" w:cs="Times New Roman"/>
                <w:color w:val="000000" w:themeColor="text1"/>
                <w:sz w:val="16"/>
                <w:szCs w:val="16"/>
              </w:rPr>
            </w:pPr>
            <w:r w:rsidRPr="62C889DE">
              <w:rPr>
                <w:rFonts w:ascii="Times New Roman" w:eastAsia="Times New Roman" w:hAnsi="Times New Roman" w:cs="Times New Roman"/>
                <w:color w:val="000000" w:themeColor="text1"/>
                <w:sz w:val="16"/>
                <w:szCs w:val="16"/>
              </w:rPr>
              <w:t xml:space="preserve"> </w:t>
            </w:r>
          </w:p>
        </w:tc>
      </w:tr>
      <w:tr w:rsidR="62C889DE" w14:paraId="157FB53D" w14:textId="77777777" w:rsidTr="326EEF2D">
        <w:trPr>
          <w:trHeight w:val="360"/>
        </w:trPr>
        <w:tc>
          <w:tcPr>
            <w:tcW w:w="7530" w:type="dxa"/>
            <w:gridSpan w:val="11"/>
            <w:tcBorders>
              <w:top w:val="single" w:sz="6" w:space="0" w:color="auto"/>
              <w:left w:val="double" w:sz="6" w:space="0" w:color="auto"/>
              <w:bottom w:val="double" w:sz="6" w:space="0" w:color="auto"/>
              <w:right w:val="nil"/>
            </w:tcBorders>
            <w:tcMar>
              <w:left w:w="105" w:type="dxa"/>
              <w:right w:w="105" w:type="dxa"/>
            </w:tcMar>
            <w:vAlign w:val="center"/>
          </w:tcPr>
          <w:p w14:paraId="737876C4" w14:textId="79C6B5E2" w:rsidR="62C889DE" w:rsidRDefault="62C889DE" w:rsidP="62C889DE">
            <w:pPr>
              <w:jc w:val="right"/>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SALDO................</w:t>
            </w:r>
          </w:p>
        </w:tc>
        <w:tc>
          <w:tcPr>
            <w:tcW w:w="1513" w:type="dxa"/>
            <w:tcBorders>
              <w:top w:val="nil"/>
              <w:left w:val="single" w:sz="6" w:space="0" w:color="auto"/>
              <w:bottom w:val="single" w:sz="6" w:space="0" w:color="auto"/>
              <w:right w:val="single" w:sz="6" w:space="0" w:color="000000" w:themeColor="text1"/>
            </w:tcBorders>
            <w:shd w:val="clear" w:color="auto" w:fill="C0C0C0"/>
            <w:tcMar>
              <w:left w:w="105" w:type="dxa"/>
              <w:right w:w="105" w:type="dxa"/>
            </w:tcMar>
            <w:vAlign w:val="center"/>
          </w:tcPr>
          <w:p w14:paraId="36D75D66" w14:textId="2D44B14E" w:rsidR="62C889DE" w:rsidRDefault="62C889DE" w:rsidP="62C889DE">
            <w:pPr>
              <w:jc w:val="center"/>
              <w:rPr>
                <w:rFonts w:ascii="Times New Roman" w:eastAsia="Times New Roman" w:hAnsi="Times New Roman" w:cs="Times New Roman"/>
                <w:color w:val="000000" w:themeColor="text1"/>
                <w:sz w:val="20"/>
                <w:szCs w:val="20"/>
              </w:rPr>
            </w:pPr>
          </w:p>
        </w:tc>
      </w:tr>
      <w:tr w:rsidR="62C889DE" w14:paraId="14FEF2D2" w14:textId="77777777" w:rsidTr="326EEF2D">
        <w:trPr>
          <w:trHeight w:val="810"/>
        </w:trPr>
        <w:tc>
          <w:tcPr>
            <w:tcW w:w="765" w:type="dxa"/>
            <w:vMerge w:val="restart"/>
            <w:tcBorders>
              <w:top w:val="double" w:sz="6" w:space="0" w:color="auto"/>
              <w:left w:val="double" w:sz="6" w:space="0" w:color="auto"/>
              <w:bottom w:val="double" w:sz="6" w:space="0" w:color="000000" w:themeColor="text1"/>
              <w:right w:val="double" w:sz="6" w:space="0" w:color="000000" w:themeColor="text1"/>
            </w:tcBorders>
            <w:tcMar>
              <w:left w:w="105" w:type="dxa"/>
              <w:right w:w="105" w:type="dxa"/>
            </w:tcMar>
            <w:vAlign w:val="center"/>
          </w:tcPr>
          <w:p w14:paraId="602E6116" w14:textId="2C978E99" w:rsidR="62C889DE" w:rsidRDefault="62C889DE" w:rsidP="62C889DE">
            <w:pPr>
              <w:jc w:val="center"/>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 xml:space="preserve">RESPONSÁVEIS PELA APURAÇÃO </w:t>
            </w:r>
          </w:p>
        </w:tc>
        <w:tc>
          <w:tcPr>
            <w:tcW w:w="4020" w:type="dxa"/>
            <w:gridSpan w:val="6"/>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4240436D" w14:textId="2E61B55B" w:rsidR="62C889DE" w:rsidRDefault="62C889DE" w:rsidP="62C889DE">
            <w:pPr>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 xml:space="preserve">CONTADOR:                                                   </w:t>
            </w:r>
          </w:p>
        </w:tc>
        <w:tc>
          <w:tcPr>
            <w:tcW w:w="2745" w:type="dxa"/>
            <w:gridSpan w:val="4"/>
            <w:tcBorders>
              <w:top w:val="single" w:sz="6" w:space="0" w:color="auto"/>
              <w:left w:val="nil"/>
              <w:bottom w:val="single" w:sz="6" w:space="0" w:color="auto"/>
              <w:right w:val="single" w:sz="6" w:space="0" w:color="000000" w:themeColor="text1"/>
            </w:tcBorders>
            <w:tcMar>
              <w:left w:w="105" w:type="dxa"/>
              <w:right w:w="105" w:type="dxa"/>
            </w:tcMar>
            <w:vAlign w:val="center"/>
          </w:tcPr>
          <w:p w14:paraId="3093377A" w14:textId="7FF3FCD2" w:rsidR="62C889DE" w:rsidRDefault="62C889DE" w:rsidP="62C889DE">
            <w:pPr>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Nº CRC</w:t>
            </w:r>
          </w:p>
        </w:tc>
        <w:tc>
          <w:tcPr>
            <w:tcW w:w="1513" w:type="dxa"/>
            <w:tcBorders>
              <w:top w:val="single" w:sz="6" w:space="0" w:color="auto"/>
              <w:left w:val="nil"/>
              <w:bottom w:val="nil"/>
              <w:right w:val="nil"/>
            </w:tcBorders>
            <w:tcMar>
              <w:left w:w="105" w:type="dxa"/>
              <w:right w:w="105" w:type="dxa"/>
            </w:tcMar>
            <w:vAlign w:val="center"/>
          </w:tcPr>
          <w:p w14:paraId="01ABF4D3" w14:textId="1791AAF5" w:rsidR="62C889DE" w:rsidRDefault="62C889DE" w:rsidP="62C889DE">
            <w:pPr>
              <w:rPr>
                <w:rFonts w:ascii="Calibri" w:eastAsia="Calibri" w:hAnsi="Calibri" w:cs="Calibri"/>
              </w:rPr>
            </w:pPr>
          </w:p>
        </w:tc>
      </w:tr>
      <w:tr w:rsidR="62C889DE" w14:paraId="214D6890" w14:textId="77777777" w:rsidTr="326EEF2D">
        <w:trPr>
          <w:trHeight w:val="405"/>
        </w:trPr>
        <w:tc>
          <w:tcPr>
            <w:tcW w:w="765" w:type="dxa"/>
            <w:vMerge/>
            <w:vAlign w:val="center"/>
          </w:tcPr>
          <w:p w14:paraId="248BA726" w14:textId="77777777" w:rsidR="00431025" w:rsidRDefault="00431025"/>
        </w:tc>
        <w:tc>
          <w:tcPr>
            <w:tcW w:w="4020" w:type="dxa"/>
            <w:gridSpan w:val="6"/>
            <w:tcBorders>
              <w:top w:val="single" w:sz="6" w:space="0" w:color="auto"/>
              <w:left w:val="nil"/>
              <w:bottom w:val="single" w:sz="6" w:space="0" w:color="auto"/>
              <w:right w:val="single" w:sz="6" w:space="0" w:color="000000" w:themeColor="text1"/>
            </w:tcBorders>
            <w:tcMar>
              <w:left w:w="105" w:type="dxa"/>
              <w:right w:w="105" w:type="dxa"/>
            </w:tcMar>
            <w:vAlign w:val="center"/>
          </w:tcPr>
          <w:p w14:paraId="2441252B" w14:textId="77208B68" w:rsidR="62C889DE" w:rsidRDefault="62C889DE" w:rsidP="62C889DE">
            <w:pPr>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PRESIDENTE:</w:t>
            </w:r>
          </w:p>
        </w:tc>
        <w:tc>
          <w:tcPr>
            <w:tcW w:w="2745" w:type="dxa"/>
            <w:gridSpan w:val="4"/>
            <w:tcBorders>
              <w:top w:val="single" w:sz="6" w:space="0" w:color="auto"/>
              <w:left w:val="nil"/>
              <w:bottom w:val="single" w:sz="6" w:space="0" w:color="auto"/>
              <w:right w:val="single" w:sz="6" w:space="0" w:color="000000" w:themeColor="text1"/>
            </w:tcBorders>
            <w:tcMar>
              <w:left w:w="105" w:type="dxa"/>
              <w:right w:w="105" w:type="dxa"/>
            </w:tcMar>
            <w:vAlign w:val="center"/>
          </w:tcPr>
          <w:p w14:paraId="39726BA5" w14:textId="4A8BBAC8" w:rsidR="62C889DE" w:rsidRDefault="62C889DE" w:rsidP="62C889DE">
            <w:pPr>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RG:</w:t>
            </w:r>
          </w:p>
        </w:tc>
        <w:tc>
          <w:tcPr>
            <w:tcW w:w="1513" w:type="dxa"/>
            <w:tcBorders>
              <w:top w:val="nil"/>
              <w:left w:val="nil"/>
              <w:bottom w:val="nil"/>
              <w:right w:val="nil"/>
            </w:tcBorders>
            <w:tcMar>
              <w:left w:w="105" w:type="dxa"/>
              <w:right w:w="105" w:type="dxa"/>
            </w:tcMar>
            <w:vAlign w:val="center"/>
          </w:tcPr>
          <w:p w14:paraId="7D8D6E66" w14:textId="6768618C" w:rsidR="62C889DE" w:rsidRDefault="62C889DE" w:rsidP="62C889DE">
            <w:pPr>
              <w:rPr>
                <w:rFonts w:ascii="Calibri" w:eastAsia="Calibri" w:hAnsi="Calibri" w:cs="Calibri"/>
              </w:rPr>
            </w:pPr>
          </w:p>
        </w:tc>
      </w:tr>
    </w:tbl>
    <w:p w14:paraId="5E0E4BD2" w14:textId="620869E2" w:rsidR="62C889DE" w:rsidRDefault="62C889DE" w:rsidP="62C889DE">
      <w:pPr>
        <w:spacing w:line="360" w:lineRule="auto"/>
        <w:rPr>
          <w:rFonts w:ascii="Calibri" w:eastAsia="Calibri" w:hAnsi="Calibri" w:cs="Calibri"/>
          <w:color w:val="000000" w:themeColor="text1"/>
          <w:sz w:val="24"/>
          <w:szCs w:val="24"/>
        </w:rPr>
      </w:pPr>
    </w:p>
    <w:p w14:paraId="779CCC3A" w14:textId="474BF2E7" w:rsidR="3F97D6B6" w:rsidRDefault="3F97D6B6" w:rsidP="62C889DE">
      <w:pPr>
        <w:spacing w:line="360" w:lineRule="auto"/>
        <w:ind w:firstLine="1508"/>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São Paulo, ______de _______de _________.</w:t>
      </w:r>
    </w:p>
    <w:p w14:paraId="6B201D82" w14:textId="40FE0EE2" w:rsidR="3F97D6B6" w:rsidRDefault="3F97D6B6" w:rsidP="62C889DE">
      <w:pPr>
        <w:spacing w:line="360" w:lineRule="auto"/>
        <w:ind w:firstLine="1508"/>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________________________________</w:t>
      </w:r>
    </w:p>
    <w:p w14:paraId="1279CE6F" w14:textId="60C96692" w:rsidR="3F97D6B6" w:rsidRDefault="3F97D6B6" w:rsidP="62C889DE">
      <w:pPr>
        <w:spacing w:line="360" w:lineRule="auto"/>
        <w:ind w:firstLine="1508"/>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lastRenderedPageBreak/>
        <w:t>Presidente OSC</w:t>
      </w:r>
    </w:p>
    <w:p w14:paraId="50DC6C60" w14:textId="0A650989" w:rsidR="3F97D6B6" w:rsidRDefault="3F97D6B6" w:rsidP="62C889DE">
      <w:pPr>
        <w:spacing w:line="360" w:lineRule="auto"/>
        <w:ind w:firstLine="1508"/>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__________________________________</w:t>
      </w:r>
    </w:p>
    <w:p w14:paraId="6D0CE8E0" w14:textId="6AED1074" w:rsidR="3F97D6B6" w:rsidRDefault="3F97D6B6" w:rsidP="62C889DE">
      <w:pPr>
        <w:spacing w:line="360" w:lineRule="auto"/>
        <w:ind w:firstLine="1508"/>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Contador Responsável</w:t>
      </w:r>
    </w:p>
    <w:p w14:paraId="13EE4EF5" w14:textId="155601D3" w:rsidR="62C889DE" w:rsidRDefault="62C889DE" w:rsidP="62C889DE">
      <w:pPr>
        <w:rPr>
          <w:rFonts w:ascii="Calibri" w:eastAsia="Calibri" w:hAnsi="Calibri" w:cs="Calibri"/>
          <w:color w:val="000000" w:themeColor="text1"/>
        </w:rPr>
      </w:pPr>
    </w:p>
    <w:p w14:paraId="68A737B8" w14:textId="73561D92" w:rsidR="62C889DE" w:rsidRDefault="62C889DE" w:rsidP="62C889DE">
      <w:pPr>
        <w:rPr>
          <w:rFonts w:ascii="Calibri" w:eastAsia="Calibri" w:hAnsi="Calibri" w:cs="Calibri"/>
          <w:color w:val="000000" w:themeColor="text1"/>
        </w:rPr>
      </w:pPr>
    </w:p>
    <w:p w14:paraId="016482BC" w14:textId="59A99D15" w:rsidR="62C889DE" w:rsidRDefault="62C889DE" w:rsidP="62C889DE">
      <w:pPr>
        <w:rPr>
          <w:rFonts w:ascii="Calibri" w:eastAsia="Calibri" w:hAnsi="Calibri" w:cs="Calibri"/>
          <w:color w:val="000000" w:themeColor="text1"/>
        </w:rPr>
      </w:pPr>
    </w:p>
    <w:p w14:paraId="29FDFEEC" w14:textId="5442171F" w:rsidR="326EEF2D" w:rsidRDefault="326EEF2D">
      <w:r>
        <w:br w:type="page"/>
      </w:r>
    </w:p>
    <w:p w14:paraId="295EB7E3" w14:textId="10B2FDA8" w:rsidR="3F97D6B6" w:rsidRDefault="3F97D6B6" w:rsidP="62C889DE">
      <w:pPr>
        <w:spacing w:line="36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lastRenderedPageBreak/>
        <w:t>ANEXO XX</w:t>
      </w:r>
    </w:p>
    <w:p w14:paraId="32AE076C" w14:textId="31FC2C5B" w:rsidR="3F97D6B6" w:rsidRDefault="3F97D6B6" w:rsidP="62C889DE">
      <w:pPr>
        <w:spacing w:line="36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CONCILIAÇÃO BANCÁRIA</w:t>
      </w:r>
    </w:p>
    <w:p w14:paraId="1F537E97" w14:textId="31E41A51" w:rsidR="62C889DE" w:rsidRDefault="62C889DE" w:rsidP="62C889DE">
      <w:pPr>
        <w:spacing w:line="360" w:lineRule="auto"/>
        <w:ind w:firstLine="1508"/>
        <w:jc w:val="both"/>
        <w:rPr>
          <w:rFonts w:ascii="Calibri" w:eastAsia="Calibri" w:hAnsi="Calibri" w:cs="Calibri"/>
          <w:color w:val="000000" w:themeColor="text1"/>
          <w:sz w:val="24"/>
          <w:szCs w:val="24"/>
        </w:rPr>
      </w:pPr>
    </w:p>
    <w:p w14:paraId="5DE9B987" w14:textId="65B64647" w:rsidR="3F97D6B6" w:rsidRDefault="3F97D6B6" w:rsidP="62C889DE">
      <w:pPr>
        <w:spacing w:after="0" w:line="360" w:lineRule="auto"/>
        <w:jc w:val="both"/>
        <w:rPr>
          <w:rFonts w:ascii="Calibri" w:eastAsia="Calibri" w:hAnsi="Calibri" w:cs="Calibri"/>
          <w:color w:val="000000" w:themeColor="text1"/>
        </w:rPr>
      </w:pPr>
      <w:r w:rsidRPr="62C889DE">
        <w:rPr>
          <w:rFonts w:ascii="Calibri" w:eastAsia="Calibri" w:hAnsi="Calibri" w:cs="Calibri"/>
          <w:color w:val="000000" w:themeColor="text1"/>
        </w:rPr>
        <w:t>ÓRGÃO PÚBLICO:</w:t>
      </w:r>
    </w:p>
    <w:p w14:paraId="5AF71EF1" w14:textId="399E44BA" w:rsidR="3F97D6B6" w:rsidRDefault="3F97D6B6" w:rsidP="62C889DE">
      <w:pPr>
        <w:spacing w:after="0" w:line="360" w:lineRule="auto"/>
        <w:jc w:val="both"/>
        <w:rPr>
          <w:rFonts w:ascii="Calibri" w:eastAsia="Calibri" w:hAnsi="Calibri" w:cs="Calibri"/>
          <w:color w:val="000000" w:themeColor="text1"/>
        </w:rPr>
      </w:pPr>
      <w:r w:rsidRPr="62C889DE">
        <w:rPr>
          <w:rFonts w:ascii="Calibri" w:eastAsia="Calibri" w:hAnsi="Calibri" w:cs="Calibri"/>
          <w:color w:val="000000" w:themeColor="text1"/>
        </w:rPr>
        <w:t xml:space="preserve">ORGANIZAÇÃO DA SOCIEDADE CIVIL: </w:t>
      </w:r>
    </w:p>
    <w:p w14:paraId="089A3E23" w14:textId="59A0E083" w:rsidR="3F97D6B6" w:rsidRDefault="3F97D6B6" w:rsidP="62C889DE">
      <w:pPr>
        <w:spacing w:after="0" w:line="360" w:lineRule="auto"/>
        <w:jc w:val="both"/>
        <w:rPr>
          <w:rFonts w:ascii="Calibri" w:eastAsia="Calibri" w:hAnsi="Calibri" w:cs="Calibri"/>
          <w:color w:val="000000" w:themeColor="text1"/>
        </w:rPr>
      </w:pPr>
      <w:r w:rsidRPr="62C889DE">
        <w:rPr>
          <w:rFonts w:ascii="Calibri" w:eastAsia="Calibri" w:hAnsi="Calibri" w:cs="Calibri"/>
          <w:color w:val="000000" w:themeColor="text1"/>
        </w:rPr>
        <w:t>CNPJ:</w:t>
      </w:r>
    </w:p>
    <w:p w14:paraId="540BEF31" w14:textId="47907D54" w:rsidR="3F97D6B6" w:rsidRDefault="3F97D6B6" w:rsidP="62C889DE">
      <w:pPr>
        <w:spacing w:after="0" w:line="360" w:lineRule="auto"/>
        <w:jc w:val="both"/>
        <w:rPr>
          <w:rFonts w:ascii="Calibri" w:eastAsia="Calibri" w:hAnsi="Calibri" w:cs="Calibri"/>
          <w:color w:val="000000" w:themeColor="text1"/>
        </w:rPr>
      </w:pPr>
      <w:r w:rsidRPr="62C889DE">
        <w:rPr>
          <w:rFonts w:ascii="Calibri" w:eastAsia="Calibri" w:hAnsi="Calibri" w:cs="Calibri"/>
          <w:color w:val="000000" w:themeColor="text1"/>
        </w:rPr>
        <w:t xml:space="preserve">RESPONSÁVEL(IS) PELA OSC: </w:t>
      </w:r>
    </w:p>
    <w:p w14:paraId="023D8867" w14:textId="20717029" w:rsidR="3F97D6B6" w:rsidRDefault="3F97D6B6" w:rsidP="62C889DE">
      <w:pPr>
        <w:spacing w:after="0" w:line="360" w:lineRule="auto"/>
        <w:jc w:val="both"/>
        <w:rPr>
          <w:rFonts w:ascii="Calibri" w:eastAsia="Calibri" w:hAnsi="Calibri" w:cs="Calibri"/>
          <w:color w:val="000000" w:themeColor="text1"/>
        </w:rPr>
      </w:pPr>
      <w:r w:rsidRPr="62C889DE">
        <w:rPr>
          <w:rFonts w:ascii="Calibri" w:eastAsia="Calibri" w:hAnsi="Calibri" w:cs="Calibri"/>
          <w:color w:val="000000" w:themeColor="text1"/>
        </w:rPr>
        <w:t xml:space="preserve">OBJETO DA PARCERIA: </w:t>
      </w:r>
    </w:p>
    <w:p w14:paraId="6ED8065F" w14:textId="42FDE2A7" w:rsidR="3F97D6B6" w:rsidRDefault="3F97D6B6" w:rsidP="62C889DE">
      <w:pPr>
        <w:spacing w:after="0" w:line="360" w:lineRule="auto"/>
        <w:jc w:val="both"/>
        <w:rPr>
          <w:rFonts w:ascii="Calibri" w:eastAsia="Calibri" w:hAnsi="Calibri" w:cs="Calibri"/>
          <w:color w:val="000000" w:themeColor="text1"/>
        </w:rPr>
      </w:pPr>
      <w:r w:rsidRPr="62C889DE">
        <w:rPr>
          <w:rFonts w:ascii="Calibri" w:eastAsia="Calibri" w:hAnsi="Calibri" w:cs="Calibri"/>
          <w:color w:val="000000" w:themeColor="text1"/>
        </w:rPr>
        <w:t>NÚMERO DO TERMO:</w:t>
      </w:r>
    </w:p>
    <w:tbl>
      <w:tblPr>
        <w:tblW w:w="9163"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15"/>
        <w:gridCol w:w="1365"/>
        <w:gridCol w:w="630"/>
        <w:gridCol w:w="735"/>
        <w:gridCol w:w="855"/>
        <w:gridCol w:w="855"/>
        <w:gridCol w:w="720"/>
        <w:gridCol w:w="780"/>
        <w:gridCol w:w="480"/>
        <w:gridCol w:w="1828"/>
      </w:tblGrid>
      <w:tr w:rsidR="62C889DE" w14:paraId="28125CD1" w14:textId="77777777" w:rsidTr="326EEF2D">
        <w:trPr>
          <w:trHeight w:val="525"/>
        </w:trPr>
        <w:tc>
          <w:tcPr>
            <w:tcW w:w="5355" w:type="dxa"/>
            <w:gridSpan w:val="6"/>
            <w:vMerge w:val="restart"/>
            <w:tcBorders>
              <w:top w:val="single" w:sz="6" w:space="0" w:color="auto"/>
              <w:left w:val="double" w:sz="6" w:space="0" w:color="000000" w:themeColor="text1"/>
              <w:right w:val="single" w:sz="6" w:space="0" w:color="000000" w:themeColor="text1"/>
            </w:tcBorders>
            <w:tcMar>
              <w:left w:w="105" w:type="dxa"/>
              <w:right w:w="105" w:type="dxa"/>
            </w:tcMar>
          </w:tcPr>
          <w:p w14:paraId="76F51CE7" w14:textId="2CE7B7FF" w:rsidR="62C889DE" w:rsidRDefault="62C889DE" w:rsidP="62C889DE">
            <w:pPr>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CONCILIAÇÃO BANCÁRIA</w:t>
            </w:r>
          </w:p>
        </w:tc>
        <w:tc>
          <w:tcPr>
            <w:tcW w:w="3808" w:type="dxa"/>
            <w:gridSpan w:val="4"/>
            <w:tcBorders>
              <w:top w:val="single" w:sz="6" w:space="0" w:color="auto"/>
              <w:left w:val="single" w:sz="6" w:space="0" w:color="000000" w:themeColor="text1"/>
              <w:bottom w:val="nil"/>
              <w:right w:val="double" w:sz="6" w:space="0" w:color="000000" w:themeColor="text1"/>
            </w:tcBorders>
            <w:tcMar>
              <w:left w:w="105" w:type="dxa"/>
              <w:right w:w="105" w:type="dxa"/>
            </w:tcMar>
          </w:tcPr>
          <w:p w14:paraId="2983EC9D" w14:textId="36EBCA71" w:rsidR="62C889DE" w:rsidRDefault="62C889DE" w:rsidP="62C889DE">
            <w:pPr>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 xml:space="preserve">PARCIAL </w:t>
            </w:r>
            <w:proofErr w:type="gramStart"/>
            <w:r w:rsidRPr="62C889DE">
              <w:rPr>
                <w:rFonts w:ascii="Times New Roman" w:eastAsia="Times New Roman" w:hAnsi="Times New Roman" w:cs="Times New Roman"/>
                <w:b/>
                <w:bCs/>
                <w:color w:val="000000" w:themeColor="text1"/>
                <w:sz w:val="18"/>
                <w:szCs w:val="18"/>
              </w:rPr>
              <w:t xml:space="preserve">( </w:t>
            </w:r>
            <w:proofErr w:type="gramEnd"/>
            <w:r w:rsidRPr="62C889DE">
              <w:rPr>
                <w:rFonts w:ascii="Times New Roman" w:eastAsia="Times New Roman" w:hAnsi="Times New Roman" w:cs="Times New Roman"/>
                <w:b/>
                <w:bCs/>
                <w:color w:val="000000" w:themeColor="text1"/>
                <w:sz w:val="18"/>
                <w:szCs w:val="18"/>
              </w:rPr>
              <w:t>)</w:t>
            </w:r>
          </w:p>
        </w:tc>
      </w:tr>
      <w:tr w:rsidR="62C889DE" w14:paraId="7E381929" w14:textId="77777777" w:rsidTr="326EEF2D">
        <w:trPr>
          <w:trHeight w:val="525"/>
        </w:trPr>
        <w:tc>
          <w:tcPr>
            <w:tcW w:w="5355" w:type="dxa"/>
            <w:gridSpan w:val="6"/>
            <w:vMerge/>
            <w:vAlign w:val="center"/>
          </w:tcPr>
          <w:p w14:paraId="11A9B120" w14:textId="77777777" w:rsidR="00431025" w:rsidRDefault="00431025"/>
        </w:tc>
        <w:tc>
          <w:tcPr>
            <w:tcW w:w="3808" w:type="dxa"/>
            <w:gridSpan w:val="4"/>
            <w:tcBorders>
              <w:top w:val="single" w:sz="6" w:space="0" w:color="auto"/>
              <w:left w:val="single" w:sz="6" w:space="0" w:color="000000" w:themeColor="text1"/>
              <w:bottom w:val="nil"/>
              <w:right w:val="double" w:sz="6" w:space="0" w:color="000000" w:themeColor="text1"/>
            </w:tcBorders>
            <w:tcMar>
              <w:left w:w="105" w:type="dxa"/>
              <w:right w:w="105" w:type="dxa"/>
            </w:tcMar>
          </w:tcPr>
          <w:p w14:paraId="4A728BE5" w14:textId="45EAD006" w:rsidR="62C889DE" w:rsidRDefault="62C889DE" w:rsidP="62C889DE">
            <w:pPr>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 xml:space="preserve">TOTAL </w:t>
            </w:r>
            <w:proofErr w:type="gramStart"/>
            <w:r w:rsidRPr="62C889DE">
              <w:rPr>
                <w:rFonts w:ascii="Times New Roman" w:eastAsia="Times New Roman" w:hAnsi="Times New Roman" w:cs="Times New Roman"/>
                <w:b/>
                <w:bCs/>
                <w:color w:val="000000" w:themeColor="text1"/>
                <w:sz w:val="18"/>
                <w:szCs w:val="18"/>
              </w:rPr>
              <w:t xml:space="preserve">( </w:t>
            </w:r>
            <w:proofErr w:type="gramEnd"/>
            <w:r w:rsidRPr="62C889DE">
              <w:rPr>
                <w:rFonts w:ascii="Times New Roman" w:eastAsia="Times New Roman" w:hAnsi="Times New Roman" w:cs="Times New Roman"/>
                <w:b/>
                <w:bCs/>
                <w:color w:val="000000" w:themeColor="text1"/>
                <w:sz w:val="18"/>
                <w:szCs w:val="18"/>
              </w:rPr>
              <w:t>)</w:t>
            </w:r>
          </w:p>
        </w:tc>
      </w:tr>
      <w:tr w:rsidR="62C889DE" w14:paraId="2AAAF7F9" w14:textId="77777777" w:rsidTr="326EEF2D">
        <w:trPr>
          <w:trHeight w:val="525"/>
        </w:trPr>
        <w:tc>
          <w:tcPr>
            <w:tcW w:w="5355" w:type="dxa"/>
            <w:gridSpan w:val="6"/>
            <w:tcBorders>
              <w:top w:val="single" w:sz="6" w:space="0" w:color="auto"/>
              <w:left w:val="double" w:sz="6" w:space="0" w:color="000000" w:themeColor="text1"/>
              <w:bottom w:val="nil"/>
              <w:right w:val="single" w:sz="6" w:space="0" w:color="000000" w:themeColor="text1"/>
            </w:tcBorders>
            <w:tcMar>
              <w:left w:w="105" w:type="dxa"/>
              <w:right w:w="105" w:type="dxa"/>
            </w:tcMar>
          </w:tcPr>
          <w:p w14:paraId="7DADF5C3" w14:textId="25569D31" w:rsidR="62C889DE" w:rsidRDefault="62C889DE" w:rsidP="62C889DE">
            <w:pPr>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 xml:space="preserve">PROPONENTE:   </w:t>
            </w:r>
          </w:p>
        </w:tc>
        <w:tc>
          <w:tcPr>
            <w:tcW w:w="3808" w:type="dxa"/>
            <w:gridSpan w:val="4"/>
            <w:tcBorders>
              <w:top w:val="single" w:sz="6" w:space="0" w:color="auto"/>
              <w:left w:val="nil"/>
              <w:bottom w:val="nil"/>
              <w:right w:val="double" w:sz="6" w:space="0" w:color="000000" w:themeColor="text1"/>
            </w:tcBorders>
            <w:tcMar>
              <w:left w:w="105" w:type="dxa"/>
              <w:right w:w="105" w:type="dxa"/>
            </w:tcMar>
          </w:tcPr>
          <w:p w14:paraId="2F551CC5" w14:textId="45391FDB" w:rsidR="62C889DE" w:rsidRDefault="62C889DE" w:rsidP="62C889DE">
            <w:pPr>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NOME DO PROJETO:</w:t>
            </w:r>
          </w:p>
        </w:tc>
      </w:tr>
      <w:tr w:rsidR="62C889DE" w14:paraId="1A3BD59E" w14:textId="77777777" w:rsidTr="326EEF2D">
        <w:trPr>
          <w:trHeight w:val="525"/>
        </w:trPr>
        <w:tc>
          <w:tcPr>
            <w:tcW w:w="2280" w:type="dxa"/>
            <w:gridSpan w:val="2"/>
            <w:tcBorders>
              <w:top w:val="single" w:sz="6" w:space="0" w:color="auto"/>
              <w:left w:val="single" w:sz="6" w:space="0" w:color="000000" w:themeColor="text1"/>
              <w:bottom w:val="nil"/>
              <w:right w:val="single" w:sz="6" w:space="0" w:color="000000" w:themeColor="text1"/>
            </w:tcBorders>
            <w:tcMar>
              <w:left w:w="105" w:type="dxa"/>
              <w:right w:w="105" w:type="dxa"/>
            </w:tcMar>
            <w:vAlign w:val="center"/>
          </w:tcPr>
          <w:p w14:paraId="05F90CA3" w14:textId="3D40FFD9" w:rsidR="62C889DE" w:rsidRDefault="62C889DE" w:rsidP="62C889DE">
            <w:pPr>
              <w:jc w:val="center"/>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VALOR RECEBIDO:</w:t>
            </w:r>
          </w:p>
        </w:tc>
        <w:tc>
          <w:tcPr>
            <w:tcW w:w="1365" w:type="dxa"/>
            <w:gridSpan w:val="2"/>
            <w:tcBorders>
              <w:top w:val="single" w:sz="6" w:space="0" w:color="auto"/>
              <w:left w:val="nil"/>
              <w:bottom w:val="nil"/>
              <w:right w:val="single" w:sz="6" w:space="0" w:color="000000" w:themeColor="text1"/>
            </w:tcBorders>
            <w:tcMar>
              <w:left w:w="105" w:type="dxa"/>
              <w:right w:w="105" w:type="dxa"/>
            </w:tcMar>
            <w:vAlign w:val="center"/>
          </w:tcPr>
          <w:p w14:paraId="28C79F64" w14:textId="2BA1D507" w:rsidR="62C889DE" w:rsidRDefault="62C889DE" w:rsidP="62C889DE">
            <w:pPr>
              <w:jc w:val="center"/>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VALOR DE RENDIMENTOS DE APLICAÇÃO FINACEIRA:</w:t>
            </w:r>
          </w:p>
        </w:tc>
        <w:tc>
          <w:tcPr>
            <w:tcW w:w="1710" w:type="dxa"/>
            <w:gridSpan w:val="2"/>
            <w:tcBorders>
              <w:top w:val="single" w:sz="6" w:space="0" w:color="auto"/>
              <w:left w:val="nil"/>
              <w:bottom w:val="nil"/>
              <w:right w:val="single" w:sz="6" w:space="0" w:color="000000" w:themeColor="text1"/>
            </w:tcBorders>
            <w:tcMar>
              <w:left w:w="105" w:type="dxa"/>
              <w:right w:w="105" w:type="dxa"/>
            </w:tcMar>
            <w:vAlign w:val="center"/>
          </w:tcPr>
          <w:p w14:paraId="6A60C137" w14:textId="44327297" w:rsidR="62C889DE" w:rsidRDefault="62C889DE" w:rsidP="62C889DE">
            <w:pPr>
              <w:jc w:val="center"/>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VALOR GLOSAS APLICADAS:</w:t>
            </w:r>
          </w:p>
        </w:tc>
        <w:tc>
          <w:tcPr>
            <w:tcW w:w="720" w:type="dxa"/>
            <w:tcBorders>
              <w:top w:val="single" w:sz="6" w:space="0" w:color="auto"/>
              <w:left w:val="nil"/>
              <w:bottom w:val="nil"/>
              <w:right w:val="single" w:sz="6" w:space="0" w:color="000000" w:themeColor="text1"/>
            </w:tcBorders>
            <w:tcMar>
              <w:left w:w="105" w:type="dxa"/>
              <w:right w:w="105" w:type="dxa"/>
            </w:tcMar>
            <w:vAlign w:val="center"/>
          </w:tcPr>
          <w:p w14:paraId="605CC444" w14:textId="3898F617" w:rsidR="62C889DE" w:rsidRDefault="62C889DE" w:rsidP="62C889DE">
            <w:pPr>
              <w:jc w:val="center"/>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Nº DO PROCESSO:</w:t>
            </w:r>
          </w:p>
        </w:tc>
        <w:tc>
          <w:tcPr>
            <w:tcW w:w="780" w:type="dxa"/>
            <w:tcBorders>
              <w:top w:val="single" w:sz="6" w:space="0" w:color="auto"/>
              <w:left w:val="single" w:sz="6" w:space="0" w:color="auto"/>
              <w:bottom w:val="nil"/>
              <w:right w:val="single" w:sz="6" w:space="0" w:color="auto"/>
            </w:tcBorders>
            <w:tcMar>
              <w:left w:w="105" w:type="dxa"/>
              <w:right w:w="105" w:type="dxa"/>
            </w:tcMar>
            <w:vAlign w:val="center"/>
          </w:tcPr>
          <w:p w14:paraId="6FC21E5C" w14:textId="789BD56A" w:rsidR="62C889DE" w:rsidRDefault="62C889DE" w:rsidP="62C889DE">
            <w:pPr>
              <w:jc w:val="center"/>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Nº DO EMPENHO:</w:t>
            </w:r>
          </w:p>
        </w:tc>
        <w:tc>
          <w:tcPr>
            <w:tcW w:w="2308" w:type="dxa"/>
            <w:gridSpan w:val="2"/>
            <w:tcBorders>
              <w:top w:val="single" w:sz="6" w:space="0" w:color="auto"/>
              <w:left w:val="single" w:sz="6" w:space="0" w:color="auto"/>
              <w:bottom w:val="nil"/>
              <w:right w:val="single" w:sz="6" w:space="0" w:color="000000" w:themeColor="text1"/>
            </w:tcBorders>
            <w:tcMar>
              <w:left w:w="105" w:type="dxa"/>
              <w:right w:w="105" w:type="dxa"/>
            </w:tcMar>
            <w:vAlign w:val="center"/>
          </w:tcPr>
          <w:p w14:paraId="69D1BE84" w14:textId="54E04F33" w:rsidR="62C889DE" w:rsidRDefault="62C889DE" w:rsidP="62C889DE">
            <w:pPr>
              <w:jc w:val="center"/>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PERIODO DE EXECUÇÃO:</w:t>
            </w:r>
          </w:p>
        </w:tc>
      </w:tr>
      <w:tr w:rsidR="62C889DE" w14:paraId="3631E20D" w14:textId="77777777" w:rsidTr="326EEF2D">
        <w:trPr>
          <w:trHeight w:val="405"/>
        </w:trPr>
        <w:tc>
          <w:tcPr>
            <w:tcW w:w="2280" w:type="dxa"/>
            <w:gridSpan w:val="2"/>
            <w:tcBorders>
              <w:top w:val="nil"/>
              <w:left w:val="single" w:sz="6" w:space="0" w:color="000000" w:themeColor="text1"/>
              <w:bottom w:val="single" w:sz="6" w:space="0" w:color="auto"/>
              <w:right w:val="single" w:sz="6" w:space="0" w:color="000000" w:themeColor="text1"/>
            </w:tcBorders>
            <w:tcMar>
              <w:left w:w="105" w:type="dxa"/>
              <w:right w:w="105" w:type="dxa"/>
            </w:tcMar>
          </w:tcPr>
          <w:p w14:paraId="7A99CD27" w14:textId="2A13132D" w:rsidR="62C889DE" w:rsidRDefault="62C889DE" w:rsidP="62C889DE">
            <w:pPr>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 xml:space="preserve"> </w:t>
            </w:r>
          </w:p>
        </w:tc>
        <w:tc>
          <w:tcPr>
            <w:tcW w:w="1365" w:type="dxa"/>
            <w:gridSpan w:val="2"/>
            <w:tcBorders>
              <w:top w:val="nil"/>
              <w:left w:val="nil"/>
              <w:bottom w:val="single" w:sz="6" w:space="0" w:color="auto"/>
              <w:right w:val="single" w:sz="6" w:space="0" w:color="000000" w:themeColor="text1"/>
            </w:tcBorders>
            <w:tcMar>
              <w:left w:w="105" w:type="dxa"/>
              <w:right w:w="105" w:type="dxa"/>
            </w:tcMar>
          </w:tcPr>
          <w:p w14:paraId="45A5C16F" w14:textId="2CC6DBBA" w:rsidR="62C889DE" w:rsidRDefault="62C889DE" w:rsidP="62C889DE">
            <w:pPr>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 xml:space="preserve"> </w:t>
            </w:r>
          </w:p>
        </w:tc>
        <w:tc>
          <w:tcPr>
            <w:tcW w:w="1710" w:type="dxa"/>
            <w:gridSpan w:val="2"/>
            <w:tcBorders>
              <w:top w:val="nil"/>
              <w:left w:val="nil"/>
              <w:bottom w:val="single" w:sz="6" w:space="0" w:color="auto"/>
              <w:right w:val="single" w:sz="6" w:space="0" w:color="000000" w:themeColor="text1"/>
            </w:tcBorders>
            <w:tcMar>
              <w:left w:w="105" w:type="dxa"/>
              <w:right w:w="105" w:type="dxa"/>
            </w:tcMar>
          </w:tcPr>
          <w:p w14:paraId="10BA9645" w14:textId="11428544" w:rsidR="62C889DE" w:rsidRDefault="62C889DE" w:rsidP="62C889DE">
            <w:pPr>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 xml:space="preserve"> </w:t>
            </w:r>
          </w:p>
        </w:tc>
        <w:tc>
          <w:tcPr>
            <w:tcW w:w="720" w:type="dxa"/>
            <w:tcBorders>
              <w:top w:val="nil"/>
              <w:left w:val="nil"/>
              <w:bottom w:val="single" w:sz="6" w:space="0" w:color="auto"/>
              <w:right w:val="single" w:sz="6" w:space="0" w:color="auto"/>
            </w:tcBorders>
            <w:tcMar>
              <w:left w:w="105" w:type="dxa"/>
              <w:right w:w="105" w:type="dxa"/>
            </w:tcMar>
          </w:tcPr>
          <w:p w14:paraId="788AFCBD" w14:textId="603CA203" w:rsidR="62C889DE" w:rsidRDefault="62C889DE" w:rsidP="62C889DE">
            <w:pPr>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 xml:space="preserve"> </w:t>
            </w:r>
          </w:p>
        </w:tc>
        <w:tc>
          <w:tcPr>
            <w:tcW w:w="780" w:type="dxa"/>
            <w:tcBorders>
              <w:top w:val="nil"/>
              <w:left w:val="single" w:sz="6" w:space="0" w:color="auto"/>
              <w:bottom w:val="single" w:sz="6" w:space="0" w:color="auto"/>
              <w:right w:val="single" w:sz="6" w:space="0" w:color="auto"/>
            </w:tcBorders>
            <w:tcMar>
              <w:left w:w="105" w:type="dxa"/>
              <w:right w:w="105" w:type="dxa"/>
            </w:tcMar>
          </w:tcPr>
          <w:p w14:paraId="011270E4" w14:textId="0C50D895" w:rsidR="62C889DE" w:rsidRDefault="62C889DE" w:rsidP="62C889DE">
            <w:pPr>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 xml:space="preserve"> </w:t>
            </w:r>
          </w:p>
        </w:tc>
        <w:tc>
          <w:tcPr>
            <w:tcW w:w="2308" w:type="dxa"/>
            <w:gridSpan w:val="2"/>
            <w:tcBorders>
              <w:top w:val="nil"/>
              <w:left w:val="single" w:sz="6" w:space="0" w:color="auto"/>
              <w:bottom w:val="single" w:sz="6" w:space="0" w:color="auto"/>
              <w:right w:val="single" w:sz="6" w:space="0" w:color="000000" w:themeColor="text1"/>
            </w:tcBorders>
            <w:tcMar>
              <w:left w:w="105" w:type="dxa"/>
              <w:right w:w="105" w:type="dxa"/>
            </w:tcMar>
          </w:tcPr>
          <w:p w14:paraId="26921B56" w14:textId="5DB01D5F" w:rsidR="62C889DE" w:rsidRDefault="62C889DE" w:rsidP="62C889DE">
            <w:pPr>
              <w:jc w:val="center"/>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 xml:space="preserve"> </w:t>
            </w:r>
          </w:p>
        </w:tc>
      </w:tr>
      <w:tr w:rsidR="62C889DE" w14:paraId="45E7B2D4" w14:textId="77777777" w:rsidTr="326EEF2D">
        <w:trPr>
          <w:trHeight w:val="270"/>
        </w:trPr>
        <w:tc>
          <w:tcPr>
            <w:tcW w:w="3645" w:type="dxa"/>
            <w:gridSpan w:val="4"/>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1EF32839" w14:textId="3447EAAA"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RECEITA</w:t>
            </w:r>
          </w:p>
        </w:tc>
        <w:tc>
          <w:tcPr>
            <w:tcW w:w="5518" w:type="dxa"/>
            <w:gridSpan w:val="6"/>
            <w:tcBorders>
              <w:top w:val="single" w:sz="6" w:space="0" w:color="auto"/>
              <w:left w:val="nil"/>
              <w:bottom w:val="single" w:sz="6" w:space="0" w:color="auto"/>
              <w:right w:val="single" w:sz="6" w:space="0" w:color="000000" w:themeColor="text1"/>
            </w:tcBorders>
            <w:tcMar>
              <w:left w:w="105" w:type="dxa"/>
              <w:right w:w="105" w:type="dxa"/>
            </w:tcMar>
            <w:vAlign w:val="center"/>
          </w:tcPr>
          <w:p w14:paraId="43085DBF" w14:textId="11F0C853"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DESPESAS</w:t>
            </w:r>
          </w:p>
        </w:tc>
      </w:tr>
      <w:tr w:rsidR="62C889DE" w14:paraId="60579D27" w14:textId="77777777" w:rsidTr="326EEF2D">
        <w:trPr>
          <w:trHeight w:val="1170"/>
        </w:trPr>
        <w:tc>
          <w:tcPr>
            <w:tcW w:w="915" w:type="dxa"/>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26088B6E" w14:textId="29E0104E"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DATA</w:t>
            </w:r>
          </w:p>
        </w:tc>
        <w:tc>
          <w:tcPr>
            <w:tcW w:w="1365" w:type="dxa"/>
            <w:tcBorders>
              <w:top w:val="nil"/>
              <w:left w:val="single" w:sz="6" w:space="0" w:color="auto"/>
              <w:bottom w:val="single" w:sz="6" w:space="0" w:color="auto"/>
              <w:right w:val="single" w:sz="6" w:space="0" w:color="auto"/>
            </w:tcBorders>
            <w:tcMar>
              <w:left w:w="105" w:type="dxa"/>
              <w:right w:w="105" w:type="dxa"/>
            </w:tcMar>
            <w:vAlign w:val="center"/>
          </w:tcPr>
          <w:p w14:paraId="30300977" w14:textId="3D2F747A"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HISTÓRICO</w:t>
            </w:r>
          </w:p>
        </w:tc>
        <w:tc>
          <w:tcPr>
            <w:tcW w:w="630" w:type="dxa"/>
            <w:tcBorders>
              <w:top w:val="nil"/>
              <w:left w:val="single" w:sz="6" w:space="0" w:color="auto"/>
              <w:bottom w:val="single" w:sz="6" w:space="0" w:color="auto"/>
              <w:right w:val="nil"/>
            </w:tcBorders>
            <w:tcMar>
              <w:left w:w="105" w:type="dxa"/>
              <w:right w:w="105" w:type="dxa"/>
            </w:tcMar>
            <w:vAlign w:val="center"/>
          </w:tcPr>
          <w:p w14:paraId="254E05D6" w14:textId="4EA653A6"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ORDEM BANCÁRIA</w:t>
            </w:r>
          </w:p>
        </w:tc>
        <w:tc>
          <w:tcPr>
            <w:tcW w:w="735" w:type="dxa"/>
            <w:tcBorders>
              <w:top w:val="nil"/>
              <w:left w:val="single" w:sz="6" w:space="0" w:color="auto"/>
              <w:bottom w:val="single" w:sz="6" w:space="0" w:color="auto"/>
              <w:right w:val="nil"/>
            </w:tcBorders>
            <w:tcMar>
              <w:left w:w="105" w:type="dxa"/>
              <w:right w:w="105" w:type="dxa"/>
            </w:tcMar>
            <w:vAlign w:val="center"/>
          </w:tcPr>
          <w:p w14:paraId="5A4CB397" w14:textId="03F82ABB"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VALOR</w:t>
            </w:r>
          </w:p>
        </w:tc>
        <w:tc>
          <w:tcPr>
            <w:tcW w:w="855" w:type="dxa"/>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059AF282" w14:textId="4F67B8CD"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DATA                       (ORDEM CRONOLÓGICA EXTRATO)</w:t>
            </w:r>
          </w:p>
        </w:tc>
        <w:tc>
          <w:tcPr>
            <w:tcW w:w="855" w:type="dxa"/>
            <w:tcBorders>
              <w:top w:val="nil"/>
              <w:left w:val="single" w:sz="6" w:space="0" w:color="auto"/>
              <w:bottom w:val="single" w:sz="6" w:space="0" w:color="auto"/>
              <w:right w:val="single" w:sz="6" w:space="0" w:color="auto"/>
            </w:tcBorders>
            <w:tcMar>
              <w:left w:w="105" w:type="dxa"/>
              <w:right w:w="105" w:type="dxa"/>
            </w:tcMar>
            <w:vAlign w:val="center"/>
          </w:tcPr>
          <w:p w14:paraId="54320E3A" w14:textId="5CE92BA8"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NOME CREDOR</w:t>
            </w:r>
          </w:p>
        </w:tc>
        <w:tc>
          <w:tcPr>
            <w:tcW w:w="720" w:type="dxa"/>
            <w:tcBorders>
              <w:top w:val="nil"/>
              <w:left w:val="single" w:sz="6" w:space="0" w:color="auto"/>
              <w:bottom w:val="single" w:sz="6" w:space="0" w:color="auto"/>
              <w:right w:val="nil"/>
            </w:tcBorders>
            <w:tcMar>
              <w:left w:w="105" w:type="dxa"/>
              <w:right w:w="105" w:type="dxa"/>
            </w:tcMar>
            <w:vAlign w:val="center"/>
          </w:tcPr>
          <w:p w14:paraId="19B0D9E1" w14:textId="54671365"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Nº NF</w:t>
            </w:r>
          </w:p>
        </w:tc>
        <w:tc>
          <w:tcPr>
            <w:tcW w:w="780" w:type="dxa"/>
            <w:tcBorders>
              <w:top w:val="nil"/>
              <w:left w:val="single" w:sz="6" w:space="0" w:color="auto"/>
              <w:bottom w:val="single" w:sz="6" w:space="0" w:color="auto"/>
              <w:right w:val="nil"/>
            </w:tcBorders>
            <w:tcMar>
              <w:left w:w="105" w:type="dxa"/>
              <w:right w:w="105" w:type="dxa"/>
            </w:tcMar>
            <w:vAlign w:val="center"/>
          </w:tcPr>
          <w:p w14:paraId="393B50CF" w14:textId="3BECA2A3"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Nº ORDEM BANCÁRIA</w:t>
            </w:r>
          </w:p>
        </w:tc>
        <w:tc>
          <w:tcPr>
            <w:tcW w:w="480" w:type="dxa"/>
            <w:tcBorders>
              <w:top w:val="nil"/>
              <w:left w:val="single" w:sz="6" w:space="0" w:color="auto"/>
              <w:bottom w:val="single" w:sz="6" w:space="0" w:color="auto"/>
              <w:right w:val="nil"/>
            </w:tcBorders>
            <w:tcMar>
              <w:left w:w="105" w:type="dxa"/>
              <w:right w:w="105" w:type="dxa"/>
            </w:tcMar>
            <w:vAlign w:val="center"/>
          </w:tcPr>
          <w:p w14:paraId="486E9FD5" w14:textId="6DC65F76"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Nº ITEM PT</w:t>
            </w:r>
          </w:p>
        </w:tc>
        <w:tc>
          <w:tcPr>
            <w:tcW w:w="1828" w:type="dxa"/>
            <w:tcBorders>
              <w:top w:val="nil"/>
              <w:left w:val="single" w:sz="6" w:space="0" w:color="auto"/>
              <w:bottom w:val="single" w:sz="6" w:space="0" w:color="auto"/>
              <w:right w:val="single" w:sz="6" w:space="0" w:color="000000" w:themeColor="text1"/>
            </w:tcBorders>
            <w:tcMar>
              <w:left w:w="105" w:type="dxa"/>
              <w:right w:w="105" w:type="dxa"/>
            </w:tcMar>
            <w:vAlign w:val="center"/>
          </w:tcPr>
          <w:p w14:paraId="1DA5C38A" w14:textId="46ACFA6C"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VALOR</w:t>
            </w:r>
          </w:p>
        </w:tc>
      </w:tr>
      <w:tr w:rsidR="62C889DE" w14:paraId="539FA4EC" w14:textId="77777777" w:rsidTr="326EEF2D">
        <w:trPr>
          <w:trHeight w:val="255"/>
        </w:trPr>
        <w:tc>
          <w:tcPr>
            <w:tcW w:w="9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E466586" w14:textId="26E20158"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2D33277" w14:textId="5C6F9068"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SALDO ANTERIOR</w:t>
            </w:r>
          </w:p>
        </w:tc>
        <w:tc>
          <w:tcPr>
            <w:tcW w:w="630" w:type="dxa"/>
            <w:tcBorders>
              <w:top w:val="single" w:sz="6" w:space="0" w:color="auto"/>
              <w:left w:val="single" w:sz="6" w:space="0" w:color="auto"/>
              <w:bottom w:val="single" w:sz="6" w:space="0" w:color="auto"/>
              <w:right w:val="nil"/>
            </w:tcBorders>
            <w:tcMar>
              <w:left w:w="105" w:type="dxa"/>
              <w:right w:w="105" w:type="dxa"/>
            </w:tcMar>
            <w:vAlign w:val="center"/>
          </w:tcPr>
          <w:p w14:paraId="102FB1C0" w14:textId="4B2235D8"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1B14D324" w14:textId="1AF51293"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E9D3D6A" w14:textId="49EE8AC1"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AF0BAFD" w14:textId="61EA9DAB"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20" w:type="dxa"/>
            <w:tcBorders>
              <w:top w:val="single" w:sz="6" w:space="0" w:color="auto"/>
              <w:left w:val="single" w:sz="6" w:space="0" w:color="auto"/>
              <w:bottom w:val="single" w:sz="6" w:space="0" w:color="auto"/>
              <w:right w:val="nil"/>
            </w:tcBorders>
            <w:tcMar>
              <w:left w:w="105" w:type="dxa"/>
              <w:right w:w="105" w:type="dxa"/>
            </w:tcMar>
            <w:vAlign w:val="center"/>
          </w:tcPr>
          <w:p w14:paraId="2A543D4E" w14:textId="48A5038E"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80" w:type="dxa"/>
            <w:tcBorders>
              <w:top w:val="single" w:sz="6" w:space="0" w:color="auto"/>
              <w:left w:val="single" w:sz="6" w:space="0" w:color="auto"/>
              <w:bottom w:val="single" w:sz="6" w:space="0" w:color="auto"/>
              <w:right w:val="nil"/>
            </w:tcBorders>
            <w:tcMar>
              <w:left w:w="105" w:type="dxa"/>
              <w:right w:w="105" w:type="dxa"/>
            </w:tcMar>
            <w:vAlign w:val="center"/>
          </w:tcPr>
          <w:p w14:paraId="24B193C7" w14:textId="1A779E99"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80" w:type="dxa"/>
            <w:tcBorders>
              <w:top w:val="single" w:sz="6" w:space="0" w:color="auto"/>
              <w:left w:val="single" w:sz="6" w:space="0" w:color="auto"/>
              <w:bottom w:val="single" w:sz="6" w:space="0" w:color="auto"/>
              <w:right w:val="nil"/>
            </w:tcBorders>
            <w:tcMar>
              <w:left w:w="105" w:type="dxa"/>
              <w:right w:w="105" w:type="dxa"/>
            </w:tcMar>
            <w:vAlign w:val="center"/>
          </w:tcPr>
          <w:p w14:paraId="07DB91CA" w14:textId="04985FA0"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8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E0AD6A2" w14:textId="0E1AE905" w:rsidR="62C889DE" w:rsidRDefault="62C889DE" w:rsidP="62C889DE">
            <w:pPr>
              <w:jc w:val="right"/>
              <w:rPr>
                <w:rFonts w:ascii="Times New Roman" w:eastAsia="Times New Roman" w:hAnsi="Times New Roman" w:cs="Times New Roman"/>
                <w:color w:val="000000" w:themeColor="text1"/>
                <w:sz w:val="14"/>
                <w:szCs w:val="14"/>
              </w:rPr>
            </w:pPr>
            <w:r w:rsidRPr="62C889DE">
              <w:rPr>
                <w:rFonts w:ascii="Times New Roman" w:eastAsia="Times New Roman" w:hAnsi="Times New Roman" w:cs="Times New Roman"/>
                <w:b/>
                <w:bCs/>
                <w:color w:val="000000" w:themeColor="text1"/>
                <w:sz w:val="14"/>
                <w:szCs w:val="14"/>
              </w:rPr>
              <w:t xml:space="preserve"> </w:t>
            </w:r>
          </w:p>
        </w:tc>
      </w:tr>
      <w:tr w:rsidR="62C889DE" w14:paraId="7811F797" w14:textId="77777777" w:rsidTr="326EEF2D">
        <w:trPr>
          <w:trHeight w:val="255"/>
        </w:trPr>
        <w:tc>
          <w:tcPr>
            <w:tcW w:w="9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1B64192" w14:textId="1AEEA4E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2496DE2" w14:textId="093584AC"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RECEBIDO</w:t>
            </w:r>
          </w:p>
        </w:tc>
        <w:tc>
          <w:tcPr>
            <w:tcW w:w="630" w:type="dxa"/>
            <w:tcBorders>
              <w:top w:val="single" w:sz="6" w:space="0" w:color="auto"/>
              <w:left w:val="single" w:sz="6" w:space="0" w:color="auto"/>
              <w:bottom w:val="single" w:sz="6" w:space="0" w:color="auto"/>
              <w:right w:val="nil"/>
            </w:tcBorders>
            <w:tcMar>
              <w:left w:w="105" w:type="dxa"/>
              <w:right w:w="105" w:type="dxa"/>
            </w:tcMar>
            <w:vAlign w:val="center"/>
          </w:tcPr>
          <w:p w14:paraId="206822B9" w14:textId="617F0AAE"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217FE679" w14:textId="76B24814"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FD4762A" w14:textId="6720B6A6"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B262E7E" w14:textId="46A936DC"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20" w:type="dxa"/>
            <w:tcBorders>
              <w:top w:val="single" w:sz="6" w:space="0" w:color="auto"/>
              <w:left w:val="single" w:sz="6" w:space="0" w:color="auto"/>
              <w:bottom w:val="single" w:sz="6" w:space="0" w:color="auto"/>
              <w:right w:val="nil"/>
            </w:tcBorders>
            <w:tcMar>
              <w:left w:w="105" w:type="dxa"/>
              <w:right w:w="105" w:type="dxa"/>
            </w:tcMar>
            <w:vAlign w:val="center"/>
          </w:tcPr>
          <w:p w14:paraId="3651642F" w14:textId="509789C6"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80" w:type="dxa"/>
            <w:tcBorders>
              <w:top w:val="single" w:sz="6" w:space="0" w:color="auto"/>
              <w:left w:val="single" w:sz="6" w:space="0" w:color="auto"/>
              <w:bottom w:val="single" w:sz="6" w:space="0" w:color="auto"/>
              <w:right w:val="nil"/>
            </w:tcBorders>
            <w:tcMar>
              <w:left w:w="105" w:type="dxa"/>
              <w:right w:w="105" w:type="dxa"/>
            </w:tcMar>
            <w:vAlign w:val="center"/>
          </w:tcPr>
          <w:p w14:paraId="0B1580E5" w14:textId="05EA85D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80" w:type="dxa"/>
            <w:tcBorders>
              <w:top w:val="single" w:sz="6" w:space="0" w:color="auto"/>
              <w:left w:val="single" w:sz="6" w:space="0" w:color="auto"/>
              <w:bottom w:val="single" w:sz="6" w:space="0" w:color="auto"/>
              <w:right w:val="nil"/>
            </w:tcBorders>
            <w:tcMar>
              <w:left w:w="105" w:type="dxa"/>
              <w:right w:w="105" w:type="dxa"/>
            </w:tcMar>
            <w:vAlign w:val="center"/>
          </w:tcPr>
          <w:p w14:paraId="6F03BD61" w14:textId="1028930F"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8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4DB743D" w14:textId="1CB0146D"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60ACBE96" w14:textId="77777777" w:rsidTr="326EEF2D">
        <w:trPr>
          <w:trHeight w:val="270"/>
        </w:trPr>
        <w:tc>
          <w:tcPr>
            <w:tcW w:w="9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9DEF351" w14:textId="5CC4A418"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7B5DCEF" w14:textId="152C3516"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RESTITUIÇÃO DE GLOSAS</w:t>
            </w:r>
          </w:p>
        </w:tc>
        <w:tc>
          <w:tcPr>
            <w:tcW w:w="630" w:type="dxa"/>
            <w:tcBorders>
              <w:top w:val="single" w:sz="6" w:space="0" w:color="auto"/>
              <w:left w:val="single" w:sz="6" w:space="0" w:color="auto"/>
              <w:bottom w:val="single" w:sz="6" w:space="0" w:color="auto"/>
              <w:right w:val="nil"/>
            </w:tcBorders>
            <w:tcMar>
              <w:left w:w="105" w:type="dxa"/>
              <w:right w:w="105" w:type="dxa"/>
            </w:tcMar>
            <w:vAlign w:val="center"/>
          </w:tcPr>
          <w:p w14:paraId="03D55999" w14:textId="54F2A488"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3B43172A" w14:textId="57D02190"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8792EBE" w14:textId="4A4BDBA6"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AE9047D" w14:textId="74E68CEC"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20" w:type="dxa"/>
            <w:tcBorders>
              <w:top w:val="single" w:sz="6" w:space="0" w:color="auto"/>
              <w:left w:val="single" w:sz="6" w:space="0" w:color="auto"/>
              <w:bottom w:val="single" w:sz="6" w:space="0" w:color="auto"/>
              <w:right w:val="nil"/>
            </w:tcBorders>
            <w:tcMar>
              <w:left w:w="105" w:type="dxa"/>
              <w:right w:w="105" w:type="dxa"/>
            </w:tcMar>
            <w:vAlign w:val="center"/>
          </w:tcPr>
          <w:p w14:paraId="25E34207" w14:textId="7ECE81B6"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80" w:type="dxa"/>
            <w:tcBorders>
              <w:top w:val="single" w:sz="6" w:space="0" w:color="auto"/>
              <w:left w:val="single" w:sz="6" w:space="0" w:color="auto"/>
              <w:bottom w:val="single" w:sz="6" w:space="0" w:color="auto"/>
              <w:right w:val="nil"/>
            </w:tcBorders>
            <w:tcMar>
              <w:left w:w="105" w:type="dxa"/>
              <w:right w:w="105" w:type="dxa"/>
            </w:tcMar>
            <w:vAlign w:val="center"/>
          </w:tcPr>
          <w:p w14:paraId="2C2E4918" w14:textId="37938343"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80" w:type="dxa"/>
            <w:tcBorders>
              <w:top w:val="single" w:sz="6" w:space="0" w:color="auto"/>
              <w:left w:val="single" w:sz="6" w:space="0" w:color="auto"/>
              <w:bottom w:val="single" w:sz="6" w:space="0" w:color="auto"/>
              <w:right w:val="nil"/>
            </w:tcBorders>
            <w:tcMar>
              <w:left w:w="105" w:type="dxa"/>
              <w:right w:w="105" w:type="dxa"/>
            </w:tcMar>
            <w:vAlign w:val="center"/>
          </w:tcPr>
          <w:p w14:paraId="72B39C59" w14:textId="1BD1F01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8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CD90776" w14:textId="783E1307"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71D7ECD2" w14:textId="77777777" w:rsidTr="326EEF2D">
        <w:trPr>
          <w:trHeight w:val="255"/>
        </w:trPr>
        <w:tc>
          <w:tcPr>
            <w:tcW w:w="9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10BD4AE" w14:textId="0EE93426"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8C08178" w14:textId="78DF2ED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RECEITA APLICAÇÃO</w:t>
            </w:r>
          </w:p>
        </w:tc>
        <w:tc>
          <w:tcPr>
            <w:tcW w:w="630" w:type="dxa"/>
            <w:tcBorders>
              <w:top w:val="single" w:sz="6" w:space="0" w:color="auto"/>
              <w:left w:val="single" w:sz="6" w:space="0" w:color="auto"/>
              <w:bottom w:val="single" w:sz="6" w:space="0" w:color="auto"/>
              <w:right w:val="nil"/>
            </w:tcBorders>
            <w:tcMar>
              <w:left w:w="105" w:type="dxa"/>
              <w:right w:w="105" w:type="dxa"/>
            </w:tcMar>
            <w:vAlign w:val="center"/>
          </w:tcPr>
          <w:p w14:paraId="010741FD" w14:textId="01E21EA8"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4C0DDDF5" w14:textId="69CC56DA"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7924494" w14:textId="4550BE31"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5B7FB50" w14:textId="457E0EEA"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20" w:type="dxa"/>
            <w:tcBorders>
              <w:top w:val="single" w:sz="6" w:space="0" w:color="auto"/>
              <w:left w:val="single" w:sz="6" w:space="0" w:color="auto"/>
              <w:bottom w:val="single" w:sz="6" w:space="0" w:color="auto"/>
              <w:right w:val="nil"/>
            </w:tcBorders>
            <w:tcMar>
              <w:left w:w="105" w:type="dxa"/>
              <w:right w:w="105" w:type="dxa"/>
            </w:tcMar>
            <w:vAlign w:val="center"/>
          </w:tcPr>
          <w:p w14:paraId="3A17EB9D" w14:textId="2926A30B"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80" w:type="dxa"/>
            <w:tcBorders>
              <w:top w:val="single" w:sz="6" w:space="0" w:color="auto"/>
              <w:left w:val="single" w:sz="6" w:space="0" w:color="auto"/>
              <w:bottom w:val="single" w:sz="6" w:space="0" w:color="auto"/>
              <w:right w:val="nil"/>
            </w:tcBorders>
            <w:tcMar>
              <w:left w:w="105" w:type="dxa"/>
              <w:right w:w="105" w:type="dxa"/>
            </w:tcMar>
            <w:vAlign w:val="center"/>
          </w:tcPr>
          <w:p w14:paraId="13097F70" w14:textId="67C320D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80" w:type="dxa"/>
            <w:tcBorders>
              <w:top w:val="single" w:sz="6" w:space="0" w:color="auto"/>
              <w:left w:val="single" w:sz="6" w:space="0" w:color="auto"/>
              <w:bottom w:val="single" w:sz="6" w:space="0" w:color="auto"/>
              <w:right w:val="nil"/>
            </w:tcBorders>
            <w:tcMar>
              <w:left w:w="105" w:type="dxa"/>
              <w:right w:w="105" w:type="dxa"/>
            </w:tcMar>
            <w:vAlign w:val="center"/>
          </w:tcPr>
          <w:p w14:paraId="72881897" w14:textId="45B2477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8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DF01D3D" w14:textId="1BFEF126"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57652F8C" w14:textId="77777777" w:rsidTr="326EEF2D">
        <w:trPr>
          <w:trHeight w:val="255"/>
        </w:trPr>
        <w:tc>
          <w:tcPr>
            <w:tcW w:w="9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5D576BB" w14:textId="4DD4E384"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F6DCBF8" w14:textId="49A60A29"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630" w:type="dxa"/>
            <w:tcBorders>
              <w:top w:val="single" w:sz="6" w:space="0" w:color="auto"/>
              <w:left w:val="single" w:sz="6" w:space="0" w:color="auto"/>
              <w:bottom w:val="single" w:sz="6" w:space="0" w:color="auto"/>
              <w:right w:val="nil"/>
            </w:tcBorders>
            <w:tcMar>
              <w:left w:w="105" w:type="dxa"/>
              <w:right w:w="105" w:type="dxa"/>
            </w:tcMar>
            <w:vAlign w:val="center"/>
          </w:tcPr>
          <w:p w14:paraId="2F512229" w14:textId="31BD907A"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56941A99" w14:textId="163EABEC"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A16A9AB" w14:textId="625726CC"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793B3E4" w14:textId="2FD12F66"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20" w:type="dxa"/>
            <w:tcBorders>
              <w:top w:val="single" w:sz="6" w:space="0" w:color="auto"/>
              <w:left w:val="single" w:sz="6" w:space="0" w:color="auto"/>
              <w:bottom w:val="single" w:sz="6" w:space="0" w:color="auto"/>
              <w:right w:val="nil"/>
            </w:tcBorders>
            <w:tcMar>
              <w:left w:w="105" w:type="dxa"/>
              <w:right w:w="105" w:type="dxa"/>
            </w:tcMar>
            <w:vAlign w:val="center"/>
          </w:tcPr>
          <w:p w14:paraId="4A5AA431" w14:textId="267276BA"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80" w:type="dxa"/>
            <w:tcBorders>
              <w:top w:val="single" w:sz="6" w:space="0" w:color="auto"/>
              <w:left w:val="single" w:sz="6" w:space="0" w:color="auto"/>
              <w:bottom w:val="single" w:sz="6" w:space="0" w:color="auto"/>
              <w:right w:val="nil"/>
            </w:tcBorders>
            <w:tcMar>
              <w:left w:w="105" w:type="dxa"/>
              <w:right w:w="105" w:type="dxa"/>
            </w:tcMar>
            <w:vAlign w:val="center"/>
          </w:tcPr>
          <w:p w14:paraId="1C71E41B" w14:textId="30753F3F"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80" w:type="dxa"/>
            <w:tcBorders>
              <w:top w:val="single" w:sz="6" w:space="0" w:color="auto"/>
              <w:left w:val="single" w:sz="6" w:space="0" w:color="auto"/>
              <w:bottom w:val="single" w:sz="6" w:space="0" w:color="auto"/>
              <w:right w:val="nil"/>
            </w:tcBorders>
            <w:tcMar>
              <w:left w:w="105" w:type="dxa"/>
              <w:right w:w="105" w:type="dxa"/>
            </w:tcMar>
            <w:vAlign w:val="center"/>
          </w:tcPr>
          <w:p w14:paraId="35D0E0D1" w14:textId="74596ED9"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8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0FB062D" w14:textId="4B153113"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622D2D89" w14:textId="77777777" w:rsidTr="326EEF2D">
        <w:trPr>
          <w:trHeight w:val="255"/>
        </w:trPr>
        <w:tc>
          <w:tcPr>
            <w:tcW w:w="9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3A0C905" w14:textId="713749FF"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D633FE8" w14:textId="42B8F3EB"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630" w:type="dxa"/>
            <w:tcBorders>
              <w:top w:val="single" w:sz="6" w:space="0" w:color="auto"/>
              <w:left w:val="single" w:sz="6" w:space="0" w:color="auto"/>
              <w:bottom w:val="single" w:sz="6" w:space="0" w:color="auto"/>
              <w:right w:val="nil"/>
            </w:tcBorders>
            <w:tcMar>
              <w:left w:w="105" w:type="dxa"/>
              <w:right w:w="105" w:type="dxa"/>
            </w:tcMar>
            <w:vAlign w:val="center"/>
          </w:tcPr>
          <w:p w14:paraId="48630786" w14:textId="6C157B6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61EAFD2C" w14:textId="79C1A87A"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377DC57" w14:textId="66BCDDC1"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44E25AB" w14:textId="3AE37F66"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20" w:type="dxa"/>
            <w:tcBorders>
              <w:top w:val="single" w:sz="6" w:space="0" w:color="auto"/>
              <w:left w:val="single" w:sz="6" w:space="0" w:color="auto"/>
              <w:bottom w:val="single" w:sz="6" w:space="0" w:color="auto"/>
              <w:right w:val="nil"/>
            </w:tcBorders>
            <w:tcMar>
              <w:left w:w="105" w:type="dxa"/>
              <w:right w:w="105" w:type="dxa"/>
            </w:tcMar>
            <w:vAlign w:val="center"/>
          </w:tcPr>
          <w:p w14:paraId="781C5D0B" w14:textId="347FB2AB"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80" w:type="dxa"/>
            <w:tcBorders>
              <w:top w:val="single" w:sz="6" w:space="0" w:color="auto"/>
              <w:left w:val="single" w:sz="6" w:space="0" w:color="auto"/>
              <w:bottom w:val="single" w:sz="6" w:space="0" w:color="auto"/>
              <w:right w:val="nil"/>
            </w:tcBorders>
            <w:tcMar>
              <w:left w:w="105" w:type="dxa"/>
              <w:right w:w="105" w:type="dxa"/>
            </w:tcMar>
            <w:vAlign w:val="center"/>
          </w:tcPr>
          <w:p w14:paraId="03E379B5" w14:textId="3A4B8627"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80" w:type="dxa"/>
            <w:tcBorders>
              <w:top w:val="single" w:sz="6" w:space="0" w:color="auto"/>
              <w:left w:val="single" w:sz="6" w:space="0" w:color="auto"/>
              <w:bottom w:val="single" w:sz="6" w:space="0" w:color="auto"/>
              <w:right w:val="nil"/>
            </w:tcBorders>
            <w:tcMar>
              <w:left w:w="105" w:type="dxa"/>
              <w:right w:w="105" w:type="dxa"/>
            </w:tcMar>
            <w:vAlign w:val="center"/>
          </w:tcPr>
          <w:p w14:paraId="50708B78" w14:textId="739BA2B8"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8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D2E8E85" w14:textId="4AC1A119"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7890DB9B" w14:textId="77777777" w:rsidTr="326EEF2D">
        <w:trPr>
          <w:trHeight w:val="255"/>
        </w:trPr>
        <w:tc>
          <w:tcPr>
            <w:tcW w:w="9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304E23F" w14:textId="262E8F70"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lastRenderedPageBreak/>
              <w:t xml:space="preserve"> </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41E3FF3" w14:textId="493F89C7"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630" w:type="dxa"/>
            <w:tcBorders>
              <w:top w:val="single" w:sz="6" w:space="0" w:color="auto"/>
              <w:left w:val="single" w:sz="6" w:space="0" w:color="auto"/>
              <w:bottom w:val="single" w:sz="6" w:space="0" w:color="auto"/>
              <w:right w:val="nil"/>
            </w:tcBorders>
            <w:tcMar>
              <w:left w:w="105" w:type="dxa"/>
              <w:right w:w="105" w:type="dxa"/>
            </w:tcMar>
            <w:vAlign w:val="center"/>
          </w:tcPr>
          <w:p w14:paraId="4EB10049" w14:textId="71FFDFFA"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26CB15AC" w14:textId="27E7BF8C"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E1A60B1" w14:textId="13B8258A"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842E449" w14:textId="5AA07843"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20" w:type="dxa"/>
            <w:tcBorders>
              <w:top w:val="single" w:sz="6" w:space="0" w:color="auto"/>
              <w:left w:val="single" w:sz="6" w:space="0" w:color="auto"/>
              <w:bottom w:val="single" w:sz="6" w:space="0" w:color="auto"/>
              <w:right w:val="nil"/>
            </w:tcBorders>
            <w:tcMar>
              <w:left w:w="105" w:type="dxa"/>
              <w:right w:w="105" w:type="dxa"/>
            </w:tcMar>
            <w:vAlign w:val="center"/>
          </w:tcPr>
          <w:p w14:paraId="44C8E60D" w14:textId="427E804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80" w:type="dxa"/>
            <w:tcBorders>
              <w:top w:val="single" w:sz="6" w:space="0" w:color="auto"/>
              <w:left w:val="single" w:sz="6" w:space="0" w:color="auto"/>
              <w:bottom w:val="single" w:sz="6" w:space="0" w:color="auto"/>
              <w:right w:val="nil"/>
            </w:tcBorders>
            <w:tcMar>
              <w:left w:w="105" w:type="dxa"/>
              <w:right w:w="105" w:type="dxa"/>
            </w:tcMar>
            <w:vAlign w:val="center"/>
          </w:tcPr>
          <w:p w14:paraId="525DF7C7" w14:textId="0BFCA900"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80" w:type="dxa"/>
            <w:tcBorders>
              <w:top w:val="single" w:sz="6" w:space="0" w:color="auto"/>
              <w:left w:val="single" w:sz="6" w:space="0" w:color="auto"/>
              <w:bottom w:val="single" w:sz="6" w:space="0" w:color="auto"/>
              <w:right w:val="nil"/>
            </w:tcBorders>
            <w:tcMar>
              <w:left w:w="105" w:type="dxa"/>
              <w:right w:w="105" w:type="dxa"/>
            </w:tcMar>
            <w:vAlign w:val="center"/>
          </w:tcPr>
          <w:p w14:paraId="7D13214A" w14:textId="7203B539"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8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2C88522" w14:textId="4620728E"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1C780A0E" w14:textId="77777777" w:rsidTr="326EEF2D">
        <w:trPr>
          <w:trHeight w:val="255"/>
        </w:trPr>
        <w:tc>
          <w:tcPr>
            <w:tcW w:w="9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8C0E566" w14:textId="00C4C86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BBC60B3" w14:textId="2E31F5EE"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630" w:type="dxa"/>
            <w:tcBorders>
              <w:top w:val="single" w:sz="6" w:space="0" w:color="auto"/>
              <w:left w:val="single" w:sz="6" w:space="0" w:color="auto"/>
              <w:bottom w:val="single" w:sz="6" w:space="0" w:color="auto"/>
              <w:right w:val="nil"/>
            </w:tcBorders>
            <w:tcMar>
              <w:left w:w="105" w:type="dxa"/>
              <w:right w:w="105" w:type="dxa"/>
            </w:tcMar>
            <w:vAlign w:val="center"/>
          </w:tcPr>
          <w:p w14:paraId="5E52CA66" w14:textId="5DE44AF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52D57E83" w14:textId="4FE4681E"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3DC792F" w14:textId="3BDD9885"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DA8788D" w14:textId="7638B18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20" w:type="dxa"/>
            <w:tcBorders>
              <w:top w:val="single" w:sz="6" w:space="0" w:color="auto"/>
              <w:left w:val="single" w:sz="6" w:space="0" w:color="auto"/>
              <w:bottom w:val="single" w:sz="6" w:space="0" w:color="auto"/>
              <w:right w:val="nil"/>
            </w:tcBorders>
            <w:tcMar>
              <w:left w:w="105" w:type="dxa"/>
              <w:right w:w="105" w:type="dxa"/>
            </w:tcMar>
            <w:vAlign w:val="center"/>
          </w:tcPr>
          <w:p w14:paraId="44D28583" w14:textId="5630CC58"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80" w:type="dxa"/>
            <w:tcBorders>
              <w:top w:val="single" w:sz="6" w:space="0" w:color="auto"/>
              <w:left w:val="single" w:sz="6" w:space="0" w:color="auto"/>
              <w:bottom w:val="single" w:sz="6" w:space="0" w:color="auto"/>
              <w:right w:val="nil"/>
            </w:tcBorders>
            <w:tcMar>
              <w:left w:w="105" w:type="dxa"/>
              <w:right w:w="105" w:type="dxa"/>
            </w:tcMar>
            <w:vAlign w:val="center"/>
          </w:tcPr>
          <w:p w14:paraId="63104920" w14:textId="7FA4AFB9"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80" w:type="dxa"/>
            <w:tcBorders>
              <w:top w:val="single" w:sz="6" w:space="0" w:color="auto"/>
              <w:left w:val="single" w:sz="6" w:space="0" w:color="auto"/>
              <w:bottom w:val="single" w:sz="6" w:space="0" w:color="auto"/>
              <w:right w:val="nil"/>
            </w:tcBorders>
            <w:tcMar>
              <w:left w:w="105" w:type="dxa"/>
              <w:right w:w="105" w:type="dxa"/>
            </w:tcMar>
            <w:vAlign w:val="center"/>
          </w:tcPr>
          <w:p w14:paraId="1DD6F57E" w14:textId="16F3AEB0"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8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F48C73D" w14:textId="2FB5C122"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22DCC98D" w14:textId="77777777" w:rsidTr="326EEF2D">
        <w:trPr>
          <w:trHeight w:val="255"/>
        </w:trPr>
        <w:tc>
          <w:tcPr>
            <w:tcW w:w="9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5EE9FD0" w14:textId="0C112DB4"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64DEEB5" w14:textId="43A3130B"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630" w:type="dxa"/>
            <w:tcBorders>
              <w:top w:val="single" w:sz="6" w:space="0" w:color="auto"/>
              <w:left w:val="single" w:sz="6" w:space="0" w:color="auto"/>
              <w:bottom w:val="single" w:sz="6" w:space="0" w:color="auto"/>
              <w:right w:val="nil"/>
            </w:tcBorders>
            <w:tcMar>
              <w:left w:w="105" w:type="dxa"/>
              <w:right w:w="105" w:type="dxa"/>
            </w:tcMar>
            <w:vAlign w:val="center"/>
          </w:tcPr>
          <w:p w14:paraId="1BE4F591" w14:textId="7C507C6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21CA82C5" w14:textId="6EB6E4B2"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49F795F" w14:textId="27285458"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F90A81A" w14:textId="70B36B88"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20" w:type="dxa"/>
            <w:tcBorders>
              <w:top w:val="single" w:sz="6" w:space="0" w:color="auto"/>
              <w:left w:val="single" w:sz="6" w:space="0" w:color="auto"/>
              <w:bottom w:val="single" w:sz="6" w:space="0" w:color="auto"/>
              <w:right w:val="nil"/>
            </w:tcBorders>
            <w:tcMar>
              <w:left w:w="105" w:type="dxa"/>
              <w:right w:w="105" w:type="dxa"/>
            </w:tcMar>
            <w:vAlign w:val="center"/>
          </w:tcPr>
          <w:p w14:paraId="0CB5C74F" w14:textId="5B88F407"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80" w:type="dxa"/>
            <w:tcBorders>
              <w:top w:val="single" w:sz="6" w:space="0" w:color="auto"/>
              <w:left w:val="single" w:sz="6" w:space="0" w:color="auto"/>
              <w:bottom w:val="single" w:sz="6" w:space="0" w:color="auto"/>
              <w:right w:val="nil"/>
            </w:tcBorders>
            <w:tcMar>
              <w:left w:w="105" w:type="dxa"/>
              <w:right w:w="105" w:type="dxa"/>
            </w:tcMar>
            <w:vAlign w:val="center"/>
          </w:tcPr>
          <w:p w14:paraId="2DDFB5D3" w14:textId="2BEF8EE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80" w:type="dxa"/>
            <w:tcBorders>
              <w:top w:val="single" w:sz="6" w:space="0" w:color="auto"/>
              <w:left w:val="single" w:sz="6" w:space="0" w:color="auto"/>
              <w:bottom w:val="single" w:sz="6" w:space="0" w:color="auto"/>
              <w:right w:val="nil"/>
            </w:tcBorders>
            <w:tcMar>
              <w:left w:w="105" w:type="dxa"/>
              <w:right w:w="105" w:type="dxa"/>
            </w:tcMar>
            <w:vAlign w:val="center"/>
          </w:tcPr>
          <w:p w14:paraId="50976105" w14:textId="1675B93A"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8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37156BF" w14:textId="1CABF3F7"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37D2E813" w14:textId="77777777" w:rsidTr="326EEF2D">
        <w:trPr>
          <w:trHeight w:val="255"/>
        </w:trPr>
        <w:tc>
          <w:tcPr>
            <w:tcW w:w="9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5C95EC2" w14:textId="50887904"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7A3FC78" w14:textId="4C91A5B0"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630" w:type="dxa"/>
            <w:tcBorders>
              <w:top w:val="single" w:sz="6" w:space="0" w:color="auto"/>
              <w:left w:val="single" w:sz="6" w:space="0" w:color="auto"/>
              <w:bottom w:val="single" w:sz="6" w:space="0" w:color="auto"/>
              <w:right w:val="nil"/>
            </w:tcBorders>
            <w:tcMar>
              <w:left w:w="105" w:type="dxa"/>
              <w:right w:w="105" w:type="dxa"/>
            </w:tcMar>
            <w:vAlign w:val="center"/>
          </w:tcPr>
          <w:p w14:paraId="45A26AFD" w14:textId="3FC22738"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785A321D" w14:textId="0E76D02D"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AB03D8C" w14:textId="521F89E7"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719FF16" w14:textId="78F1AB52"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20" w:type="dxa"/>
            <w:tcBorders>
              <w:top w:val="single" w:sz="6" w:space="0" w:color="auto"/>
              <w:left w:val="single" w:sz="6" w:space="0" w:color="auto"/>
              <w:bottom w:val="single" w:sz="6" w:space="0" w:color="auto"/>
              <w:right w:val="nil"/>
            </w:tcBorders>
            <w:tcMar>
              <w:left w:w="105" w:type="dxa"/>
              <w:right w:w="105" w:type="dxa"/>
            </w:tcMar>
            <w:vAlign w:val="center"/>
          </w:tcPr>
          <w:p w14:paraId="542E8BEB" w14:textId="01E26A26"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80" w:type="dxa"/>
            <w:tcBorders>
              <w:top w:val="single" w:sz="6" w:space="0" w:color="auto"/>
              <w:left w:val="single" w:sz="6" w:space="0" w:color="auto"/>
              <w:bottom w:val="single" w:sz="6" w:space="0" w:color="auto"/>
              <w:right w:val="nil"/>
            </w:tcBorders>
            <w:tcMar>
              <w:left w:w="105" w:type="dxa"/>
              <w:right w:w="105" w:type="dxa"/>
            </w:tcMar>
            <w:vAlign w:val="center"/>
          </w:tcPr>
          <w:p w14:paraId="448D07B4" w14:textId="6B16D838"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80" w:type="dxa"/>
            <w:tcBorders>
              <w:top w:val="single" w:sz="6" w:space="0" w:color="auto"/>
              <w:left w:val="single" w:sz="6" w:space="0" w:color="auto"/>
              <w:bottom w:val="single" w:sz="6" w:space="0" w:color="auto"/>
              <w:right w:val="nil"/>
            </w:tcBorders>
            <w:tcMar>
              <w:left w:w="105" w:type="dxa"/>
              <w:right w:w="105" w:type="dxa"/>
            </w:tcMar>
            <w:vAlign w:val="center"/>
          </w:tcPr>
          <w:p w14:paraId="61A8E661" w14:textId="593FBEB8"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8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5D09873" w14:textId="143A02F6"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42C66DB0" w14:textId="77777777" w:rsidTr="326EEF2D">
        <w:trPr>
          <w:trHeight w:val="255"/>
        </w:trPr>
        <w:tc>
          <w:tcPr>
            <w:tcW w:w="9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FF69863" w14:textId="069697B9"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0683B67" w14:textId="565677F3"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630" w:type="dxa"/>
            <w:tcBorders>
              <w:top w:val="single" w:sz="6" w:space="0" w:color="auto"/>
              <w:left w:val="single" w:sz="6" w:space="0" w:color="auto"/>
              <w:bottom w:val="single" w:sz="6" w:space="0" w:color="auto"/>
              <w:right w:val="nil"/>
            </w:tcBorders>
            <w:tcMar>
              <w:left w:w="105" w:type="dxa"/>
              <w:right w:w="105" w:type="dxa"/>
            </w:tcMar>
            <w:vAlign w:val="center"/>
          </w:tcPr>
          <w:p w14:paraId="7756A912" w14:textId="07AF64C9"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5F728414" w14:textId="673EFDF2"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24EF008" w14:textId="08BEB6D1"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F6EEDFA" w14:textId="45E5786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20" w:type="dxa"/>
            <w:tcBorders>
              <w:top w:val="single" w:sz="6" w:space="0" w:color="auto"/>
              <w:left w:val="single" w:sz="6" w:space="0" w:color="auto"/>
              <w:bottom w:val="single" w:sz="6" w:space="0" w:color="auto"/>
              <w:right w:val="nil"/>
            </w:tcBorders>
            <w:tcMar>
              <w:left w:w="105" w:type="dxa"/>
              <w:right w:w="105" w:type="dxa"/>
            </w:tcMar>
            <w:vAlign w:val="center"/>
          </w:tcPr>
          <w:p w14:paraId="7832324E" w14:textId="418C700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80" w:type="dxa"/>
            <w:tcBorders>
              <w:top w:val="single" w:sz="6" w:space="0" w:color="auto"/>
              <w:left w:val="single" w:sz="6" w:space="0" w:color="auto"/>
              <w:bottom w:val="single" w:sz="6" w:space="0" w:color="auto"/>
              <w:right w:val="nil"/>
            </w:tcBorders>
            <w:tcMar>
              <w:left w:w="105" w:type="dxa"/>
              <w:right w:w="105" w:type="dxa"/>
            </w:tcMar>
            <w:vAlign w:val="center"/>
          </w:tcPr>
          <w:p w14:paraId="59F736AE" w14:textId="6A1268A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80" w:type="dxa"/>
            <w:tcBorders>
              <w:top w:val="single" w:sz="6" w:space="0" w:color="auto"/>
              <w:left w:val="single" w:sz="6" w:space="0" w:color="auto"/>
              <w:bottom w:val="single" w:sz="6" w:space="0" w:color="auto"/>
              <w:right w:val="nil"/>
            </w:tcBorders>
            <w:tcMar>
              <w:left w:w="105" w:type="dxa"/>
              <w:right w:w="105" w:type="dxa"/>
            </w:tcMar>
            <w:vAlign w:val="center"/>
          </w:tcPr>
          <w:p w14:paraId="52D7D52E" w14:textId="7A9385C8"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8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256CED2" w14:textId="73E953B8"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7768C905" w14:textId="77777777" w:rsidTr="326EEF2D">
        <w:trPr>
          <w:trHeight w:val="255"/>
        </w:trPr>
        <w:tc>
          <w:tcPr>
            <w:tcW w:w="9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C7D5AAD" w14:textId="70876B8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52739B4" w14:textId="7DF5507E"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630" w:type="dxa"/>
            <w:tcBorders>
              <w:top w:val="single" w:sz="6" w:space="0" w:color="auto"/>
              <w:left w:val="single" w:sz="6" w:space="0" w:color="auto"/>
              <w:bottom w:val="single" w:sz="6" w:space="0" w:color="auto"/>
              <w:right w:val="nil"/>
            </w:tcBorders>
            <w:tcMar>
              <w:left w:w="105" w:type="dxa"/>
              <w:right w:w="105" w:type="dxa"/>
            </w:tcMar>
            <w:vAlign w:val="center"/>
          </w:tcPr>
          <w:p w14:paraId="2A6BB937" w14:textId="7300ABD0"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751CB521" w14:textId="1BC4974B"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56525E2" w14:textId="4610E425"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2EC8471" w14:textId="289B03A2"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20" w:type="dxa"/>
            <w:tcBorders>
              <w:top w:val="single" w:sz="6" w:space="0" w:color="auto"/>
              <w:left w:val="single" w:sz="6" w:space="0" w:color="auto"/>
              <w:bottom w:val="single" w:sz="6" w:space="0" w:color="auto"/>
              <w:right w:val="nil"/>
            </w:tcBorders>
            <w:tcMar>
              <w:left w:w="105" w:type="dxa"/>
              <w:right w:w="105" w:type="dxa"/>
            </w:tcMar>
            <w:vAlign w:val="center"/>
          </w:tcPr>
          <w:p w14:paraId="2F514A5C" w14:textId="7861ABD4"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80" w:type="dxa"/>
            <w:tcBorders>
              <w:top w:val="single" w:sz="6" w:space="0" w:color="auto"/>
              <w:left w:val="single" w:sz="6" w:space="0" w:color="auto"/>
              <w:bottom w:val="single" w:sz="6" w:space="0" w:color="auto"/>
              <w:right w:val="nil"/>
            </w:tcBorders>
            <w:tcMar>
              <w:left w:w="105" w:type="dxa"/>
              <w:right w:w="105" w:type="dxa"/>
            </w:tcMar>
            <w:vAlign w:val="center"/>
          </w:tcPr>
          <w:p w14:paraId="1647093C" w14:textId="461870B6"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80" w:type="dxa"/>
            <w:tcBorders>
              <w:top w:val="single" w:sz="6" w:space="0" w:color="auto"/>
              <w:left w:val="single" w:sz="6" w:space="0" w:color="auto"/>
              <w:bottom w:val="single" w:sz="6" w:space="0" w:color="auto"/>
              <w:right w:val="nil"/>
            </w:tcBorders>
            <w:tcMar>
              <w:left w:w="105" w:type="dxa"/>
              <w:right w:w="105" w:type="dxa"/>
            </w:tcMar>
            <w:vAlign w:val="center"/>
          </w:tcPr>
          <w:p w14:paraId="636153AC" w14:textId="063F81CF"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8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10D7742" w14:textId="5F6B7190"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64F42FA2" w14:textId="77777777" w:rsidTr="326EEF2D">
        <w:trPr>
          <w:trHeight w:val="255"/>
        </w:trPr>
        <w:tc>
          <w:tcPr>
            <w:tcW w:w="9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F493504" w14:textId="3E3BFE1F"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43B7EA4" w14:textId="2C40FF54"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630" w:type="dxa"/>
            <w:tcBorders>
              <w:top w:val="single" w:sz="6" w:space="0" w:color="auto"/>
              <w:left w:val="single" w:sz="6" w:space="0" w:color="auto"/>
              <w:bottom w:val="single" w:sz="6" w:space="0" w:color="auto"/>
              <w:right w:val="nil"/>
            </w:tcBorders>
            <w:tcMar>
              <w:left w:w="105" w:type="dxa"/>
              <w:right w:w="105" w:type="dxa"/>
            </w:tcMar>
            <w:vAlign w:val="center"/>
          </w:tcPr>
          <w:p w14:paraId="0E71C6A4" w14:textId="01DB9083"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1611AF4D" w14:textId="1DDDC433"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2273DDF" w14:textId="42615D56"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411F876" w14:textId="545023A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20" w:type="dxa"/>
            <w:tcBorders>
              <w:top w:val="single" w:sz="6" w:space="0" w:color="auto"/>
              <w:left w:val="single" w:sz="6" w:space="0" w:color="auto"/>
              <w:bottom w:val="single" w:sz="6" w:space="0" w:color="auto"/>
              <w:right w:val="nil"/>
            </w:tcBorders>
            <w:tcMar>
              <w:left w:w="105" w:type="dxa"/>
              <w:right w:w="105" w:type="dxa"/>
            </w:tcMar>
            <w:vAlign w:val="center"/>
          </w:tcPr>
          <w:p w14:paraId="02C9AB88" w14:textId="7E21E63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80" w:type="dxa"/>
            <w:tcBorders>
              <w:top w:val="single" w:sz="6" w:space="0" w:color="auto"/>
              <w:left w:val="single" w:sz="6" w:space="0" w:color="auto"/>
              <w:bottom w:val="single" w:sz="6" w:space="0" w:color="auto"/>
              <w:right w:val="nil"/>
            </w:tcBorders>
            <w:tcMar>
              <w:left w:w="105" w:type="dxa"/>
              <w:right w:w="105" w:type="dxa"/>
            </w:tcMar>
            <w:vAlign w:val="center"/>
          </w:tcPr>
          <w:p w14:paraId="218474E0" w14:textId="21BC10EE"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80" w:type="dxa"/>
            <w:tcBorders>
              <w:top w:val="single" w:sz="6" w:space="0" w:color="auto"/>
              <w:left w:val="single" w:sz="6" w:space="0" w:color="auto"/>
              <w:bottom w:val="single" w:sz="6" w:space="0" w:color="auto"/>
              <w:right w:val="nil"/>
            </w:tcBorders>
            <w:tcMar>
              <w:left w:w="105" w:type="dxa"/>
              <w:right w:w="105" w:type="dxa"/>
            </w:tcMar>
            <w:vAlign w:val="center"/>
          </w:tcPr>
          <w:p w14:paraId="4ED2E38B" w14:textId="5D404A62"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8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186C12D" w14:textId="629C5171"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01C2B125" w14:textId="77777777" w:rsidTr="326EEF2D">
        <w:trPr>
          <w:trHeight w:val="255"/>
        </w:trPr>
        <w:tc>
          <w:tcPr>
            <w:tcW w:w="9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F262C95" w14:textId="62CBD666"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ACA5F7A" w14:textId="0A3FCF5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630" w:type="dxa"/>
            <w:tcBorders>
              <w:top w:val="single" w:sz="6" w:space="0" w:color="auto"/>
              <w:left w:val="single" w:sz="6" w:space="0" w:color="auto"/>
              <w:bottom w:val="single" w:sz="6" w:space="0" w:color="auto"/>
              <w:right w:val="nil"/>
            </w:tcBorders>
            <w:tcMar>
              <w:left w:w="105" w:type="dxa"/>
              <w:right w:w="105" w:type="dxa"/>
            </w:tcMar>
            <w:vAlign w:val="center"/>
          </w:tcPr>
          <w:p w14:paraId="2B109023" w14:textId="7295893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15967788" w14:textId="17CA6A51"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61C5F84" w14:textId="77CDA62C"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D738EA5" w14:textId="3AA4A026"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20" w:type="dxa"/>
            <w:tcBorders>
              <w:top w:val="single" w:sz="6" w:space="0" w:color="auto"/>
              <w:left w:val="single" w:sz="6" w:space="0" w:color="auto"/>
              <w:bottom w:val="single" w:sz="6" w:space="0" w:color="auto"/>
              <w:right w:val="nil"/>
            </w:tcBorders>
            <w:tcMar>
              <w:left w:w="105" w:type="dxa"/>
              <w:right w:w="105" w:type="dxa"/>
            </w:tcMar>
            <w:vAlign w:val="center"/>
          </w:tcPr>
          <w:p w14:paraId="6A6C3E7F" w14:textId="31FBC63A"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80" w:type="dxa"/>
            <w:tcBorders>
              <w:top w:val="single" w:sz="6" w:space="0" w:color="auto"/>
              <w:left w:val="single" w:sz="6" w:space="0" w:color="auto"/>
              <w:bottom w:val="single" w:sz="6" w:space="0" w:color="auto"/>
              <w:right w:val="nil"/>
            </w:tcBorders>
            <w:tcMar>
              <w:left w:w="105" w:type="dxa"/>
              <w:right w:w="105" w:type="dxa"/>
            </w:tcMar>
            <w:vAlign w:val="center"/>
          </w:tcPr>
          <w:p w14:paraId="3E940CDD" w14:textId="2B5E5C2C"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80" w:type="dxa"/>
            <w:tcBorders>
              <w:top w:val="single" w:sz="6" w:space="0" w:color="auto"/>
              <w:left w:val="single" w:sz="6" w:space="0" w:color="auto"/>
              <w:bottom w:val="single" w:sz="6" w:space="0" w:color="auto"/>
              <w:right w:val="nil"/>
            </w:tcBorders>
            <w:tcMar>
              <w:left w:w="105" w:type="dxa"/>
              <w:right w:w="105" w:type="dxa"/>
            </w:tcMar>
            <w:vAlign w:val="center"/>
          </w:tcPr>
          <w:p w14:paraId="6E3EA1A3" w14:textId="0E47BFFE"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8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83C5B84" w14:textId="7500B9F3"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177C92E5" w14:textId="77777777" w:rsidTr="326EEF2D">
        <w:trPr>
          <w:trHeight w:val="255"/>
        </w:trPr>
        <w:tc>
          <w:tcPr>
            <w:tcW w:w="9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FFEE6E1" w14:textId="5185739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827626B" w14:textId="4217599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630" w:type="dxa"/>
            <w:tcBorders>
              <w:top w:val="single" w:sz="6" w:space="0" w:color="auto"/>
              <w:left w:val="single" w:sz="6" w:space="0" w:color="auto"/>
              <w:bottom w:val="single" w:sz="6" w:space="0" w:color="auto"/>
              <w:right w:val="nil"/>
            </w:tcBorders>
            <w:tcMar>
              <w:left w:w="105" w:type="dxa"/>
              <w:right w:w="105" w:type="dxa"/>
            </w:tcMar>
            <w:vAlign w:val="center"/>
          </w:tcPr>
          <w:p w14:paraId="7CDF0D4F" w14:textId="1609BDE4"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453B4D39" w14:textId="6502BB49"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E14C3B5" w14:textId="30493E8D"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BA69309" w14:textId="32FF2B5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20" w:type="dxa"/>
            <w:tcBorders>
              <w:top w:val="single" w:sz="6" w:space="0" w:color="auto"/>
              <w:left w:val="single" w:sz="6" w:space="0" w:color="auto"/>
              <w:bottom w:val="single" w:sz="6" w:space="0" w:color="auto"/>
              <w:right w:val="nil"/>
            </w:tcBorders>
            <w:tcMar>
              <w:left w:w="105" w:type="dxa"/>
              <w:right w:w="105" w:type="dxa"/>
            </w:tcMar>
            <w:vAlign w:val="center"/>
          </w:tcPr>
          <w:p w14:paraId="152DDF1C" w14:textId="2167DB0F"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80" w:type="dxa"/>
            <w:tcBorders>
              <w:top w:val="single" w:sz="6" w:space="0" w:color="auto"/>
              <w:left w:val="single" w:sz="6" w:space="0" w:color="auto"/>
              <w:bottom w:val="single" w:sz="6" w:space="0" w:color="auto"/>
              <w:right w:val="nil"/>
            </w:tcBorders>
            <w:tcMar>
              <w:left w:w="105" w:type="dxa"/>
              <w:right w:w="105" w:type="dxa"/>
            </w:tcMar>
            <w:vAlign w:val="center"/>
          </w:tcPr>
          <w:p w14:paraId="382957E1" w14:textId="32110643"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80" w:type="dxa"/>
            <w:tcBorders>
              <w:top w:val="single" w:sz="6" w:space="0" w:color="auto"/>
              <w:left w:val="single" w:sz="6" w:space="0" w:color="auto"/>
              <w:bottom w:val="single" w:sz="6" w:space="0" w:color="auto"/>
              <w:right w:val="nil"/>
            </w:tcBorders>
            <w:tcMar>
              <w:left w:w="105" w:type="dxa"/>
              <w:right w:w="105" w:type="dxa"/>
            </w:tcMar>
            <w:vAlign w:val="center"/>
          </w:tcPr>
          <w:p w14:paraId="353EC9EA" w14:textId="508A7A29"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8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2ED6087" w14:textId="122C59E2"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573DE7BF" w14:textId="77777777" w:rsidTr="326EEF2D">
        <w:trPr>
          <w:trHeight w:val="255"/>
        </w:trPr>
        <w:tc>
          <w:tcPr>
            <w:tcW w:w="9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D901D2E" w14:textId="67196FBC"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B2427A3" w14:textId="34C6DFC4"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630" w:type="dxa"/>
            <w:tcBorders>
              <w:top w:val="single" w:sz="6" w:space="0" w:color="auto"/>
              <w:left w:val="single" w:sz="6" w:space="0" w:color="auto"/>
              <w:bottom w:val="single" w:sz="6" w:space="0" w:color="auto"/>
              <w:right w:val="nil"/>
            </w:tcBorders>
            <w:tcMar>
              <w:left w:w="105" w:type="dxa"/>
              <w:right w:w="105" w:type="dxa"/>
            </w:tcMar>
            <w:vAlign w:val="center"/>
          </w:tcPr>
          <w:p w14:paraId="5EEC45AD" w14:textId="22F9149A"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655D96D0" w14:textId="5E46910B"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0646D22" w14:textId="3622AD67"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67BF4E4" w14:textId="7E5D12EC"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20" w:type="dxa"/>
            <w:tcBorders>
              <w:top w:val="single" w:sz="6" w:space="0" w:color="auto"/>
              <w:left w:val="single" w:sz="6" w:space="0" w:color="auto"/>
              <w:bottom w:val="single" w:sz="6" w:space="0" w:color="auto"/>
              <w:right w:val="nil"/>
            </w:tcBorders>
            <w:tcMar>
              <w:left w:w="105" w:type="dxa"/>
              <w:right w:w="105" w:type="dxa"/>
            </w:tcMar>
            <w:vAlign w:val="center"/>
          </w:tcPr>
          <w:p w14:paraId="6ED50972" w14:textId="7D45321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80" w:type="dxa"/>
            <w:tcBorders>
              <w:top w:val="single" w:sz="6" w:space="0" w:color="auto"/>
              <w:left w:val="single" w:sz="6" w:space="0" w:color="auto"/>
              <w:bottom w:val="single" w:sz="6" w:space="0" w:color="auto"/>
              <w:right w:val="nil"/>
            </w:tcBorders>
            <w:tcMar>
              <w:left w:w="105" w:type="dxa"/>
              <w:right w:w="105" w:type="dxa"/>
            </w:tcMar>
            <w:vAlign w:val="center"/>
          </w:tcPr>
          <w:p w14:paraId="41B6C0C4" w14:textId="48B99049"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80" w:type="dxa"/>
            <w:tcBorders>
              <w:top w:val="single" w:sz="6" w:space="0" w:color="auto"/>
              <w:left w:val="single" w:sz="6" w:space="0" w:color="auto"/>
              <w:bottom w:val="single" w:sz="6" w:space="0" w:color="auto"/>
              <w:right w:val="nil"/>
            </w:tcBorders>
            <w:tcMar>
              <w:left w:w="105" w:type="dxa"/>
              <w:right w:w="105" w:type="dxa"/>
            </w:tcMar>
            <w:vAlign w:val="center"/>
          </w:tcPr>
          <w:p w14:paraId="627EED23" w14:textId="385B5827"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8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83790D7" w14:textId="63EFE7EA"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646DADCA" w14:textId="77777777" w:rsidTr="326EEF2D">
        <w:trPr>
          <w:trHeight w:val="255"/>
        </w:trPr>
        <w:tc>
          <w:tcPr>
            <w:tcW w:w="9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94516E5" w14:textId="71925A68"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D6859B2" w14:textId="147EBF64"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630" w:type="dxa"/>
            <w:tcBorders>
              <w:top w:val="single" w:sz="6" w:space="0" w:color="auto"/>
              <w:left w:val="single" w:sz="6" w:space="0" w:color="auto"/>
              <w:bottom w:val="single" w:sz="6" w:space="0" w:color="auto"/>
              <w:right w:val="nil"/>
            </w:tcBorders>
            <w:tcMar>
              <w:left w:w="105" w:type="dxa"/>
              <w:right w:w="105" w:type="dxa"/>
            </w:tcMar>
            <w:vAlign w:val="center"/>
          </w:tcPr>
          <w:p w14:paraId="5C75AC4D" w14:textId="1705FBB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70B86ECA" w14:textId="09691C3D"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F46AE0B" w14:textId="6C4C5996"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81E92C2" w14:textId="190604FA"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20" w:type="dxa"/>
            <w:tcBorders>
              <w:top w:val="single" w:sz="6" w:space="0" w:color="auto"/>
              <w:left w:val="single" w:sz="6" w:space="0" w:color="auto"/>
              <w:bottom w:val="single" w:sz="6" w:space="0" w:color="auto"/>
              <w:right w:val="nil"/>
            </w:tcBorders>
            <w:tcMar>
              <w:left w:w="105" w:type="dxa"/>
              <w:right w:w="105" w:type="dxa"/>
            </w:tcMar>
            <w:vAlign w:val="center"/>
          </w:tcPr>
          <w:p w14:paraId="6A9785D5" w14:textId="4C69E2BF"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80" w:type="dxa"/>
            <w:tcBorders>
              <w:top w:val="single" w:sz="6" w:space="0" w:color="auto"/>
              <w:left w:val="single" w:sz="6" w:space="0" w:color="auto"/>
              <w:bottom w:val="single" w:sz="6" w:space="0" w:color="auto"/>
              <w:right w:val="nil"/>
            </w:tcBorders>
            <w:tcMar>
              <w:left w:w="105" w:type="dxa"/>
              <w:right w:w="105" w:type="dxa"/>
            </w:tcMar>
            <w:vAlign w:val="center"/>
          </w:tcPr>
          <w:p w14:paraId="0BA599CA" w14:textId="7D4914C4"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80" w:type="dxa"/>
            <w:tcBorders>
              <w:top w:val="single" w:sz="6" w:space="0" w:color="auto"/>
              <w:left w:val="single" w:sz="6" w:space="0" w:color="auto"/>
              <w:bottom w:val="single" w:sz="6" w:space="0" w:color="auto"/>
              <w:right w:val="nil"/>
            </w:tcBorders>
            <w:tcMar>
              <w:left w:w="105" w:type="dxa"/>
              <w:right w:w="105" w:type="dxa"/>
            </w:tcMar>
            <w:vAlign w:val="center"/>
          </w:tcPr>
          <w:p w14:paraId="400D5991" w14:textId="1190E3E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8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FC9F4BE" w14:textId="7D0E0D71"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37CFE409" w14:textId="77777777" w:rsidTr="326EEF2D">
        <w:trPr>
          <w:trHeight w:val="255"/>
        </w:trPr>
        <w:tc>
          <w:tcPr>
            <w:tcW w:w="9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7387E7E" w14:textId="34912666"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749C705" w14:textId="6A30A3C6"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630" w:type="dxa"/>
            <w:tcBorders>
              <w:top w:val="single" w:sz="6" w:space="0" w:color="auto"/>
              <w:left w:val="single" w:sz="6" w:space="0" w:color="auto"/>
              <w:bottom w:val="single" w:sz="6" w:space="0" w:color="auto"/>
              <w:right w:val="nil"/>
            </w:tcBorders>
            <w:tcMar>
              <w:left w:w="105" w:type="dxa"/>
              <w:right w:w="105" w:type="dxa"/>
            </w:tcMar>
            <w:vAlign w:val="center"/>
          </w:tcPr>
          <w:p w14:paraId="0A0EA648" w14:textId="50456B8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60969DA0" w14:textId="347399D7"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AEFB31B" w14:textId="57B4C949"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95B4F6A" w14:textId="1D01791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20" w:type="dxa"/>
            <w:tcBorders>
              <w:top w:val="single" w:sz="6" w:space="0" w:color="auto"/>
              <w:left w:val="single" w:sz="6" w:space="0" w:color="auto"/>
              <w:bottom w:val="single" w:sz="6" w:space="0" w:color="auto"/>
              <w:right w:val="nil"/>
            </w:tcBorders>
            <w:tcMar>
              <w:left w:w="105" w:type="dxa"/>
              <w:right w:w="105" w:type="dxa"/>
            </w:tcMar>
            <w:vAlign w:val="center"/>
          </w:tcPr>
          <w:p w14:paraId="5649BD2B" w14:textId="14B4B5B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80" w:type="dxa"/>
            <w:tcBorders>
              <w:top w:val="single" w:sz="6" w:space="0" w:color="auto"/>
              <w:left w:val="single" w:sz="6" w:space="0" w:color="auto"/>
              <w:bottom w:val="single" w:sz="6" w:space="0" w:color="auto"/>
              <w:right w:val="nil"/>
            </w:tcBorders>
            <w:tcMar>
              <w:left w:w="105" w:type="dxa"/>
              <w:right w:w="105" w:type="dxa"/>
            </w:tcMar>
            <w:vAlign w:val="center"/>
          </w:tcPr>
          <w:p w14:paraId="3C5CBBF3" w14:textId="7E9803E6"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80" w:type="dxa"/>
            <w:tcBorders>
              <w:top w:val="single" w:sz="6" w:space="0" w:color="auto"/>
              <w:left w:val="single" w:sz="6" w:space="0" w:color="auto"/>
              <w:bottom w:val="single" w:sz="6" w:space="0" w:color="auto"/>
              <w:right w:val="nil"/>
            </w:tcBorders>
            <w:tcMar>
              <w:left w:w="105" w:type="dxa"/>
              <w:right w:w="105" w:type="dxa"/>
            </w:tcMar>
            <w:vAlign w:val="center"/>
          </w:tcPr>
          <w:p w14:paraId="62A2EC48" w14:textId="5136D49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8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2545A0A" w14:textId="76E9A712"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17243889" w14:textId="77777777" w:rsidTr="326EEF2D">
        <w:trPr>
          <w:trHeight w:val="255"/>
        </w:trPr>
        <w:tc>
          <w:tcPr>
            <w:tcW w:w="9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9D69F51" w14:textId="39D03EC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4A3DA6C" w14:textId="70DEC409"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630" w:type="dxa"/>
            <w:tcBorders>
              <w:top w:val="single" w:sz="6" w:space="0" w:color="auto"/>
              <w:left w:val="single" w:sz="6" w:space="0" w:color="auto"/>
              <w:bottom w:val="single" w:sz="6" w:space="0" w:color="auto"/>
              <w:right w:val="nil"/>
            </w:tcBorders>
            <w:tcMar>
              <w:left w:w="105" w:type="dxa"/>
              <w:right w:w="105" w:type="dxa"/>
            </w:tcMar>
            <w:vAlign w:val="center"/>
          </w:tcPr>
          <w:p w14:paraId="66316F83" w14:textId="2E26DF83"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53E1FEA7" w14:textId="335E98E2"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77BBE78" w14:textId="7743393A"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91B6A85" w14:textId="048B4910"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20" w:type="dxa"/>
            <w:tcBorders>
              <w:top w:val="single" w:sz="6" w:space="0" w:color="auto"/>
              <w:left w:val="single" w:sz="6" w:space="0" w:color="auto"/>
              <w:bottom w:val="single" w:sz="6" w:space="0" w:color="auto"/>
              <w:right w:val="nil"/>
            </w:tcBorders>
            <w:tcMar>
              <w:left w:w="105" w:type="dxa"/>
              <w:right w:w="105" w:type="dxa"/>
            </w:tcMar>
            <w:vAlign w:val="center"/>
          </w:tcPr>
          <w:p w14:paraId="1B353654" w14:textId="7E80BFF0"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80" w:type="dxa"/>
            <w:tcBorders>
              <w:top w:val="single" w:sz="6" w:space="0" w:color="auto"/>
              <w:left w:val="single" w:sz="6" w:space="0" w:color="auto"/>
              <w:bottom w:val="single" w:sz="6" w:space="0" w:color="auto"/>
              <w:right w:val="nil"/>
            </w:tcBorders>
            <w:tcMar>
              <w:left w:w="105" w:type="dxa"/>
              <w:right w:w="105" w:type="dxa"/>
            </w:tcMar>
            <w:vAlign w:val="center"/>
          </w:tcPr>
          <w:p w14:paraId="06B30A3C" w14:textId="4E189B6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80" w:type="dxa"/>
            <w:tcBorders>
              <w:top w:val="single" w:sz="6" w:space="0" w:color="auto"/>
              <w:left w:val="single" w:sz="6" w:space="0" w:color="auto"/>
              <w:bottom w:val="single" w:sz="6" w:space="0" w:color="auto"/>
              <w:right w:val="nil"/>
            </w:tcBorders>
            <w:tcMar>
              <w:left w:w="105" w:type="dxa"/>
              <w:right w:w="105" w:type="dxa"/>
            </w:tcMar>
            <w:vAlign w:val="center"/>
          </w:tcPr>
          <w:p w14:paraId="0462A4C2" w14:textId="32A2902C"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8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DC07801" w14:textId="35F5F109"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7EE9D8BC" w14:textId="77777777" w:rsidTr="326EEF2D">
        <w:trPr>
          <w:trHeight w:val="255"/>
        </w:trPr>
        <w:tc>
          <w:tcPr>
            <w:tcW w:w="9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03E5741" w14:textId="7F49DDB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F2E3AD3" w14:textId="0604D572"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630" w:type="dxa"/>
            <w:tcBorders>
              <w:top w:val="single" w:sz="6" w:space="0" w:color="auto"/>
              <w:left w:val="single" w:sz="6" w:space="0" w:color="auto"/>
              <w:bottom w:val="single" w:sz="6" w:space="0" w:color="auto"/>
              <w:right w:val="nil"/>
            </w:tcBorders>
            <w:tcMar>
              <w:left w:w="105" w:type="dxa"/>
              <w:right w:w="105" w:type="dxa"/>
            </w:tcMar>
            <w:vAlign w:val="center"/>
          </w:tcPr>
          <w:p w14:paraId="589ECE59" w14:textId="7D8A1802"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114EE4E2" w14:textId="2FA3C502"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C0F4A08" w14:textId="24706A5C"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B3E43D0" w14:textId="4BAA867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20" w:type="dxa"/>
            <w:tcBorders>
              <w:top w:val="single" w:sz="6" w:space="0" w:color="auto"/>
              <w:left w:val="single" w:sz="6" w:space="0" w:color="auto"/>
              <w:bottom w:val="single" w:sz="6" w:space="0" w:color="auto"/>
              <w:right w:val="nil"/>
            </w:tcBorders>
            <w:tcMar>
              <w:left w:w="105" w:type="dxa"/>
              <w:right w:w="105" w:type="dxa"/>
            </w:tcMar>
            <w:vAlign w:val="center"/>
          </w:tcPr>
          <w:p w14:paraId="09F0AC40" w14:textId="00B5C9EF"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80" w:type="dxa"/>
            <w:tcBorders>
              <w:top w:val="single" w:sz="6" w:space="0" w:color="auto"/>
              <w:left w:val="single" w:sz="6" w:space="0" w:color="auto"/>
              <w:bottom w:val="single" w:sz="6" w:space="0" w:color="auto"/>
              <w:right w:val="nil"/>
            </w:tcBorders>
            <w:tcMar>
              <w:left w:w="105" w:type="dxa"/>
              <w:right w:w="105" w:type="dxa"/>
            </w:tcMar>
            <w:vAlign w:val="center"/>
          </w:tcPr>
          <w:p w14:paraId="68023434" w14:textId="7930F9B9"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80" w:type="dxa"/>
            <w:tcBorders>
              <w:top w:val="single" w:sz="6" w:space="0" w:color="auto"/>
              <w:left w:val="single" w:sz="6" w:space="0" w:color="auto"/>
              <w:bottom w:val="single" w:sz="6" w:space="0" w:color="auto"/>
              <w:right w:val="nil"/>
            </w:tcBorders>
            <w:tcMar>
              <w:left w:w="105" w:type="dxa"/>
              <w:right w:w="105" w:type="dxa"/>
            </w:tcMar>
            <w:vAlign w:val="center"/>
          </w:tcPr>
          <w:p w14:paraId="3939FE88" w14:textId="7BAFC663"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8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240D9F8" w14:textId="4D176F0B"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6262B017" w14:textId="77777777" w:rsidTr="326EEF2D">
        <w:trPr>
          <w:trHeight w:val="255"/>
        </w:trPr>
        <w:tc>
          <w:tcPr>
            <w:tcW w:w="9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6FAB5DA" w14:textId="1823FC07"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CC568D4" w14:textId="14218FA7"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630" w:type="dxa"/>
            <w:tcBorders>
              <w:top w:val="single" w:sz="6" w:space="0" w:color="auto"/>
              <w:left w:val="single" w:sz="6" w:space="0" w:color="auto"/>
              <w:bottom w:val="single" w:sz="6" w:space="0" w:color="auto"/>
              <w:right w:val="nil"/>
            </w:tcBorders>
            <w:tcMar>
              <w:left w:w="105" w:type="dxa"/>
              <w:right w:w="105" w:type="dxa"/>
            </w:tcMar>
            <w:vAlign w:val="center"/>
          </w:tcPr>
          <w:p w14:paraId="49412B64" w14:textId="00BF7BD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2D1AF220" w14:textId="39C80A73"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41E6B7E" w14:textId="3A18C00A"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6321BEC" w14:textId="7159DEE8"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20" w:type="dxa"/>
            <w:tcBorders>
              <w:top w:val="single" w:sz="6" w:space="0" w:color="auto"/>
              <w:left w:val="single" w:sz="6" w:space="0" w:color="auto"/>
              <w:bottom w:val="single" w:sz="6" w:space="0" w:color="auto"/>
              <w:right w:val="nil"/>
            </w:tcBorders>
            <w:tcMar>
              <w:left w:w="105" w:type="dxa"/>
              <w:right w:w="105" w:type="dxa"/>
            </w:tcMar>
            <w:vAlign w:val="center"/>
          </w:tcPr>
          <w:p w14:paraId="675251D0" w14:textId="08D72B4E"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80" w:type="dxa"/>
            <w:tcBorders>
              <w:top w:val="single" w:sz="6" w:space="0" w:color="auto"/>
              <w:left w:val="single" w:sz="6" w:space="0" w:color="auto"/>
              <w:bottom w:val="single" w:sz="6" w:space="0" w:color="auto"/>
              <w:right w:val="nil"/>
            </w:tcBorders>
            <w:tcMar>
              <w:left w:w="105" w:type="dxa"/>
              <w:right w:w="105" w:type="dxa"/>
            </w:tcMar>
            <w:vAlign w:val="center"/>
          </w:tcPr>
          <w:p w14:paraId="1DC130AA" w14:textId="183114FB"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80" w:type="dxa"/>
            <w:tcBorders>
              <w:top w:val="single" w:sz="6" w:space="0" w:color="auto"/>
              <w:left w:val="single" w:sz="6" w:space="0" w:color="auto"/>
              <w:bottom w:val="single" w:sz="6" w:space="0" w:color="auto"/>
              <w:right w:val="nil"/>
            </w:tcBorders>
            <w:tcMar>
              <w:left w:w="105" w:type="dxa"/>
              <w:right w:w="105" w:type="dxa"/>
            </w:tcMar>
            <w:vAlign w:val="center"/>
          </w:tcPr>
          <w:p w14:paraId="72CF3DCC" w14:textId="59C563B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8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44274F3" w14:textId="5B819E79"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636FBE00" w14:textId="77777777" w:rsidTr="326EEF2D">
        <w:trPr>
          <w:trHeight w:val="255"/>
        </w:trPr>
        <w:tc>
          <w:tcPr>
            <w:tcW w:w="9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47BBB87" w14:textId="2C9CE8B7"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6E9D749" w14:textId="0C01864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630" w:type="dxa"/>
            <w:tcBorders>
              <w:top w:val="single" w:sz="6" w:space="0" w:color="auto"/>
              <w:left w:val="single" w:sz="6" w:space="0" w:color="auto"/>
              <w:bottom w:val="single" w:sz="6" w:space="0" w:color="auto"/>
              <w:right w:val="nil"/>
            </w:tcBorders>
            <w:tcMar>
              <w:left w:w="105" w:type="dxa"/>
              <w:right w:w="105" w:type="dxa"/>
            </w:tcMar>
            <w:vAlign w:val="center"/>
          </w:tcPr>
          <w:p w14:paraId="083A2548" w14:textId="2D60172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03F7504E" w14:textId="28448122"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3466E61" w14:textId="7C17627A"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9F48EF2" w14:textId="205B1E2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20" w:type="dxa"/>
            <w:tcBorders>
              <w:top w:val="single" w:sz="6" w:space="0" w:color="auto"/>
              <w:left w:val="single" w:sz="6" w:space="0" w:color="auto"/>
              <w:bottom w:val="single" w:sz="6" w:space="0" w:color="auto"/>
              <w:right w:val="nil"/>
            </w:tcBorders>
            <w:tcMar>
              <w:left w:w="105" w:type="dxa"/>
              <w:right w:w="105" w:type="dxa"/>
            </w:tcMar>
            <w:vAlign w:val="center"/>
          </w:tcPr>
          <w:p w14:paraId="6A79C1A9" w14:textId="2CB2E09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80" w:type="dxa"/>
            <w:tcBorders>
              <w:top w:val="single" w:sz="6" w:space="0" w:color="auto"/>
              <w:left w:val="single" w:sz="6" w:space="0" w:color="auto"/>
              <w:bottom w:val="single" w:sz="6" w:space="0" w:color="auto"/>
              <w:right w:val="nil"/>
            </w:tcBorders>
            <w:tcMar>
              <w:left w:w="105" w:type="dxa"/>
              <w:right w:w="105" w:type="dxa"/>
            </w:tcMar>
            <w:vAlign w:val="center"/>
          </w:tcPr>
          <w:p w14:paraId="38E6A687" w14:textId="601EFD9E"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80" w:type="dxa"/>
            <w:tcBorders>
              <w:top w:val="single" w:sz="6" w:space="0" w:color="auto"/>
              <w:left w:val="single" w:sz="6" w:space="0" w:color="auto"/>
              <w:bottom w:val="single" w:sz="6" w:space="0" w:color="auto"/>
              <w:right w:val="nil"/>
            </w:tcBorders>
            <w:tcMar>
              <w:left w:w="105" w:type="dxa"/>
              <w:right w:w="105" w:type="dxa"/>
            </w:tcMar>
            <w:vAlign w:val="center"/>
          </w:tcPr>
          <w:p w14:paraId="323F5F0E" w14:textId="612076D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8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2B03656" w14:textId="1E21293B"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558E98A9" w14:textId="77777777" w:rsidTr="326EEF2D">
        <w:trPr>
          <w:trHeight w:val="255"/>
        </w:trPr>
        <w:tc>
          <w:tcPr>
            <w:tcW w:w="9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8455EDD" w14:textId="26DB343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3160A1E" w14:textId="39D6B312"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630" w:type="dxa"/>
            <w:tcBorders>
              <w:top w:val="single" w:sz="6" w:space="0" w:color="auto"/>
              <w:left w:val="single" w:sz="6" w:space="0" w:color="auto"/>
              <w:bottom w:val="single" w:sz="6" w:space="0" w:color="auto"/>
              <w:right w:val="nil"/>
            </w:tcBorders>
            <w:tcMar>
              <w:left w:w="105" w:type="dxa"/>
              <w:right w:w="105" w:type="dxa"/>
            </w:tcMar>
            <w:vAlign w:val="center"/>
          </w:tcPr>
          <w:p w14:paraId="5910F88C" w14:textId="4E6D53D3"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43E14839" w14:textId="2C4ADBDF"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86C7E62" w14:textId="5FCFFF04"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0F45786" w14:textId="0D9917AC"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20" w:type="dxa"/>
            <w:tcBorders>
              <w:top w:val="single" w:sz="6" w:space="0" w:color="auto"/>
              <w:left w:val="single" w:sz="6" w:space="0" w:color="auto"/>
              <w:bottom w:val="single" w:sz="6" w:space="0" w:color="auto"/>
              <w:right w:val="nil"/>
            </w:tcBorders>
            <w:tcMar>
              <w:left w:w="105" w:type="dxa"/>
              <w:right w:w="105" w:type="dxa"/>
            </w:tcMar>
            <w:vAlign w:val="center"/>
          </w:tcPr>
          <w:p w14:paraId="17DE8E32" w14:textId="64A69A94"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80" w:type="dxa"/>
            <w:tcBorders>
              <w:top w:val="single" w:sz="6" w:space="0" w:color="auto"/>
              <w:left w:val="single" w:sz="6" w:space="0" w:color="auto"/>
              <w:bottom w:val="single" w:sz="6" w:space="0" w:color="auto"/>
              <w:right w:val="nil"/>
            </w:tcBorders>
            <w:tcMar>
              <w:left w:w="105" w:type="dxa"/>
              <w:right w:w="105" w:type="dxa"/>
            </w:tcMar>
            <w:vAlign w:val="center"/>
          </w:tcPr>
          <w:p w14:paraId="082D6461" w14:textId="2F711AD9"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80" w:type="dxa"/>
            <w:tcBorders>
              <w:top w:val="single" w:sz="6" w:space="0" w:color="auto"/>
              <w:left w:val="single" w:sz="6" w:space="0" w:color="auto"/>
              <w:bottom w:val="single" w:sz="6" w:space="0" w:color="auto"/>
              <w:right w:val="nil"/>
            </w:tcBorders>
            <w:tcMar>
              <w:left w:w="105" w:type="dxa"/>
              <w:right w:w="105" w:type="dxa"/>
            </w:tcMar>
            <w:vAlign w:val="center"/>
          </w:tcPr>
          <w:p w14:paraId="7CFC50B6" w14:textId="288B71D6"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8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B3F7CA4" w14:textId="2F727D91"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2896CF3D" w14:textId="77777777" w:rsidTr="326EEF2D">
        <w:trPr>
          <w:trHeight w:val="270"/>
        </w:trPr>
        <w:tc>
          <w:tcPr>
            <w:tcW w:w="9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9D4487A" w14:textId="019AB06E"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1A0E6D8" w14:textId="2B51368A"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630" w:type="dxa"/>
            <w:tcBorders>
              <w:top w:val="single" w:sz="6" w:space="0" w:color="auto"/>
              <w:left w:val="single" w:sz="6" w:space="0" w:color="auto"/>
              <w:bottom w:val="single" w:sz="6" w:space="0" w:color="auto"/>
              <w:right w:val="nil"/>
            </w:tcBorders>
            <w:tcMar>
              <w:left w:w="105" w:type="dxa"/>
              <w:right w:w="105" w:type="dxa"/>
            </w:tcMar>
            <w:vAlign w:val="center"/>
          </w:tcPr>
          <w:p w14:paraId="55A56A14" w14:textId="0FC07D5A"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2B7163B5" w14:textId="0D24FB45"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31D1E52" w14:textId="1F61F465"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B3C0B15" w14:textId="422B8F3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20" w:type="dxa"/>
            <w:tcBorders>
              <w:top w:val="single" w:sz="6" w:space="0" w:color="auto"/>
              <w:left w:val="single" w:sz="6" w:space="0" w:color="auto"/>
              <w:bottom w:val="single" w:sz="6" w:space="0" w:color="auto"/>
              <w:right w:val="nil"/>
            </w:tcBorders>
            <w:tcMar>
              <w:left w:w="105" w:type="dxa"/>
              <w:right w:w="105" w:type="dxa"/>
            </w:tcMar>
            <w:vAlign w:val="center"/>
          </w:tcPr>
          <w:p w14:paraId="37BAA300" w14:textId="3A0FE4D8"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80" w:type="dxa"/>
            <w:tcBorders>
              <w:top w:val="single" w:sz="6" w:space="0" w:color="auto"/>
              <w:left w:val="single" w:sz="6" w:space="0" w:color="auto"/>
              <w:bottom w:val="single" w:sz="6" w:space="0" w:color="auto"/>
              <w:right w:val="nil"/>
            </w:tcBorders>
            <w:tcMar>
              <w:left w:w="105" w:type="dxa"/>
              <w:right w:w="105" w:type="dxa"/>
            </w:tcMar>
            <w:vAlign w:val="center"/>
          </w:tcPr>
          <w:p w14:paraId="0B879153" w14:textId="105A2964"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80" w:type="dxa"/>
            <w:tcBorders>
              <w:top w:val="single" w:sz="6" w:space="0" w:color="auto"/>
              <w:left w:val="single" w:sz="6" w:space="0" w:color="auto"/>
              <w:bottom w:val="single" w:sz="6" w:space="0" w:color="auto"/>
              <w:right w:val="nil"/>
            </w:tcBorders>
            <w:tcMar>
              <w:left w:w="105" w:type="dxa"/>
              <w:right w:w="105" w:type="dxa"/>
            </w:tcMar>
            <w:vAlign w:val="center"/>
          </w:tcPr>
          <w:p w14:paraId="68AA605E" w14:textId="0BB94F02"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8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71ED25B" w14:textId="2AA9476B"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101C70DA" w14:textId="77777777" w:rsidTr="326EEF2D">
        <w:trPr>
          <w:trHeight w:val="270"/>
        </w:trPr>
        <w:tc>
          <w:tcPr>
            <w:tcW w:w="2910" w:type="dxa"/>
            <w:gridSpan w:val="3"/>
            <w:tcBorders>
              <w:top w:val="single" w:sz="6" w:space="0" w:color="auto"/>
              <w:left w:val="double" w:sz="6" w:space="0" w:color="auto"/>
              <w:bottom w:val="single" w:sz="6" w:space="0" w:color="auto"/>
              <w:right w:val="single" w:sz="6" w:space="0" w:color="000000" w:themeColor="text1"/>
            </w:tcBorders>
            <w:tcMar>
              <w:left w:w="105" w:type="dxa"/>
              <w:right w:w="105" w:type="dxa"/>
            </w:tcMar>
            <w:vAlign w:val="center"/>
          </w:tcPr>
          <w:p w14:paraId="581FE740" w14:textId="314B6D33" w:rsidR="62C889DE" w:rsidRDefault="62C889DE" w:rsidP="62C889DE">
            <w:pPr>
              <w:jc w:val="right"/>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8 – TOTAL....................</w:t>
            </w:r>
          </w:p>
        </w:tc>
        <w:tc>
          <w:tcPr>
            <w:tcW w:w="735" w:type="dxa"/>
            <w:tcBorders>
              <w:top w:val="single" w:sz="6" w:space="0" w:color="auto"/>
              <w:left w:val="nil"/>
              <w:bottom w:val="single" w:sz="6" w:space="0" w:color="auto"/>
              <w:right w:val="single" w:sz="6" w:space="0" w:color="auto"/>
            </w:tcBorders>
            <w:shd w:val="clear" w:color="auto" w:fill="C0C0C0"/>
            <w:tcMar>
              <w:left w:w="105" w:type="dxa"/>
              <w:right w:w="105" w:type="dxa"/>
            </w:tcMar>
            <w:vAlign w:val="center"/>
          </w:tcPr>
          <w:p w14:paraId="0E35A384" w14:textId="7D30D60C"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0,00</w:t>
            </w:r>
          </w:p>
        </w:tc>
        <w:tc>
          <w:tcPr>
            <w:tcW w:w="3690" w:type="dxa"/>
            <w:gridSpan w:val="5"/>
            <w:tcBorders>
              <w:top w:val="single" w:sz="6" w:space="0" w:color="auto"/>
              <w:left w:val="single" w:sz="6" w:space="0" w:color="auto"/>
              <w:bottom w:val="single" w:sz="6" w:space="0" w:color="auto"/>
              <w:right w:val="nil"/>
            </w:tcBorders>
            <w:tcMar>
              <w:left w:w="105" w:type="dxa"/>
              <w:right w:w="105" w:type="dxa"/>
            </w:tcMar>
            <w:vAlign w:val="center"/>
          </w:tcPr>
          <w:p w14:paraId="24E90F05" w14:textId="5C3BBC01" w:rsidR="62C889DE" w:rsidRDefault="62C889DE" w:rsidP="62C889DE">
            <w:pPr>
              <w:jc w:val="right"/>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 xml:space="preserve"> TOTAL....................</w:t>
            </w:r>
          </w:p>
        </w:tc>
        <w:tc>
          <w:tcPr>
            <w:tcW w:w="1828" w:type="dxa"/>
            <w:tcBorders>
              <w:top w:val="single" w:sz="6" w:space="0" w:color="auto"/>
              <w:left w:val="single" w:sz="6" w:space="0" w:color="auto"/>
              <w:bottom w:val="single" w:sz="6" w:space="0" w:color="auto"/>
              <w:right w:val="single" w:sz="6" w:space="0" w:color="auto"/>
            </w:tcBorders>
            <w:shd w:val="clear" w:color="auto" w:fill="C0C0C0"/>
            <w:tcMar>
              <w:left w:w="105" w:type="dxa"/>
              <w:right w:w="105" w:type="dxa"/>
            </w:tcMar>
            <w:vAlign w:val="center"/>
          </w:tcPr>
          <w:p w14:paraId="47AB7D09" w14:textId="44D97CF6"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0,00</w:t>
            </w:r>
          </w:p>
        </w:tc>
      </w:tr>
      <w:tr w:rsidR="62C889DE" w14:paraId="73C76C96" w14:textId="77777777" w:rsidTr="326EEF2D">
        <w:trPr>
          <w:trHeight w:val="270"/>
        </w:trPr>
        <w:tc>
          <w:tcPr>
            <w:tcW w:w="9163" w:type="dxa"/>
            <w:gridSpan w:val="10"/>
            <w:tcBorders>
              <w:top w:val="single" w:sz="6" w:space="0" w:color="auto"/>
              <w:left w:val="double" w:sz="6" w:space="0" w:color="auto"/>
              <w:bottom w:val="single" w:sz="6" w:space="0" w:color="auto"/>
              <w:right w:val="double" w:sz="6" w:space="0" w:color="000000" w:themeColor="text1"/>
            </w:tcBorders>
            <w:tcMar>
              <w:left w:w="105" w:type="dxa"/>
              <w:right w:w="105" w:type="dxa"/>
            </w:tcMar>
            <w:vAlign w:val="center"/>
          </w:tcPr>
          <w:p w14:paraId="0E8DA7C4" w14:textId="4BE3CBB0" w:rsidR="62C889DE" w:rsidRDefault="62C889DE" w:rsidP="62C889DE">
            <w:pPr>
              <w:jc w:val="right"/>
              <w:rPr>
                <w:rFonts w:ascii="Times New Roman" w:eastAsia="Times New Roman" w:hAnsi="Times New Roman" w:cs="Times New Roman"/>
                <w:color w:val="000000" w:themeColor="text1"/>
                <w:sz w:val="16"/>
                <w:szCs w:val="16"/>
              </w:rPr>
            </w:pPr>
            <w:r w:rsidRPr="62C889DE">
              <w:rPr>
                <w:rFonts w:ascii="Times New Roman" w:eastAsia="Times New Roman" w:hAnsi="Times New Roman" w:cs="Times New Roman"/>
                <w:color w:val="000000" w:themeColor="text1"/>
                <w:sz w:val="16"/>
                <w:szCs w:val="16"/>
              </w:rPr>
              <w:t xml:space="preserve"> </w:t>
            </w:r>
          </w:p>
        </w:tc>
      </w:tr>
      <w:tr w:rsidR="62C889DE" w14:paraId="36B079AB" w14:textId="77777777" w:rsidTr="326EEF2D">
        <w:trPr>
          <w:trHeight w:val="270"/>
        </w:trPr>
        <w:tc>
          <w:tcPr>
            <w:tcW w:w="7335" w:type="dxa"/>
            <w:gridSpan w:val="9"/>
            <w:tcBorders>
              <w:top w:val="single" w:sz="6" w:space="0" w:color="auto"/>
              <w:left w:val="double" w:sz="6" w:space="0" w:color="auto"/>
              <w:bottom w:val="double" w:sz="6" w:space="0" w:color="auto"/>
              <w:right w:val="nil"/>
            </w:tcBorders>
            <w:tcMar>
              <w:left w:w="105" w:type="dxa"/>
              <w:right w:w="105" w:type="dxa"/>
            </w:tcMar>
            <w:vAlign w:val="center"/>
          </w:tcPr>
          <w:p w14:paraId="7F2EBEE3" w14:textId="05FDE3A8" w:rsidR="62C889DE" w:rsidRDefault="62C889DE" w:rsidP="62C889DE">
            <w:pPr>
              <w:jc w:val="right"/>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 xml:space="preserve"> SALDO................</w:t>
            </w:r>
          </w:p>
        </w:tc>
        <w:tc>
          <w:tcPr>
            <w:tcW w:w="1828" w:type="dxa"/>
            <w:tcBorders>
              <w:top w:val="nil"/>
              <w:left w:val="single" w:sz="6" w:space="0" w:color="auto"/>
              <w:bottom w:val="single" w:sz="6" w:space="0" w:color="auto"/>
              <w:right w:val="single" w:sz="6" w:space="0" w:color="000000" w:themeColor="text1"/>
            </w:tcBorders>
            <w:shd w:val="clear" w:color="auto" w:fill="C0C0C0"/>
            <w:tcMar>
              <w:left w:w="105" w:type="dxa"/>
              <w:right w:w="105" w:type="dxa"/>
            </w:tcMar>
            <w:vAlign w:val="center"/>
          </w:tcPr>
          <w:p w14:paraId="376E8292" w14:textId="0E1B952E"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0,00</w:t>
            </w:r>
          </w:p>
        </w:tc>
      </w:tr>
      <w:tr w:rsidR="62C889DE" w14:paraId="46BEC108" w14:textId="77777777" w:rsidTr="326EEF2D">
        <w:trPr>
          <w:trHeight w:val="675"/>
        </w:trPr>
        <w:tc>
          <w:tcPr>
            <w:tcW w:w="915" w:type="dxa"/>
            <w:vMerge w:val="restart"/>
            <w:tcBorders>
              <w:top w:val="double" w:sz="6" w:space="0" w:color="auto"/>
              <w:left w:val="double" w:sz="6" w:space="0" w:color="auto"/>
              <w:bottom w:val="double" w:sz="6" w:space="0" w:color="000000" w:themeColor="text1"/>
              <w:right w:val="double" w:sz="6" w:space="0" w:color="000000" w:themeColor="text1"/>
            </w:tcBorders>
            <w:tcMar>
              <w:left w:w="105" w:type="dxa"/>
              <w:right w:w="105" w:type="dxa"/>
            </w:tcMar>
            <w:vAlign w:val="center"/>
          </w:tcPr>
          <w:p w14:paraId="375B002B" w14:textId="52331E9B" w:rsidR="62C889DE" w:rsidRDefault="62C889DE" w:rsidP="62C889DE">
            <w:pPr>
              <w:jc w:val="center"/>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 xml:space="preserve">RESPONSÁVEIS PELA APURAÇÃO </w:t>
            </w:r>
          </w:p>
        </w:tc>
        <w:tc>
          <w:tcPr>
            <w:tcW w:w="5160" w:type="dxa"/>
            <w:gridSpan w:val="6"/>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2E3047A2" w14:textId="5D0900AD" w:rsidR="62C889DE" w:rsidRDefault="62C889DE" w:rsidP="62C889DE">
            <w:pPr>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 xml:space="preserve">CONTADOR:                                                   </w:t>
            </w:r>
          </w:p>
        </w:tc>
        <w:tc>
          <w:tcPr>
            <w:tcW w:w="1260" w:type="dxa"/>
            <w:gridSpan w:val="2"/>
            <w:tcBorders>
              <w:top w:val="single" w:sz="6" w:space="0" w:color="auto"/>
              <w:left w:val="nil"/>
              <w:bottom w:val="single" w:sz="6" w:space="0" w:color="auto"/>
              <w:right w:val="single" w:sz="6" w:space="0" w:color="000000" w:themeColor="text1"/>
            </w:tcBorders>
            <w:tcMar>
              <w:left w:w="105" w:type="dxa"/>
              <w:right w:w="105" w:type="dxa"/>
            </w:tcMar>
            <w:vAlign w:val="center"/>
          </w:tcPr>
          <w:p w14:paraId="571CF3A3" w14:textId="40CA76A3" w:rsidR="62C889DE" w:rsidRDefault="62C889DE" w:rsidP="62C889DE">
            <w:pPr>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Nº CRC</w:t>
            </w:r>
          </w:p>
        </w:tc>
        <w:tc>
          <w:tcPr>
            <w:tcW w:w="1828" w:type="dxa"/>
            <w:tcBorders>
              <w:top w:val="single" w:sz="6" w:space="0" w:color="auto"/>
              <w:left w:val="nil"/>
              <w:bottom w:val="nil"/>
              <w:right w:val="nil"/>
            </w:tcBorders>
            <w:tcMar>
              <w:left w:w="105" w:type="dxa"/>
              <w:right w:w="105" w:type="dxa"/>
            </w:tcMar>
            <w:vAlign w:val="center"/>
          </w:tcPr>
          <w:p w14:paraId="3DAC6CA3" w14:textId="46AD9621" w:rsidR="62C889DE" w:rsidRDefault="62C889DE" w:rsidP="62C889DE">
            <w:pPr>
              <w:rPr>
                <w:rFonts w:ascii="Calibri" w:eastAsia="Calibri" w:hAnsi="Calibri" w:cs="Calibri"/>
              </w:rPr>
            </w:pPr>
          </w:p>
        </w:tc>
      </w:tr>
      <w:tr w:rsidR="62C889DE" w14:paraId="059274EC" w14:textId="77777777" w:rsidTr="326EEF2D">
        <w:trPr>
          <w:trHeight w:val="345"/>
        </w:trPr>
        <w:tc>
          <w:tcPr>
            <w:tcW w:w="915" w:type="dxa"/>
            <w:vMerge/>
            <w:vAlign w:val="center"/>
          </w:tcPr>
          <w:p w14:paraId="2636775B" w14:textId="77777777" w:rsidR="00431025" w:rsidRDefault="00431025"/>
        </w:tc>
        <w:tc>
          <w:tcPr>
            <w:tcW w:w="5160" w:type="dxa"/>
            <w:gridSpan w:val="6"/>
            <w:tcBorders>
              <w:top w:val="single" w:sz="6" w:space="0" w:color="auto"/>
              <w:left w:val="nil"/>
              <w:bottom w:val="single" w:sz="6" w:space="0" w:color="auto"/>
              <w:right w:val="single" w:sz="6" w:space="0" w:color="000000" w:themeColor="text1"/>
            </w:tcBorders>
            <w:tcMar>
              <w:left w:w="105" w:type="dxa"/>
              <w:right w:w="105" w:type="dxa"/>
            </w:tcMar>
            <w:vAlign w:val="center"/>
          </w:tcPr>
          <w:p w14:paraId="31F952F6" w14:textId="219B4F61" w:rsidR="62C889DE" w:rsidRDefault="62C889DE" w:rsidP="62C889DE">
            <w:pPr>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PRESIDENTE:</w:t>
            </w:r>
          </w:p>
        </w:tc>
        <w:tc>
          <w:tcPr>
            <w:tcW w:w="1260" w:type="dxa"/>
            <w:gridSpan w:val="2"/>
            <w:tcBorders>
              <w:top w:val="single" w:sz="6" w:space="0" w:color="auto"/>
              <w:left w:val="nil"/>
              <w:bottom w:val="single" w:sz="6" w:space="0" w:color="auto"/>
              <w:right w:val="single" w:sz="6" w:space="0" w:color="000000" w:themeColor="text1"/>
            </w:tcBorders>
            <w:tcMar>
              <w:left w:w="105" w:type="dxa"/>
              <w:right w:w="105" w:type="dxa"/>
            </w:tcMar>
            <w:vAlign w:val="center"/>
          </w:tcPr>
          <w:p w14:paraId="401A1B03" w14:textId="5DD1AD71" w:rsidR="62C889DE" w:rsidRDefault="62C889DE" w:rsidP="62C889DE">
            <w:pPr>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RG:</w:t>
            </w:r>
          </w:p>
        </w:tc>
        <w:tc>
          <w:tcPr>
            <w:tcW w:w="1828" w:type="dxa"/>
            <w:tcBorders>
              <w:top w:val="nil"/>
              <w:left w:val="nil"/>
              <w:bottom w:val="nil"/>
              <w:right w:val="nil"/>
            </w:tcBorders>
            <w:tcMar>
              <w:left w:w="105" w:type="dxa"/>
              <w:right w:w="105" w:type="dxa"/>
            </w:tcMar>
            <w:vAlign w:val="center"/>
          </w:tcPr>
          <w:p w14:paraId="20917AA9" w14:textId="59DDA614" w:rsidR="62C889DE" w:rsidRDefault="62C889DE" w:rsidP="62C889DE">
            <w:pPr>
              <w:rPr>
                <w:rFonts w:ascii="Calibri" w:eastAsia="Calibri" w:hAnsi="Calibri" w:cs="Calibri"/>
              </w:rPr>
            </w:pPr>
          </w:p>
        </w:tc>
      </w:tr>
    </w:tbl>
    <w:p w14:paraId="58406C4F" w14:textId="0C61AC04" w:rsidR="62C889DE" w:rsidRDefault="62C889DE" w:rsidP="62C889DE">
      <w:pPr>
        <w:widowControl w:val="0"/>
        <w:spacing w:before="120" w:after="0" w:line="360" w:lineRule="auto"/>
        <w:ind w:firstLine="709"/>
        <w:jc w:val="both"/>
        <w:rPr>
          <w:rFonts w:ascii="Calibri" w:eastAsia="Calibri" w:hAnsi="Calibri" w:cs="Calibri"/>
          <w:color w:val="000000" w:themeColor="text1"/>
          <w:sz w:val="24"/>
          <w:szCs w:val="24"/>
        </w:rPr>
      </w:pPr>
    </w:p>
    <w:p w14:paraId="48F8E829" w14:textId="24BA0E69" w:rsidR="3F97D6B6" w:rsidRDefault="3F97D6B6" w:rsidP="62C889DE">
      <w:pPr>
        <w:widowControl w:val="0"/>
        <w:spacing w:before="120" w:after="0" w:line="360" w:lineRule="auto"/>
        <w:ind w:firstLine="709"/>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Caso exista a necessidade de pagamento em espécie, nos termos §2º, art. 38 do Decreto Municipal 57.575/2016 - "Excepcionalmente, desde que comprovada a impossibilidade física de pagamento mediante transferência bancária", a OSC deve apresentar a justificativa identificando valor, código da Operação Bancária e favorecido.</w:t>
      </w:r>
    </w:p>
    <w:p w14:paraId="4685187F" w14:textId="6183A60D" w:rsidR="3F97D6B6" w:rsidRDefault="3F97D6B6" w:rsidP="62C889DE">
      <w:pPr>
        <w:widowControl w:val="0"/>
        <w:spacing w:before="120" w:after="0" w:line="360" w:lineRule="auto"/>
        <w:ind w:firstLine="709"/>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A tabela acima deverá ser apresentada na mesma ordem do extrato bancário, em ordem de data de pagamento.</w:t>
      </w:r>
    </w:p>
    <w:p w14:paraId="0D9BDDB3" w14:textId="28A47E0B" w:rsidR="62C889DE" w:rsidRDefault="62C889DE" w:rsidP="62C889DE">
      <w:pPr>
        <w:spacing w:line="360" w:lineRule="auto"/>
        <w:ind w:firstLine="1508"/>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230"/>
        <w:gridCol w:w="4230"/>
      </w:tblGrid>
      <w:tr w:rsidR="62C889DE" w14:paraId="513FFC9F" w14:textId="77777777" w:rsidTr="62C889DE">
        <w:trPr>
          <w:trHeight w:val="300"/>
        </w:trPr>
        <w:tc>
          <w:tcPr>
            <w:tcW w:w="4230" w:type="dxa"/>
            <w:tcBorders>
              <w:top w:val="single" w:sz="6" w:space="0" w:color="auto"/>
              <w:left w:val="single" w:sz="6" w:space="0" w:color="auto"/>
            </w:tcBorders>
            <w:tcMar>
              <w:left w:w="90" w:type="dxa"/>
              <w:right w:w="90" w:type="dxa"/>
            </w:tcMar>
          </w:tcPr>
          <w:p w14:paraId="08CE5C29" w14:textId="161004FA" w:rsidR="62C889DE" w:rsidRDefault="62C889DE" w:rsidP="62C889DE">
            <w:pPr>
              <w:spacing w:line="259" w:lineRule="auto"/>
              <w:rPr>
                <w:rFonts w:ascii="Calibri" w:eastAsia="Calibri" w:hAnsi="Calibri" w:cs="Calibri"/>
                <w:sz w:val="24"/>
                <w:szCs w:val="24"/>
              </w:rPr>
            </w:pPr>
            <w:r w:rsidRPr="62C889DE">
              <w:rPr>
                <w:rFonts w:ascii="Calibri" w:eastAsia="Calibri" w:hAnsi="Calibri" w:cs="Calibri"/>
                <w:sz w:val="24"/>
                <w:szCs w:val="24"/>
              </w:rPr>
              <w:lastRenderedPageBreak/>
              <w:t>Data</w:t>
            </w:r>
          </w:p>
        </w:tc>
        <w:tc>
          <w:tcPr>
            <w:tcW w:w="4230" w:type="dxa"/>
            <w:tcBorders>
              <w:top w:val="single" w:sz="6" w:space="0" w:color="auto"/>
              <w:right w:val="single" w:sz="6" w:space="0" w:color="auto"/>
            </w:tcBorders>
            <w:tcMar>
              <w:left w:w="90" w:type="dxa"/>
              <w:right w:w="90" w:type="dxa"/>
            </w:tcMar>
          </w:tcPr>
          <w:p w14:paraId="191D96B3" w14:textId="19FD861F" w:rsidR="62C889DE" w:rsidRDefault="62C889DE" w:rsidP="62C889DE">
            <w:pPr>
              <w:spacing w:line="259" w:lineRule="auto"/>
              <w:rPr>
                <w:rFonts w:ascii="Calibri" w:eastAsia="Calibri" w:hAnsi="Calibri" w:cs="Calibri"/>
                <w:sz w:val="24"/>
                <w:szCs w:val="24"/>
              </w:rPr>
            </w:pPr>
          </w:p>
        </w:tc>
      </w:tr>
      <w:tr w:rsidR="62C889DE" w14:paraId="79CEDB00" w14:textId="77777777" w:rsidTr="62C889DE">
        <w:trPr>
          <w:trHeight w:val="300"/>
        </w:trPr>
        <w:tc>
          <w:tcPr>
            <w:tcW w:w="4230" w:type="dxa"/>
            <w:tcBorders>
              <w:left w:val="single" w:sz="6" w:space="0" w:color="auto"/>
            </w:tcBorders>
            <w:tcMar>
              <w:left w:w="90" w:type="dxa"/>
              <w:right w:w="90" w:type="dxa"/>
            </w:tcMar>
          </w:tcPr>
          <w:p w14:paraId="3F12E256" w14:textId="17C9932B" w:rsidR="62C889DE" w:rsidRDefault="62C889DE" w:rsidP="62C889DE">
            <w:pPr>
              <w:spacing w:line="259" w:lineRule="auto"/>
              <w:rPr>
                <w:rFonts w:ascii="Calibri" w:eastAsia="Calibri" w:hAnsi="Calibri" w:cs="Calibri"/>
                <w:sz w:val="24"/>
                <w:szCs w:val="24"/>
              </w:rPr>
            </w:pPr>
            <w:r w:rsidRPr="62C889DE">
              <w:rPr>
                <w:rFonts w:ascii="Calibri" w:eastAsia="Calibri" w:hAnsi="Calibri" w:cs="Calibri"/>
                <w:sz w:val="24"/>
                <w:szCs w:val="24"/>
              </w:rPr>
              <w:t>Nome do responsável legal da OSC</w:t>
            </w:r>
          </w:p>
        </w:tc>
        <w:tc>
          <w:tcPr>
            <w:tcW w:w="4230" w:type="dxa"/>
            <w:tcBorders>
              <w:right w:val="single" w:sz="6" w:space="0" w:color="auto"/>
            </w:tcBorders>
            <w:tcMar>
              <w:left w:w="90" w:type="dxa"/>
              <w:right w:w="90" w:type="dxa"/>
            </w:tcMar>
          </w:tcPr>
          <w:p w14:paraId="2BFE5B8A" w14:textId="06480B3D" w:rsidR="62C889DE" w:rsidRDefault="62C889DE" w:rsidP="62C889DE">
            <w:pPr>
              <w:spacing w:line="259" w:lineRule="auto"/>
              <w:rPr>
                <w:rFonts w:ascii="Calibri" w:eastAsia="Calibri" w:hAnsi="Calibri" w:cs="Calibri"/>
                <w:sz w:val="24"/>
                <w:szCs w:val="24"/>
              </w:rPr>
            </w:pPr>
          </w:p>
        </w:tc>
      </w:tr>
      <w:tr w:rsidR="62C889DE" w14:paraId="2ABB5905" w14:textId="77777777" w:rsidTr="62C889DE">
        <w:trPr>
          <w:trHeight w:val="300"/>
        </w:trPr>
        <w:tc>
          <w:tcPr>
            <w:tcW w:w="4230" w:type="dxa"/>
            <w:tcBorders>
              <w:left w:val="single" w:sz="6" w:space="0" w:color="auto"/>
            </w:tcBorders>
            <w:tcMar>
              <w:left w:w="90" w:type="dxa"/>
              <w:right w:w="90" w:type="dxa"/>
            </w:tcMar>
          </w:tcPr>
          <w:p w14:paraId="78697217" w14:textId="1456B253" w:rsidR="62C889DE" w:rsidRDefault="62C889DE" w:rsidP="62C889DE">
            <w:pPr>
              <w:spacing w:line="259" w:lineRule="auto"/>
              <w:rPr>
                <w:rFonts w:ascii="Calibri" w:eastAsia="Calibri" w:hAnsi="Calibri" w:cs="Calibri"/>
                <w:sz w:val="24"/>
                <w:szCs w:val="24"/>
              </w:rPr>
            </w:pPr>
            <w:r w:rsidRPr="62C889DE">
              <w:rPr>
                <w:rFonts w:ascii="Calibri" w:eastAsia="Calibri" w:hAnsi="Calibri" w:cs="Calibri"/>
                <w:sz w:val="24"/>
                <w:szCs w:val="24"/>
              </w:rPr>
              <w:t>RG</w:t>
            </w:r>
          </w:p>
        </w:tc>
        <w:tc>
          <w:tcPr>
            <w:tcW w:w="4230" w:type="dxa"/>
            <w:tcBorders>
              <w:right w:val="single" w:sz="6" w:space="0" w:color="auto"/>
            </w:tcBorders>
            <w:tcMar>
              <w:left w:w="90" w:type="dxa"/>
              <w:right w:w="90" w:type="dxa"/>
            </w:tcMar>
          </w:tcPr>
          <w:p w14:paraId="7C377E4E" w14:textId="57599CB1" w:rsidR="62C889DE" w:rsidRDefault="62C889DE" w:rsidP="62C889DE">
            <w:pPr>
              <w:spacing w:line="259" w:lineRule="auto"/>
              <w:rPr>
                <w:rFonts w:ascii="Calibri" w:eastAsia="Calibri" w:hAnsi="Calibri" w:cs="Calibri"/>
                <w:sz w:val="24"/>
                <w:szCs w:val="24"/>
              </w:rPr>
            </w:pPr>
          </w:p>
        </w:tc>
      </w:tr>
      <w:tr w:rsidR="62C889DE" w14:paraId="49146235" w14:textId="77777777" w:rsidTr="62C889DE">
        <w:trPr>
          <w:trHeight w:val="300"/>
        </w:trPr>
        <w:tc>
          <w:tcPr>
            <w:tcW w:w="4230" w:type="dxa"/>
            <w:tcBorders>
              <w:left w:val="single" w:sz="6" w:space="0" w:color="auto"/>
            </w:tcBorders>
            <w:tcMar>
              <w:left w:w="90" w:type="dxa"/>
              <w:right w:w="90" w:type="dxa"/>
            </w:tcMar>
          </w:tcPr>
          <w:p w14:paraId="5159DF34" w14:textId="227071D3" w:rsidR="62C889DE" w:rsidRDefault="62C889DE" w:rsidP="62C889DE">
            <w:pPr>
              <w:spacing w:line="259" w:lineRule="auto"/>
              <w:rPr>
                <w:rFonts w:ascii="Calibri" w:eastAsia="Calibri" w:hAnsi="Calibri" w:cs="Calibri"/>
                <w:sz w:val="24"/>
                <w:szCs w:val="24"/>
              </w:rPr>
            </w:pPr>
            <w:r w:rsidRPr="62C889DE">
              <w:rPr>
                <w:rFonts w:ascii="Calibri" w:eastAsia="Calibri" w:hAnsi="Calibri" w:cs="Calibri"/>
                <w:sz w:val="24"/>
                <w:szCs w:val="24"/>
              </w:rPr>
              <w:t>CPF</w:t>
            </w:r>
          </w:p>
        </w:tc>
        <w:tc>
          <w:tcPr>
            <w:tcW w:w="4230" w:type="dxa"/>
            <w:tcBorders>
              <w:right w:val="single" w:sz="6" w:space="0" w:color="auto"/>
            </w:tcBorders>
            <w:tcMar>
              <w:left w:w="90" w:type="dxa"/>
              <w:right w:w="90" w:type="dxa"/>
            </w:tcMar>
          </w:tcPr>
          <w:p w14:paraId="0BD23579" w14:textId="6B2900E3" w:rsidR="62C889DE" w:rsidRDefault="62C889DE" w:rsidP="62C889DE">
            <w:pPr>
              <w:spacing w:line="259" w:lineRule="auto"/>
              <w:rPr>
                <w:rFonts w:ascii="Calibri" w:eastAsia="Calibri" w:hAnsi="Calibri" w:cs="Calibri"/>
                <w:sz w:val="24"/>
                <w:szCs w:val="24"/>
              </w:rPr>
            </w:pPr>
          </w:p>
        </w:tc>
      </w:tr>
      <w:tr w:rsidR="62C889DE" w14:paraId="368398AA" w14:textId="77777777" w:rsidTr="62C889DE">
        <w:trPr>
          <w:trHeight w:val="300"/>
        </w:trPr>
        <w:tc>
          <w:tcPr>
            <w:tcW w:w="4230" w:type="dxa"/>
            <w:tcBorders>
              <w:left w:val="single" w:sz="6" w:space="0" w:color="auto"/>
              <w:bottom w:val="single" w:sz="6" w:space="0" w:color="auto"/>
            </w:tcBorders>
            <w:tcMar>
              <w:left w:w="90" w:type="dxa"/>
              <w:right w:w="90" w:type="dxa"/>
            </w:tcMar>
          </w:tcPr>
          <w:p w14:paraId="6CE52344" w14:textId="0B42C476" w:rsidR="62C889DE" w:rsidRDefault="62C889DE" w:rsidP="62C889DE">
            <w:pPr>
              <w:spacing w:line="259" w:lineRule="auto"/>
              <w:rPr>
                <w:rFonts w:ascii="Calibri" w:eastAsia="Calibri" w:hAnsi="Calibri" w:cs="Calibri"/>
                <w:sz w:val="24"/>
                <w:szCs w:val="24"/>
              </w:rPr>
            </w:pPr>
            <w:r w:rsidRPr="62C889DE">
              <w:rPr>
                <w:rFonts w:ascii="Calibri" w:eastAsia="Calibri" w:hAnsi="Calibri" w:cs="Calibri"/>
                <w:sz w:val="24"/>
                <w:szCs w:val="24"/>
              </w:rPr>
              <w:t>Assinatura</w:t>
            </w:r>
          </w:p>
        </w:tc>
        <w:tc>
          <w:tcPr>
            <w:tcW w:w="4230" w:type="dxa"/>
            <w:tcBorders>
              <w:bottom w:val="single" w:sz="6" w:space="0" w:color="auto"/>
              <w:right w:val="single" w:sz="6" w:space="0" w:color="auto"/>
            </w:tcBorders>
            <w:tcMar>
              <w:left w:w="90" w:type="dxa"/>
              <w:right w:w="90" w:type="dxa"/>
            </w:tcMar>
          </w:tcPr>
          <w:p w14:paraId="3A43C9A4" w14:textId="50838FA6" w:rsidR="62C889DE" w:rsidRDefault="62C889DE" w:rsidP="62C889DE">
            <w:pPr>
              <w:spacing w:line="259" w:lineRule="auto"/>
              <w:rPr>
                <w:rFonts w:ascii="Calibri" w:eastAsia="Calibri" w:hAnsi="Calibri" w:cs="Calibri"/>
                <w:sz w:val="24"/>
                <w:szCs w:val="24"/>
              </w:rPr>
            </w:pPr>
          </w:p>
        </w:tc>
      </w:tr>
    </w:tbl>
    <w:p w14:paraId="3F2418FA" w14:textId="50E06600" w:rsidR="62C889DE" w:rsidRDefault="62C889DE" w:rsidP="62C889DE">
      <w:pPr>
        <w:spacing w:line="360" w:lineRule="auto"/>
        <w:ind w:firstLine="1508"/>
        <w:jc w:val="both"/>
        <w:rPr>
          <w:rFonts w:ascii="Calibri" w:eastAsia="Calibri" w:hAnsi="Calibri" w:cs="Calibri"/>
          <w:color w:val="000000" w:themeColor="text1"/>
          <w:sz w:val="24"/>
          <w:szCs w:val="24"/>
        </w:rPr>
      </w:pPr>
    </w:p>
    <w:p w14:paraId="4EA2015E" w14:textId="59F54A60" w:rsidR="3F97D6B6" w:rsidRDefault="3F97D6B6" w:rsidP="62C889DE">
      <w:pPr>
        <w:spacing w:line="360" w:lineRule="auto"/>
        <w:ind w:firstLine="1508"/>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Declaro, na qualidade de responsável pela entidade supra epigrafada, sob as penas da Lei, que a despesa relacionada, comprova a exata aplicação dos recursos recebidos para os fins indicados, conforme programa de trabalho aprovado.</w:t>
      </w:r>
    </w:p>
    <w:p w14:paraId="3D32C79E" w14:textId="33149FA7" w:rsidR="3F97D6B6" w:rsidRDefault="3F97D6B6" w:rsidP="62C889DE">
      <w:pPr>
        <w:spacing w:line="360" w:lineRule="auto"/>
        <w:ind w:firstLine="1508"/>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São Paulo, ______de _______de _________.</w:t>
      </w:r>
    </w:p>
    <w:p w14:paraId="48FF3A56" w14:textId="1E7AEFE4" w:rsidR="3F97D6B6" w:rsidRDefault="3F97D6B6" w:rsidP="62C889DE">
      <w:pPr>
        <w:spacing w:line="360" w:lineRule="auto"/>
        <w:ind w:firstLine="1508"/>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________________________________</w:t>
      </w:r>
    </w:p>
    <w:p w14:paraId="7FF7B955" w14:textId="413B995F" w:rsidR="3F97D6B6" w:rsidRDefault="3F97D6B6" w:rsidP="62C889DE">
      <w:pPr>
        <w:spacing w:line="360" w:lineRule="auto"/>
        <w:ind w:firstLine="1508"/>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Presidente OSC</w:t>
      </w:r>
    </w:p>
    <w:p w14:paraId="4C765B55" w14:textId="648DC020" w:rsidR="3F97D6B6" w:rsidRDefault="3F97D6B6" w:rsidP="62C889DE">
      <w:pPr>
        <w:spacing w:line="360" w:lineRule="auto"/>
        <w:ind w:firstLine="1508"/>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__________________________________</w:t>
      </w:r>
    </w:p>
    <w:p w14:paraId="29A88A07" w14:textId="7C3886EC" w:rsidR="3F97D6B6" w:rsidRDefault="3F97D6B6" w:rsidP="62C889DE">
      <w:pPr>
        <w:widowControl w:val="0"/>
        <w:spacing w:before="120" w:after="0" w:line="360" w:lineRule="auto"/>
        <w:ind w:firstLine="709"/>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Contador Responsável</w:t>
      </w:r>
    </w:p>
    <w:p w14:paraId="77036310" w14:textId="3F392CBC" w:rsidR="62C889DE" w:rsidRDefault="62C889DE" w:rsidP="62C889DE">
      <w:pPr>
        <w:rPr>
          <w:rFonts w:ascii="Calibri" w:eastAsia="Calibri" w:hAnsi="Calibri" w:cs="Calibri"/>
          <w:color w:val="000000" w:themeColor="text1"/>
        </w:rPr>
      </w:pPr>
    </w:p>
    <w:p w14:paraId="03A61CD3" w14:textId="52B7F756" w:rsidR="62C889DE" w:rsidRDefault="62C889DE" w:rsidP="62C889DE">
      <w:pPr>
        <w:spacing w:after="200" w:line="360" w:lineRule="auto"/>
        <w:jc w:val="center"/>
        <w:rPr>
          <w:rFonts w:ascii="Calibri" w:eastAsia="Calibri" w:hAnsi="Calibri" w:cs="Calibri"/>
          <w:color w:val="000000" w:themeColor="text1"/>
          <w:sz w:val="24"/>
          <w:szCs w:val="24"/>
        </w:rPr>
      </w:pPr>
    </w:p>
    <w:p w14:paraId="7CDC3433" w14:textId="535DA1E3" w:rsidR="326EEF2D" w:rsidRDefault="326EEF2D">
      <w:r>
        <w:br w:type="page"/>
      </w:r>
    </w:p>
    <w:p w14:paraId="1B460E8A" w14:textId="08580246" w:rsidR="3F97D6B6" w:rsidRDefault="3F97D6B6" w:rsidP="326EEF2D">
      <w:pPr>
        <w:spacing w:after="200" w:line="360" w:lineRule="auto"/>
        <w:jc w:val="center"/>
        <w:rPr>
          <w:rFonts w:ascii="Calibri" w:eastAsia="Calibri" w:hAnsi="Calibri" w:cs="Calibri"/>
          <w:color w:val="000000" w:themeColor="text1"/>
          <w:sz w:val="24"/>
          <w:szCs w:val="24"/>
        </w:rPr>
      </w:pPr>
      <w:r w:rsidRPr="326EEF2D">
        <w:rPr>
          <w:rFonts w:ascii="Calibri" w:eastAsia="Calibri" w:hAnsi="Calibri" w:cs="Calibri"/>
          <w:b/>
          <w:bCs/>
          <w:color w:val="000000" w:themeColor="text1"/>
          <w:sz w:val="24"/>
          <w:szCs w:val="24"/>
        </w:rPr>
        <w:lastRenderedPageBreak/>
        <w:t xml:space="preserve">ANEXO XXI </w:t>
      </w:r>
    </w:p>
    <w:p w14:paraId="7FDC614E" w14:textId="3195DBE3" w:rsidR="3F97D6B6" w:rsidRDefault="3F97D6B6" w:rsidP="326EEF2D">
      <w:pPr>
        <w:spacing w:after="200" w:line="360" w:lineRule="auto"/>
        <w:jc w:val="center"/>
        <w:rPr>
          <w:rFonts w:ascii="Calibri" w:eastAsia="Calibri" w:hAnsi="Calibri" w:cs="Calibri"/>
          <w:color w:val="000000" w:themeColor="text1"/>
          <w:sz w:val="24"/>
          <w:szCs w:val="24"/>
        </w:rPr>
      </w:pPr>
      <w:r w:rsidRPr="246D3ED8">
        <w:rPr>
          <w:rFonts w:ascii="Calibri" w:eastAsia="Calibri" w:hAnsi="Calibri" w:cs="Calibri"/>
          <w:b/>
          <w:bCs/>
          <w:color w:val="000000" w:themeColor="text1"/>
          <w:sz w:val="24"/>
          <w:szCs w:val="24"/>
        </w:rPr>
        <w:t>DIRETRIZES TÉCNICAS PARA ELABORAÇÃO DAS PROPOSTAS TÉCNICAS</w:t>
      </w:r>
    </w:p>
    <w:p w14:paraId="16DF6827" w14:textId="6F183743" w:rsidR="10FB6A4F" w:rsidRDefault="10FB6A4F" w:rsidP="374A4014">
      <w:pPr>
        <w:pStyle w:val="PargrafodaLista"/>
        <w:numPr>
          <w:ilvl w:val="0"/>
          <w:numId w:val="1"/>
        </w:numPr>
        <w:spacing w:after="240" w:line="360" w:lineRule="auto"/>
        <w:jc w:val="both"/>
        <w:rPr>
          <w:rFonts w:eastAsiaTheme="minorEastAsia"/>
          <w:color w:val="000000" w:themeColor="text1"/>
          <w:sz w:val="24"/>
          <w:szCs w:val="24"/>
        </w:rPr>
      </w:pPr>
      <w:r w:rsidRPr="374A4014">
        <w:rPr>
          <w:rStyle w:val="normaltextrun"/>
          <w:rFonts w:ascii="Arial" w:eastAsia="Arial" w:hAnsi="Arial" w:cs="Arial"/>
          <w:b/>
          <w:bCs/>
          <w:color w:val="000000" w:themeColor="text1"/>
          <w:sz w:val="24"/>
          <w:szCs w:val="24"/>
        </w:rPr>
        <w:t>N</w:t>
      </w:r>
      <w:r w:rsidRPr="374A4014">
        <w:rPr>
          <w:rStyle w:val="normaltextrun"/>
          <w:rFonts w:eastAsiaTheme="minorEastAsia"/>
          <w:b/>
          <w:bCs/>
          <w:color w:val="000000" w:themeColor="text1"/>
          <w:sz w:val="24"/>
          <w:szCs w:val="24"/>
        </w:rPr>
        <w:t>ome do projeto</w:t>
      </w:r>
      <w:r w:rsidRPr="374A4014">
        <w:rPr>
          <w:rStyle w:val="eop"/>
          <w:rFonts w:eastAsiaTheme="minorEastAsia"/>
          <w:color w:val="000000" w:themeColor="text1"/>
          <w:sz w:val="24"/>
          <w:szCs w:val="24"/>
        </w:rPr>
        <w:t>: Programa Virada Esportiva</w:t>
      </w:r>
      <w:r w:rsidR="1858E319" w:rsidRPr="374A4014">
        <w:rPr>
          <w:rStyle w:val="eop"/>
          <w:rFonts w:eastAsiaTheme="minorEastAsia"/>
          <w:color w:val="000000" w:themeColor="text1"/>
          <w:sz w:val="24"/>
          <w:szCs w:val="24"/>
        </w:rPr>
        <w:t xml:space="preserve"> – edital complementar</w:t>
      </w:r>
    </w:p>
    <w:p w14:paraId="154D174F" w14:textId="3F72EF54" w:rsidR="10FB6A4F" w:rsidRDefault="10FB6A4F" w:rsidP="374A4014">
      <w:pPr>
        <w:pStyle w:val="PargrafodaLista"/>
        <w:numPr>
          <w:ilvl w:val="0"/>
          <w:numId w:val="1"/>
        </w:numPr>
        <w:spacing w:before="240" w:after="200" w:line="240" w:lineRule="auto"/>
        <w:rPr>
          <w:rFonts w:eastAsiaTheme="minorEastAsia"/>
          <w:color w:val="000000" w:themeColor="text1"/>
          <w:sz w:val="24"/>
          <w:szCs w:val="24"/>
        </w:rPr>
      </w:pPr>
      <w:r w:rsidRPr="374A4014">
        <w:rPr>
          <w:rFonts w:eastAsiaTheme="minorEastAsia"/>
          <w:b/>
          <w:bCs/>
          <w:color w:val="000000" w:themeColor="text1"/>
          <w:sz w:val="24"/>
          <w:szCs w:val="24"/>
        </w:rPr>
        <w:t>Regime Jurídico</w:t>
      </w:r>
      <w:r w:rsidRPr="374A4014">
        <w:rPr>
          <w:rFonts w:eastAsiaTheme="minorEastAsia"/>
          <w:color w:val="000000" w:themeColor="text1"/>
          <w:sz w:val="24"/>
          <w:szCs w:val="24"/>
        </w:rPr>
        <w:t> </w:t>
      </w:r>
    </w:p>
    <w:p w14:paraId="3CC49565" w14:textId="4E8A7AEC" w:rsidR="10FB6A4F" w:rsidRDefault="10FB6A4F" w:rsidP="374A4014">
      <w:pPr>
        <w:spacing w:after="200" w:line="360" w:lineRule="auto"/>
        <w:ind w:firstLine="613"/>
        <w:jc w:val="both"/>
        <w:rPr>
          <w:rFonts w:eastAsiaTheme="minorEastAsia"/>
          <w:color w:val="000000" w:themeColor="text1"/>
          <w:sz w:val="24"/>
          <w:szCs w:val="24"/>
        </w:rPr>
      </w:pPr>
      <w:r w:rsidRPr="374A4014">
        <w:rPr>
          <w:rFonts w:eastAsiaTheme="minorEastAsia"/>
          <w:color w:val="000000" w:themeColor="text1"/>
          <w:sz w:val="24"/>
          <w:szCs w:val="24"/>
        </w:rPr>
        <w:t> Celebração de Termos de Fomento entre a Secretaria Municipal de Esportes e Lazer e Organizações da Sociedade Civil. Com base na Lei Federal nº 13.019/14, Decreto Municipal nº 57.575/16 e Portaria nº 027/SEME/2017. </w:t>
      </w:r>
    </w:p>
    <w:p w14:paraId="64478B67" w14:textId="14932D0A" w:rsidR="10FB6A4F" w:rsidRDefault="10FB6A4F" w:rsidP="374A4014">
      <w:pPr>
        <w:pStyle w:val="PargrafodaLista"/>
        <w:numPr>
          <w:ilvl w:val="0"/>
          <w:numId w:val="1"/>
        </w:numPr>
        <w:spacing w:after="0" w:line="360" w:lineRule="auto"/>
        <w:jc w:val="both"/>
        <w:rPr>
          <w:rFonts w:eastAsiaTheme="minorEastAsia"/>
          <w:color w:val="000000" w:themeColor="text1"/>
          <w:sz w:val="24"/>
          <w:szCs w:val="24"/>
        </w:rPr>
      </w:pPr>
      <w:r w:rsidRPr="374A4014">
        <w:rPr>
          <w:rStyle w:val="normaltextrun"/>
          <w:rFonts w:eastAsiaTheme="minorEastAsia"/>
          <w:b/>
          <w:bCs/>
          <w:color w:val="000000" w:themeColor="text1"/>
          <w:sz w:val="24"/>
          <w:szCs w:val="24"/>
        </w:rPr>
        <w:t>Objeto</w:t>
      </w:r>
      <w:r w:rsidRPr="374A4014">
        <w:rPr>
          <w:rStyle w:val="eop"/>
          <w:rFonts w:eastAsiaTheme="minorEastAsia"/>
          <w:color w:val="000000" w:themeColor="text1"/>
          <w:sz w:val="24"/>
          <w:szCs w:val="24"/>
        </w:rPr>
        <w:t> </w:t>
      </w:r>
    </w:p>
    <w:p w14:paraId="77AF518C" w14:textId="563A8795" w:rsidR="246D3ED8" w:rsidRDefault="10FB6A4F" w:rsidP="374A4014">
      <w:pPr>
        <w:spacing w:before="280" w:beforeAutospacing="1" w:after="0" w:afterAutospacing="1" w:line="360" w:lineRule="auto"/>
        <w:ind w:firstLine="709"/>
        <w:jc w:val="both"/>
        <w:rPr>
          <w:rFonts w:eastAsiaTheme="minorEastAsia"/>
          <w:color w:val="000000" w:themeColor="text1"/>
          <w:sz w:val="24"/>
          <w:szCs w:val="24"/>
        </w:rPr>
      </w:pPr>
      <w:r w:rsidRPr="374A4014">
        <w:rPr>
          <w:rStyle w:val="normaltextrun"/>
          <w:rFonts w:eastAsiaTheme="minorEastAsia"/>
          <w:color w:val="000000" w:themeColor="text1"/>
          <w:sz w:val="24"/>
          <w:szCs w:val="24"/>
        </w:rPr>
        <w:t>Implementação conjunta entre a Secretaria Municipal de Esportes e Lazer e Organizações da Sociedade Civil,</w:t>
      </w:r>
      <w:r w:rsidRPr="374A4014">
        <w:rPr>
          <w:rFonts w:eastAsiaTheme="minorEastAsia"/>
          <w:color w:val="000000" w:themeColor="text1"/>
          <w:sz w:val="24"/>
          <w:szCs w:val="24"/>
        </w:rPr>
        <w:t xml:space="preserve"> através de Termos de Fomento, para a execução do programa denominado “Virada Esportiva", cujo objeto consiste em oferecer atividades esportivas e de lazer nas 05 (cinco) regiões da cidade de São Paulo (norte, sul, leste, oeste e centro),</w:t>
      </w:r>
      <w:r w:rsidR="16E8E689" w:rsidRPr="374A4014">
        <w:rPr>
          <w:rFonts w:eastAsiaTheme="minorEastAsia"/>
          <w:color w:val="000000" w:themeColor="text1"/>
          <w:sz w:val="24"/>
          <w:szCs w:val="24"/>
        </w:rPr>
        <w:t xml:space="preserve"> em lote único.</w:t>
      </w:r>
    </w:p>
    <w:p w14:paraId="2D084799" w14:textId="02D13420" w:rsidR="374A4014" w:rsidRDefault="374A4014" w:rsidP="374A4014">
      <w:pPr>
        <w:spacing w:beforeAutospacing="1" w:afterAutospacing="1" w:line="360" w:lineRule="auto"/>
        <w:ind w:firstLine="709"/>
        <w:jc w:val="both"/>
        <w:rPr>
          <w:rFonts w:eastAsiaTheme="minorEastAsia"/>
          <w:color w:val="000000" w:themeColor="text1"/>
          <w:sz w:val="24"/>
          <w:szCs w:val="24"/>
        </w:rPr>
      </w:pPr>
    </w:p>
    <w:p w14:paraId="13AE00D7" w14:textId="10A9E000" w:rsidR="10FB6A4F" w:rsidRDefault="10FB6A4F" w:rsidP="374A4014">
      <w:pPr>
        <w:pStyle w:val="PargrafodaLista"/>
        <w:numPr>
          <w:ilvl w:val="0"/>
          <w:numId w:val="1"/>
        </w:numPr>
        <w:spacing w:before="280" w:beforeAutospacing="1" w:after="0" w:afterAutospacing="1" w:line="360" w:lineRule="auto"/>
        <w:jc w:val="both"/>
        <w:rPr>
          <w:rFonts w:eastAsiaTheme="minorEastAsia"/>
          <w:color w:val="000000" w:themeColor="text1"/>
          <w:sz w:val="24"/>
          <w:szCs w:val="24"/>
        </w:rPr>
      </w:pPr>
      <w:r w:rsidRPr="374A4014">
        <w:rPr>
          <w:rStyle w:val="normaltextrun"/>
          <w:rFonts w:eastAsiaTheme="minorEastAsia"/>
          <w:b/>
          <w:bCs/>
          <w:color w:val="000000" w:themeColor="text1"/>
          <w:sz w:val="24"/>
          <w:szCs w:val="24"/>
        </w:rPr>
        <w:t>Justificativa e Interesse Público</w:t>
      </w:r>
      <w:r w:rsidRPr="374A4014">
        <w:rPr>
          <w:rStyle w:val="eop"/>
          <w:rFonts w:eastAsiaTheme="minorEastAsia"/>
          <w:color w:val="000000" w:themeColor="text1"/>
          <w:sz w:val="24"/>
          <w:szCs w:val="24"/>
        </w:rPr>
        <w:t> </w:t>
      </w:r>
    </w:p>
    <w:p w14:paraId="02454D7B" w14:textId="2FDEB314" w:rsidR="10FB6A4F" w:rsidRDefault="10FB6A4F" w:rsidP="00513BA6">
      <w:pPr>
        <w:pStyle w:val="PargrafodaLista"/>
        <w:numPr>
          <w:ilvl w:val="0"/>
          <w:numId w:val="22"/>
        </w:numPr>
        <w:spacing w:before="240" w:after="240" w:line="360" w:lineRule="auto"/>
        <w:ind w:left="1103" w:firstLine="0"/>
        <w:jc w:val="both"/>
        <w:rPr>
          <w:rFonts w:eastAsiaTheme="minorEastAsia"/>
          <w:color w:val="000000" w:themeColor="text1"/>
          <w:sz w:val="24"/>
          <w:szCs w:val="24"/>
        </w:rPr>
      </w:pPr>
      <w:r w:rsidRPr="374A4014">
        <w:rPr>
          <w:rStyle w:val="normaltextrun"/>
          <w:rFonts w:eastAsiaTheme="minorEastAsia"/>
          <w:b/>
          <w:bCs/>
          <w:color w:val="000000" w:themeColor="text1"/>
          <w:sz w:val="24"/>
          <w:szCs w:val="24"/>
        </w:rPr>
        <w:t>Aspectos legais que embasam o projeto</w:t>
      </w:r>
      <w:r w:rsidRPr="374A4014">
        <w:rPr>
          <w:rStyle w:val="eop"/>
          <w:rFonts w:eastAsiaTheme="minorEastAsia"/>
          <w:color w:val="000000" w:themeColor="text1"/>
          <w:sz w:val="24"/>
          <w:szCs w:val="24"/>
        </w:rPr>
        <w:t> </w:t>
      </w:r>
    </w:p>
    <w:p w14:paraId="30C6E06A" w14:textId="5F0A8C6C" w:rsidR="10FB6A4F" w:rsidRDefault="10FB6A4F" w:rsidP="374A4014">
      <w:pPr>
        <w:spacing w:after="0" w:line="360" w:lineRule="auto"/>
        <w:ind w:firstLine="709"/>
        <w:jc w:val="both"/>
        <w:rPr>
          <w:rFonts w:eastAsiaTheme="minorEastAsia"/>
          <w:color w:val="000000" w:themeColor="text1"/>
          <w:sz w:val="24"/>
          <w:szCs w:val="24"/>
        </w:rPr>
      </w:pPr>
      <w:r w:rsidRPr="374A4014">
        <w:rPr>
          <w:rFonts w:eastAsiaTheme="minorEastAsia"/>
          <w:color w:val="000000" w:themeColor="text1"/>
          <w:sz w:val="24"/>
          <w:szCs w:val="24"/>
        </w:rPr>
        <w:t>A Constituição Federal de 1988 reconheceu o esporte e o lazer como direitos sociais, estabelecendo assim um dever de agir do Poder Público para garanti-los. Na mesma linha, o artigo 217 da Constituição reforça a necessidade de o Estado fomentar práticas desportivas formais e não formais bem como a necessidade de incentivar o lazer como forma de promoção social. </w:t>
      </w:r>
    </w:p>
    <w:p w14:paraId="6C8C4D6D" w14:textId="11DAB22F" w:rsidR="10FB6A4F" w:rsidRDefault="10FB6A4F" w:rsidP="374A4014">
      <w:pPr>
        <w:spacing w:after="0" w:line="360" w:lineRule="auto"/>
        <w:ind w:firstLine="709"/>
        <w:jc w:val="both"/>
        <w:rPr>
          <w:rFonts w:eastAsiaTheme="minorEastAsia"/>
          <w:color w:val="000000" w:themeColor="text1"/>
          <w:sz w:val="24"/>
          <w:szCs w:val="24"/>
        </w:rPr>
      </w:pPr>
      <w:r w:rsidRPr="374A4014">
        <w:rPr>
          <w:rFonts w:eastAsiaTheme="minorEastAsia"/>
          <w:color w:val="000000" w:themeColor="text1"/>
          <w:sz w:val="24"/>
          <w:szCs w:val="24"/>
        </w:rPr>
        <w:t>Em consonância com a Constituição Federal, a Lei Orgânica do Município traz no Capítulo V do Título VI as disposições relacionadas ao Esporte, ao Lazer e à Recreação, em especial o dever do Município em apoiar e incentivar, com base nos fundamentos da educação física, o esporte, a recreação, o lazer e a expressão corporal como formas de educação e promoção social e como prática sociocultural e de preservação da saúde física e mental. </w:t>
      </w:r>
    </w:p>
    <w:p w14:paraId="4558024D" w14:textId="0526E50A" w:rsidR="10FB6A4F" w:rsidRDefault="10FB6A4F" w:rsidP="374A4014">
      <w:pPr>
        <w:spacing w:after="0" w:line="360" w:lineRule="auto"/>
        <w:ind w:firstLine="709"/>
        <w:jc w:val="both"/>
        <w:rPr>
          <w:rFonts w:eastAsiaTheme="minorEastAsia"/>
          <w:color w:val="000000" w:themeColor="text1"/>
          <w:sz w:val="24"/>
          <w:szCs w:val="24"/>
        </w:rPr>
      </w:pPr>
      <w:r w:rsidRPr="374A4014">
        <w:rPr>
          <w:rFonts w:eastAsiaTheme="minorEastAsia"/>
          <w:color w:val="000000" w:themeColor="text1"/>
          <w:sz w:val="24"/>
          <w:szCs w:val="24"/>
        </w:rPr>
        <w:lastRenderedPageBreak/>
        <w:t>Ademais, o artigo 233 da Lei Orgânica e seus incisos apontam como dever do Município destinar recursos orçamentários para incentivar o esporte de participação, o lazer comunitário e a prática da educação física como premissa educacional. </w:t>
      </w:r>
    </w:p>
    <w:p w14:paraId="16B9724C" w14:textId="722CAD6C" w:rsidR="10FB6A4F" w:rsidRDefault="10FB6A4F" w:rsidP="374A4014">
      <w:pPr>
        <w:spacing w:after="0" w:line="360" w:lineRule="auto"/>
        <w:ind w:firstLine="709"/>
        <w:jc w:val="both"/>
        <w:rPr>
          <w:rFonts w:eastAsiaTheme="minorEastAsia"/>
          <w:color w:val="000000" w:themeColor="text1"/>
          <w:sz w:val="24"/>
          <w:szCs w:val="24"/>
        </w:rPr>
      </w:pPr>
      <w:r w:rsidRPr="374A4014">
        <w:rPr>
          <w:rFonts w:eastAsiaTheme="minorEastAsia"/>
          <w:color w:val="000000" w:themeColor="text1"/>
          <w:sz w:val="24"/>
          <w:szCs w:val="24"/>
        </w:rPr>
        <w:t>A Lei Municipal nº 17.568 de 2021 veio a reconhecer a prática da atividade física e do exercício físico como essenciais para a população no Município de São Paulo. Destaca-se que esse reconhecimento se deu durante a pandemia de Covid-19 e em sintonia com a produção científica nacional, a qual indicou que a prática regular de atividade física e de exercício físico durante a pandemia mostrou-se essencial à manutenção da saúde. </w:t>
      </w:r>
    </w:p>
    <w:p w14:paraId="4E885141" w14:textId="5BA21791" w:rsidR="10FB6A4F" w:rsidRDefault="10FB6A4F" w:rsidP="374A4014">
      <w:pPr>
        <w:spacing w:after="0" w:line="360" w:lineRule="auto"/>
        <w:ind w:firstLine="709"/>
        <w:jc w:val="both"/>
        <w:rPr>
          <w:rFonts w:eastAsiaTheme="minorEastAsia"/>
          <w:color w:val="000000" w:themeColor="text1"/>
          <w:sz w:val="24"/>
          <w:szCs w:val="24"/>
        </w:rPr>
      </w:pPr>
      <w:r w:rsidRPr="374A4014">
        <w:rPr>
          <w:rStyle w:val="normaltextrun"/>
          <w:rFonts w:eastAsiaTheme="minorEastAsia"/>
          <w:color w:val="000000" w:themeColor="text1"/>
          <w:sz w:val="24"/>
          <w:szCs w:val="24"/>
        </w:rPr>
        <w:t>Nesse sentido, o Projeto “Virada Esportiva” visa promover o oferecimento de atividades físicas, esportes e lazer de forma disseminada aos munícipes da cidade de São Paulo.</w:t>
      </w:r>
    </w:p>
    <w:p w14:paraId="3D804BDE" w14:textId="2618BAEF" w:rsidR="10FB6A4F" w:rsidRDefault="10FB6A4F" w:rsidP="374A4014">
      <w:pPr>
        <w:spacing w:after="0" w:line="360" w:lineRule="auto"/>
        <w:ind w:firstLine="709"/>
        <w:jc w:val="both"/>
        <w:rPr>
          <w:rFonts w:eastAsiaTheme="minorEastAsia"/>
          <w:color w:val="000000" w:themeColor="text1"/>
          <w:sz w:val="24"/>
          <w:szCs w:val="24"/>
        </w:rPr>
      </w:pPr>
      <w:r w:rsidRPr="374A4014">
        <w:rPr>
          <w:rFonts w:eastAsiaTheme="minorEastAsia"/>
          <w:color w:val="000000" w:themeColor="text1"/>
          <w:sz w:val="24"/>
          <w:szCs w:val="24"/>
        </w:rPr>
        <w:t>Cabe destacar que o Decreto Municipal 57.845 de 2017 estabelece como atribuições da Secretaria Municipal de Esportes e Lazer o trabalho de planejar e implementar programas, projetos e eventos esportivos e de lazer nas diferentes modalidades e para todas as faixas etárias, além de desenvolver o esporte e o lazer em todas as suas dimensões, garantindo o acesso universal, a interface e a transversalidade com áreas afins. </w:t>
      </w:r>
    </w:p>
    <w:p w14:paraId="553AC177" w14:textId="3B6A8666" w:rsidR="10FB6A4F" w:rsidRDefault="10FB6A4F" w:rsidP="00513BA6">
      <w:pPr>
        <w:pStyle w:val="PargrafodaLista"/>
        <w:numPr>
          <w:ilvl w:val="0"/>
          <w:numId w:val="21"/>
        </w:numPr>
        <w:spacing w:before="240" w:after="0" w:line="360" w:lineRule="auto"/>
        <w:ind w:left="1103" w:firstLine="0"/>
        <w:jc w:val="both"/>
        <w:rPr>
          <w:rFonts w:eastAsiaTheme="minorEastAsia"/>
          <w:color w:val="000000" w:themeColor="text1"/>
          <w:sz w:val="24"/>
          <w:szCs w:val="24"/>
        </w:rPr>
      </w:pPr>
      <w:r w:rsidRPr="374A4014">
        <w:rPr>
          <w:rStyle w:val="normaltextrun"/>
          <w:rFonts w:eastAsiaTheme="minorEastAsia"/>
          <w:b/>
          <w:bCs/>
          <w:color w:val="000000" w:themeColor="text1"/>
          <w:sz w:val="24"/>
          <w:szCs w:val="24"/>
        </w:rPr>
        <w:t>Diagnóstico da realidade que se quer modificar, aprimorar ou desenvolver</w:t>
      </w:r>
      <w:r w:rsidRPr="374A4014">
        <w:rPr>
          <w:rStyle w:val="eop"/>
          <w:rFonts w:eastAsiaTheme="minorEastAsia"/>
          <w:color w:val="000000" w:themeColor="text1"/>
          <w:sz w:val="24"/>
          <w:szCs w:val="24"/>
        </w:rPr>
        <w:t> </w:t>
      </w:r>
    </w:p>
    <w:p w14:paraId="136176C8" w14:textId="529B59DB" w:rsidR="10FB6A4F" w:rsidRDefault="10FB6A4F" w:rsidP="374A4014">
      <w:pPr>
        <w:pStyle w:val="paragraph"/>
        <w:spacing w:before="240" w:beforeAutospacing="0" w:after="0" w:afterAutospacing="0" w:line="360" w:lineRule="auto"/>
        <w:ind w:firstLine="709"/>
        <w:jc w:val="both"/>
        <w:rPr>
          <w:rFonts w:asciiTheme="minorHAnsi" w:eastAsiaTheme="minorEastAsia" w:hAnsiTheme="minorHAnsi" w:cstheme="minorBidi"/>
          <w:color w:val="000000" w:themeColor="text1"/>
        </w:rPr>
      </w:pPr>
      <w:r w:rsidRPr="374A4014">
        <w:rPr>
          <w:rFonts w:asciiTheme="minorHAnsi" w:eastAsiaTheme="minorEastAsia" w:hAnsiTheme="minorHAnsi" w:cstheme="minorBidi"/>
          <w:color w:val="000000" w:themeColor="text1"/>
        </w:rPr>
        <w:t>Oportuniza-se conscientizar o munícipe da cidade de São Paulo da necessidade da prática regular e orientada da atividade física e de lazer, continuando o processo de retomada iniciado em 2022 a partir do fim da fase mais aguda da pandemia de Covid-19.</w:t>
      </w:r>
    </w:p>
    <w:p w14:paraId="59C6F8F0" w14:textId="66EA6A84" w:rsidR="10FB6A4F" w:rsidRDefault="10FB6A4F" w:rsidP="374A4014">
      <w:pPr>
        <w:pStyle w:val="paragraph"/>
        <w:spacing w:beforeAutospacing="0" w:after="240" w:afterAutospacing="0" w:line="360" w:lineRule="auto"/>
        <w:ind w:firstLine="709"/>
        <w:jc w:val="both"/>
        <w:rPr>
          <w:rFonts w:asciiTheme="minorHAnsi" w:eastAsiaTheme="minorEastAsia" w:hAnsiTheme="minorHAnsi" w:cstheme="minorBidi"/>
          <w:color w:val="000000" w:themeColor="text1"/>
        </w:rPr>
      </w:pPr>
      <w:r w:rsidRPr="374A4014">
        <w:rPr>
          <w:rFonts w:asciiTheme="minorHAnsi" w:eastAsiaTheme="minorEastAsia" w:hAnsiTheme="minorHAnsi" w:cstheme="minorBidi"/>
          <w:color w:val="000000" w:themeColor="text1"/>
        </w:rPr>
        <w:t>A oferta das práticas esportivas e de lazer devem priorizar a população localizada em regiões de alta vulnerabilidade social e com pouca oferta destas atividades, alcançando o maior número possível de participantes e ocupando espaços preferencialmente públicos.</w:t>
      </w:r>
    </w:p>
    <w:p w14:paraId="54F551D8" w14:textId="227E9FAD" w:rsidR="10FB6A4F" w:rsidRDefault="10FB6A4F" w:rsidP="00513BA6">
      <w:pPr>
        <w:pStyle w:val="PargrafodaLista"/>
        <w:numPr>
          <w:ilvl w:val="0"/>
          <w:numId w:val="20"/>
        </w:numPr>
        <w:spacing w:after="0" w:line="360" w:lineRule="auto"/>
        <w:ind w:left="1103" w:firstLine="0"/>
        <w:jc w:val="both"/>
        <w:rPr>
          <w:rFonts w:eastAsiaTheme="minorEastAsia"/>
          <w:color w:val="000000" w:themeColor="text1"/>
          <w:sz w:val="24"/>
          <w:szCs w:val="24"/>
        </w:rPr>
      </w:pPr>
      <w:r w:rsidRPr="374A4014">
        <w:rPr>
          <w:rStyle w:val="normaltextrun"/>
          <w:rFonts w:eastAsiaTheme="minorEastAsia"/>
          <w:b/>
          <w:bCs/>
          <w:color w:val="000000" w:themeColor="text1"/>
          <w:sz w:val="24"/>
          <w:szCs w:val="24"/>
        </w:rPr>
        <w:t>Interesse Público / Benefícios para população</w:t>
      </w:r>
      <w:r w:rsidRPr="374A4014">
        <w:rPr>
          <w:rStyle w:val="eop"/>
          <w:rFonts w:eastAsiaTheme="minorEastAsia"/>
          <w:color w:val="000000" w:themeColor="text1"/>
          <w:sz w:val="24"/>
          <w:szCs w:val="24"/>
        </w:rPr>
        <w:t> </w:t>
      </w:r>
    </w:p>
    <w:p w14:paraId="78951261" w14:textId="52A49232" w:rsidR="10FB6A4F" w:rsidRDefault="10FB6A4F" w:rsidP="374A4014">
      <w:pPr>
        <w:pStyle w:val="paragraph"/>
        <w:spacing w:before="240" w:beforeAutospacing="0" w:after="0" w:line="360" w:lineRule="auto"/>
        <w:ind w:firstLine="709"/>
        <w:jc w:val="both"/>
        <w:rPr>
          <w:rFonts w:asciiTheme="minorHAnsi" w:eastAsiaTheme="minorEastAsia" w:hAnsiTheme="minorHAnsi" w:cstheme="minorBidi"/>
          <w:color w:val="000000" w:themeColor="text1"/>
        </w:rPr>
      </w:pPr>
      <w:r w:rsidRPr="374A4014">
        <w:rPr>
          <w:rFonts w:asciiTheme="minorHAnsi" w:eastAsiaTheme="minorEastAsia" w:hAnsiTheme="minorHAnsi" w:cstheme="minorBidi"/>
          <w:color w:val="000000" w:themeColor="text1"/>
        </w:rPr>
        <w:t xml:space="preserve">Serão disponibilizadas atividades para todas as idades, etnias, religiões e gêneros, devendo as atividades serem acessíveis às pessoas com deficiência.  É o intuito do presente projeto na Cidade de São Paulo promover a inclusão, elevando o espírito esportivo e participativo, e trazer ganhos na saúde das pessoas e das famílias, além de demonstrar a importância da prática de esportes e de atividades lúdicas, dentre outras ações </w:t>
      </w:r>
      <w:r w:rsidRPr="374A4014">
        <w:rPr>
          <w:rFonts w:asciiTheme="minorHAnsi" w:eastAsiaTheme="minorEastAsia" w:hAnsiTheme="minorHAnsi" w:cstheme="minorBidi"/>
          <w:color w:val="000000" w:themeColor="text1"/>
        </w:rPr>
        <w:lastRenderedPageBreak/>
        <w:t>correlacionadas. Os ganhos valem também para a apropriação dos espaços públicos, dos quais a população deixa de aproveitar na prática de atividades físicas e de lazer, usualmente colocados para outros fins.</w:t>
      </w:r>
    </w:p>
    <w:p w14:paraId="35719034" w14:textId="7B6AF9FD" w:rsidR="10FB6A4F" w:rsidRDefault="10FB6A4F" w:rsidP="374A4014">
      <w:pPr>
        <w:pStyle w:val="PargrafodaLista"/>
        <w:numPr>
          <w:ilvl w:val="0"/>
          <w:numId w:val="1"/>
        </w:numPr>
        <w:spacing w:before="240" w:after="0" w:line="360" w:lineRule="auto"/>
        <w:jc w:val="both"/>
        <w:rPr>
          <w:rFonts w:eastAsiaTheme="minorEastAsia"/>
          <w:color w:val="000000" w:themeColor="text1"/>
          <w:sz w:val="24"/>
          <w:szCs w:val="24"/>
        </w:rPr>
      </w:pPr>
      <w:r w:rsidRPr="374A4014">
        <w:rPr>
          <w:rStyle w:val="normaltextrun"/>
          <w:rFonts w:eastAsiaTheme="minorEastAsia"/>
          <w:b/>
          <w:bCs/>
          <w:color w:val="000000" w:themeColor="text1"/>
          <w:sz w:val="24"/>
          <w:szCs w:val="24"/>
        </w:rPr>
        <w:t>Objetivos e metas</w:t>
      </w:r>
      <w:r w:rsidRPr="374A4014">
        <w:rPr>
          <w:rStyle w:val="eop"/>
          <w:rFonts w:eastAsiaTheme="minorEastAsia"/>
          <w:color w:val="000000" w:themeColor="text1"/>
          <w:sz w:val="24"/>
          <w:szCs w:val="24"/>
        </w:rPr>
        <w:t> </w:t>
      </w:r>
    </w:p>
    <w:p w14:paraId="3753C65E" w14:textId="4E87F476" w:rsidR="10FB6A4F" w:rsidRDefault="10FB6A4F" w:rsidP="00513BA6">
      <w:pPr>
        <w:pStyle w:val="PargrafodaLista"/>
        <w:numPr>
          <w:ilvl w:val="0"/>
          <w:numId w:val="19"/>
        </w:numPr>
        <w:spacing w:before="240" w:after="240" w:line="360" w:lineRule="auto"/>
        <w:ind w:left="1103" w:firstLine="0"/>
        <w:jc w:val="both"/>
        <w:rPr>
          <w:rFonts w:eastAsiaTheme="minorEastAsia"/>
          <w:color w:val="000000" w:themeColor="text1"/>
          <w:sz w:val="24"/>
          <w:szCs w:val="24"/>
        </w:rPr>
      </w:pPr>
      <w:r w:rsidRPr="374A4014">
        <w:rPr>
          <w:rStyle w:val="normaltextrun"/>
          <w:rFonts w:eastAsiaTheme="minorEastAsia"/>
          <w:b/>
          <w:bCs/>
          <w:color w:val="000000" w:themeColor="text1"/>
          <w:sz w:val="24"/>
          <w:szCs w:val="24"/>
        </w:rPr>
        <w:t>Objetivo geral</w:t>
      </w:r>
      <w:r w:rsidRPr="374A4014">
        <w:rPr>
          <w:rStyle w:val="eop"/>
          <w:rFonts w:eastAsiaTheme="minorEastAsia"/>
          <w:color w:val="000000" w:themeColor="text1"/>
          <w:sz w:val="24"/>
          <w:szCs w:val="24"/>
        </w:rPr>
        <w:t> </w:t>
      </w:r>
    </w:p>
    <w:p w14:paraId="4CBC7940" w14:textId="0C551992" w:rsidR="10FB6A4F" w:rsidRDefault="10FB6A4F" w:rsidP="374A4014">
      <w:pPr>
        <w:spacing w:after="240" w:line="360" w:lineRule="auto"/>
        <w:ind w:firstLine="709"/>
        <w:jc w:val="both"/>
        <w:rPr>
          <w:rFonts w:eastAsiaTheme="minorEastAsia"/>
          <w:color w:val="000000" w:themeColor="text1"/>
          <w:sz w:val="24"/>
          <w:szCs w:val="24"/>
        </w:rPr>
      </w:pPr>
      <w:r w:rsidRPr="374A4014">
        <w:rPr>
          <w:rStyle w:val="normaltextrun"/>
          <w:rFonts w:eastAsiaTheme="minorEastAsia"/>
          <w:color w:val="000000" w:themeColor="text1"/>
          <w:sz w:val="24"/>
          <w:szCs w:val="24"/>
        </w:rPr>
        <w:t xml:space="preserve">Celebração de termos de fomento para execução </w:t>
      </w:r>
      <w:r w:rsidRPr="374A4014">
        <w:rPr>
          <w:rFonts w:eastAsiaTheme="minorEastAsia"/>
          <w:color w:val="000000" w:themeColor="text1"/>
          <w:sz w:val="24"/>
          <w:szCs w:val="24"/>
        </w:rPr>
        <w:t xml:space="preserve">do Programa “Virada Esportiva”, com o fim </w:t>
      </w:r>
      <w:r w:rsidRPr="374A4014">
        <w:rPr>
          <w:rStyle w:val="normaltextrun"/>
          <w:rFonts w:eastAsiaTheme="minorEastAsia"/>
          <w:color w:val="000000" w:themeColor="text1"/>
          <w:sz w:val="24"/>
          <w:szCs w:val="24"/>
        </w:rPr>
        <w:t xml:space="preserve">de </w:t>
      </w:r>
      <w:r w:rsidRPr="374A4014">
        <w:rPr>
          <w:rFonts w:eastAsiaTheme="minorEastAsia"/>
          <w:color w:val="000000" w:themeColor="text1"/>
          <w:sz w:val="24"/>
          <w:szCs w:val="24"/>
        </w:rPr>
        <w:t>proporcionar um final de semana intenso e ininterrupto de atividades esportivas, recreativas, atrações esportivas coletivas e individuais, disponíveis por 02 (dois) dias/noites para toda a população como forma de incentivo à prática regular das atividades físicas e esportivas em busca da saúde e qualidade de vida. A proposta deste Programa</w:t>
      </w:r>
      <w:r w:rsidR="2AE4D191" w:rsidRPr="374A4014">
        <w:rPr>
          <w:rFonts w:eastAsiaTheme="minorEastAsia"/>
          <w:color w:val="000000" w:themeColor="text1"/>
          <w:sz w:val="24"/>
          <w:szCs w:val="24"/>
        </w:rPr>
        <w:t xml:space="preserve"> será realizada por meio de lote único.</w:t>
      </w:r>
    </w:p>
    <w:p w14:paraId="17F22FB1" w14:textId="0E872482" w:rsidR="2AE4D191" w:rsidRDefault="2AE4D191" w:rsidP="374A4014">
      <w:pPr>
        <w:spacing w:after="240" w:line="360" w:lineRule="auto"/>
        <w:ind w:firstLine="709"/>
        <w:jc w:val="both"/>
        <w:rPr>
          <w:rFonts w:eastAsiaTheme="minorEastAsia"/>
          <w:color w:val="000000" w:themeColor="text1"/>
          <w:sz w:val="24"/>
          <w:szCs w:val="24"/>
        </w:rPr>
      </w:pPr>
      <w:r w:rsidRPr="374A4014">
        <w:rPr>
          <w:rFonts w:eastAsiaTheme="minorEastAsia"/>
          <w:color w:val="000000" w:themeColor="text1"/>
          <w:sz w:val="24"/>
          <w:szCs w:val="24"/>
        </w:rPr>
        <w:t>O valor máximo da proposta deve ser de R$1.500.000,00. Podem ser apresentadas propostas de qualquer valor abaixo deste limite. O número mínimo de termos de fomento a serem celebrados será 3, considerando os R$4.000.000,00 disponíveis para e</w:t>
      </w:r>
      <w:r w:rsidR="18B972A9" w:rsidRPr="374A4014">
        <w:rPr>
          <w:rFonts w:eastAsiaTheme="minorEastAsia"/>
          <w:color w:val="000000" w:themeColor="text1"/>
          <w:sz w:val="24"/>
          <w:szCs w:val="24"/>
        </w:rPr>
        <w:t>ste edital, sendo dois projetos de R$1.500.000,00 e um de R$1.000.000,00. Poderão ser celebrados mais termos de fomento caso as propostas vencedoras da ordem classificatória sejam para valores inferiores.</w:t>
      </w:r>
    </w:p>
    <w:p w14:paraId="12BC89F4" w14:textId="30E5C7FF" w:rsidR="10FB6A4F" w:rsidRDefault="10FB6A4F" w:rsidP="00513BA6">
      <w:pPr>
        <w:pStyle w:val="PargrafodaLista"/>
        <w:numPr>
          <w:ilvl w:val="0"/>
          <w:numId w:val="18"/>
        </w:numPr>
        <w:spacing w:after="240" w:line="360" w:lineRule="auto"/>
        <w:ind w:left="1103" w:firstLine="0"/>
        <w:jc w:val="both"/>
        <w:rPr>
          <w:rFonts w:eastAsiaTheme="minorEastAsia"/>
          <w:color w:val="000000" w:themeColor="text1"/>
          <w:sz w:val="24"/>
          <w:szCs w:val="24"/>
        </w:rPr>
      </w:pPr>
      <w:r w:rsidRPr="374A4014">
        <w:rPr>
          <w:rStyle w:val="normaltextrun"/>
          <w:rFonts w:eastAsiaTheme="minorEastAsia"/>
          <w:b/>
          <w:bCs/>
          <w:color w:val="000000" w:themeColor="text1"/>
          <w:sz w:val="24"/>
          <w:szCs w:val="24"/>
        </w:rPr>
        <w:t>Objetivos específicos</w:t>
      </w:r>
      <w:r w:rsidRPr="374A4014">
        <w:rPr>
          <w:rStyle w:val="eop"/>
          <w:rFonts w:eastAsiaTheme="minorEastAsia"/>
          <w:color w:val="000000" w:themeColor="text1"/>
          <w:sz w:val="24"/>
          <w:szCs w:val="24"/>
        </w:rPr>
        <w:t> </w:t>
      </w:r>
    </w:p>
    <w:p w14:paraId="25D937AB" w14:textId="526FE5E7" w:rsidR="10FB6A4F" w:rsidRDefault="10FB6A4F" w:rsidP="00513BA6">
      <w:pPr>
        <w:pStyle w:val="PargrafodaLista"/>
        <w:numPr>
          <w:ilvl w:val="0"/>
          <w:numId w:val="17"/>
        </w:numPr>
        <w:spacing w:after="140" w:line="360" w:lineRule="auto"/>
        <w:jc w:val="both"/>
        <w:rPr>
          <w:rFonts w:eastAsiaTheme="minorEastAsia"/>
          <w:color w:val="000000" w:themeColor="text1"/>
          <w:sz w:val="24"/>
          <w:szCs w:val="24"/>
        </w:rPr>
      </w:pPr>
      <w:r w:rsidRPr="374A4014">
        <w:rPr>
          <w:rFonts w:eastAsiaTheme="minorEastAsia"/>
          <w:color w:val="000000" w:themeColor="text1"/>
          <w:sz w:val="24"/>
          <w:szCs w:val="24"/>
        </w:rPr>
        <w:t>As propostas devem buscar aproveitar o público já frequentador dos espaços nos quais as atividades serão propostas, buscando atrair mais famílias e indivíduos para a prática de esportes e para o convívio social;</w:t>
      </w:r>
    </w:p>
    <w:p w14:paraId="3F8A6FA8" w14:textId="7CB77F52" w:rsidR="10FB6A4F" w:rsidRDefault="10FB6A4F" w:rsidP="00513BA6">
      <w:pPr>
        <w:pStyle w:val="PargrafodaLista"/>
        <w:numPr>
          <w:ilvl w:val="0"/>
          <w:numId w:val="17"/>
        </w:numPr>
        <w:spacing w:after="140" w:line="360" w:lineRule="auto"/>
        <w:jc w:val="both"/>
        <w:rPr>
          <w:rFonts w:eastAsiaTheme="minorEastAsia"/>
          <w:color w:val="000000" w:themeColor="text1"/>
          <w:sz w:val="24"/>
          <w:szCs w:val="24"/>
        </w:rPr>
      </w:pPr>
      <w:r w:rsidRPr="374A4014">
        <w:rPr>
          <w:rFonts w:eastAsiaTheme="minorEastAsia"/>
          <w:color w:val="000000" w:themeColor="text1"/>
          <w:sz w:val="24"/>
          <w:szCs w:val="24"/>
        </w:rPr>
        <w:t>Proporcionar atividades físicas, esportivas, lúdicas e de lazer para toda a população durante um final de semana;</w:t>
      </w:r>
    </w:p>
    <w:p w14:paraId="44246265" w14:textId="4B82F8CC" w:rsidR="10FB6A4F" w:rsidRDefault="10FB6A4F" w:rsidP="00513BA6">
      <w:pPr>
        <w:pStyle w:val="PargrafodaLista"/>
        <w:numPr>
          <w:ilvl w:val="0"/>
          <w:numId w:val="17"/>
        </w:numPr>
        <w:spacing w:after="140" w:line="360" w:lineRule="auto"/>
        <w:jc w:val="both"/>
        <w:rPr>
          <w:rFonts w:eastAsiaTheme="minorEastAsia"/>
          <w:color w:val="000000" w:themeColor="text1"/>
          <w:sz w:val="24"/>
          <w:szCs w:val="24"/>
        </w:rPr>
      </w:pPr>
      <w:r w:rsidRPr="374A4014">
        <w:rPr>
          <w:rFonts w:eastAsiaTheme="minorEastAsia"/>
          <w:color w:val="000000" w:themeColor="text1"/>
          <w:sz w:val="24"/>
          <w:szCs w:val="24"/>
        </w:rPr>
        <w:t>Por meio das atividades propostas no final de semana, incentivar a posterior prática esportiva regular, visando o combate ao sedentarismo;</w:t>
      </w:r>
    </w:p>
    <w:p w14:paraId="4653C69A" w14:textId="4D3B17B2" w:rsidR="10FB6A4F" w:rsidRDefault="10FB6A4F" w:rsidP="00513BA6">
      <w:pPr>
        <w:pStyle w:val="PargrafodaLista"/>
        <w:numPr>
          <w:ilvl w:val="0"/>
          <w:numId w:val="17"/>
        </w:numPr>
        <w:spacing w:after="140" w:line="360" w:lineRule="auto"/>
        <w:jc w:val="both"/>
        <w:rPr>
          <w:rFonts w:eastAsiaTheme="minorEastAsia"/>
          <w:color w:val="000000" w:themeColor="text1"/>
          <w:sz w:val="24"/>
          <w:szCs w:val="24"/>
        </w:rPr>
      </w:pPr>
      <w:r w:rsidRPr="374A4014">
        <w:rPr>
          <w:rFonts w:eastAsiaTheme="minorEastAsia"/>
          <w:color w:val="000000" w:themeColor="text1"/>
          <w:sz w:val="24"/>
          <w:szCs w:val="24"/>
        </w:rPr>
        <w:t>Estimular a ocupação de espaços públicos para a prática esportiva;</w:t>
      </w:r>
    </w:p>
    <w:p w14:paraId="7C2968F1" w14:textId="26CBD815" w:rsidR="10FB6A4F" w:rsidRDefault="10FB6A4F" w:rsidP="00513BA6">
      <w:pPr>
        <w:pStyle w:val="PargrafodaLista"/>
        <w:numPr>
          <w:ilvl w:val="0"/>
          <w:numId w:val="17"/>
        </w:numPr>
        <w:spacing w:after="140" w:line="360" w:lineRule="auto"/>
        <w:jc w:val="both"/>
        <w:rPr>
          <w:rFonts w:eastAsiaTheme="minorEastAsia"/>
          <w:color w:val="000000" w:themeColor="text1"/>
          <w:sz w:val="24"/>
          <w:szCs w:val="24"/>
        </w:rPr>
      </w:pPr>
      <w:r w:rsidRPr="374A4014">
        <w:rPr>
          <w:rFonts w:eastAsiaTheme="minorEastAsia"/>
          <w:color w:val="000000" w:themeColor="text1"/>
          <w:sz w:val="24"/>
          <w:szCs w:val="24"/>
        </w:rPr>
        <w:t>Ofertar eventos/atividades gratuitos à população;</w:t>
      </w:r>
    </w:p>
    <w:p w14:paraId="03451AE6" w14:textId="3CBB086D" w:rsidR="10FB6A4F" w:rsidRDefault="10FB6A4F" w:rsidP="00513BA6">
      <w:pPr>
        <w:pStyle w:val="PargrafodaLista"/>
        <w:numPr>
          <w:ilvl w:val="0"/>
          <w:numId w:val="17"/>
        </w:numPr>
        <w:spacing w:after="140" w:line="360" w:lineRule="auto"/>
        <w:jc w:val="both"/>
        <w:rPr>
          <w:rFonts w:eastAsiaTheme="minorEastAsia"/>
          <w:color w:val="000000" w:themeColor="text1"/>
          <w:sz w:val="24"/>
          <w:szCs w:val="24"/>
        </w:rPr>
      </w:pPr>
      <w:r w:rsidRPr="374A4014">
        <w:rPr>
          <w:rFonts w:eastAsiaTheme="minorEastAsia"/>
          <w:color w:val="000000" w:themeColor="text1"/>
          <w:sz w:val="24"/>
          <w:szCs w:val="24"/>
        </w:rPr>
        <w:t>Ofertar eventos/atividades que tenham acessibilidade a pessoas com deficiência;</w:t>
      </w:r>
    </w:p>
    <w:p w14:paraId="2035CB0D" w14:textId="36178E3F" w:rsidR="10FB6A4F" w:rsidRDefault="10FB6A4F" w:rsidP="00513BA6">
      <w:pPr>
        <w:pStyle w:val="PargrafodaLista"/>
        <w:numPr>
          <w:ilvl w:val="0"/>
          <w:numId w:val="17"/>
        </w:numPr>
        <w:spacing w:after="140" w:line="360" w:lineRule="auto"/>
        <w:jc w:val="both"/>
        <w:rPr>
          <w:rFonts w:eastAsiaTheme="minorEastAsia"/>
          <w:color w:val="000000" w:themeColor="text1"/>
          <w:sz w:val="24"/>
          <w:szCs w:val="24"/>
        </w:rPr>
      </w:pPr>
      <w:r w:rsidRPr="374A4014">
        <w:rPr>
          <w:rFonts w:eastAsiaTheme="minorEastAsia"/>
          <w:color w:val="000000" w:themeColor="text1"/>
          <w:sz w:val="24"/>
          <w:szCs w:val="24"/>
        </w:rPr>
        <w:lastRenderedPageBreak/>
        <w:t>Por meio das atividades físicas, esportivas e de lazer, promover a inclusão social dos participantes;</w:t>
      </w:r>
    </w:p>
    <w:p w14:paraId="68680E5D" w14:textId="1F36FC36" w:rsidR="10FB6A4F" w:rsidRDefault="10FB6A4F" w:rsidP="00513BA6">
      <w:pPr>
        <w:pStyle w:val="PargrafodaLista"/>
        <w:numPr>
          <w:ilvl w:val="0"/>
          <w:numId w:val="17"/>
        </w:numPr>
        <w:spacing w:after="140" w:line="360" w:lineRule="auto"/>
        <w:jc w:val="both"/>
        <w:rPr>
          <w:rFonts w:eastAsiaTheme="minorEastAsia"/>
          <w:color w:val="000000" w:themeColor="text1"/>
          <w:sz w:val="24"/>
          <w:szCs w:val="24"/>
        </w:rPr>
      </w:pPr>
      <w:r w:rsidRPr="374A4014">
        <w:rPr>
          <w:rFonts w:eastAsiaTheme="minorEastAsia"/>
          <w:color w:val="000000" w:themeColor="text1"/>
          <w:sz w:val="24"/>
          <w:szCs w:val="24"/>
        </w:rPr>
        <w:t>Garantir que as atividades e eventos sejam devidamente divulgados e contem com a presença da população, evitando a promoção de eventos esvaziados e que gerem desperdício de recursos públicos;</w:t>
      </w:r>
    </w:p>
    <w:p w14:paraId="26E10264" w14:textId="79281647" w:rsidR="10FB6A4F" w:rsidRDefault="10FB6A4F" w:rsidP="00513BA6">
      <w:pPr>
        <w:pStyle w:val="PargrafodaLista"/>
        <w:numPr>
          <w:ilvl w:val="0"/>
          <w:numId w:val="17"/>
        </w:numPr>
        <w:spacing w:after="140" w:line="360" w:lineRule="auto"/>
        <w:jc w:val="both"/>
        <w:rPr>
          <w:rFonts w:eastAsiaTheme="minorEastAsia"/>
          <w:color w:val="000000" w:themeColor="text1"/>
          <w:sz w:val="24"/>
          <w:szCs w:val="24"/>
        </w:rPr>
      </w:pPr>
      <w:r w:rsidRPr="374A4014">
        <w:rPr>
          <w:rFonts w:eastAsiaTheme="minorEastAsia"/>
          <w:color w:val="000000" w:themeColor="text1"/>
          <w:sz w:val="24"/>
          <w:szCs w:val="24"/>
        </w:rPr>
        <w:t>Grande retorno de mídia para imagem da Secretaria Municipal de Esportes e Lazer enquanto órgão público promotor de atividades de lazer e esportes, fortalecendo a adesão aos programas implementados pela pasta.</w:t>
      </w:r>
    </w:p>
    <w:p w14:paraId="578A35EE" w14:textId="1685E7BE" w:rsidR="374A4014" w:rsidRDefault="374A4014" w:rsidP="374A4014">
      <w:pPr>
        <w:spacing w:after="140" w:line="360" w:lineRule="auto"/>
        <w:jc w:val="both"/>
        <w:rPr>
          <w:rFonts w:eastAsiaTheme="minorEastAsia"/>
          <w:color w:val="000000" w:themeColor="text1"/>
          <w:sz w:val="24"/>
          <w:szCs w:val="24"/>
        </w:rPr>
      </w:pPr>
    </w:p>
    <w:p w14:paraId="23848B64" w14:textId="1E740D0E" w:rsidR="10FB6A4F" w:rsidRDefault="10FB6A4F" w:rsidP="00513BA6">
      <w:pPr>
        <w:pStyle w:val="PargrafodaLista"/>
        <w:numPr>
          <w:ilvl w:val="0"/>
          <w:numId w:val="16"/>
        </w:numPr>
        <w:spacing w:after="240" w:line="360" w:lineRule="auto"/>
        <w:ind w:left="1103" w:firstLine="0"/>
        <w:jc w:val="both"/>
        <w:rPr>
          <w:rFonts w:eastAsiaTheme="minorEastAsia"/>
          <w:color w:val="000000" w:themeColor="text1"/>
          <w:sz w:val="24"/>
          <w:szCs w:val="24"/>
        </w:rPr>
      </w:pPr>
      <w:r w:rsidRPr="374A4014">
        <w:rPr>
          <w:rStyle w:val="normaltextrun"/>
          <w:rFonts w:eastAsiaTheme="minorEastAsia"/>
          <w:b/>
          <w:bCs/>
          <w:color w:val="000000" w:themeColor="text1"/>
          <w:sz w:val="24"/>
          <w:szCs w:val="24"/>
        </w:rPr>
        <w:t>Metas e indicadores</w:t>
      </w:r>
      <w:r w:rsidRPr="374A4014">
        <w:rPr>
          <w:rStyle w:val="eop"/>
          <w:rFonts w:eastAsiaTheme="minorEastAsia"/>
          <w:color w:val="000000" w:themeColor="text1"/>
          <w:sz w:val="24"/>
          <w:szCs w:val="24"/>
        </w:rPr>
        <w:t> </w:t>
      </w:r>
    </w:p>
    <w:p w14:paraId="4F1FD141" w14:textId="295F2536" w:rsidR="10FB6A4F" w:rsidRDefault="10FB6A4F" w:rsidP="00513BA6">
      <w:pPr>
        <w:pStyle w:val="PargrafodaLista"/>
        <w:numPr>
          <w:ilvl w:val="0"/>
          <w:numId w:val="15"/>
        </w:numPr>
        <w:spacing w:after="0" w:line="360" w:lineRule="auto"/>
        <w:ind w:left="2022" w:firstLine="0"/>
        <w:jc w:val="both"/>
        <w:rPr>
          <w:rFonts w:eastAsiaTheme="minorEastAsia"/>
          <w:color w:val="000000" w:themeColor="text1"/>
          <w:sz w:val="24"/>
          <w:szCs w:val="24"/>
        </w:rPr>
      </w:pPr>
      <w:r w:rsidRPr="374A4014">
        <w:rPr>
          <w:rStyle w:val="normaltextrun"/>
          <w:rFonts w:eastAsiaTheme="minorEastAsia"/>
          <w:b/>
          <w:bCs/>
          <w:color w:val="000000" w:themeColor="text1"/>
          <w:sz w:val="24"/>
          <w:szCs w:val="24"/>
        </w:rPr>
        <w:t xml:space="preserve"> Metas quantitativas</w:t>
      </w:r>
      <w:r w:rsidRPr="374A4014">
        <w:rPr>
          <w:rStyle w:val="eop"/>
          <w:rFonts w:eastAsiaTheme="minorEastAsia"/>
          <w:color w:val="000000" w:themeColor="text1"/>
          <w:sz w:val="24"/>
          <w:szCs w:val="24"/>
        </w:rPr>
        <w:t> </w:t>
      </w:r>
    </w:p>
    <w:p w14:paraId="76FA3DDE" w14:textId="576987EC" w:rsidR="10FB6A4F" w:rsidRDefault="10FB6A4F" w:rsidP="374A4014">
      <w:pPr>
        <w:spacing w:before="240" w:after="0" w:line="360" w:lineRule="auto"/>
        <w:ind w:firstLine="709"/>
        <w:jc w:val="both"/>
        <w:rPr>
          <w:rFonts w:eastAsiaTheme="minorEastAsia"/>
          <w:color w:val="000000" w:themeColor="text1"/>
          <w:sz w:val="24"/>
          <w:szCs w:val="24"/>
        </w:rPr>
      </w:pPr>
      <w:r w:rsidRPr="374A4014">
        <w:rPr>
          <w:rStyle w:val="normaltextrun"/>
          <w:rFonts w:eastAsiaTheme="minorEastAsia"/>
          <w:color w:val="000000" w:themeColor="text1"/>
          <w:sz w:val="24"/>
          <w:szCs w:val="24"/>
        </w:rPr>
        <w:t>O plano de trabalho deverá prever as metas quantitativas de execução, sendo obrigatória a previsão da meta de quantidade de atendimentos diretos do público-alvo a ser atingindo, conforme abaixo. </w:t>
      </w:r>
      <w:r w:rsidRPr="374A4014">
        <w:rPr>
          <w:rStyle w:val="eop"/>
          <w:rFonts w:eastAsiaTheme="minorEastAsia"/>
          <w:color w:val="000000" w:themeColor="text1"/>
          <w:sz w:val="24"/>
          <w:szCs w:val="24"/>
        </w:rPr>
        <w:t> </w:t>
      </w:r>
    </w:p>
    <w:p w14:paraId="75DA1A8F" w14:textId="067A2CBB" w:rsidR="10FB6A4F" w:rsidRDefault="10FB6A4F" w:rsidP="374A4014">
      <w:pPr>
        <w:spacing w:after="0" w:line="360" w:lineRule="auto"/>
        <w:ind w:firstLine="709"/>
        <w:jc w:val="both"/>
        <w:rPr>
          <w:rFonts w:eastAsiaTheme="minorEastAsia"/>
          <w:color w:val="000000" w:themeColor="text1"/>
          <w:sz w:val="24"/>
          <w:szCs w:val="24"/>
        </w:rPr>
      </w:pPr>
      <w:r w:rsidRPr="374A4014">
        <w:rPr>
          <w:rFonts w:eastAsiaTheme="minorEastAsia"/>
          <w:color w:val="000000" w:themeColor="text1"/>
          <w:sz w:val="24"/>
          <w:szCs w:val="24"/>
        </w:rPr>
        <w:t xml:space="preserve">Os indicadores abaixo deverão constar do plano de trabalho proposto, e deverão ser comprovados por meio de fichas de inscrições, e ou outros meios que comprovem a participação no evento.                                                    </w:t>
      </w:r>
    </w:p>
    <w:p w14:paraId="7D34C990" w14:textId="7F7C2A59" w:rsidR="246D3ED8" w:rsidRDefault="246D3ED8" w:rsidP="374A4014">
      <w:pPr>
        <w:spacing w:after="0" w:line="360" w:lineRule="auto"/>
        <w:jc w:val="both"/>
        <w:rPr>
          <w:rFonts w:eastAsiaTheme="minorEastAsia"/>
          <w:color w:val="000000" w:themeColor="text1"/>
          <w:sz w:val="24"/>
          <w:szCs w:val="24"/>
        </w:rPr>
      </w:pPr>
    </w:p>
    <w:tbl>
      <w:tblPr>
        <w:tblStyle w:val="Tabelacomgrade"/>
        <w:tblW w:w="912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550"/>
        <w:gridCol w:w="2190"/>
        <w:gridCol w:w="2265"/>
        <w:gridCol w:w="2115"/>
      </w:tblGrid>
      <w:tr w:rsidR="246D3ED8" w14:paraId="1FCD4FEA" w14:textId="77777777" w:rsidTr="374A4014">
        <w:trPr>
          <w:trHeight w:val="405"/>
        </w:trPr>
        <w:tc>
          <w:tcPr>
            <w:tcW w:w="2550" w:type="dxa"/>
            <w:tcBorders>
              <w:top w:val="single" w:sz="6" w:space="0" w:color="auto"/>
              <w:left w:val="single" w:sz="6" w:space="0" w:color="auto"/>
            </w:tcBorders>
            <w:tcMar>
              <w:left w:w="90" w:type="dxa"/>
              <w:right w:w="90" w:type="dxa"/>
            </w:tcMar>
            <w:vAlign w:val="center"/>
          </w:tcPr>
          <w:p w14:paraId="69BFDFA3" w14:textId="1A006D42" w:rsidR="246D3ED8" w:rsidRDefault="33D07ABE" w:rsidP="374A4014">
            <w:pPr>
              <w:spacing w:after="200" w:line="259" w:lineRule="auto"/>
              <w:jc w:val="center"/>
              <w:rPr>
                <w:rFonts w:eastAsiaTheme="minorEastAsia"/>
                <w:color w:val="000000" w:themeColor="text1"/>
              </w:rPr>
            </w:pPr>
            <w:r w:rsidRPr="374A4014">
              <w:rPr>
                <w:rFonts w:eastAsiaTheme="minorEastAsia"/>
                <w:b/>
                <w:bCs/>
                <w:color w:val="000000" w:themeColor="text1"/>
              </w:rPr>
              <w:t>Meta</w:t>
            </w:r>
          </w:p>
        </w:tc>
        <w:tc>
          <w:tcPr>
            <w:tcW w:w="2190" w:type="dxa"/>
            <w:tcBorders>
              <w:top w:val="single" w:sz="6" w:space="0" w:color="auto"/>
            </w:tcBorders>
            <w:tcMar>
              <w:left w:w="90" w:type="dxa"/>
              <w:right w:w="90" w:type="dxa"/>
            </w:tcMar>
            <w:vAlign w:val="center"/>
          </w:tcPr>
          <w:p w14:paraId="496761FD" w14:textId="468F35D0" w:rsidR="246D3ED8" w:rsidRDefault="33D07ABE" w:rsidP="374A4014">
            <w:pPr>
              <w:spacing w:after="200" w:line="259" w:lineRule="auto"/>
              <w:jc w:val="center"/>
              <w:rPr>
                <w:rFonts w:eastAsiaTheme="minorEastAsia"/>
                <w:color w:val="000000" w:themeColor="text1"/>
              </w:rPr>
            </w:pPr>
            <w:r w:rsidRPr="374A4014">
              <w:rPr>
                <w:rFonts w:eastAsiaTheme="minorEastAsia"/>
                <w:b/>
                <w:bCs/>
                <w:color w:val="000000" w:themeColor="text1"/>
              </w:rPr>
              <w:t>Indicador</w:t>
            </w:r>
          </w:p>
        </w:tc>
        <w:tc>
          <w:tcPr>
            <w:tcW w:w="2265" w:type="dxa"/>
            <w:tcBorders>
              <w:top w:val="single" w:sz="6" w:space="0" w:color="auto"/>
            </w:tcBorders>
            <w:tcMar>
              <w:left w:w="90" w:type="dxa"/>
              <w:right w:w="90" w:type="dxa"/>
            </w:tcMar>
            <w:vAlign w:val="center"/>
          </w:tcPr>
          <w:p w14:paraId="06DB41F0" w14:textId="53143463" w:rsidR="246D3ED8" w:rsidRDefault="33D07ABE" w:rsidP="374A4014">
            <w:pPr>
              <w:spacing w:after="200" w:line="259" w:lineRule="auto"/>
              <w:jc w:val="center"/>
              <w:rPr>
                <w:rFonts w:eastAsiaTheme="minorEastAsia"/>
                <w:color w:val="000000" w:themeColor="text1"/>
              </w:rPr>
            </w:pPr>
            <w:r w:rsidRPr="374A4014">
              <w:rPr>
                <w:rFonts w:eastAsiaTheme="minorEastAsia"/>
                <w:b/>
                <w:bCs/>
                <w:color w:val="000000" w:themeColor="text1"/>
              </w:rPr>
              <w:t>Forma de cálculo</w:t>
            </w:r>
          </w:p>
        </w:tc>
        <w:tc>
          <w:tcPr>
            <w:tcW w:w="2115" w:type="dxa"/>
            <w:tcBorders>
              <w:top w:val="single" w:sz="6" w:space="0" w:color="auto"/>
              <w:right w:val="single" w:sz="6" w:space="0" w:color="auto"/>
            </w:tcBorders>
            <w:tcMar>
              <w:left w:w="90" w:type="dxa"/>
              <w:right w:w="90" w:type="dxa"/>
            </w:tcMar>
            <w:vAlign w:val="center"/>
          </w:tcPr>
          <w:p w14:paraId="64F7BAEA" w14:textId="099AE428" w:rsidR="246D3ED8" w:rsidRDefault="33D07ABE" w:rsidP="374A4014">
            <w:pPr>
              <w:spacing w:after="200" w:line="259" w:lineRule="auto"/>
              <w:jc w:val="center"/>
              <w:rPr>
                <w:rFonts w:eastAsiaTheme="minorEastAsia"/>
                <w:color w:val="000000" w:themeColor="text1"/>
              </w:rPr>
            </w:pPr>
            <w:r w:rsidRPr="374A4014">
              <w:rPr>
                <w:rFonts w:eastAsiaTheme="minorEastAsia"/>
                <w:b/>
                <w:bCs/>
                <w:color w:val="000000" w:themeColor="text1"/>
              </w:rPr>
              <w:t>Meios de verificação</w:t>
            </w:r>
          </w:p>
        </w:tc>
      </w:tr>
      <w:tr w:rsidR="246D3ED8" w14:paraId="6BD39E16" w14:textId="77777777" w:rsidTr="374A4014">
        <w:trPr>
          <w:trHeight w:val="300"/>
        </w:trPr>
        <w:tc>
          <w:tcPr>
            <w:tcW w:w="2550" w:type="dxa"/>
            <w:tcBorders>
              <w:left w:val="single" w:sz="6" w:space="0" w:color="auto"/>
            </w:tcBorders>
            <w:tcMar>
              <w:left w:w="90" w:type="dxa"/>
              <w:right w:w="90" w:type="dxa"/>
            </w:tcMar>
          </w:tcPr>
          <w:p w14:paraId="5325B5D0" w14:textId="643FADD1" w:rsidR="246D3ED8" w:rsidRDefault="33D07ABE" w:rsidP="374A4014">
            <w:pPr>
              <w:spacing w:after="200" w:line="259" w:lineRule="auto"/>
              <w:rPr>
                <w:rFonts w:eastAsiaTheme="minorEastAsia"/>
                <w:color w:val="000000" w:themeColor="text1"/>
              </w:rPr>
            </w:pPr>
            <w:r w:rsidRPr="374A4014">
              <w:rPr>
                <w:rFonts w:eastAsiaTheme="minorEastAsia"/>
                <w:color w:val="000000" w:themeColor="text1"/>
              </w:rPr>
              <w:t xml:space="preserve">Realizar o evento </w:t>
            </w:r>
            <w:r w:rsidRPr="374A4014">
              <w:rPr>
                <w:rFonts w:eastAsiaTheme="minorEastAsia"/>
                <w:color w:val="000000" w:themeColor="text1"/>
                <w:highlight w:val="yellow"/>
              </w:rPr>
              <w:t>XXX (NOME DO EVENTO</w:t>
            </w:r>
            <w:r w:rsidRPr="374A4014">
              <w:rPr>
                <w:rFonts w:eastAsiaTheme="minorEastAsia"/>
                <w:color w:val="000000" w:themeColor="text1"/>
              </w:rPr>
              <w:t xml:space="preserve"> com duração de </w:t>
            </w:r>
            <w:r w:rsidRPr="374A4014">
              <w:rPr>
                <w:rFonts w:eastAsiaTheme="minorEastAsia"/>
                <w:color w:val="000000" w:themeColor="text1"/>
                <w:highlight w:val="yellow"/>
              </w:rPr>
              <w:t>XX (QT DE HORAS</w:t>
            </w:r>
            <w:r w:rsidRPr="374A4014">
              <w:rPr>
                <w:rFonts w:eastAsiaTheme="minorEastAsia"/>
                <w:color w:val="000000" w:themeColor="text1"/>
              </w:rPr>
              <w:t xml:space="preserve"> </w:t>
            </w:r>
            <w:proofErr w:type="spellStart"/>
            <w:r w:rsidRPr="374A4014">
              <w:rPr>
                <w:rFonts w:eastAsiaTheme="minorEastAsia"/>
                <w:color w:val="000000" w:themeColor="text1"/>
              </w:rPr>
              <w:t>horas</w:t>
            </w:r>
            <w:proofErr w:type="spellEnd"/>
            <w:r w:rsidRPr="374A4014">
              <w:rPr>
                <w:rFonts w:eastAsiaTheme="minorEastAsia"/>
                <w:color w:val="000000" w:themeColor="text1"/>
              </w:rPr>
              <w:t xml:space="preserve"> garantindo os seguintes requisitos mínimos </w:t>
            </w:r>
            <w:r w:rsidRPr="374A4014">
              <w:rPr>
                <w:rFonts w:eastAsiaTheme="minorEastAsia"/>
                <w:color w:val="000000" w:themeColor="text1"/>
                <w:highlight w:val="yellow"/>
              </w:rPr>
              <w:t>(LISTA DOS ITENS PRINCIPAIS)</w:t>
            </w:r>
          </w:p>
          <w:p w14:paraId="1EC40A4D" w14:textId="5C0838DA" w:rsidR="246D3ED8" w:rsidRDefault="246D3ED8" w:rsidP="374A4014">
            <w:pPr>
              <w:spacing w:after="200" w:line="259" w:lineRule="auto"/>
              <w:rPr>
                <w:rFonts w:eastAsiaTheme="minorEastAsia"/>
                <w:color w:val="000000" w:themeColor="text1"/>
              </w:rPr>
            </w:pPr>
          </w:p>
          <w:p w14:paraId="05A01C0F" w14:textId="2C826E9A" w:rsidR="246D3ED8" w:rsidRDefault="33D07ABE" w:rsidP="374A4014">
            <w:pPr>
              <w:spacing w:after="200" w:line="259" w:lineRule="auto"/>
              <w:rPr>
                <w:rFonts w:eastAsiaTheme="minorEastAsia"/>
                <w:color w:val="000000" w:themeColor="text1"/>
              </w:rPr>
            </w:pPr>
            <w:r w:rsidRPr="374A4014">
              <w:rPr>
                <w:rFonts w:eastAsiaTheme="minorEastAsia"/>
                <w:color w:val="000000" w:themeColor="text1"/>
              </w:rPr>
              <w:t>Ou</w:t>
            </w:r>
          </w:p>
          <w:p w14:paraId="4897BCDD" w14:textId="0997D79F" w:rsidR="246D3ED8" w:rsidRDefault="246D3ED8" w:rsidP="374A4014">
            <w:pPr>
              <w:spacing w:after="200" w:line="259" w:lineRule="auto"/>
              <w:rPr>
                <w:rFonts w:eastAsiaTheme="minorEastAsia"/>
                <w:color w:val="000000" w:themeColor="text1"/>
              </w:rPr>
            </w:pPr>
          </w:p>
          <w:p w14:paraId="50FB8139" w14:textId="5F4689F0" w:rsidR="246D3ED8" w:rsidRDefault="33D07ABE" w:rsidP="374A4014">
            <w:pPr>
              <w:spacing w:after="200" w:line="259" w:lineRule="auto"/>
              <w:rPr>
                <w:rFonts w:eastAsiaTheme="minorEastAsia"/>
                <w:color w:val="000000" w:themeColor="text1"/>
              </w:rPr>
            </w:pPr>
            <w:r w:rsidRPr="374A4014">
              <w:rPr>
                <w:rFonts w:eastAsiaTheme="minorEastAsia"/>
                <w:color w:val="000000" w:themeColor="text1"/>
              </w:rPr>
              <w:t xml:space="preserve">Realizar </w:t>
            </w:r>
            <w:r w:rsidRPr="374A4014">
              <w:rPr>
                <w:rFonts w:eastAsiaTheme="minorEastAsia"/>
                <w:color w:val="000000" w:themeColor="text1"/>
                <w:highlight w:val="yellow"/>
              </w:rPr>
              <w:t>XX (QT DE EVENTOS</w:t>
            </w:r>
            <w:r w:rsidRPr="374A4014">
              <w:rPr>
                <w:rFonts w:eastAsiaTheme="minorEastAsia"/>
                <w:color w:val="000000" w:themeColor="text1"/>
              </w:rPr>
              <w:t xml:space="preserve"> </w:t>
            </w:r>
            <w:proofErr w:type="spellStart"/>
            <w:r w:rsidRPr="374A4014">
              <w:rPr>
                <w:rFonts w:eastAsiaTheme="minorEastAsia"/>
                <w:color w:val="000000" w:themeColor="text1"/>
              </w:rPr>
              <w:t>eventos</w:t>
            </w:r>
            <w:proofErr w:type="spellEnd"/>
            <w:r w:rsidRPr="374A4014">
              <w:rPr>
                <w:rFonts w:eastAsiaTheme="minorEastAsia"/>
                <w:color w:val="000000" w:themeColor="text1"/>
              </w:rPr>
              <w:t xml:space="preserve"> com duração de no mínimo </w:t>
            </w:r>
            <w:r w:rsidRPr="374A4014">
              <w:rPr>
                <w:rFonts w:eastAsiaTheme="minorEastAsia"/>
                <w:color w:val="000000" w:themeColor="text1"/>
                <w:highlight w:val="yellow"/>
              </w:rPr>
              <w:t xml:space="preserve">XX (QT DE HORAS DE CADA </w:t>
            </w:r>
            <w:r w:rsidRPr="374A4014">
              <w:rPr>
                <w:rFonts w:eastAsiaTheme="minorEastAsia"/>
                <w:color w:val="000000" w:themeColor="text1"/>
                <w:highlight w:val="yellow"/>
              </w:rPr>
              <w:lastRenderedPageBreak/>
              <w:t>EVENTO</w:t>
            </w:r>
            <w:r w:rsidRPr="374A4014">
              <w:rPr>
                <w:rFonts w:eastAsiaTheme="minorEastAsia"/>
                <w:color w:val="000000" w:themeColor="text1"/>
              </w:rPr>
              <w:t xml:space="preserve"> horas garantindo os seguintes requisitos mínimos </w:t>
            </w:r>
            <w:r w:rsidRPr="374A4014">
              <w:rPr>
                <w:rFonts w:eastAsiaTheme="minorEastAsia"/>
                <w:color w:val="000000" w:themeColor="text1"/>
                <w:highlight w:val="yellow"/>
              </w:rPr>
              <w:t>(LISTA DOS ITENS PRINCIPAIS)</w:t>
            </w:r>
          </w:p>
          <w:p w14:paraId="22B3D8B6" w14:textId="602700BA" w:rsidR="246D3ED8" w:rsidRDefault="246D3ED8" w:rsidP="374A4014">
            <w:pPr>
              <w:spacing w:after="200" w:line="259" w:lineRule="auto"/>
              <w:rPr>
                <w:rFonts w:eastAsiaTheme="minorEastAsia"/>
                <w:color w:val="000000" w:themeColor="text1"/>
              </w:rPr>
            </w:pPr>
          </w:p>
        </w:tc>
        <w:tc>
          <w:tcPr>
            <w:tcW w:w="2190" w:type="dxa"/>
            <w:tcMar>
              <w:left w:w="90" w:type="dxa"/>
              <w:right w:w="90" w:type="dxa"/>
            </w:tcMar>
          </w:tcPr>
          <w:p w14:paraId="37A54FF8" w14:textId="409F299C" w:rsidR="246D3ED8" w:rsidRDefault="33D07ABE" w:rsidP="374A4014">
            <w:pPr>
              <w:spacing w:after="200" w:line="259" w:lineRule="auto"/>
              <w:jc w:val="center"/>
              <w:rPr>
                <w:rFonts w:eastAsiaTheme="minorEastAsia"/>
                <w:color w:val="000000" w:themeColor="text1"/>
              </w:rPr>
            </w:pPr>
            <w:r w:rsidRPr="374A4014">
              <w:rPr>
                <w:rFonts w:eastAsiaTheme="minorEastAsia"/>
                <w:color w:val="000000" w:themeColor="text1"/>
              </w:rPr>
              <w:lastRenderedPageBreak/>
              <w:t>Quantidade de eventos realizados em acordo com os requisitos mínimos</w:t>
            </w:r>
          </w:p>
        </w:tc>
        <w:tc>
          <w:tcPr>
            <w:tcW w:w="2265" w:type="dxa"/>
            <w:tcMar>
              <w:left w:w="90" w:type="dxa"/>
              <w:right w:w="90" w:type="dxa"/>
            </w:tcMar>
          </w:tcPr>
          <w:p w14:paraId="718BC15B" w14:textId="7C217BBB" w:rsidR="246D3ED8" w:rsidRDefault="33D07ABE" w:rsidP="374A4014">
            <w:pPr>
              <w:spacing w:after="200" w:line="259" w:lineRule="auto"/>
              <w:jc w:val="center"/>
              <w:rPr>
                <w:rFonts w:eastAsiaTheme="minorEastAsia"/>
                <w:color w:val="000000" w:themeColor="text1"/>
              </w:rPr>
            </w:pPr>
            <w:r w:rsidRPr="374A4014">
              <w:rPr>
                <w:rFonts w:eastAsiaTheme="minorEastAsia"/>
                <w:color w:val="000000" w:themeColor="text1"/>
              </w:rPr>
              <w:t xml:space="preserve">Soma da quantidade de eventos realizados com no mínimo </w:t>
            </w:r>
            <w:r w:rsidRPr="374A4014">
              <w:rPr>
                <w:rFonts w:eastAsiaTheme="minorEastAsia"/>
                <w:color w:val="000000" w:themeColor="text1"/>
                <w:highlight w:val="yellow"/>
              </w:rPr>
              <w:t>XX (QT DE HORAS)</w:t>
            </w:r>
            <w:r w:rsidRPr="374A4014">
              <w:rPr>
                <w:rFonts w:eastAsiaTheme="minorEastAsia"/>
                <w:color w:val="000000" w:themeColor="text1"/>
              </w:rPr>
              <w:t xml:space="preserve"> horas e em acordo com os requisitos mínimos</w:t>
            </w:r>
          </w:p>
        </w:tc>
        <w:tc>
          <w:tcPr>
            <w:tcW w:w="2115" w:type="dxa"/>
            <w:tcBorders>
              <w:right w:val="single" w:sz="6" w:space="0" w:color="auto"/>
            </w:tcBorders>
            <w:tcMar>
              <w:left w:w="90" w:type="dxa"/>
              <w:right w:w="90" w:type="dxa"/>
            </w:tcMar>
          </w:tcPr>
          <w:p w14:paraId="54581EBC" w14:textId="4845EB43" w:rsidR="246D3ED8" w:rsidRDefault="33D07ABE" w:rsidP="374A4014">
            <w:pPr>
              <w:spacing w:after="200" w:line="259" w:lineRule="auto"/>
              <w:rPr>
                <w:rFonts w:eastAsiaTheme="minorEastAsia"/>
                <w:color w:val="000000" w:themeColor="text1"/>
              </w:rPr>
            </w:pPr>
            <w:r w:rsidRPr="374A4014">
              <w:rPr>
                <w:rFonts w:eastAsiaTheme="minorEastAsia"/>
                <w:color w:val="000000" w:themeColor="text1"/>
              </w:rPr>
              <w:t>Relatórios fotográficos de cada evento no mínimo no início e término do evento, demonstrando o período de duração e demonstrando a presença dos requisitos mínimos definidos</w:t>
            </w:r>
          </w:p>
        </w:tc>
      </w:tr>
      <w:tr w:rsidR="246D3ED8" w14:paraId="7E37FF14" w14:textId="77777777" w:rsidTr="374A4014">
        <w:trPr>
          <w:trHeight w:val="300"/>
        </w:trPr>
        <w:tc>
          <w:tcPr>
            <w:tcW w:w="2550" w:type="dxa"/>
            <w:tcBorders>
              <w:left w:val="single" w:sz="6" w:space="0" w:color="auto"/>
            </w:tcBorders>
            <w:tcMar>
              <w:left w:w="90" w:type="dxa"/>
              <w:right w:w="90" w:type="dxa"/>
            </w:tcMar>
          </w:tcPr>
          <w:p w14:paraId="548D105A" w14:textId="61E9C2B5" w:rsidR="246D3ED8" w:rsidRDefault="33D07ABE" w:rsidP="374A4014">
            <w:pPr>
              <w:spacing w:after="200" w:line="259" w:lineRule="auto"/>
              <w:rPr>
                <w:rFonts w:eastAsiaTheme="minorEastAsia"/>
                <w:color w:val="000000" w:themeColor="text1"/>
              </w:rPr>
            </w:pPr>
            <w:r w:rsidRPr="374A4014">
              <w:rPr>
                <w:rFonts w:eastAsiaTheme="minorEastAsia"/>
                <w:color w:val="000000" w:themeColor="text1"/>
              </w:rPr>
              <w:lastRenderedPageBreak/>
              <w:t xml:space="preserve">Garantir que cada evento tenha </w:t>
            </w:r>
            <w:proofErr w:type="spellStart"/>
            <w:r w:rsidRPr="374A4014">
              <w:rPr>
                <w:rFonts w:eastAsiaTheme="minorEastAsia"/>
                <w:color w:val="000000" w:themeColor="text1"/>
                <w:highlight w:val="yellow"/>
              </w:rPr>
              <w:t>xxx</w:t>
            </w:r>
            <w:proofErr w:type="spellEnd"/>
            <w:r w:rsidRPr="374A4014">
              <w:rPr>
                <w:rFonts w:eastAsiaTheme="minorEastAsia"/>
                <w:color w:val="000000" w:themeColor="text1"/>
                <w:highlight w:val="yellow"/>
              </w:rPr>
              <w:t xml:space="preserve"> (NÚMERO DE PARTICIPANTES)</w:t>
            </w:r>
            <w:r w:rsidRPr="374A4014">
              <w:rPr>
                <w:rFonts w:eastAsiaTheme="minorEastAsia"/>
                <w:color w:val="000000" w:themeColor="text1"/>
              </w:rPr>
              <w:t xml:space="preserve"> participantes</w:t>
            </w:r>
          </w:p>
        </w:tc>
        <w:tc>
          <w:tcPr>
            <w:tcW w:w="2190" w:type="dxa"/>
            <w:tcMar>
              <w:left w:w="90" w:type="dxa"/>
              <w:right w:w="90" w:type="dxa"/>
            </w:tcMar>
          </w:tcPr>
          <w:p w14:paraId="2B2738A8" w14:textId="530C7D86" w:rsidR="246D3ED8" w:rsidRDefault="33D07ABE" w:rsidP="374A4014">
            <w:pPr>
              <w:spacing w:after="200" w:line="259" w:lineRule="auto"/>
              <w:rPr>
                <w:rFonts w:eastAsiaTheme="minorEastAsia"/>
                <w:color w:val="000000" w:themeColor="text1"/>
              </w:rPr>
            </w:pPr>
            <w:r w:rsidRPr="374A4014">
              <w:rPr>
                <w:rFonts w:eastAsiaTheme="minorEastAsia"/>
                <w:color w:val="000000" w:themeColor="text1"/>
              </w:rPr>
              <w:t>Quantidade de pessoas que participaram do evento</w:t>
            </w:r>
          </w:p>
        </w:tc>
        <w:tc>
          <w:tcPr>
            <w:tcW w:w="2265" w:type="dxa"/>
            <w:tcMar>
              <w:left w:w="90" w:type="dxa"/>
              <w:right w:w="90" w:type="dxa"/>
            </w:tcMar>
          </w:tcPr>
          <w:p w14:paraId="41F78596" w14:textId="0367231D" w:rsidR="246D3ED8" w:rsidRDefault="33D07ABE" w:rsidP="374A4014">
            <w:pPr>
              <w:spacing w:after="200" w:line="259" w:lineRule="auto"/>
              <w:rPr>
                <w:rFonts w:eastAsiaTheme="minorEastAsia"/>
                <w:color w:val="000000" w:themeColor="text1"/>
              </w:rPr>
            </w:pPr>
            <w:r w:rsidRPr="374A4014">
              <w:rPr>
                <w:rFonts w:eastAsiaTheme="minorEastAsia"/>
                <w:color w:val="000000" w:themeColor="text1"/>
              </w:rPr>
              <w:t>Soma da quantidade de pessoas que participaram do evento</w:t>
            </w:r>
          </w:p>
        </w:tc>
        <w:tc>
          <w:tcPr>
            <w:tcW w:w="2115" w:type="dxa"/>
            <w:tcBorders>
              <w:right w:val="single" w:sz="6" w:space="0" w:color="auto"/>
            </w:tcBorders>
            <w:tcMar>
              <w:left w:w="90" w:type="dxa"/>
              <w:right w:w="90" w:type="dxa"/>
            </w:tcMar>
          </w:tcPr>
          <w:p w14:paraId="0AAA9E15" w14:textId="5675DD0B" w:rsidR="246D3ED8" w:rsidRDefault="33D07ABE" w:rsidP="374A4014">
            <w:pPr>
              <w:spacing w:after="200" w:line="259" w:lineRule="auto"/>
              <w:rPr>
                <w:rFonts w:eastAsiaTheme="minorEastAsia"/>
                <w:color w:val="000000" w:themeColor="text1"/>
              </w:rPr>
            </w:pPr>
            <w:r w:rsidRPr="374A4014">
              <w:rPr>
                <w:rFonts w:eastAsiaTheme="minorEastAsia"/>
                <w:color w:val="000000" w:themeColor="text1"/>
              </w:rPr>
              <w:t>Lista de público presente / Lista de participantes.</w:t>
            </w:r>
          </w:p>
          <w:p w14:paraId="621A0F49" w14:textId="786C1833" w:rsidR="246D3ED8" w:rsidRDefault="246D3ED8" w:rsidP="374A4014">
            <w:pPr>
              <w:spacing w:after="200" w:line="259" w:lineRule="auto"/>
              <w:rPr>
                <w:rFonts w:eastAsiaTheme="minorEastAsia"/>
                <w:color w:val="000000" w:themeColor="text1"/>
              </w:rPr>
            </w:pPr>
          </w:p>
          <w:p w14:paraId="6429D220" w14:textId="1B535E1C" w:rsidR="246D3ED8" w:rsidRDefault="33D07ABE" w:rsidP="374A4014">
            <w:pPr>
              <w:spacing w:after="200" w:line="259" w:lineRule="auto"/>
              <w:rPr>
                <w:rFonts w:eastAsiaTheme="minorEastAsia"/>
                <w:color w:val="000000" w:themeColor="text1"/>
              </w:rPr>
            </w:pPr>
            <w:proofErr w:type="spellStart"/>
            <w:r w:rsidRPr="374A4014">
              <w:rPr>
                <w:rFonts w:eastAsiaTheme="minorEastAsia"/>
                <w:color w:val="000000" w:themeColor="text1"/>
              </w:rPr>
              <w:t>Obs</w:t>
            </w:r>
            <w:proofErr w:type="spellEnd"/>
            <w:r w:rsidRPr="374A4014">
              <w:rPr>
                <w:rFonts w:eastAsiaTheme="minorEastAsia"/>
                <w:color w:val="000000" w:themeColor="text1"/>
              </w:rPr>
              <w:t>: para os eventos em locais fechados, nos quais haja pontos de acesso, é obrigatória a elaboração de lista de pessoas presentes.</w:t>
            </w:r>
          </w:p>
          <w:p w14:paraId="2A375B75" w14:textId="4A6DB48F" w:rsidR="246D3ED8" w:rsidRDefault="246D3ED8" w:rsidP="374A4014">
            <w:pPr>
              <w:spacing w:after="200" w:line="259" w:lineRule="auto"/>
              <w:rPr>
                <w:rFonts w:eastAsiaTheme="minorEastAsia"/>
                <w:color w:val="000000" w:themeColor="text1"/>
              </w:rPr>
            </w:pPr>
          </w:p>
          <w:p w14:paraId="452F8D27" w14:textId="1B40782F" w:rsidR="246D3ED8" w:rsidRDefault="33D07ABE" w:rsidP="374A4014">
            <w:pPr>
              <w:spacing w:after="200" w:line="259" w:lineRule="auto"/>
              <w:rPr>
                <w:rFonts w:eastAsiaTheme="minorEastAsia"/>
                <w:color w:val="000000" w:themeColor="text1"/>
              </w:rPr>
            </w:pPr>
            <w:r w:rsidRPr="374A4014">
              <w:rPr>
                <w:rFonts w:eastAsiaTheme="minorEastAsia"/>
                <w:color w:val="000000" w:themeColor="text1"/>
              </w:rPr>
              <w:t>Caso o evento seja em espaço aberto, em que não seja possível controlar o acesso, a organização deverá propor mecanismo de contabilização de pessoas.</w:t>
            </w:r>
          </w:p>
        </w:tc>
      </w:tr>
      <w:tr w:rsidR="246D3ED8" w14:paraId="7511D0C2" w14:textId="77777777" w:rsidTr="374A4014">
        <w:trPr>
          <w:trHeight w:val="300"/>
        </w:trPr>
        <w:tc>
          <w:tcPr>
            <w:tcW w:w="2550" w:type="dxa"/>
            <w:tcBorders>
              <w:left w:val="single" w:sz="6" w:space="0" w:color="auto"/>
            </w:tcBorders>
            <w:tcMar>
              <w:left w:w="90" w:type="dxa"/>
              <w:right w:w="90" w:type="dxa"/>
            </w:tcMar>
          </w:tcPr>
          <w:p w14:paraId="524A74CF" w14:textId="0960FCCE" w:rsidR="246D3ED8" w:rsidRDefault="33D07ABE" w:rsidP="374A4014">
            <w:pPr>
              <w:spacing w:after="200" w:line="259" w:lineRule="auto"/>
              <w:rPr>
                <w:rFonts w:eastAsiaTheme="minorEastAsia"/>
                <w:color w:val="000000" w:themeColor="text1"/>
              </w:rPr>
            </w:pPr>
            <w:r w:rsidRPr="374A4014">
              <w:rPr>
                <w:rFonts w:eastAsiaTheme="minorEastAsia"/>
                <w:color w:val="000000" w:themeColor="text1"/>
              </w:rPr>
              <w:t xml:space="preserve">Ofertar </w:t>
            </w:r>
            <w:proofErr w:type="spellStart"/>
            <w:r w:rsidRPr="374A4014">
              <w:rPr>
                <w:rFonts w:eastAsiaTheme="minorEastAsia"/>
                <w:color w:val="000000" w:themeColor="text1"/>
                <w:highlight w:val="yellow"/>
              </w:rPr>
              <w:t>xx</w:t>
            </w:r>
            <w:proofErr w:type="spellEnd"/>
            <w:r w:rsidRPr="374A4014">
              <w:rPr>
                <w:rFonts w:eastAsiaTheme="minorEastAsia"/>
                <w:color w:val="000000" w:themeColor="text1"/>
                <w:highlight w:val="yellow"/>
              </w:rPr>
              <w:t xml:space="preserve"> (QT DE ATIVIDADES DO EVENTO)</w:t>
            </w:r>
            <w:r w:rsidRPr="374A4014">
              <w:rPr>
                <w:rFonts w:eastAsiaTheme="minorEastAsia"/>
                <w:color w:val="000000" w:themeColor="text1"/>
              </w:rPr>
              <w:t xml:space="preserve"> atividades em cada evento</w:t>
            </w:r>
          </w:p>
        </w:tc>
        <w:tc>
          <w:tcPr>
            <w:tcW w:w="2190" w:type="dxa"/>
            <w:tcMar>
              <w:left w:w="90" w:type="dxa"/>
              <w:right w:w="90" w:type="dxa"/>
            </w:tcMar>
          </w:tcPr>
          <w:p w14:paraId="1252FDB3" w14:textId="5B5F0EE9" w:rsidR="246D3ED8" w:rsidRDefault="33D07ABE" w:rsidP="374A4014">
            <w:pPr>
              <w:spacing w:after="200" w:line="259" w:lineRule="auto"/>
              <w:rPr>
                <w:rFonts w:eastAsiaTheme="minorEastAsia"/>
                <w:color w:val="000000" w:themeColor="text1"/>
              </w:rPr>
            </w:pPr>
            <w:r w:rsidRPr="374A4014">
              <w:rPr>
                <w:rFonts w:eastAsiaTheme="minorEastAsia"/>
                <w:color w:val="000000" w:themeColor="text1"/>
              </w:rPr>
              <w:t>Número de atividades ofertadas em cada evento</w:t>
            </w:r>
          </w:p>
        </w:tc>
        <w:tc>
          <w:tcPr>
            <w:tcW w:w="2265" w:type="dxa"/>
            <w:tcMar>
              <w:left w:w="90" w:type="dxa"/>
              <w:right w:w="90" w:type="dxa"/>
            </w:tcMar>
          </w:tcPr>
          <w:p w14:paraId="736E7B05" w14:textId="5E3714F5" w:rsidR="246D3ED8" w:rsidRDefault="33D07ABE" w:rsidP="374A4014">
            <w:pPr>
              <w:spacing w:after="200" w:line="259" w:lineRule="auto"/>
              <w:rPr>
                <w:rFonts w:eastAsiaTheme="minorEastAsia"/>
                <w:color w:val="000000" w:themeColor="text1"/>
              </w:rPr>
            </w:pPr>
            <w:r w:rsidRPr="374A4014">
              <w:rPr>
                <w:rFonts w:eastAsiaTheme="minorEastAsia"/>
                <w:color w:val="000000" w:themeColor="text1"/>
              </w:rPr>
              <w:t>Será feita a média do número de atividades ofertadas em cada evento</w:t>
            </w:r>
          </w:p>
          <w:p w14:paraId="0C69211B" w14:textId="5D70C3AC" w:rsidR="246D3ED8" w:rsidRDefault="246D3ED8" w:rsidP="374A4014">
            <w:pPr>
              <w:spacing w:after="200" w:line="259" w:lineRule="auto"/>
              <w:rPr>
                <w:rFonts w:eastAsiaTheme="minorEastAsia"/>
                <w:color w:val="000000" w:themeColor="text1"/>
              </w:rPr>
            </w:pPr>
          </w:p>
          <w:p w14:paraId="3C2700C9" w14:textId="60630975" w:rsidR="246D3ED8" w:rsidRDefault="33D07ABE" w:rsidP="374A4014">
            <w:pPr>
              <w:spacing w:after="200" w:line="259" w:lineRule="auto"/>
              <w:rPr>
                <w:rFonts w:eastAsiaTheme="minorEastAsia"/>
                <w:color w:val="000000" w:themeColor="text1"/>
              </w:rPr>
            </w:pPr>
            <w:r w:rsidRPr="374A4014">
              <w:rPr>
                <w:rFonts w:eastAsiaTheme="minorEastAsia"/>
                <w:color w:val="000000" w:themeColor="text1"/>
              </w:rPr>
              <w:t>Exemplo:</w:t>
            </w:r>
          </w:p>
          <w:p w14:paraId="644B5BAD" w14:textId="68902CDD" w:rsidR="246D3ED8" w:rsidRDefault="33D07ABE" w:rsidP="374A4014">
            <w:pPr>
              <w:spacing w:after="200" w:line="259" w:lineRule="auto"/>
              <w:rPr>
                <w:rFonts w:eastAsiaTheme="minorEastAsia"/>
                <w:color w:val="000000" w:themeColor="text1"/>
              </w:rPr>
            </w:pPr>
            <w:r w:rsidRPr="374A4014">
              <w:rPr>
                <w:rFonts w:eastAsiaTheme="minorEastAsia"/>
                <w:color w:val="000000" w:themeColor="text1"/>
              </w:rPr>
              <w:t>Número de atividades disponibilizadas no evento 1 (a)</w:t>
            </w:r>
          </w:p>
          <w:p w14:paraId="7725BCD1" w14:textId="524DA1A8" w:rsidR="246D3ED8" w:rsidRDefault="33D07ABE" w:rsidP="374A4014">
            <w:pPr>
              <w:spacing w:after="200" w:line="259" w:lineRule="auto"/>
              <w:rPr>
                <w:rFonts w:eastAsiaTheme="minorEastAsia"/>
                <w:color w:val="000000" w:themeColor="text1"/>
              </w:rPr>
            </w:pPr>
            <w:r w:rsidRPr="374A4014">
              <w:rPr>
                <w:rFonts w:eastAsiaTheme="minorEastAsia"/>
                <w:color w:val="000000" w:themeColor="text1"/>
              </w:rPr>
              <w:t>+</w:t>
            </w:r>
          </w:p>
          <w:p w14:paraId="0E67AC67" w14:textId="0C38CE68" w:rsidR="246D3ED8" w:rsidRDefault="33D07ABE" w:rsidP="374A4014">
            <w:pPr>
              <w:spacing w:after="200" w:line="259" w:lineRule="auto"/>
              <w:rPr>
                <w:rFonts w:eastAsiaTheme="minorEastAsia"/>
                <w:color w:val="000000" w:themeColor="text1"/>
              </w:rPr>
            </w:pPr>
            <w:r w:rsidRPr="374A4014">
              <w:rPr>
                <w:rFonts w:eastAsiaTheme="minorEastAsia"/>
                <w:color w:val="000000" w:themeColor="text1"/>
              </w:rPr>
              <w:t xml:space="preserve">Número de atividades disponibilizadas no </w:t>
            </w:r>
            <w:r w:rsidRPr="374A4014">
              <w:rPr>
                <w:rFonts w:eastAsiaTheme="minorEastAsia"/>
                <w:color w:val="000000" w:themeColor="text1"/>
              </w:rPr>
              <w:lastRenderedPageBreak/>
              <w:t>evento 2 (b)</w:t>
            </w:r>
          </w:p>
          <w:p w14:paraId="6DA94135" w14:textId="4B459F2F" w:rsidR="246D3ED8" w:rsidRDefault="246D3ED8" w:rsidP="374A4014">
            <w:pPr>
              <w:spacing w:after="200" w:line="259" w:lineRule="auto"/>
              <w:rPr>
                <w:rFonts w:eastAsiaTheme="minorEastAsia"/>
                <w:color w:val="000000" w:themeColor="text1"/>
              </w:rPr>
            </w:pPr>
          </w:p>
          <w:p w14:paraId="0198DB87" w14:textId="77DBCCCB" w:rsidR="246D3ED8" w:rsidRDefault="33D07ABE" w:rsidP="374A4014">
            <w:pPr>
              <w:spacing w:after="200" w:line="259" w:lineRule="auto"/>
              <w:rPr>
                <w:rFonts w:eastAsiaTheme="minorEastAsia"/>
                <w:color w:val="000000" w:themeColor="text1"/>
              </w:rPr>
            </w:pPr>
            <w:r w:rsidRPr="374A4014">
              <w:rPr>
                <w:rFonts w:eastAsiaTheme="minorEastAsia"/>
                <w:color w:val="000000" w:themeColor="text1"/>
              </w:rPr>
              <w:t>DIVIDIDO POR 2</w:t>
            </w:r>
          </w:p>
          <w:p w14:paraId="37553BA7" w14:textId="3E8AD442" w:rsidR="246D3ED8" w:rsidRDefault="246D3ED8" w:rsidP="374A4014">
            <w:pPr>
              <w:spacing w:after="200" w:line="259" w:lineRule="auto"/>
              <w:rPr>
                <w:rFonts w:eastAsiaTheme="minorEastAsia"/>
                <w:color w:val="000000" w:themeColor="text1"/>
              </w:rPr>
            </w:pPr>
          </w:p>
          <w:p w14:paraId="3E232C1D" w14:textId="0E39A2F7" w:rsidR="246D3ED8" w:rsidRDefault="33D07ABE" w:rsidP="374A4014">
            <w:pPr>
              <w:spacing w:after="200" w:line="259" w:lineRule="auto"/>
              <w:rPr>
                <w:rFonts w:eastAsiaTheme="minorEastAsia"/>
                <w:color w:val="000000" w:themeColor="text1"/>
              </w:rPr>
            </w:pPr>
            <w:r w:rsidRPr="374A4014">
              <w:rPr>
                <w:rFonts w:eastAsiaTheme="minorEastAsia"/>
                <w:color w:val="000000" w:themeColor="text1"/>
              </w:rPr>
              <w:t>(</w:t>
            </w:r>
            <w:proofErr w:type="spellStart"/>
            <w:r w:rsidRPr="374A4014">
              <w:rPr>
                <w:rFonts w:eastAsiaTheme="minorEastAsia"/>
                <w:color w:val="000000" w:themeColor="text1"/>
              </w:rPr>
              <w:t>a+b</w:t>
            </w:r>
            <w:proofErr w:type="spellEnd"/>
            <w:proofErr w:type="gramStart"/>
            <w:r w:rsidRPr="374A4014">
              <w:rPr>
                <w:rFonts w:eastAsiaTheme="minorEastAsia"/>
                <w:color w:val="000000" w:themeColor="text1"/>
              </w:rPr>
              <w:t>)</w:t>
            </w:r>
            <w:proofErr w:type="gramEnd"/>
            <w:r w:rsidRPr="374A4014">
              <w:rPr>
                <w:rFonts w:eastAsiaTheme="minorEastAsia"/>
                <w:color w:val="000000" w:themeColor="text1"/>
              </w:rPr>
              <w:t>/2</w:t>
            </w:r>
          </w:p>
        </w:tc>
        <w:tc>
          <w:tcPr>
            <w:tcW w:w="2115" w:type="dxa"/>
            <w:tcBorders>
              <w:right w:val="single" w:sz="6" w:space="0" w:color="auto"/>
            </w:tcBorders>
            <w:tcMar>
              <w:left w:w="90" w:type="dxa"/>
              <w:right w:w="90" w:type="dxa"/>
            </w:tcMar>
          </w:tcPr>
          <w:p w14:paraId="096FEAFD" w14:textId="1D461EBB" w:rsidR="246D3ED8" w:rsidRDefault="33D07ABE" w:rsidP="374A4014">
            <w:pPr>
              <w:spacing w:after="200" w:line="259" w:lineRule="auto"/>
              <w:rPr>
                <w:rFonts w:eastAsiaTheme="minorEastAsia"/>
                <w:color w:val="000000" w:themeColor="text1"/>
              </w:rPr>
            </w:pPr>
            <w:r w:rsidRPr="374A4014">
              <w:rPr>
                <w:rFonts w:eastAsiaTheme="minorEastAsia"/>
                <w:color w:val="000000" w:themeColor="text1"/>
              </w:rPr>
              <w:lastRenderedPageBreak/>
              <w:t>Relatório fotográfico de cada evento, demonstrando a presença de cada atividade prevista no plano de trabalho em cada local/dia de evento</w:t>
            </w:r>
          </w:p>
        </w:tc>
      </w:tr>
      <w:tr w:rsidR="246D3ED8" w14:paraId="3FFCA96A" w14:textId="77777777" w:rsidTr="374A4014">
        <w:trPr>
          <w:trHeight w:val="300"/>
        </w:trPr>
        <w:tc>
          <w:tcPr>
            <w:tcW w:w="2550" w:type="dxa"/>
            <w:tcBorders>
              <w:left w:val="single" w:sz="6" w:space="0" w:color="auto"/>
              <w:bottom w:val="single" w:sz="6" w:space="0" w:color="auto"/>
            </w:tcBorders>
            <w:tcMar>
              <w:left w:w="90" w:type="dxa"/>
              <w:right w:w="90" w:type="dxa"/>
            </w:tcMar>
          </w:tcPr>
          <w:p w14:paraId="4DF784D7" w14:textId="0130A89C" w:rsidR="246D3ED8" w:rsidRDefault="33D07ABE" w:rsidP="374A4014">
            <w:pPr>
              <w:spacing w:after="200" w:line="259" w:lineRule="auto"/>
              <w:rPr>
                <w:rFonts w:eastAsiaTheme="minorEastAsia"/>
                <w:color w:val="000000" w:themeColor="text1"/>
              </w:rPr>
            </w:pPr>
            <w:r w:rsidRPr="374A4014">
              <w:rPr>
                <w:rFonts w:eastAsiaTheme="minorEastAsia"/>
                <w:color w:val="000000" w:themeColor="text1"/>
              </w:rPr>
              <w:lastRenderedPageBreak/>
              <w:t xml:space="preserve">Oferecer tal estrutura/serviço </w:t>
            </w:r>
            <w:r w:rsidRPr="374A4014">
              <w:rPr>
                <w:rFonts w:eastAsiaTheme="minorEastAsia"/>
                <w:color w:val="000000" w:themeColor="text1"/>
                <w:highlight w:val="yellow"/>
              </w:rPr>
              <w:t>(inserir as principais estruturas/serviços previstas no plano de trabalho)</w:t>
            </w:r>
          </w:p>
        </w:tc>
        <w:tc>
          <w:tcPr>
            <w:tcW w:w="2190" w:type="dxa"/>
            <w:tcBorders>
              <w:bottom w:val="single" w:sz="6" w:space="0" w:color="auto"/>
            </w:tcBorders>
            <w:tcMar>
              <w:left w:w="90" w:type="dxa"/>
              <w:right w:w="90" w:type="dxa"/>
            </w:tcMar>
          </w:tcPr>
          <w:p w14:paraId="5868213F" w14:textId="1D8DFE13" w:rsidR="246D3ED8" w:rsidRDefault="33D07ABE" w:rsidP="374A4014">
            <w:pPr>
              <w:spacing w:after="200" w:line="259" w:lineRule="auto"/>
              <w:rPr>
                <w:rFonts w:eastAsiaTheme="minorEastAsia"/>
                <w:color w:val="000000" w:themeColor="text1"/>
              </w:rPr>
            </w:pPr>
            <w:r w:rsidRPr="374A4014">
              <w:rPr>
                <w:rFonts w:eastAsiaTheme="minorEastAsia"/>
                <w:color w:val="000000" w:themeColor="text1"/>
              </w:rPr>
              <w:t>Infraestrutura implantada</w:t>
            </w:r>
          </w:p>
          <w:p w14:paraId="772A6D8C" w14:textId="7D1C9181" w:rsidR="246D3ED8" w:rsidRDefault="246D3ED8" w:rsidP="374A4014">
            <w:pPr>
              <w:spacing w:after="200" w:line="259" w:lineRule="auto"/>
              <w:rPr>
                <w:rFonts w:eastAsiaTheme="minorEastAsia"/>
                <w:color w:val="000000" w:themeColor="text1"/>
              </w:rPr>
            </w:pPr>
          </w:p>
          <w:p w14:paraId="64834E5E" w14:textId="318C3197" w:rsidR="246D3ED8" w:rsidRDefault="33D07ABE" w:rsidP="374A4014">
            <w:pPr>
              <w:spacing w:after="200" w:line="259" w:lineRule="auto"/>
              <w:rPr>
                <w:rFonts w:eastAsiaTheme="minorEastAsia"/>
                <w:color w:val="000000" w:themeColor="text1"/>
              </w:rPr>
            </w:pPr>
            <w:r w:rsidRPr="374A4014">
              <w:rPr>
                <w:rFonts w:eastAsiaTheme="minorEastAsia"/>
                <w:color w:val="000000" w:themeColor="text1"/>
              </w:rPr>
              <w:t>Serviço disponibilizado</w:t>
            </w:r>
          </w:p>
        </w:tc>
        <w:tc>
          <w:tcPr>
            <w:tcW w:w="2265" w:type="dxa"/>
            <w:tcBorders>
              <w:bottom w:val="single" w:sz="6" w:space="0" w:color="auto"/>
            </w:tcBorders>
            <w:tcMar>
              <w:left w:w="90" w:type="dxa"/>
              <w:right w:w="90" w:type="dxa"/>
            </w:tcMar>
          </w:tcPr>
          <w:p w14:paraId="67F23128" w14:textId="15D01122" w:rsidR="246D3ED8" w:rsidRDefault="33D07ABE" w:rsidP="374A4014">
            <w:pPr>
              <w:spacing w:after="200" w:line="259" w:lineRule="auto"/>
              <w:rPr>
                <w:rFonts w:eastAsiaTheme="minorEastAsia"/>
                <w:color w:val="000000" w:themeColor="text1"/>
              </w:rPr>
            </w:pPr>
            <w:r w:rsidRPr="374A4014">
              <w:rPr>
                <w:rFonts w:eastAsiaTheme="minorEastAsia"/>
                <w:color w:val="000000" w:themeColor="text1"/>
              </w:rPr>
              <w:t>Não há (como nesse caso não há soma de quantidades, não há cálculo, mas apenas a verificação da efetiva implantação da infraestrutura ou serviço previsto</w:t>
            </w:r>
          </w:p>
        </w:tc>
        <w:tc>
          <w:tcPr>
            <w:tcW w:w="2115" w:type="dxa"/>
            <w:tcBorders>
              <w:bottom w:val="single" w:sz="6" w:space="0" w:color="auto"/>
              <w:right w:val="single" w:sz="6" w:space="0" w:color="auto"/>
            </w:tcBorders>
            <w:tcMar>
              <w:left w:w="90" w:type="dxa"/>
              <w:right w:w="90" w:type="dxa"/>
            </w:tcMar>
          </w:tcPr>
          <w:p w14:paraId="43805DF5" w14:textId="3B5BE7F9" w:rsidR="246D3ED8" w:rsidRDefault="33D07ABE" w:rsidP="374A4014">
            <w:pPr>
              <w:spacing w:after="200" w:line="259" w:lineRule="auto"/>
              <w:rPr>
                <w:rFonts w:eastAsiaTheme="minorEastAsia"/>
                <w:color w:val="000000" w:themeColor="text1"/>
              </w:rPr>
            </w:pPr>
            <w:r w:rsidRPr="374A4014">
              <w:rPr>
                <w:rFonts w:eastAsiaTheme="minorEastAsia"/>
                <w:color w:val="000000" w:themeColor="text1"/>
              </w:rPr>
              <w:t>Relatório fotográfico de cada evento, demonstrando a presença de cada estrutura/serviço mínimo previsto no plano de trabalho em cada local/dia de evento</w:t>
            </w:r>
          </w:p>
        </w:tc>
      </w:tr>
    </w:tbl>
    <w:p w14:paraId="296528BE" w14:textId="74060487" w:rsidR="246D3ED8" w:rsidRDefault="246D3ED8" w:rsidP="374A4014">
      <w:pPr>
        <w:spacing w:after="0" w:line="360" w:lineRule="auto"/>
        <w:jc w:val="both"/>
        <w:rPr>
          <w:rFonts w:eastAsiaTheme="minorEastAsia"/>
          <w:color w:val="000000" w:themeColor="text1"/>
          <w:sz w:val="24"/>
          <w:szCs w:val="24"/>
        </w:rPr>
      </w:pPr>
    </w:p>
    <w:p w14:paraId="6DB529A2" w14:textId="582D324E" w:rsidR="10FB6A4F" w:rsidRDefault="10FB6A4F" w:rsidP="00513BA6">
      <w:pPr>
        <w:pStyle w:val="PargrafodaLista"/>
        <w:numPr>
          <w:ilvl w:val="0"/>
          <w:numId w:val="14"/>
        </w:numPr>
        <w:spacing w:after="0" w:line="360" w:lineRule="auto"/>
        <w:ind w:left="2022" w:firstLine="0"/>
        <w:jc w:val="both"/>
        <w:rPr>
          <w:rFonts w:eastAsiaTheme="minorEastAsia"/>
          <w:color w:val="000000" w:themeColor="text1"/>
          <w:sz w:val="24"/>
          <w:szCs w:val="24"/>
        </w:rPr>
      </w:pPr>
      <w:r w:rsidRPr="374A4014">
        <w:rPr>
          <w:rStyle w:val="normaltextrun"/>
          <w:rFonts w:eastAsiaTheme="minorEastAsia"/>
          <w:b/>
          <w:bCs/>
          <w:color w:val="000000" w:themeColor="text1"/>
          <w:sz w:val="24"/>
          <w:szCs w:val="24"/>
        </w:rPr>
        <w:t xml:space="preserve"> Metas qualitativas</w:t>
      </w:r>
      <w:r w:rsidRPr="374A4014">
        <w:rPr>
          <w:rStyle w:val="eop"/>
          <w:rFonts w:eastAsiaTheme="minorEastAsia"/>
          <w:color w:val="000000" w:themeColor="text1"/>
          <w:sz w:val="24"/>
          <w:szCs w:val="24"/>
        </w:rPr>
        <w:t> </w:t>
      </w:r>
    </w:p>
    <w:p w14:paraId="1E7E2257" w14:textId="66E82192" w:rsidR="10FB6A4F" w:rsidRDefault="10FB6A4F" w:rsidP="374A4014">
      <w:pPr>
        <w:spacing w:after="0" w:line="360" w:lineRule="auto"/>
        <w:ind w:left="720"/>
        <w:jc w:val="both"/>
        <w:rPr>
          <w:rFonts w:eastAsiaTheme="minorEastAsia"/>
          <w:color w:val="000000" w:themeColor="text1"/>
          <w:sz w:val="24"/>
          <w:szCs w:val="24"/>
        </w:rPr>
      </w:pPr>
      <w:r w:rsidRPr="374A4014">
        <w:rPr>
          <w:rStyle w:val="eop"/>
          <w:rFonts w:eastAsiaTheme="minorEastAsia"/>
          <w:color w:val="000000" w:themeColor="text1"/>
          <w:sz w:val="24"/>
          <w:szCs w:val="24"/>
        </w:rPr>
        <w:t> </w:t>
      </w:r>
    </w:p>
    <w:p w14:paraId="642C6AC7" w14:textId="5C7A3219" w:rsidR="10FB6A4F" w:rsidRDefault="10FB6A4F" w:rsidP="374A4014">
      <w:pPr>
        <w:spacing w:after="0" w:line="360" w:lineRule="auto"/>
        <w:ind w:firstLine="709"/>
        <w:jc w:val="both"/>
        <w:rPr>
          <w:rFonts w:eastAsiaTheme="minorEastAsia"/>
          <w:color w:val="000000" w:themeColor="text1"/>
          <w:sz w:val="24"/>
          <w:szCs w:val="24"/>
        </w:rPr>
      </w:pPr>
      <w:r w:rsidRPr="374A4014">
        <w:rPr>
          <w:rFonts w:eastAsiaTheme="minorEastAsia"/>
          <w:color w:val="000000" w:themeColor="text1"/>
          <w:sz w:val="24"/>
          <w:szCs w:val="24"/>
        </w:rPr>
        <w:t>O plano de trabalho deverá conter as metas qualitativas do projeto e deverá conter no mínimo meta relativa ao índice de satisfação dos participantes que participaram diretamente das atividades, conforme abaixo.  </w:t>
      </w:r>
    </w:p>
    <w:p w14:paraId="2C7C5FA6" w14:textId="40F11D0A" w:rsidR="10FB6A4F" w:rsidRDefault="10FB6A4F" w:rsidP="374A4014">
      <w:pPr>
        <w:spacing w:after="0" w:line="360" w:lineRule="auto"/>
        <w:ind w:firstLine="709"/>
        <w:jc w:val="both"/>
        <w:rPr>
          <w:rFonts w:eastAsiaTheme="minorEastAsia"/>
          <w:color w:val="000000" w:themeColor="text1"/>
          <w:sz w:val="24"/>
          <w:szCs w:val="24"/>
        </w:rPr>
      </w:pPr>
      <w:r w:rsidRPr="374A4014">
        <w:rPr>
          <w:rFonts w:eastAsiaTheme="minorEastAsia"/>
          <w:color w:val="000000" w:themeColor="text1"/>
          <w:sz w:val="24"/>
          <w:szCs w:val="24"/>
        </w:rPr>
        <w:t>Indicadores: o plano de trabalho deverá conter os indicadores por meio dos quais o alcance das metas qualitativas será medido. O plano de trabalho deverá conter no mínimo os indicadores de percentual de satisfação ótimo ou bom maior que 85% (em uma escala de 5 gradações (péssimo; ruim; regular; bom; ótimo) para os diferentes elementos que constituem o projeto. O indicador será medido por pesquisas e questionários respondidos pelos participantes diretos, profissionais envolvidos e pessoal indireto, que irão mensurar a sua satisfação.  </w:t>
      </w:r>
    </w:p>
    <w:p w14:paraId="453A8365" w14:textId="7AD7382E" w:rsidR="10FB6A4F" w:rsidRDefault="10FB6A4F" w:rsidP="374A4014">
      <w:pPr>
        <w:spacing w:after="0" w:line="360" w:lineRule="auto"/>
        <w:ind w:firstLine="709"/>
        <w:jc w:val="both"/>
        <w:rPr>
          <w:rFonts w:eastAsiaTheme="minorEastAsia"/>
          <w:color w:val="000000" w:themeColor="text1"/>
          <w:sz w:val="24"/>
          <w:szCs w:val="24"/>
        </w:rPr>
      </w:pPr>
      <w:r w:rsidRPr="374A4014">
        <w:rPr>
          <w:rFonts w:eastAsiaTheme="minorEastAsia"/>
          <w:color w:val="000000" w:themeColor="text1"/>
          <w:sz w:val="24"/>
          <w:szCs w:val="24"/>
        </w:rPr>
        <w:t>O plano de trabalho deverá também conter a meta utilizada pela metodologia NPS (Net Promoter Score). A metodologia parte da pergunta “Em uma escala de 0 a 10, quanto você recomendaria o projeto para um amigo ou conhecido?”.  </w:t>
      </w:r>
    </w:p>
    <w:p w14:paraId="74C028FA" w14:textId="269ED270" w:rsidR="10FB6A4F" w:rsidRDefault="10FB6A4F" w:rsidP="374A4014">
      <w:pPr>
        <w:spacing w:after="0" w:line="360" w:lineRule="auto"/>
        <w:ind w:firstLine="709"/>
        <w:jc w:val="both"/>
        <w:rPr>
          <w:rFonts w:eastAsiaTheme="minorEastAsia"/>
          <w:color w:val="000000" w:themeColor="text1"/>
          <w:sz w:val="24"/>
          <w:szCs w:val="24"/>
        </w:rPr>
      </w:pPr>
      <w:r w:rsidRPr="374A4014">
        <w:rPr>
          <w:rFonts w:eastAsiaTheme="minorEastAsia"/>
          <w:color w:val="000000" w:themeColor="text1"/>
          <w:sz w:val="24"/>
          <w:szCs w:val="24"/>
        </w:rPr>
        <w:t>A partir dessa pergunta, os respondentes são classificados em: </w:t>
      </w:r>
    </w:p>
    <w:p w14:paraId="567D55B6" w14:textId="5FAC5DB4" w:rsidR="10FB6A4F" w:rsidRDefault="10FB6A4F" w:rsidP="00513BA6">
      <w:pPr>
        <w:pStyle w:val="PargrafodaLista"/>
        <w:numPr>
          <w:ilvl w:val="0"/>
          <w:numId w:val="13"/>
        </w:numPr>
        <w:spacing w:before="240" w:after="0" w:line="360" w:lineRule="auto"/>
        <w:ind w:left="1134"/>
        <w:jc w:val="both"/>
        <w:rPr>
          <w:rFonts w:eastAsiaTheme="minorEastAsia"/>
          <w:color w:val="000000" w:themeColor="text1"/>
          <w:sz w:val="24"/>
          <w:szCs w:val="24"/>
        </w:rPr>
      </w:pPr>
      <w:r w:rsidRPr="374A4014">
        <w:rPr>
          <w:rFonts w:eastAsiaTheme="minorEastAsia"/>
          <w:color w:val="000000" w:themeColor="text1"/>
          <w:sz w:val="24"/>
          <w:szCs w:val="24"/>
        </w:rPr>
        <w:t>Detratores: aqueles que avaliaram o projeto com nota de 0 a 6; </w:t>
      </w:r>
    </w:p>
    <w:p w14:paraId="3B2DDCC4" w14:textId="484E7ACE" w:rsidR="10FB6A4F" w:rsidRDefault="10FB6A4F" w:rsidP="00513BA6">
      <w:pPr>
        <w:pStyle w:val="PargrafodaLista"/>
        <w:numPr>
          <w:ilvl w:val="0"/>
          <w:numId w:val="13"/>
        </w:numPr>
        <w:spacing w:before="240" w:after="0" w:line="360" w:lineRule="auto"/>
        <w:ind w:left="1134"/>
        <w:jc w:val="both"/>
        <w:rPr>
          <w:rFonts w:eastAsiaTheme="minorEastAsia"/>
          <w:color w:val="000000" w:themeColor="text1"/>
          <w:sz w:val="24"/>
          <w:szCs w:val="24"/>
        </w:rPr>
      </w:pPr>
      <w:r w:rsidRPr="374A4014">
        <w:rPr>
          <w:rFonts w:eastAsiaTheme="minorEastAsia"/>
          <w:color w:val="000000" w:themeColor="text1"/>
          <w:sz w:val="24"/>
          <w:szCs w:val="24"/>
        </w:rPr>
        <w:t>Neutros: aqueles que avaliaram o projeto com nota de 7 a 8; </w:t>
      </w:r>
    </w:p>
    <w:p w14:paraId="12611ECA" w14:textId="0FEBCBFF" w:rsidR="10FB6A4F" w:rsidRDefault="10FB6A4F" w:rsidP="00513BA6">
      <w:pPr>
        <w:pStyle w:val="PargrafodaLista"/>
        <w:numPr>
          <w:ilvl w:val="0"/>
          <w:numId w:val="13"/>
        </w:numPr>
        <w:spacing w:before="240" w:after="0" w:line="360" w:lineRule="auto"/>
        <w:ind w:left="1134"/>
        <w:jc w:val="both"/>
        <w:rPr>
          <w:rFonts w:eastAsiaTheme="minorEastAsia"/>
          <w:color w:val="000000" w:themeColor="text1"/>
          <w:sz w:val="24"/>
          <w:szCs w:val="24"/>
        </w:rPr>
      </w:pPr>
      <w:r w:rsidRPr="374A4014">
        <w:rPr>
          <w:rFonts w:eastAsiaTheme="minorEastAsia"/>
          <w:color w:val="000000" w:themeColor="text1"/>
          <w:sz w:val="24"/>
          <w:szCs w:val="24"/>
        </w:rPr>
        <w:lastRenderedPageBreak/>
        <w:t>Promotores: aqueles que avaliaram o projeto com nota de 9 a 10. </w:t>
      </w:r>
    </w:p>
    <w:p w14:paraId="77F83959" w14:textId="3A8862E9" w:rsidR="10FB6A4F" w:rsidRDefault="10FB6A4F" w:rsidP="374A4014">
      <w:pPr>
        <w:spacing w:before="240" w:after="140" w:line="360" w:lineRule="auto"/>
        <w:ind w:firstLine="709"/>
        <w:jc w:val="both"/>
        <w:rPr>
          <w:rFonts w:eastAsiaTheme="minorEastAsia"/>
          <w:color w:val="000000" w:themeColor="text1"/>
          <w:sz w:val="24"/>
          <w:szCs w:val="24"/>
        </w:rPr>
      </w:pPr>
      <w:r w:rsidRPr="374A4014">
        <w:rPr>
          <w:rFonts w:eastAsiaTheme="minorEastAsia"/>
          <w:color w:val="000000" w:themeColor="text1"/>
          <w:sz w:val="24"/>
          <w:szCs w:val="24"/>
        </w:rPr>
        <w:t>Por fim, o cálculo do NPS é feito pela seguinte fórmula: </w:t>
      </w:r>
    </w:p>
    <w:p w14:paraId="28E34B8F" w14:textId="161B6C50" w:rsidR="10FB6A4F" w:rsidRDefault="10FB6A4F" w:rsidP="374A4014">
      <w:pPr>
        <w:spacing w:after="140" w:line="360" w:lineRule="auto"/>
        <w:ind w:firstLine="709"/>
        <w:jc w:val="both"/>
        <w:rPr>
          <w:rFonts w:eastAsiaTheme="minorEastAsia"/>
          <w:color w:val="000000" w:themeColor="text1"/>
          <w:sz w:val="24"/>
          <w:szCs w:val="24"/>
        </w:rPr>
      </w:pPr>
      <w:r w:rsidRPr="374A4014">
        <w:rPr>
          <w:rFonts w:eastAsiaTheme="minorEastAsia"/>
          <w:b/>
          <w:bCs/>
          <w:color w:val="000000" w:themeColor="text1"/>
          <w:sz w:val="24"/>
          <w:szCs w:val="24"/>
        </w:rPr>
        <w:t>% total de promotores − % total de detratores </w:t>
      </w:r>
    </w:p>
    <w:p w14:paraId="0A94225B" w14:textId="5F116F67" w:rsidR="246D3ED8" w:rsidRDefault="246D3ED8" w:rsidP="374A4014">
      <w:pPr>
        <w:spacing w:after="140" w:line="360" w:lineRule="auto"/>
        <w:ind w:firstLine="709"/>
        <w:jc w:val="both"/>
        <w:rPr>
          <w:rFonts w:eastAsiaTheme="minorEastAsia"/>
          <w:color w:val="000000" w:themeColor="text1"/>
          <w:sz w:val="24"/>
          <w:szCs w:val="24"/>
        </w:rPr>
      </w:pPr>
    </w:p>
    <w:p w14:paraId="2DAFD9C6" w14:textId="27FC875C" w:rsidR="10FB6A4F" w:rsidRDefault="10FB6A4F" w:rsidP="374A4014">
      <w:pPr>
        <w:spacing w:after="140" w:line="360" w:lineRule="auto"/>
        <w:ind w:firstLine="709"/>
        <w:jc w:val="both"/>
        <w:rPr>
          <w:rFonts w:eastAsiaTheme="minorEastAsia"/>
          <w:color w:val="000000" w:themeColor="text1"/>
          <w:sz w:val="24"/>
          <w:szCs w:val="24"/>
        </w:rPr>
      </w:pPr>
      <w:r w:rsidRPr="374A4014">
        <w:rPr>
          <w:rFonts w:eastAsiaTheme="minorEastAsia"/>
          <w:color w:val="000000" w:themeColor="text1"/>
          <w:sz w:val="24"/>
          <w:szCs w:val="24"/>
        </w:rPr>
        <w:t>As metas de qualidade abaixo definidas foram traçadas com base na pesquisa de satisfação da Virada Esportiva de 2022.</w:t>
      </w:r>
    </w:p>
    <w:tbl>
      <w:tblPr>
        <w:tblStyle w:val="Tabelacomgrade"/>
        <w:tblW w:w="912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100"/>
        <w:gridCol w:w="1725"/>
        <w:gridCol w:w="2895"/>
        <w:gridCol w:w="2400"/>
      </w:tblGrid>
      <w:tr w:rsidR="246D3ED8" w14:paraId="5287C2D4" w14:textId="77777777" w:rsidTr="374A4014">
        <w:trPr>
          <w:trHeight w:val="300"/>
        </w:trPr>
        <w:tc>
          <w:tcPr>
            <w:tcW w:w="2100" w:type="dxa"/>
            <w:tcBorders>
              <w:top w:val="single" w:sz="6" w:space="0" w:color="auto"/>
              <w:left w:val="single" w:sz="6" w:space="0" w:color="auto"/>
            </w:tcBorders>
            <w:tcMar>
              <w:left w:w="90" w:type="dxa"/>
              <w:right w:w="90" w:type="dxa"/>
            </w:tcMar>
            <w:vAlign w:val="center"/>
          </w:tcPr>
          <w:p w14:paraId="0657E745" w14:textId="15E7DF45" w:rsidR="246D3ED8" w:rsidRDefault="246D3ED8" w:rsidP="246D3ED8">
            <w:pPr>
              <w:spacing w:after="200" w:line="259" w:lineRule="auto"/>
              <w:jc w:val="center"/>
              <w:rPr>
                <w:rFonts w:ascii="Calibri" w:eastAsia="Calibri" w:hAnsi="Calibri" w:cs="Calibri"/>
                <w:color w:val="000000" w:themeColor="text1"/>
              </w:rPr>
            </w:pPr>
            <w:r w:rsidRPr="246D3ED8">
              <w:rPr>
                <w:rFonts w:ascii="Calibri" w:eastAsia="Calibri" w:hAnsi="Calibri" w:cs="Calibri"/>
                <w:b/>
                <w:bCs/>
                <w:color w:val="000000" w:themeColor="text1"/>
              </w:rPr>
              <w:t>Meta</w:t>
            </w:r>
          </w:p>
        </w:tc>
        <w:tc>
          <w:tcPr>
            <w:tcW w:w="1725" w:type="dxa"/>
            <w:tcBorders>
              <w:top w:val="single" w:sz="6" w:space="0" w:color="auto"/>
            </w:tcBorders>
            <w:tcMar>
              <w:left w:w="90" w:type="dxa"/>
              <w:right w:w="90" w:type="dxa"/>
            </w:tcMar>
            <w:vAlign w:val="center"/>
          </w:tcPr>
          <w:p w14:paraId="0A171404" w14:textId="36F52DB3" w:rsidR="246D3ED8" w:rsidRDefault="246D3ED8" w:rsidP="246D3ED8">
            <w:pPr>
              <w:spacing w:after="200" w:line="259" w:lineRule="auto"/>
              <w:jc w:val="center"/>
              <w:rPr>
                <w:rFonts w:ascii="Calibri" w:eastAsia="Calibri" w:hAnsi="Calibri" w:cs="Calibri"/>
                <w:color w:val="000000" w:themeColor="text1"/>
              </w:rPr>
            </w:pPr>
            <w:r w:rsidRPr="246D3ED8">
              <w:rPr>
                <w:rFonts w:ascii="Calibri" w:eastAsia="Calibri" w:hAnsi="Calibri" w:cs="Calibri"/>
                <w:b/>
                <w:bCs/>
                <w:color w:val="000000" w:themeColor="text1"/>
              </w:rPr>
              <w:t xml:space="preserve">Indicador </w:t>
            </w:r>
          </w:p>
        </w:tc>
        <w:tc>
          <w:tcPr>
            <w:tcW w:w="2895" w:type="dxa"/>
            <w:tcBorders>
              <w:top w:val="single" w:sz="6" w:space="0" w:color="auto"/>
            </w:tcBorders>
            <w:tcMar>
              <w:left w:w="90" w:type="dxa"/>
              <w:right w:w="90" w:type="dxa"/>
            </w:tcMar>
            <w:vAlign w:val="center"/>
          </w:tcPr>
          <w:p w14:paraId="31C927F1" w14:textId="3A811F03" w:rsidR="246D3ED8" w:rsidRDefault="246D3ED8" w:rsidP="246D3ED8">
            <w:pPr>
              <w:spacing w:after="200" w:line="259" w:lineRule="auto"/>
              <w:jc w:val="center"/>
              <w:rPr>
                <w:rFonts w:ascii="Calibri" w:eastAsia="Calibri" w:hAnsi="Calibri" w:cs="Calibri"/>
                <w:color w:val="000000" w:themeColor="text1"/>
              </w:rPr>
            </w:pPr>
            <w:r w:rsidRPr="246D3ED8">
              <w:rPr>
                <w:rFonts w:ascii="Calibri" w:eastAsia="Calibri" w:hAnsi="Calibri" w:cs="Calibri"/>
                <w:b/>
                <w:bCs/>
                <w:color w:val="000000" w:themeColor="text1"/>
              </w:rPr>
              <w:t>Forma de cálculo</w:t>
            </w:r>
          </w:p>
        </w:tc>
        <w:tc>
          <w:tcPr>
            <w:tcW w:w="2400" w:type="dxa"/>
            <w:tcBorders>
              <w:top w:val="single" w:sz="6" w:space="0" w:color="auto"/>
              <w:right w:val="single" w:sz="6" w:space="0" w:color="auto"/>
            </w:tcBorders>
            <w:tcMar>
              <w:left w:w="90" w:type="dxa"/>
              <w:right w:w="90" w:type="dxa"/>
            </w:tcMar>
            <w:vAlign w:val="center"/>
          </w:tcPr>
          <w:p w14:paraId="72B8A6F2" w14:textId="79B5C521" w:rsidR="246D3ED8" w:rsidRDefault="246D3ED8" w:rsidP="246D3ED8">
            <w:pPr>
              <w:spacing w:after="200" w:line="259" w:lineRule="auto"/>
              <w:jc w:val="center"/>
              <w:rPr>
                <w:rFonts w:ascii="Calibri" w:eastAsia="Calibri" w:hAnsi="Calibri" w:cs="Calibri"/>
                <w:color w:val="000000" w:themeColor="text1"/>
              </w:rPr>
            </w:pPr>
            <w:r w:rsidRPr="246D3ED8">
              <w:rPr>
                <w:rFonts w:ascii="Calibri" w:eastAsia="Calibri" w:hAnsi="Calibri" w:cs="Calibri"/>
                <w:b/>
                <w:bCs/>
                <w:color w:val="000000" w:themeColor="text1"/>
              </w:rPr>
              <w:t>Meios de verificação</w:t>
            </w:r>
          </w:p>
        </w:tc>
      </w:tr>
      <w:tr w:rsidR="246D3ED8" w14:paraId="54A79844" w14:textId="77777777" w:rsidTr="374A4014">
        <w:trPr>
          <w:trHeight w:val="300"/>
        </w:trPr>
        <w:tc>
          <w:tcPr>
            <w:tcW w:w="2100" w:type="dxa"/>
            <w:tcBorders>
              <w:left w:val="single" w:sz="6" w:space="0" w:color="auto"/>
            </w:tcBorders>
            <w:tcMar>
              <w:left w:w="90" w:type="dxa"/>
              <w:right w:w="90" w:type="dxa"/>
            </w:tcMar>
          </w:tcPr>
          <w:p w14:paraId="18F29133" w14:textId="18D1AE47" w:rsidR="246D3ED8" w:rsidRDefault="246D3ED8" w:rsidP="246D3ED8">
            <w:pPr>
              <w:spacing w:after="200" w:line="259" w:lineRule="auto"/>
              <w:jc w:val="both"/>
              <w:rPr>
                <w:rFonts w:ascii="Calibri" w:eastAsia="Calibri" w:hAnsi="Calibri" w:cs="Calibri"/>
                <w:color w:val="000000" w:themeColor="text1"/>
              </w:rPr>
            </w:pPr>
            <w:r w:rsidRPr="246D3ED8">
              <w:rPr>
                <w:rFonts w:ascii="Calibri" w:eastAsia="Calibri" w:hAnsi="Calibri" w:cs="Calibri"/>
                <w:color w:val="000000" w:themeColor="text1"/>
              </w:rPr>
              <w:t>80% de satisfação - bom ou ótimo - em relação aos equipamentos utilizados no projeto</w:t>
            </w:r>
          </w:p>
        </w:tc>
        <w:tc>
          <w:tcPr>
            <w:tcW w:w="1725" w:type="dxa"/>
            <w:tcMar>
              <w:left w:w="90" w:type="dxa"/>
              <w:right w:w="90" w:type="dxa"/>
            </w:tcMar>
          </w:tcPr>
          <w:p w14:paraId="22000266" w14:textId="12ED6A18" w:rsidR="246D3ED8" w:rsidRDefault="246D3ED8" w:rsidP="246D3ED8">
            <w:pPr>
              <w:spacing w:after="200" w:line="259" w:lineRule="auto"/>
              <w:jc w:val="both"/>
              <w:rPr>
                <w:rFonts w:ascii="Calibri" w:eastAsia="Calibri" w:hAnsi="Calibri" w:cs="Calibri"/>
                <w:color w:val="000000" w:themeColor="text1"/>
              </w:rPr>
            </w:pPr>
            <w:r w:rsidRPr="246D3ED8">
              <w:rPr>
                <w:rFonts w:ascii="Calibri" w:eastAsia="Calibri" w:hAnsi="Calibri" w:cs="Calibri"/>
                <w:color w:val="000000" w:themeColor="text1"/>
              </w:rPr>
              <w:t>Percentual de respondentes como ótimo ou bom</w:t>
            </w:r>
          </w:p>
        </w:tc>
        <w:tc>
          <w:tcPr>
            <w:tcW w:w="2895" w:type="dxa"/>
            <w:tcMar>
              <w:left w:w="90" w:type="dxa"/>
              <w:right w:w="90" w:type="dxa"/>
            </w:tcMar>
          </w:tcPr>
          <w:p w14:paraId="64A273CF" w14:textId="0800B0A5" w:rsidR="246D3ED8" w:rsidRDefault="246D3ED8" w:rsidP="246D3ED8">
            <w:pPr>
              <w:spacing w:after="200" w:line="259" w:lineRule="auto"/>
              <w:jc w:val="both"/>
              <w:rPr>
                <w:rFonts w:ascii="Calibri" w:eastAsia="Calibri" w:hAnsi="Calibri" w:cs="Calibri"/>
                <w:color w:val="000000" w:themeColor="text1"/>
              </w:rPr>
            </w:pPr>
            <w:r w:rsidRPr="246D3ED8">
              <w:rPr>
                <w:rFonts w:ascii="Calibri" w:eastAsia="Calibri" w:hAnsi="Calibri" w:cs="Calibri"/>
                <w:color w:val="000000" w:themeColor="text1"/>
              </w:rPr>
              <w:t>Fórmula de Cálculo: Soma da quantidade de respondentes ótimo e bons dividido pelo total de questionários respondidos (péssimo; ruim; regular, bom e ótimo).</w:t>
            </w:r>
          </w:p>
        </w:tc>
        <w:tc>
          <w:tcPr>
            <w:tcW w:w="2400" w:type="dxa"/>
            <w:tcBorders>
              <w:right w:val="single" w:sz="6" w:space="0" w:color="auto"/>
            </w:tcBorders>
            <w:tcMar>
              <w:left w:w="90" w:type="dxa"/>
              <w:right w:w="90" w:type="dxa"/>
            </w:tcMar>
          </w:tcPr>
          <w:p w14:paraId="4C8823D7" w14:textId="4DED5763" w:rsidR="246D3ED8" w:rsidRDefault="246D3ED8" w:rsidP="246D3ED8">
            <w:pPr>
              <w:spacing w:after="200" w:line="259" w:lineRule="auto"/>
              <w:jc w:val="both"/>
              <w:rPr>
                <w:rFonts w:ascii="Calibri" w:eastAsia="Calibri" w:hAnsi="Calibri" w:cs="Calibri"/>
                <w:color w:val="000000" w:themeColor="text1"/>
              </w:rPr>
            </w:pPr>
            <w:r w:rsidRPr="246D3ED8">
              <w:rPr>
                <w:rFonts w:ascii="Calibri" w:eastAsia="Calibri" w:hAnsi="Calibri" w:cs="Calibri"/>
                <w:color w:val="000000" w:themeColor="text1"/>
              </w:rPr>
              <w:t>Questionário de satisfação a ser disponibilizado pela SEME e aplicado pela organização da sociedade civil </w:t>
            </w:r>
          </w:p>
        </w:tc>
      </w:tr>
      <w:tr w:rsidR="246D3ED8" w14:paraId="726D7CE8" w14:textId="77777777" w:rsidTr="374A4014">
        <w:trPr>
          <w:trHeight w:val="300"/>
        </w:trPr>
        <w:tc>
          <w:tcPr>
            <w:tcW w:w="2100" w:type="dxa"/>
            <w:tcBorders>
              <w:left w:val="single" w:sz="6" w:space="0" w:color="auto"/>
            </w:tcBorders>
            <w:tcMar>
              <w:left w:w="90" w:type="dxa"/>
              <w:right w:w="90" w:type="dxa"/>
            </w:tcMar>
          </w:tcPr>
          <w:p w14:paraId="28590A63" w14:textId="70F20CC8" w:rsidR="246D3ED8" w:rsidRDefault="246D3ED8" w:rsidP="246D3ED8">
            <w:pPr>
              <w:spacing w:after="200" w:line="259" w:lineRule="auto"/>
              <w:jc w:val="both"/>
              <w:rPr>
                <w:rFonts w:ascii="Calibri" w:eastAsia="Calibri" w:hAnsi="Calibri" w:cs="Calibri"/>
                <w:color w:val="000000" w:themeColor="text1"/>
              </w:rPr>
            </w:pPr>
            <w:r w:rsidRPr="246D3ED8">
              <w:rPr>
                <w:rFonts w:ascii="Calibri" w:eastAsia="Calibri" w:hAnsi="Calibri" w:cs="Calibri"/>
                <w:color w:val="000000" w:themeColor="text1"/>
              </w:rPr>
              <w:t>80% de satisfação - bom ou ótimo - em relação aos materiais utilizados no projeto</w:t>
            </w:r>
          </w:p>
        </w:tc>
        <w:tc>
          <w:tcPr>
            <w:tcW w:w="1725" w:type="dxa"/>
            <w:tcMar>
              <w:left w:w="90" w:type="dxa"/>
              <w:right w:w="90" w:type="dxa"/>
            </w:tcMar>
          </w:tcPr>
          <w:p w14:paraId="633E65F6" w14:textId="75DEEC0F" w:rsidR="246D3ED8" w:rsidRDefault="246D3ED8" w:rsidP="246D3ED8">
            <w:pPr>
              <w:spacing w:after="200" w:line="259" w:lineRule="auto"/>
              <w:jc w:val="both"/>
              <w:rPr>
                <w:rFonts w:ascii="Calibri" w:eastAsia="Calibri" w:hAnsi="Calibri" w:cs="Calibri"/>
                <w:color w:val="000000" w:themeColor="text1"/>
              </w:rPr>
            </w:pPr>
            <w:r w:rsidRPr="246D3ED8">
              <w:rPr>
                <w:rFonts w:ascii="Calibri" w:eastAsia="Calibri" w:hAnsi="Calibri" w:cs="Calibri"/>
                <w:color w:val="000000" w:themeColor="text1"/>
              </w:rPr>
              <w:t>Percentual de respondentes como ótimo ou bom</w:t>
            </w:r>
          </w:p>
        </w:tc>
        <w:tc>
          <w:tcPr>
            <w:tcW w:w="2895" w:type="dxa"/>
            <w:tcMar>
              <w:left w:w="90" w:type="dxa"/>
              <w:right w:w="90" w:type="dxa"/>
            </w:tcMar>
          </w:tcPr>
          <w:p w14:paraId="5FB517B5" w14:textId="400BE4D5" w:rsidR="246D3ED8" w:rsidRDefault="246D3ED8" w:rsidP="246D3ED8">
            <w:pPr>
              <w:spacing w:after="200" w:line="259" w:lineRule="auto"/>
              <w:jc w:val="both"/>
              <w:rPr>
                <w:rFonts w:ascii="Calibri" w:eastAsia="Calibri" w:hAnsi="Calibri" w:cs="Calibri"/>
                <w:color w:val="000000" w:themeColor="text1"/>
              </w:rPr>
            </w:pPr>
            <w:r w:rsidRPr="246D3ED8">
              <w:rPr>
                <w:rFonts w:ascii="Calibri" w:eastAsia="Calibri" w:hAnsi="Calibri" w:cs="Calibri"/>
                <w:color w:val="000000" w:themeColor="text1"/>
              </w:rPr>
              <w:t>Fórmula de Cálculo: Soma da quantidade de respondentes ótimo e bons dividido pelo total de questionários respondidos (péssimo; ruim; regular, bom e ótimo).</w:t>
            </w:r>
          </w:p>
        </w:tc>
        <w:tc>
          <w:tcPr>
            <w:tcW w:w="2400" w:type="dxa"/>
            <w:tcBorders>
              <w:right w:val="single" w:sz="6" w:space="0" w:color="auto"/>
            </w:tcBorders>
            <w:tcMar>
              <w:left w:w="90" w:type="dxa"/>
              <w:right w:w="90" w:type="dxa"/>
            </w:tcMar>
          </w:tcPr>
          <w:p w14:paraId="6A6A3A91" w14:textId="34FA5E9B" w:rsidR="246D3ED8" w:rsidRDefault="246D3ED8" w:rsidP="246D3ED8">
            <w:pPr>
              <w:spacing w:after="200" w:line="259" w:lineRule="auto"/>
              <w:jc w:val="both"/>
              <w:rPr>
                <w:rFonts w:ascii="Calibri" w:eastAsia="Calibri" w:hAnsi="Calibri" w:cs="Calibri"/>
                <w:color w:val="000000" w:themeColor="text1"/>
              </w:rPr>
            </w:pPr>
            <w:r w:rsidRPr="246D3ED8">
              <w:rPr>
                <w:rFonts w:ascii="Calibri" w:eastAsia="Calibri" w:hAnsi="Calibri" w:cs="Calibri"/>
                <w:color w:val="000000" w:themeColor="text1"/>
              </w:rPr>
              <w:t>Questionário de satisfação a ser disponibilizado pela SEME e aplicado pela organização da sociedade civil </w:t>
            </w:r>
          </w:p>
        </w:tc>
      </w:tr>
      <w:tr w:rsidR="246D3ED8" w14:paraId="5526CEE8" w14:textId="77777777" w:rsidTr="374A4014">
        <w:trPr>
          <w:trHeight w:val="300"/>
        </w:trPr>
        <w:tc>
          <w:tcPr>
            <w:tcW w:w="2100" w:type="dxa"/>
            <w:tcBorders>
              <w:left w:val="single" w:sz="6" w:space="0" w:color="auto"/>
            </w:tcBorders>
            <w:tcMar>
              <w:left w:w="90" w:type="dxa"/>
              <w:right w:w="90" w:type="dxa"/>
            </w:tcMar>
          </w:tcPr>
          <w:p w14:paraId="08B805E3" w14:textId="593FE0C7" w:rsidR="246D3ED8" w:rsidRDefault="246D3ED8" w:rsidP="246D3ED8">
            <w:pPr>
              <w:spacing w:after="200" w:line="259" w:lineRule="auto"/>
              <w:jc w:val="both"/>
              <w:rPr>
                <w:rFonts w:ascii="Calibri" w:eastAsia="Calibri" w:hAnsi="Calibri" w:cs="Calibri"/>
                <w:color w:val="000000" w:themeColor="text1"/>
              </w:rPr>
            </w:pPr>
            <w:r w:rsidRPr="246D3ED8">
              <w:rPr>
                <w:rFonts w:ascii="Calibri" w:eastAsia="Calibri" w:hAnsi="Calibri" w:cs="Calibri"/>
                <w:color w:val="000000" w:themeColor="text1"/>
              </w:rPr>
              <w:t>80% de satisfação - bom ou ótimo - em relação ao serviço dos profissionais envolvidos no projeto (caso seja pertinente, essa meta pode ser especificada para cada tipo de profissional, por exemplo: uma meta para professores, outra para monitores, etc.)</w:t>
            </w:r>
          </w:p>
        </w:tc>
        <w:tc>
          <w:tcPr>
            <w:tcW w:w="1725" w:type="dxa"/>
            <w:tcMar>
              <w:left w:w="90" w:type="dxa"/>
              <w:right w:w="90" w:type="dxa"/>
            </w:tcMar>
          </w:tcPr>
          <w:p w14:paraId="147AFA8E" w14:textId="50F721FC" w:rsidR="246D3ED8" w:rsidRDefault="246D3ED8" w:rsidP="246D3ED8">
            <w:pPr>
              <w:spacing w:after="200" w:line="259" w:lineRule="auto"/>
              <w:jc w:val="both"/>
              <w:rPr>
                <w:rFonts w:ascii="Calibri" w:eastAsia="Calibri" w:hAnsi="Calibri" w:cs="Calibri"/>
                <w:color w:val="000000" w:themeColor="text1"/>
              </w:rPr>
            </w:pPr>
            <w:r w:rsidRPr="246D3ED8">
              <w:rPr>
                <w:rFonts w:ascii="Calibri" w:eastAsia="Calibri" w:hAnsi="Calibri" w:cs="Calibri"/>
                <w:color w:val="000000" w:themeColor="text1"/>
              </w:rPr>
              <w:t>Percentual de respondentes como ótimo ou bom</w:t>
            </w:r>
          </w:p>
        </w:tc>
        <w:tc>
          <w:tcPr>
            <w:tcW w:w="2895" w:type="dxa"/>
            <w:tcMar>
              <w:left w:w="90" w:type="dxa"/>
              <w:right w:w="90" w:type="dxa"/>
            </w:tcMar>
          </w:tcPr>
          <w:p w14:paraId="246D4FE9" w14:textId="1F9FB1C7" w:rsidR="246D3ED8" w:rsidRDefault="246D3ED8" w:rsidP="246D3ED8">
            <w:pPr>
              <w:spacing w:after="200" w:line="259" w:lineRule="auto"/>
              <w:jc w:val="both"/>
              <w:rPr>
                <w:rFonts w:ascii="Calibri" w:eastAsia="Calibri" w:hAnsi="Calibri" w:cs="Calibri"/>
                <w:color w:val="000000" w:themeColor="text1"/>
              </w:rPr>
            </w:pPr>
            <w:r w:rsidRPr="246D3ED8">
              <w:rPr>
                <w:rFonts w:ascii="Calibri" w:eastAsia="Calibri" w:hAnsi="Calibri" w:cs="Calibri"/>
                <w:color w:val="000000" w:themeColor="text1"/>
              </w:rPr>
              <w:t>Fórmula de Cálculo: Soma da quantidade de respondentes ótimo e bons dividido pelo total de questionários respondidos (péssimo; ruim; regular, bom e ótimo).</w:t>
            </w:r>
          </w:p>
        </w:tc>
        <w:tc>
          <w:tcPr>
            <w:tcW w:w="2400" w:type="dxa"/>
            <w:tcBorders>
              <w:right w:val="single" w:sz="6" w:space="0" w:color="auto"/>
            </w:tcBorders>
            <w:tcMar>
              <w:left w:w="90" w:type="dxa"/>
              <w:right w:w="90" w:type="dxa"/>
            </w:tcMar>
          </w:tcPr>
          <w:p w14:paraId="72D75650" w14:textId="601891FB" w:rsidR="246D3ED8" w:rsidRDefault="246D3ED8" w:rsidP="246D3ED8">
            <w:pPr>
              <w:spacing w:after="200" w:line="259" w:lineRule="auto"/>
              <w:jc w:val="both"/>
              <w:rPr>
                <w:rFonts w:ascii="Calibri" w:eastAsia="Calibri" w:hAnsi="Calibri" w:cs="Calibri"/>
                <w:color w:val="000000" w:themeColor="text1"/>
              </w:rPr>
            </w:pPr>
            <w:r w:rsidRPr="246D3ED8">
              <w:rPr>
                <w:rFonts w:ascii="Calibri" w:eastAsia="Calibri" w:hAnsi="Calibri" w:cs="Calibri"/>
                <w:color w:val="000000" w:themeColor="text1"/>
              </w:rPr>
              <w:t>Questionário de satisfação a ser disponibilizado pela SEME e aplicado pela organização da sociedade civil </w:t>
            </w:r>
          </w:p>
        </w:tc>
      </w:tr>
      <w:tr w:rsidR="246D3ED8" w14:paraId="49C5EBDD" w14:textId="77777777" w:rsidTr="374A4014">
        <w:trPr>
          <w:trHeight w:val="300"/>
        </w:trPr>
        <w:tc>
          <w:tcPr>
            <w:tcW w:w="2100" w:type="dxa"/>
            <w:tcBorders>
              <w:left w:val="single" w:sz="6" w:space="0" w:color="auto"/>
            </w:tcBorders>
            <w:tcMar>
              <w:left w:w="90" w:type="dxa"/>
              <w:right w:w="90" w:type="dxa"/>
            </w:tcMar>
          </w:tcPr>
          <w:p w14:paraId="7C284657" w14:textId="07699BEE" w:rsidR="246D3ED8" w:rsidRDefault="246D3ED8" w:rsidP="246D3ED8">
            <w:pPr>
              <w:spacing w:after="200" w:line="259" w:lineRule="auto"/>
              <w:jc w:val="both"/>
              <w:rPr>
                <w:rFonts w:ascii="Calibri" w:eastAsia="Calibri" w:hAnsi="Calibri" w:cs="Calibri"/>
                <w:color w:val="000000" w:themeColor="text1"/>
              </w:rPr>
            </w:pPr>
            <w:r w:rsidRPr="246D3ED8">
              <w:rPr>
                <w:rFonts w:ascii="Calibri" w:eastAsia="Calibri" w:hAnsi="Calibri" w:cs="Calibri"/>
                <w:color w:val="000000" w:themeColor="text1"/>
              </w:rPr>
              <w:t>80% de satisfação - bom ou ótimo - em relação ao local de realização do projeto</w:t>
            </w:r>
          </w:p>
        </w:tc>
        <w:tc>
          <w:tcPr>
            <w:tcW w:w="1725" w:type="dxa"/>
            <w:tcMar>
              <w:left w:w="90" w:type="dxa"/>
              <w:right w:w="90" w:type="dxa"/>
            </w:tcMar>
          </w:tcPr>
          <w:p w14:paraId="15E12338" w14:textId="381F3A8E" w:rsidR="246D3ED8" w:rsidRDefault="246D3ED8" w:rsidP="246D3ED8">
            <w:pPr>
              <w:spacing w:after="200" w:line="259" w:lineRule="auto"/>
              <w:jc w:val="both"/>
              <w:rPr>
                <w:rFonts w:ascii="Calibri" w:eastAsia="Calibri" w:hAnsi="Calibri" w:cs="Calibri"/>
                <w:color w:val="000000" w:themeColor="text1"/>
              </w:rPr>
            </w:pPr>
            <w:r w:rsidRPr="246D3ED8">
              <w:rPr>
                <w:rFonts w:ascii="Calibri" w:eastAsia="Calibri" w:hAnsi="Calibri" w:cs="Calibri"/>
                <w:color w:val="000000" w:themeColor="text1"/>
              </w:rPr>
              <w:t>Percentual de respondentes como ótimo ou bom</w:t>
            </w:r>
          </w:p>
        </w:tc>
        <w:tc>
          <w:tcPr>
            <w:tcW w:w="2895" w:type="dxa"/>
            <w:tcMar>
              <w:left w:w="90" w:type="dxa"/>
              <w:right w:w="90" w:type="dxa"/>
            </w:tcMar>
          </w:tcPr>
          <w:p w14:paraId="5DDED960" w14:textId="283E963E" w:rsidR="246D3ED8" w:rsidRDefault="246D3ED8" w:rsidP="246D3ED8">
            <w:pPr>
              <w:spacing w:after="200" w:line="259" w:lineRule="auto"/>
              <w:jc w:val="both"/>
              <w:rPr>
                <w:rFonts w:ascii="Calibri" w:eastAsia="Calibri" w:hAnsi="Calibri" w:cs="Calibri"/>
                <w:color w:val="000000" w:themeColor="text1"/>
              </w:rPr>
            </w:pPr>
            <w:r w:rsidRPr="246D3ED8">
              <w:rPr>
                <w:rFonts w:ascii="Calibri" w:eastAsia="Calibri" w:hAnsi="Calibri" w:cs="Calibri"/>
                <w:color w:val="000000" w:themeColor="text1"/>
              </w:rPr>
              <w:t xml:space="preserve">Fórmula de Cálculo: Soma da quantidade de respondentes ótimo e bons dividido pelo total de questionários respondidos (péssimo; ruim; </w:t>
            </w:r>
            <w:r w:rsidRPr="246D3ED8">
              <w:rPr>
                <w:rFonts w:ascii="Calibri" w:eastAsia="Calibri" w:hAnsi="Calibri" w:cs="Calibri"/>
                <w:color w:val="000000" w:themeColor="text1"/>
              </w:rPr>
              <w:lastRenderedPageBreak/>
              <w:t>regular, bom e ótimo).</w:t>
            </w:r>
          </w:p>
        </w:tc>
        <w:tc>
          <w:tcPr>
            <w:tcW w:w="2400" w:type="dxa"/>
            <w:tcBorders>
              <w:right w:val="single" w:sz="6" w:space="0" w:color="auto"/>
            </w:tcBorders>
            <w:tcMar>
              <w:left w:w="90" w:type="dxa"/>
              <w:right w:w="90" w:type="dxa"/>
            </w:tcMar>
          </w:tcPr>
          <w:p w14:paraId="55E501A5" w14:textId="27A068BE" w:rsidR="246D3ED8" w:rsidRDefault="246D3ED8" w:rsidP="246D3ED8">
            <w:pPr>
              <w:spacing w:after="200" w:line="259" w:lineRule="auto"/>
              <w:jc w:val="both"/>
              <w:rPr>
                <w:rFonts w:ascii="Calibri" w:eastAsia="Calibri" w:hAnsi="Calibri" w:cs="Calibri"/>
                <w:color w:val="000000" w:themeColor="text1"/>
              </w:rPr>
            </w:pPr>
            <w:r w:rsidRPr="246D3ED8">
              <w:rPr>
                <w:rFonts w:ascii="Calibri" w:eastAsia="Calibri" w:hAnsi="Calibri" w:cs="Calibri"/>
                <w:color w:val="000000" w:themeColor="text1"/>
              </w:rPr>
              <w:lastRenderedPageBreak/>
              <w:t xml:space="preserve">Questionário de satisfação a ser disponibilizado pela SEME e aplicado pela organização da </w:t>
            </w:r>
            <w:r w:rsidRPr="246D3ED8">
              <w:rPr>
                <w:rFonts w:ascii="Calibri" w:eastAsia="Calibri" w:hAnsi="Calibri" w:cs="Calibri"/>
                <w:color w:val="000000" w:themeColor="text1"/>
              </w:rPr>
              <w:lastRenderedPageBreak/>
              <w:t>sociedade civil </w:t>
            </w:r>
          </w:p>
        </w:tc>
      </w:tr>
      <w:tr w:rsidR="246D3ED8" w14:paraId="024AB33E" w14:textId="77777777" w:rsidTr="374A4014">
        <w:trPr>
          <w:trHeight w:val="300"/>
        </w:trPr>
        <w:tc>
          <w:tcPr>
            <w:tcW w:w="2100" w:type="dxa"/>
            <w:tcBorders>
              <w:left w:val="single" w:sz="6" w:space="0" w:color="auto"/>
            </w:tcBorders>
            <w:tcMar>
              <w:left w:w="90" w:type="dxa"/>
              <w:right w:w="90" w:type="dxa"/>
            </w:tcMar>
          </w:tcPr>
          <w:p w14:paraId="180CDC6C" w14:textId="576BB0D0" w:rsidR="246D3ED8" w:rsidRDefault="246D3ED8" w:rsidP="246D3ED8">
            <w:pPr>
              <w:spacing w:after="200" w:line="259" w:lineRule="auto"/>
              <w:jc w:val="both"/>
              <w:rPr>
                <w:rFonts w:ascii="Calibri" w:eastAsia="Calibri" w:hAnsi="Calibri" w:cs="Calibri"/>
                <w:color w:val="000000" w:themeColor="text1"/>
              </w:rPr>
            </w:pPr>
            <w:r w:rsidRPr="246D3ED8">
              <w:rPr>
                <w:rFonts w:ascii="Calibri" w:eastAsia="Calibri" w:hAnsi="Calibri" w:cs="Calibri"/>
                <w:color w:val="000000" w:themeColor="text1"/>
              </w:rPr>
              <w:lastRenderedPageBreak/>
              <w:t>80% de satisfação - bom ou ótimo - em relação à divulgação do projeto</w:t>
            </w:r>
          </w:p>
        </w:tc>
        <w:tc>
          <w:tcPr>
            <w:tcW w:w="1725" w:type="dxa"/>
            <w:tcMar>
              <w:left w:w="90" w:type="dxa"/>
              <w:right w:w="90" w:type="dxa"/>
            </w:tcMar>
          </w:tcPr>
          <w:p w14:paraId="12FC945E" w14:textId="5B74F446" w:rsidR="246D3ED8" w:rsidRDefault="246D3ED8" w:rsidP="246D3ED8">
            <w:pPr>
              <w:spacing w:after="200" w:line="259" w:lineRule="auto"/>
              <w:jc w:val="both"/>
              <w:rPr>
                <w:rFonts w:ascii="Calibri" w:eastAsia="Calibri" w:hAnsi="Calibri" w:cs="Calibri"/>
                <w:color w:val="000000" w:themeColor="text1"/>
              </w:rPr>
            </w:pPr>
            <w:r w:rsidRPr="246D3ED8">
              <w:rPr>
                <w:rFonts w:ascii="Calibri" w:eastAsia="Calibri" w:hAnsi="Calibri" w:cs="Calibri"/>
                <w:color w:val="000000" w:themeColor="text1"/>
              </w:rPr>
              <w:t>Percentual de respondentes como ótimo ou bom</w:t>
            </w:r>
          </w:p>
        </w:tc>
        <w:tc>
          <w:tcPr>
            <w:tcW w:w="2895" w:type="dxa"/>
            <w:tcMar>
              <w:left w:w="90" w:type="dxa"/>
              <w:right w:w="90" w:type="dxa"/>
            </w:tcMar>
          </w:tcPr>
          <w:p w14:paraId="38306CF7" w14:textId="3399F6E5" w:rsidR="246D3ED8" w:rsidRDefault="246D3ED8" w:rsidP="246D3ED8">
            <w:pPr>
              <w:spacing w:after="200" w:line="259" w:lineRule="auto"/>
              <w:jc w:val="both"/>
              <w:rPr>
                <w:rFonts w:ascii="Calibri" w:eastAsia="Calibri" w:hAnsi="Calibri" w:cs="Calibri"/>
                <w:color w:val="000000" w:themeColor="text1"/>
              </w:rPr>
            </w:pPr>
            <w:r w:rsidRPr="246D3ED8">
              <w:rPr>
                <w:rFonts w:ascii="Calibri" w:eastAsia="Calibri" w:hAnsi="Calibri" w:cs="Calibri"/>
                <w:color w:val="000000" w:themeColor="text1"/>
              </w:rPr>
              <w:t>Fórmula de Cálculo: Soma da quantidade de respondentes ótimo e bons dividido pelo total de questionários respondidos (péssimo; ruim; regular, bom e ótimo).</w:t>
            </w:r>
          </w:p>
        </w:tc>
        <w:tc>
          <w:tcPr>
            <w:tcW w:w="2400" w:type="dxa"/>
            <w:tcBorders>
              <w:right w:val="single" w:sz="6" w:space="0" w:color="auto"/>
            </w:tcBorders>
            <w:tcMar>
              <w:left w:w="90" w:type="dxa"/>
              <w:right w:w="90" w:type="dxa"/>
            </w:tcMar>
          </w:tcPr>
          <w:p w14:paraId="6D6CF33E" w14:textId="0050569A" w:rsidR="246D3ED8" w:rsidRDefault="246D3ED8" w:rsidP="246D3ED8">
            <w:pPr>
              <w:spacing w:after="200" w:line="259" w:lineRule="auto"/>
              <w:jc w:val="both"/>
              <w:rPr>
                <w:rFonts w:ascii="Calibri" w:eastAsia="Calibri" w:hAnsi="Calibri" w:cs="Calibri"/>
                <w:color w:val="000000" w:themeColor="text1"/>
              </w:rPr>
            </w:pPr>
            <w:r w:rsidRPr="246D3ED8">
              <w:rPr>
                <w:rFonts w:ascii="Calibri" w:eastAsia="Calibri" w:hAnsi="Calibri" w:cs="Calibri"/>
                <w:color w:val="000000" w:themeColor="text1"/>
              </w:rPr>
              <w:t>Questionário de satisfação a ser disponibilizado pela SEME e aplicado pela organização da sociedade civil</w:t>
            </w:r>
          </w:p>
        </w:tc>
      </w:tr>
      <w:tr w:rsidR="246D3ED8" w14:paraId="04C2909F" w14:textId="77777777" w:rsidTr="374A4014">
        <w:trPr>
          <w:trHeight w:val="300"/>
        </w:trPr>
        <w:tc>
          <w:tcPr>
            <w:tcW w:w="2100" w:type="dxa"/>
            <w:tcBorders>
              <w:left w:val="single" w:sz="6" w:space="0" w:color="auto"/>
              <w:bottom w:val="single" w:sz="6" w:space="0" w:color="auto"/>
            </w:tcBorders>
            <w:tcMar>
              <w:left w:w="90" w:type="dxa"/>
              <w:right w:w="90" w:type="dxa"/>
            </w:tcMar>
          </w:tcPr>
          <w:p w14:paraId="14FDC0B9" w14:textId="7307FF20" w:rsidR="246D3ED8" w:rsidRDefault="246D3ED8" w:rsidP="246D3ED8">
            <w:pPr>
              <w:spacing w:after="200" w:line="259" w:lineRule="auto"/>
              <w:jc w:val="both"/>
              <w:rPr>
                <w:rFonts w:ascii="Calibri" w:eastAsia="Calibri" w:hAnsi="Calibri" w:cs="Calibri"/>
                <w:color w:val="000000" w:themeColor="text1"/>
              </w:rPr>
            </w:pPr>
            <w:r w:rsidRPr="246D3ED8">
              <w:rPr>
                <w:rFonts w:ascii="Calibri" w:eastAsia="Calibri" w:hAnsi="Calibri" w:cs="Calibri"/>
                <w:color w:val="000000" w:themeColor="text1"/>
              </w:rPr>
              <w:t>NPS = 70</w:t>
            </w:r>
          </w:p>
        </w:tc>
        <w:tc>
          <w:tcPr>
            <w:tcW w:w="1725" w:type="dxa"/>
            <w:tcBorders>
              <w:bottom w:val="single" w:sz="6" w:space="0" w:color="auto"/>
            </w:tcBorders>
            <w:tcMar>
              <w:left w:w="90" w:type="dxa"/>
              <w:right w:w="90" w:type="dxa"/>
            </w:tcMar>
          </w:tcPr>
          <w:p w14:paraId="4311F07B" w14:textId="2B33084E" w:rsidR="246D3ED8" w:rsidRDefault="246D3ED8" w:rsidP="246D3ED8">
            <w:pPr>
              <w:spacing w:after="200" w:line="259" w:lineRule="auto"/>
              <w:jc w:val="both"/>
              <w:rPr>
                <w:rFonts w:ascii="Calibri" w:eastAsia="Calibri" w:hAnsi="Calibri" w:cs="Calibri"/>
                <w:color w:val="000000" w:themeColor="text1"/>
              </w:rPr>
            </w:pPr>
            <w:r w:rsidRPr="246D3ED8">
              <w:rPr>
                <w:rFonts w:ascii="Calibri" w:eastAsia="Calibri" w:hAnsi="Calibri" w:cs="Calibri"/>
                <w:color w:val="000000" w:themeColor="text1"/>
              </w:rPr>
              <w:t>Percentual</w:t>
            </w:r>
          </w:p>
        </w:tc>
        <w:tc>
          <w:tcPr>
            <w:tcW w:w="2895" w:type="dxa"/>
            <w:tcBorders>
              <w:bottom w:val="single" w:sz="6" w:space="0" w:color="auto"/>
            </w:tcBorders>
            <w:tcMar>
              <w:left w:w="90" w:type="dxa"/>
              <w:right w:w="90" w:type="dxa"/>
            </w:tcMar>
          </w:tcPr>
          <w:p w14:paraId="240A9E80" w14:textId="7FA815F4" w:rsidR="246D3ED8" w:rsidRDefault="246D3ED8" w:rsidP="246D3ED8">
            <w:pPr>
              <w:spacing w:after="200" w:line="259" w:lineRule="auto"/>
              <w:jc w:val="both"/>
              <w:rPr>
                <w:rFonts w:ascii="Calibri" w:eastAsia="Calibri" w:hAnsi="Calibri" w:cs="Calibri"/>
                <w:color w:val="000000" w:themeColor="text1"/>
              </w:rPr>
            </w:pPr>
            <w:r w:rsidRPr="246D3ED8">
              <w:rPr>
                <w:rFonts w:ascii="Calibri" w:eastAsia="Calibri" w:hAnsi="Calibri" w:cs="Calibri"/>
                <w:color w:val="000000" w:themeColor="text1"/>
              </w:rPr>
              <w:t>Percentual de respondentes que deram nota 9 e 10 subtraído do percentual de respondentes que deram nota de 0 a 6 à pergunta “Em uma escala de zero a dez, qual a probabilidade de você indicar esse evento/projeto/atividade a um amigo ou conhecido?”</w:t>
            </w:r>
          </w:p>
        </w:tc>
        <w:tc>
          <w:tcPr>
            <w:tcW w:w="2400" w:type="dxa"/>
            <w:tcBorders>
              <w:bottom w:val="single" w:sz="6" w:space="0" w:color="auto"/>
              <w:right w:val="single" w:sz="6" w:space="0" w:color="auto"/>
            </w:tcBorders>
            <w:tcMar>
              <w:left w:w="90" w:type="dxa"/>
              <w:right w:w="90" w:type="dxa"/>
            </w:tcMar>
          </w:tcPr>
          <w:p w14:paraId="2764DB44" w14:textId="26BE842A" w:rsidR="246D3ED8" w:rsidRDefault="246D3ED8" w:rsidP="246D3ED8">
            <w:pPr>
              <w:spacing w:after="200" w:line="259" w:lineRule="auto"/>
              <w:jc w:val="both"/>
              <w:rPr>
                <w:rFonts w:ascii="Calibri" w:eastAsia="Calibri" w:hAnsi="Calibri" w:cs="Calibri"/>
                <w:color w:val="000000" w:themeColor="text1"/>
              </w:rPr>
            </w:pPr>
            <w:r w:rsidRPr="246D3ED8">
              <w:rPr>
                <w:rFonts w:ascii="Calibri" w:eastAsia="Calibri" w:hAnsi="Calibri" w:cs="Calibri"/>
                <w:color w:val="000000" w:themeColor="text1"/>
              </w:rPr>
              <w:t>Questionário de satisfação a ser disponibilizado pela SEME e aplicado pela organização da sociedade civil </w:t>
            </w:r>
          </w:p>
        </w:tc>
      </w:tr>
    </w:tbl>
    <w:p w14:paraId="072D26C3" w14:textId="2376C057" w:rsidR="246D3ED8" w:rsidRDefault="246D3ED8" w:rsidP="246D3ED8">
      <w:pPr>
        <w:spacing w:after="140" w:line="360" w:lineRule="auto"/>
        <w:ind w:firstLine="709"/>
        <w:jc w:val="both"/>
        <w:rPr>
          <w:rFonts w:ascii="Arial" w:eastAsia="Arial" w:hAnsi="Arial" w:cs="Arial"/>
          <w:color w:val="000000" w:themeColor="text1"/>
          <w:sz w:val="24"/>
          <w:szCs w:val="24"/>
        </w:rPr>
      </w:pPr>
    </w:p>
    <w:p w14:paraId="2A59DCC6" w14:textId="3BC5533B" w:rsidR="10FB6A4F" w:rsidRDefault="10FB6A4F" w:rsidP="374A4014">
      <w:pPr>
        <w:spacing w:after="0" w:line="360" w:lineRule="auto"/>
        <w:ind w:firstLine="709"/>
        <w:jc w:val="both"/>
        <w:rPr>
          <w:rFonts w:eastAsiaTheme="minorEastAsia"/>
          <w:color w:val="000000" w:themeColor="text1"/>
          <w:sz w:val="24"/>
          <w:szCs w:val="24"/>
        </w:rPr>
      </w:pPr>
      <w:r w:rsidRPr="374A4014">
        <w:rPr>
          <w:rStyle w:val="eop"/>
          <w:rFonts w:eastAsiaTheme="minorEastAsia"/>
          <w:color w:val="000000" w:themeColor="text1"/>
          <w:sz w:val="24"/>
          <w:szCs w:val="24"/>
        </w:rPr>
        <w:t>Quando da celebração dos termos, a SEME fornecerá às entidades parceiras o formulário de avaliação qualitativa do projeto por meio de link de pesquisa. </w:t>
      </w:r>
    </w:p>
    <w:p w14:paraId="4847370B" w14:textId="3D10A653" w:rsidR="10FB6A4F" w:rsidRDefault="10FB6A4F" w:rsidP="374A4014">
      <w:pPr>
        <w:pStyle w:val="paragraph"/>
        <w:spacing w:beforeAutospacing="0" w:after="0" w:afterAutospacing="0" w:line="360" w:lineRule="auto"/>
        <w:ind w:firstLine="709"/>
        <w:jc w:val="both"/>
        <w:rPr>
          <w:rFonts w:asciiTheme="minorHAnsi" w:eastAsiaTheme="minorEastAsia" w:hAnsiTheme="minorHAnsi" w:cstheme="minorBidi"/>
          <w:color w:val="000000" w:themeColor="text1"/>
        </w:rPr>
      </w:pPr>
      <w:r w:rsidRPr="374A4014">
        <w:rPr>
          <w:rFonts w:asciiTheme="minorHAnsi" w:eastAsiaTheme="minorEastAsia" w:hAnsiTheme="minorHAnsi" w:cstheme="minorBidi"/>
          <w:color w:val="000000" w:themeColor="text1"/>
        </w:rPr>
        <w:t>A entidade poderá aplicar a pesquisa diretamente por meio do envio do link ou por meio físico (ou outro que entenda o melhor meio de aplicação), mas deverá ao final entregar a pesquisa com as respostas preenchidas digitalmente no link enviado. </w:t>
      </w:r>
    </w:p>
    <w:p w14:paraId="13396D25" w14:textId="50071D6E" w:rsidR="246D3ED8" w:rsidRDefault="246D3ED8" w:rsidP="374A4014">
      <w:pPr>
        <w:spacing w:after="0" w:line="360" w:lineRule="auto"/>
        <w:jc w:val="both"/>
        <w:rPr>
          <w:rFonts w:eastAsiaTheme="minorEastAsia"/>
          <w:b/>
          <w:bCs/>
          <w:color w:val="000000" w:themeColor="text1"/>
          <w:sz w:val="24"/>
          <w:szCs w:val="24"/>
        </w:rPr>
      </w:pPr>
    </w:p>
    <w:p w14:paraId="309FB434" w14:textId="66BDD04B" w:rsidR="10FB6A4F" w:rsidRDefault="10FB6A4F" w:rsidP="374A4014">
      <w:pPr>
        <w:pStyle w:val="PargrafodaLista"/>
        <w:numPr>
          <w:ilvl w:val="0"/>
          <w:numId w:val="1"/>
        </w:numPr>
        <w:spacing w:after="240" w:line="360" w:lineRule="auto"/>
        <w:jc w:val="both"/>
        <w:rPr>
          <w:rFonts w:eastAsiaTheme="minorEastAsia"/>
          <w:b/>
          <w:bCs/>
          <w:color w:val="000000" w:themeColor="text1"/>
          <w:sz w:val="24"/>
          <w:szCs w:val="24"/>
        </w:rPr>
      </w:pPr>
      <w:r w:rsidRPr="374A4014">
        <w:rPr>
          <w:rStyle w:val="normaltextrun"/>
          <w:rFonts w:eastAsiaTheme="minorEastAsia"/>
          <w:b/>
          <w:bCs/>
          <w:color w:val="000000" w:themeColor="text1"/>
          <w:sz w:val="24"/>
          <w:szCs w:val="24"/>
        </w:rPr>
        <w:t>Diretrizes programáticas e requisitos mínimos para elaboração da proposta do plano de trabalho.</w:t>
      </w:r>
      <w:r w:rsidRPr="374A4014">
        <w:rPr>
          <w:rStyle w:val="eop"/>
          <w:rFonts w:eastAsiaTheme="minorEastAsia"/>
          <w:b/>
          <w:bCs/>
          <w:color w:val="000000" w:themeColor="text1"/>
          <w:sz w:val="24"/>
          <w:szCs w:val="24"/>
        </w:rPr>
        <w:t> </w:t>
      </w:r>
    </w:p>
    <w:p w14:paraId="5A97BF3A" w14:textId="6FD58FFF" w:rsidR="10FB6A4F" w:rsidRDefault="10FB6A4F" w:rsidP="00513BA6">
      <w:pPr>
        <w:pStyle w:val="PargrafodaLista"/>
        <w:numPr>
          <w:ilvl w:val="0"/>
          <w:numId w:val="12"/>
        </w:numPr>
        <w:spacing w:after="240" w:line="360" w:lineRule="auto"/>
        <w:ind w:left="1134"/>
        <w:jc w:val="both"/>
        <w:rPr>
          <w:rFonts w:eastAsiaTheme="minorEastAsia"/>
          <w:color w:val="000000" w:themeColor="text1"/>
          <w:sz w:val="24"/>
          <w:szCs w:val="24"/>
        </w:rPr>
      </w:pPr>
      <w:r w:rsidRPr="374A4014">
        <w:rPr>
          <w:rStyle w:val="normaltextrun"/>
          <w:rFonts w:eastAsiaTheme="minorEastAsia"/>
          <w:b/>
          <w:bCs/>
          <w:color w:val="000000" w:themeColor="text1"/>
          <w:sz w:val="24"/>
          <w:szCs w:val="24"/>
        </w:rPr>
        <w:t>Público-alvo</w:t>
      </w:r>
      <w:r w:rsidRPr="374A4014">
        <w:rPr>
          <w:rStyle w:val="eop"/>
          <w:rFonts w:eastAsiaTheme="minorEastAsia"/>
          <w:color w:val="000000" w:themeColor="text1"/>
          <w:sz w:val="24"/>
          <w:szCs w:val="24"/>
        </w:rPr>
        <w:t> </w:t>
      </w:r>
    </w:p>
    <w:p w14:paraId="0BC5DED4" w14:textId="7C68205F" w:rsidR="10FB6A4F" w:rsidRDefault="10FB6A4F" w:rsidP="374A4014">
      <w:pPr>
        <w:pStyle w:val="paragraph"/>
        <w:spacing w:beforeAutospacing="0" w:after="0" w:afterAutospacing="0" w:line="360" w:lineRule="auto"/>
        <w:ind w:firstLine="709"/>
        <w:jc w:val="both"/>
        <w:rPr>
          <w:rFonts w:asciiTheme="minorHAnsi" w:eastAsiaTheme="minorEastAsia" w:hAnsiTheme="minorHAnsi" w:cstheme="minorBidi"/>
          <w:color w:val="000000" w:themeColor="text1"/>
        </w:rPr>
      </w:pPr>
      <w:r w:rsidRPr="374A4014">
        <w:rPr>
          <w:rFonts w:asciiTheme="minorHAnsi" w:eastAsiaTheme="minorEastAsia" w:hAnsiTheme="minorHAnsi" w:cstheme="minorBidi"/>
          <w:color w:val="000000" w:themeColor="text1"/>
        </w:rPr>
        <w:t xml:space="preserve">As proponentes têm liberdade para entregar propostas que tenham foco na mobilização de diferentes faixas etárias. Estão indicadas abaixo a tipologia básica de faixas etárias como diretriz às proponentes. As propostas devem contar com medidas de acessibilidade para pessoas com deficiência ou mobilidade reduzida. </w:t>
      </w:r>
    </w:p>
    <w:p w14:paraId="0A37FA9F" w14:textId="12DDDA73" w:rsidR="10FB6A4F" w:rsidRDefault="10FB6A4F" w:rsidP="374A4014">
      <w:pPr>
        <w:pStyle w:val="paragraph"/>
        <w:spacing w:beforeAutospacing="0" w:after="0" w:afterAutospacing="0" w:line="360" w:lineRule="auto"/>
        <w:ind w:left="720"/>
        <w:jc w:val="both"/>
        <w:rPr>
          <w:rFonts w:asciiTheme="minorHAnsi" w:eastAsiaTheme="minorEastAsia" w:hAnsiTheme="minorHAnsi" w:cstheme="minorBidi"/>
          <w:color w:val="000000" w:themeColor="text1"/>
        </w:rPr>
      </w:pPr>
      <w:r w:rsidRPr="374A4014">
        <w:rPr>
          <w:rFonts w:asciiTheme="minorHAnsi" w:eastAsiaTheme="minorEastAsia" w:hAnsiTheme="minorHAnsi" w:cstheme="minorBidi"/>
          <w:color w:val="000000" w:themeColor="text1"/>
        </w:rPr>
        <w:t xml:space="preserve">Crianças (0 a 12 anos); </w:t>
      </w:r>
    </w:p>
    <w:p w14:paraId="5FFDB713" w14:textId="6D67B8B8" w:rsidR="10FB6A4F" w:rsidRDefault="10FB6A4F" w:rsidP="374A4014">
      <w:pPr>
        <w:pStyle w:val="paragraph"/>
        <w:spacing w:beforeAutospacing="0" w:after="0" w:afterAutospacing="0" w:line="360" w:lineRule="auto"/>
        <w:ind w:left="720"/>
        <w:jc w:val="both"/>
        <w:rPr>
          <w:rFonts w:asciiTheme="minorHAnsi" w:eastAsiaTheme="minorEastAsia" w:hAnsiTheme="minorHAnsi" w:cstheme="minorBidi"/>
          <w:color w:val="000000" w:themeColor="text1"/>
        </w:rPr>
      </w:pPr>
      <w:r w:rsidRPr="374A4014">
        <w:rPr>
          <w:rFonts w:asciiTheme="minorHAnsi" w:eastAsiaTheme="minorEastAsia" w:hAnsiTheme="minorHAnsi" w:cstheme="minorBidi"/>
          <w:color w:val="000000" w:themeColor="text1"/>
        </w:rPr>
        <w:t>Adolescentes (13 a 17 anos);</w:t>
      </w:r>
    </w:p>
    <w:p w14:paraId="759C4A2F" w14:textId="4468E47E" w:rsidR="10FB6A4F" w:rsidRDefault="10FB6A4F" w:rsidP="374A4014">
      <w:pPr>
        <w:pStyle w:val="paragraph"/>
        <w:spacing w:beforeAutospacing="0" w:after="0" w:afterAutospacing="0" w:line="360" w:lineRule="auto"/>
        <w:ind w:left="720"/>
        <w:jc w:val="both"/>
        <w:rPr>
          <w:rFonts w:asciiTheme="minorHAnsi" w:eastAsiaTheme="minorEastAsia" w:hAnsiTheme="minorHAnsi" w:cstheme="minorBidi"/>
          <w:color w:val="000000" w:themeColor="text1"/>
        </w:rPr>
      </w:pPr>
      <w:r w:rsidRPr="374A4014">
        <w:rPr>
          <w:rFonts w:asciiTheme="minorHAnsi" w:eastAsiaTheme="minorEastAsia" w:hAnsiTheme="minorHAnsi" w:cstheme="minorBidi"/>
          <w:color w:val="000000" w:themeColor="text1"/>
        </w:rPr>
        <w:t>Adultos (18 a 59 anos);</w:t>
      </w:r>
    </w:p>
    <w:p w14:paraId="3E061935" w14:textId="4239C7FC" w:rsidR="10FB6A4F" w:rsidRDefault="10FB6A4F" w:rsidP="374A4014">
      <w:pPr>
        <w:pStyle w:val="paragraph"/>
        <w:spacing w:beforeAutospacing="0" w:after="240" w:afterAutospacing="0" w:line="360" w:lineRule="auto"/>
        <w:ind w:left="720"/>
        <w:jc w:val="both"/>
        <w:rPr>
          <w:rFonts w:asciiTheme="minorHAnsi" w:eastAsiaTheme="minorEastAsia" w:hAnsiTheme="minorHAnsi" w:cstheme="minorBidi"/>
          <w:color w:val="000000" w:themeColor="text1"/>
        </w:rPr>
      </w:pPr>
      <w:r w:rsidRPr="374A4014">
        <w:rPr>
          <w:rFonts w:asciiTheme="minorHAnsi" w:eastAsiaTheme="minorEastAsia" w:hAnsiTheme="minorHAnsi" w:cstheme="minorBidi"/>
          <w:color w:val="000000" w:themeColor="text1"/>
        </w:rPr>
        <w:t>Idosos (mais de 60 anos).</w:t>
      </w:r>
    </w:p>
    <w:p w14:paraId="7FA72C25" w14:textId="65226D17" w:rsidR="10FB6A4F" w:rsidRDefault="10FB6A4F" w:rsidP="374A4014">
      <w:pPr>
        <w:pStyle w:val="paragraph"/>
        <w:spacing w:beforeAutospacing="0" w:after="240" w:afterAutospacing="0" w:line="360" w:lineRule="auto"/>
        <w:ind w:firstLine="720"/>
        <w:jc w:val="both"/>
        <w:rPr>
          <w:rFonts w:asciiTheme="minorHAnsi" w:eastAsiaTheme="minorEastAsia" w:hAnsiTheme="minorHAnsi" w:cstheme="minorBidi"/>
          <w:color w:val="000000" w:themeColor="text1"/>
        </w:rPr>
      </w:pPr>
      <w:r w:rsidRPr="374A4014">
        <w:rPr>
          <w:rFonts w:asciiTheme="minorHAnsi" w:eastAsiaTheme="minorEastAsia" w:hAnsiTheme="minorHAnsi" w:cstheme="minorBidi"/>
          <w:color w:val="000000" w:themeColor="text1"/>
        </w:rPr>
        <w:lastRenderedPageBreak/>
        <w:t>A proposta deve definir qual o público-alvo do projeto, tanto em relação à idade, quanto em relação a possíveis grupos sociais específicos que o projeto vise atingir.</w:t>
      </w:r>
    </w:p>
    <w:p w14:paraId="28DC6EEB" w14:textId="5E2E4E28" w:rsidR="10FB6A4F" w:rsidRDefault="10FB6A4F" w:rsidP="00513BA6">
      <w:pPr>
        <w:pStyle w:val="PargrafodaLista"/>
        <w:numPr>
          <w:ilvl w:val="0"/>
          <w:numId w:val="12"/>
        </w:numPr>
        <w:spacing w:after="0" w:line="360" w:lineRule="auto"/>
        <w:ind w:left="1134"/>
        <w:jc w:val="both"/>
        <w:rPr>
          <w:rFonts w:eastAsiaTheme="minorEastAsia"/>
          <w:color w:val="000000" w:themeColor="text1"/>
          <w:sz w:val="24"/>
          <w:szCs w:val="24"/>
        </w:rPr>
      </w:pPr>
      <w:r w:rsidRPr="374A4014">
        <w:rPr>
          <w:rStyle w:val="normaltextrun"/>
          <w:rFonts w:eastAsiaTheme="minorEastAsia"/>
          <w:b/>
          <w:bCs/>
          <w:color w:val="000000" w:themeColor="text1"/>
          <w:sz w:val="24"/>
          <w:szCs w:val="24"/>
        </w:rPr>
        <w:t>Locais de execução</w:t>
      </w:r>
      <w:r w:rsidRPr="374A4014">
        <w:rPr>
          <w:rStyle w:val="eop"/>
          <w:rFonts w:eastAsiaTheme="minorEastAsia"/>
          <w:color w:val="000000" w:themeColor="text1"/>
          <w:sz w:val="24"/>
          <w:szCs w:val="24"/>
        </w:rPr>
        <w:t> </w:t>
      </w:r>
    </w:p>
    <w:p w14:paraId="6AA01913" w14:textId="20ED1C25" w:rsidR="10FB6A4F" w:rsidRDefault="10FB6A4F" w:rsidP="374A4014">
      <w:pPr>
        <w:pStyle w:val="paragraph"/>
        <w:spacing w:before="240" w:beforeAutospacing="0" w:after="240" w:afterAutospacing="0" w:line="360" w:lineRule="auto"/>
        <w:ind w:firstLine="709"/>
        <w:jc w:val="both"/>
        <w:rPr>
          <w:rFonts w:asciiTheme="minorHAnsi" w:eastAsiaTheme="minorEastAsia" w:hAnsiTheme="minorHAnsi" w:cstheme="minorBidi"/>
          <w:color w:val="000000" w:themeColor="text1"/>
        </w:rPr>
      </w:pPr>
      <w:r w:rsidRPr="374A4014">
        <w:rPr>
          <w:rFonts w:asciiTheme="minorHAnsi" w:eastAsiaTheme="minorEastAsia" w:hAnsiTheme="minorHAnsi" w:cstheme="minorBidi"/>
          <w:color w:val="000000" w:themeColor="text1"/>
        </w:rPr>
        <w:t>A abrangência do projeto será municipal, ou seja, as propostas devem ser para locais na cidade de São Paulo</w:t>
      </w:r>
      <w:r w:rsidRPr="374A4014">
        <w:rPr>
          <w:rStyle w:val="eop"/>
          <w:rFonts w:asciiTheme="minorHAnsi" w:eastAsiaTheme="minorEastAsia" w:hAnsiTheme="minorHAnsi" w:cstheme="minorBidi"/>
          <w:color w:val="000000" w:themeColor="text1"/>
        </w:rPr>
        <w:t xml:space="preserve">. </w:t>
      </w:r>
      <w:r w:rsidRPr="374A4014">
        <w:rPr>
          <w:rFonts w:asciiTheme="minorHAnsi" w:eastAsiaTheme="minorEastAsia" w:hAnsiTheme="minorHAnsi" w:cstheme="minorBidi"/>
          <w:color w:val="000000" w:themeColor="text1"/>
        </w:rPr>
        <w:t>A proponente deve indicar a localização das atividades em sua proposta, que devem atender, preferencialmente, regiões de maior vulnerabilidade social e com pouca oferta de atividades.</w:t>
      </w:r>
    </w:p>
    <w:p w14:paraId="4D8C8061" w14:textId="12C1107A" w:rsidR="10FB6A4F" w:rsidRDefault="10FB6A4F" w:rsidP="00513BA6">
      <w:pPr>
        <w:pStyle w:val="PargrafodaLista"/>
        <w:numPr>
          <w:ilvl w:val="0"/>
          <w:numId w:val="12"/>
        </w:numPr>
        <w:spacing w:before="240" w:after="240" w:line="360" w:lineRule="auto"/>
        <w:ind w:left="1134"/>
        <w:jc w:val="both"/>
        <w:rPr>
          <w:rFonts w:eastAsiaTheme="minorEastAsia"/>
          <w:color w:val="000000" w:themeColor="text1"/>
          <w:sz w:val="24"/>
          <w:szCs w:val="24"/>
        </w:rPr>
      </w:pPr>
      <w:r w:rsidRPr="374A4014">
        <w:rPr>
          <w:rStyle w:val="normaltextrun"/>
          <w:rFonts w:eastAsiaTheme="minorEastAsia"/>
          <w:b/>
          <w:bCs/>
          <w:color w:val="000000" w:themeColor="text1"/>
          <w:sz w:val="24"/>
          <w:szCs w:val="24"/>
        </w:rPr>
        <w:t>Datas de execução</w:t>
      </w:r>
      <w:r w:rsidRPr="374A4014">
        <w:rPr>
          <w:rStyle w:val="eop"/>
          <w:rFonts w:eastAsiaTheme="minorEastAsia"/>
          <w:color w:val="000000" w:themeColor="text1"/>
          <w:sz w:val="24"/>
          <w:szCs w:val="24"/>
        </w:rPr>
        <w:t> </w:t>
      </w:r>
    </w:p>
    <w:p w14:paraId="78C1F7D9" w14:textId="423FAE07" w:rsidR="10FB6A4F" w:rsidRDefault="10FB6A4F" w:rsidP="374A4014">
      <w:pPr>
        <w:pStyle w:val="paragraph"/>
        <w:spacing w:before="240" w:beforeAutospacing="0" w:after="240" w:afterAutospacing="0" w:line="360" w:lineRule="auto"/>
        <w:ind w:firstLine="709"/>
        <w:jc w:val="both"/>
        <w:rPr>
          <w:rFonts w:asciiTheme="minorHAnsi" w:eastAsiaTheme="minorEastAsia" w:hAnsiTheme="minorHAnsi" w:cstheme="minorBidi"/>
          <w:color w:val="000000" w:themeColor="text1"/>
        </w:rPr>
      </w:pPr>
      <w:r w:rsidRPr="374A4014">
        <w:rPr>
          <w:rFonts w:asciiTheme="minorHAnsi" w:eastAsiaTheme="minorEastAsia" w:hAnsiTheme="minorHAnsi" w:cstheme="minorBidi"/>
          <w:color w:val="000000" w:themeColor="text1"/>
        </w:rPr>
        <w:t>A vigência do presente programa será de 3 meses, que inclui os eventuais períodos de mobilização e planejamento do evento, a contar da assinatura do termo de fomento. A efetiva execução dos eventos ocorrerá nos dias 28 e 29 de outubro.</w:t>
      </w:r>
    </w:p>
    <w:p w14:paraId="0409F267" w14:textId="373BD065" w:rsidR="10FB6A4F" w:rsidRDefault="10FB6A4F" w:rsidP="00513BA6">
      <w:pPr>
        <w:pStyle w:val="PargrafodaLista"/>
        <w:numPr>
          <w:ilvl w:val="0"/>
          <w:numId w:val="12"/>
        </w:numPr>
        <w:spacing w:after="0" w:line="360" w:lineRule="auto"/>
        <w:ind w:left="1134"/>
        <w:jc w:val="both"/>
        <w:rPr>
          <w:rFonts w:eastAsiaTheme="minorEastAsia"/>
          <w:color w:val="000000" w:themeColor="text1"/>
          <w:sz w:val="24"/>
          <w:szCs w:val="24"/>
        </w:rPr>
      </w:pPr>
      <w:r w:rsidRPr="374A4014">
        <w:rPr>
          <w:rStyle w:val="normaltextrun"/>
          <w:rFonts w:eastAsiaTheme="minorEastAsia"/>
          <w:b/>
          <w:bCs/>
          <w:color w:val="000000" w:themeColor="text1"/>
          <w:sz w:val="24"/>
          <w:szCs w:val="24"/>
        </w:rPr>
        <w:t>Plano de divulgação</w:t>
      </w:r>
      <w:r w:rsidRPr="374A4014">
        <w:rPr>
          <w:rStyle w:val="eop"/>
          <w:rFonts w:eastAsiaTheme="minorEastAsia"/>
          <w:color w:val="000000" w:themeColor="text1"/>
          <w:sz w:val="24"/>
          <w:szCs w:val="24"/>
        </w:rPr>
        <w:t> </w:t>
      </w:r>
    </w:p>
    <w:p w14:paraId="5D483231" w14:textId="513D461D" w:rsidR="10FB6A4F" w:rsidRDefault="10FB6A4F" w:rsidP="374A4014">
      <w:pPr>
        <w:spacing w:after="0" w:line="360" w:lineRule="auto"/>
        <w:ind w:firstLine="720"/>
        <w:jc w:val="both"/>
        <w:rPr>
          <w:rFonts w:eastAsiaTheme="minorEastAsia"/>
          <w:color w:val="000000" w:themeColor="text1"/>
          <w:sz w:val="24"/>
          <w:szCs w:val="24"/>
        </w:rPr>
      </w:pPr>
      <w:r w:rsidRPr="374A4014">
        <w:rPr>
          <w:rFonts w:eastAsiaTheme="minorEastAsia"/>
          <w:color w:val="000000" w:themeColor="text1"/>
          <w:sz w:val="24"/>
          <w:szCs w:val="24"/>
        </w:rPr>
        <w:t>Em acordo com os resultados da pesquisa de avaliação da implementação dos programas da Secretaria Municipal de Esportes e Lazer em 2022 e 2023, um dos pontos de maior atenção do projeto se refere à qualidade da divulgação dos eventos. </w:t>
      </w:r>
    </w:p>
    <w:p w14:paraId="0705756C" w14:textId="74BDF720" w:rsidR="10FB6A4F" w:rsidRDefault="10FB6A4F" w:rsidP="374A4014">
      <w:pPr>
        <w:spacing w:after="0" w:line="360" w:lineRule="auto"/>
        <w:ind w:firstLine="720"/>
        <w:jc w:val="both"/>
        <w:rPr>
          <w:rFonts w:eastAsiaTheme="minorEastAsia"/>
          <w:color w:val="000000" w:themeColor="text1"/>
          <w:sz w:val="24"/>
          <w:szCs w:val="24"/>
        </w:rPr>
      </w:pPr>
      <w:r w:rsidRPr="374A4014">
        <w:rPr>
          <w:rFonts w:eastAsiaTheme="minorEastAsia"/>
          <w:color w:val="000000" w:themeColor="text1"/>
          <w:sz w:val="24"/>
          <w:szCs w:val="24"/>
        </w:rPr>
        <w:t>No caso da Virada Esportiva de 2022, a nota de divulgação do evento foi de uma classificação média de 4.23, em uma escala de 0 a 5. Apesar de uma nota razoavelmente positiva, mais de metade dos entrevistados destacaram que ficaram sabendo do programa no próprio local do evento ou através de divulgação local. Portanto, além do engajamento de divulgação local, que se mostrou potencialmente positivo no evento, deve-se focalizar a divulgação na internet, através dos sites e mídias sociais, além das mídias tradicionais. Assim, a proposta deve conter um plano de divulgação que tenha real potencial de gerar a lotação dos eventos e o consequente atingimento das metas quantitativas.</w:t>
      </w:r>
    </w:p>
    <w:p w14:paraId="04076911" w14:textId="64F1DCC3" w:rsidR="10FB6A4F" w:rsidRDefault="10FB6A4F" w:rsidP="374A4014">
      <w:pPr>
        <w:spacing w:after="0" w:line="360" w:lineRule="auto"/>
        <w:ind w:firstLine="720"/>
        <w:jc w:val="both"/>
        <w:rPr>
          <w:rFonts w:eastAsiaTheme="minorEastAsia"/>
          <w:color w:val="000000" w:themeColor="text1"/>
          <w:sz w:val="24"/>
          <w:szCs w:val="24"/>
        </w:rPr>
      </w:pPr>
      <w:r w:rsidRPr="374A4014">
        <w:rPr>
          <w:rFonts w:eastAsiaTheme="minorEastAsia"/>
          <w:color w:val="000000" w:themeColor="text1"/>
          <w:sz w:val="24"/>
          <w:szCs w:val="24"/>
        </w:rPr>
        <w:t>O plano de divulgação deve ser detalhado e poderá abranger: </w:t>
      </w:r>
    </w:p>
    <w:p w14:paraId="65FC31E6" w14:textId="36560328" w:rsidR="10FB6A4F" w:rsidRDefault="10FB6A4F" w:rsidP="00513BA6">
      <w:pPr>
        <w:pStyle w:val="PargrafodaLista"/>
        <w:numPr>
          <w:ilvl w:val="0"/>
          <w:numId w:val="11"/>
        </w:numPr>
        <w:spacing w:after="0" w:line="360" w:lineRule="auto"/>
        <w:ind w:left="368" w:firstLine="0"/>
        <w:jc w:val="both"/>
        <w:rPr>
          <w:rFonts w:eastAsiaTheme="minorEastAsia"/>
          <w:color w:val="000000" w:themeColor="text1"/>
          <w:sz w:val="24"/>
          <w:szCs w:val="24"/>
        </w:rPr>
      </w:pPr>
      <w:r w:rsidRPr="374A4014">
        <w:rPr>
          <w:rFonts w:eastAsiaTheme="minorEastAsia"/>
          <w:color w:val="000000" w:themeColor="text1"/>
          <w:sz w:val="24"/>
          <w:szCs w:val="24"/>
        </w:rPr>
        <w:t>A expressa previsão de ações de articulação comunitária com o entorno. </w:t>
      </w:r>
    </w:p>
    <w:p w14:paraId="74E3F9A8" w14:textId="6082A306" w:rsidR="10FB6A4F" w:rsidRDefault="10FB6A4F" w:rsidP="00513BA6">
      <w:pPr>
        <w:pStyle w:val="PargrafodaLista"/>
        <w:numPr>
          <w:ilvl w:val="0"/>
          <w:numId w:val="10"/>
        </w:numPr>
        <w:spacing w:after="0" w:line="360" w:lineRule="auto"/>
        <w:ind w:left="1103" w:firstLine="0"/>
        <w:jc w:val="both"/>
        <w:rPr>
          <w:rFonts w:eastAsiaTheme="minorEastAsia"/>
          <w:color w:val="000000" w:themeColor="text1"/>
          <w:sz w:val="24"/>
          <w:szCs w:val="24"/>
        </w:rPr>
      </w:pPr>
      <w:r w:rsidRPr="374A4014">
        <w:rPr>
          <w:rFonts w:eastAsiaTheme="minorEastAsia"/>
          <w:color w:val="000000" w:themeColor="text1"/>
          <w:sz w:val="24"/>
          <w:szCs w:val="24"/>
        </w:rPr>
        <w:t>A entidade poderá prever visitas as instituições (escolas, igrejas, comércios, etc.) e associações locais, devendo indicar os locais que serão visitados e nos quais será feita a divulgação do evento; </w:t>
      </w:r>
    </w:p>
    <w:p w14:paraId="5F96E3C3" w14:textId="52CBFACB" w:rsidR="10FB6A4F" w:rsidRDefault="10FB6A4F" w:rsidP="00513BA6">
      <w:pPr>
        <w:pStyle w:val="PargrafodaLista"/>
        <w:numPr>
          <w:ilvl w:val="0"/>
          <w:numId w:val="9"/>
        </w:numPr>
        <w:spacing w:after="0" w:line="360" w:lineRule="auto"/>
        <w:ind w:left="368" w:firstLine="0"/>
        <w:jc w:val="both"/>
        <w:rPr>
          <w:rFonts w:eastAsiaTheme="minorEastAsia"/>
          <w:color w:val="000000" w:themeColor="text1"/>
          <w:sz w:val="24"/>
          <w:szCs w:val="24"/>
        </w:rPr>
      </w:pPr>
      <w:r w:rsidRPr="374A4014">
        <w:rPr>
          <w:rFonts w:eastAsiaTheme="minorEastAsia"/>
          <w:color w:val="000000" w:themeColor="text1"/>
          <w:sz w:val="24"/>
          <w:szCs w:val="24"/>
        </w:rPr>
        <w:t>A expressa previsão de divulgação nos locais de realização dos eventos. </w:t>
      </w:r>
    </w:p>
    <w:p w14:paraId="691551BB" w14:textId="4E9175E3" w:rsidR="10FB6A4F" w:rsidRDefault="10FB6A4F" w:rsidP="00513BA6">
      <w:pPr>
        <w:pStyle w:val="PargrafodaLista"/>
        <w:numPr>
          <w:ilvl w:val="0"/>
          <w:numId w:val="8"/>
        </w:numPr>
        <w:spacing w:after="0" w:line="360" w:lineRule="auto"/>
        <w:ind w:left="1103" w:firstLine="0"/>
        <w:jc w:val="both"/>
        <w:rPr>
          <w:rFonts w:eastAsiaTheme="minorEastAsia"/>
          <w:color w:val="000000" w:themeColor="text1"/>
          <w:sz w:val="24"/>
          <w:szCs w:val="24"/>
        </w:rPr>
      </w:pPr>
      <w:r w:rsidRPr="374A4014">
        <w:rPr>
          <w:rFonts w:eastAsiaTheme="minorEastAsia"/>
          <w:color w:val="000000" w:themeColor="text1"/>
          <w:sz w:val="24"/>
          <w:szCs w:val="24"/>
        </w:rPr>
        <w:lastRenderedPageBreak/>
        <w:t>A divulgação no local poderá ser feita de diversas formas, tais como a disponibilização de panfletos, cartazes, faixas e banners. </w:t>
      </w:r>
    </w:p>
    <w:p w14:paraId="00FBC3F5" w14:textId="6F2F6AD5" w:rsidR="10FB6A4F" w:rsidRDefault="10FB6A4F" w:rsidP="00513BA6">
      <w:pPr>
        <w:pStyle w:val="PargrafodaLista"/>
        <w:numPr>
          <w:ilvl w:val="0"/>
          <w:numId w:val="8"/>
        </w:numPr>
        <w:spacing w:after="0" w:line="360" w:lineRule="auto"/>
        <w:ind w:left="1103" w:firstLine="0"/>
        <w:jc w:val="both"/>
        <w:rPr>
          <w:rFonts w:eastAsiaTheme="minorEastAsia"/>
          <w:color w:val="000000" w:themeColor="text1"/>
          <w:sz w:val="24"/>
          <w:szCs w:val="24"/>
        </w:rPr>
      </w:pPr>
      <w:r w:rsidRPr="374A4014">
        <w:rPr>
          <w:rFonts w:eastAsiaTheme="minorEastAsia"/>
          <w:color w:val="000000" w:themeColor="text1"/>
          <w:sz w:val="24"/>
          <w:szCs w:val="24"/>
        </w:rPr>
        <w:t>A divulgação no local poderá prever outras formas de publicidade das ações públicas, tais como demonstrações de parte do escopo que estará presente no programa. A entidade deve buscar soluções criativas que cativem o público-alvo a participar do programa. </w:t>
      </w:r>
    </w:p>
    <w:p w14:paraId="58799DCD" w14:textId="728D001A" w:rsidR="10FB6A4F" w:rsidRDefault="10FB6A4F" w:rsidP="00513BA6">
      <w:pPr>
        <w:pStyle w:val="PargrafodaLista"/>
        <w:numPr>
          <w:ilvl w:val="0"/>
          <w:numId w:val="7"/>
        </w:numPr>
        <w:spacing w:after="0" w:line="360" w:lineRule="auto"/>
        <w:ind w:left="368" w:firstLine="0"/>
        <w:jc w:val="both"/>
        <w:rPr>
          <w:rFonts w:eastAsiaTheme="minorEastAsia"/>
          <w:color w:val="000000" w:themeColor="text1"/>
          <w:sz w:val="24"/>
          <w:szCs w:val="24"/>
        </w:rPr>
      </w:pPr>
      <w:r w:rsidRPr="374A4014">
        <w:rPr>
          <w:rFonts w:eastAsiaTheme="minorEastAsia"/>
          <w:color w:val="000000" w:themeColor="text1"/>
          <w:sz w:val="24"/>
          <w:szCs w:val="24"/>
        </w:rPr>
        <w:t>A divulgação em mídia local online ou impressa (Portais, sites esportivos e/ou Jornais de Bairro). </w:t>
      </w:r>
    </w:p>
    <w:p w14:paraId="0FEB9893" w14:textId="18AEFB7E" w:rsidR="10FB6A4F" w:rsidRDefault="10FB6A4F" w:rsidP="00513BA6">
      <w:pPr>
        <w:pStyle w:val="PargrafodaLista"/>
        <w:numPr>
          <w:ilvl w:val="0"/>
          <w:numId w:val="7"/>
        </w:numPr>
        <w:spacing w:after="0" w:line="360" w:lineRule="auto"/>
        <w:ind w:left="368" w:firstLine="0"/>
        <w:jc w:val="both"/>
        <w:rPr>
          <w:rFonts w:eastAsiaTheme="minorEastAsia"/>
          <w:color w:val="000000" w:themeColor="text1"/>
          <w:sz w:val="24"/>
          <w:szCs w:val="24"/>
        </w:rPr>
      </w:pPr>
      <w:r w:rsidRPr="374A4014">
        <w:rPr>
          <w:rFonts w:eastAsiaTheme="minorEastAsia"/>
          <w:color w:val="000000" w:themeColor="text1"/>
          <w:sz w:val="24"/>
          <w:szCs w:val="24"/>
        </w:rPr>
        <w:t>A previsão de ações de divulgação online.  </w:t>
      </w:r>
    </w:p>
    <w:p w14:paraId="63B145EF" w14:textId="44A93120" w:rsidR="10FB6A4F" w:rsidRDefault="10FB6A4F" w:rsidP="00513BA6">
      <w:pPr>
        <w:pStyle w:val="PargrafodaLista"/>
        <w:numPr>
          <w:ilvl w:val="0"/>
          <w:numId w:val="6"/>
        </w:numPr>
        <w:spacing w:after="0" w:line="360" w:lineRule="auto"/>
        <w:ind w:left="1103" w:firstLine="0"/>
        <w:jc w:val="both"/>
        <w:rPr>
          <w:rFonts w:eastAsiaTheme="minorEastAsia"/>
          <w:color w:val="000000" w:themeColor="text1"/>
          <w:sz w:val="24"/>
          <w:szCs w:val="24"/>
        </w:rPr>
      </w:pPr>
      <w:r w:rsidRPr="374A4014">
        <w:rPr>
          <w:rFonts w:eastAsiaTheme="minorEastAsia"/>
          <w:color w:val="000000" w:themeColor="text1"/>
          <w:sz w:val="24"/>
          <w:szCs w:val="24"/>
        </w:rPr>
        <w:t>A entidade deverá fazer a produção gráfica de posts para redes sociais; </w:t>
      </w:r>
    </w:p>
    <w:p w14:paraId="1C7AB104" w14:textId="277F5385" w:rsidR="10FB6A4F" w:rsidRDefault="10FB6A4F" w:rsidP="00513BA6">
      <w:pPr>
        <w:pStyle w:val="PargrafodaLista"/>
        <w:numPr>
          <w:ilvl w:val="0"/>
          <w:numId w:val="6"/>
        </w:numPr>
        <w:spacing w:after="0" w:line="360" w:lineRule="auto"/>
        <w:ind w:left="1103" w:firstLine="0"/>
        <w:jc w:val="both"/>
        <w:rPr>
          <w:rFonts w:eastAsiaTheme="minorEastAsia"/>
          <w:color w:val="000000" w:themeColor="text1"/>
          <w:sz w:val="24"/>
          <w:szCs w:val="24"/>
        </w:rPr>
      </w:pPr>
      <w:r w:rsidRPr="374A4014">
        <w:rPr>
          <w:rFonts w:eastAsiaTheme="minorEastAsia"/>
          <w:color w:val="000000" w:themeColor="text1"/>
          <w:sz w:val="24"/>
          <w:szCs w:val="24"/>
        </w:rPr>
        <w:t>Estes posts deverão ser compartilhados nas redes sociais da entidade; </w:t>
      </w:r>
    </w:p>
    <w:p w14:paraId="0184CF1D" w14:textId="3C5FC38D" w:rsidR="10FB6A4F" w:rsidRDefault="10FB6A4F" w:rsidP="00513BA6">
      <w:pPr>
        <w:pStyle w:val="PargrafodaLista"/>
        <w:numPr>
          <w:ilvl w:val="0"/>
          <w:numId w:val="6"/>
        </w:numPr>
        <w:spacing w:after="0" w:line="360" w:lineRule="auto"/>
        <w:ind w:left="1103" w:firstLine="0"/>
        <w:jc w:val="both"/>
        <w:rPr>
          <w:rFonts w:eastAsiaTheme="minorEastAsia"/>
          <w:color w:val="000000" w:themeColor="text1"/>
          <w:sz w:val="24"/>
          <w:szCs w:val="24"/>
        </w:rPr>
      </w:pPr>
      <w:r w:rsidRPr="374A4014">
        <w:rPr>
          <w:rFonts w:eastAsiaTheme="minorEastAsia"/>
          <w:color w:val="000000" w:themeColor="text1"/>
          <w:sz w:val="24"/>
          <w:szCs w:val="24"/>
        </w:rPr>
        <w:t>A entidade deverá efetivar campanhas de posts patrocinados centrados no público-alvo do entorno das ações; </w:t>
      </w:r>
    </w:p>
    <w:p w14:paraId="148A8960" w14:textId="5A786DEB" w:rsidR="10FB6A4F" w:rsidRDefault="10FB6A4F" w:rsidP="00513BA6">
      <w:pPr>
        <w:pStyle w:val="PargrafodaLista"/>
        <w:numPr>
          <w:ilvl w:val="0"/>
          <w:numId w:val="6"/>
        </w:numPr>
        <w:spacing w:after="0" w:line="360" w:lineRule="auto"/>
        <w:ind w:left="1103" w:firstLine="0"/>
        <w:jc w:val="both"/>
        <w:rPr>
          <w:rFonts w:eastAsiaTheme="minorEastAsia"/>
          <w:color w:val="000000" w:themeColor="text1"/>
          <w:sz w:val="24"/>
          <w:szCs w:val="24"/>
        </w:rPr>
      </w:pPr>
      <w:r w:rsidRPr="374A4014">
        <w:rPr>
          <w:rFonts w:eastAsiaTheme="minorEastAsia"/>
          <w:color w:val="000000" w:themeColor="text1"/>
          <w:sz w:val="24"/>
          <w:szCs w:val="24"/>
        </w:rPr>
        <w:t>Todas as artes deverão ser entregues à SEME previamente à postagem. </w:t>
      </w:r>
    </w:p>
    <w:p w14:paraId="359D7265" w14:textId="5C7FDE59" w:rsidR="10FB6A4F" w:rsidRDefault="10FB6A4F" w:rsidP="00513BA6">
      <w:pPr>
        <w:pStyle w:val="PargrafodaLista"/>
        <w:numPr>
          <w:ilvl w:val="0"/>
          <w:numId w:val="5"/>
        </w:numPr>
        <w:spacing w:after="0" w:line="360" w:lineRule="auto"/>
        <w:ind w:left="368" w:firstLine="0"/>
        <w:jc w:val="both"/>
        <w:rPr>
          <w:rFonts w:eastAsiaTheme="minorEastAsia"/>
          <w:color w:val="000000" w:themeColor="text1"/>
          <w:sz w:val="24"/>
          <w:szCs w:val="24"/>
        </w:rPr>
      </w:pPr>
      <w:r w:rsidRPr="374A4014">
        <w:rPr>
          <w:rFonts w:eastAsiaTheme="minorEastAsia"/>
          <w:color w:val="000000" w:themeColor="text1"/>
          <w:sz w:val="24"/>
          <w:szCs w:val="24"/>
        </w:rPr>
        <w:t>Busque a contratação de influencers digitais relacionados à temática do programa para expansão do alcance da divulgação.  </w:t>
      </w:r>
    </w:p>
    <w:p w14:paraId="760B52F0" w14:textId="5679E19A" w:rsidR="10FB6A4F" w:rsidRDefault="10FB6A4F" w:rsidP="00513BA6">
      <w:pPr>
        <w:pStyle w:val="PargrafodaLista"/>
        <w:numPr>
          <w:ilvl w:val="0"/>
          <w:numId w:val="5"/>
        </w:numPr>
        <w:spacing w:after="200" w:line="360" w:lineRule="auto"/>
        <w:ind w:left="368" w:firstLine="0"/>
        <w:jc w:val="both"/>
        <w:rPr>
          <w:rFonts w:eastAsiaTheme="minorEastAsia"/>
          <w:color w:val="000000" w:themeColor="text1"/>
          <w:sz w:val="24"/>
          <w:szCs w:val="24"/>
        </w:rPr>
      </w:pPr>
      <w:r w:rsidRPr="374A4014">
        <w:rPr>
          <w:rFonts w:eastAsiaTheme="minorEastAsia"/>
          <w:color w:val="000000" w:themeColor="text1"/>
          <w:sz w:val="24"/>
          <w:szCs w:val="24"/>
        </w:rPr>
        <w:t xml:space="preserve">A SEME entregará à entidade um QR </w:t>
      </w:r>
      <w:proofErr w:type="spellStart"/>
      <w:r w:rsidRPr="374A4014">
        <w:rPr>
          <w:rFonts w:eastAsiaTheme="minorEastAsia"/>
          <w:color w:val="000000" w:themeColor="text1"/>
          <w:sz w:val="24"/>
          <w:szCs w:val="24"/>
        </w:rPr>
        <w:t>code</w:t>
      </w:r>
      <w:proofErr w:type="spellEnd"/>
      <w:r w:rsidRPr="374A4014">
        <w:rPr>
          <w:rFonts w:eastAsiaTheme="minorEastAsia"/>
          <w:color w:val="000000" w:themeColor="text1"/>
          <w:sz w:val="24"/>
          <w:szCs w:val="24"/>
        </w:rPr>
        <w:t xml:space="preserve"> que direcionará à programação das demais atividades da SEME. A entidade deverá integrar o QR </w:t>
      </w:r>
      <w:proofErr w:type="spellStart"/>
      <w:r w:rsidRPr="374A4014">
        <w:rPr>
          <w:rFonts w:eastAsiaTheme="minorEastAsia"/>
          <w:color w:val="000000" w:themeColor="text1"/>
          <w:sz w:val="24"/>
          <w:szCs w:val="24"/>
        </w:rPr>
        <w:t>code</w:t>
      </w:r>
      <w:proofErr w:type="spellEnd"/>
      <w:r w:rsidRPr="374A4014">
        <w:rPr>
          <w:rFonts w:eastAsiaTheme="minorEastAsia"/>
          <w:color w:val="000000" w:themeColor="text1"/>
          <w:sz w:val="24"/>
          <w:szCs w:val="24"/>
        </w:rPr>
        <w:t xml:space="preserve"> às comunicações do projeto. </w:t>
      </w:r>
    </w:p>
    <w:p w14:paraId="3711344E" w14:textId="77136909" w:rsidR="10FB6A4F" w:rsidRDefault="10FB6A4F" w:rsidP="374A4014">
      <w:pPr>
        <w:spacing w:before="240" w:after="0" w:line="360" w:lineRule="auto"/>
        <w:ind w:firstLine="709"/>
        <w:jc w:val="both"/>
        <w:rPr>
          <w:rFonts w:eastAsiaTheme="minorEastAsia"/>
          <w:color w:val="000000" w:themeColor="text1"/>
          <w:sz w:val="24"/>
          <w:szCs w:val="24"/>
        </w:rPr>
      </w:pPr>
      <w:r w:rsidRPr="374A4014">
        <w:rPr>
          <w:rFonts w:eastAsiaTheme="minorEastAsia"/>
          <w:color w:val="000000" w:themeColor="text1"/>
          <w:sz w:val="24"/>
          <w:szCs w:val="24"/>
        </w:rPr>
        <w:t>Adicionalmente, a entidade deverá seguir as seguintes regras no âmbito das ações de comunicação do projeto: </w:t>
      </w:r>
    </w:p>
    <w:p w14:paraId="62150EAF" w14:textId="236A151B" w:rsidR="10FB6A4F" w:rsidRDefault="10FB6A4F" w:rsidP="00513BA6">
      <w:pPr>
        <w:pStyle w:val="PargrafodaLista"/>
        <w:numPr>
          <w:ilvl w:val="0"/>
          <w:numId w:val="4"/>
        </w:numPr>
        <w:spacing w:after="0" w:line="360" w:lineRule="auto"/>
        <w:ind w:left="368" w:firstLine="0"/>
        <w:jc w:val="both"/>
        <w:rPr>
          <w:rFonts w:eastAsiaTheme="minorEastAsia"/>
          <w:color w:val="000000" w:themeColor="text1"/>
          <w:sz w:val="24"/>
          <w:szCs w:val="24"/>
        </w:rPr>
      </w:pPr>
      <w:r w:rsidRPr="374A4014">
        <w:rPr>
          <w:rFonts w:eastAsiaTheme="minorEastAsia"/>
          <w:color w:val="000000" w:themeColor="text1"/>
          <w:sz w:val="24"/>
          <w:szCs w:val="24"/>
        </w:rPr>
        <w:t xml:space="preserve">Todas as ações de comunicação deverão ser previamente enviadas para o e-mail </w:t>
      </w:r>
      <w:hyperlink r:id="rId12">
        <w:r w:rsidRPr="374A4014">
          <w:rPr>
            <w:rStyle w:val="Hyperlink"/>
            <w:rFonts w:eastAsiaTheme="minorEastAsia"/>
            <w:sz w:val="24"/>
            <w:szCs w:val="24"/>
          </w:rPr>
          <w:t>esportessaopaulo@prefeitura.sp.gov.br</w:t>
        </w:r>
      </w:hyperlink>
      <w:r w:rsidRPr="374A4014">
        <w:rPr>
          <w:rFonts w:eastAsiaTheme="minorEastAsia"/>
          <w:color w:val="000000" w:themeColor="text1"/>
          <w:sz w:val="24"/>
          <w:szCs w:val="24"/>
        </w:rPr>
        <w:t xml:space="preserve"> e deverão ser previamente aprovadas pela equipe de comunicação da SEME. </w:t>
      </w:r>
    </w:p>
    <w:p w14:paraId="0819A60F" w14:textId="7A2F382E" w:rsidR="10FB6A4F" w:rsidRDefault="10FB6A4F" w:rsidP="00513BA6">
      <w:pPr>
        <w:pStyle w:val="PargrafodaLista"/>
        <w:numPr>
          <w:ilvl w:val="0"/>
          <w:numId w:val="4"/>
        </w:numPr>
        <w:spacing w:after="0" w:line="360" w:lineRule="auto"/>
        <w:ind w:left="368" w:firstLine="0"/>
        <w:jc w:val="both"/>
        <w:rPr>
          <w:rFonts w:eastAsiaTheme="minorEastAsia"/>
          <w:color w:val="000000" w:themeColor="text1"/>
          <w:sz w:val="24"/>
          <w:szCs w:val="24"/>
        </w:rPr>
      </w:pPr>
      <w:r w:rsidRPr="374A4014">
        <w:rPr>
          <w:rFonts w:eastAsiaTheme="minorEastAsia"/>
          <w:color w:val="000000" w:themeColor="text1"/>
          <w:sz w:val="24"/>
          <w:szCs w:val="24"/>
        </w:rPr>
        <w:t>Quando da assinatura do termo, será entregue à entidade o guia de identidade visual do projeto, que deverá ser seguido pela entidade. Caso não haja um guia de identidade visual do projeto, a entidade será avisada da inexistência e deverá propor um projeto gráfico para o programa. </w:t>
      </w:r>
    </w:p>
    <w:p w14:paraId="7E5ED085" w14:textId="4E33901E" w:rsidR="10FB6A4F" w:rsidRDefault="10FB6A4F" w:rsidP="00513BA6">
      <w:pPr>
        <w:pStyle w:val="PargrafodaLista"/>
        <w:numPr>
          <w:ilvl w:val="0"/>
          <w:numId w:val="4"/>
        </w:numPr>
        <w:spacing w:after="0" w:line="360" w:lineRule="auto"/>
        <w:ind w:left="368" w:firstLine="0"/>
        <w:jc w:val="both"/>
        <w:rPr>
          <w:rFonts w:eastAsiaTheme="minorEastAsia"/>
          <w:color w:val="000000" w:themeColor="text1"/>
          <w:sz w:val="24"/>
          <w:szCs w:val="24"/>
        </w:rPr>
      </w:pPr>
      <w:r w:rsidRPr="374A4014">
        <w:rPr>
          <w:rFonts w:eastAsiaTheme="minorEastAsia"/>
          <w:color w:val="000000" w:themeColor="text1"/>
          <w:sz w:val="24"/>
          <w:szCs w:val="24"/>
        </w:rPr>
        <w:t xml:space="preserve">Releases </w:t>
      </w:r>
      <w:proofErr w:type="spellStart"/>
      <w:r w:rsidRPr="374A4014">
        <w:rPr>
          <w:rFonts w:eastAsiaTheme="minorEastAsia"/>
          <w:color w:val="000000" w:themeColor="text1"/>
          <w:sz w:val="24"/>
          <w:szCs w:val="24"/>
        </w:rPr>
        <w:t>pré</w:t>
      </w:r>
      <w:proofErr w:type="spellEnd"/>
      <w:r w:rsidRPr="374A4014">
        <w:rPr>
          <w:rFonts w:eastAsiaTheme="minorEastAsia"/>
          <w:color w:val="000000" w:themeColor="text1"/>
          <w:sz w:val="24"/>
          <w:szCs w:val="24"/>
        </w:rPr>
        <w:t xml:space="preserve">, durante e pós-evento com as principais informações da ação citada como: data, horário, locais / equipamentos da SEME, público-alvo, estimativa de </w:t>
      </w:r>
      <w:r w:rsidRPr="374A4014">
        <w:rPr>
          <w:rFonts w:eastAsiaTheme="minorEastAsia"/>
          <w:color w:val="000000" w:themeColor="text1"/>
          <w:sz w:val="24"/>
          <w:szCs w:val="24"/>
        </w:rPr>
        <w:lastRenderedPageBreak/>
        <w:t xml:space="preserve">participantes, ferramentas utilizadas (raquete, cama elástica, rede de vôlei, brinquedos infláveis, </w:t>
      </w:r>
      <w:proofErr w:type="spellStart"/>
      <w:r w:rsidRPr="374A4014">
        <w:rPr>
          <w:rFonts w:eastAsiaTheme="minorEastAsia"/>
          <w:color w:val="000000" w:themeColor="text1"/>
          <w:sz w:val="24"/>
          <w:szCs w:val="24"/>
        </w:rPr>
        <w:t>etc</w:t>
      </w:r>
      <w:proofErr w:type="spellEnd"/>
      <w:r w:rsidRPr="374A4014">
        <w:rPr>
          <w:rFonts w:eastAsiaTheme="minorEastAsia"/>
          <w:color w:val="000000" w:themeColor="text1"/>
          <w:sz w:val="24"/>
          <w:szCs w:val="24"/>
        </w:rPr>
        <w:t>), atividades ministradas e outras informações, breve histórico do evento. </w:t>
      </w:r>
    </w:p>
    <w:p w14:paraId="4BA3DA59" w14:textId="033F6370" w:rsidR="10FB6A4F" w:rsidRDefault="10FB6A4F" w:rsidP="00513BA6">
      <w:pPr>
        <w:pStyle w:val="PargrafodaLista"/>
        <w:numPr>
          <w:ilvl w:val="0"/>
          <w:numId w:val="4"/>
        </w:numPr>
        <w:spacing w:after="0" w:line="360" w:lineRule="auto"/>
        <w:ind w:left="368" w:firstLine="0"/>
        <w:jc w:val="both"/>
        <w:rPr>
          <w:rFonts w:eastAsiaTheme="minorEastAsia"/>
          <w:color w:val="000000" w:themeColor="text1"/>
          <w:sz w:val="24"/>
          <w:szCs w:val="24"/>
        </w:rPr>
      </w:pPr>
      <w:r w:rsidRPr="374A4014">
        <w:rPr>
          <w:rFonts w:eastAsiaTheme="minorEastAsia"/>
          <w:color w:val="000000" w:themeColor="text1"/>
          <w:sz w:val="24"/>
          <w:szCs w:val="24"/>
        </w:rPr>
        <w:t>Acrescentar dentro das comunicações visuais as escritas para engajamento e crescimento dos seguidores das redes sociais da SEME “Siga a SEME nas redes sociais” </w:t>
      </w:r>
    </w:p>
    <w:p w14:paraId="54785302" w14:textId="102B55C4" w:rsidR="10FB6A4F" w:rsidRDefault="10FB6A4F" w:rsidP="00513BA6">
      <w:pPr>
        <w:pStyle w:val="PargrafodaLista"/>
        <w:numPr>
          <w:ilvl w:val="0"/>
          <w:numId w:val="4"/>
        </w:numPr>
        <w:spacing w:after="0" w:line="360" w:lineRule="auto"/>
        <w:ind w:left="368" w:firstLine="0"/>
        <w:jc w:val="both"/>
        <w:rPr>
          <w:rFonts w:eastAsiaTheme="minorEastAsia"/>
          <w:color w:val="000000" w:themeColor="text1"/>
          <w:sz w:val="24"/>
          <w:szCs w:val="24"/>
        </w:rPr>
      </w:pPr>
      <w:r w:rsidRPr="374A4014">
        <w:rPr>
          <w:rFonts w:eastAsiaTheme="minorEastAsia"/>
          <w:color w:val="000000" w:themeColor="text1"/>
          <w:sz w:val="24"/>
          <w:szCs w:val="24"/>
        </w:rPr>
        <w:t>Instagram:</w:t>
      </w:r>
      <w:r w:rsidRPr="374A4014">
        <w:rPr>
          <w:rFonts w:eastAsiaTheme="minorEastAsia"/>
          <w:color w:val="0000FF"/>
          <w:sz w:val="24"/>
          <w:szCs w:val="24"/>
          <w:u w:val="single"/>
        </w:rPr>
        <w:t xml:space="preserve"> </w:t>
      </w:r>
      <w:hyperlink r:id="rId13">
        <w:r w:rsidRPr="374A4014">
          <w:rPr>
            <w:rStyle w:val="Hyperlink"/>
            <w:rFonts w:eastAsiaTheme="minorEastAsia"/>
            <w:sz w:val="24"/>
            <w:szCs w:val="24"/>
          </w:rPr>
          <w:t>https://instagram.com/semesportes?igshid=ZDdkNTZiNTM</w:t>
        </w:r>
      </w:hyperlink>
      <w:r w:rsidRPr="374A4014">
        <w:rPr>
          <w:rFonts w:eastAsiaTheme="minorEastAsia"/>
          <w:color w:val="000000" w:themeColor="text1"/>
          <w:sz w:val="24"/>
          <w:szCs w:val="24"/>
        </w:rPr>
        <w:t> </w:t>
      </w:r>
    </w:p>
    <w:p w14:paraId="5244CE5C" w14:textId="761398C9" w:rsidR="10FB6A4F" w:rsidRDefault="10FB6A4F" w:rsidP="00513BA6">
      <w:pPr>
        <w:pStyle w:val="PargrafodaLista"/>
        <w:numPr>
          <w:ilvl w:val="0"/>
          <w:numId w:val="4"/>
        </w:numPr>
        <w:spacing w:after="0" w:line="360" w:lineRule="auto"/>
        <w:ind w:left="368" w:firstLine="0"/>
        <w:jc w:val="both"/>
        <w:rPr>
          <w:rFonts w:eastAsiaTheme="minorEastAsia"/>
          <w:color w:val="000000" w:themeColor="text1"/>
          <w:sz w:val="24"/>
          <w:szCs w:val="24"/>
        </w:rPr>
      </w:pPr>
      <w:r w:rsidRPr="374A4014">
        <w:rPr>
          <w:rFonts w:eastAsiaTheme="minorEastAsia"/>
          <w:color w:val="000000" w:themeColor="text1"/>
          <w:sz w:val="24"/>
          <w:szCs w:val="24"/>
        </w:rPr>
        <w:t>Facebook:</w:t>
      </w:r>
      <w:r w:rsidRPr="374A4014">
        <w:rPr>
          <w:rFonts w:eastAsiaTheme="minorEastAsia"/>
          <w:color w:val="0000FF"/>
          <w:sz w:val="24"/>
          <w:szCs w:val="24"/>
          <w:u w:val="single"/>
        </w:rPr>
        <w:t xml:space="preserve"> </w:t>
      </w:r>
      <w:hyperlink r:id="rId14">
        <w:r w:rsidRPr="374A4014">
          <w:rPr>
            <w:rStyle w:val="Hyperlink"/>
            <w:rFonts w:eastAsiaTheme="minorEastAsia"/>
            <w:sz w:val="24"/>
            <w:szCs w:val="24"/>
          </w:rPr>
          <w:t>https://m.facebook.com/135093593333045/</w:t>
        </w:r>
      </w:hyperlink>
      <w:r w:rsidRPr="374A4014">
        <w:rPr>
          <w:rFonts w:eastAsiaTheme="minorEastAsia"/>
          <w:color w:val="000000" w:themeColor="text1"/>
          <w:sz w:val="24"/>
          <w:szCs w:val="24"/>
        </w:rPr>
        <w:t>   </w:t>
      </w:r>
    </w:p>
    <w:p w14:paraId="6EA3CAA2" w14:textId="5752C794" w:rsidR="10FB6A4F" w:rsidRDefault="10FB6A4F" w:rsidP="00513BA6">
      <w:pPr>
        <w:pStyle w:val="PargrafodaLista"/>
        <w:numPr>
          <w:ilvl w:val="0"/>
          <w:numId w:val="3"/>
        </w:numPr>
        <w:spacing w:after="0" w:line="360" w:lineRule="auto"/>
        <w:ind w:left="368" w:firstLine="0"/>
        <w:jc w:val="both"/>
        <w:rPr>
          <w:rFonts w:eastAsiaTheme="minorEastAsia"/>
          <w:color w:val="000000" w:themeColor="text1"/>
          <w:sz w:val="24"/>
          <w:szCs w:val="24"/>
        </w:rPr>
      </w:pPr>
      <w:r w:rsidRPr="374A4014">
        <w:rPr>
          <w:rFonts w:eastAsiaTheme="minorEastAsia"/>
          <w:color w:val="000000" w:themeColor="text1"/>
          <w:sz w:val="24"/>
          <w:szCs w:val="24"/>
        </w:rPr>
        <w:t>Twitter: </w:t>
      </w:r>
      <w:hyperlink r:id="rId15">
        <w:r w:rsidRPr="374A4014">
          <w:rPr>
            <w:rStyle w:val="Hyperlink"/>
            <w:rFonts w:eastAsiaTheme="minorEastAsia"/>
            <w:sz w:val="24"/>
            <w:szCs w:val="24"/>
          </w:rPr>
          <w:t>https://twitter.com/semesportes?t=KQXFP_33wb_UHVh8MilYGQ&amp;s=08</w:t>
        </w:r>
      </w:hyperlink>
      <w:r w:rsidRPr="374A4014">
        <w:rPr>
          <w:rFonts w:eastAsiaTheme="minorEastAsia"/>
          <w:color w:val="000000" w:themeColor="text1"/>
          <w:sz w:val="24"/>
          <w:szCs w:val="24"/>
        </w:rPr>
        <w:t> </w:t>
      </w:r>
    </w:p>
    <w:p w14:paraId="77458BE3" w14:textId="3A4D5E21" w:rsidR="246D3ED8" w:rsidRDefault="246D3ED8" w:rsidP="374A4014">
      <w:pPr>
        <w:spacing w:after="0" w:line="360" w:lineRule="auto"/>
        <w:jc w:val="both"/>
        <w:rPr>
          <w:rFonts w:eastAsiaTheme="minorEastAsia"/>
          <w:color w:val="000000" w:themeColor="text1"/>
          <w:sz w:val="24"/>
          <w:szCs w:val="24"/>
        </w:rPr>
      </w:pPr>
    </w:p>
    <w:p w14:paraId="730FC53D" w14:textId="6C490675" w:rsidR="10FB6A4F" w:rsidRDefault="10FB6A4F" w:rsidP="00513BA6">
      <w:pPr>
        <w:pStyle w:val="PargrafodaLista"/>
        <w:numPr>
          <w:ilvl w:val="0"/>
          <w:numId w:val="12"/>
        </w:numPr>
        <w:spacing w:after="240" w:line="360" w:lineRule="auto"/>
        <w:ind w:left="1134"/>
        <w:jc w:val="both"/>
        <w:rPr>
          <w:rFonts w:eastAsiaTheme="minorEastAsia"/>
          <w:color w:val="000000" w:themeColor="text1"/>
          <w:sz w:val="24"/>
          <w:szCs w:val="24"/>
        </w:rPr>
      </w:pPr>
      <w:r w:rsidRPr="374A4014">
        <w:rPr>
          <w:rStyle w:val="normaltextrun"/>
          <w:rFonts w:eastAsiaTheme="minorEastAsia"/>
          <w:b/>
          <w:bCs/>
          <w:color w:val="000000" w:themeColor="text1"/>
          <w:sz w:val="24"/>
          <w:szCs w:val="24"/>
        </w:rPr>
        <w:t>Diretrizes e requisitos mínimos</w:t>
      </w:r>
      <w:r w:rsidRPr="374A4014">
        <w:rPr>
          <w:rStyle w:val="eop"/>
          <w:rFonts w:eastAsiaTheme="minorEastAsia"/>
          <w:color w:val="000000" w:themeColor="text1"/>
          <w:sz w:val="24"/>
          <w:szCs w:val="24"/>
        </w:rPr>
        <w:t> </w:t>
      </w:r>
    </w:p>
    <w:p w14:paraId="03D12808" w14:textId="4BC7F07A" w:rsidR="10FB6A4F" w:rsidRDefault="10FB6A4F" w:rsidP="374A4014">
      <w:pPr>
        <w:spacing w:after="0" w:line="360" w:lineRule="auto"/>
        <w:ind w:firstLine="709"/>
        <w:jc w:val="both"/>
        <w:rPr>
          <w:rFonts w:eastAsiaTheme="minorEastAsia"/>
          <w:color w:val="000000" w:themeColor="text1"/>
          <w:sz w:val="24"/>
          <w:szCs w:val="24"/>
        </w:rPr>
      </w:pPr>
      <w:r w:rsidRPr="374A4014">
        <w:rPr>
          <w:rFonts w:eastAsiaTheme="minorEastAsia"/>
          <w:color w:val="000000" w:themeColor="text1"/>
          <w:sz w:val="24"/>
          <w:szCs w:val="24"/>
        </w:rPr>
        <w:t>O projeto a ser apresentado deverá demonstrar o nexo de realidade do objeto com as metas a serem atingidas, bem como os indicadores para sua aferição. </w:t>
      </w:r>
    </w:p>
    <w:p w14:paraId="1C35C0CE" w14:textId="23434448" w:rsidR="10FB6A4F" w:rsidRDefault="10FB6A4F" w:rsidP="374A4014">
      <w:pPr>
        <w:spacing w:after="0" w:line="360" w:lineRule="auto"/>
        <w:ind w:firstLine="709"/>
        <w:jc w:val="both"/>
        <w:rPr>
          <w:rFonts w:eastAsiaTheme="minorEastAsia"/>
          <w:color w:val="000000" w:themeColor="text1"/>
          <w:sz w:val="24"/>
          <w:szCs w:val="24"/>
        </w:rPr>
      </w:pPr>
      <w:r w:rsidRPr="374A4014">
        <w:rPr>
          <w:rFonts w:eastAsiaTheme="minorEastAsia"/>
          <w:color w:val="000000" w:themeColor="text1"/>
          <w:sz w:val="24"/>
          <w:szCs w:val="24"/>
        </w:rPr>
        <w:t>Deverá indicar, ainda, as ações previstas de aquisição de material de consumo, locação de equipamentos e prestação de serviços. </w:t>
      </w:r>
    </w:p>
    <w:p w14:paraId="69993892" w14:textId="7B1FED89" w:rsidR="10FB6A4F" w:rsidRDefault="10FB6A4F" w:rsidP="374A4014">
      <w:pPr>
        <w:spacing w:after="0" w:line="360" w:lineRule="auto"/>
        <w:ind w:firstLine="709"/>
        <w:jc w:val="both"/>
        <w:rPr>
          <w:rFonts w:eastAsiaTheme="minorEastAsia"/>
          <w:color w:val="000000" w:themeColor="text1"/>
          <w:sz w:val="24"/>
          <w:szCs w:val="24"/>
        </w:rPr>
      </w:pPr>
      <w:r w:rsidRPr="374A4014">
        <w:rPr>
          <w:rFonts w:eastAsiaTheme="minorEastAsia"/>
          <w:color w:val="000000" w:themeColor="text1"/>
          <w:sz w:val="24"/>
          <w:szCs w:val="24"/>
        </w:rPr>
        <w:t>O Plano de Trabalho deverá conter a justificativa do projeto, as etapas de realização contendo cronograma de desembolso, as estratégias a serem utilizadas, as metas qualitativas e quantitativas e indicadores de avaliação. </w:t>
      </w:r>
    </w:p>
    <w:p w14:paraId="4476858D" w14:textId="1405EAB1" w:rsidR="10FB6A4F" w:rsidRDefault="10FB6A4F" w:rsidP="374A4014">
      <w:pPr>
        <w:spacing w:after="0" w:line="360" w:lineRule="auto"/>
        <w:ind w:firstLine="709"/>
        <w:jc w:val="both"/>
        <w:rPr>
          <w:rFonts w:eastAsiaTheme="minorEastAsia"/>
          <w:color w:val="000000" w:themeColor="text1"/>
          <w:sz w:val="24"/>
          <w:szCs w:val="24"/>
        </w:rPr>
      </w:pPr>
      <w:r w:rsidRPr="374A4014">
        <w:rPr>
          <w:rFonts w:eastAsiaTheme="minorEastAsia"/>
          <w:color w:val="000000" w:themeColor="text1"/>
          <w:sz w:val="24"/>
          <w:szCs w:val="24"/>
        </w:rPr>
        <w:t>A proposta deverá conter no mínimo as metas definidas no item 5, podendo apresentar metas adicionais. </w:t>
      </w:r>
    </w:p>
    <w:p w14:paraId="0A9AC806" w14:textId="27B6121C" w:rsidR="10FB6A4F" w:rsidRDefault="10FB6A4F" w:rsidP="374A4014">
      <w:pPr>
        <w:spacing w:after="0" w:line="360" w:lineRule="auto"/>
        <w:ind w:firstLine="709"/>
        <w:jc w:val="both"/>
        <w:rPr>
          <w:rFonts w:eastAsiaTheme="minorEastAsia"/>
          <w:color w:val="000000" w:themeColor="text1"/>
          <w:sz w:val="24"/>
          <w:szCs w:val="24"/>
        </w:rPr>
      </w:pPr>
      <w:r w:rsidRPr="374A4014">
        <w:rPr>
          <w:rFonts w:eastAsiaTheme="minorEastAsia"/>
          <w:color w:val="000000" w:themeColor="text1"/>
          <w:sz w:val="24"/>
          <w:szCs w:val="24"/>
        </w:rPr>
        <w:t>Para o projeto é vedada a realização de eventos demonstrativos, bem como qualquer tipo de cobrança para que o munícipe participe. </w:t>
      </w:r>
    </w:p>
    <w:p w14:paraId="72BFB1A7" w14:textId="4753A99F" w:rsidR="10FB6A4F" w:rsidRDefault="10FB6A4F" w:rsidP="374A4014">
      <w:pPr>
        <w:spacing w:after="0" w:line="360" w:lineRule="auto"/>
        <w:ind w:firstLine="709"/>
        <w:jc w:val="both"/>
        <w:rPr>
          <w:rFonts w:eastAsiaTheme="minorEastAsia"/>
          <w:color w:val="000000" w:themeColor="text1"/>
          <w:sz w:val="24"/>
          <w:szCs w:val="24"/>
        </w:rPr>
      </w:pPr>
      <w:r w:rsidRPr="374A4014">
        <w:rPr>
          <w:rFonts w:eastAsiaTheme="minorEastAsia"/>
          <w:color w:val="000000" w:themeColor="text1"/>
          <w:sz w:val="24"/>
          <w:szCs w:val="24"/>
        </w:rPr>
        <w:t>Atender todos os requisitos e as exigências da Lei Federal 13.019/2014, Decreto Municipal 57.575/2016 e Portaria 27/SEME/2017, que estabelecem o regime jurídico das parcerias entre a administração pública municipal e as organizações da sociedade civil. </w:t>
      </w:r>
    </w:p>
    <w:p w14:paraId="09D2E748" w14:textId="005FAF61" w:rsidR="10FB6A4F" w:rsidRDefault="10FB6A4F" w:rsidP="374A4014">
      <w:pPr>
        <w:spacing w:after="0" w:line="360" w:lineRule="auto"/>
        <w:ind w:firstLine="709"/>
        <w:jc w:val="both"/>
        <w:rPr>
          <w:rFonts w:eastAsiaTheme="minorEastAsia"/>
          <w:color w:val="000000" w:themeColor="text1"/>
          <w:sz w:val="24"/>
          <w:szCs w:val="24"/>
        </w:rPr>
      </w:pPr>
      <w:r w:rsidRPr="374A4014">
        <w:rPr>
          <w:rFonts w:eastAsiaTheme="minorEastAsia"/>
          <w:color w:val="000000" w:themeColor="text1"/>
          <w:sz w:val="24"/>
          <w:szCs w:val="24"/>
        </w:rPr>
        <w:t>Executar o objeto de acordo com as propostas apresentadas e o plano de trabalho aprovado e entregar o local das atividades nas condições físicas que receberem. </w:t>
      </w:r>
    </w:p>
    <w:p w14:paraId="05EEB434" w14:textId="11128B80" w:rsidR="10FB6A4F" w:rsidRDefault="10FB6A4F" w:rsidP="374A4014">
      <w:pPr>
        <w:spacing w:after="0" w:line="360" w:lineRule="auto"/>
        <w:ind w:firstLine="709"/>
        <w:jc w:val="both"/>
        <w:rPr>
          <w:rFonts w:eastAsiaTheme="minorEastAsia"/>
          <w:color w:val="000000" w:themeColor="text1"/>
          <w:sz w:val="24"/>
          <w:szCs w:val="24"/>
        </w:rPr>
      </w:pPr>
      <w:r w:rsidRPr="374A4014">
        <w:rPr>
          <w:rFonts w:eastAsiaTheme="minorEastAsia"/>
          <w:color w:val="000000" w:themeColor="text1"/>
          <w:sz w:val="24"/>
          <w:szCs w:val="24"/>
        </w:rPr>
        <w:t>Cumprir as metas quantitativas e qualitativas estipuladas no plano de trabalho aprovado e constantes no termo de colaboração firmado. </w:t>
      </w:r>
    </w:p>
    <w:p w14:paraId="0BF89B57" w14:textId="4FBAEFCB" w:rsidR="10FB6A4F" w:rsidRDefault="10FB6A4F" w:rsidP="374A4014">
      <w:pPr>
        <w:spacing w:after="0" w:line="360" w:lineRule="auto"/>
        <w:ind w:firstLine="709"/>
        <w:jc w:val="both"/>
        <w:rPr>
          <w:rFonts w:eastAsiaTheme="minorEastAsia"/>
          <w:color w:val="000000" w:themeColor="text1"/>
          <w:sz w:val="24"/>
          <w:szCs w:val="24"/>
        </w:rPr>
      </w:pPr>
      <w:r w:rsidRPr="374A4014">
        <w:rPr>
          <w:rFonts w:eastAsiaTheme="minorEastAsia"/>
          <w:color w:val="000000" w:themeColor="text1"/>
          <w:sz w:val="24"/>
          <w:szCs w:val="24"/>
        </w:rPr>
        <w:t>Atender a convocação para reuniões junto à SEME quando solicitado. </w:t>
      </w:r>
    </w:p>
    <w:p w14:paraId="1C7EF7DA" w14:textId="426E021D" w:rsidR="10FB6A4F" w:rsidRDefault="10FB6A4F" w:rsidP="374A4014">
      <w:pPr>
        <w:spacing w:after="0" w:line="360" w:lineRule="auto"/>
        <w:ind w:firstLine="709"/>
        <w:jc w:val="both"/>
        <w:rPr>
          <w:rFonts w:eastAsiaTheme="minorEastAsia"/>
          <w:color w:val="000000" w:themeColor="text1"/>
          <w:sz w:val="24"/>
          <w:szCs w:val="24"/>
        </w:rPr>
      </w:pPr>
      <w:r w:rsidRPr="374A4014">
        <w:rPr>
          <w:rFonts w:eastAsiaTheme="minorEastAsia"/>
          <w:color w:val="000000" w:themeColor="text1"/>
          <w:sz w:val="24"/>
          <w:szCs w:val="24"/>
        </w:rPr>
        <w:t xml:space="preserve">Obedecer ao Plano de Comunicação Visual - A inserção de nomes e logos de organizadores, patrocinadores e apoiadores na comunicação visual de eventos realizados em espaços públicos ou privados visíveis de logradouro público deverá atender o disposto </w:t>
      </w:r>
      <w:r w:rsidRPr="374A4014">
        <w:rPr>
          <w:rFonts w:eastAsiaTheme="minorEastAsia"/>
          <w:color w:val="000000" w:themeColor="text1"/>
          <w:sz w:val="24"/>
          <w:szCs w:val="24"/>
        </w:rPr>
        <w:lastRenderedPageBreak/>
        <w:t>na Resolução SMDU. CPPU/020/2015, além de utilizar os layouts e design determinado pela assessoria de comunicação da SEME. </w:t>
      </w:r>
    </w:p>
    <w:p w14:paraId="4CFFF5C2" w14:textId="5CDBB9EC" w:rsidR="10FB6A4F" w:rsidRDefault="10FB6A4F" w:rsidP="374A4014">
      <w:pPr>
        <w:spacing w:after="0" w:line="360" w:lineRule="auto"/>
        <w:ind w:firstLine="709"/>
        <w:jc w:val="both"/>
        <w:rPr>
          <w:rFonts w:eastAsiaTheme="minorEastAsia"/>
          <w:color w:val="000000" w:themeColor="text1"/>
          <w:sz w:val="24"/>
          <w:szCs w:val="24"/>
        </w:rPr>
      </w:pPr>
      <w:r w:rsidRPr="374A4014">
        <w:rPr>
          <w:rFonts w:eastAsiaTheme="minorEastAsia"/>
          <w:color w:val="000000" w:themeColor="text1"/>
          <w:sz w:val="24"/>
          <w:szCs w:val="24"/>
        </w:rPr>
        <w:t>O custeio dos eventos será apresentado no cronograma de desembolso constante no plano de trabalho apresentado. </w:t>
      </w:r>
    </w:p>
    <w:p w14:paraId="0B4DEAEF" w14:textId="7EFF1216" w:rsidR="10FB6A4F" w:rsidRDefault="10FB6A4F" w:rsidP="374A4014">
      <w:pPr>
        <w:spacing w:after="0" w:line="360" w:lineRule="auto"/>
        <w:ind w:firstLine="709"/>
        <w:jc w:val="both"/>
        <w:rPr>
          <w:rFonts w:eastAsiaTheme="minorEastAsia"/>
          <w:color w:val="000000" w:themeColor="text1"/>
          <w:sz w:val="24"/>
          <w:szCs w:val="24"/>
        </w:rPr>
      </w:pPr>
      <w:r w:rsidRPr="374A4014">
        <w:rPr>
          <w:rFonts w:eastAsiaTheme="minorEastAsia"/>
          <w:color w:val="000000" w:themeColor="text1"/>
          <w:sz w:val="24"/>
          <w:szCs w:val="24"/>
        </w:rPr>
        <w:t>Os eventos deverão acontecer preferencialmente em pontos específicos de maior vulnerabilidade social na cidade de São Paulo.</w:t>
      </w:r>
    </w:p>
    <w:p w14:paraId="78E7BA99" w14:textId="5F04C145" w:rsidR="10FB6A4F" w:rsidRDefault="10FB6A4F" w:rsidP="374A4014">
      <w:pPr>
        <w:spacing w:after="0" w:line="360" w:lineRule="auto"/>
        <w:ind w:firstLine="709"/>
        <w:jc w:val="both"/>
        <w:rPr>
          <w:rFonts w:eastAsiaTheme="minorEastAsia"/>
          <w:color w:val="000000" w:themeColor="text1"/>
          <w:sz w:val="24"/>
          <w:szCs w:val="24"/>
        </w:rPr>
      </w:pPr>
      <w:r w:rsidRPr="374A4014">
        <w:rPr>
          <w:rFonts w:eastAsiaTheme="minorEastAsia"/>
          <w:color w:val="000000" w:themeColor="text1"/>
          <w:sz w:val="24"/>
          <w:szCs w:val="24"/>
        </w:rPr>
        <w:t>Os eventos serão realizados no final de semana de 28 e 29/10/2023.</w:t>
      </w:r>
    </w:p>
    <w:p w14:paraId="79702929" w14:textId="033EF585" w:rsidR="10FB6A4F" w:rsidRDefault="10FB6A4F" w:rsidP="374A4014">
      <w:pPr>
        <w:spacing w:after="0" w:line="360" w:lineRule="auto"/>
        <w:ind w:firstLine="709"/>
        <w:jc w:val="both"/>
        <w:rPr>
          <w:rFonts w:eastAsiaTheme="minorEastAsia"/>
          <w:color w:val="000000" w:themeColor="text1"/>
          <w:sz w:val="24"/>
          <w:szCs w:val="24"/>
        </w:rPr>
      </w:pPr>
      <w:r w:rsidRPr="374A4014">
        <w:rPr>
          <w:rFonts w:eastAsiaTheme="minorEastAsia"/>
          <w:b/>
          <w:bCs/>
          <w:color w:val="000000" w:themeColor="text1"/>
          <w:sz w:val="24"/>
          <w:szCs w:val="24"/>
          <w:u w:val="single"/>
        </w:rPr>
        <w:t>Nos critérios de julgamento do edital, para o atendimento de cada critério abaixo, a proposta receberá 5 pontos adicionais:</w:t>
      </w:r>
    </w:p>
    <w:p w14:paraId="6EA940D4" w14:textId="7068C99C" w:rsidR="10FB6A4F" w:rsidRDefault="10FB6A4F" w:rsidP="00513BA6">
      <w:pPr>
        <w:pStyle w:val="PargrafodaLista"/>
        <w:numPr>
          <w:ilvl w:val="0"/>
          <w:numId w:val="2"/>
        </w:numPr>
        <w:spacing w:after="0" w:line="360" w:lineRule="auto"/>
        <w:jc w:val="both"/>
        <w:rPr>
          <w:rFonts w:eastAsiaTheme="minorEastAsia"/>
          <w:color w:val="000000" w:themeColor="text1"/>
          <w:sz w:val="24"/>
          <w:szCs w:val="24"/>
        </w:rPr>
      </w:pPr>
      <w:r w:rsidRPr="374A4014">
        <w:rPr>
          <w:rFonts w:eastAsiaTheme="minorEastAsia"/>
          <w:b/>
          <w:bCs/>
          <w:color w:val="000000" w:themeColor="text1"/>
          <w:sz w:val="24"/>
          <w:szCs w:val="24"/>
          <w:u w:val="single"/>
        </w:rPr>
        <w:t>Os eventos que prevejam atividade durante o período noturno (noite e madrugada);</w:t>
      </w:r>
    </w:p>
    <w:p w14:paraId="027613D1" w14:textId="05D53E5D" w:rsidR="10FB6A4F" w:rsidRDefault="10FB6A4F" w:rsidP="00513BA6">
      <w:pPr>
        <w:pStyle w:val="PargrafodaLista"/>
        <w:numPr>
          <w:ilvl w:val="0"/>
          <w:numId w:val="2"/>
        </w:numPr>
        <w:spacing w:after="0" w:line="360" w:lineRule="auto"/>
        <w:jc w:val="both"/>
        <w:rPr>
          <w:rFonts w:eastAsiaTheme="minorEastAsia"/>
          <w:color w:val="000000" w:themeColor="text1"/>
          <w:sz w:val="24"/>
          <w:szCs w:val="24"/>
        </w:rPr>
      </w:pPr>
      <w:r w:rsidRPr="374A4014">
        <w:rPr>
          <w:rFonts w:eastAsiaTheme="minorEastAsia"/>
          <w:b/>
          <w:bCs/>
          <w:color w:val="000000" w:themeColor="text1"/>
          <w:sz w:val="24"/>
          <w:szCs w:val="24"/>
          <w:u w:val="single"/>
        </w:rPr>
        <w:t xml:space="preserve">Os projetos que tenham o público feminino como </w:t>
      </w:r>
      <w:r w:rsidR="73652C74" w:rsidRPr="374A4014">
        <w:rPr>
          <w:rFonts w:eastAsiaTheme="minorEastAsia"/>
          <w:b/>
          <w:bCs/>
          <w:color w:val="000000" w:themeColor="text1"/>
          <w:sz w:val="24"/>
          <w:szCs w:val="24"/>
          <w:u w:val="single"/>
        </w:rPr>
        <w:t>público-alvo</w:t>
      </w:r>
      <w:r w:rsidRPr="374A4014">
        <w:rPr>
          <w:rFonts w:eastAsiaTheme="minorEastAsia"/>
          <w:b/>
          <w:bCs/>
          <w:color w:val="000000" w:themeColor="text1"/>
          <w:sz w:val="24"/>
          <w:szCs w:val="24"/>
          <w:u w:val="single"/>
        </w:rPr>
        <w:t>;</w:t>
      </w:r>
    </w:p>
    <w:p w14:paraId="57D3FADB" w14:textId="16A3029E" w:rsidR="10FB6A4F" w:rsidRDefault="10FB6A4F" w:rsidP="00513BA6">
      <w:pPr>
        <w:pStyle w:val="PargrafodaLista"/>
        <w:numPr>
          <w:ilvl w:val="0"/>
          <w:numId w:val="2"/>
        </w:numPr>
        <w:spacing w:after="0" w:line="360" w:lineRule="auto"/>
        <w:jc w:val="both"/>
        <w:rPr>
          <w:rFonts w:eastAsiaTheme="minorEastAsia"/>
          <w:color w:val="000000" w:themeColor="text1"/>
          <w:sz w:val="24"/>
          <w:szCs w:val="24"/>
        </w:rPr>
      </w:pPr>
      <w:r w:rsidRPr="374A4014">
        <w:rPr>
          <w:rFonts w:eastAsiaTheme="minorEastAsia"/>
          <w:b/>
          <w:bCs/>
          <w:color w:val="000000" w:themeColor="text1"/>
          <w:sz w:val="24"/>
          <w:szCs w:val="24"/>
          <w:u w:val="single"/>
        </w:rPr>
        <w:t xml:space="preserve">Os projetos que tenham como </w:t>
      </w:r>
      <w:r w:rsidR="5FAC6FD0" w:rsidRPr="374A4014">
        <w:rPr>
          <w:rFonts w:eastAsiaTheme="minorEastAsia"/>
          <w:b/>
          <w:bCs/>
          <w:color w:val="000000" w:themeColor="text1"/>
          <w:sz w:val="24"/>
          <w:szCs w:val="24"/>
          <w:u w:val="single"/>
        </w:rPr>
        <w:t>público-alvo</w:t>
      </w:r>
      <w:r w:rsidRPr="374A4014">
        <w:rPr>
          <w:rFonts w:eastAsiaTheme="minorEastAsia"/>
          <w:b/>
          <w:bCs/>
          <w:color w:val="000000" w:themeColor="text1"/>
          <w:sz w:val="24"/>
          <w:szCs w:val="24"/>
          <w:u w:val="single"/>
        </w:rPr>
        <w:t xml:space="preserve"> grupos sociais e/ou populações que sofreram ou sofrem processos de marginalização perante à sociedade (termo usualmente cunhado como minorias), tais como projetos destinados à população LGBTQIA+, povos indígenas, pessoas com deficiência e população negra.</w:t>
      </w:r>
    </w:p>
    <w:p w14:paraId="75CC6BE5" w14:textId="10D8588B" w:rsidR="10FB6A4F" w:rsidRDefault="10FB6A4F" w:rsidP="00513BA6">
      <w:pPr>
        <w:pStyle w:val="PargrafodaLista"/>
        <w:numPr>
          <w:ilvl w:val="0"/>
          <w:numId w:val="2"/>
        </w:numPr>
        <w:spacing w:after="0" w:line="360" w:lineRule="auto"/>
        <w:jc w:val="both"/>
        <w:rPr>
          <w:rFonts w:eastAsiaTheme="minorEastAsia"/>
          <w:color w:val="000000" w:themeColor="text1"/>
          <w:sz w:val="24"/>
          <w:szCs w:val="24"/>
        </w:rPr>
      </w:pPr>
      <w:r w:rsidRPr="374A4014">
        <w:rPr>
          <w:rFonts w:eastAsiaTheme="minorEastAsia"/>
          <w:b/>
          <w:bCs/>
          <w:color w:val="000000" w:themeColor="text1"/>
          <w:sz w:val="24"/>
          <w:szCs w:val="24"/>
          <w:u w:val="single"/>
        </w:rPr>
        <w:t>Os projetos cujo local de realização seja inserido em comunidades vulneráveis,</w:t>
      </w:r>
    </w:p>
    <w:p w14:paraId="6804D836" w14:textId="402195F6" w:rsidR="10FB6A4F" w:rsidRDefault="10FB6A4F" w:rsidP="374A4014">
      <w:pPr>
        <w:spacing w:after="0" w:line="360" w:lineRule="auto"/>
        <w:ind w:firstLine="709"/>
        <w:jc w:val="both"/>
        <w:rPr>
          <w:rFonts w:eastAsiaTheme="minorEastAsia"/>
          <w:color w:val="000000" w:themeColor="text1"/>
          <w:sz w:val="24"/>
          <w:szCs w:val="24"/>
        </w:rPr>
      </w:pPr>
      <w:r w:rsidRPr="374A4014">
        <w:rPr>
          <w:rFonts w:eastAsiaTheme="minorEastAsia"/>
          <w:color w:val="000000" w:themeColor="text1"/>
          <w:sz w:val="24"/>
          <w:szCs w:val="24"/>
        </w:rPr>
        <w:t>As ações devem levar o público ao contato e conhecimento de esportes e atividades que ainda não tiveram oportunidade de experienciar.</w:t>
      </w:r>
    </w:p>
    <w:p w14:paraId="78D55154" w14:textId="00004BBD" w:rsidR="10FB6A4F" w:rsidRDefault="10FB6A4F" w:rsidP="374A4014">
      <w:pPr>
        <w:spacing w:after="0" w:line="360" w:lineRule="auto"/>
        <w:ind w:firstLine="709"/>
        <w:jc w:val="both"/>
        <w:rPr>
          <w:rFonts w:eastAsiaTheme="minorEastAsia"/>
          <w:color w:val="000000" w:themeColor="text1"/>
          <w:sz w:val="24"/>
          <w:szCs w:val="24"/>
        </w:rPr>
      </w:pPr>
      <w:r w:rsidRPr="374A4014">
        <w:rPr>
          <w:rFonts w:eastAsiaTheme="minorEastAsia"/>
          <w:color w:val="000000" w:themeColor="text1"/>
          <w:sz w:val="24"/>
          <w:szCs w:val="24"/>
        </w:rPr>
        <w:t>É desejável que a proposta das atividades seja voltada em sua maioria aos esportes, para que seja aplicada de forma lúdica e prazerosa, criando o gosto pela prática esportiva, visando entreter o público participante de todas as idades com o máximo de atividades que gerem movimento e integração.</w:t>
      </w:r>
    </w:p>
    <w:p w14:paraId="7E38D485" w14:textId="11202CAB" w:rsidR="10FB6A4F" w:rsidRDefault="10FB6A4F" w:rsidP="374A4014">
      <w:pPr>
        <w:spacing w:after="0" w:line="360" w:lineRule="auto"/>
        <w:ind w:firstLine="709"/>
        <w:jc w:val="both"/>
        <w:rPr>
          <w:rFonts w:eastAsiaTheme="minorEastAsia"/>
          <w:color w:val="000000" w:themeColor="text1"/>
          <w:sz w:val="24"/>
          <w:szCs w:val="24"/>
        </w:rPr>
      </w:pPr>
      <w:r w:rsidRPr="374A4014">
        <w:rPr>
          <w:rFonts w:eastAsiaTheme="minorEastAsia"/>
          <w:color w:val="000000" w:themeColor="text1"/>
          <w:sz w:val="24"/>
          <w:szCs w:val="24"/>
        </w:rPr>
        <w:t>A proposta pode trabalhar com esportes tradicionais, porém é desejável que as propostas visem também os pouco convencionais, ofertando ao público propostas inovadoras com esportes dificilmente vistos.</w:t>
      </w:r>
    </w:p>
    <w:p w14:paraId="2B7357E5" w14:textId="44AF9EB8" w:rsidR="10FB6A4F" w:rsidRDefault="10FB6A4F" w:rsidP="374A4014">
      <w:pPr>
        <w:spacing w:after="0" w:line="360" w:lineRule="auto"/>
        <w:ind w:firstLine="709"/>
        <w:jc w:val="both"/>
        <w:rPr>
          <w:rFonts w:eastAsiaTheme="minorEastAsia"/>
          <w:color w:val="000000" w:themeColor="text1"/>
          <w:sz w:val="24"/>
          <w:szCs w:val="24"/>
        </w:rPr>
      </w:pPr>
      <w:r w:rsidRPr="374A4014">
        <w:rPr>
          <w:rFonts w:eastAsiaTheme="minorEastAsia"/>
          <w:color w:val="000000" w:themeColor="text1"/>
          <w:sz w:val="24"/>
          <w:szCs w:val="24"/>
        </w:rPr>
        <w:t>O plano de trabalho deverá prever todos os custos, diretos e indiretos, necessários à realização do projeto. </w:t>
      </w:r>
    </w:p>
    <w:p w14:paraId="45BDEF15" w14:textId="02259404" w:rsidR="10FB6A4F" w:rsidRDefault="10FB6A4F" w:rsidP="374A4014">
      <w:pPr>
        <w:spacing w:after="0" w:line="360" w:lineRule="auto"/>
        <w:ind w:firstLine="709"/>
        <w:jc w:val="both"/>
        <w:rPr>
          <w:rFonts w:eastAsiaTheme="minorEastAsia"/>
          <w:color w:val="000000" w:themeColor="text1"/>
          <w:sz w:val="24"/>
          <w:szCs w:val="24"/>
        </w:rPr>
      </w:pPr>
      <w:r w:rsidRPr="374A4014">
        <w:rPr>
          <w:rFonts w:eastAsiaTheme="minorEastAsia"/>
          <w:color w:val="000000" w:themeColor="text1"/>
          <w:sz w:val="24"/>
          <w:szCs w:val="24"/>
        </w:rPr>
        <w:t>A entidade deverá conduzir processo de avaliação qualitativa de todos os eventos realizados. </w:t>
      </w:r>
    </w:p>
    <w:p w14:paraId="37FAAF86" w14:textId="749B70EE" w:rsidR="246D3ED8" w:rsidRDefault="246D3ED8" w:rsidP="374A4014">
      <w:pPr>
        <w:spacing w:after="0" w:line="360" w:lineRule="auto"/>
        <w:ind w:firstLine="709"/>
        <w:jc w:val="both"/>
        <w:rPr>
          <w:rFonts w:eastAsiaTheme="minorEastAsia"/>
          <w:color w:val="000000" w:themeColor="text1"/>
          <w:sz w:val="24"/>
          <w:szCs w:val="24"/>
        </w:rPr>
      </w:pPr>
    </w:p>
    <w:p w14:paraId="14F33A9D" w14:textId="07668BDC" w:rsidR="10FB6A4F" w:rsidRDefault="10FB6A4F" w:rsidP="00513BA6">
      <w:pPr>
        <w:pStyle w:val="PargrafodaLista"/>
        <w:numPr>
          <w:ilvl w:val="0"/>
          <w:numId w:val="12"/>
        </w:numPr>
        <w:spacing w:after="240" w:line="360" w:lineRule="auto"/>
        <w:ind w:left="1134"/>
        <w:jc w:val="both"/>
        <w:rPr>
          <w:rFonts w:eastAsiaTheme="minorEastAsia"/>
          <w:color w:val="000000" w:themeColor="text1"/>
          <w:sz w:val="24"/>
          <w:szCs w:val="24"/>
        </w:rPr>
      </w:pPr>
      <w:r w:rsidRPr="374A4014">
        <w:rPr>
          <w:rStyle w:val="normaltextrun"/>
          <w:rFonts w:eastAsiaTheme="minorEastAsia"/>
          <w:b/>
          <w:bCs/>
          <w:color w:val="000000" w:themeColor="text1"/>
          <w:sz w:val="24"/>
          <w:szCs w:val="24"/>
        </w:rPr>
        <w:t xml:space="preserve">Capacidade técnica das entidades </w:t>
      </w:r>
    </w:p>
    <w:p w14:paraId="68F6A2A8" w14:textId="7D52E4BF" w:rsidR="10FB6A4F" w:rsidRDefault="10FB6A4F" w:rsidP="374A4014">
      <w:pPr>
        <w:spacing w:after="0" w:line="360" w:lineRule="auto"/>
        <w:ind w:firstLine="709"/>
        <w:jc w:val="both"/>
        <w:rPr>
          <w:rFonts w:eastAsiaTheme="minorEastAsia"/>
          <w:color w:val="000000" w:themeColor="text1"/>
          <w:sz w:val="24"/>
          <w:szCs w:val="24"/>
        </w:rPr>
      </w:pPr>
      <w:r w:rsidRPr="374A4014">
        <w:rPr>
          <w:rFonts w:eastAsiaTheme="minorEastAsia"/>
          <w:color w:val="000000" w:themeColor="text1"/>
          <w:sz w:val="24"/>
          <w:szCs w:val="24"/>
        </w:rPr>
        <w:t>As proponentes deverão apresentar atestados que demonstrem experiência na realização de eventos cujo objeto sejam semelhantes aos propostos, bem como cujo tamanho dos eventos anteriormente realizados se assemelhem ao proposto no plano de trabalho.</w:t>
      </w:r>
    </w:p>
    <w:p w14:paraId="2450AC9A" w14:textId="71F1078F" w:rsidR="246D3ED8" w:rsidRDefault="246D3ED8" w:rsidP="374A4014">
      <w:pPr>
        <w:spacing w:after="0" w:line="360" w:lineRule="auto"/>
        <w:ind w:firstLine="709"/>
        <w:jc w:val="both"/>
        <w:rPr>
          <w:rFonts w:eastAsiaTheme="minorEastAsia"/>
          <w:color w:val="000000" w:themeColor="text1"/>
          <w:sz w:val="24"/>
          <w:szCs w:val="24"/>
        </w:rPr>
      </w:pPr>
    </w:p>
    <w:p w14:paraId="12DABDC5" w14:textId="2A7122F3" w:rsidR="246D3ED8" w:rsidRDefault="10FB6A4F" w:rsidP="374A4014">
      <w:pPr>
        <w:pStyle w:val="PargrafodaLista"/>
        <w:numPr>
          <w:ilvl w:val="0"/>
          <w:numId w:val="1"/>
        </w:numPr>
        <w:spacing w:after="0" w:line="360" w:lineRule="auto"/>
        <w:jc w:val="both"/>
        <w:rPr>
          <w:rFonts w:eastAsiaTheme="minorEastAsia"/>
          <w:color w:val="000000" w:themeColor="text1"/>
          <w:sz w:val="24"/>
          <w:szCs w:val="24"/>
        </w:rPr>
      </w:pPr>
      <w:r w:rsidRPr="374A4014">
        <w:rPr>
          <w:rFonts w:eastAsiaTheme="minorEastAsia"/>
          <w:b/>
          <w:bCs/>
          <w:color w:val="000000" w:themeColor="text1"/>
          <w:sz w:val="24"/>
          <w:szCs w:val="24"/>
        </w:rPr>
        <w:t>Dotação orçamentária</w:t>
      </w:r>
    </w:p>
    <w:p w14:paraId="4004B8EF" w14:textId="06EE3DC3" w:rsidR="2636EC55" w:rsidRDefault="2636EC55" w:rsidP="374A4014">
      <w:pPr>
        <w:spacing w:after="0" w:line="360" w:lineRule="auto"/>
        <w:ind w:firstLine="709"/>
        <w:jc w:val="both"/>
        <w:rPr>
          <w:sz w:val="24"/>
          <w:szCs w:val="24"/>
        </w:rPr>
      </w:pPr>
      <w:r w:rsidRPr="00BF5A5D">
        <w:rPr>
          <w:rFonts w:eastAsiaTheme="minorEastAsia"/>
          <w:color w:val="000000" w:themeColor="text1"/>
          <w:sz w:val="24"/>
          <w:szCs w:val="24"/>
        </w:rPr>
        <w:t xml:space="preserve">19.10.27.812 3017.4514.33503900.00.1.500.9001.0. </w:t>
      </w:r>
      <w:proofErr w:type="gramStart"/>
      <w:r w:rsidRPr="00BF5A5D">
        <w:rPr>
          <w:rFonts w:eastAsiaTheme="minorEastAsia"/>
          <w:color w:val="000000" w:themeColor="text1"/>
          <w:sz w:val="24"/>
          <w:szCs w:val="24"/>
        </w:rPr>
        <w:t>e</w:t>
      </w:r>
      <w:proofErr w:type="gramEnd"/>
      <w:r w:rsidRPr="00BF5A5D">
        <w:rPr>
          <w:rFonts w:eastAsiaTheme="minorEastAsia"/>
          <w:color w:val="000000" w:themeColor="text1"/>
          <w:sz w:val="24"/>
          <w:szCs w:val="24"/>
        </w:rPr>
        <w:t xml:space="preserve"> </w:t>
      </w:r>
      <w:commentRangeStart w:id="4"/>
      <w:commentRangeEnd w:id="4"/>
      <w:r w:rsidRPr="00BF5A5D">
        <w:rPr>
          <w:rFonts w:eastAsiaTheme="minorEastAsia"/>
          <w:color w:val="000000" w:themeColor="text1"/>
          <w:sz w:val="24"/>
          <w:szCs w:val="24"/>
        </w:rPr>
        <w:t>19.10.27.812 3017.4514.33503900.00.2.500.9001.0.</w:t>
      </w:r>
    </w:p>
    <w:p w14:paraId="22C5D140" w14:textId="569DB3FD" w:rsidR="10FB6A4F" w:rsidRDefault="10FB6A4F" w:rsidP="374A4014">
      <w:pPr>
        <w:spacing w:after="0" w:line="360" w:lineRule="auto"/>
        <w:jc w:val="both"/>
        <w:rPr>
          <w:rFonts w:eastAsiaTheme="minorEastAsia"/>
          <w:color w:val="000000" w:themeColor="text1"/>
          <w:sz w:val="24"/>
          <w:szCs w:val="24"/>
        </w:rPr>
      </w:pPr>
      <w:r w:rsidRPr="374A4014">
        <w:rPr>
          <w:rFonts w:eastAsiaTheme="minorEastAsia"/>
          <w:color w:val="000000" w:themeColor="text1"/>
          <w:sz w:val="24"/>
          <w:szCs w:val="24"/>
        </w:rPr>
        <w:t>  </w:t>
      </w:r>
    </w:p>
    <w:p w14:paraId="61B69CAA" w14:textId="2B8472BB" w:rsidR="246D3ED8" w:rsidRDefault="10FB6A4F" w:rsidP="374A4014">
      <w:pPr>
        <w:pStyle w:val="PargrafodaLista"/>
        <w:numPr>
          <w:ilvl w:val="0"/>
          <w:numId w:val="1"/>
        </w:numPr>
        <w:spacing w:after="0" w:line="360" w:lineRule="auto"/>
        <w:jc w:val="both"/>
        <w:rPr>
          <w:rFonts w:eastAsiaTheme="minorEastAsia"/>
          <w:color w:val="000000" w:themeColor="text1"/>
          <w:sz w:val="24"/>
          <w:szCs w:val="24"/>
        </w:rPr>
      </w:pPr>
      <w:r w:rsidRPr="374A4014">
        <w:rPr>
          <w:rFonts w:eastAsiaTheme="minorEastAsia"/>
          <w:b/>
          <w:bCs/>
          <w:color w:val="000000" w:themeColor="text1"/>
          <w:sz w:val="24"/>
          <w:szCs w:val="24"/>
        </w:rPr>
        <w:t>Recurso para execução </w:t>
      </w:r>
    </w:p>
    <w:p w14:paraId="40BDD66D" w14:textId="5F3B9F09" w:rsidR="10FB6A4F" w:rsidRDefault="10FB6A4F" w:rsidP="374A4014">
      <w:pPr>
        <w:spacing w:after="0" w:line="360" w:lineRule="auto"/>
        <w:ind w:firstLine="720"/>
        <w:jc w:val="both"/>
        <w:rPr>
          <w:rFonts w:eastAsiaTheme="minorEastAsia"/>
          <w:color w:val="000000" w:themeColor="text1"/>
          <w:sz w:val="24"/>
          <w:szCs w:val="24"/>
        </w:rPr>
      </w:pPr>
      <w:r w:rsidRPr="374A4014">
        <w:rPr>
          <w:rFonts w:eastAsiaTheme="minorEastAsia"/>
          <w:color w:val="000000" w:themeColor="text1"/>
          <w:sz w:val="24"/>
          <w:szCs w:val="24"/>
        </w:rPr>
        <w:t xml:space="preserve">Para execução dos </w:t>
      </w:r>
      <w:r w:rsidR="3039C1A1" w:rsidRPr="374A4014">
        <w:rPr>
          <w:rFonts w:eastAsiaTheme="minorEastAsia"/>
          <w:color w:val="000000" w:themeColor="text1"/>
          <w:sz w:val="24"/>
          <w:szCs w:val="24"/>
        </w:rPr>
        <w:t xml:space="preserve">projetos </w:t>
      </w:r>
      <w:r w:rsidRPr="374A4014">
        <w:rPr>
          <w:rFonts w:eastAsiaTheme="minorEastAsia"/>
          <w:color w:val="000000" w:themeColor="text1"/>
          <w:sz w:val="24"/>
          <w:szCs w:val="24"/>
        </w:rPr>
        <w:t>será disponibilizado</w:t>
      </w:r>
      <w:r w:rsidR="672A2329" w:rsidRPr="374A4014">
        <w:rPr>
          <w:rFonts w:eastAsiaTheme="minorEastAsia"/>
          <w:color w:val="000000" w:themeColor="text1"/>
          <w:sz w:val="24"/>
          <w:szCs w:val="24"/>
        </w:rPr>
        <w:t xml:space="preserve"> o valor total de R$4.000.000,00, sendo o </w:t>
      </w:r>
      <w:r w:rsidR="6E615A7C" w:rsidRPr="374A4014">
        <w:rPr>
          <w:rFonts w:eastAsiaTheme="minorEastAsia"/>
          <w:color w:val="000000" w:themeColor="text1"/>
          <w:sz w:val="24"/>
          <w:szCs w:val="24"/>
        </w:rPr>
        <w:t>limite</w:t>
      </w:r>
      <w:r w:rsidR="672A2329" w:rsidRPr="374A4014">
        <w:rPr>
          <w:rFonts w:eastAsiaTheme="minorEastAsia"/>
          <w:color w:val="000000" w:themeColor="text1"/>
          <w:sz w:val="24"/>
          <w:szCs w:val="24"/>
        </w:rPr>
        <w:t xml:space="preserve"> máximo </w:t>
      </w:r>
      <w:r w:rsidR="03433994" w:rsidRPr="374A4014">
        <w:rPr>
          <w:rFonts w:eastAsiaTheme="minorEastAsia"/>
          <w:color w:val="000000" w:themeColor="text1"/>
          <w:sz w:val="24"/>
          <w:szCs w:val="24"/>
        </w:rPr>
        <w:t>para apresentação da proposta R$1.500.000,00, podendo ser apresentados projetos com qualquer valor inferior a esse.</w:t>
      </w:r>
    </w:p>
    <w:p w14:paraId="50180E58" w14:textId="441DB58C" w:rsidR="10FB6A4F" w:rsidRDefault="10FB6A4F" w:rsidP="374A4014">
      <w:pPr>
        <w:spacing w:after="0" w:line="360" w:lineRule="auto"/>
        <w:ind w:firstLine="708"/>
        <w:jc w:val="both"/>
        <w:rPr>
          <w:rFonts w:eastAsiaTheme="minorEastAsia"/>
          <w:color w:val="000000" w:themeColor="text1"/>
          <w:sz w:val="24"/>
          <w:szCs w:val="24"/>
        </w:rPr>
      </w:pPr>
      <w:r w:rsidRPr="374A4014">
        <w:rPr>
          <w:rFonts w:eastAsiaTheme="minorEastAsia"/>
          <w:color w:val="000000" w:themeColor="text1"/>
          <w:sz w:val="24"/>
          <w:szCs w:val="24"/>
        </w:rPr>
        <w:t>Após a seleção das propostas, caso haja sobra parcial de recursos (diferença entre o valor global do certame e a soma de todos os melhores projetos selecionados de todos os lotes), de modo que a sobra de recursos não seja suficiente para celebração da próxima proposta mais bem selecionada em um dos lotes, a SEME poderá selecionar um projeto adicional, entre os melhores classificados não selecionados, cujo valor do projeto seja menor que o valor das sobras de recursos.</w:t>
      </w:r>
    </w:p>
    <w:p w14:paraId="0DFE4DF6" w14:textId="62DAE70C" w:rsidR="10FB6A4F" w:rsidRDefault="10FB6A4F" w:rsidP="374A4014">
      <w:pPr>
        <w:spacing w:after="0" w:line="360" w:lineRule="auto"/>
        <w:ind w:firstLine="708"/>
        <w:jc w:val="both"/>
        <w:rPr>
          <w:rFonts w:eastAsiaTheme="minorEastAsia"/>
          <w:color w:val="000000" w:themeColor="text1"/>
          <w:sz w:val="24"/>
          <w:szCs w:val="24"/>
        </w:rPr>
      </w:pPr>
      <w:r w:rsidRPr="374A4014">
        <w:rPr>
          <w:rFonts w:eastAsiaTheme="minorEastAsia"/>
          <w:color w:val="000000" w:themeColor="text1"/>
          <w:sz w:val="24"/>
          <w:szCs w:val="24"/>
        </w:rPr>
        <w:t xml:space="preserve">Deste valor, </w:t>
      </w:r>
      <w:r w:rsidR="4E31196B" w:rsidRPr="374A4014">
        <w:rPr>
          <w:rFonts w:eastAsiaTheme="minorEastAsia"/>
          <w:b/>
          <w:bCs/>
          <w:color w:val="000000" w:themeColor="text1"/>
          <w:sz w:val="24"/>
          <w:szCs w:val="24"/>
        </w:rPr>
        <w:t>aproximadamente</w:t>
      </w:r>
      <w:r w:rsidR="4E31196B" w:rsidRPr="374A4014">
        <w:rPr>
          <w:rFonts w:eastAsiaTheme="minorEastAsia"/>
          <w:color w:val="000000" w:themeColor="text1"/>
          <w:sz w:val="24"/>
          <w:szCs w:val="24"/>
        </w:rPr>
        <w:t xml:space="preserve"> </w:t>
      </w:r>
      <w:r w:rsidRPr="374A4014">
        <w:rPr>
          <w:rFonts w:eastAsiaTheme="minorEastAsia"/>
          <w:b/>
          <w:bCs/>
          <w:color w:val="000000" w:themeColor="text1"/>
          <w:sz w:val="24"/>
          <w:szCs w:val="24"/>
        </w:rPr>
        <w:t>5% deverão ser destinados à divulgação prévia</w:t>
      </w:r>
      <w:r w:rsidRPr="374A4014">
        <w:rPr>
          <w:rFonts w:eastAsiaTheme="minorEastAsia"/>
          <w:color w:val="000000" w:themeColor="text1"/>
          <w:sz w:val="24"/>
          <w:szCs w:val="24"/>
        </w:rPr>
        <w:t xml:space="preserve"> dos eventos, com o objetivo de potencializar a participação dos munícipes, evitando o dispêndio de recursos com a implementação de uma estrutura de evento que acabe esvaziada. Salienta-se que a divulgação prévia não inclui a comunicação visual no dia do evento, tendo em vista que essa não possui relação com o impulso à lotação do evento.</w:t>
      </w:r>
    </w:p>
    <w:p w14:paraId="7897D28B" w14:textId="184B8C04" w:rsidR="246D3ED8" w:rsidRDefault="246D3ED8" w:rsidP="374A4014">
      <w:pPr>
        <w:spacing w:after="200" w:line="360" w:lineRule="auto"/>
        <w:jc w:val="center"/>
        <w:rPr>
          <w:rFonts w:eastAsiaTheme="minorEastAsia"/>
          <w:b/>
          <w:bCs/>
          <w:color w:val="000000" w:themeColor="text1"/>
          <w:sz w:val="24"/>
          <w:szCs w:val="24"/>
        </w:rPr>
      </w:pPr>
    </w:p>
    <w:sectPr w:rsidR="246D3ED8">
      <w:pgSz w:w="11906" w:h="16838"/>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57947B" w15:done="0"/>
  <w15:commentEx w15:paraId="71F8D3B8" w15:done="0"/>
  <w15:commentEx w15:paraId="5DABD58E" w15:done="0"/>
  <w15:commentEx w15:paraId="5D7E873A" w15:done="0"/>
  <w15:commentEx w15:paraId="5CBD226C" w15:done="0"/>
  <w15:commentEx w15:paraId="3FC6297E" w15:done="0"/>
  <w15:commentEx w15:paraId="7014A05B" w15:done="0"/>
  <w15:commentEx w15:paraId="774B3E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82D0458" w16cex:dateUtc="2023-07-06T18:48:00Z"/>
  <w16cex:commentExtensible w16cex:durableId="38115E0D" w16cex:dateUtc="2023-07-06T18:47:00Z"/>
  <w16cex:commentExtensible w16cex:durableId="635A3A2F" w16cex:dateUtc="2023-07-06T18:49:00Z"/>
  <w16cex:commentExtensible w16cex:durableId="49BED381" w16cex:dateUtc="2023-08-23T20:11:00Z"/>
  <w16cex:commentExtensible w16cex:durableId="1BA19D7D" w16cex:dateUtc="2023-07-06T18:52:00Z"/>
  <w16cex:commentExtensible w16cex:durableId="4953ECCC" w16cex:dateUtc="2023-07-06T18:50:00Z"/>
  <w16cex:commentExtensible w16cex:durableId="2965B78E" w16cex:dateUtc="2023-08-23T20:11:00Z"/>
  <w16cex:commentExtensible w16cex:durableId="162EB81F" w16cex:dateUtc="2023-08-23T2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57947B" w16cid:durableId="482D0458"/>
  <w16cid:commentId w16cid:paraId="71F8D3B8" w16cid:durableId="38115E0D"/>
  <w16cid:commentId w16cid:paraId="5DABD58E" w16cid:durableId="635A3A2F"/>
  <w16cid:commentId w16cid:paraId="5D7E873A" w16cid:durableId="49BED381"/>
  <w16cid:commentId w16cid:paraId="5CBD226C" w16cid:durableId="1BA19D7D"/>
  <w16cid:commentId w16cid:paraId="3FC6297E" w16cid:durableId="4953ECCC"/>
  <w16cid:commentId w16cid:paraId="7014A05B" w16cid:durableId="2965B78E"/>
  <w16cid:commentId w16cid:paraId="774B3E47" w16cid:durableId="162EB81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Xg0g5lgaYaNQ8r" int2:id="1DVTOEcu">
      <int2:state int2:value="Rejected" int2:type="AugLoop_Text_Critique"/>
    </int2:textHash>
    <int2:textHash int2:hashCode="bikOiJuvX5bays" int2:id="SMQib7Ar">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4FEE"/>
    <w:multiLevelType w:val="multilevel"/>
    <w:tmpl w:val="C53E59D0"/>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306E28"/>
    <w:multiLevelType w:val="multilevel"/>
    <w:tmpl w:val="2FCC084A"/>
    <w:lvl w:ilvl="0">
      <w:start w:val="2"/>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5DBA20"/>
    <w:multiLevelType w:val="hybridMultilevel"/>
    <w:tmpl w:val="54444E94"/>
    <w:lvl w:ilvl="0" w:tplc="148A36D4">
      <w:start w:val="1"/>
      <w:numFmt w:val="upperRoman"/>
      <w:lvlText w:val="%1."/>
      <w:lvlJc w:val="right"/>
      <w:pPr>
        <w:ind w:left="720" w:hanging="360"/>
      </w:pPr>
    </w:lvl>
    <w:lvl w:ilvl="1" w:tplc="C01434D2">
      <w:start w:val="1"/>
      <w:numFmt w:val="lowerLetter"/>
      <w:lvlText w:val="%2."/>
      <w:lvlJc w:val="left"/>
      <w:pPr>
        <w:ind w:left="1440" w:hanging="360"/>
      </w:pPr>
    </w:lvl>
    <w:lvl w:ilvl="2" w:tplc="BA6A0504">
      <w:start w:val="1"/>
      <w:numFmt w:val="lowerRoman"/>
      <w:lvlText w:val="%3."/>
      <w:lvlJc w:val="right"/>
      <w:pPr>
        <w:ind w:left="2160" w:hanging="180"/>
      </w:pPr>
    </w:lvl>
    <w:lvl w:ilvl="3" w:tplc="E7E60ECE">
      <w:start w:val="1"/>
      <w:numFmt w:val="decimal"/>
      <w:lvlText w:val="%4."/>
      <w:lvlJc w:val="left"/>
      <w:pPr>
        <w:ind w:left="2880" w:hanging="360"/>
      </w:pPr>
    </w:lvl>
    <w:lvl w:ilvl="4" w:tplc="546C394C">
      <w:start w:val="1"/>
      <w:numFmt w:val="lowerLetter"/>
      <w:lvlText w:val="%5."/>
      <w:lvlJc w:val="left"/>
      <w:pPr>
        <w:ind w:left="3600" w:hanging="360"/>
      </w:pPr>
    </w:lvl>
    <w:lvl w:ilvl="5" w:tplc="774AAF54">
      <w:start w:val="1"/>
      <w:numFmt w:val="lowerRoman"/>
      <w:lvlText w:val="%6."/>
      <w:lvlJc w:val="right"/>
      <w:pPr>
        <w:ind w:left="4320" w:hanging="180"/>
      </w:pPr>
    </w:lvl>
    <w:lvl w:ilvl="6" w:tplc="CBA297AA">
      <w:start w:val="1"/>
      <w:numFmt w:val="decimal"/>
      <w:lvlText w:val="%7."/>
      <w:lvlJc w:val="left"/>
      <w:pPr>
        <w:ind w:left="5040" w:hanging="360"/>
      </w:pPr>
    </w:lvl>
    <w:lvl w:ilvl="7" w:tplc="E6084206">
      <w:start w:val="1"/>
      <w:numFmt w:val="lowerLetter"/>
      <w:lvlText w:val="%8."/>
      <w:lvlJc w:val="left"/>
      <w:pPr>
        <w:ind w:left="5760" w:hanging="360"/>
      </w:pPr>
    </w:lvl>
    <w:lvl w:ilvl="8" w:tplc="413E31F4">
      <w:start w:val="1"/>
      <w:numFmt w:val="lowerRoman"/>
      <w:lvlText w:val="%9."/>
      <w:lvlJc w:val="right"/>
      <w:pPr>
        <w:ind w:left="6480" w:hanging="180"/>
      </w:pPr>
    </w:lvl>
  </w:abstractNum>
  <w:abstractNum w:abstractNumId="3">
    <w:nsid w:val="0969F2CC"/>
    <w:multiLevelType w:val="multilevel"/>
    <w:tmpl w:val="83FA8E5A"/>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2AEE50"/>
    <w:multiLevelType w:val="hybridMultilevel"/>
    <w:tmpl w:val="476A1CDE"/>
    <w:lvl w:ilvl="0" w:tplc="D01AF754">
      <w:start w:val="1"/>
      <w:numFmt w:val="lowerLetter"/>
      <w:lvlText w:val="%1."/>
      <w:lvlJc w:val="left"/>
      <w:pPr>
        <w:ind w:left="720" w:hanging="360"/>
      </w:pPr>
    </w:lvl>
    <w:lvl w:ilvl="1" w:tplc="F7FC3F28">
      <w:start w:val="1"/>
      <w:numFmt w:val="lowerLetter"/>
      <w:lvlText w:val="%2."/>
      <w:lvlJc w:val="left"/>
      <w:pPr>
        <w:ind w:left="1440" w:hanging="360"/>
      </w:pPr>
    </w:lvl>
    <w:lvl w:ilvl="2" w:tplc="3E803C84">
      <w:start w:val="1"/>
      <w:numFmt w:val="lowerRoman"/>
      <w:lvlText w:val="%3."/>
      <w:lvlJc w:val="right"/>
      <w:pPr>
        <w:ind w:left="2160" w:hanging="180"/>
      </w:pPr>
    </w:lvl>
    <w:lvl w:ilvl="3" w:tplc="126E662A">
      <w:start w:val="1"/>
      <w:numFmt w:val="decimal"/>
      <w:lvlText w:val="%4."/>
      <w:lvlJc w:val="left"/>
      <w:pPr>
        <w:ind w:left="2880" w:hanging="360"/>
      </w:pPr>
    </w:lvl>
    <w:lvl w:ilvl="4" w:tplc="CC5A2CEC">
      <w:start w:val="1"/>
      <w:numFmt w:val="lowerLetter"/>
      <w:lvlText w:val="%5."/>
      <w:lvlJc w:val="left"/>
      <w:pPr>
        <w:ind w:left="3600" w:hanging="360"/>
      </w:pPr>
    </w:lvl>
    <w:lvl w:ilvl="5" w:tplc="E80EE0F6">
      <w:start w:val="1"/>
      <w:numFmt w:val="lowerRoman"/>
      <w:lvlText w:val="%6."/>
      <w:lvlJc w:val="right"/>
      <w:pPr>
        <w:ind w:left="4320" w:hanging="180"/>
      </w:pPr>
    </w:lvl>
    <w:lvl w:ilvl="6" w:tplc="D47087B6">
      <w:start w:val="1"/>
      <w:numFmt w:val="decimal"/>
      <w:lvlText w:val="%7."/>
      <w:lvlJc w:val="left"/>
      <w:pPr>
        <w:ind w:left="5040" w:hanging="360"/>
      </w:pPr>
    </w:lvl>
    <w:lvl w:ilvl="7" w:tplc="B2E0C1C0">
      <w:start w:val="1"/>
      <w:numFmt w:val="lowerLetter"/>
      <w:lvlText w:val="%8."/>
      <w:lvlJc w:val="left"/>
      <w:pPr>
        <w:ind w:left="5760" w:hanging="360"/>
      </w:pPr>
    </w:lvl>
    <w:lvl w:ilvl="8" w:tplc="6AF26880">
      <w:start w:val="1"/>
      <w:numFmt w:val="lowerRoman"/>
      <w:lvlText w:val="%9."/>
      <w:lvlJc w:val="right"/>
      <w:pPr>
        <w:ind w:left="6480" w:hanging="180"/>
      </w:pPr>
    </w:lvl>
  </w:abstractNum>
  <w:abstractNum w:abstractNumId="5">
    <w:nsid w:val="161892D6"/>
    <w:multiLevelType w:val="multilevel"/>
    <w:tmpl w:val="A4E460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956FBE7"/>
    <w:multiLevelType w:val="hybridMultilevel"/>
    <w:tmpl w:val="DA0ED4B4"/>
    <w:lvl w:ilvl="0" w:tplc="91D4D638">
      <w:start w:val="1"/>
      <w:numFmt w:val="upperLetter"/>
      <w:lvlText w:val="%1)"/>
      <w:lvlJc w:val="left"/>
      <w:pPr>
        <w:ind w:left="720" w:hanging="360"/>
      </w:pPr>
    </w:lvl>
    <w:lvl w:ilvl="1" w:tplc="D97E7216">
      <w:start w:val="1"/>
      <w:numFmt w:val="lowerLetter"/>
      <w:lvlText w:val="%2."/>
      <w:lvlJc w:val="left"/>
      <w:pPr>
        <w:ind w:left="1440" w:hanging="360"/>
      </w:pPr>
    </w:lvl>
    <w:lvl w:ilvl="2" w:tplc="2F4858BA">
      <w:start w:val="1"/>
      <w:numFmt w:val="lowerRoman"/>
      <w:lvlText w:val="%3."/>
      <w:lvlJc w:val="right"/>
      <w:pPr>
        <w:ind w:left="2160" w:hanging="180"/>
      </w:pPr>
    </w:lvl>
    <w:lvl w:ilvl="3" w:tplc="4678D24E">
      <w:start w:val="1"/>
      <w:numFmt w:val="decimal"/>
      <w:lvlText w:val="%4."/>
      <w:lvlJc w:val="left"/>
      <w:pPr>
        <w:ind w:left="2880" w:hanging="360"/>
      </w:pPr>
    </w:lvl>
    <w:lvl w:ilvl="4" w:tplc="A29EF104">
      <w:start w:val="1"/>
      <w:numFmt w:val="lowerLetter"/>
      <w:lvlText w:val="%5."/>
      <w:lvlJc w:val="left"/>
      <w:pPr>
        <w:ind w:left="3600" w:hanging="360"/>
      </w:pPr>
    </w:lvl>
    <w:lvl w:ilvl="5" w:tplc="E548B396">
      <w:start w:val="1"/>
      <w:numFmt w:val="lowerRoman"/>
      <w:lvlText w:val="%6."/>
      <w:lvlJc w:val="right"/>
      <w:pPr>
        <w:ind w:left="4320" w:hanging="180"/>
      </w:pPr>
    </w:lvl>
    <w:lvl w:ilvl="6" w:tplc="2D86E94E">
      <w:start w:val="1"/>
      <w:numFmt w:val="decimal"/>
      <w:lvlText w:val="%7."/>
      <w:lvlJc w:val="left"/>
      <w:pPr>
        <w:ind w:left="5040" w:hanging="360"/>
      </w:pPr>
    </w:lvl>
    <w:lvl w:ilvl="7" w:tplc="09FC5280">
      <w:start w:val="1"/>
      <w:numFmt w:val="lowerLetter"/>
      <w:lvlText w:val="%8."/>
      <w:lvlJc w:val="left"/>
      <w:pPr>
        <w:ind w:left="5760" w:hanging="360"/>
      </w:pPr>
    </w:lvl>
    <w:lvl w:ilvl="8" w:tplc="67B40014">
      <w:start w:val="1"/>
      <w:numFmt w:val="lowerRoman"/>
      <w:lvlText w:val="%9."/>
      <w:lvlJc w:val="right"/>
      <w:pPr>
        <w:ind w:left="6480" w:hanging="180"/>
      </w:pPr>
    </w:lvl>
  </w:abstractNum>
  <w:abstractNum w:abstractNumId="7">
    <w:nsid w:val="1EC80F16"/>
    <w:multiLevelType w:val="multilevel"/>
    <w:tmpl w:val="5FC6A1B6"/>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4C577DE"/>
    <w:multiLevelType w:val="hybridMultilevel"/>
    <w:tmpl w:val="9FE222B0"/>
    <w:lvl w:ilvl="0" w:tplc="0FD6E764">
      <w:start w:val="1"/>
      <w:numFmt w:val="decimal"/>
      <w:lvlText w:val="%1."/>
      <w:lvlJc w:val="left"/>
      <w:pPr>
        <w:ind w:left="720" w:hanging="360"/>
      </w:pPr>
    </w:lvl>
    <w:lvl w:ilvl="1" w:tplc="9EACB572">
      <w:start w:val="1"/>
      <w:numFmt w:val="lowerLetter"/>
      <w:lvlText w:val="%2."/>
      <w:lvlJc w:val="left"/>
      <w:pPr>
        <w:ind w:left="1440" w:hanging="360"/>
      </w:pPr>
    </w:lvl>
    <w:lvl w:ilvl="2" w:tplc="6B2CFFB6">
      <w:start w:val="1"/>
      <w:numFmt w:val="lowerRoman"/>
      <w:lvlText w:val="%3."/>
      <w:lvlJc w:val="right"/>
      <w:pPr>
        <w:ind w:left="2160" w:hanging="180"/>
      </w:pPr>
    </w:lvl>
    <w:lvl w:ilvl="3" w:tplc="A328A692">
      <w:start w:val="1"/>
      <w:numFmt w:val="decimal"/>
      <w:lvlText w:val="%4."/>
      <w:lvlJc w:val="left"/>
      <w:pPr>
        <w:ind w:left="2880" w:hanging="360"/>
      </w:pPr>
    </w:lvl>
    <w:lvl w:ilvl="4" w:tplc="DC483AD0">
      <w:start w:val="1"/>
      <w:numFmt w:val="lowerLetter"/>
      <w:lvlText w:val="%5."/>
      <w:lvlJc w:val="left"/>
      <w:pPr>
        <w:ind w:left="3600" w:hanging="360"/>
      </w:pPr>
    </w:lvl>
    <w:lvl w:ilvl="5" w:tplc="C39AA212">
      <w:start w:val="1"/>
      <w:numFmt w:val="lowerRoman"/>
      <w:lvlText w:val="%6."/>
      <w:lvlJc w:val="right"/>
      <w:pPr>
        <w:ind w:left="4320" w:hanging="180"/>
      </w:pPr>
    </w:lvl>
    <w:lvl w:ilvl="6" w:tplc="3B9082AC">
      <w:start w:val="1"/>
      <w:numFmt w:val="decimal"/>
      <w:lvlText w:val="%7."/>
      <w:lvlJc w:val="left"/>
      <w:pPr>
        <w:ind w:left="5040" w:hanging="360"/>
      </w:pPr>
    </w:lvl>
    <w:lvl w:ilvl="7" w:tplc="840403D6">
      <w:start w:val="1"/>
      <w:numFmt w:val="lowerLetter"/>
      <w:lvlText w:val="%8."/>
      <w:lvlJc w:val="left"/>
      <w:pPr>
        <w:ind w:left="5760" w:hanging="360"/>
      </w:pPr>
    </w:lvl>
    <w:lvl w:ilvl="8" w:tplc="8B1EA740">
      <w:start w:val="1"/>
      <w:numFmt w:val="lowerRoman"/>
      <w:lvlText w:val="%9."/>
      <w:lvlJc w:val="right"/>
      <w:pPr>
        <w:ind w:left="6480" w:hanging="180"/>
      </w:pPr>
    </w:lvl>
  </w:abstractNum>
  <w:abstractNum w:abstractNumId="9">
    <w:nsid w:val="272C3691"/>
    <w:multiLevelType w:val="multilevel"/>
    <w:tmpl w:val="74147D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DB064F7"/>
    <w:multiLevelType w:val="multilevel"/>
    <w:tmpl w:val="60A6404C"/>
    <w:lvl w:ilvl="0">
      <w:start w:val="1"/>
      <w:numFmt w:val="bullet"/>
      <w:lvlText w:val=""/>
      <w:lvlJc w:val="left"/>
      <w:pPr>
        <w:ind w:left="0"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34CB59B7"/>
    <w:multiLevelType w:val="multilevel"/>
    <w:tmpl w:val="7F7E80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36F7FFB3"/>
    <w:multiLevelType w:val="multilevel"/>
    <w:tmpl w:val="6BDC6E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97DCD38"/>
    <w:multiLevelType w:val="multilevel"/>
    <w:tmpl w:val="5052E69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D03D619"/>
    <w:multiLevelType w:val="multilevel"/>
    <w:tmpl w:val="E73808D8"/>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481DC4D"/>
    <w:multiLevelType w:val="hybridMultilevel"/>
    <w:tmpl w:val="2D86C3CE"/>
    <w:lvl w:ilvl="0" w:tplc="610462CE">
      <w:start w:val="1"/>
      <w:numFmt w:val="bullet"/>
      <w:lvlText w:val=""/>
      <w:lvlJc w:val="left"/>
      <w:pPr>
        <w:ind w:left="720" w:hanging="360"/>
      </w:pPr>
      <w:rPr>
        <w:rFonts w:ascii="Symbol" w:hAnsi="Symbol" w:hint="default"/>
      </w:rPr>
    </w:lvl>
    <w:lvl w:ilvl="1" w:tplc="D7BAA070">
      <w:start w:val="1"/>
      <w:numFmt w:val="bullet"/>
      <w:lvlText w:val="o"/>
      <w:lvlJc w:val="left"/>
      <w:pPr>
        <w:ind w:left="1440" w:hanging="360"/>
      </w:pPr>
      <w:rPr>
        <w:rFonts w:ascii="Courier New" w:hAnsi="Courier New" w:hint="default"/>
      </w:rPr>
    </w:lvl>
    <w:lvl w:ilvl="2" w:tplc="6F7EC798">
      <w:start w:val="1"/>
      <w:numFmt w:val="bullet"/>
      <w:lvlText w:val=""/>
      <w:lvlJc w:val="left"/>
      <w:pPr>
        <w:ind w:left="2160" w:hanging="360"/>
      </w:pPr>
      <w:rPr>
        <w:rFonts w:ascii="Wingdings" w:hAnsi="Wingdings" w:hint="default"/>
      </w:rPr>
    </w:lvl>
    <w:lvl w:ilvl="3" w:tplc="94AE794C">
      <w:start w:val="1"/>
      <w:numFmt w:val="bullet"/>
      <w:lvlText w:val=""/>
      <w:lvlJc w:val="left"/>
      <w:pPr>
        <w:ind w:left="2880" w:hanging="360"/>
      </w:pPr>
      <w:rPr>
        <w:rFonts w:ascii="Symbol" w:hAnsi="Symbol" w:hint="default"/>
      </w:rPr>
    </w:lvl>
    <w:lvl w:ilvl="4" w:tplc="DFAC6F88">
      <w:start w:val="1"/>
      <w:numFmt w:val="bullet"/>
      <w:lvlText w:val="o"/>
      <w:lvlJc w:val="left"/>
      <w:pPr>
        <w:ind w:left="3600" w:hanging="360"/>
      </w:pPr>
      <w:rPr>
        <w:rFonts w:ascii="Courier New" w:hAnsi="Courier New" w:hint="default"/>
      </w:rPr>
    </w:lvl>
    <w:lvl w:ilvl="5" w:tplc="3F483362">
      <w:start w:val="1"/>
      <w:numFmt w:val="bullet"/>
      <w:lvlText w:val=""/>
      <w:lvlJc w:val="left"/>
      <w:pPr>
        <w:ind w:left="4320" w:hanging="360"/>
      </w:pPr>
      <w:rPr>
        <w:rFonts w:ascii="Wingdings" w:hAnsi="Wingdings" w:hint="default"/>
      </w:rPr>
    </w:lvl>
    <w:lvl w:ilvl="6" w:tplc="BC1C325C">
      <w:start w:val="1"/>
      <w:numFmt w:val="bullet"/>
      <w:lvlText w:val=""/>
      <w:lvlJc w:val="left"/>
      <w:pPr>
        <w:ind w:left="5040" w:hanging="360"/>
      </w:pPr>
      <w:rPr>
        <w:rFonts w:ascii="Symbol" w:hAnsi="Symbol" w:hint="default"/>
      </w:rPr>
    </w:lvl>
    <w:lvl w:ilvl="7" w:tplc="50A687C6">
      <w:start w:val="1"/>
      <w:numFmt w:val="bullet"/>
      <w:lvlText w:val="o"/>
      <w:lvlJc w:val="left"/>
      <w:pPr>
        <w:ind w:left="5760" w:hanging="360"/>
      </w:pPr>
      <w:rPr>
        <w:rFonts w:ascii="Courier New" w:hAnsi="Courier New" w:hint="default"/>
      </w:rPr>
    </w:lvl>
    <w:lvl w:ilvl="8" w:tplc="4454B5E2">
      <w:start w:val="1"/>
      <w:numFmt w:val="bullet"/>
      <w:lvlText w:val=""/>
      <w:lvlJc w:val="left"/>
      <w:pPr>
        <w:ind w:left="6480" w:hanging="360"/>
      </w:pPr>
      <w:rPr>
        <w:rFonts w:ascii="Wingdings" w:hAnsi="Wingdings" w:hint="default"/>
      </w:rPr>
    </w:lvl>
  </w:abstractNum>
  <w:abstractNum w:abstractNumId="16">
    <w:nsid w:val="4B303DC2"/>
    <w:multiLevelType w:val="multilevel"/>
    <w:tmpl w:val="CFEC48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4B99C952"/>
    <w:multiLevelType w:val="hybridMultilevel"/>
    <w:tmpl w:val="C48CDEF0"/>
    <w:lvl w:ilvl="0" w:tplc="5CBADC48">
      <w:start w:val="1"/>
      <w:numFmt w:val="lowerLetter"/>
      <w:lvlText w:val="%1."/>
      <w:lvlJc w:val="left"/>
      <w:pPr>
        <w:ind w:left="720" w:hanging="360"/>
      </w:pPr>
    </w:lvl>
    <w:lvl w:ilvl="1" w:tplc="682A94AC">
      <w:start w:val="1"/>
      <w:numFmt w:val="lowerLetter"/>
      <w:lvlText w:val="%2."/>
      <w:lvlJc w:val="left"/>
      <w:pPr>
        <w:ind w:left="1440" w:hanging="360"/>
      </w:pPr>
    </w:lvl>
    <w:lvl w:ilvl="2" w:tplc="34446AB2">
      <w:start w:val="1"/>
      <w:numFmt w:val="lowerRoman"/>
      <w:lvlText w:val="%3."/>
      <w:lvlJc w:val="right"/>
      <w:pPr>
        <w:ind w:left="2160" w:hanging="180"/>
      </w:pPr>
    </w:lvl>
    <w:lvl w:ilvl="3" w:tplc="9B101B22">
      <w:start w:val="1"/>
      <w:numFmt w:val="decimal"/>
      <w:lvlText w:val="%4."/>
      <w:lvlJc w:val="left"/>
      <w:pPr>
        <w:ind w:left="2880" w:hanging="360"/>
      </w:pPr>
    </w:lvl>
    <w:lvl w:ilvl="4" w:tplc="2F88ECB6">
      <w:start w:val="1"/>
      <w:numFmt w:val="lowerLetter"/>
      <w:lvlText w:val="%5."/>
      <w:lvlJc w:val="left"/>
      <w:pPr>
        <w:ind w:left="3600" w:hanging="360"/>
      </w:pPr>
    </w:lvl>
    <w:lvl w:ilvl="5" w:tplc="9B9675FA">
      <w:start w:val="1"/>
      <w:numFmt w:val="lowerRoman"/>
      <w:lvlText w:val="%6."/>
      <w:lvlJc w:val="right"/>
      <w:pPr>
        <w:ind w:left="4320" w:hanging="180"/>
      </w:pPr>
    </w:lvl>
    <w:lvl w:ilvl="6" w:tplc="7238567C">
      <w:start w:val="1"/>
      <w:numFmt w:val="decimal"/>
      <w:lvlText w:val="%7."/>
      <w:lvlJc w:val="left"/>
      <w:pPr>
        <w:ind w:left="5040" w:hanging="360"/>
      </w:pPr>
    </w:lvl>
    <w:lvl w:ilvl="7" w:tplc="4204E8C0">
      <w:start w:val="1"/>
      <w:numFmt w:val="lowerLetter"/>
      <w:lvlText w:val="%8."/>
      <w:lvlJc w:val="left"/>
      <w:pPr>
        <w:ind w:left="5760" w:hanging="360"/>
      </w:pPr>
    </w:lvl>
    <w:lvl w:ilvl="8" w:tplc="CB5631C6">
      <w:start w:val="1"/>
      <w:numFmt w:val="lowerRoman"/>
      <w:lvlText w:val="%9."/>
      <w:lvlJc w:val="right"/>
      <w:pPr>
        <w:ind w:left="6480" w:hanging="180"/>
      </w:pPr>
    </w:lvl>
  </w:abstractNum>
  <w:abstractNum w:abstractNumId="18">
    <w:nsid w:val="4BD455BC"/>
    <w:multiLevelType w:val="multilevel"/>
    <w:tmpl w:val="7D8CFD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4BED8FD6"/>
    <w:multiLevelType w:val="multilevel"/>
    <w:tmpl w:val="FEE8B69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13C22E9"/>
    <w:multiLevelType w:val="multilevel"/>
    <w:tmpl w:val="E75085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1E3D0F1"/>
    <w:multiLevelType w:val="multilevel"/>
    <w:tmpl w:val="D7685546"/>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C1DEF7D"/>
    <w:multiLevelType w:val="multilevel"/>
    <w:tmpl w:val="0A48BD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
    <w:nsid w:val="67E31610"/>
    <w:multiLevelType w:val="multilevel"/>
    <w:tmpl w:val="400EEEE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B32FEF0"/>
    <w:multiLevelType w:val="multilevel"/>
    <w:tmpl w:val="1EB09C86"/>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6B3A956A"/>
    <w:multiLevelType w:val="multilevel"/>
    <w:tmpl w:val="99EEEF78"/>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FC56C3A"/>
    <w:multiLevelType w:val="hybridMultilevel"/>
    <w:tmpl w:val="BBF07A46"/>
    <w:lvl w:ilvl="0" w:tplc="65060622">
      <w:start w:val="1"/>
      <w:numFmt w:val="bullet"/>
      <w:lvlText w:val=""/>
      <w:lvlJc w:val="left"/>
      <w:pPr>
        <w:ind w:left="1068" w:hanging="360"/>
      </w:pPr>
      <w:rPr>
        <w:rFonts w:ascii="Symbol" w:hAnsi="Symbol" w:hint="default"/>
      </w:rPr>
    </w:lvl>
    <w:lvl w:ilvl="1" w:tplc="8584A2C0">
      <w:start w:val="1"/>
      <w:numFmt w:val="bullet"/>
      <w:lvlText w:val="o"/>
      <w:lvlJc w:val="left"/>
      <w:pPr>
        <w:ind w:left="1440" w:hanging="360"/>
      </w:pPr>
      <w:rPr>
        <w:rFonts w:ascii="Courier New" w:hAnsi="Courier New" w:hint="default"/>
      </w:rPr>
    </w:lvl>
    <w:lvl w:ilvl="2" w:tplc="1EC4C612">
      <w:start w:val="1"/>
      <w:numFmt w:val="bullet"/>
      <w:lvlText w:val=""/>
      <w:lvlJc w:val="left"/>
      <w:pPr>
        <w:ind w:left="2160" w:hanging="360"/>
      </w:pPr>
      <w:rPr>
        <w:rFonts w:ascii="Wingdings" w:hAnsi="Wingdings" w:hint="default"/>
      </w:rPr>
    </w:lvl>
    <w:lvl w:ilvl="3" w:tplc="20CC91FA">
      <w:start w:val="1"/>
      <w:numFmt w:val="bullet"/>
      <w:lvlText w:val=""/>
      <w:lvlJc w:val="left"/>
      <w:pPr>
        <w:ind w:left="2880" w:hanging="360"/>
      </w:pPr>
      <w:rPr>
        <w:rFonts w:ascii="Symbol" w:hAnsi="Symbol" w:hint="default"/>
      </w:rPr>
    </w:lvl>
    <w:lvl w:ilvl="4" w:tplc="A89CDBE4">
      <w:start w:val="1"/>
      <w:numFmt w:val="bullet"/>
      <w:lvlText w:val="o"/>
      <w:lvlJc w:val="left"/>
      <w:pPr>
        <w:ind w:left="3600" w:hanging="360"/>
      </w:pPr>
      <w:rPr>
        <w:rFonts w:ascii="Courier New" w:hAnsi="Courier New" w:hint="default"/>
      </w:rPr>
    </w:lvl>
    <w:lvl w:ilvl="5" w:tplc="50D44C12">
      <w:start w:val="1"/>
      <w:numFmt w:val="bullet"/>
      <w:lvlText w:val=""/>
      <w:lvlJc w:val="left"/>
      <w:pPr>
        <w:ind w:left="4320" w:hanging="360"/>
      </w:pPr>
      <w:rPr>
        <w:rFonts w:ascii="Wingdings" w:hAnsi="Wingdings" w:hint="default"/>
      </w:rPr>
    </w:lvl>
    <w:lvl w:ilvl="6" w:tplc="B52016E4">
      <w:start w:val="1"/>
      <w:numFmt w:val="bullet"/>
      <w:lvlText w:val=""/>
      <w:lvlJc w:val="left"/>
      <w:pPr>
        <w:ind w:left="5040" w:hanging="360"/>
      </w:pPr>
      <w:rPr>
        <w:rFonts w:ascii="Symbol" w:hAnsi="Symbol" w:hint="default"/>
      </w:rPr>
    </w:lvl>
    <w:lvl w:ilvl="7" w:tplc="774AE186">
      <w:start w:val="1"/>
      <w:numFmt w:val="bullet"/>
      <w:lvlText w:val="o"/>
      <w:lvlJc w:val="left"/>
      <w:pPr>
        <w:ind w:left="5760" w:hanging="360"/>
      </w:pPr>
      <w:rPr>
        <w:rFonts w:ascii="Courier New" w:hAnsi="Courier New" w:hint="default"/>
      </w:rPr>
    </w:lvl>
    <w:lvl w:ilvl="8" w:tplc="936AC000">
      <w:start w:val="1"/>
      <w:numFmt w:val="bullet"/>
      <w:lvlText w:val=""/>
      <w:lvlJc w:val="left"/>
      <w:pPr>
        <w:ind w:left="6480" w:hanging="360"/>
      </w:pPr>
      <w:rPr>
        <w:rFonts w:ascii="Wingdings" w:hAnsi="Wingdings" w:hint="default"/>
      </w:rPr>
    </w:lvl>
  </w:abstractNum>
  <w:abstractNum w:abstractNumId="27">
    <w:nsid w:val="70493C6A"/>
    <w:multiLevelType w:val="multilevel"/>
    <w:tmpl w:val="9B64C868"/>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72CA0E74"/>
    <w:multiLevelType w:val="multilevel"/>
    <w:tmpl w:val="623636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7A61D090"/>
    <w:multiLevelType w:val="hybridMultilevel"/>
    <w:tmpl w:val="BD501DD8"/>
    <w:lvl w:ilvl="0" w:tplc="6628889E">
      <w:start w:val="1"/>
      <w:numFmt w:val="decimal"/>
      <w:lvlText w:val="%1."/>
      <w:lvlJc w:val="left"/>
      <w:pPr>
        <w:ind w:left="720" w:hanging="360"/>
      </w:pPr>
    </w:lvl>
    <w:lvl w:ilvl="1" w:tplc="B074D502">
      <w:start w:val="1"/>
      <w:numFmt w:val="lowerLetter"/>
      <w:lvlText w:val="%2."/>
      <w:lvlJc w:val="left"/>
      <w:pPr>
        <w:ind w:left="1440" w:hanging="360"/>
      </w:pPr>
    </w:lvl>
    <w:lvl w:ilvl="2" w:tplc="6FCA04E8">
      <w:start w:val="1"/>
      <w:numFmt w:val="lowerRoman"/>
      <w:lvlText w:val="%3."/>
      <w:lvlJc w:val="right"/>
      <w:pPr>
        <w:ind w:left="2160" w:hanging="180"/>
      </w:pPr>
    </w:lvl>
    <w:lvl w:ilvl="3" w:tplc="7C6222C4">
      <w:start w:val="1"/>
      <w:numFmt w:val="decimal"/>
      <w:lvlText w:val="%4."/>
      <w:lvlJc w:val="left"/>
      <w:pPr>
        <w:ind w:left="2880" w:hanging="360"/>
      </w:pPr>
    </w:lvl>
    <w:lvl w:ilvl="4" w:tplc="0472DA7A">
      <w:start w:val="1"/>
      <w:numFmt w:val="lowerLetter"/>
      <w:lvlText w:val="%5."/>
      <w:lvlJc w:val="left"/>
      <w:pPr>
        <w:ind w:left="3600" w:hanging="360"/>
      </w:pPr>
    </w:lvl>
    <w:lvl w:ilvl="5" w:tplc="2A3EF948">
      <w:start w:val="1"/>
      <w:numFmt w:val="lowerRoman"/>
      <w:lvlText w:val="%6."/>
      <w:lvlJc w:val="right"/>
      <w:pPr>
        <w:ind w:left="4320" w:hanging="180"/>
      </w:pPr>
    </w:lvl>
    <w:lvl w:ilvl="6" w:tplc="0748C5EC">
      <w:start w:val="1"/>
      <w:numFmt w:val="decimal"/>
      <w:lvlText w:val="%7."/>
      <w:lvlJc w:val="left"/>
      <w:pPr>
        <w:ind w:left="5040" w:hanging="360"/>
      </w:pPr>
    </w:lvl>
    <w:lvl w:ilvl="7" w:tplc="654C7DA4">
      <w:start w:val="1"/>
      <w:numFmt w:val="lowerLetter"/>
      <w:lvlText w:val="%8."/>
      <w:lvlJc w:val="left"/>
      <w:pPr>
        <w:ind w:left="5760" w:hanging="360"/>
      </w:pPr>
    </w:lvl>
    <w:lvl w:ilvl="8" w:tplc="781669BA">
      <w:start w:val="1"/>
      <w:numFmt w:val="lowerRoman"/>
      <w:lvlText w:val="%9."/>
      <w:lvlJc w:val="right"/>
      <w:pPr>
        <w:ind w:left="6480" w:hanging="180"/>
      </w:pPr>
    </w:lvl>
  </w:abstractNum>
  <w:abstractNum w:abstractNumId="30">
    <w:nsid w:val="7ABB4388"/>
    <w:multiLevelType w:val="hybridMultilevel"/>
    <w:tmpl w:val="C01C8F42"/>
    <w:lvl w:ilvl="0" w:tplc="80EC6EDC">
      <w:start w:val="1"/>
      <w:numFmt w:val="bullet"/>
      <w:lvlText w:val=""/>
      <w:lvlJc w:val="left"/>
      <w:pPr>
        <w:ind w:left="720" w:hanging="360"/>
      </w:pPr>
      <w:rPr>
        <w:rFonts w:ascii="Symbol" w:hAnsi="Symbol" w:hint="default"/>
      </w:rPr>
    </w:lvl>
    <w:lvl w:ilvl="1" w:tplc="8E0497F4">
      <w:start w:val="1"/>
      <w:numFmt w:val="bullet"/>
      <w:lvlText w:val="o"/>
      <w:lvlJc w:val="left"/>
      <w:pPr>
        <w:ind w:left="1440" w:hanging="360"/>
      </w:pPr>
      <w:rPr>
        <w:rFonts w:ascii="Courier New" w:hAnsi="Courier New" w:hint="default"/>
      </w:rPr>
    </w:lvl>
    <w:lvl w:ilvl="2" w:tplc="16C84666">
      <w:start w:val="1"/>
      <w:numFmt w:val="bullet"/>
      <w:lvlText w:val=""/>
      <w:lvlJc w:val="left"/>
      <w:pPr>
        <w:ind w:left="2160" w:hanging="360"/>
      </w:pPr>
      <w:rPr>
        <w:rFonts w:ascii="Wingdings" w:hAnsi="Wingdings" w:hint="default"/>
      </w:rPr>
    </w:lvl>
    <w:lvl w:ilvl="3" w:tplc="0244677C">
      <w:start w:val="1"/>
      <w:numFmt w:val="bullet"/>
      <w:lvlText w:val=""/>
      <w:lvlJc w:val="left"/>
      <w:pPr>
        <w:ind w:left="2880" w:hanging="360"/>
      </w:pPr>
      <w:rPr>
        <w:rFonts w:ascii="Symbol" w:hAnsi="Symbol" w:hint="default"/>
      </w:rPr>
    </w:lvl>
    <w:lvl w:ilvl="4" w:tplc="5D28431C">
      <w:start w:val="1"/>
      <w:numFmt w:val="bullet"/>
      <w:lvlText w:val="o"/>
      <w:lvlJc w:val="left"/>
      <w:pPr>
        <w:ind w:left="3600" w:hanging="360"/>
      </w:pPr>
      <w:rPr>
        <w:rFonts w:ascii="Courier New" w:hAnsi="Courier New" w:hint="default"/>
      </w:rPr>
    </w:lvl>
    <w:lvl w:ilvl="5" w:tplc="11C2B272">
      <w:start w:val="1"/>
      <w:numFmt w:val="bullet"/>
      <w:lvlText w:val=""/>
      <w:lvlJc w:val="left"/>
      <w:pPr>
        <w:ind w:left="4320" w:hanging="360"/>
      </w:pPr>
      <w:rPr>
        <w:rFonts w:ascii="Wingdings" w:hAnsi="Wingdings" w:hint="default"/>
      </w:rPr>
    </w:lvl>
    <w:lvl w:ilvl="6" w:tplc="38741200">
      <w:start w:val="1"/>
      <w:numFmt w:val="bullet"/>
      <w:lvlText w:val=""/>
      <w:lvlJc w:val="left"/>
      <w:pPr>
        <w:ind w:left="5040" w:hanging="360"/>
      </w:pPr>
      <w:rPr>
        <w:rFonts w:ascii="Symbol" w:hAnsi="Symbol" w:hint="default"/>
      </w:rPr>
    </w:lvl>
    <w:lvl w:ilvl="7" w:tplc="E39C6704">
      <w:start w:val="1"/>
      <w:numFmt w:val="bullet"/>
      <w:lvlText w:val="o"/>
      <w:lvlJc w:val="left"/>
      <w:pPr>
        <w:ind w:left="5760" w:hanging="360"/>
      </w:pPr>
      <w:rPr>
        <w:rFonts w:ascii="Courier New" w:hAnsi="Courier New" w:hint="default"/>
      </w:rPr>
    </w:lvl>
    <w:lvl w:ilvl="8" w:tplc="5D94725E">
      <w:start w:val="1"/>
      <w:numFmt w:val="bullet"/>
      <w:lvlText w:val=""/>
      <w:lvlJc w:val="left"/>
      <w:pPr>
        <w:ind w:left="6480" w:hanging="360"/>
      </w:pPr>
      <w:rPr>
        <w:rFonts w:ascii="Wingdings" w:hAnsi="Wingdings" w:hint="default"/>
      </w:rPr>
    </w:lvl>
  </w:abstractNum>
  <w:abstractNum w:abstractNumId="31">
    <w:nsid w:val="7F45C887"/>
    <w:multiLevelType w:val="hybridMultilevel"/>
    <w:tmpl w:val="B2FCEFFC"/>
    <w:lvl w:ilvl="0" w:tplc="5DAAA12A">
      <w:start w:val="1"/>
      <w:numFmt w:val="upperRoman"/>
      <w:lvlText w:val="%1."/>
      <w:lvlJc w:val="right"/>
      <w:pPr>
        <w:ind w:left="720" w:hanging="360"/>
      </w:pPr>
    </w:lvl>
    <w:lvl w:ilvl="1" w:tplc="3A4E13A2">
      <w:start w:val="1"/>
      <w:numFmt w:val="lowerLetter"/>
      <w:lvlText w:val="%2."/>
      <w:lvlJc w:val="left"/>
      <w:pPr>
        <w:ind w:left="1440" w:hanging="360"/>
      </w:pPr>
    </w:lvl>
    <w:lvl w:ilvl="2" w:tplc="8F38C320">
      <w:start w:val="1"/>
      <w:numFmt w:val="lowerRoman"/>
      <w:lvlText w:val="%3."/>
      <w:lvlJc w:val="right"/>
      <w:pPr>
        <w:ind w:left="2160" w:hanging="180"/>
      </w:pPr>
    </w:lvl>
    <w:lvl w:ilvl="3" w:tplc="5C8869D8">
      <w:start w:val="1"/>
      <w:numFmt w:val="decimal"/>
      <w:lvlText w:val="%4."/>
      <w:lvlJc w:val="left"/>
      <w:pPr>
        <w:ind w:left="2880" w:hanging="360"/>
      </w:pPr>
    </w:lvl>
    <w:lvl w:ilvl="4" w:tplc="ECDEA1DC">
      <w:start w:val="1"/>
      <w:numFmt w:val="lowerLetter"/>
      <w:lvlText w:val="%5."/>
      <w:lvlJc w:val="left"/>
      <w:pPr>
        <w:ind w:left="3600" w:hanging="360"/>
      </w:pPr>
    </w:lvl>
    <w:lvl w:ilvl="5" w:tplc="E0303C40">
      <w:start w:val="1"/>
      <w:numFmt w:val="lowerRoman"/>
      <w:lvlText w:val="%6."/>
      <w:lvlJc w:val="right"/>
      <w:pPr>
        <w:ind w:left="4320" w:hanging="180"/>
      </w:pPr>
    </w:lvl>
    <w:lvl w:ilvl="6" w:tplc="C68C97FC">
      <w:start w:val="1"/>
      <w:numFmt w:val="decimal"/>
      <w:lvlText w:val="%7."/>
      <w:lvlJc w:val="left"/>
      <w:pPr>
        <w:ind w:left="5040" w:hanging="360"/>
      </w:pPr>
    </w:lvl>
    <w:lvl w:ilvl="7" w:tplc="484AADFA">
      <w:start w:val="1"/>
      <w:numFmt w:val="lowerLetter"/>
      <w:lvlText w:val="%8."/>
      <w:lvlJc w:val="left"/>
      <w:pPr>
        <w:ind w:left="5760" w:hanging="360"/>
      </w:pPr>
    </w:lvl>
    <w:lvl w:ilvl="8" w:tplc="F12AA324">
      <w:start w:val="1"/>
      <w:numFmt w:val="lowerRoman"/>
      <w:lvlText w:val="%9."/>
      <w:lvlJc w:val="right"/>
      <w:pPr>
        <w:ind w:left="6480" w:hanging="180"/>
      </w:pPr>
    </w:lvl>
  </w:abstractNum>
  <w:num w:numId="1">
    <w:abstractNumId w:val="8"/>
  </w:num>
  <w:num w:numId="2">
    <w:abstractNumId w:val="26"/>
  </w:num>
  <w:num w:numId="3">
    <w:abstractNumId w:val="16"/>
  </w:num>
  <w:num w:numId="4">
    <w:abstractNumId w:val="28"/>
  </w:num>
  <w:num w:numId="5">
    <w:abstractNumId w:val="9"/>
  </w:num>
  <w:num w:numId="6">
    <w:abstractNumId w:val="24"/>
  </w:num>
  <w:num w:numId="7">
    <w:abstractNumId w:val="18"/>
  </w:num>
  <w:num w:numId="8">
    <w:abstractNumId w:val="27"/>
  </w:num>
  <w:num w:numId="9">
    <w:abstractNumId w:val="20"/>
  </w:num>
  <w:num w:numId="10">
    <w:abstractNumId w:val="14"/>
  </w:num>
  <w:num w:numId="11">
    <w:abstractNumId w:val="11"/>
  </w:num>
  <w:num w:numId="12">
    <w:abstractNumId w:val="17"/>
  </w:num>
  <w:num w:numId="13">
    <w:abstractNumId w:val="10"/>
  </w:num>
  <w:num w:numId="14">
    <w:abstractNumId w:val="1"/>
  </w:num>
  <w:num w:numId="15">
    <w:abstractNumId w:val="13"/>
  </w:num>
  <w:num w:numId="16">
    <w:abstractNumId w:val="21"/>
  </w:num>
  <w:num w:numId="17">
    <w:abstractNumId w:val="15"/>
  </w:num>
  <w:num w:numId="18">
    <w:abstractNumId w:val="23"/>
  </w:num>
  <w:num w:numId="19">
    <w:abstractNumId w:val="5"/>
  </w:num>
  <w:num w:numId="20">
    <w:abstractNumId w:val="0"/>
  </w:num>
  <w:num w:numId="21">
    <w:abstractNumId w:val="19"/>
  </w:num>
  <w:num w:numId="22">
    <w:abstractNumId w:val="12"/>
  </w:num>
  <w:num w:numId="23">
    <w:abstractNumId w:val="6"/>
  </w:num>
  <w:num w:numId="24">
    <w:abstractNumId w:val="2"/>
  </w:num>
  <w:num w:numId="25">
    <w:abstractNumId w:val="31"/>
  </w:num>
  <w:num w:numId="26">
    <w:abstractNumId w:val="4"/>
  </w:num>
  <w:num w:numId="27">
    <w:abstractNumId w:val="30"/>
  </w:num>
  <w:num w:numId="28">
    <w:abstractNumId w:val="29"/>
  </w:num>
  <w:num w:numId="29">
    <w:abstractNumId w:val="25"/>
  </w:num>
  <w:num w:numId="30">
    <w:abstractNumId w:val="3"/>
  </w:num>
  <w:num w:numId="31">
    <w:abstractNumId w:val="7"/>
  </w:num>
  <w:num w:numId="32">
    <w:abstractNumId w:val="22"/>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Alice Medeiros Damasceno">
    <w15:presenceInfo w15:providerId="AD" w15:userId="S::malicedamasceno@prefeitura.sp.gov.br::ba6eb83a-eca9-40d9-92c8-a29a97111527"/>
  </w15:person>
  <w15:person w15:author="Luan Ferraz Chaves">
    <w15:presenceInfo w15:providerId="AD" w15:userId="S::lfchaves@prefeitura.sp.gov.br::9efcd7b7-386a-4848-a32f-22c3e100ecf6"/>
  </w15:person>
  <w15:person w15:author="Luan Ferraz Chaves [2]">
    <w15:presenceInfo w15:providerId="AD" w15:userId="S-1-5-21-1894564379-4094510171-1054564760-3476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AD5415"/>
    <w:rsid w:val="00122E35"/>
    <w:rsid w:val="00150C0B"/>
    <w:rsid w:val="001915CC"/>
    <w:rsid w:val="002E6767"/>
    <w:rsid w:val="00361B12"/>
    <w:rsid w:val="00431025"/>
    <w:rsid w:val="00513BA6"/>
    <w:rsid w:val="0057D5BB"/>
    <w:rsid w:val="00743DA0"/>
    <w:rsid w:val="007D6486"/>
    <w:rsid w:val="008521D7"/>
    <w:rsid w:val="0087518C"/>
    <w:rsid w:val="008B692B"/>
    <w:rsid w:val="008D39C7"/>
    <w:rsid w:val="00A047D5"/>
    <w:rsid w:val="00AD433A"/>
    <w:rsid w:val="00BF5A5D"/>
    <w:rsid w:val="00EA5492"/>
    <w:rsid w:val="01B01CE9"/>
    <w:rsid w:val="01B3DB8F"/>
    <w:rsid w:val="01F06F89"/>
    <w:rsid w:val="020528F4"/>
    <w:rsid w:val="0289BB6E"/>
    <w:rsid w:val="02BB60EF"/>
    <w:rsid w:val="0305A0F9"/>
    <w:rsid w:val="031F7D74"/>
    <w:rsid w:val="03433994"/>
    <w:rsid w:val="03E7C689"/>
    <w:rsid w:val="043CD9E8"/>
    <w:rsid w:val="04A1715A"/>
    <w:rsid w:val="04A2B258"/>
    <w:rsid w:val="04F0D7C3"/>
    <w:rsid w:val="0503F090"/>
    <w:rsid w:val="05131CFE"/>
    <w:rsid w:val="051E7A7F"/>
    <w:rsid w:val="05D037B6"/>
    <w:rsid w:val="0674736B"/>
    <w:rsid w:val="068CA824"/>
    <w:rsid w:val="06BC6990"/>
    <w:rsid w:val="07532F02"/>
    <w:rsid w:val="07549E07"/>
    <w:rsid w:val="07AFF471"/>
    <w:rsid w:val="0803C4C7"/>
    <w:rsid w:val="08AB3827"/>
    <w:rsid w:val="08FDD0BB"/>
    <w:rsid w:val="09225A2D"/>
    <w:rsid w:val="09232A0C"/>
    <w:rsid w:val="098A8C6A"/>
    <w:rsid w:val="09D59E32"/>
    <w:rsid w:val="0A3F0D98"/>
    <w:rsid w:val="0A9F0DE4"/>
    <w:rsid w:val="0B355F87"/>
    <w:rsid w:val="0BCA4A9A"/>
    <w:rsid w:val="0C29A5FF"/>
    <w:rsid w:val="0CDD2A37"/>
    <w:rsid w:val="0D8E5320"/>
    <w:rsid w:val="0DCE29D7"/>
    <w:rsid w:val="0E100FED"/>
    <w:rsid w:val="0E59DDEE"/>
    <w:rsid w:val="0EA46E4F"/>
    <w:rsid w:val="0F69FA38"/>
    <w:rsid w:val="0F8F5EE5"/>
    <w:rsid w:val="0FA0DB20"/>
    <w:rsid w:val="0FF8466E"/>
    <w:rsid w:val="100C8E2B"/>
    <w:rsid w:val="106809F3"/>
    <w:rsid w:val="1077602B"/>
    <w:rsid w:val="10CA869D"/>
    <w:rsid w:val="10FB6A4F"/>
    <w:rsid w:val="1114DA61"/>
    <w:rsid w:val="119A0F8C"/>
    <w:rsid w:val="11BBE1E4"/>
    <w:rsid w:val="11F42B7E"/>
    <w:rsid w:val="120966A2"/>
    <w:rsid w:val="13162767"/>
    <w:rsid w:val="133F6732"/>
    <w:rsid w:val="1357B245"/>
    <w:rsid w:val="13FD01E8"/>
    <w:rsid w:val="1416A7C9"/>
    <w:rsid w:val="143A0BA5"/>
    <w:rsid w:val="145531F7"/>
    <w:rsid w:val="146E6F84"/>
    <w:rsid w:val="14723062"/>
    <w:rsid w:val="14C23FDE"/>
    <w:rsid w:val="14EB308D"/>
    <w:rsid w:val="15098DA1"/>
    <w:rsid w:val="1525DCFD"/>
    <w:rsid w:val="15F10258"/>
    <w:rsid w:val="15F859B8"/>
    <w:rsid w:val="16208C9C"/>
    <w:rsid w:val="1667DBDB"/>
    <w:rsid w:val="166BDE10"/>
    <w:rsid w:val="166C58E2"/>
    <w:rsid w:val="16C701D6"/>
    <w:rsid w:val="16CC2E5B"/>
    <w:rsid w:val="16E8E689"/>
    <w:rsid w:val="1742FA93"/>
    <w:rsid w:val="178CD2B9"/>
    <w:rsid w:val="17F50E2C"/>
    <w:rsid w:val="1847FFC6"/>
    <w:rsid w:val="1858E319"/>
    <w:rsid w:val="18B27381"/>
    <w:rsid w:val="18B972A9"/>
    <w:rsid w:val="18BE5A37"/>
    <w:rsid w:val="18EFA269"/>
    <w:rsid w:val="1976E24A"/>
    <w:rsid w:val="19A284E2"/>
    <w:rsid w:val="19A3F9A4"/>
    <w:rsid w:val="19CFE73A"/>
    <w:rsid w:val="19D0ED63"/>
    <w:rsid w:val="1ADAE3E9"/>
    <w:rsid w:val="1B26402B"/>
    <w:rsid w:val="1B3150BA"/>
    <w:rsid w:val="1B3C7449"/>
    <w:rsid w:val="1B3E5543"/>
    <w:rsid w:val="1B53BAA1"/>
    <w:rsid w:val="1B62C42A"/>
    <w:rsid w:val="1C6581AD"/>
    <w:rsid w:val="1C6B18AE"/>
    <w:rsid w:val="1CE7776D"/>
    <w:rsid w:val="1DBEFF41"/>
    <w:rsid w:val="1DC418FE"/>
    <w:rsid w:val="1DE2EBE0"/>
    <w:rsid w:val="1DFC143D"/>
    <w:rsid w:val="1E7F672F"/>
    <w:rsid w:val="1EEAF2CF"/>
    <w:rsid w:val="1F39C61E"/>
    <w:rsid w:val="1F52EE7B"/>
    <w:rsid w:val="1F787429"/>
    <w:rsid w:val="1FE27A93"/>
    <w:rsid w:val="20DBDEB9"/>
    <w:rsid w:val="20EA107F"/>
    <w:rsid w:val="213BA2B4"/>
    <w:rsid w:val="218BFD68"/>
    <w:rsid w:val="21A69AF7"/>
    <w:rsid w:val="21A74C60"/>
    <w:rsid w:val="21CFCEFE"/>
    <w:rsid w:val="22579D6E"/>
    <w:rsid w:val="227166E0"/>
    <w:rsid w:val="22C2728A"/>
    <w:rsid w:val="2310940D"/>
    <w:rsid w:val="2328C0E4"/>
    <w:rsid w:val="23342334"/>
    <w:rsid w:val="23906669"/>
    <w:rsid w:val="23B0D3C5"/>
    <w:rsid w:val="246D3ED8"/>
    <w:rsid w:val="24F02B4B"/>
    <w:rsid w:val="253141C2"/>
    <w:rsid w:val="253A8031"/>
    <w:rsid w:val="2636EC55"/>
    <w:rsid w:val="264834CF"/>
    <w:rsid w:val="2742751D"/>
    <w:rsid w:val="2758F0B8"/>
    <w:rsid w:val="27F30CBE"/>
    <w:rsid w:val="28264975"/>
    <w:rsid w:val="2A009C61"/>
    <w:rsid w:val="2A8CDEEA"/>
    <w:rsid w:val="2A9E89CC"/>
    <w:rsid w:val="2AE4D191"/>
    <w:rsid w:val="2BDA7102"/>
    <w:rsid w:val="2C28AF4B"/>
    <w:rsid w:val="2D1D8F20"/>
    <w:rsid w:val="2D843FEE"/>
    <w:rsid w:val="2DD62A8E"/>
    <w:rsid w:val="2E03B873"/>
    <w:rsid w:val="2E06DDD3"/>
    <w:rsid w:val="2E5C0B4A"/>
    <w:rsid w:val="2E9D5F6D"/>
    <w:rsid w:val="2F8B234C"/>
    <w:rsid w:val="2F9F7B28"/>
    <w:rsid w:val="3039C1A1"/>
    <w:rsid w:val="30D07270"/>
    <w:rsid w:val="3103F988"/>
    <w:rsid w:val="3126F3AD"/>
    <w:rsid w:val="31389DF2"/>
    <w:rsid w:val="313F5F64"/>
    <w:rsid w:val="323BCB88"/>
    <w:rsid w:val="326EEF2D"/>
    <w:rsid w:val="328F7830"/>
    <w:rsid w:val="32BAAB3A"/>
    <w:rsid w:val="336E4564"/>
    <w:rsid w:val="33766B9A"/>
    <w:rsid w:val="33C043C0"/>
    <w:rsid w:val="33D07ABE"/>
    <w:rsid w:val="33D79BE9"/>
    <w:rsid w:val="3405DD33"/>
    <w:rsid w:val="342A9473"/>
    <w:rsid w:val="34678582"/>
    <w:rsid w:val="34738DB0"/>
    <w:rsid w:val="35BDE0D1"/>
    <w:rsid w:val="35C718F2"/>
    <w:rsid w:val="35E199DB"/>
    <w:rsid w:val="362E9027"/>
    <w:rsid w:val="364466EE"/>
    <w:rsid w:val="36458CA9"/>
    <w:rsid w:val="36E184BE"/>
    <w:rsid w:val="374A4014"/>
    <w:rsid w:val="37A2B5DD"/>
    <w:rsid w:val="382FDD79"/>
    <w:rsid w:val="3838C858"/>
    <w:rsid w:val="38740753"/>
    <w:rsid w:val="38C25A1B"/>
    <w:rsid w:val="39214B97"/>
    <w:rsid w:val="39DF1E2F"/>
    <w:rsid w:val="3B3A4556"/>
    <w:rsid w:val="3C556275"/>
    <w:rsid w:val="3CE5FF9C"/>
    <w:rsid w:val="3CFDC081"/>
    <w:rsid w:val="3D02AC63"/>
    <w:rsid w:val="3D2EE1FA"/>
    <w:rsid w:val="3DEC4E58"/>
    <w:rsid w:val="3E9E7CC4"/>
    <w:rsid w:val="3EDB0643"/>
    <w:rsid w:val="3F44A705"/>
    <w:rsid w:val="3F97D6B6"/>
    <w:rsid w:val="3FB1C337"/>
    <w:rsid w:val="400DB679"/>
    <w:rsid w:val="403E88CC"/>
    <w:rsid w:val="40B24496"/>
    <w:rsid w:val="412BDCA0"/>
    <w:rsid w:val="413BC627"/>
    <w:rsid w:val="41854792"/>
    <w:rsid w:val="41FE733F"/>
    <w:rsid w:val="426BC6BB"/>
    <w:rsid w:val="42A898C0"/>
    <w:rsid w:val="44446921"/>
    <w:rsid w:val="448FD4B2"/>
    <w:rsid w:val="44AC1DBF"/>
    <w:rsid w:val="4519589C"/>
    <w:rsid w:val="45C354DD"/>
    <w:rsid w:val="45FF4DC3"/>
    <w:rsid w:val="469518D7"/>
    <w:rsid w:val="46A8DA8B"/>
    <w:rsid w:val="46F17676"/>
    <w:rsid w:val="47E46BB7"/>
    <w:rsid w:val="47F836E5"/>
    <w:rsid w:val="486EE70F"/>
    <w:rsid w:val="48851E31"/>
    <w:rsid w:val="48A658C0"/>
    <w:rsid w:val="48EFC348"/>
    <w:rsid w:val="49650944"/>
    <w:rsid w:val="498A9767"/>
    <w:rsid w:val="4A2DE54F"/>
    <w:rsid w:val="4A606F9A"/>
    <w:rsid w:val="4B33FF6E"/>
    <w:rsid w:val="4B506920"/>
    <w:rsid w:val="4B803FF6"/>
    <w:rsid w:val="4BFD84E7"/>
    <w:rsid w:val="4BFE8B1A"/>
    <w:rsid w:val="4C163229"/>
    <w:rsid w:val="4CBEACF0"/>
    <w:rsid w:val="4CC9B8ED"/>
    <w:rsid w:val="4CD902A0"/>
    <w:rsid w:val="4D34D041"/>
    <w:rsid w:val="4D779B45"/>
    <w:rsid w:val="4DED9B83"/>
    <w:rsid w:val="4E31196B"/>
    <w:rsid w:val="4FAB8F1A"/>
    <w:rsid w:val="4FB7DA4E"/>
    <w:rsid w:val="4FEC993B"/>
    <w:rsid w:val="5063E719"/>
    <w:rsid w:val="511E8B73"/>
    <w:rsid w:val="512DF136"/>
    <w:rsid w:val="514C3D9C"/>
    <w:rsid w:val="51C7982A"/>
    <w:rsid w:val="51D5E612"/>
    <w:rsid w:val="5255F08A"/>
    <w:rsid w:val="52A14CCC"/>
    <w:rsid w:val="52E29E91"/>
    <w:rsid w:val="53332390"/>
    <w:rsid w:val="54027339"/>
    <w:rsid w:val="5425D107"/>
    <w:rsid w:val="54BCE62B"/>
    <w:rsid w:val="5616F0E7"/>
    <w:rsid w:val="5681BBEC"/>
    <w:rsid w:val="5688AC9E"/>
    <w:rsid w:val="569B094D"/>
    <w:rsid w:val="56CDFB1C"/>
    <w:rsid w:val="579D70DA"/>
    <w:rsid w:val="579DAF5B"/>
    <w:rsid w:val="57E3CF3A"/>
    <w:rsid w:val="5817832B"/>
    <w:rsid w:val="581CA443"/>
    <w:rsid w:val="58F150CF"/>
    <w:rsid w:val="58FC5389"/>
    <w:rsid w:val="59463647"/>
    <w:rsid w:val="59A70C3B"/>
    <w:rsid w:val="5A5AD6D5"/>
    <w:rsid w:val="5AB76F40"/>
    <w:rsid w:val="5AB9436A"/>
    <w:rsid w:val="5B15EACA"/>
    <w:rsid w:val="5BA5F5CD"/>
    <w:rsid w:val="5BBC64D0"/>
    <w:rsid w:val="5BC45A90"/>
    <w:rsid w:val="5BF93658"/>
    <w:rsid w:val="5C33F44B"/>
    <w:rsid w:val="5C68926E"/>
    <w:rsid w:val="5C69B554"/>
    <w:rsid w:val="5D110C72"/>
    <w:rsid w:val="5DCEEF9B"/>
    <w:rsid w:val="5E9A4556"/>
    <w:rsid w:val="5EA61B32"/>
    <w:rsid w:val="5EAE4998"/>
    <w:rsid w:val="5ED3B511"/>
    <w:rsid w:val="5F779493"/>
    <w:rsid w:val="5FAC6FD0"/>
    <w:rsid w:val="602821B3"/>
    <w:rsid w:val="6096EE69"/>
    <w:rsid w:val="610E6C73"/>
    <w:rsid w:val="612CB97D"/>
    <w:rsid w:val="62006F96"/>
    <w:rsid w:val="627626DE"/>
    <w:rsid w:val="6282DC73"/>
    <w:rsid w:val="62879738"/>
    <w:rsid w:val="62C889DE"/>
    <w:rsid w:val="6412572A"/>
    <w:rsid w:val="64459129"/>
    <w:rsid w:val="6494D025"/>
    <w:rsid w:val="64989BC1"/>
    <w:rsid w:val="64A3EDAF"/>
    <w:rsid w:val="64E27DE8"/>
    <w:rsid w:val="65194365"/>
    <w:rsid w:val="6556A800"/>
    <w:rsid w:val="65D1B7EC"/>
    <w:rsid w:val="65DD5AE3"/>
    <w:rsid w:val="65EFF74C"/>
    <w:rsid w:val="6624E812"/>
    <w:rsid w:val="66A6C2DC"/>
    <w:rsid w:val="672A2329"/>
    <w:rsid w:val="673E40E5"/>
    <w:rsid w:val="67564D96"/>
    <w:rsid w:val="69245869"/>
    <w:rsid w:val="69512199"/>
    <w:rsid w:val="6969706E"/>
    <w:rsid w:val="69918030"/>
    <w:rsid w:val="69CA45A5"/>
    <w:rsid w:val="69DF52B1"/>
    <w:rsid w:val="69F5D607"/>
    <w:rsid w:val="6A1296AB"/>
    <w:rsid w:val="6A749970"/>
    <w:rsid w:val="6AD58090"/>
    <w:rsid w:val="6AF1783B"/>
    <w:rsid w:val="6C26D669"/>
    <w:rsid w:val="6C922A9F"/>
    <w:rsid w:val="6CC32EF7"/>
    <w:rsid w:val="6D1BF392"/>
    <w:rsid w:val="6D6848D4"/>
    <w:rsid w:val="6DBE7A9A"/>
    <w:rsid w:val="6E35DC27"/>
    <w:rsid w:val="6E55B10C"/>
    <w:rsid w:val="6E615A7C"/>
    <w:rsid w:val="6E63180D"/>
    <w:rsid w:val="6E663014"/>
    <w:rsid w:val="6FBD0259"/>
    <w:rsid w:val="700504C5"/>
    <w:rsid w:val="70711B5B"/>
    <w:rsid w:val="70AD5415"/>
    <w:rsid w:val="70D5F6A3"/>
    <w:rsid w:val="7132A9F3"/>
    <w:rsid w:val="7144C214"/>
    <w:rsid w:val="719DD0D6"/>
    <w:rsid w:val="71AA91E5"/>
    <w:rsid w:val="71F5AD94"/>
    <w:rsid w:val="71F9CB03"/>
    <w:rsid w:val="722DE4D7"/>
    <w:rsid w:val="724AD979"/>
    <w:rsid w:val="736498CD"/>
    <w:rsid w:val="73652C74"/>
    <w:rsid w:val="7398CB9A"/>
    <w:rsid w:val="7415C608"/>
    <w:rsid w:val="741FDE98"/>
    <w:rsid w:val="747DB904"/>
    <w:rsid w:val="748AD6FF"/>
    <w:rsid w:val="74B57BC3"/>
    <w:rsid w:val="74D875E8"/>
    <w:rsid w:val="753FCE48"/>
    <w:rsid w:val="75849588"/>
    <w:rsid w:val="75AA27D4"/>
    <w:rsid w:val="75B15D17"/>
    <w:rsid w:val="76061B16"/>
    <w:rsid w:val="7614D938"/>
    <w:rsid w:val="7688BE2A"/>
    <w:rsid w:val="770155FA"/>
    <w:rsid w:val="774D3E49"/>
    <w:rsid w:val="77DFAD74"/>
    <w:rsid w:val="77E847E8"/>
    <w:rsid w:val="782262FF"/>
    <w:rsid w:val="789D265B"/>
    <w:rsid w:val="78E8FDD9"/>
    <w:rsid w:val="791C37B1"/>
    <w:rsid w:val="7A3F1DDA"/>
    <w:rsid w:val="7A46FDB2"/>
    <w:rsid w:val="7A49CF68"/>
    <w:rsid w:val="7AD98C39"/>
    <w:rsid w:val="7B314083"/>
    <w:rsid w:val="7BF89BA5"/>
    <w:rsid w:val="7C348DB4"/>
    <w:rsid w:val="7C53D873"/>
    <w:rsid w:val="7D31B7D0"/>
    <w:rsid w:val="7D5A6F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D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leParagraph">
    <w:name w:val="Table Paragraph"/>
    <w:basedOn w:val="Normal"/>
    <w:uiPriority w:val="1"/>
    <w:qFormat/>
    <w:rsid w:val="62C889DE"/>
    <w:pPr>
      <w:widowControl w:val="0"/>
      <w:spacing w:after="0"/>
    </w:pPr>
    <w:rPr>
      <w:rFonts w:ascii="Arial MT" w:eastAsia="Arial MT" w:hAnsi="Arial MT" w:cs="Arial MT"/>
    </w:rPr>
  </w:style>
  <w:style w:type="character" w:customStyle="1" w:styleId="normaltextrun">
    <w:name w:val="normaltextrun"/>
    <w:basedOn w:val="Fontepargpadro"/>
    <w:uiPriority w:val="1"/>
    <w:rsid w:val="62C889DE"/>
  </w:style>
  <w:style w:type="character" w:customStyle="1" w:styleId="eop">
    <w:name w:val="eop"/>
    <w:basedOn w:val="Fontepargpadro"/>
    <w:uiPriority w:val="1"/>
    <w:rsid w:val="62C889DE"/>
  </w:style>
  <w:style w:type="paragraph" w:customStyle="1" w:styleId="paragraph">
    <w:name w:val="paragraph"/>
    <w:basedOn w:val="Normal"/>
    <w:uiPriority w:val="1"/>
    <w:rsid w:val="62C889DE"/>
    <w:pPr>
      <w:spacing w:beforeAutospacing="1" w:afterAutospacing="1"/>
    </w:pPr>
    <w:rPr>
      <w:rFonts w:ascii="Times New Roman" w:eastAsia="Times New Roman" w:hAnsi="Times New Roman" w:cs="Times New Roman"/>
      <w:sz w:val="24"/>
      <w:szCs w:val="24"/>
      <w:lang w:eastAsia="pt-BR"/>
    </w:rPr>
  </w:style>
  <w:style w:type="paragraph" w:customStyle="1" w:styleId="Default">
    <w:name w:val="Default"/>
    <w:basedOn w:val="Normal"/>
    <w:uiPriority w:val="1"/>
    <w:rsid w:val="62C889DE"/>
    <w:pPr>
      <w:spacing w:after="0"/>
    </w:pPr>
    <w:rPr>
      <w:rFonts w:ascii="Verdana" w:eastAsiaTheme="minorEastAsia" w:hAnsi="Verdana" w:cs="Verdana"/>
      <w:color w:val="000000" w:themeColor="text1"/>
      <w:sz w:val="24"/>
      <w:szCs w:val="24"/>
    </w:rPr>
  </w:style>
  <w:style w:type="paragraph" w:styleId="PargrafodaLista">
    <w:name w:val="List Paragraph"/>
    <w:basedOn w:val="Normal"/>
    <w:uiPriority w:val="34"/>
    <w:qFormat/>
    <w:pPr>
      <w:ind w:left="720"/>
      <w:contextualSpacing/>
    </w:p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Pr>
      <w:color w:val="0563C1" w:themeColor="hyperlink"/>
      <w:u w:val="single"/>
    </w:rPr>
  </w:style>
  <w:style w:type="character" w:customStyle="1" w:styleId="Ttulo1Char">
    <w:name w:val="Título 1 Char"/>
    <w:basedOn w:val="Fontepargpadro"/>
    <w:link w:val="Ttulo1"/>
    <w:uiPriority w:val="9"/>
    <w:rPr>
      <w:rFonts w:asciiTheme="majorHAnsi" w:eastAsiaTheme="majorEastAsia" w:hAnsiTheme="majorHAnsi" w:cstheme="majorBidi"/>
      <w:color w:val="2F5496" w:themeColor="accent1" w:themeShade="BF"/>
      <w:sz w:val="32"/>
      <w:szCs w:val="32"/>
    </w:rPr>
  </w:style>
  <w:style w:type="character" w:customStyle="1" w:styleId="Meno1">
    <w:name w:val="Menção1"/>
    <w:basedOn w:val="Fontepargpadro"/>
    <w:uiPriority w:val="99"/>
    <w:unhideWhenUsed/>
    <w:rPr>
      <w:color w:val="2B579A"/>
      <w:shd w:val="clear" w:color="auto" w:fill="E6E6E6"/>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513BA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13BA6"/>
    <w:rPr>
      <w:rFonts w:ascii="Segoe UI" w:hAnsi="Segoe UI" w:cs="Segoe UI"/>
      <w:sz w:val="18"/>
      <w:szCs w:val="18"/>
    </w:rPr>
  </w:style>
  <w:style w:type="paragraph" w:styleId="Reviso">
    <w:name w:val="Revision"/>
    <w:hidden/>
    <w:uiPriority w:val="99"/>
    <w:semiHidden/>
    <w:rsid w:val="008521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leParagraph">
    <w:name w:val="Table Paragraph"/>
    <w:basedOn w:val="Normal"/>
    <w:uiPriority w:val="1"/>
    <w:qFormat/>
    <w:rsid w:val="62C889DE"/>
    <w:pPr>
      <w:widowControl w:val="0"/>
      <w:spacing w:after="0"/>
    </w:pPr>
    <w:rPr>
      <w:rFonts w:ascii="Arial MT" w:eastAsia="Arial MT" w:hAnsi="Arial MT" w:cs="Arial MT"/>
    </w:rPr>
  </w:style>
  <w:style w:type="character" w:customStyle="1" w:styleId="normaltextrun">
    <w:name w:val="normaltextrun"/>
    <w:basedOn w:val="Fontepargpadro"/>
    <w:uiPriority w:val="1"/>
    <w:rsid w:val="62C889DE"/>
  </w:style>
  <w:style w:type="character" w:customStyle="1" w:styleId="eop">
    <w:name w:val="eop"/>
    <w:basedOn w:val="Fontepargpadro"/>
    <w:uiPriority w:val="1"/>
    <w:rsid w:val="62C889DE"/>
  </w:style>
  <w:style w:type="paragraph" w:customStyle="1" w:styleId="paragraph">
    <w:name w:val="paragraph"/>
    <w:basedOn w:val="Normal"/>
    <w:uiPriority w:val="1"/>
    <w:rsid w:val="62C889DE"/>
    <w:pPr>
      <w:spacing w:beforeAutospacing="1" w:afterAutospacing="1"/>
    </w:pPr>
    <w:rPr>
      <w:rFonts w:ascii="Times New Roman" w:eastAsia="Times New Roman" w:hAnsi="Times New Roman" w:cs="Times New Roman"/>
      <w:sz w:val="24"/>
      <w:szCs w:val="24"/>
      <w:lang w:eastAsia="pt-BR"/>
    </w:rPr>
  </w:style>
  <w:style w:type="paragraph" w:customStyle="1" w:styleId="Default">
    <w:name w:val="Default"/>
    <w:basedOn w:val="Normal"/>
    <w:uiPriority w:val="1"/>
    <w:rsid w:val="62C889DE"/>
    <w:pPr>
      <w:spacing w:after="0"/>
    </w:pPr>
    <w:rPr>
      <w:rFonts w:ascii="Verdana" w:eastAsiaTheme="minorEastAsia" w:hAnsi="Verdana" w:cs="Verdana"/>
      <w:color w:val="000000" w:themeColor="text1"/>
      <w:sz w:val="24"/>
      <w:szCs w:val="24"/>
    </w:rPr>
  </w:style>
  <w:style w:type="paragraph" w:styleId="PargrafodaLista">
    <w:name w:val="List Paragraph"/>
    <w:basedOn w:val="Normal"/>
    <w:uiPriority w:val="34"/>
    <w:qFormat/>
    <w:pPr>
      <w:ind w:left="720"/>
      <w:contextualSpacing/>
    </w:p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Pr>
      <w:color w:val="0563C1" w:themeColor="hyperlink"/>
      <w:u w:val="single"/>
    </w:rPr>
  </w:style>
  <w:style w:type="character" w:customStyle="1" w:styleId="Ttulo1Char">
    <w:name w:val="Título 1 Char"/>
    <w:basedOn w:val="Fontepargpadro"/>
    <w:link w:val="Ttulo1"/>
    <w:uiPriority w:val="9"/>
    <w:rPr>
      <w:rFonts w:asciiTheme="majorHAnsi" w:eastAsiaTheme="majorEastAsia" w:hAnsiTheme="majorHAnsi" w:cstheme="majorBidi"/>
      <w:color w:val="2F5496" w:themeColor="accent1" w:themeShade="BF"/>
      <w:sz w:val="32"/>
      <w:szCs w:val="32"/>
    </w:rPr>
  </w:style>
  <w:style w:type="character" w:customStyle="1" w:styleId="Meno1">
    <w:name w:val="Menção1"/>
    <w:basedOn w:val="Fontepargpadro"/>
    <w:uiPriority w:val="99"/>
    <w:unhideWhenUsed/>
    <w:rPr>
      <w:color w:val="2B579A"/>
      <w:shd w:val="clear" w:color="auto" w:fill="E6E6E6"/>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513BA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13BA6"/>
    <w:rPr>
      <w:rFonts w:ascii="Segoe UI" w:hAnsi="Segoe UI" w:cs="Segoe UI"/>
      <w:sz w:val="18"/>
      <w:szCs w:val="18"/>
    </w:rPr>
  </w:style>
  <w:style w:type="paragraph" w:styleId="Reviso">
    <w:name w:val="Revision"/>
    <w:hidden/>
    <w:uiPriority w:val="99"/>
    <w:semiHidden/>
    <w:rsid w:val="008521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4/lei/l13019.htm" TargetMode="External"/><Relationship Id="rId13" Type="http://schemas.openxmlformats.org/officeDocument/2006/relationships/hyperlink" Target="https://instagram.com/semesportes?igshid=ZDdkNTZiNTM" TargetMode="External"/><Relationship Id="rId18" Type="http://schemas.microsoft.com/office/2018/08/relationships/commentsExtensible" Target="commentsExtensible.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hyperlink" Target="mailto:semegabinete@prefeitura.sp.gov.br" TargetMode="External"/><Relationship Id="rId12" Type="http://schemas.openxmlformats.org/officeDocument/2006/relationships/hyperlink" Target="mailto:esportessaopaulo@prefeitura.sp.gov.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www.prefeitura.sp.gov.br/cidade/secretarias/upload/esportes/2023/Julho/24/Plano_de_Trabalho_OSCs.xlsx." TargetMode="External"/><Relationship Id="rId11" Type="http://schemas.openxmlformats.org/officeDocument/2006/relationships/hyperlink" Target="mailto:semegabinete@prefeitura.sp.gov.br" TargetMode="External"/><Relationship Id="rId5" Type="http://schemas.openxmlformats.org/officeDocument/2006/relationships/webSettings" Target="webSettings.xml"/><Relationship Id="rId15" Type="http://schemas.openxmlformats.org/officeDocument/2006/relationships/hyperlink" Target="https://twitter.com/semesportes?t=KQXFP_33wb_UHVh8MilYGQ&amp;s=08" TargetMode="External"/><Relationship Id="rId10" Type="http://schemas.openxmlformats.org/officeDocument/2006/relationships/hyperlink" Target="mailto:semegabinete@prefeitura.sp.gov.br"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prefeitura.sp.gov.br/cidade/secretarias/upload/esportes/2023/Julho/24/Prestacao_de_Contas_Financeira_OSCs.xls" TargetMode="External"/><Relationship Id="rId14" Type="http://schemas.openxmlformats.org/officeDocument/2006/relationships/hyperlink" Target="https://m.facebook.com/135093593333045/" TargetMode="Externa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123</Pages>
  <Words>28042</Words>
  <Characters>151427</Characters>
  <Application>Microsoft Office Word</Application>
  <DocSecurity>0</DocSecurity>
  <Lines>1261</Lines>
  <Paragraphs>358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Alice Medeiros Damasceno</dc:creator>
  <cp:keywords/>
  <dc:description/>
  <cp:lastModifiedBy>Marcos Henrique Batista dos Santos</cp:lastModifiedBy>
  <cp:revision>7</cp:revision>
  <dcterms:created xsi:type="dcterms:W3CDTF">2023-08-24T20:24:00Z</dcterms:created>
  <dcterms:modified xsi:type="dcterms:W3CDTF">2023-09-01T19:38:00Z</dcterms:modified>
</cp:coreProperties>
</file>