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2553" w:right="0" w:hanging="272"/>
        <w:jc w:val="left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765048</wp:posOffset>
            </wp:positionH>
            <wp:positionV relativeFrom="paragraph">
              <wp:posOffset>20055</wp:posOffset>
            </wp:positionV>
            <wp:extent cx="1112519" cy="40843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9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CONSELHO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PRESERVAÇÃO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PATRIMÔNIO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HISTÓRICO,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CULTURAL 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AMBIENTAL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CIDADE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SÃO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– CONPRESP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pStyle w:val="Title"/>
        <w:spacing w:line="338" w:lineRule="auto"/>
      </w:pPr>
      <w:r>
        <w:rPr/>
        <w:t>SÍNTESE DOS RESULTADOS DA 801ª REUNIÃO EXTRAORDINÁRIA DO CONPRESP</w:t>
      </w:r>
      <w:r>
        <w:rPr>
          <w:spacing w:val="-52"/>
        </w:rPr>
        <w:t> </w:t>
      </w:r>
      <w:r>
        <w:rPr/>
        <w:t>20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JUNHO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2024</w:t>
      </w:r>
    </w:p>
    <w:p>
      <w:pPr>
        <w:pStyle w:val="BodyText"/>
        <w:spacing w:before="12"/>
        <w:rPr>
          <w:b/>
          <w:sz w:val="32"/>
        </w:rPr>
      </w:pPr>
    </w:p>
    <w:p>
      <w:pPr>
        <w:spacing w:before="0"/>
        <w:ind w:left="115" w:right="0" w:firstLine="0"/>
        <w:jc w:val="both"/>
        <w:rPr>
          <w:sz w:val="22"/>
        </w:rPr>
      </w:pPr>
      <w:r>
        <w:rPr>
          <w:b/>
          <w:sz w:val="22"/>
        </w:rPr>
        <w:t>1)</w:t>
      </w:r>
      <w:r>
        <w:rPr>
          <w:b/>
          <w:spacing w:val="60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61"/>
          <w:sz w:val="22"/>
        </w:rPr>
        <w:t> </w:t>
      </w:r>
      <w:r>
        <w:rPr>
          <w:b/>
          <w:sz w:val="22"/>
        </w:rPr>
        <w:t>6025.2024/0005683-8</w:t>
      </w:r>
      <w:r>
        <w:rPr>
          <w:b/>
          <w:spacing w:val="63"/>
          <w:sz w:val="22"/>
        </w:rPr>
        <w:t> </w:t>
      </w:r>
      <w:r>
        <w:rPr>
          <w:b/>
          <w:sz w:val="22"/>
        </w:rPr>
        <w:t>(A/C</w:t>
      </w:r>
      <w:r>
        <w:rPr>
          <w:b/>
          <w:spacing w:val="63"/>
          <w:sz w:val="22"/>
        </w:rPr>
        <w:t> </w:t>
      </w:r>
      <w:r>
        <w:rPr>
          <w:b/>
          <w:sz w:val="22"/>
        </w:rPr>
        <w:t>6025.2023/0034915-9</w:t>
      </w:r>
      <w:r>
        <w:rPr>
          <w:b/>
          <w:spacing w:val="62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64"/>
          <w:sz w:val="22"/>
        </w:rPr>
        <w:t> </w:t>
      </w:r>
      <w:r>
        <w:rPr>
          <w:b/>
          <w:sz w:val="22"/>
        </w:rPr>
        <w:t>6025.2023/0034916-7)</w:t>
      </w:r>
      <w:r>
        <w:rPr>
          <w:b/>
          <w:spacing w:val="62"/>
          <w:sz w:val="22"/>
        </w:rPr>
        <w:t> </w:t>
      </w:r>
      <w:r>
        <w:rPr>
          <w:sz w:val="22"/>
        </w:rPr>
        <w:t>-</w:t>
      </w:r>
      <w:r>
        <w:rPr>
          <w:spacing w:val="64"/>
          <w:sz w:val="22"/>
        </w:rPr>
        <w:t> </w:t>
      </w:r>
      <w:r>
        <w:rPr>
          <w:sz w:val="22"/>
        </w:rPr>
        <w:t>Interessado:</w:t>
      </w:r>
    </w:p>
    <w:p>
      <w:pPr>
        <w:pStyle w:val="BodyText"/>
        <w:spacing w:line="360" w:lineRule="auto" w:before="134"/>
        <w:ind w:left="115" w:right="99"/>
        <w:jc w:val="both"/>
        <w:rPr>
          <w:b/>
        </w:rPr>
      </w:pPr>
      <w:r>
        <w:rPr/>
        <w:t>Departamento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Patrimônio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Paulo</w:t>
      </w:r>
      <w:r>
        <w:rPr>
          <w:spacing w:val="1"/>
        </w:rPr>
        <w:t> </w:t>
      </w:r>
      <w:r>
        <w:rPr/>
        <w:t>(DPH).</w:t>
      </w:r>
      <w:r>
        <w:rPr>
          <w:spacing w:val="1"/>
        </w:rPr>
        <w:t> </w:t>
      </w:r>
      <w:r>
        <w:rPr/>
        <w:t>Assunto:</w:t>
      </w:r>
      <w:r>
        <w:rPr>
          <w:spacing w:val="1"/>
        </w:rPr>
        <w:t> </w:t>
      </w:r>
      <w:r>
        <w:rPr/>
        <w:t>Pedido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Tombamento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Mancha</w:t>
      </w:r>
      <w:r>
        <w:rPr>
          <w:spacing w:val="-47"/>
        </w:rPr>
        <w:t> </w:t>
      </w:r>
      <w:r>
        <w:rPr/>
        <w:t>Heterogênea Teodoro Sampaio (Mancha M) e dos Bens Individuais ID 27 a 41. Endereço: Cruzamento das ruas</w:t>
      </w:r>
      <w:r>
        <w:rPr>
          <w:spacing w:val="1"/>
        </w:rPr>
        <w:t> </w:t>
      </w:r>
      <w:r>
        <w:rPr/>
        <w:t>Cristiano</w:t>
      </w:r>
      <w:r>
        <w:rPr>
          <w:spacing w:val="1"/>
        </w:rPr>
        <w:t> </w:t>
      </w:r>
      <w:r>
        <w:rPr/>
        <w:t>Viana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Teodoro</w:t>
      </w:r>
      <w:r>
        <w:rPr>
          <w:spacing w:val="1"/>
        </w:rPr>
        <w:t> </w:t>
      </w:r>
      <w:r>
        <w:rPr/>
        <w:t>Sampaio</w:t>
      </w:r>
      <w:r>
        <w:rPr>
          <w:b/>
        </w:rPr>
        <w:t>.</w:t>
      </w:r>
      <w:r>
        <w:rPr>
          <w:b/>
          <w:spacing w:val="1"/>
        </w:rPr>
        <w:t> </w:t>
      </w:r>
      <w:r>
        <w:rPr>
          <w:b/>
        </w:rPr>
        <w:t>CONVERTIDO</w:t>
      </w:r>
      <w:r>
        <w:rPr>
          <w:b/>
          <w:spacing w:val="1"/>
        </w:rPr>
        <w:t> </w:t>
      </w:r>
      <w:r>
        <w:rPr>
          <w:b/>
        </w:rPr>
        <w:t>EM</w:t>
      </w:r>
      <w:r>
        <w:rPr>
          <w:b/>
          <w:spacing w:val="1"/>
        </w:rPr>
        <w:t> </w:t>
      </w:r>
      <w:r>
        <w:rPr>
          <w:b/>
        </w:rPr>
        <w:t>DILIGÊNCIA</w:t>
      </w:r>
      <w:r>
        <w:rPr>
          <w:b/>
          <w:spacing w:val="1"/>
        </w:rPr>
        <w:t> </w:t>
      </w:r>
      <w:r>
        <w:rPr>
          <w:b/>
        </w:rPr>
        <w:t>E</w:t>
      </w:r>
      <w:r>
        <w:rPr>
          <w:b/>
          <w:spacing w:val="1"/>
        </w:rPr>
        <w:t> </w:t>
      </w:r>
      <w:r>
        <w:rPr>
          <w:b/>
        </w:rPr>
        <w:t>RETORNO</w:t>
      </w:r>
      <w:r>
        <w:rPr>
          <w:b/>
          <w:spacing w:val="1"/>
        </w:rPr>
        <w:t> </w:t>
      </w:r>
      <w:r>
        <w:rPr>
          <w:b/>
        </w:rPr>
        <w:t>AO</w:t>
      </w:r>
      <w:r>
        <w:rPr>
          <w:b/>
          <w:spacing w:val="1"/>
        </w:rPr>
        <w:t> </w:t>
      </w:r>
      <w:r>
        <w:rPr>
          <w:b/>
        </w:rPr>
        <w:t>DPH.</w:t>
      </w:r>
      <w:r>
        <w:rPr>
          <w:b/>
          <w:spacing w:val="1"/>
        </w:rPr>
        <w:t> </w:t>
      </w:r>
      <w:r>
        <w:rPr>
          <w:b/>
        </w:rPr>
        <w:t>2)</w:t>
      </w:r>
      <w:r>
        <w:rPr>
          <w:b/>
          <w:spacing w:val="1"/>
        </w:rPr>
        <w:t> </w:t>
      </w:r>
      <w:r>
        <w:rPr>
          <w:b/>
        </w:rPr>
        <w:t>PROCESSO</w:t>
      </w:r>
      <w:r>
        <w:rPr/>
        <w:t>:</w:t>
      </w:r>
      <w:r>
        <w:rPr>
          <w:spacing w:val="1"/>
        </w:rPr>
        <w:t> </w:t>
      </w:r>
      <w:r>
        <w:rPr>
          <w:b/>
        </w:rPr>
        <w:t>6025.2023/0035395-4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Interessado: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Patrimônio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DPH.</w:t>
      </w:r>
      <w:r>
        <w:rPr>
          <w:spacing w:val="1"/>
        </w:rPr>
        <w:t> </w:t>
      </w:r>
      <w:r>
        <w:rPr/>
        <w:t>Assunto:</w:t>
      </w:r>
      <w:r>
        <w:rPr>
          <w:spacing w:val="1"/>
        </w:rPr>
        <w:t> </w:t>
      </w:r>
      <w:r>
        <w:rPr/>
        <w:t>Pedido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Tombamento da Mancha Silvio Sacramento/Arruda Alvim (Mancha N). Endereço: Entre a Av. Dr. Arnaldo e as</w:t>
      </w:r>
      <w:r>
        <w:rPr>
          <w:spacing w:val="1"/>
        </w:rPr>
        <w:t> </w:t>
      </w:r>
      <w:r>
        <w:rPr/>
        <w:t>ruas</w:t>
      </w:r>
      <w:r>
        <w:rPr>
          <w:spacing w:val="1"/>
        </w:rPr>
        <w:t> </w:t>
      </w:r>
      <w:r>
        <w:rPr/>
        <w:t>Silvio</w:t>
      </w:r>
      <w:r>
        <w:rPr>
          <w:spacing w:val="1"/>
        </w:rPr>
        <w:t> </w:t>
      </w:r>
      <w:r>
        <w:rPr/>
        <w:t>Sacramento,</w:t>
      </w:r>
      <w:r>
        <w:rPr>
          <w:spacing w:val="1"/>
        </w:rPr>
        <w:t> </w:t>
      </w:r>
      <w:r>
        <w:rPr/>
        <w:t>Arruda</w:t>
      </w:r>
      <w:r>
        <w:rPr>
          <w:spacing w:val="1"/>
        </w:rPr>
        <w:t> </w:t>
      </w:r>
      <w:r>
        <w:rPr/>
        <w:t>Alvim,</w:t>
      </w:r>
      <w:r>
        <w:rPr>
          <w:spacing w:val="1"/>
        </w:rPr>
        <w:t> </w:t>
      </w:r>
      <w:r>
        <w:rPr/>
        <w:t>Teodoro</w:t>
      </w:r>
      <w:r>
        <w:rPr>
          <w:spacing w:val="1"/>
        </w:rPr>
        <w:t> </w:t>
      </w:r>
      <w:r>
        <w:rPr/>
        <w:t>Sampaio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Cardeal</w:t>
      </w:r>
      <w:r>
        <w:rPr>
          <w:spacing w:val="1"/>
        </w:rPr>
        <w:t> </w:t>
      </w:r>
      <w:r>
        <w:rPr/>
        <w:t>Arcoverde</w:t>
      </w:r>
      <w:r>
        <w:rPr>
          <w:b/>
        </w:rPr>
        <w:t>.</w:t>
      </w:r>
      <w:r>
        <w:rPr>
          <w:b/>
          <w:spacing w:val="1"/>
        </w:rPr>
        <w:t> </w:t>
      </w:r>
      <w:r>
        <w:rPr>
          <w:b/>
        </w:rPr>
        <w:t>PRÓXIMA</w:t>
      </w:r>
      <w:r>
        <w:rPr>
          <w:b/>
          <w:spacing w:val="1"/>
        </w:rPr>
        <w:t> </w:t>
      </w:r>
      <w:r>
        <w:rPr>
          <w:b/>
        </w:rPr>
        <w:t>REUNIÃO.</w:t>
      </w:r>
      <w:r>
        <w:rPr>
          <w:b/>
          <w:spacing w:val="1"/>
        </w:rPr>
        <w:t> </w:t>
      </w:r>
      <w:r>
        <w:rPr>
          <w:b/>
        </w:rPr>
        <w:t>3)</w:t>
      </w:r>
      <w:r>
        <w:rPr>
          <w:b/>
          <w:spacing w:val="1"/>
        </w:rPr>
        <w:t> </w:t>
      </w:r>
      <w:r>
        <w:rPr>
          <w:b/>
        </w:rPr>
        <w:t>PROCESSO</w:t>
      </w:r>
      <w:r>
        <w:rPr/>
        <w:t>:</w:t>
      </w:r>
      <w:r>
        <w:rPr>
          <w:spacing w:val="-7"/>
        </w:rPr>
        <w:t> </w:t>
      </w:r>
      <w:r>
        <w:rPr>
          <w:b/>
        </w:rPr>
        <w:t>6025.2021/0011943-5</w:t>
      </w:r>
      <w:r>
        <w:rPr>
          <w:b/>
          <w:spacing w:val="-8"/>
        </w:rPr>
        <w:t> </w:t>
      </w:r>
      <w:r>
        <w:rPr/>
        <w:t>-</w:t>
      </w:r>
      <w:r>
        <w:rPr>
          <w:spacing w:val="-4"/>
        </w:rPr>
        <w:t> </w:t>
      </w:r>
      <w:r>
        <w:rPr/>
        <w:t>Interessado:</w:t>
      </w:r>
      <w:r>
        <w:rPr>
          <w:spacing w:val="-10"/>
        </w:rPr>
        <w:t> </w:t>
      </w:r>
      <w:r>
        <w:rPr/>
        <w:t>APPIT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Associação</w:t>
      </w:r>
      <w:r>
        <w:rPr>
          <w:spacing w:val="-5"/>
        </w:rPr>
        <w:t> </w:t>
      </w:r>
      <w:r>
        <w:rPr/>
        <w:t>dos</w:t>
      </w:r>
      <w:r>
        <w:rPr>
          <w:spacing w:val="-6"/>
        </w:rPr>
        <w:t> </w:t>
      </w:r>
      <w:r>
        <w:rPr/>
        <w:t>Proprietários,</w:t>
      </w:r>
      <w:r>
        <w:rPr>
          <w:spacing w:val="-3"/>
        </w:rPr>
        <w:t> </w:t>
      </w:r>
      <w:r>
        <w:rPr/>
        <w:t>Protetores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usuários</w:t>
      </w:r>
      <w:r>
        <w:rPr>
          <w:spacing w:val="-4"/>
        </w:rPr>
        <w:t> </w:t>
      </w:r>
      <w:r>
        <w:rPr/>
        <w:t>de</w:t>
      </w:r>
      <w:r>
        <w:rPr>
          <w:spacing w:val="-47"/>
        </w:rPr>
        <w:t> </w:t>
      </w:r>
      <w:r>
        <w:rPr/>
        <w:t>imoveis tombados. Assunto: Tombamento definitivo do Edifício da Escola Panamericana de Arte e Design -</w:t>
      </w:r>
      <w:r>
        <w:rPr>
          <w:spacing w:val="1"/>
        </w:rPr>
        <w:t> </w:t>
      </w:r>
      <w:r>
        <w:rPr>
          <w:spacing w:val="-1"/>
        </w:rPr>
        <w:t>Obras</w:t>
      </w:r>
      <w:r>
        <w:rPr>
          <w:spacing w:val="-5"/>
        </w:rPr>
        <w:t> </w:t>
      </w:r>
      <w:r>
        <w:rPr>
          <w:spacing w:val="-1"/>
        </w:rPr>
        <w:t>do</w:t>
      </w:r>
      <w:r>
        <w:rPr>
          <w:spacing w:val="-3"/>
        </w:rPr>
        <w:t> </w:t>
      </w:r>
      <w:r>
        <w:rPr>
          <w:spacing w:val="-1"/>
        </w:rPr>
        <w:t>arquiteto</w:t>
      </w:r>
      <w:r>
        <w:rPr>
          <w:spacing w:val="-5"/>
        </w:rPr>
        <w:t> </w:t>
      </w:r>
      <w:r>
        <w:rPr>
          <w:spacing w:val="-1"/>
        </w:rPr>
        <w:t>Siegbert</w:t>
      </w:r>
      <w:r>
        <w:rPr>
          <w:spacing w:val="-6"/>
        </w:rPr>
        <w:t> </w:t>
      </w:r>
      <w:r>
        <w:rPr>
          <w:spacing w:val="-1"/>
        </w:rPr>
        <w:t>Zanettini.</w:t>
      </w:r>
      <w:r>
        <w:rPr>
          <w:spacing w:val="-11"/>
        </w:rPr>
        <w:t> </w:t>
      </w:r>
      <w:r>
        <w:rPr>
          <w:spacing w:val="-1"/>
        </w:rPr>
        <w:t>Endereço:</w:t>
      </w:r>
      <w:r>
        <w:rPr>
          <w:spacing w:val="-9"/>
        </w:rPr>
        <w:t> </w:t>
      </w:r>
      <w:r>
        <w:rPr>
          <w:spacing w:val="-1"/>
        </w:rPr>
        <w:t>Avenida</w:t>
      </w:r>
      <w:r>
        <w:rPr>
          <w:spacing w:val="-4"/>
        </w:rPr>
        <w:t> </w:t>
      </w:r>
      <w:r>
        <w:rPr>
          <w:spacing w:val="-1"/>
        </w:rPr>
        <w:t>Angélica,</w:t>
      </w:r>
      <w:r>
        <w:rPr>
          <w:spacing w:val="-6"/>
        </w:rPr>
        <w:t> </w:t>
      </w:r>
      <w:r>
        <w:rPr/>
        <w:t>nº</w:t>
      </w:r>
      <w:r>
        <w:rPr>
          <w:spacing w:val="-3"/>
        </w:rPr>
        <w:t> </w:t>
      </w:r>
      <w:r>
        <w:rPr/>
        <w:t>1900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Higienópolis</w:t>
      </w:r>
      <w:r>
        <w:rPr>
          <w:b/>
        </w:rPr>
        <w:t>.</w:t>
      </w:r>
      <w:r>
        <w:rPr>
          <w:b/>
          <w:spacing w:val="-9"/>
        </w:rPr>
        <w:t> </w:t>
      </w:r>
      <w:r>
        <w:rPr>
          <w:b/>
        </w:rPr>
        <w:t>PRÓXIMA</w:t>
      </w:r>
      <w:r>
        <w:rPr>
          <w:b/>
          <w:spacing w:val="-12"/>
        </w:rPr>
        <w:t> </w:t>
      </w:r>
      <w:r>
        <w:rPr>
          <w:b/>
        </w:rPr>
        <w:t>REUNIÃO.</w:t>
      </w:r>
    </w:p>
    <w:p>
      <w:pPr>
        <w:spacing w:line="360" w:lineRule="auto" w:before="1"/>
        <w:ind w:left="115" w:right="98" w:firstLine="0"/>
        <w:jc w:val="both"/>
        <w:rPr>
          <w:b/>
          <w:sz w:val="22"/>
        </w:rPr>
      </w:pPr>
      <w:r>
        <w:rPr/>
        <w:pict>
          <v:rect style="position:absolute;margin-left:210.23999pt;margin-top:281.963043pt;width:3.48pt;height:13.44pt;mso-position-horizontal-relative:page;mso-position-vertical-relative:paragraph;z-index:-15748096" filled="true" fillcolor="#ffffff" stroked="false">
            <v:fill type="solid"/>
            <w10:wrap type="none"/>
          </v:rect>
        </w:pict>
      </w:r>
      <w:r>
        <w:rPr/>
        <w:pict>
          <v:rect style="position:absolute;margin-left:181.800003pt;margin-top:382.763275pt;width:2.52pt;height:13.44pt;mso-position-horizontal-relative:page;mso-position-vertical-relative:paragraph;z-index:-15747584" filled="true" fillcolor="#ffffff" stroked="false">
            <v:fill type="solid"/>
            <w10:wrap type="none"/>
          </v:rect>
        </w:pict>
      </w:r>
      <w:r>
        <w:rPr>
          <w:b/>
          <w:sz w:val="22"/>
        </w:rPr>
        <w:t>4)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2018-0.064.835-5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Departamento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Patrimônio</w:t>
      </w:r>
      <w:r>
        <w:rPr>
          <w:spacing w:val="1"/>
          <w:sz w:val="22"/>
        </w:rPr>
        <w:t> </w:t>
      </w:r>
      <w:r>
        <w:rPr>
          <w:sz w:val="22"/>
        </w:rPr>
        <w:t>Histórico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DPH.</w:t>
      </w:r>
      <w:r>
        <w:rPr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Tombamento definitivo de duas antigas Residências em Higienópolis. Endereço: Rua Bahia, n° 364 e Rua</w:t>
      </w:r>
      <w:r>
        <w:rPr>
          <w:spacing w:val="1"/>
          <w:sz w:val="22"/>
        </w:rPr>
        <w:t> </w:t>
      </w:r>
      <w:r>
        <w:rPr>
          <w:sz w:val="22"/>
        </w:rPr>
        <w:t>Sergipe,</w:t>
      </w:r>
      <w:r>
        <w:rPr>
          <w:spacing w:val="1"/>
          <w:sz w:val="22"/>
        </w:rPr>
        <w:t> </w:t>
      </w:r>
      <w:r>
        <w:rPr>
          <w:sz w:val="22"/>
        </w:rPr>
        <w:t>n°</w:t>
      </w:r>
      <w:r>
        <w:rPr>
          <w:spacing w:val="1"/>
          <w:sz w:val="22"/>
        </w:rPr>
        <w:t> </w:t>
      </w:r>
      <w:r>
        <w:rPr>
          <w:sz w:val="22"/>
        </w:rPr>
        <w:t>753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767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Higienópolis.</w:t>
      </w:r>
      <w:r>
        <w:rPr>
          <w:spacing w:val="1"/>
          <w:sz w:val="22"/>
        </w:rPr>
        <w:t> </w:t>
      </w:r>
      <w:r>
        <w:rPr>
          <w:b/>
          <w:sz w:val="22"/>
        </w:rPr>
        <w:t>PRÓXIMA REUNIÃO. 5)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2018-0.090.001-1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A/C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2012-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0.272.661-1</w:t>
      </w:r>
      <w:r>
        <w:rPr>
          <w:b/>
          <w:spacing w:val="-4"/>
          <w:sz w:val="22"/>
        </w:rPr>
        <w:t> </w:t>
      </w:r>
      <w:r>
        <w:rPr>
          <w:spacing w:val="-1"/>
          <w:sz w:val="22"/>
        </w:rPr>
        <w:t>-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Interessado: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Departamento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Patrimônio</w:t>
      </w:r>
      <w:r>
        <w:rPr>
          <w:spacing w:val="-5"/>
          <w:sz w:val="22"/>
        </w:rPr>
        <w:t> </w:t>
      </w:r>
      <w:r>
        <w:rPr>
          <w:sz w:val="22"/>
        </w:rPr>
        <w:t>Histórico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DPH.</w:t>
      </w:r>
      <w:r>
        <w:rPr>
          <w:spacing w:val="-6"/>
          <w:sz w:val="22"/>
        </w:rPr>
        <w:t> </w:t>
      </w:r>
      <w:r>
        <w:rPr>
          <w:sz w:val="22"/>
        </w:rPr>
        <w:t>Assunto:</w:t>
      </w:r>
      <w:r>
        <w:rPr>
          <w:spacing w:val="-8"/>
          <w:sz w:val="22"/>
        </w:rPr>
        <w:t> </w:t>
      </w:r>
      <w:r>
        <w:rPr>
          <w:sz w:val="22"/>
        </w:rPr>
        <w:t>Tombamento.</w:t>
      </w:r>
      <w:r>
        <w:rPr>
          <w:spacing w:val="-12"/>
          <w:sz w:val="22"/>
        </w:rPr>
        <w:t> </w:t>
      </w:r>
      <w:r>
        <w:rPr>
          <w:sz w:val="22"/>
        </w:rPr>
        <w:t>Endereço:</w:t>
      </w:r>
      <w:r>
        <w:rPr>
          <w:spacing w:val="-7"/>
          <w:sz w:val="22"/>
        </w:rPr>
        <w:t> </w:t>
      </w:r>
      <w:r>
        <w:rPr>
          <w:sz w:val="22"/>
        </w:rPr>
        <w:t>Rua</w:t>
      </w:r>
      <w:r>
        <w:rPr>
          <w:spacing w:val="-47"/>
          <w:sz w:val="22"/>
        </w:rPr>
        <w:t> </w:t>
      </w:r>
      <w:r>
        <w:rPr>
          <w:spacing w:val="-2"/>
          <w:sz w:val="22"/>
        </w:rPr>
        <w:t>Bela Cintra,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nº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954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Rua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Itapeva, nº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700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Consolação.</w:t>
      </w:r>
      <w:r>
        <w:rPr>
          <w:spacing w:val="-7"/>
          <w:sz w:val="22"/>
        </w:rPr>
        <w:t> </w:t>
      </w:r>
      <w:r>
        <w:rPr>
          <w:b/>
          <w:spacing w:val="-1"/>
          <w:sz w:val="22"/>
        </w:rPr>
        <w:t>FAVORAVEL</w:t>
      </w:r>
      <w:r>
        <w:rPr>
          <w:b/>
          <w:spacing w:val="-3"/>
          <w:sz w:val="22"/>
        </w:rPr>
        <w:t> </w:t>
      </w:r>
      <w:r>
        <w:rPr>
          <w:spacing w:val="-1"/>
          <w:sz w:val="22"/>
        </w:rPr>
        <w:t>ao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Tombamento,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sendo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gerada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2"/>
          <w:sz w:val="22"/>
        </w:rPr>
        <w:t> </w:t>
      </w:r>
      <w:r>
        <w:rPr>
          <w:b/>
          <w:spacing w:val="-1"/>
          <w:sz w:val="22"/>
        </w:rPr>
        <w:t>Resolução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06/CONPRESP/2024.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6)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PROCESSO</w:t>
      </w:r>
      <w:r>
        <w:rPr>
          <w:spacing w:val="-1"/>
          <w:sz w:val="22"/>
        </w:rPr>
        <w:t>:</w:t>
      </w:r>
      <w:r>
        <w:rPr>
          <w:spacing w:val="-10"/>
          <w:sz w:val="22"/>
        </w:rPr>
        <w:t> </w:t>
      </w:r>
      <w:r>
        <w:rPr>
          <w:b/>
          <w:spacing w:val="-1"/>
          <w:sz w:val="22"/>
        </w:rPr>
        <w:t>6025.2023/0031886-5</w:t>
      </w:r>
      <w:r>
        <w:rPr>
          <w:b/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Interessado:</w:t>
      </w:r>
      <w:r>
        <w:rPr>
          <w:spacing w:val="-8"/>
          <w:sz w:val="22"/>
        </w:rPr>
        <w:t> </w:t>
      </w:r>
      <w:r>
        <w:rPr>
          <w:sz w:val="22"/>
        </w:rPr>
        <w:t>Ile</w:t>
      </w:r>
      <w:r>
        <w:rPr>
          <w:spacing w:val="-7"/>
          <w:sz w:val="22"/>
        </w:rPr>
        <w:t> </w:t>
      </w:r>
      <w:r>
        <w:rPr>
          <w:sz w:val="22"/>
        </w:rPr>
        <w:t>Àsè</w:t>
      </w:r>
      <w:r>
        <w:rPr>
          <w:spacing w:val="-11"/>
          <w:sz w:val="22"/>
        </w:rPr>
        <w:t> </w:t>
      </w:r>
      <w:r>
        <w:rPr>
          <w:sz w:val="22"/>
        </w:rPr>
        <w:t>Ìgbo</w:t>
      </w:r>
      <w:r>
        <w:rPr>
          <w:spacing w:val="-12"/>
          <w:sz w:val="22"/>
        </w:rPr>
        <w:t> </w:t>
      </w:r>
      <w:r>
        <w:rPr>
          <w:sz w:val="22"/>
        </w:rPr>
        <w:t>Omi.</w:t>
      </w:r>
      <w:r>
        <w:rPr>
          <w:spacing w:val="-9"/>
          <w:sz w:val="22"/>
        </w:rPr>
        <w:t> </w:t>
      </w:r>
      <w:r>
        <w:rPr>
          <w:sz w:val="22"/>
        </w:rPr>
        <w:t>Assunto:</w:t>
      </w:r>
      <w:r>
        <w:rPr>
          <w:spacing w:val="-10"/>
          <w:sz w:val="22"/>
        </w:rPr>
        <w:t> </w:t>
      </w:r>
      <w:r>
        <w:rPr>
          <w:sz w:val="22"/>
        </w:rPr>
        <w:t>Abertura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Processo de Tombamento - APT do Terreiro de Candomblé Ile Àsè Omo Ìgbo Omi. Endereço: Rua Boaventura</w:t>
      </w:r>
      <w:r>
        <w:rPr>
          <w:spacing w:val="1"/>
          <w:sz w:val="22"/>
        </w:rPr>
        <w:t> </w:t>
      </w:r>
      <w:r>
        <w:rPr>
          <w:sz w:val="22"/>
        </w:rPr>
        <w:t>Rodrigues da Silva, nº 643 - Parque Boturussu/Ermelino Matarazzo.</w:t>
      </w:r>
      <w:r>
        <w:rPr>
          <w:spacing w:val="1"/>
          <w:sz w:val="22"/>
        </w:rPr>
        <w:t> </w:t>
      </w:r>
      <w:r>
        <w:rPr>
          <w:b/>
          <w:sz w:val="22"/>
        </w:rPr>
        <w:t>FAVORAVEL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Abertura de Processo de</w:t>
      </w:r>
      <w:r>
        <w:rPr>
          <w:spacing w:val="1"/>
          <w:sz w:val="22"/>
        </w:rPr>
        <w:t> </w:t>
      </w:r>
      <w:r>
        <w:rPr>
          <w:sz w:val="22"/>
        </w:rPr>
        <w:t>Tombamento - APT, sendo gerada a </w:t>
      </w:r>
      <w:r>
        <w:rPr>
          <w:b/>
          <w:sz w:val="22"/>
        </w:rPr>
        <w:t>Resolução 07/CONPRESP/2024. 7) PROCESSO</w:t>
      </w:r>
      <w:r>
        <w:rPr>
          <w:sz w:val="22"/>
        </w:rPr>
        <w:t>: </w:t>
      </w:r>
      <w:r>
        <w:rPr>
          <w:b/>
          <w:sz w:val="22"/>
        </w:rPr>
        <w:t>6025.2024/0015451-1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Jussara Basso dos Santos. Assunto:</w:t>
      </w:r>
      <w:r>
        <w:rPr>
          <w:spacing w:val="1"/>
          <w:sz w:val="22"/>
        </w:rPr>
        <w:t> </w:t>
      </w:r>
      <w:r>
        <w:rPr>
          <w:sz w:val="22"/>
        </w:rPr>
        <w:t>Abertura de Processo de Tombamento - APT do Terreiro de</w:t>
      </w:r>
      <w:r>
        <w:rPr>
          <w:spacing w:val="1"/>
          <w:sz w:val="22"/>
        </w:rPr>
        <w:t> </w:t>
      </w:r>
      <w:r>
        <w:rPr>
          <w:sz w:val="22"/>
        </w:rPr>
        <w:t>Candomblé Abassá Oxum Oxóssi. Endereço:</w:t>
      </w:r>
      <w:r>
        <w:rPr>
          <w:spacing w:val="1"/>
          <w:sz w:val="22"/>
        </w:rPr>
        <w:t> </w:t>
      </w:r>
      <w:r>
        <w:rPr>
          <w:sz w:val="22"/>
        </w:rPr>
        <w:t>Rua Lúcio Paim, nº 124 – Cangaíba</w:t>
      </w:r>
      <w:r>
        <w:rPr>
          <w:b/>
          <w:sz w:val="22"/>
        </w:rPr>
        <w:t>. FAVORAVEL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Abertura de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Tombamento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APT,</w:t>
      </w:r>
      <w:r>
        <w:rPr>
          <w:spacing w:val="1"/>
          <w:sz w:val="22"/>
        </w:rPr>
        <w:t> </w:t>
      </w:r>
      <w:r>
        <w:rPr>
          <w:sz w:val="22"/>
        </w:rPr>
        <w:t>sendo</w:t>
      </w:r>
      <w:r>
        <w:rPr>
          <w:spacing w:val="1"/>
          <w:sz w:val="22"/>
        </w:rPr>
        <w:t> </w:t>
      </w:r>
      <w:r>
        <w:rPr>
          <w:sz w:val="22"/>
        </w:rPr>
        <w:t>gerada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b/>
          <w:sz w:val="22"/>
        </w:rPr>
        <w:t>Resolução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08/CONPRESP/2024.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8)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6025.2020/0016288-6 </w:t>
      </w:r>
      <w:r>
        <w:rPr>
          <w:sz w:val="22"/>
        </w:rPr>
        <w:t>- Interessado:</w:t>
      </w:r>
      <w:r>
        <w:rPr>
          <w:spacing w:val="1"/>
          <w:sz w:val="22"/>
        </w:rPr>
        <w:t> </w:t>
      </w:r>
      <w:r>
        <w:rPr>
          <w:sz w:val="22"/>
        </w:rPr>
        <w:t>Maria Isabel Rosado de Carvalho. Assunto:</w:t>
      </w:r>
      <w:r>
        <w:rPr>
          <w:spacing w:val="1"/>
          <w:sz w:val="22"/>
        </w:rPr>
        <w:t> </w:t>
      </w:r>
      <w:r>
        <w:rPr>
          <w:sz w:val="22"/>
        </w:rPr>
        <w:t>Tombamento definitivo do</w:t>
      </w:r>
      <w:r>
        <w:rPr>
          <w:spacing w:val="1"/>
          <w:sz w:val="22"/>
        </w:rPr>
        <w:t> </w:t>
      </w:r>
      <w:r>
        <w:rPr>
          <w:sz w:val="22"/>
        </w:rPr>
        <w:t>sobrado. Endereço:</w:t>
      </w:r>
      <w:r>
        <w:rPr>
          <w:spacing w:val="1"/>
          <w:sz w:val="22"/>
        </w:rPr>
        <w:t> </w:t>
      </w:r>
      <w:r>
        <w:rPr>
          <w:sz w:val="22"/>
        </w:rPr>
        <w:t>Rua</w:t>
      </w:r>
      <w:r>
        <w:rPr>
          <w:spacing w:val="1"/>
          <w:sz w:val="22"/>
        </w:rPr>
        <w:t> </w:t>
      </w:r>
      <w:r>
        <w:rPr>
          <w:sz w:val="22"/>
        </w:rPr>
        <w:t>Visconde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Ouro</w:t>
      </w:r>
      <w:r>
        <w:rPr>
          <w:spacing w:val="1"/>
          <w:sz w:val="22"/>
        </w:rPr>
        <w:t> </w:t>
      </w:r>
      <w:r>
        <w:rPr>
          <w:sz w:val="22"/>
        </w:rPr>
        <w:t>Preto,</w:t>
      </w:r>
      <w:r>
        <w:rPr>
          <w:spacing w:val="1"/>
          <w:sz w:val="22"/>
        </w:rPr>
        <w:t> </w:t>
      </w:r>
      <w:r>
        <w:rPr>
          <w:sz w:val="22"/>
        </w:rPr>
        <w:t>nºs</w:t>
      </w:r>
      <w:r>
        <w:rPr>
          <w:spacing w:val="1"/>
          <w:sz w:val="22"/>
        </w:rPr>
        <w:t> </w:t>
      </w:r>
      <w:r>
        <w:rPr>
          <w:sz w:val="22"/>
        </w:rPr>
        <w:t>118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124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Consolação</w:t>
      </w:r>
      <w:r>
        <w:rPr>
          <w:b/>
          <w:sz w:val="22"/>
        </w:rPr>
        <w:t>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PRÓXIMA REUNIÃO. 9)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 </w:t>
      </w:r>
      <w:r>
        <w:rPr>
          <w:b/>
          <w:sz w:val="22"/>
        </w:rPr>
        <w:t>6025.2020/0018941-5 </w:t>
      </w:r>
      <w:r>
        <w:rPr>
          <w:sz w:val="22"/>
        </w:rPr>
        <w:t>- Interessado:</w:t>
      </w:r>
      <w:r>
        <w:rPr>
          <w:spacing w:val="1"/>
          <w:sz w:val="22"/>
        </w:rPr>
        <w:t> </w:t>
      </w:r>
      <w:r>
        <w:rPr>
          <w:sz w:val="22"/>
        </w:rPr>
        <w:t>Lucas Motte Nogueira. Assunto:</w:t>
      </w:r>
      <w:r>
        <w:rPr>
          <w:spacing w:val="1"/>
          <w:sz w:val="22"/>
        </w:rPr>
        <w:t> </w:t>
      </w:r>
      <w:r>
        <w:rPr>
          <w:sz w:val="22"/>
        </w:rPr>
        <w:t>Arquivamento da Abertura</w:t>
      </w:r>
      <w:r>
        <w:rPr>
          <w:spacing w:val="1"/>
          <w:sz w:val="22"/>
        </w:rPr>
        <w:t> </w:t>
      </w:r>
      <w:r>
        <w:rPr>
          <w:sz w:val="22"/>
        </w:rPr>
        <w:t>de Processo de Tombamento - APT. Endereço:</w:t>
      </w:r>
      <w:r>
        <w:rPr>
          <w:spacing w:val="1"/>
          <w:sz w:val="22"/>
        </w:rPr>
        <w:t> </w:t>
      </w:r>
      <w:r>
        <w:rPr>
          <w:sz w:val="22"/>
        </w:rPr>
        <w:t>Rua General Isidoro Dias Lopes, nº 36 - Vila Amália</w:t>
      </w:r>
      <w:r>
        <w:rPr>
          <w:b/>
          <w:sz w:val="22"/>
        </w:rPr>
        <w:t>. PRÓXIMA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REUNIÃO. 10) PROCESSO</w:t>
      </w:r>
      <w:r>
        <w:rPr>
          <w:spacing w:val="-1"/>
          <w:sz w:val="22"/>
        </w:rPr>
        <w:t>: </w:t>
      </w:r>
      <w:r>
        <w:rPr>
          <w:b/>
          <w:spacing w:val="-1"/>
          <w:sz w:val="22"/>
        </w:rPr>
        <w:t>6011.2022/0003178-9 </w:t>
      </w:r>
      <w:r>
        <w:rPr>
          <w:sz w:val="22"/>
        </w:rPr>
        <w:t>- Interessado: Secretaria de Governo Municipal/ Prefeitura da</w:t>
      </w:r>
      <w:r>
        <w:rPr>
          <w:spacing w:val="-47"/>
          <w:sz w:val="22"/>
        </w:rPr>
        <w:t> </w:t>
      </w:r>
      <w:r>
        <w:rPr>
          <w:sz w:val="22"/>
        </w:rPr>
        <w:t>Cidade de São Paulo. Assunto:</w:t>
      </w:r>
      <w:r>
        <w:rPr>
          <w:spacing w:val="1"/>
          <w:sz w:val="22"/>
        </w:rPr>
        <w:t> </w:t>
      </w:r>
      <w:r>
        <w:rPr>
          <w:sz w:val="22"/>
        </w:rPr>
        <w:t>Atendimento de diretrizes e obras emergenciais. Endereço:</w:t>
      </w:r>
      <w:r>
        <w:rPr>
          <w:spacing w:val="1"/>
          <w:sz w:val="22"/>
        </w:rPr>
        <w:t> </w:t>
      </w:r>
      <w:r>
        <w:rPr>
          <w:sz w:val="22"/>
        </w:rPr>
        <w:t>Edifício Conde</w:t>
      </w:r>
      <w:r>
        <w:rPr>
          <w:spacing w:val="1"/>
          <w:sz w:val="22"/>
        </w:rPr>
        <w:t> </w:t>
      </w:r>
      <w:r>
        <w:rPr>
          <w:sz w:val="22"/>
        </w:rPr>
        <w:t>Matarazzo, Praça do Patriarca, 15 – Centro</w:t>
      </w:r>
      <w:r>
        <w:rPr>
          <w:b/>
          <w:sz w:val="22"/>
        </w:rPr>
        <w:t>. (i) FAVORAVELMENTE </w:t>
      </w:r>
      <w:r>
        <w:rPr>
          <w:sz w:val="22"/>
        </w:rPr>
        <w:t>ao atendimento das diretrizes exaradas na</w:t>
      </w:r>
      <w:r>
        <w:rPr>
          <w:spacing w:val="1"/>
          <w:sz w:val="22"/>
        </w:rPr>
        <w:t> </w:t>
      </w:r>
      <w:r>
        <w:rPr>
          <w:sz w:val="22"/>
        </w:rPr>
        <w:t>769ª</w:t>
      </w:r>
      <w:r>
        <w:rPr>
          <w:spacing w:val="-11"/>
          <w:sz w:val="22"/>
        </w:rPr>
        <w:t> </w:t>
      </w:r>
      <w:r>
        <w:rPr>
          <w:sz w:val="22"/>
        </w:rPr>
        <w:t>Reunião</w:t>
      </w:r>
      <w:r>
        <w:rPr>
          <w:spacing w:val="-7"/>
          <w:sz w:val="22"/>
        </w:rPr>
        <w:t> </w:t>
      </w:r>
      <w:r>
        <w:rPr>
          <w:sz w:val="22"/>
        </w:rPr>
        <w:t>Ordinária;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b/>
          <w:sz w:val="22"/>
        </w:rPr>
        <w:t>(ii)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FAVORAVEL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DIRETRIZES.</w:t>
      </w:r>
    </w:p>
    <w:p>
      <w:pPr>
        <w:pStyle w:val="BodyText"/>
        <w:rPr>
          <w:b/>
        </w:rPr>
      </w:pPr>
    </w:p>
    <w:p>
      <w:pPr>
        <w:pStyle w:val="BodyText"/>
        <w:spacing w:before="140"/>
        <w:ind w:left="115"/>
        <w:jc w:val="both"/>
      </w:pPr>
      <w:r>
        <w:rPr/>
        <w:t>DOC</w:t>
      </w:r>
      <w:r>
        <w:rPr>
          <w:spacing w:val="-3"/>
        </w:rPr>
        <w:t> </w:t>
      </w:r>
      <w:r>
        <w:rPr/>
        <w:t>11/07/2024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P. 68</w:t>
      </w:r>
    </w:p>
    <w:sectPr>
      <w:type w:val="continuous"/>
      <w:pgSz w:w="11900" w:h="16840"/>
      <w:pgMar w:top="82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3981" w:right="1111" w:hanging="2842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d848106</dc:creator>
  <dc:title>(S\355ntese 801_EX_20-06-24 - P\341gina.docx)</dc:title>
  <dcterms:created xsi:type="dcterms:W3CDTF">2024-08-01T22:03:09Z</dcterms:created>
  <dcterms:modified xsi:type="dcterms:W3CDTF">2024-08-01T22:03:09Z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2024-08-01T00:00:00Z</vt:filetime>
  </property>
</Properties>
</file>