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7E88F903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>ATA DA REUNIÃO ORDINÁRIA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776CFA">
        <w:rPr>
          <w:rFonts w:ascii="Arial Nova" w:hAnsi="Arial Nova" w:cs="Arial"/>
          <w:b/>
          <w:bCs/>
          <w:sz w:val="20"/>
          <w:szCs w:val="20"/>
        </w:rPr>
        <w:t>1</w:t>
      </w:r>
      <w:r w:rsidR="00CB3AC9">
        <w:rPr>
          <w:rFonts w:ascii="Arial Nova" w:hAnsi="Arial Nova" w:cs="Arial"/>
          <w:b/>
          <w:bCs/>
          <w:sz w:val="20"/>
          <w:szCs w:val="20"/>
        </w:rPr>
        <w:t>3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>DE</w:t>
      </w:r>
      <w:r w:rsidR="00776CFA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CB3AC9">
        <w:rPr>
          <w:rFonts w:ascii="Arial Nova" w:hAnsi="Arial Nova" w:cs="Arial"/>
          <w:b/>
          <w:bCs/>
          <w:sz w:val="20"/>
          <w:szCs w:val="20"/>
        </w:rPr>
        <w:t>NOVEMBRO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776CFA">
        <w:rPr>
          <w:rFonts w:ascii="Arial Nova" w:hAnsi="Arial Nova" w:cs="Arial"/>
          <w:b/>
          <w:bCs/>
          <w:sz w:val="20"/>
          <w:szCs w:val="20"/>
        </w:rPr>
        <w:t>10h00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ÀS 12h</w:t>
      </w:r>
      <w:r w:rsidR="00776CFA">
        <w:rPr>
          <w:rFonts w:ascii="Arial Nova" w:hAnsi="Arial Nova" w:cs="Arial"/>
          <w:b/>
          <w:bCs/>
          <w:sz w:val="20"/>
          <w:szCs w:val="20"/>
        </w:rPr>
        <w:t>30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15718A0D" w:rsidR="3A7E19E0" w:rsidRPr="00E62089" w:rsidRDefault="407DB3CD" w:rsidP="407DB3CD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 w:rsidRPr="00E62089">
        <w:rPr>
          <w:rFonts w:ascii="Arial" w:eastAsia="Arial" w:hAnsi="Arial" w:cs="Arial"/>
          <w:sz w:val="20"/>
          <w:szCs w:val="20"/>
        </w:rPr>
        <w:t xml:space="preserve">A reunião começou com a apresentação dos presentes e da ordem do dia. Não havendo pedido de inclusão de pauta, iniciou-se a discussão. </w:t>
      </w:r>
    </w:p>
    <w:p w14:paraId="65254ADF" w14:textId="77777777" w:rsidR="003E5BF4" w:rsidRPr="00E62089" w:rsidRDefault="003E5BF4" w:rsidP="407DB3CD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EC832D7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Pauta da Reunião</w:t>
      </w:r>
    </w:p>
    <w:p w14:paraId="11534FBB" w14:textId="77777777" w:rsidR="00FE574E" w:rsidRPr="00FE574E" w:rsidRDefault="00FE574E" w:rsidP="00FE574E">
      <w:pPr>
        <w:pStyle w:val="xxxxxelementtoproof"/>
        <w:numPr>
          <w:ilvl w:val="0"/>
          <w:numId w:val="25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Aprovação da ata da reunião anterior.</w:t>
      </w:r>
    </w:p>
    <w:p w14:paraId="44266285" w14:textId="77777777" w:rsidR="00FE574E" w:rsidRPr="00FE574E" w:rsidRDefault="00FE574E" w:rsidP="00FE574E">
      <w:pPr>
        <w:pStyle w:val="xxxxxelementtoproof"/>
        <w:numPr>
          <w:ilvl w:val="0"/>
          <w:numId w:val="25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Planejamento da escuta especializada.</w:t>
      </w:r>
    </w:p>
    <w:p w14:paraId="0F9E5AE4" w14:textId="77777777" w:rsidR="00FE574E" w:rsidRPr="00FE574E" w:rsidRDefault="00FE574E" w:rsidP="00FE574E">
      <w:pPr>
        <w:pStyle w:val="xxxxxelementtoproof"/>
        <w:numPr>
          <w:ilvl w:val="0"/>
          <w:numId w:val="25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Definição do formato do questionário e organização dos encontros intersetoriais.</w:t>
      </w:r>
    </w:p>
    <w:p w14:paraId="491196BF" w14:textId="03DB0DCA" w:rsidR="00FE574E" w:rsidRPr="00FE574E" w:rsidRDefault="00FE574E" w:rsidP="00FE574E">
      <w:pPr>
        <w:pStyle w:val="xxxxxelementtoproof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</w:p>
    <w:p w14:paraId="42D106E3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1. Aprovação da Ata da Reunião Anterior</w:t>
      </w:r>
    </w:p>
    <w:p w14:paraId="680202B6" w14:textId="35CF6E1C" w:rsidR="00FE574E" w:rsidRPr="00FE574E" w:rsidRDefault="007F7DE0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Cristina apontou um erro de digitação em seu nome na lista de presença, após o apontamento, a</w:t>
      </w:r>
      <w:r w:rsidR="00FE574E" w:rsidRPr="00FE574E">
        <w:rPr>
          <w:rFonts w:ascii="Arial" w:eastAsia="Arial" w:hAnsi="Arial" w:cs="Arial"/>
          <w:sz w:val="20"/>
          <w:szCs w:val="20"/>
        </w:rPr>
        <w:t xml:space="preserve"> ata da reunião anterior foi apresentada e aprovada</w:t>
      </w:r>
      <w:r>
        <w:rPr>
          <w:rFonts w:ascii="Arial" w:eastAsia="Arial" w:hAnsi="Arial" w:cs="Arial"/>
          <w:sz w:val="20"/>
          <w:szCs w:val="20"/>
        </w:rPr>
        <w:t>.</w:t>
      </w:r>
    </w:p>
    <w:p w14:paraId="302EEE90" w14:textId="1CE08444" w:rsidR="00FE574E" w:rsidRPr="00FE574E" w:rsidRDefault="00FE574E" w:rsidP="00FE574E">
      <w:pPr>
        <w:pStyle w:val="xxxxxelementtoproof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</w:p>
    <w:p w14:paraId="1382DA1D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2. Planejamento da Escuta Especializada</w:t>
      </w:r>
    </w:p>
    <w:p w14:paraId="1DF64F2C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Beatriz explicou os procedimentos a serem seguidos com base nos dados coletados nas planilhas:</w:t>
      </w:r>
    </w:p>
    <w:p w14:paraId="0D480D26" w14:textId="77777777" w:rsidR="00FE574E" w:rsidRPr="00FE574E" w:rsidRDefault="00FE574E" w:rsidP="00FE574E">
      <w:pPr>
        <w:pStyle w:val="xxxxxelementtoproof"/>
        <w:numPr>
          <w:ilvl w:val="0"/>
          <w:numId w:val="26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Definir data e local para a realização da escuta especializada.</w:t>
      </w:r>
    </w:p>
    <w:p w14:paraId="202D2D32" w14:textId="77777777" w:rsidR="00FE574E" w:rsidRPr="00FE574E" w:rsidRDefault="00FE574E" w:rsidP="00FE574E">
      <w:pPr>
        <w:pStyle w:val="xxxxxelementtoproof"/>
        <w:numPr>
          <w:ilvl w:val="0"/>
          <w:numId w:val="26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Dimensionar o encontro para avaliar sua viabilidade e chances de sucesso.</w:t>
      </w:r>
    </w:p>
    <w:p w14:paraId="002B8819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Encaminhamento:</w:t>
      </w:r>
      <w:r w:rsidRPr="00FE574E">
        <w:rPr>
          <w:rFonts w:ascii="Arial" w:eastAsia="Arial" w:hAnsi="Arial" w:cs="Arial"/>
          <w:b/>
          <w:bCs/>
          <w:sz w:val="20"/>
          <w:szCs w:val="20"/>
        </w:rPr>
        <w:br/>
      </w:r>
      <w:r w:rsidRPr="00FE574E">
        <w:rPr>
          <w:rFonts w:ascii="Arial" w:eastAsia="Arial" w:hAnsi="Arial" w:cs="Arial"/>
          <w:sz w:val="20"/>
          <w:szCs w:val="20"/>
        </w:rPr>
        <w:t>Elaborar uma lista de perguntas essenciais para compor o formulário do questionário.</w:t>
      </w:r>
    </w:p>
    <w:p w14:paraId="1C616B5C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3. Discussão sobre o Formato do Questionário e Encontros Intersetoriais</w:t>
      </w:r>
    </w:p>
    <w:p w14:paraId="6060784B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Cristina questionou se o piloto do questionário estará pronto para o primeiro encontro.</w:t>
      </w:r>
      <w:r w:rsidRPr="00FE574E">
        <w:rPr>
          <w:rFonts w:ascii="Arial" w:eastAsia="Arial" w:hAnsi="Arial" w:cs="Arial"/>
          <w:sz w:val="20"/>
          <w:szCs w:val="20"/>
        </w:rPr>
        <w:br/>
        <w:t>Resposta da SMADS:</w:t>
      </w:r>
    </w:p>
    <w:p w14:paraId="6FF3C736" w14:textId="77777777" w:rsidR="00FE574E" w:rsidRPr="00FE574E" w:rsidRDefault="00FE574E" w:rsidP="00FE574E">
      <w:pPr>
        <w:pStyle w:val="xxxxxelementtoproof"/>
        <w:numPr>
          <w:ilvl w:val="0"/>
          <w:numId w:val="27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 xml:space="preserve">O objetivo é levar um questionário </w:t>
      </w:r>
      <w:proofErr w:type="spellStart"/>
      <w:proofErr w:type="gramStart"/>
      <w:r w:rsidRPr="00FE574E">
        <w:rPr>
          <w:rFonts w:ascii="Arial" w:eastAsia="Arial" w:hAnsi="Arial" w:cs="Arial"/>
          <w:sz w:val="20"/>
          <w:szCs w:val="20"/>
        </w:rPr>
        <w:t>semi-estruturado</w:t>
      </w:r>
      <w:proofErr w:type="spellEnd"/>
      <w:proofErr w:type="gramEnd"/>
      <w:r w:rsidRPr="00FE574E">
        <w:rPr>
          <w:rFonts w:ascii="Arial" w:eastAsia="Arial" w:hAnsi="Arial" w:cs="Arial"/>
          <w:sz w:val="20"/>
          <w:szCs w:val="20"/>
        </w:rPr>
        <w:t xml:space="preserve"> ao primeiro encontro.</w:t>
      </w:r>
    </w:p>
    <w:p w14:paraId="762E4705" w14:textId="77777777" w:rsidR="00FE574E" w:rsidRPr="00FE574E" w:rsidRDefault="00FE574E" w:rsidP="00FE574E">
      <w:pPr>
        <w:pStyle w:val="xxxxxelementtoproof"/>
        <w:numPr>
          <w:ilvl w:val="0"/>
          <w:numId w:val="27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Com base no feedback recebido, será produzido o questionário definitivo, que será utilizado no encontro intersetorial com todas as pastas.</w:t>
      </w:r>
    </w:p>
    <w:p w14:paraId="686773F0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Outros pontos levantados:</w:t>
      </w:r>
    </w:p>
    <w:p w14:paraId="63D7B865" w14:textId="77777777" w:rsidR="00FE574E" w:rsidRPr="00FE574E" w:rsidRDefault="00FE574E" w:rsidP="00FE574E">
      <w:pPr>
        <w:pStyle w:val="xxxxxelementtoproof"/>
        <w:numPr>
          <w:ilvl w:val="0"/>
          <w:numId w:val="28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 xml:space="preserve">A necessidade de que cada representante de pasta traga suas perspectivas específicas para a elaboração do questionário, respeitando o contexto de cada área (assistência, saúde, </w:t>
      </w:r>
      <w:proofErr w:type="gramStart"/>
      <w:r w:rsidRPr="00FE574E">
        <w:rPr>
          <w:rFonts w:ascii="Arial" w:eastAsia="Arial" w:hAnsi="Arial" w:cs="Arial"/>
          <w:sz w:val="20"/>
          <w:szCs w:val="20"/>
        </w:rPr>
        <w:t>educação, etc.</w:t>
      </w:r>
      <w:proofErr w:type="gramEnd"/>
      <w:r w:rsidRPr="00FE574E">
        <w:rPr>
          <w:rFonts w:ascii="Arial" w:eastAsia="Arial" w:hAnsi="Arial" w:cs="Arial"/>
          <w:sz w:val="20"/>
          <w:szCs w:val="20"/>
        </w:rPr>
        <w:t>).</w:t>
      </w:r>
    </w:p>
    <w:p w14:paraId="65C9DE58" w14:textId="77777777" w:rsidR="00FE574E" w:rsidRDefault="00FE574E" w:rsidP="00FE574E">
      <w:pPr>
        <w:pStyle w:val="xxxxxelementtoproof"/>
        <w:numPr>
          <w:ilvl w:val="0"/>
          <w:numId w:val="28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A importância de definir se o questionário será temático ou com perguntas abertas, considerando quem o aplicará e o nível de autonomia necessário para a execução.</w:t>
      </w:r>
    </w:p>
    <w:p w14:paraId="776961C3" w14:textId="14EA676D" w:rsidR="001164EA" w:rsidRPr="00FE574E" w:rsidRDefault="001164EA" w:rsidP="001164EA">
      <w:pPr>
        <w:pStyle w:val="xxxxxelementtoproof"/>
        <w:numPr>
          <w:ilvl w:val="0"/>
          <w:numId w:val="28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1164EA">
        <w:rPr>
          <w:rFonts w:ascii="Arial" w:eastAsia="Arial" w:hAnsi="Arial" w:cs="Arial"/>
          <w:sz w:val="20"/>
          <w:szCs w:val="20"/>
        </w:rPr>
        <w:lastRenderedPageBreak/>
        <w:t>Inclusão de Profissionais da Rede no Levantamento de Dados</w:t>
      </w:r>
      <w:r>
        <w:rPr>
          <w:rFonts w:ascii="Arial" w:eastAsia="Arial" w:hAnsi="Arial" w:cs="Arial"/>
          <w:sz w:val="20"/>
          <w:szCs w:val="20"/>
        </w:rPr>
        <w:t>:</w:t>
      </w:r>
      <w:r w:rsidRPr="001164EA">
        <w:rPr>
          <w:rFonts w:ascii="Arial" w:eastAsia="Arial" w:hAnsi="Arial" w:cs="Arial"/>
          <w:sz w:val="20"/>
          <w:szCs w:val="20"/>
        </w:rPr>
        <w:br/>
        <w:t>Foi discutido que o levantamento de dados não deve ser realizado apenas pelos representantes das pastas, mas também por profissionais de outras áreas da rede, como educação, saúde e assistência. A participação destes profissionais ajudará a fornecer uma visão mais ampla e integrada, além de garantir que as diversas realidades das áreas sejam contempladas no processo.</w:t>
      </w:r>
    </w:p>
    <w:p w14:paraId="0C63C624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Sobre Gravações:</w:t>
      </w:r>
      <w:r w:rsidRPr="00FE574E">
        <w:rPr>
          <w:rFonts w:ascii="Arial" w:eastAsia="Arial" w:hAnsi="Arial" w:cs="Arial"/>
          <w:b/>
          <w:bCs/>
          <w:sz w:val="20"/>
          <w:szCs w:val="20"/>
        </w:rPr>
        <w:br/>
      </w:r>
      <w:r w:rsidRPr="00FE574E">
        <w:rPr>
          <w:rFonts w:ascii="Arial" w:eastAsia="Arial" w:hAnsi="Arial" w:cs="Arial"/>
          <w:sz w:val="20"/>
          <w:szCs w:val="20"/>
        </w:rPr>
        <w:t>Foi discutido o uso de gravações como registro das escutas. Alguns participantes levantaram preocupações éticas e práticas, destacando:</w:t>
      </w:r>
    </w:p>
    <w:p w14:paraId="6AB50354" w14:textId="77777777" w:rsidR="00FE574E" w:rsidRPr="00FE574E" w:rsidRDefault="00FE574E" w:rsidP="00FE574E">
      <w:pPr>
        <w:pStyle w:val="xxxxxelementtoproof"/>
        <w:numPr>
          <w:ilvl w:val="0"/>
          <w:numId w:val="29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A utilidade das gravações para fins de pesquisa.</w:t>
      </w:r>
    </w:p>
    <w:p w14:paraId="3D4DACD2" w14:textId="77777777" w:rsidR="00FE574E" w:rsidRPr="00FE574E" w:rsidRDefault="00FE574E" w:rsidP="00FE574E">
      <w:pPr>
        <w:pStyle w:val="xxxxxelementtoproof"/>
        <w:numPr>
          <w:ilvl w:val="0"/>
          <w:numId w:val="29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A proteção dos profissionais da ponta, evitando possíveis desconfortos ou exposição indevida.</w:t>
      </w:r>
    </w:p>
    <w:p w14:paraId="67EBBF11" w14:textId="4840631F" w:rsidR="00FE574E" w:rsidRPr="00FE574E" w:rsidRDefault="00FE574E" w:rsidP="00FE574E">
      <w:pPr>
        <w:pStyle w:val="xxxxxelementtoproof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</w:p>
    <w:p w14:paraId="5A0DD3A7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4. Organização da Escuta Intersetorial</w:t>
      </w:r>
    </w:p>
    <w:p w14:paraId="5F7D9DC2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Foi consenso que a escuta intersetorial exige um esforço coletivo e uma coordenação clara entre as pastas. Principais pontos discutidos:</w:t>
      </w:r>
    </w:p>
    <w:p w14:paraId="711A117C" w14:textId="77777777" w:rsidR="00FE574E" w:rsidRPr="00FE574E" w:rsidRDefault="00FE574E" w:rsidP="00FE574E">
      <w:pPr>
        <w:pStyle w:val="xxxxxelementtoproof"/>
        <w:numPr>
          <w:ilvl w:val="0"/>
          <w:numId w:val="30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Definir representantes por pasta para as escutas.</w:t>
      </w:r>
    </w:p>
    <w:p w14:paraId="101DC579" w14:textId="77777777" w:rsidR="00FE574E" w:rsidRPr="00FE574E" w:rsidRDefault="00FE574E" w:rsidP="00FE574E">
      <w:pPr>
        <w:pStyle w:val="xxxxxelementtoproof"/>
        <w:numPr>
          <w:ilvl w:val="0"/>
          <w:numId w:val="30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 xml:space="preserve">Realizar reuniões preparatórias para alinhar as dificuldades e necessidades específicas de cada setor (assistência, saúde, </w:t>
      </w:r>
      <w:proofErr w:type="gramStart"/>
      <w:r w:rsidRPr="00FE574E">
        <w:rPr>
          <w:rFonts w:ascii="Arial" w:eastAsia="Arial" w:hAnsi="Arial" w:cs="Arial"/>
          <w:sz w:val="20"/>
          <w:szCs w:val="20"/>
        </w:rPr>
        <w:t>educação, etc.</w:t>
      </w:r>
      <w:proofErr w:type="gramEnd"/>
      <w:r w:rsidRPr="00FE574E">
        <w:rPr>
          <w:rFonts w:ascii="Arial" w:eastAsia="Arial" w:hAnsi="Arial" w:cs="Arial"/>
          <w:sz w:val="20"/>
          <w:szCs w:val="20"/>
        </w:rPr>
        <w:t>).</w:t>
      </w:r>
    </w:p>
    <w:p w14:paraId="612D7D82" w14:textId="77777777" w:rsidR="00FE574E" w:rsidRPr="00FE574E" w:rsidRDefault="00FE574E" w:rsidP="00FE574E">
      <w:pPr>
        <w:pStyle w:val="xxxxxelementtoproof"/>
        <w:numPr>
          <w:ilvl w:val="0"/>
          <w:numId w:val="30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Estabelecer cronogramas e locais das escutas com antecedência.</w:t>
      </w:r>
    </w:p>
    <w:p w14:paraId="2934DA2A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Encaminhamentos:</w:t>
      </w:r>
    </w:p>
    <w:p w14:paraId="6BA25359" w14:textId="77777777" w:rsidR="00FE574E" w:rsidRPr="00FE574E" w:rsidRDefault="00FE574E" w:rsidP="00EE355F">
      <w:pPr>
        <w:pStyle w:val="xxxxxelementtoproof"/>
        <w:numPr>
          <w:ilvl w:val="0"/>
          <w:numId w:val="33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Garantir que cada pasta tenha, no mínimo, dois representantes por encontro, para dividir as responsabilidades.</w:t>
      </w:r>
    </w:p>
    <w:p w14:paraId="4D647238" w14:textId="77777777" w:rsidR="00FE574E" w:rsidRPr="00FE574E" w:rsidRDefault="00FE574E" w:rsidP="00EE355F">
      <w:pPr>
        <w:pStyle w:val="xxxxxelementtoproof"/>
        <w:numPr>
          <w:ilvl w:val="0"/>
          <w:numId w:val="33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Organizar a agenda das escutas, com previsão de mobilização em campo no próximo ano.</w:t>
      </w:r>
    </w:p>
    <w:p w14:paraId="217EB5F9" w14:textId="4F7E3AFA" w:rsidR="00FE574E" w:rsidRPr="00FE574E" w:rsidRDefault="00FE574E" w:rsidP="00FE574E">
      <w:pPr>
        <w:pStyle w:val="xxxxxelementtoproof"/>
        <w:shd w:val="clear" w:color="auto" w:fill="FFFFFF" w:themeFill="background1"/>
        <w:rPr>
          <w:rFonts w:ascii="Arial" w:eastAsia="Arial" w:hAnsi="Arial" w:cs="Arial"/>
          <w:b/>
          <w:bCs/>
          <w:sz w:val="20"/>
          <w:szCs w:val="20"/>
        </w:rPr>
      </w:pPr>
    </w:p>
    <w:p w14:paraId="1517CCF4" w14:textId="77777777" w:rsidR="00FE574E" w:rsidRPr="00FE574E" w:rsidRDefault="00FE574E" w:rsidP="00FE574E">
      <w:pPr>
        <w:pStyle w:val="xxxxxelementtoproof"/>
        <w:shd w:val="clear" w:color="auto" w:fill="FFFFFF" w:themeFill="background1"/>
        <w:spacing w:before="0" w:after="0"/>
        <w:rPr>
          <w:rFonts w:ascii="Arial" w:eastAsia="Arial" w:hAnsi="Arial" w:cs="Arial"/>
          <w:b/>
          <w:bCs/>
          <w:sz w:val="20"/>
          <w:szCs w:val="20"/>
        </w:rPr>
      </w:pPr>
      <w:r w:rsidRPr="00FE574E">
        <w:rPr>
          <w:rFonts w:ascii="Arial" w:eastAsia="Arial" w:hAnsi="Arial" w:cs="Arial"/>
          <w:b/>
          <w:bCs/>
          <w:sz w:val="20"/>
          <w:szCs w:val="20"/>
        </w:rPr>
        <w:t>Encaminhamentos Finais</w:t>
      </w:r>
    </w:p>
    <w:p w14:paraId="4D1E68A8" w14:textId="77777777" w:rsidR="00FE574E" w:rsidRPr="00FE574E" w:rsidRDefault="00FE574E" w:rsidP="00FE574E">
      <w:pPr>
        <w:pStyle w:val="xxxxxelementtoproof"/>
        <w:numPr>
          <w:ilvl w:val="0"/>
          <w:numId w:val="32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Construir um cronograma detalhado para as escutas especializadas e intersetoriais.</w:t>
      </w:r>
    </w:p>
    <w:p w14:paraId="22A1E1D4" w14:textId="77777777" w:rsidR="00FE574E" w:rsidRPr="00FE574E" w:rsidRDefault="00FE574E" w:rsidP="00FE574E">
      <w:pPr>
        <w:pStyle w:val="xxxxxelementtoproof"/>
        <w:numPr>
          <w:ilvl w:val="0"/>
          <w:numId w:val="32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Preparar um piloto do questionário para o primeiro encontro.</w:t>
      </w:r>
    </w:p>
    <w:p w14:paraId="376151F7" w14:textId="77777777" w:rsidR="00FE574E" w:rsidRDefault="00FE574E" w:rsidP="00FE574E">
      <w:pPr>
        <w:pStyle w:val="xxxxxelementtoproof"/>
        <w:numPr>
          <w:ilvl w:val="0"/>
          <w:numId w:val="32"/>
        </w:numPr>
        <w:shd w:val="clear" w:color="auto" w:fill="FFFFFF" w:themeFill="background1"/>
        <w:spacing w:before="0" w:after="0"/>
        <w:rPr>
          <w:rFonts w:ascii="Arial" w:eastAsia="Arial" w:hAnsi="Arial" w:cs="Arial"/>
          <w:sz w:val="20"/>
          <w:szCs w:val="20"/>
        </w:rPr>
      </w:pPr>
      <w:r w:rsidRPr="00FE574E">
        <w:rPr>
          <w:rFonts w:ascii="Arial" w:eastAsia="Arial" w:hAnsi="Arial" w:cs="Arial"/>
          <w:sz w:val="20"/>
          <w:szCs w:val="20"/>
        </w:rPr>
        <w:t>Definir lista de perguntas essenciais para o formulário, priorizando temas estratégicos de cada pasta.</w:t>
      </w:r>
    </w:p>
    <w:p w14:paraId="184C9FF7" w14:textId="77777777" w:rsidR="001164EA" w:rsidRPr="00FE574E" w:rsidRDefault="001164EA" w:rsidP="001164EA">
      <w:pPr>
        <w:pStyle w:val="xxxxxelementtoproof"/>
        <w:shd w:val="clear" w:color="auto" w:fill="FFFFFF" w:themeFill="background1"/>
        <w:spacing w:before="0" w:after="0"/>
        <w:ind w:left="720"/>
        <w:rPr>
          <w:rFonts w:ascii="Arial" w:eastAsia="Arial" w:hAnsi="Arial" w:cs="Arial"/>
          <w:sz w:val="20"/>
          <w:szCs w:val="20"/>
        </w:rPr>
      </w:pPr>
    </w:p>
    <w:p w14:paraId="024729EC" w14:textId="77777777" w:rsidR="00E745C0" w:rsidRDefault="00E745C0" w:rsidP="00FB6935">
      <w:pPr>
        <w:pStyle w:val="xxxxxelementtoproof"/>
        <w:shd w:val="clear" w:color="auto" w:fill="FFFFFF" w:themeFill="background1"/>
        <w:spacing w:before="0" w:after="0"/>
      </w:pPr>
    </w:p>
    <w:p w14:paraId="5D883D4B" w14:textId="487CD02B" w:rsidR="005035C3" w:rsidRDefault="00594D46" w:rsidP="00FB6935">
      <w:pPr>
        <w:pStyle w:val="xxxxxelementtoproof"/>
        <w:shd w:val="clear" w:color="auto" w:fill="FFFFFF" w:themeFill="background1"/>
        <w:spacing w:before="0" w:after="0"/>
      </w:pPr>
      <w:r>
        <w:t xml:space="preserve"> </w:t>
      </w:r>
    </w:p>
    <w:p w14:paraId="422527A0" w14:textId="77777777" w:rsidR="00B13EAE" w:rsidRDefault="00B13EAE" w:rsidP="00FB6935">
      <w:pPr>
        <w:pStyle w:val="xxxxxelementtoproof"/>
        <w:shd w:val="clear" w:color="auto" w:fill="FFFFFF" w:themeFill="background1"/>
        <w:spacing w:before="0" w:after="0"/>
      </w:pPr>
    </w:p>
    <w:p w14:paraId="17F0BB8B" w14:textId="77777777" w:rsidR="00027AC6" w:rsidRDefault="00027AC6" w:rsidP="407DB3CD">
      <w:pPr>
        <w:shd w:val="clear" w:color="auto" w:fill="FFFFFF" w:themeFill="background1"/>
        <w:spacing w:before="0" w:after="0" w:line="240" w:lineRule="auto"/>
        <w:jc w:val="left"/>
        <w:textAlignment w:val="baseline"/>
        <w:rPr>
          <w:rFonts w:ascii="Arial" w:eastAsia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255FF957" w14:textId="77777777" w:rsidR="00EC1E87" w:rsidRPr="004958F1" w:rsidRDefault="00EC1E87" w:rsidP="00DA3A8C">
      <w:pPr>
        <w:pStyle w:val="SemEspaamento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Pr="004958F1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Lista de presença</w:t>
      </w:r>
    </w:p>
    <w:p w14:paraId="77F0CCFE" w14:textId="6BF51CF7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Agenor Francisco Nogueira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SMSUB</w:t>
      </w:r>
    </w:p>
    <w:p w14:paraId="526426A2" w14:textId="77F6D27C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Alessandra Tonelli Távora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SMC</w:t>
      </w:r>
    </w:p>
    <w:p w14:paraId="7BAB9239" w14:textId="6CCE578A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>Beatriz</w:t>
      </w:r>
      <w:r>
        <w:rPr>
          <w:rFonts w:ascii="Arial" w:hAnsi="Arial" w:cs="Arial"/>
          <w:sz w:val="20"/>
          <w:szCs w:val="20"/>
        </w:rPr>
        <w:t xml:space="preserve"> Oliani</w:t>
      </w:r>
      <w:r>
        <w:rPr>
          <w:rFonts w:ascii="Arial" w:hAnsi="Arial" w:cs="Arial"/>
          <w:sz w:val="20"/>
          <w:szCs w:val="20"/>
        </w:rPr>
        <w:tab/>
        <w:t xml:space="preserve">Titular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SMADS</w:t>
      </w:r>
    </w:p>
    <w:p w14:paraId="00157DB0" w14:textId="46EB22D2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>Beatriz Fernandes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SMADS</w:t>
      </w:r>
    </w:p>
    <w:p w14:paraId="5383687B" w14:textId="452D5D8B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hAnsi="Arial" w:cs="Arial"/>
          <w:sz w:val="20"/>
          <w:szCs w:val="20"/>
        </w:rPr>
        <w:t xml:space="preserve">Bernardo </w:t>
      </w:r>
      <w:r>
        <w:rPr>
          <w:rFonts w:ascii="Arial" w:hAnsi="Arial" w:cs="Arial"/>
          <w:sz w:val="20"/>
          <w:szCs w:val="20"/>
        </w:rPr>
        <w:t>Leoncio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Titular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MPT/PRT2</w:t>
      </w:r>
    </w:p>
    <w:p w14:paraId="734C2294" w14:textId="0FCD0401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>Cassia</w:t>
      </w:r>
      <w:r>
        <w:rPr>
          <w:rFonts w:ascii="Arial" w:hAnsi="Arial" w:cs="Arial"/>
          <w:sz w:val="20"/>
          <w:szCs w:val="20"/>
        </w:rPr>
        <w:t xml:space="preserve"> Liberato</w:t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SMS</w:t>
      </w:r>
    </w:p>
    <w:p w14:paraId="4AD784D2" w14:textId="1A4213BA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hAnsi="Arial" w:cs="Arial"/>
          <w:sz w:val="20"/>
          <w:szCs w:val="20"/>
        </w:rPr>
        <w:t>Cristina</w:t>
      </w:r>
      <w:r>
        <w:rPr>
          <w:rFonts w:ascii="Arial" w:hAnsi="Arial" w:cs="Arial"/>
          <w:sz w:val="20"/>
          <w:szCs w:val="20"/>
        </w:rPr>
        <w:t xml:space="preserve"> Fumi </w:t>
      </w:r>
      <w:proofErr w:type="spellStart"/>
      <w:r>
        <w:rPr>
          <w:rFonts w:ascii="Arial" w:hAnsi="Arial" w:cs="Arial"/>
          <w:sz w:val="20"/>
          <w:szCs w:val="20"/>
        </w:rPr>
        <w:t>Nagai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</w:p>
    <w:p w14:paraId="490F4C46" w14:textId="54F0C5E0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hAnsi="Arial" w:cs="Arial"/>
          <w:sz w:val="20"/>
          <w:szCs w:val="20"/>
        </w:rPr>
        <w:t xml:space="preserve">Luciana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295C14">
        <w:rPr>
          <w:rFonts w:ascii="Arial" w:hAnsi="Arial" w:cs="Arial"/>
          <w:sz w:val="20"/>
          <w:szCs w:val="20"/>
        </w:rPr>
        <w:t>aruki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SRT-SP</w:t>
      </w:r>
    </w:p>
    <w:p w14:paraId="6AEDE70E" w14:textId="287C6859" w:rsid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hAnsi="Arial" w:cs="Arial"/>
          <w:sz w:val="20"/>
          <w:szCs w:val="20"/>
        </w:rPr>
        <w:t xml:space="preserve">Eduardo </w:t>
      </w:r>
      <w:r>
        <w:rPr>
          <w:rFonts w:ascii="Arial" w:hAnsi="Arial" w:cs="Arial"/>
          <w:sz w:val="20"/>
          <w:szCs w:val="20"/>
        </w:rPr>
        <w:t>Richard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Titular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SMDHC</w:t>
      </w:r>
    </w:p>
    <w:p w14:paraId="112276CE" w14:textId="5A2C5B4C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Alessandra Tonelli Távora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SMC</w:t>
      </w:r>
    </w:p>
    <w:p w14:paraId="43C5E4D2" w14:textId="675058A5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Elisandra Felix Vieira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SME</w:t>
      </w:r>
      <w:r>
        <w:rPr>
          <w:rFonts w:ascii="Arial" w:hAnsi="Arial" w:cs="Arial"/>
          <w:sz w:val="20"/>
          <w:szCs w:val="20"/>
        </w:rPr>
        <w:tab/>
      </w:r>
    </w:p>
    <w:p w14:paraId="19E812F3" w14:textId="774F35DA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 xml:space="preserve">Isabela </w:t>
      </w:r>
      <w:r>
        <w:rPr>
          <w:rFonts w:ascii="Arial" w:hAnsi="Arial" w:cs="Arial"/>
          <w:sz w:val="20"/>
          <w:szCs w:val="20"/>
        </w:rPr>
        <w:t>Grilo</w:t>
      </w:r>
      <w:r>
        <w:rPr>
          <w:rFonts w:ascii="Arial" w:hAnsi="Arial" w:cs="Arial"/>
          <w:sz w:val="20"/>
          <w:szCs w:val="20"/>
        </w:rPr>
        <w:tab/>
        <w:t xml:space="preserve">Suplente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SVMA</w:t>
      </w:r>
    </w:p>
    <w:p w14:paraId="772BB2C4" w14:textId="70E503AC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295C14">
        <w:rPr>
          <w:rFonts w:ascii="Arial" w:hAnsi="Arial" w:cs="Arial"/>
          <w:sz w:val="20"/>
          <w:szCs w:val="20"/>
        </w:rPr>
        <w:t>Keicyane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Altrão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SMADS</w:t>
      </w:r>
    </w:p>
    <w:p w14:paraId="6275F5C6" w14:textId="1296162B" w:rsidR="00295C14" w:rsidRPr="00295C14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>Lais</w:t>
      </w:r>
      <w:r>
        <w:rPr>
          <w:rFonts w:ascii="Arial" w:hAnsi="Arial" w:cs="Arial"/>
          <w:sz w:val="20"/>
          <w:szCs w:val="20"/>
        </w:rPr>
        <w:t xml:space="preserve"> Gonzales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SMADS</w:t>
      </w:r>
    </w:p>
    <w:p w14:paraId="62628E69" w14:textId="3CA837F7" w:rsidR="00295C14" w:rsidRPr="00295C14" w:rsidRDefault="00295C14" w:rsidP="00295C14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95C14">
        <w:rPr>
          <w:rFonts w:ascii="Arial" w:hAnsi="Arial" w:cs="Arial"/>
          <w:sz w:val="20"/>
          <w:szCs w:val="20"/>
        </w:rPr>
        <w:t xml:space="preserve">Roberta </w:t>
      </w:r>
      <w:proofErr w:type="spellStart"/>
      <w:r>
        <w:rPr>
          <w:rFonts w:ascii="Arial" w:hAnsi="Arial" w:cs="Arial"/>
          <w:sz w:val="20"/>
          <w:szCs w:val="20"/>
        </w:rPr>
        <w:t>Tasseli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FPPETI</w:t>
      </w:r>
    </w:p>
    <w:p w14:paraId="3CF91280" w14:textId="359827E7" w:rsidR="00493708" w:rsidRPr="004958F1" w:rsidRDefault="00295C14" w:rsidP="00295C14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295C14">
        <w:rPr>
          <w:rFonts w:ascii="Arial" w:hAnsi="Arial" w:cs="Arial"/>
          <w:sz w:val="20"/>
          <w:szCs w:val="20"/>
        </w:rPr>
        <w:t>Sueli</w:t>
      </w:r>
      <w:r>
        <w:rPr>
          <w:rFonts w:ascii="Arial" w:hAnsi="Arial" w:cs="Arial"/>
          <w:sz w:val="20"/>
          <w:szCs w:val="20"/>
        </w:rPr>
        <w:t xml:space="preserve"> de Paula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SMADS</w:t>
      </w:r>
    </w:p>
    <w:p w14:paraId="08FBFFAE" w14:textId="77777777" w:rsidR="009378F4" w:rsidRPr="004958F1" w:rsidRDefault="009378F4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7797570B" w14:textId="09DDB7F2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9378F4" w:rsidRPr="004958F1">
        <w:rPr>
          <w:rFonts w:ascii="Arial" w:hAnsi="Arial" w:cs="Arial"/>
          <w:sz w:val="20"/>
          <w:szCs w:val="20"/>
        </w:rPr>
        <w:t>1</w:t>
      </w:r>
      <w:r w:rsidR="00295C14">
        <w:rPr>
          <w:rFonts w:ascii="Arial" w:hAnsi="Arial" w:cs="Arial"/>
          <w:sz w:val="20"/>
          <w:szCs w:val="20"/>
        </w:rPr>
        <w:t>6</w:t>
      </w:r>
    </w:p>
    <w:p w14:paraId="03F34925" w14:textId="713A44D6" w:rsidR="00AE5938" w:rsidRPr="004958F1" w:rsidRDefault="407DB3CD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b/>
          <w:bCs/>
          <w:sz w:val="20"/>
          <w:szCs w:val="20"/>
        </w:rPr>
        <w:t>Órgãos/organizações com representantes na reunião:</w:t>
      </w:r>
      <w:r w:rsidRPr="407DB3CD">
        <w:rPr>
          <w:rFonts w:ascii="Arial" w:hAnsi="Arial" w:cs="Arial"/>
          <w:sz w:val="20"/>
          <w:szCs w:val="20"/>
        </w:rPr>
        <w:t xml:space="preserve"> </w:t>
      </w:r>
      <w:r w:rsidR="00295C14">
        <w:rPr>
          <w:rFonts w:ascii="Arial" w:hAnsi="Arial" w:cs="Arial"/>
          <w:sz w:val="20"/>
          <w:szCs w:val="20"/>
        </w:rPr>
        <w:t>1</w:t>
      </w:r>
      <w:r w:rsidR="00932C2F">
        <w:rPr>
          <w:rFonts w:ascii="Arial" w:hAnsi="Arial" w:cs="Arial"/>
          <w:sz w:val="20"/>
          <w:szCs w:val="20"/>
        </w:rPr>
        <w:t>4</w:t>
      </w:r>
      <w:r w:rsidRPr="407DB3CD">
        <w:rPr>
          <w:rFonts w:ascii="Arial" w:hAnsi="Arial" w:cs="Arial"/>
          <w:sz w:val="20"/>
          <w:szCs w:val="20"/>
        </w:rPr>
        <w:t xml:space="preserve"> (</w:t>
      </w:r>
      <w:r w:rsidR="00932C2F">
        <w:rPr>
          <w:rFonts w:ascii="Arial" w:hAnsi="Arial" w:cs="Arial"/>
          <w:sz w:val="20"/>
          <w:szCs w:val="20"/>
        </w:rPr>
        <w:t xml:space="preserve">SMSUB, SMC, SME, </w:t>
      </w:r>
      <w:r w:rsidR="00932C2F" w:rsidRPr="00295C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SRT-SP</w:t>
      </w:r>
      <w:r w:rsidR="00932C2F">
        <w:rPr>
          <w:rFonts w:ascii="Arial" w:hAnsi="Arial" w:cs="Arial"/>
          <w:sz w:val="20"/>
          <w:szCs w:val="20"/>
        </w:rPr>
        <w:t xml:space="preserve">, </w:t>
      </w:r>
      <w:r w:rsidR="00932C2F" w:rsidRPr="407DB3CD">
        <w:rPr>
          <w:rFonts w:ascii="Arial" w:hAnsi="Arial" w:cs="Arial"/>
          <w:sz w:val="20"/>
          <w:szCs w:val="20"/>
        </w:rPr>
        <w:t>FPPETI</w:t>
      </w:r>
      <w:r w:rsidR="00932C2F">
        <w:rPr>
          <w:rFonts w:ascii="Arial" w:hAnsi="Arial" w:cs="Arial"/>
          <w:sz w:val="20"/>
          <w:szCs w:val="20"/>
        </w:rPr>
        <w:t>,</w:t>
      </w:r>
      <w:r w:rsidR="00932C2F" w:rsidRPr="00932C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2C2F" w:rsidRPr="407DB3CD">
        <w:rPr>
          <w:rFonts w:ascii="Arial" w:hAnsi="Arial" w:cs="Arial"/>
          <w:color w:val="000000" w:themeColor="text1"/>
          <w:sz w:val="20"/>
          <w:szCs w:val="20"/>
        </w:rPr>
        <w:t>MPT/PRT2</w:t>
      </w:r>
      <w:r w:rsidR="00932C2F">
        <w:rPr>
          <w:rFonts w:ascii="Arial" w:hAnsi="Arial" w:cs="Arial"/>
          <w:color w:val="000000" w:themeColor="text1"/>
          <w:sz w:val="20"/>
          <w:szCs w:val="20"/>
        </w:rPr>
        <w:t>,</w:t>
      </w:r>
      <w:r w:rsidR="00932C2F">
        <w:rPr>
          <w:rFonts w:ascii="Arial" w:hAnsi="Arial" w:cs="Arial"/>
          <w:sz w:val="20"/>
          <w:szCs w:val="20"/>
        </w:rPr>
        <w:t xml:space="preserve"> </w:t>
      </w:r>
      <w:r w:rsidRPr="407DB3CD">
        <w:rPr>
          <w:rFonts w:ascii="Arial" w:hAnsi="Arial" w:cs="Arial"/>
          <w:sz w:val="20"/>
          <w:szCs w:val="20"/>
        </w:rPr>
        <w:t>SEME, SMS, SMADS, SMDHC, COMAS, SMSUB,</w:t>
      </w:r>
      <w:r w:rsidRPr="407DB3CD">
        <w:rPr>
          <w:rFonts w:ascii="Arial" w:hAnsi="Arial" w:cs="Arial"/>
          <w:color w:val="000000" w:themeColor="text1"/>
          <w:sz w:val="20"/>
          <w:szCs w:val="20"/>
        </w:rPr>
        <w:t xml:space="preserve"> DPE/NEIJ</w:t>
      </w:r>
      <w:r w:rsidRPr="407DB3CD">
        <w:rPr>
          <w:rFonts w:ascii="Arial" w:hAnsi="Arial" w:cs="Arial"/>
          <w:sz w:val="20"/>
          <w:szCs w:val="20"/>
        </w:rPr>
        <w:t xml:space="preserve"> e SVMA).</w:t>
      </w:r>
    </w:p>
    <w:p w14:paraId="722D2A48" w14:textId="4E4F9DE0" w:rsidR="008969EF" w:rsidRPr="004958F1" w:rsidRDefault="407DB3CD" w:rsidP="407DB3CD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407DB3CD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Pr="407DB3CD">
        <w:rPr>
          <w:rFonts w:ascii="Arial" w:hAnsi="Arial" w:cs="Arial"/>
          <w:sz w:val="20"/>
          <w:szCs w:val="20"/>
        </w:rPr>
        <w:t>1</w:t>
      </w:r>
      <w:r w:rsidR="00932C2F">
        <w:rPr>
          <w:rFonts w:ascii="Arial" w:hAnsi="Arial" w:cs="Arial"/>
          <w:sz w:val="20"/>
          <w:szCs w:val="20"/>
        </w:rPr>
        <w:t>1</w:t>
      </w:r>
      <w:r w:rsidRPr="407DB3CD">
        <w:rPr>
          <w:rFonts w:ascii="Arial" w:hAnsi="Arial" w:cs="Arial"/>
          <w:sz w:val="20"/>
          <w:szCs w:val="20"/>
        </w:rPr>
        <w:t xml:space="preserve"> (Aprendiz, CMDCA, CPCT, SECOM, SEDS, SMDET, Abrinq, SMSU, SGM, Instituto de Olho no Futuro, SME). 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4C116" w14:textId="77777777" w:rsidR="00720165" w:rsidRDefault="00720165" w:rsidP="003C7784">
      <w:pPr>
        <w:spacing w:before="0" w:after="0" w:line="240" w:lineRule="auto"/>
      </w:pPr>
      <w:r>
        <w:separator/>
      </w:r>
    </w:p>
  </w:endnote>
  <w:endnote w:type="continuationSeparator" w:id="0">
    <w:p w14:paraId="0E8AB6FF" w14:textId="77777777" w:rsidR="00720165" w:rsidRDefault="00720165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2B928FAE" w14:textId="77777777" w:rsidR="00720165" w:rsidRDefault="007201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A764" w14:textId="77777777" w:rsidR="00720165" w:rsidRDefault="00720165" w:rsidP="003C7784">
      <w:pPr>
        <w:spacing w:before="0" w:after="0" w:line="240" w:lineRule="auto"/>
      </w:pPr>
      <w:r>
        <w:separator/>
      </w:r>
    </w:p>
  </w:footnote>
  <w:footnote w:type="continuationSeparator" w:id="0">
    <w:p w14:paraId="107F619E" w14:textId="77777777" w:rsidR="00720165" w:rsidRDefault="00720165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3AE3B072" w14:textId="77777777" w:rsidR="00720165" w:rsidRDefault="007201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95452"/>
    <w:multiLevelType w:val="multilevel"/>
    <w:tmpl w:val="34B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4188"/>
    <w:multiLevelType w:val="multilevel"/>
    <w:tmpl w:val="7F42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1B3E"/>
    <w:multiLevelType w:val="multilevel"/>
    <w:tmpl w:val="95B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704B7"/>
    <w:multiLevelType w:val="multilevel"/>
    <w:tmpl w:val="0BB0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54D99"/>
    <w:multiLevelType w:val="hybridMultilevel"/>
    <w:tmpl w:val="5CF0F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A71FC"/>
    <w:multiLevelType w:val="multilevel"/>
    <w:tmpl w:val="42B0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01EB3"/>
    <w:multiLevelType w:val="multilevel"/>
    <w:tmpl w:val="D630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64F67"/>
    <w:multiLevelType w:val="multilevel"/>
    <w:tmpl w:val="BCC8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B2A19"/>
    <w:multiLevelType w:val="multilevel"/>
    <w:tmpl w:val="7A0A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8C582C"/>
    <w:multiLevelType w:val="hybridMultilevel"/>
    <w:tmpl w:val="AAC27CFC"/>
    <w:lvl w:ilvl="0" w:tplc="041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B893874"/>
    <w:multiLevelType w:val="multilevel"/>
    <w:tmpl w:val="0128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C91A71"/>
    <w:multiLevelType w:val="multilevel"/>
    <w:tmpl w:val="1566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93453E"/>
    <w:multiLevelType w:val="multilevel"/>
    <w:tmpl w:val="19E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5"/>
  </w:num>
  <w:num w:numId="2" w16cid:durableId="2035618381">
    <w:abstractNumId w:val="9"/>
  </w:num>
  <w:num w:numId="3" w16cid:durableId="446772969">
    <w:abstractNumId w:val="24"/>
  </w:num>
  <w:num w:numId="4" w16cid:durableId="977103037">
    <w:abstractNumId w:val="10"/>
  </w:num>
  <w:num w:numId="5" w16cid:durableId="528958224">
    <w:abstractNumId w:val="0"/>
  </w:num>
  <w:num w:numId="6" w16cid:durableId="872113216">
    <w:abstractNumId w:val="32"/>
  </w:num>
  <w:num w:numId="7" w16cid:durableId="193462425">
    <w:abstractNumId w:val="12"/>
  </w:num>
  <w:num w:numId="8" w16cid:durableId="229968529">
    <w:abstractNumId w:val="8"/>
  </w:num>
  <w:num w:numId="9" w16cid:durableId="627861596">
    <w:abstractNumId w:val="29"/>
  </w:num>
  <w:num w:numId="10" w16cid:durableId="1476485917">
    <w:abstractNumId w:val="2"/>
  </w:num>
  <w:num w:numId="11" w16cid:durableId="1378772700">
    <w:abstractNumId w:val="7"/>
  </w:num>
  <w:num w:numId="12" w16cid:durableId="1093745342">
    <w:abstractNumId w:val="23"/>
  </w:num>
  <w:num w:numId="13" w16cid:durableId="1516000919">
    <w:abstractNumId w:val="14"/>
  </w:num>
  <w:num w:numId="14" w16cid:durableId="1469662641">
    <w:abstractNumId w:val="20"/>
  </w:num>
  <w:num w:numId="15" w16cid:durableId="834423060">
    <w:abstractNumId w:val="22"/>
  </w:num>
  <w:num w:numId="16" w16cid:durableId="644437269">
    <w:abstractNumId w:val="13"/>
  </w:num>
  <w:num w:numId="17" w16cid:durableId="5836008">
    <w:abstractNumId w:val="21"/>
  </w:num>
  <w:num w:numId="18" w16cid:durableId="2096972702">
    <w:abstractNumId w:val="17"/>
  </w:num>
  <w:num w:numId="19" w16cid:durableId="409087438">
    <w:abstractNumId w:val="1"/>
  </w:num>
  <w:num w:numId="20" w16cid:durableId="1997340902">
    <w:abstractNumId w:val="5"/>
  </w:num>
  <w:num w:numId="21" w16cid:durableId="1285426767">
    <w:abstractNumId w:val="26"/>
  </w:num>
  <w:num w:numId="22" w16cid:durableId="1387603855">
    <w:abstractNumId w:val="18"/>
  </w:num>
  <w:num w:numId="23" w16cid:durableId="1620840031">
    <w:abstractNumId w:val="6"/>
  </w:num>
  <w:num w:numId="24" w16cid:durableId="1586764089">
    <w:abstractNumId w:val="27"/>
  </w:num>
  <w:num w:numId="25" w16cid:durableId="211892597">
    <w:abstractNumId w:val="19"/>
  </w:num>
  <w:num w:numId="26" w16cid:durableId="2069764557">
    <w:abstractNumId w:val="3"/>
  </w:num>
  <w:num w:numId="27" w16cid:durableId="1072266938">
    <w:abstractNumId w:val="31"/>
  </w:num>
  <w:num w:numId="28" w16cid:durableId="1031035418">
    <w:abstractNumId w:val="4"/>
  </w:num>
  <w:num w:numId="29" w16cid:durableId="93979416">
    <w:abstractNumId w:val="25"/>
  </w:num>
  <w:num w:numId="30" w16cid:durableId="695037138">
    <w:abstractNumId w:val="28"/>
  </w:num>
  <w:num w:numId="31" w16cid:durableId="903836907">
    <w:abstractNumId w:val="30"/>
  </w:num>
  <w:num w:numId="32" w16cid:durableId="1203244704">
    <w:abstractNumId w:val="11"/>
  </w:num>
  <w:num w:numId="33" w16cid:durableId="72610078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6C6A"/>
    <w:rsid w:val="00007BCE"/>
    <w:rsid w:val="00011667"/>
    <w:rsid w:val="000117FE"/>
    <w:rsid w:val="00013CCE"/>
    <w:rsid w:val="00014FDA"/>
    <w:rsid w:val="000163AC"/>
    <w:rsid w:val="00016ED6"/>
    <w:rsid w:val="00017939"/>
    <w:rsid w:val="00024CB8"/>
    <w:rsid w:val="000279F4"/>
    <w:rsid w:val="00027AC6"/>
    <w:rsid w:val="00027B89"/>
    <w:rsid w:val="0003251B"/>
    <w:rsid w:val="00034468"/>
    <w:rsid w:val="00035236"/>
    <w:rsid w:val="00046E20"/>
    <w:rsid w:val="00050FA0"/>
    <w:rsid w:val="00056A8D"/>
    <w:rsid w:val="00060ED6"/>
    <w:rsid w:val="00061E4E"/>
    <w:rsid w:val="00063D6C"/>
    <w:rsid w:val="000654BF"/>
    <w:rsid w:val="000701F0"/>
    <w:rsid w:val="00073358"/>
    <w:rsid w:val="000748E3"/>
    <w:rsid w:val="00074CC8"/>
    <w:rsid w:val="00076B60"/>
    <w:rsid w:val="00080BB8"/>
    <w:rsid w:val="00081568"/>
    <w:rsid w:val="00081C47"/>
    <w:rsid w:val="00082D9F"/>
    <w:rsid w:val="00083EDB"/>
    <w:rsid w:val="0009141A"/>
    <w:rsid w:val="000923E5"/>
    <w:rsid w:val="000948C6"/>
    <w:rsid w:val="0009522E"/>
    <w:rsid w:val="000970F7"/>
    <w:rsid w:val="000A4743"/>
    <w:rsid w:val="000A599B"/>
    <w:rsid w:val="000A5EF5"/>
    <w:rsid w:val="000B3330"/>
    <w:rsid w:val="000C782E"/>
    <w:rsid w:val="000D04EF"/>
    <w:rsid w:val="000D0C63"/>
    <w:rsid w:val="000D0DF2"/>
    <w:rsid w:val="000D286C"/>
    <w:rsid w:val="000D7605"/>
    <w:rsid w:val="000E48C3"/>
    <w:rsid w:val="000E5057"/>
    <w:rsid w:val="000F061B"/>
    <w:rsid w:val="000F106B"/>
    <w:rsid w:val="000F1690"/>
    <w:rsid w:val="000F1B1E"/>
    <w:rsid w:val="000F3477"/>
    <w:rsid w:val="000F43D3"/>
    <w:rsid w:val="000F52A8"/>
    <w:rsid w:val="000F68D9"/>
    <w:rsid w:val="000F76DE"/>
    <w:rsid w:val="001004E0"/>
    <w:rsid w:val="00101D6E"/>
    <w:rsid w:val="00102599"/>
    <w:rsid w:val="001062B9"/>
    <w:rsid w:val="001070BE"/>
    <w:rsid w:val="001071C3"/>
    <w:rsid w:val="0011219B"/>
    <w:rsid w:val="00114C3B"/>
    <w:rsid w:val="00115176"/>
    <w:rsid w:val="00116461"/>
    <w:rsid w:val="001164EA"/>
    <w:rsid w:val="00117F15"/>
    <w:rsid w:val="00120804"/>
    <w:rsid w:val="00122E45"/>
    <w:rsid w:val="001239F0"/>
    <w:rsid w:val="0012422E"/>
    <w:rsid w:val="00125343"/>
    <w:rsid w:val="0013058B"/>
    <w:rsid w:val="001307A9"/>
    <w:rsid w:val="00134CBE"/>
    <w:rsid w:val="001355ED"/>
    <w:rsid w:val="0013634B"/>
    <w:rsid w:val="00142913"/>
    <w:rsid w:val="0014514E"/>
    <w:rsid w:val="00146D4D"/>
    <w:rsid w:val="00154945"/>
    <w:rsid w:val="00154EC1"/>
    <w:rsid w:val="0015546D"/>
    <w:rsid w:val="00155D35"/>
    <w:rsid w:val="0015687B"/>
    <w:rsid w:val="00157061"/>
    <w:rsid w:val="00165B06"/>
    <w:rsid w:val="001672AA"/>
    <w:rsid w:val="00167614"/>
    <w:rsid w:val="001741A0"/>
    <w:rsid w:val="001745C8"/>
    <w:rsid w:val="0017677F"/>
    <w:rsid w:val="001770D0"/>
    <w:rsid w:val="001807C2"/>
    <w:rsid w:val="0018106E"/>
    <w:rsid w:val="001818C6"/>
    <w:rsid w:val="001827E1"/>
    <w:rsid w:val="001852C7"/>
    <w:rsid w:val="00192C75"/>
    <w:rsid w:val="00192CB4"/>
    <w:rsid w:val="001963F3"/>
    <w:rsid w:val="00197144"/>
    <w:rsid w:val="001A5668"/>
    <w:rsid w:val="001B1618"/>
    <w:rsid w:val="001B1FA7"/>
    <w:rsid w:val="001B3796"/>
    <w:rsid w:val="001B3E0E"/>
    <w:rsid w:val="001B5590"/>
    <w:rsid w:val="001C09AE"/>
    <w:rsid w:val="001C2B76"/>
    <w:rsid w:val="001D2064"/>
    <w:rsid w:val="001D33D1"/>
    <w:rsid w:val="001D6251"/>
    <w:rsid w:val="001D74FE"/>
    <w:rsid w:val="001E4CEF"/>
    <w:rsid w:val="001F2C64"/>
    <w:rsid w:val="001F5982"/>
    <w:rsid w:val="002020CF"/>
    <w:rsid w:val="0020210C"/>
    <w:rsid w:val="00202CA0"/>
    <w:rsid w:val="00204B30"/>
    <w:rsid w:val="0020666F"/>
    <w:rsid w:val="00210A64"/>
    <w:rsid w:val="00210D78"/>
    <w:rsid w:val="002111BF"/>
    <w:rsid w:val="002138EC"/>
    <w:rsid w:val="002139AE"/>
    <w:rsid w:val="002145BB"/>
    <w:rsid w:val="00215B17"/>
    <w:rsid w:val="002161E3"/>
    <w:rsid w:val="00221E7B"/>
    <w:rsid w:val="002229D0"/>
    <w:rsid w:val="00222D61"/>
    <w:rsid w:val="002250DE"/>
    <w:rsid w:val="002254A1"/>
    <w:rsid w:val="00226950"/>
    <w:rsid w:val="00226F3E"/>
    <w:rsid w:val="00236290"/>
    <w:rsid w:val="002370DF"/>
    <w:rsid w:val="00241164"/>
    <w:rsid w:val="00241B5B"/>
    <w:rsid w:val="00242CE8"/>
    <w:rsid w:val="002444C4"/>
    <w:rsid w:val="002578A8"/>
    <w:rsid w:val="0026448A"/>
    <w:rsid w:val="0026664F"/>
    <w:rsid w:val="00272A01"/>
    <w:rsid w:val="00280EA9"/>
    <w:rsid w:val="00282A45"/>
    <w:rsid w:val="00290CCA"/>
    <w:rsid w:val="00292564"/>
    <w:rsid w:val="00295C14"/>
    <w:rsid w:val="00297253"/>
    <w:rsid w:val="002A0433"/>
    <w:rsid w:val="002A04F5"/>
    <w:rsid w:val="002A0B27"/>
    <w:rsid w:val="002A1C0B"/>
    <w:rsid w:val="002A222F"/>
    <w:rsid w:val="002A2911"/>
    <w:rsid w:val="002A30E0"/>
    <w:rsid w:val="002A3797"/>
    <w:rsid w:val="002A40A3"/>
    <w:rsid w:val="002A4755"/>
    <w:rsid w:val="002A67E1"/>
    <w:rsid w:val="002A6E28"/>
    <w:rsid w:val="002B4C8E"/>
    <w:rsid w:val="002B55FC"/>
    <w:rsid w:val="002B5A15"/>
    <w:rsid w:val="002B7D9F"/>
    <w:rsid w:val="002C2431"/>
    <w:rsid w:val="002C31AB"/>
    <w:rsid w:val="002C5AD2"/>
    <w:rsid w:val="002D1325"/>
    <w:rsid w:val="002D25BF"/>
    <w:rsid w:val="002D3DC6"/>
    <w:rsid w:val="002D6541"/>
    <w:rsid w:val="002E139D"/>
    <w:rsid w:val="002E1569"/>
    <w:rsid w:val="002E46C2"/>
    <w:rsid w:val="002E6124"/>
    <w:rsid w:val="002E7007"/>
    <w:rsid w:val="002F0EAB"/>
    <w:rsid w:val="002F7E4F"/>
    <w:rsid w:val="002F7F99"/>
    <w:rsid w:val="0030354D"/>
    <w:rsid w:val="003043C0"/>
    <w:rsid w:val="00305432"/>
    <w:rsid w:val="003105FF"/>
    <w:rsid w:val="00312236"/>
    <w:rsid w:val="00313727"/>
    <w:rsid w:val="00317FDC"/>
    <w:rsid w:val="0032161A"/>
    <w:rsid w:val="00322194"/>
    <w:rsid w:val="00325CA7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47FE1"/>
    <w:rsid w:val="00356EFD"/>
    <w:rsid w:val="003639FD"/>
    <w:rsid w:val="00364069"/>
    <w:rsid w:val="00365464"/>
    <w:rsid w:val="00366893"/>
    <w:rsid w:val="00367C20"/>
    <w:rsid w:val="00372BB5"/>
    <w:rsid w:val="00373FA2"/>
    <w:rsid w:val="003804F6"/>
    <w:rsid w:val="00380959"/>
    <w:rsid w:val="00382352"/>
    <w:rsid w:val="00385F3B"/>
    <w:rsid w:val="00386F3C"/>
    <w:rsid w:val="00393532"/>
    <w:rsid w:val="00395C80"/>
    <w:rsid w:val="00397A6F"/>
    <w:rsid w:val="003A105F"/>
    <w:rsid w:val="003A4791"/>
    <w:rsid w:val="003B1905"/>
    <w:rsid w:val="003B72DF"/>
    <w:rsid w:val="003C0EC5"/>
    <w:rsid w:val="003C0FF2"/>
    <w:rsid w:val="003C1A52"/>
    <w:rsid w:val="003C25A6"/>
    <w:rsid w:val="003C27B8"/>
    <w:rsid w:val="003C2F51"/>
    <w:rsid w:val="003C4023"/>
    <w:rsid w:val="003C7784"/>
    <w:rsid w:val="003C7DEB"/>
    <w:rsid w:val="003D090D"/>
    <w:rsid w:val="003D091D"/>
    <w:rsid w:val="003D1743"/>
    <w:rsid w:val="003D39C5"/>
    <w:rsid w:val="003D56C3"/>
    <w:rsid w:val="003D7B27"/>
    <w:rsid w:val="003E1E17"/>
    <w:rsid w:val="003E58FB"/>
    <w:rsid w:val="003E5BF4"/>
    <w:rsid w:val="003E78CF"/>
    <w:rsid w:val="003F0236"/>
    <w:rsid w:val="003F07FF"/>
    <w:rsid w:val="003F0B2A"/>
    <w:rsid w:val="003F2E39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2CD8"/>
    <w:rsid w:val="004346F8"/>
    <w:rsid w:val="00442B26"/>
    <w:rsid w:val="00452882"/>
    <w:rsid w:val="00452E0F"/>
    <w:rsid w:val="00453F5D"/>
    <w:rsid w:val="00454FF9"/>
    <w:rsid w:val="00463D22"/>
    <w:rsid w:val="00464692"/>
    <w:rsid w:val="004817D9"/>
    <w:rsid w:val="0048374F"/>
    <w:rsid w:val="00486E0D"/>
    <w:rsid w:val="00486F12"/>
    <w:rsid w:val="004871C7"/>
    <w:rsid w:val="00487C7E"/>
    <w:rsid w:val="0049239B"/>
    <w:rsid w:val="00493708"/>
    <w:rsid w:val="00495039"/>
    <w:rsid w:val="004957E3"/>
    <w:rsid w:val="004958F1"/>
    <w:rsid w:val="0049619C"/>
    <w:rsid w:val="00497BF6"/>
    <w:rsid w:val="004A232D"/>
    <w:rsid w:val="004B0951"/>
    <w:rsid w:val="004B2930"/>
    <w:rsid w:val="004B61B0"/>
    <w:rsid w:val="004C0175"/>
    <w:rsid w:val="004C5991"/>
    <w:rsid w:val="004D3142"/>
    <w:rsid w:val="004D5AAF"/>
    <w:rsid w:val="004D5B3A"/>
    <w:rsid w:val="004E0C3F"/>
    <w:rsid w:val="004E0D56"/>
    <w:rsid w:val="004E50F8"/>
    <w:rsid w:val="004E6629"/>
    <w:rsid w:val="004F0BA7"/>
    <w:rsid w:val="004F110E"/>
    <w:rsid w:val="004F11B0"/>
    <w:rsid w:val="004F4512"/>
    <w:rsid w:val="004F7231"/>
    <w:rsid w:val="00501974"/>
    <w:rsid w:val="005035C3"/>
    <w:rsid w:val="0050447C"/>
    <w:rsid w:val="005056B3"/>
    <w:rsid w:val="00506CAC"/>
    <w:rsid w:val="00507380"/>
    <w:rsid w:val="005117BB"/>
    <w:rsid w:val="00512BB0"/>
    <w:rsid w:val="005153DB"/>
    <w:rsid w:val="00517549"/>
    <w:rsid w:val="0052188E"/>
    <w:rsid w:val="00525927"/>
    <w:rsid w:val="00526F16"/>
    <w:rsid w:val="005306FB"/>
    <w:rsid w:val="00531663"/>
    <w:rsid w:val="00533FB3"/>
    <w:rsid w:val="00536756"/>
    <w:rsid w:val="00536F62"/>
    <w:rsid w:val="00540754"/>
    <w:rsid w:val="00541C06"/>
    <w:rsid w:val="005441BA"/>
    <w:rsid w:val="0054455A"/>
    <w:rsid w:val="00544AA7"/>
    <w:rsid w:val="00545B1B"/>
    <w:rsid w:val="005479DE"/>
    <w:rsid w:val="00552133"/>
    <w:rsid w:val="005545B0"/>
    <w:rsid w:val="00555911"/>
    <w:rsid w:val="00557186"/>
    <w:rsid w:val="00564A67"/>
    <w:rsid w:val="0056736D"/>
    <w:rsid w:val="005710FF"/>
    <w:rsid w:val="00572E6A"/>
    <w:rsid w:val="0057350E"/>
    <w:rsid w:val="00576445"/>
    <w:rsid w:val="00581400"/>
    <w:rsid w:val="005839E8"/>
    <w:rsid w:val="005859E7"/>
    <w:rsid w:val="00587035"/>
    <w:rsid w:val="00592D46"/>
    <w:rsid w:val="00593086"/>
    <w:rsid w:val="00594D15"/>
    <w:rsid w:val="00594D46"/>
    <w:rsid w:val="00594E54"/>
    <w:rsid w:val="005A08B9"/>
    <w:rsid w:val="005A5BA7"/>
    <w:rsid w:val="005A7ACB"/>
    <w:rsid w:val="005B0D2D"/>
    <w:rsid w:val="005B1E1A"/>
    <w:rsid w:val="005B5180"/>
    <w:rsid w:val="005C0EAA"/>
    <w:rsid w:val="005C3259"/>
    <w:rsid w:val="005C42B6"/>
    <w:rsid w:val="005C4B97"/>
    <w:rsid w:val="005C5B87"/>
    <w:rsid w:val="005C769B"/>
    <w:rsid w:val="005D1C81"/>
    <w:rsid w:val="005D2B4D"/>
    <w:rsid w:val="005D498C"/>
    <w:rsid w:val="005D799B"/>
    <w:rsid w:val="005E473A"/>
    <w:rsid w:val="005E4A89"/>
    <w:rsid w:val="005E4D89"/>
    <w:rsid w:val="005E5E81"/>
    <w:rsid w:val="005E6C4A"/>
    <w:rsid w:val="005E73A4"/>
    <w:rsid w:val="005F1B7F"/>
    <w:rsid w:val="005F3022"/>
    <w:rsid w:val="00600885"/>
    <w:rsid w:val="00600886"/>
    <w:rsid w:val="0060726F"/>
    <w:rsid w:val="006104E6"/>
    <w:rsid w:val="00612797"/>
    <w:rsid w:val="00617800"/>
    <w:rsid w:val="00617B23"/>
    <w:rsid w:val="0062238E"/>
    <w:rsid w:val="006313DA"/>
    <w:rsid w:val="00635AB3"/>
    <w:rsid w:val="00644EEA"/>
    <w:rsid w:val="006460EE"/>
    <w:rsid w:val="00646932"/>
    <w:rsid w:val="00646CD0"/>
    <w:rsid w:val="006563A8"/>
    <w:rsid w:val="00660DEB"/>
    <w:rsid w:val="00665B59"/>
    <w:rsid w:val="00665B92"/>
    <w:rsid w:val="00666AFB"/>
    <w:rsid w:val="00671F85"/>
    <w:rsid w:val="00673D81"/>
    <w:rsid w:val="00674865"/>
    <w:rsid w:val="00682AF7"/>
    <w:rsid w:val="00682E55"/>
    <w:rsid w:val="00683D79"/>
    <w:rsid w:val="00684C6D"/>
    <w:rsid w:val="00686B78"/>
    <w:rsid w:val="0068780A"/>
    <w:rsid w:val="00691408"/>
    <w:rsid w:val="006932E2"/>
    <w:rsid w:val="00693547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FD8"/>
    <w:rsid w:val="006D3D8D"/>
    <w:rsid w:val="006E1B6C"/>
    <w:rsid w:val="006E2382"/>
    <w:rsid w:val="006E4A1D"/>
    <w:rsid w:val="006E5070"/>
    <w:rsid w:val="006E5433"/>
    <w:rsid w:val="006E70C8"/>
    <w:rsid w:val="006E7F88"/>
    <w:rsid w:val="006F4C3C"/>
    <w:rsid w:val="006F5A1A"/>
    <w:rsid w:val="006F6CC5"/>
    <w:rsid w:val="006F7B87"/>
    <w:rsid w:val="00711127"/>
    <w:rsid w:val="007160AD"/>
    <w:rsid w:val="007165E3"/>
    <w:rsid w:val="007179DF"/>
    <w:rsid w:val="00720165"/>
    <w:rsid w:val="00720414"/>
    <w:rsid w:val="00721AAB"/>
    <w:rsid w:val="007246F9"/>
    <w:rsid w:val="007253E4"/>
    <w:rsid w:val="00725EE2"/>
    <w:rsid w:val="00726746"/>
    <w:rsid w:val="0073042B"/>
    <w:rsid w:val="00730F78"/>
    <w:rsid w:val="00732D4A"/>
    <w:rsid w:val="00734B23"/>
    <w:rsid w:val="00734C2E"/>
    <w:rsid w:val="00735D68"/>
    <w:rsid w:val="00735DE1"/>
    <w:rsid w:val="00737BB1"/>
    <w:rsid w:val="007407D7"/>
    <w:rsid w:val="0074515F"/>
    <w:rsid w:val="00746C56"/>
    <w:rsid w:val="0075212C"/>
    <w:rsid w:val="00760BE5"/>
    <w:rsid w:val="007616F9"/>
    <w:rsid w:val="00761D9E"/>
    <w:rsid w:val="00762189"/>
    <w:rsid w:val="00763B28"/>
    <w:rsid w:val="007656CF"/>
    <w:rsid w:val="00765702"/>
    <w:rsid w:val="007668F2"/>
    <w:rsid w:val="00767245"/>
    <w:rsid w:val="00772371"/>
    <w:rsid w:val="00772F1F"/>
    <w:rsid w:val="00773EF2"/>
    <w:rsid w:val="00775D37"/>
    <w:rsid w:val="00776CFA"/>
    <w:rsid w:val="007779CE"/>
    <w:rsid w:val="00780794"/>
    <w:rsid w:val="00784885"/>
    <w:rsid w:val="00785CCD"/>
    <w:rsid w:val="0078624C"/>
    <w:rsid w:val="00786716"/>
    <w:rsid w:val="00791471"/>
    <w:rsid w:val="00792080"/>
    <w:rsid w:val="00792B9D"/>
    <w:rsid w:val="007933E8"/>
    <w:rsid w:val="00794F3D"/>
    <w:rsid w:val="00796A95"/>
    <w:rsid w:val="007A0AA8"/>
    <w:rsid w:val="007A351B"/>
    <w:rsid w:val="007A3784"/>
    <w:rsid w:val="007A5AA4"/>
    <w:rsid w:val="007B2816"/>
    <w:rsid w:val="007B307A"/>
    <w:rsid w:val="007B49FD"/>
    <w:rsid w:val="007B5102"/>
    <w:rsid w:val="007C19A5"/>
    <w:rsid w:val="007D5190"/>
    <w:rsid w:val="007D77A1"/>
    <w:rsid w:val="007E0284"/>
    <w:rsid w:val="007E266F"/>
    <w:rsid w:val="007E3020"/>
    <w:rsid w:val="007F15A7"/>
    <w:rsid w:val="007F21EB"/>
    <w:rsid w:val="007F5A4E"/>
    <w:rsid w:val="007F7DE0"/>
    <w:rsid w:val="008008F3"/>
    <w:rsid w:val="008010CF"/>
    <w:rsid w:val="0080212C"/>
    <w:rsid w:val="008056A9"/>
    <w:rsid w:val="00810E7D"/>
    <w:rsid w:val="0081169F"/>
    <w:rsid w:val="0081414B"/>
    <w:rsid w:val="00814727"/>
    <w:rsid w:val="00815533"/>
    <w:rsid w:val="00817260"/>
    <w:rsid w:val="00826D36"/>
    <w:rsid w:val="00826FDD"/>
    <w:rsid w:val="008276D3"/>
    <w:rsid w:val="008305B9"/>
    <w:rsid w:val="0083272E"/>
    <w:rsid w:val="00833390"/>
    <w:rsid w:val="008349EC"/>
    <w:rsid w:val="00836097"/>
    <w:rsid w:val="00837A18"/>
    <w:rsid w:val="00841B81"/>
    <w:rsid w:val="00842767"/>
    <w:rsid w:val="0084497E"/>
    <w:rsid w:val="00845FA6"/>
    <w:rsid w:val="008460AC"/>
    <w:rsid w:val="00846B61"/>
    <w:rsid w:val="008474EF"/>
    <w:rsid w:val="00856A91"/>
    <w:rsid w:val="0086730B"/>
    <w:rsid w:val="008679B0"/>
    <w:rsid w:val="00873E50"/>
    <w:rsid w:val="00874D53"/>
    <w:rsid w:val="00875FF1"/>
    <w:rsid w:val="00880AC0"/>
    <w:rsid w:val="00882F45"/>
    <w:rsid w:val="0088425B"/>
    <w:rsid w:val="00886EA9"/>
    <w:rsid w:val="0088753C"/>
    <w:rsid w:val="00890212"/>
    <w:rsid w:val="008905C8"/>
    <w:rsid w:val="008969EF"/>
    <w:rsid w:val="008A0D56"/>
    <w:rsid w:val="008A3660"/>
    <w:rsid w:val="008A3D29"/>
    <w:rsid w:val="008A60AF"/>
    <w:rsid w:val="008B1D19"/>
    <w:rsid w:val="008B2469"/>
    <w:rsid w:val="008B271A"/>
    <w:rsid w:val="008B49B2"/>
    <w:rsid w:val="008B5BA7"/>
    <w:rsid w:val="008B66F9"/>
    <w:rsid w:val="008C5DFE"/>
    <w:rsid w:val="008C6ACF"/>
    <w:rsid w:val="008D4028"/>
    <w:rsid w:val="008D695C"/>
    <w:rsid w:val="008D6E13"/>
    <w:rsid w:val="008E034E"/>
    <w:rsid w:val="008E2931"/>
    <w:rsid w:val="008E41A3"/>
    <w:rsid w:val="008F5226"/>
    <w:rsid w:val="008F6777"/>
    <w:rsid w:val="009030B5"/>
    <w:rsid w:val="00903FB9"/>
    <w:rsid w:val="00905F66"/>
    <w:rsid w:val="00907EF2"/>
    <w:rsid w:val="00910F05"/>
    <w:rsid w:val="00912760"/>
    <w:rsid w:val="009137ED"/>
    <w:rsid w:val="00914CC0"/>
    <w:rsid w:val="009234F0"/>
    <w:rsid w:val="009245B1"/>
    <w:rsid w:val="009324CA"/>
    <w:rsid w:val="00932C2F"/>
    <w:rsid w:val="00933E91"/>
    <w:rsid w:val="009378F4"/>
    <w:rsid w:val="0094627F"/>
    <w:rsid w:val="0094679D"/>
    <w:rsid w:val="00947F6F"/>
    <w:rsid w:val="00951855"/>
    <w:rsid w:val="009527F5"/>
    <w:rsid w:val="0095320F"/>
    <w:rsid w:val="00953D3F"/>
    <w:rsid w:val="00961747"/>
    <w:rsid w:val="009627A5"/>
    <w:rsid w:val="009676E4"/>
    <w:rsid w:val="00971831"/>
    <w:rsid w:val="00977820"/>
    <w:rsid w:val="00981992"/>
    <w:rsid w:val="00981D27"/>
    <w:rsid w:val="00982068"/>
    <w:rsid w:val="0098253C"/>
    <w:rsid w:val="009827A9"/>
    <w:rsid w:val="00984F63"/>
    <w:rsid w:val="00985272"/>
    <w:rsid w:val="00985593"/>
    <w:rsid w:val="00990C60"/>
    <w:rsid w:val="00994967"/>
    <w:rsid w:val="00996155"/>
    <w:rsid w:val="00996884"/>
    <w:rsid w:val="009A1129"/>
    <w:rsid w:val="009A179F"/>
    <w:rsid w:val="009A7E9C"/>
    <w:rsid w:val="009B69F0"/>
    <w:rsid w:val="009B75D4"/>
    <w:rsid w:val="009B7C35"/>
    <w:rsid w:val="009C07C8"/>
    <w:rsid w:val="009C2587"/>
    <w:rsid w:val="009C391B"/>
    <w:rsid w:val="009C46C1"/>
    <w:rsid w:val="009C7EDD"/>
    <w:rsid w:val="009D09E9"/>
    <w:rsid w:val="009D0A04"/>
    <w:rsid w:val="009D27FC"/>
    <w:rsid w:val="009D42EC"/>
    <w:rsid w:val="009D65FC"/>
    <w:rsid w:val="009D6D97"/>
    <w:rsid w:val="009D7C37"/>
    <w:rsid w:val="009E2F59"/>
    <w:rsid w:val="009E398B"/>
    <w:rsid w:val="009E629C"/>
    <w:rsid w:val="009E66FC"/>
    <w:rsid w:val="009E73DE"/>
    <w:rsid w:val="009F03F7"/>
    <w:rsid w:val="009F4281"/>
    <w:rsid w:val="009F4FCD"/>
    <w:rsid w:val="009F500F"/>
    <w:rsid w:val="009F7B17"/>
    <w:rsid w:val="00A05E2D"/>
    <w:rsid w:val="00A070E8"/>
    <w:rsid w:val="00A0741E"/>
    <w:rsid w:val="00A07671"/>
    <w:rsid w:val="00A11783"/>
    <w:rsid w:val="00A12C7E"/>
    <w:rsid w:val="00A16563"/>
    <w:rsid w:val="00A17DA1"/>
    <w:rsid w:val="00A206B5"/>
    <w:rsid w:val="00A21B4F"/>
    <w:rsid w:val="00A2426C"/>
    <w:rsid w:val="00A248E0"/>
    <w:rsid w:val="00A252CC"/>
    <w:rsid w:val="00A26C8B"/>
    <w:rsid w:val="00A27329"/>
    <w:rsid w:val="00A3109D"/>
    <w:rsid w:val="00A31D85"/>
    <w:rsid w:val="00A4188A"/>
    <w:rsid w:val="00A435AA"/>
    <w:rsid w:val="00A54A7D"/>
    <w:rsid w:val="00A5668B"/>
    <w:rsid w:val="00A57EE4"/>
    <w:rsid w:val="00A6278E"/>
    <w:rsid w:val="00A70517"/>
    <w:rsid w:val="00A73308"/>
    <w:rsid w:val="00A75548"/>
    <w:rsid w:val="00A75ABA"/>
    <w:rsid w:val="00A76B8B"/>
    <w:rsid w:val="00A77BA7"/>
    <w:rsid w:val="00A826CD"/>
    <w:rsid w:val="00A83D31"/>
    <w:rsid w:val="00A844C9"/>
    <w:rsid w:val="00A855CD"/>
    <w:rsid w:val="00A924FC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1E8D"/>
    <w:rsid w:val="00AE2C07"/>
    <w:rsid w:val="00AE3BDF"/>
    <w:rsid w:val="00AE5938"/>
    <w:rsid w:val="00AF3D8E"/>
    <w:rsid w:val="00AF505F"/>
    <w:rsid w:val="00AF7EBE"/>
    <w:rsid w:val="00B116F0"/>
    <w:rsid w:val="00B11C9D"/>
    <w:rsid w:val="00B1378D"/>
    <w:rsid w:val="00B13EAE"/>
    <w:rsid w:val="00B144A3"/>
    <w:rsid w:val="00B16B18"/>
    <w:rsid w:val="00B16EBF"/>
    <w:rsid w:val="00B214E8"/>
    <w:rsid w:val="00B23764"/>
    <w:rsid w:val="00B25EBE"/>
    <w:rsid w:val="00B26292"/>
    <w:rsid w:val="00B26FDF"/>
    <w:rsid w:val="00B27F87"/>
    <w:rsid w:val="00B30CCC"/>
    <w:rsid w:val="00B3118D"/>
    <w:rsid w:val="00B33AE0"/>
    <w:rsid w:val="00B3714D"/>
    <w:rsid w:val="00B40FF4"/>
    <w:rsid w:val="00B4435C"/>
    <w:rsid w:val="00B44436"/>
    <w:rsid w:val="00B449E9"/>
    <w:rsid w:val="00B46EA1"/>
    <w:rsid w:val="00B5329F"/>
    <w:rsid w:val="00B536E5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7212C"/>
    <w:rsid w:val="00B8207D"/>
    <w:rsid w:val="00B829C6"/>
    <w:rsid w:val="00B846BA"/>
    <w:rsid w:val="00B85F28"/>
    <w:rsid w:val="00B86E5E"/>
    <w:rsid w:val="00B8739B"/>
    <w:rsid w:val="00B9058A"/>
    <w:rsid w:val="00B953A8"/>
    <w:rsid w:val="00B97555"/>
    <w:rsid w:val="00BA220F"/>
    <w:rsid w:val="00BA49AF"/>
    <w:rsid w:val="00BA7354"/>
    <w:rsid w:val="00BB1D1C"/>
    <w:rsid w:val="00BB336E"/>
    <w:rsid w:val="00BB761D"/>
    <w:rsid w:val="00BB771D"/>
    <w:rsid w:val="00BC2C3E"/>
    <w:rsid w:val="00BC4945"/>
    <w:rsid w:val="00BE12F3"/>
    <w:rsid w:val="00BE27E9"/>
    <w:rsid w:val="00BE4798"/>
    <w:rsid w:val="00BE65D2"/>
    <w:rsid w:val="00BE78A9"/>
    <w:rsid w:val="00BF05A3"/>
    <w:rsid w:val="00BF41BC"/>
    <w:rsid w:val="00BF54F7"/>
    <w:rsid w:val="00BF5E8C"/>
    <w:rsid w:val="00BF69D1"/>
    <w:rsid w:val="00C00993"/>
    <w:rsid w:val="00C079B8"/>
    <w:rsid w:val="00C1070E"/>
    <w:rsid w:val="00C10CAF"/>
    <w:rsid w:val="00C10FF3"/>
    <w:rsid w:val="00C116C8"/>
    <w:rsid w:val="00C12532"/>
    <w:rsid w:val="00C148CE"/>
    <w:rsid w:val="00C166D5"/>
    <w:rsid w:val="00C21014"/>
    <w:rsid w:val="00C210F7"/>
    <w:rsid w:val="00C21F46"/>
    <w:rsid w:val="00C23FC5"/>
    <w:rsid w:val="00C2538B"/>
    <w:rsid w:val="00C275B4"/>
    <w:rsid w:val="00C3331E"/>
    <w:rsid w:val="00C33969"/>
    <w:rsid w:val="00C343B0"/>
    <w:rsid w:val="00C35F01"/>
    <w:rsid w:val="00C41BAB"/>
    <w:rsid w:val="00C428AB"/>
    <w:rsid w:val="00C55EED"/>
    <w:rsid w:val="00C63119"/>
    <w:rsid w:val="00C64B36"/>
    <w:rsid w:val="00C66DD0"/>
    <w:rsid w:val="00C671E6"/>
    <w:rsid w:val="00C73AC9"/>
    <w:rsid w:val="00C76A8F"/>
    <w:rsid w:val="00C8037C"/>
    <w:rsid w:val="00C8059A"/>
    <w:rsid w:val="00C8277D"/>
    <w:rsid w:val="00C82BC0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49A"/>
    <w:rsid w:val="00CA7B04"/>
    <w:rsid w:val="00CB0533"/>
    <w:rsid w:val="00CB2075"/>
    <w:rsid w:val="00CB28FC"/>
    <w:rsid w:val="00CB3AC9"/>
    <w:rsid w:val="00CB5AD4"/>
    <w:rsid w:val="00CB78E7"/>
    <w:rsid w:val="00CC29A7"/>
    <w:rsid w:val="00CC42BC"/>
    <w:rsid w:val="00CC6490"/>
    <w:rsid w:val="00CD3D55"/>
    <w:rsid w:val="00CD7BB7"/>
    <w:rsid w:val="00CE4DF9"/>
    <w:rsid w:val="00CE53FE"/>
    <w:rsid w:val="00CE7324"/>
    <w:rsid w:val="00CF22AE"/>
    <w:rsid w:val="00CF3DB2"/>
    <w:rsid w:val="00CF4EFF"/>
    <w:rsid w:val="00D04AA3"/>
    <w:rsid w:val="00D05535"/>
    <w:rsid w:val="00D07535"/>
    <w:rsid w:val="00D114D5"/>
    <w:rsid w:val="00D12732"/>
    <w:rsid w:val="00D12D59"/>
    <w:rsid w:val="00D137C3"/>
    <w:rsid w:val="00D14DA8"/>
    <w:rsid w:val="00D205C9"/>
    <w:rsid w:val="00D20B40"/>
    <w:rsid w:val="00D23474"/>
    <w:rsid w:val="00D23C0F"/>
    <w:rsid w:val="00D26258"/>
    <w:rsid w:val="00D26BB0"/>
    <w:rsid w:val="00D3100A"/>
    <w:rsid w:val="00D35B85"/>
    <w:rsid w:val="00D4131B"/>
    <w:rsid w:val="00D43910"/>
    <w:rsid w:val="00D4672E"/>
    <w:rsid w:val="00D471FC"/>
    <w:rsid w:val="00D47BFB"/>
    <w:rsid w:val="00D50E22"/>
    <w:rsid w:val="00D513CA"/>
    <w:rsid w:val="00D519A5"/>
    <w:rsid w:val="00D542EB"/>
    <w:rsid w:val="00D5585D"/>
    <w:rsid w:val="00D602E6"/>
    <w:rsid w:val="00D60D25"/>
    <w:rsid w:val="00D629BB"/>
    <w:rsid w:val="00D6562D"/>
    <w:rsid w:val="00D7387D"/>
    <w:rsid w:val="00D73A2E"/>
    <w:rsid w:val="00D760CA"/>
    <w:rsid w:val="00D77553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A3A8C"/>
    <w:rsid w:val="00DB53B9"/>
    <w:rsid w:val="00DB5B07"/>
    <w:rsid w:val="00DC0604"/>
    <w:rsid w:val="00DC55D3"/>
    <w:rsid w:val="00DD0F31"/>
    <w:rsid w:val="00DD3196"/>
    <w:rsid w:val="00DD782C"/>
    <w:rsid w:val="00DE61F4"/>
    <w:rsid w:val="00DF1E83"/>
    <w:rsid w:val="00DF395C"/>
    <w:rsid w:val="00E00763"/>
    <w:rsid w:val="00E02431"/>
    <w:rsid w:val="00E03EB5"/>
    <w:rsid w:val="00E040E7"/>
    <w:rsid w:val="00E0420D"/>
    <w:rsid w:val="00E0516C"/>
    <w:rsid w:val="00E10037"/>
    <w:rsid w:val="00E11CC2"/>
    <w:rsid w:val="00E1233B"/>
    <w:rsid w:val="00E23454"/>
    <w:rsid w:val="00E27E83"/>
    <w:rsid w:val="00E32275"/>
    <w:rsid w:val="00E32EF3"/>
    <w:rsid w:val="00E4001E"/>
    <w:rsid w:val="00E42184"/>
    <w:rsid w:val="00E43254"/>
    <w:rsid w:val="00E43667"/>
    <w:rsid w:val="00E51B00"/>
    <w:rsid w:val="00E5290F"/>
    <w:rsid w:val="00E54934"/>
    <w:rsid w:val="00E62089"/>
    <w:rsid w:val="00E736A1"/>
    <w:rsid w:val="00E73CF5"/>
    <w:rsid w:val="00E745C0"/>
    <w:rsid w:val="00E74933"/>
    <w:rsid w:val="00E765E8"/>
    <w:rsid w:val="00E77155"/>
    <w:rsid w:val="00E810FD"/>
    <w:rsid w:val="00E81606"/>
    <w:rsid w:val="00E83933"/>
    <w:rsid w:val="00E85742"/>
    <w:rsid w:val="00E86751"/>
    <w:rsid w:val="00E91859"/>
    <w:rsid w:val="00E92BE8"/>
    <w:rsid w:val="00E95578"/>
    <w:rsid w:val="00E967B8"/>
    <w:rsid w:val="00E9680C"/>
    <w:rsid w:val="00EA0A78"/>
    <w:rsid w:val="00EA1819"/>
    <w:rsid w:val="00EA1D9D"/>
    <w:rsid w:val="00EA3805"/>
    <w:rsid w:val="00EB0833"/>
    <w:rsid w:val="00EB0D14"/>
    <w:rsid w:val="00EB4E6C"/>
    <w:rsid w:val="00EB6500"/>
    <w:rsid w:val="00EC0A0B"/>
    <w:rsid w:val="00EC1E87"/>
    <w:rsid w:val="00EC3CD8"/>
    <w:rsid w:val="00EC493B"/>
    <w:rsid w:val="00ED076F"/>
    <w:rsid w:val="00ED36EF"/>
    <w:rsid w:val="00ED5CB4"/>
    <w:rsid w:val="00ED64C2"/>
    <w:rsid w:val="00ED6BA6"/>
    <w:rsid w:val="00EE355F"/>
    <w:rsid w:val="00EE4414"/>
    <w:rsid w:val="00EE6476"/>
    <w:rsid w:val="00EE71C2"/>
    <w:rsid w:val="00EE7D70"/>
    <w:rsid w:val="00EF15BA"/>
    <w:rsid w:val="00EF4503"/>
    <w:rsid w:val="00EF522F"/>
    <w:rsid w:val="00EF691F"/>
    <w:rsid w:val="00EF69DE"/>
    <w:rsid w:val="00EF6A5B"/>
    <w:rsid w:val="00EF7031"/>
    <w:rsid w:val="00F02012"/>
    <w:rsid w:val="00F06A0B"/>
    <w:rsid w:val="00F06F53"/>
    <w:rsid w:val="00F10E64"/>
    <w:rsid w:val="00F11DEF"/>
    <w:rsid w:val="00F139FB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395"/>
    <w:rsid w:val="00F50C6F"/>
    <w:rsid w:val="00F52518"/>
    <w:rsid w:val="00F54691"/>
    <w:rsid w:val="00F5647E"/>
    <w:rsid w:val="00F56BC8"/>
    <w:rsid w:val="00F57FA7"/>
    <w:rsid w:val="00F60B6A"/>
    <w:rsid w:val="00F66DD9"/>
    <w:rsid w:val="00F67295"/>
    <w:rsid w:val="00F67509"/>
    <w:rsid w:val="00F7218E"/>
    <w:rsid w:val="00F73C6C"/>
    <w:rsid w:val="00F81451"/>
    <w:rsid w:val="00F906A3"/>
    <w:rsid w:val="00F936FC"/>
    <w:rsid w:val="00FA1AA4"/>
    <w:rsid w:val="00FA2B63"/>
    <w:rsid w:val="00FB214D"/>
    <w:rsid w:val="00FB3AA0"/>
    <w:rsid w:val="00FB4397"/>
    <w:rsid w:val="00FB64E7"/>
    <w:rsid w:val="00FB6935"/>
    <w:rsid w:val="00FB799E"/>
    <w:rsid w:val="00FC70AA"/>
    <w:rsid w:val="00FD1A6F"/>
    <w:rsid w:val="00FD38E0"/>
    <w:rsid w:val="00FD446D"/>
    <w:rsid w:val="00FD4983"/>
    <w:rsid w:val="00FE23FC"/>
    <w:rsid w:val="00FE52F9"/>
    <w:rsid w:val="00FE574E"/>
    <w:rsid w:val="00FF40F0"/>
    <w:rsid w:val="00FF71B1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407DB3CD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C6F5CA1B-FCE4-BE49-AC21-DDEEC67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  <w:style w:type="paragraph" w:customStyle="1" w:styleId="xxxxxelementtoproof">
    <w:name w:val="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xxxxxxxcontentpasted0">
    <w:name w:val="x_x_x_x_x_x_x_contentpasted0"/>
    <w:basedOn w:val="Fontepargpadro"/>
    <w:rsid w:val="00784885"/>
  </w:style>
  <w:style w:type="paragraph" w:customStyle="1" w:styleId="xxxxxxelementtoproof">
    <w:name w:val="x_x_x_x_x_x_elementtoproof"/>
    <w:basedOn w:val="Normal"/>
    <w:rsid w:val="007848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ISABELLY CUSTODIA DA SILVA CLEMENTE DOS SANTOS</cp:lastModifiedBy>
  <cp:revision>4</cp:revision>
  <cp:lastPrinted>2024-01-02T20:40:00Z</cp:lastPrinted>
  <dcterms:created xsi:type="dcterms:W3CDTF">2024-11-17T20:41:00Z</dcterms:created>
  <dcterms:modified xsi:type="dcterms:W3CDTF">2024-11-25T15:42:00Z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