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C308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470FD090" w14:textId="6100CFF6" w:rsidR="00966C2A" w:rsidRPr="00FA0330" w:rsidRDefault="00E908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5F59C3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4C1092A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3C897CD4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0186B26D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189FFD83" w14:textId="77777777" w:rsidR="005F59C3" w:rsidRDefault="005F59C3" w:rsidP="00E908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t>TÍTULOS DE NOMEAÇÃO</w:t>
      </w:r>
    </w:p>
    <w:p w14:paraId="5FE67DEB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</w:rPr>
      </w:pPr>
      <w:r w:rsidRPr="005F59C3">
        <w:rPr>
          <w:rFonts w:ascii="Arial" w:hAnsi="Arial" w:cs="Arial"/>
          <w:b/>
          <w:bCs/>
        </w:rPr>
        <w:t>Título de Nomeação | Documento: 158550431</w:t>
      </w:r>
    </w:p>
    <w:p w14:paraId="28797976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proofErr w:type="spellStart"/>
      <w:proofErr w:type="gramStart"/>
      <w:r w:rsidRPr="005F59C3">
        <w:rPr>
          <w:rFonts w:ascii="Arial" w:hAnsi="Arial" w:cs="Arial"/>
        </w:rPr>
        <w:t>Titulo</w:t>
      </w:r>
      <w:proofErr w:type="spellEnd"/>
      <w:proofErr w:type="gramEnd"/>
      <w:r w:rsidRPr="005F59C3">
        <w:rPr>
          <w:rFonts w:ascii="Arial" w:hAnsi="Arial" w:cs="Arial"/>
        </w:rPr>
        <w:t xml:space="preserve"> de Nomeação 450, de 01 de junho de 2026</w:t>
      </w:r>
    </w:p>
    <w:p w14:paraId="57357C95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Processo SEI 6010.2026/0001589-0</w:t>
      </w:r>
    </w:p>
    <w:p w14:paraId="39F93C5E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RICARDO NUNES, Prefeito do Município de São Paulo, usando das atribuições que lhe são conferidas por lei,</w:t>
      </w:r>
    </w:p>
    <w:p w14:paraId="298DACA1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R E S O L V </w:t>
      </w:r>
      <w:proofErr w:type="gramStart"/>
      <w:r w:rsidRPr="005F59C3">
        <w:rPr>
          <w:rFonts w:ascii="Arial" w:hAnsi="Arial" w:cs="Arial"/>
        </w:rPr>
        <w:t>E :</w:t>
      </w:r>
      <w:proofErr w:type="gramEnd"/>
    </w:p>
    <w:p w14:paraId="3B246518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Nomear o senhor FLAVIO FREIRE DO SANTOS, RF 918.375.2, para exercer o cargo de Secretário Especial, Referência SM, do Gabinete do Prefeito, vaga 16373.</w:t>
      </w:r>
    </w:p>
    <w:p w14:paraId="7E4723EE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PREFEITURA DO MUNICÍPIO DE SÃO PAULO, aos 01 de junho de 2026, 473°da fundação de São Paulo.</w:t>
      </w:r>
    </w:p>
    <w:p w14:paraId="0A3A55FA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RICARDO NUNES</w:t>
      </w:r>
    </w:p>
    <w:p w14:paraId="7B011CAD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Prefeito</w:t>
      </w:r>
    </w:p>
    <w:p w14:paraId="0AC90EA3" w14:textId="08817E55" w:rsidR="00E9082F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o seguinte documento público integra este ato 158549719</w:t>
      </w:r>
    </w:p>
    <w:p w14:paraId="058CFD02" w14:textId="77777777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</w:p>
    <w:p w14:paraId="11F8C530" w14:textId="0E519E33" w:rsid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27367A9F" w14:textId="483D4ACF" w:rsid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t>DEPARTAMENTO DE GESTÃO DE PESSOAS</w:t>
      </w:r>
    </w:p>
    <w:p w14:paraId="49F7D59F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</w:rPr>
      </w:pPr>
      <w:r w:rsidRPr="005F59C3">
        <w:rPr>
          <w:rFonts w:ascii="Arial" w:hAnsi="Arial" w:cs="Arial"/>
          <w:b/>
          <w:bCs/>
        </w:rPr>
        <w:t>Licença | Documento: 158514432</w:t>
      </w:r>
    </w:p>
    <w:p w14:paraId="43CB04DD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Concedida de acordo com o determinado na Portaria nº 226-2001/PREF.G, de 19/09/2001 e de conformidade com o estabelecido no Comunicado nº 001/DESAT-DRH/2005, publicado no DOC de 22/01/2005.</w:t>
      </w:r>
    </w:p>
    <w:p w14:paraId="5E86636E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EH REG. FUNC. NOME DUR. A PARTIR DE ART.</w:t>
      </w:r>
    </w:p>
    <w:p w14:paraId="03C99E6D" w14:textId="64A1684C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30.03.00.000.00.00.00 951.485.6/2 Aline Aparecida Teles do Nascimento Silva 2 01/06/2026 143</w:t>
      </w:r>
    </w:p>
    <w:p w14:paraId="74B1DE04" w14:textId="77777777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</w:p>
    <w:p w14:paraId="0606859B" w14:textId="78B7A84A" w:rsid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lastRenderedPageBreak/>
        <w:t>NÚCLEO DE PUBLICAÇÃO</w:t>
      </w:r>
    </w:p>
    <w:p w14:paraId="79A51076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</w:rPr>
      </w:pPr>
      <w:r w:rsidRPr="005F59C3">
        <w:rPr>
          <w:rFonts w:ascii="Arial" w:hAnsi="Arial" w:cs="Arial"/>
          <w:b/>
          <w:bCs/>
        </w:rPr>
        <w:t xml:space="preserve">Despacho </w:t>
      </w:r>
      <w:proofErr w:type="spellStart"/>
      <w:r w:rsidRPr="005F59C3">
        <w:rPr>
          <w:rFonts w:ascii="Arial" w:hAnsi="Arial" w:cs="Arial"/>
          <w:b/>
          <w:bCs/>
        </w:rPr>
        <w:t>autorizatório</w:t>
      </w:r>
      <w:proofErr w:type="spellEnd"/>
      <w:r w:rsidRPr="005F59C3">
        <w:rPr>
          <w:rFonts w:ascii="Arial" w:hAnsi="Arial" w:cs="Arial"/>
          <w:b/>
          <w:bCs/>
        </w:rPr>
        <w:t xml:space="preserve"> (NP) | Documento: 158477066</w:t>
      </w:r>
    </w:p>
    <w:p w14:paraId="4C756FDC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PRINCIPAL</w:t>
      </w:r>
    </w:p>
    <w:p w14:paraId="50512177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Modalidade</w:t>
      </w:r>
    </w:p>
    <w:p w14:paraId="537DA433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Termo de Fomento</w:t>
      </w:r>
    </w:p>
    <w:p w14:paraId="16112DCB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proofErr w:type="spellStart"/>
      <w:r w:rsidRPr="005F59C3">
        <w:rPr>
          <w:rFonts w:ascii="Arial" w:hAnsi="Arial" w:cs="Arial"/>
        </w:rPr>
        <w:t>Orgão</w:t>
      </w:r>
      <w:proofErr w:type="spellEnd"/>
    </w:p>
    <w:p w14:paraId="2C16827D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Secretaria Municipal de Desenvolvimento Econômico e Trabalho - SMDET</w:t>
      </w:r>
    </w:p>
    <w:p w14:paraId="7698C2A9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Número de processo interno do órgão/unidade</w:t>
      </w:r>
    </w:p>
    <w:p w14:paraId="5D70B1A6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6010.2024/0001125-5</w:t>
      </w:r>
    </w:p>
    <w:p w14:paraId="475C08A4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Objeto</w:t>
      </w:r>
    </w:p>
    <w:p w14:paraId="30C46587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Qualificar para a empregabilidade.</w:t>
      </w:r>
    </w:p>
    <w:p w14:paraId="7977BFBC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Descrição detalhada do objeto</w:t>
      </w:r>
    </w:p>
    <w:p w14:paraId="02038B62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Qualificar para a empregabilidade 20 jovens da comunidade Jardim Miraguaia, oferecendo ferramentas e competências que facilitem a</w:t>
      </w:r>
    </w:p>
    <w:p w14:paraId="5D06DA49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inclusão social, através de aulas teóricas e práticas para atuarem como cozinheiro / confeiteiro e ajudante para produção de alimentos na gastronomia de comércios e restaurantes.</w:t>
      </w:r>
    </w:p>
    <w:p w14:paraId="6AF0F863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Conteúdo do despacho</w:t>
      </w:r>
    </w:p>
    <w:p w14:paraId="3975E4F4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6010.2024/0001125-5 I - No exercício da competência que me foi conferida por lei e à vista dos elementos constantes dos autos, em</w:t>
      </w:r>
    </w:p>
    <w:p w14:paraId="7ADD2932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especial parecer técnico de DQP </w:t>
      </w:r>
      <w:proofErr w:type="gramStart"/>
      <w:r w:rsidRPr="005F59C3">
        <w:rPr>
          <w:rFonts w:ascii="Arial" w:hAnsi="Arial" w:cs="Arial"/>
        </w:rPr>
        <w:t>( doc.</w:t>
      </w:r>
      <w:proofErr w:type="gramEnd"/>
      <w:r w:rsidRPr="005F59C3">
        <w:rPr>
          <w:rFonts w:ascii="Arial" w:hAnsi="Arial" w:cs="Arial"/>
        </w:rPr>
        <w:t>142832051), a manifestação da Supervisão de Contratos, Convênios e Parcerias doc.157368883 e</w:t>
      </w:r>
    </w:p>
    <w:p w14:paraId="11826B16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a anuência do Departamento de Administração e Finanças (doc.157548540), que acolho e adoto como razões de decidir, APROVO, nos</w:t>
      </w:r>
    </w:p>
    <w:p w14:paraId="5352F1A6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termos do art. 67 da Lei Federal nº 13.019, de 31 de julho de 2014, e do § 3º do art. 55 do Decreto Municipal nº 57.575, de 29 de dezembro de 2016, a prestação de contas referente ao Termo de Fomento 037/2024/SMDET (111514990), firmado com a organização Associação de Moradores Miragaia Jardim Jaraguá, CNPJ sob o nº 06.224.472/0001-04, cujo projeto "Buscando Novos Horizontes" teve</w:t>
      </w:r>
    </w:p>
    <w:p w14:paraId="300D5229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como objeto qualificar para a empregabilidade 20 (vinte) jovens da comunidade Jardim Miraguaia, oferecendo ferramentas e</w:t>
      </w:r>
    </w:p>
    <w:p w14:paraId="0A15B51B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lastRenderedPageBreak/>
        <w:t>competências que facilitem a inclusão social, através de aulas teóricas e práticas para atuarem como cozinheiro/confeiteiro e ajudante para produção de alimentos na gastronomia de comércios e restaurantes. II - A OSC deverá manter em seus arquivos os documentos originais que compõem a presente prestação de contas pelo prazo de 10 (dez) anos, nos termos do parágrafo único do art. 68 da Lei</w:t>
      </w:r>
    </w:p>
    <w:p w14:paraId="7DD187D9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Federal nº 13.019/2014. III - PUBLIQUE-SE. IV - PROVIDÊNCIAS POSTERIORES: a) Remetam-se os autos ao Departamento de Qualificação</w:t>
      </w:r>
    </w:p>
    <w:p w14:paraId="6A559521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Profissional da Coordenadoria do Trabalho para que a gestora da parceria notifique a OSC acerca da aprovação da prestação de contas apresentada e, após, remetam-se os autos à origem (PREF/CASA CIVIL/EMENDAS) para arquivamento.</w:t>
      </w:r>
    </w:p>
    <w:p w14:paraId="7046F238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Anexo I (Número do Documento SEI)</w:t>
      </w:r>
    </w:p>
    <w:p w14:paraId="5A06A7A2" w14:textId="6CC74960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158389856</w:t>
      </w:r>
    </w:p>
    <w:p w14:paraId="00CDCA29" w14:textId="77777777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</w:p>
    <w:p w14:paraId="02AAC0D6" w14:textId="0EF713D9" w:rsid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t>SUPERVISÃO DE EXECUÇÃO ORÇAMENTÁRIA E FINANCEIRA</w:t>
      </w:r>
    </w:p>
    <w:p w14:paraId="235B2EF8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</w:rPr>
      </w:pPr>
      <w:r w:rsidRPr="005F59C3">
        <w:rPr>
          <w:rFonts w:ascii="Arial" w:hAnsi="Arial" w:cs="Arial"/>
          <w:b/>
          <w:bCs/>
        </w:rPr>
        <w:t>Relação de Compras | Documento: 158511999</w:t>
      </w:r>
    </w:p>
    <w:p w14:paraId="7C25B7E8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RELAÇÃO DE COMPRAS E SERVIÇOS EFETUADOS - ART.116 DA L.O M.S.P. E ART.16 DA LEI NR. 8.666/93.</w:t>
      </w:r>
    </w:p>
    <w:p w14:paraId="4E0D3AFD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ÓRGÃO: 30 Secretaria Municipal de Desenvolvimento Econômico e Trabalho</w:t>
      </w:r>
    </w:p>
    <w:p w14:paraId="6C9CD18D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UNIDADE ORÇAMENTÁRIA: 10 Gabinete do Secretário</w:t>
      </w:r>
    </w:p>
    <w:p w14:paraId="449F1AE3" w14:textId="571FFFAA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Relatório de Compras Efetuadas e Serviços Contratados - Maio/2026 - (158511837).</w:t>
      </w:r>
    </w:p>
    <w:p w14:paraId="67BCC791" w14:textId="77777777" w:rsidR="005F59C3" w:rsidRDefault="005F59C3" w:rsidP="005F59C3">
      <w:pPr>
        <w:tabs>
          <w:tab w:val="left" w:pos="2918"/>
        </w:tabs>
        <w:rPr>
          <w:rFonts w:ascii="Arial" w:hAnsi="Arial" w:cs="Arial"/>
        </w:rPr>
      </w:pPr>
    </w:p>
    <w:p w14:paraId="64051A09" w14:textId="14B34211" w:rsid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t>Secretaria Municipal de Direitos Humanos e Cidadania</w:t>
      </w:r>
    </w:p>
    <w:p w14:paraId="4AF0F648" w14:textId="04B9C728" w:rsid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5F59C3">
        <w:rPr>
          <w:rFonts w:ascii="Arial" w:hAnsi="Arial" w:cs="Arial"/>
          <w:b/>
          <w:bCs/>
          <w:u w:val="single"/>
        </w:rPr>
        <w:t>CONSELHO MUNICIPAL DE SEGURANÇA ALIMENTAR E NUTRICIONAL</w:t>
      </w:r>
    </w:p>
    <w:p w14:paraId="2DCF88CB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  <w:b/>
          <w:bCs/>
        </w:rPr>
      </w:pPr>
      <w:r w:rsidRPr="005F59C3">
        <w:rPr>
          <w:rFonts w:ascii="Arial" w:hAnsi="Arial" w:cs="Arial"/>
          <w:b/>
          <w:bCs/>
        </w:rPr>
        <w:t>Ata de Reunião | Documento: 158470522</w:t>
      </w:r>
    </w:p>
    <w:p w14:paraId="0DBF95B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ATA DE REUNIÃO Nº 04/2026</w:t>
      </w:r>
    </w:p>
    <w:p w14:paraId="09DE2E6C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Pauta:</w:t>
      </w:r>
    </w:p>
    <w:p w14:paraId="2BA7A287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1 - Aprovação da ata</w:t>
      </w:r>
    </w:p>
    <w:p w14:paraId="5912DED9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2 - Regimento Interno do </w:t>
      </w:r>
      <w:proofErr w:type="spellStart"/>
      <w:r w:rsidRPr="005F59C3">
        <w:rPr>
          <w:rFonts w:ascii="Arial" w:hAnsi="Arial" w:cs="Arial"/>
        </w:rPr>
        <w:t>ObSANPA</w:t>
      </w:r>
      <w:proofErr w:type="spellEnd"/>
      <w:r w:rsidRPr="005F59C3">
        <w:rPr>
          <w:rFonts w:ascii="Arial" w:hAnsi="Arial" w:cs="Arial"/>
        </w:rPr>
        <w:t xml:space="preserve"> - Informe da coordenação</w:t>
      </w:r>
    </w:p>
    <w:p w14:paraId="43FC0173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3 - Semana da Alimentação - Planejamento</w:t>
      </w:r>
    </w:p>
    <w:p w14:paraId="35D071B8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4 - Comissão Eleitoral - Fechamento das vagas para publicação</w:t>
      </w:r>
    </w:p>
    <w:p w14:paraId="18A76AA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lastRenderedPageBreak/>
        <w:t xml:space="preserve">5 - PAA com apresentação da Cristiana </w:t>
      </w:r>
      <w:proofErr w:type="spellStart"/>
      <w:r w:rsidRPr="005F59C3">
        <w:rPr>
          <w:rFonts w:ascii="Arial" w:hAnsi="Arial" w:cs="Arial"/>
        </w:rPr>
        <w:t>Maymone</w:t>
      </w:r>
      <w:proofErr w:type="spellEnd"/>
      <w:r w:rsidRPr="005F59C3">
        <w:rPr>
          <w:rFonts w:ascii="Arial" w:hAnsi="Arial" w:cs="Arial"/>
        </w:rPr>
        <w:t xml:space="preserve"> (MDS)</w:t>
      </w:r>
    </w:p>
    <w:p w14:paraId="69B23A3D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6 - Apresentações do CONSEA</w:t>
      </w:r>
    </w:p>
    <w:p w14:paraId="7571264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7 - Informes</w:t>
      </w:r>
    </w:p>
    <w:p w14:paraId="10D55B44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Participantes Governo:</w:t>
      </w:r>
    </w:p>
    <w:p w14:paraId="641AF679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Leandro </w:t>
      </w:r>
      <w:proofErr w:type="spellStart"/>
      <w:r w:rsidRPr="005F59C3">
        <w:rPr>
          <w:rFonts w:ascii="Arial" w:hAnsi="Arial" w:cs="Arial"/>
        </w:rPr>
        <w:t>Pimenidis</w:t>
      </w:r>
      <w:proofErr w:type="spellEnd"/>
      <w:r w:rsidRPr="005F59C3">
        <w:rPr>
          <w:rFonts w:ascii="Arial" w:hAnsi="Arial" w:cs="Arial"/>
        </w:rPr>
        <w:t xml:space="preserve"> Amorim - SESANA</w:t>
      </w:r>
    </w:p>
    <w:p w14:paraId="796E77B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Mario Affonso - SESANA</w:t>
      </w:r>
    </w:p>
    <w:p w14:paraId="1DF2A52F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Mariana Oliveira </w:t>
      </w:r>
      <w:proofErr w:type="spellStart"/>
      <w:r w:rsidRPr="005F59C3">
        <w:rPr>
          <w:rFonts w:ascii="Arial" w:hAnsi="Arial" w:cs="Arial"/>
        </w:rPr>
        <w:t>Iamamoto</w:t>
      </w:r>
      <w:proofErr w:type="spellEnd"/>
      <w:r w:rsidRPr="005F59C3">
        <w:rPr>
          <w:rFonts w:ascii="Arial" w:hAnsi="Arial" w:cs="Arial"/>
        </w:rPr>
        <w:t xml:space="preserve"> - SESANA - (ONLINE)</w:t>
      </w:r>
    </w:p>
    <w:p w14:paraId="00B7B48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Maira Cavalcanti Rocha - SMADS - (ONLINE)</w:t>
      </w:r>
    </w:p>
    <w:p w14:paraId="22943D5C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Patrícia Vieira - SMS (ONLINE)</w:t>
      </w:r>
    </w:p>
    <w:p w14:paraId="2C02C85E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Adriana </w:t>
      </w:r>
      <w:proofErr w:type="spellStart"/>
      <w:r w:rsidRPr="005F59C3">
        <w:rPr>
          <w:rFonts w:ascii="Arial" w:hAnsi="Arial" w:cs="Arial"/>
        </w:rPr>
        <w:t>Matangrano</w:t>
      </w:r>
      <w:proofErr w:type="spellEnd"/>
      <w:r w:rsidRPr="005F59C3">
        <w:rPr>
          <w:rFonts w:ascii="Arial" w:hAnsi="Arial" w:cs="Arial"/>
        </w:rPr>
        <w:t xml:space="preserve"> - SVMA (ONLINE)</w:t>
      </w:r>
    </w:p>
    <w:p w14:paraId="01CD8A3E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Aloisio Areias Bezerra - SMDET (ONLINE)</w:t>
      </w:r>
    </w:p>
    <w:p w14:paraId="453D1E5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Camila de Menezes - SMPED - (ONLINE)</w:t>
      </w:r>
    </w:p>
    <w:p w14:paraId="54C0C495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Luiz Gonzaga - SGM - (ONLINE)</w:t>
      </w:r>
    </w:p>
    <w:p w14:paraId="0242754E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Participantes Sociedade Civil:</w:t>
      </w:r>
    </w:p>
    <w:p w14:paraId="4A9AD766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Marcia Alessandra - (ONLINE)</w:t>
      </w:r>
    </w:p>
    <w:p w14:paraId="31464863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Daniele Custódio - Instituto Kairós</w:t>
      </w:r>
    </w:p>
    <w:p w14:paraId="7053D0C2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Francisco Luciano Lima - Associação da Comunidade do Jardim Tiro ao Pombo</w:t>
      </w:r>
    </w:p>
    <w:p w14:paraId="5A7C97AA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Neusa de Fátima Moura - Conselho Regional de Nutricionistas</w:t>
      </w:r>
    </w:p>
    <w:p w14:paraId="78D331E4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proofErr w:type="spellStart"/>
      <w:r w:rsidRPr="005F59C3">
        <w:rPr>
          <w:rFonts w:ascii="Arial" w:hAnsi="Arial" w:cs="Arial"/>
        </w:rPr>
        <w:t>Marcionilia</w:t>
      </w:r>
      <w:proofErr w:type="spellEnd"/>
      <w:r w:rsidRPr="005F59C3">
        <w:rPr>
          <w:rFonts w:ascii="Arial" w:hAnsi="Arial" w:cs="Arial"/>
        </w:rPr>
        <w:t xml:space="preserve"> Nunes - GARMIC</w:t>
      </w:r>
    </w:p>
    <w:p w14:paraId="592DEF9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Maria Paula de Albuquerque - </w:t>
      </w:r>
      <w:proofErr w:type="spellStart"/>
      <w:r w:rsidRPr="005F59C3">
        <w:rPr>
          <w:rFonts w:ascii="Arial" w:hAnsi="Arial" w:cs="Arial"/>
        </w:rPr>
        <w:t>CREn</w:t>
      </w:r>
      <w:proofErr w:type="spellEnd"/>
      <w:r w:rsidRPr="005F59C3">
        <w:rPr>
          <w:rFonts w:ascii="Arial" w:hAnsi="Arial" w:cs="Arial"/>
        </w:rPr>
        <w:t xml:space="preserve"> - (ONLINE)</w:t>
      </w:r>
    </w:p>
    <w:p w14:paraId="524C4B57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Solange </w:t>
      </w:r>
      <w:proofErr w:type="spellStart"/>
      <w:r w:rsidRPr="005F59C3">
        <w:rPr>
          <w:rFonts w:ascii="Arial" w:hAnsi="Arial" w:cs="Arial"/>
        </w:rPr>
        <w:t>Schenfeld</w:t>
      </w:r>
      <w:proofErr w:type="spellEnd"/>
      <w:r w:rsidRPr="005F59C3">
        <w:rPr>
          <w:rFonts w:ascii="Arial" w:hAnsi="Arial" w:cs="Arial"/>
        </w:rPr>
        <w:t xml:space="preserve"> - CEJAM - (ONLINE)</w:t>
      </w:r>
    </w:p>
    <w:p w14:paraId="53F3354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Kathleen </w:t>
      </w:r>
      <w:proofErr w:type="spellStart"/>
      <w:r w:rsidRPr="005F59C3">
        <w:rPr>
          <w:rFonts w:ascii="Arial" w:hAnsi="Arial" w:cs="Arial"/>
        </w:rPr>
        <w:t>Reichow</w:t>
      </w:r>
      <w:proofErr w:type="spellEnd"/>
      <w:r w:rsidRPr="005F59C3">
        <w:rPr>
          <w:rFonts w:ascii="Arial" w:hAnsi="Arial" w:cs="Arial"/>
        </w:rPr>
        <w:t xml:space="preserve"> - Grupo de Pesquisa em Promoção da Saúde e SAN - USP (ONLINE)</w:t>
      </w:r>
    </w:p>
    <w:p w14:paraId="344EC0A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Kelly Sanchez - Céu Estrela Guia - (ONLINE)</w:t>
      </w:r>
    </w:p>
    <w:p w14:paraId="4C4094F0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Jordano Roma - </w:t>
      </w:r>
      <w:proofErr w:type="spellStart"/>
      <w:r w:rsidRPr="005F59C3">
        <w:rPr>
          <w:rFonts w:ascii="Arial" w:hAnsi="Arial" w:cs="Arial"/>
        </w:rPr>
        <w:t>Ruralis</w:t>
      </w:r>
      <w:proofErr w:type="spellEnd"/>
      <w:r w:rsidRPr="005F59C3">
        <w:rPr>
          <w:rFonts w:ascii="Arial" w:hAnsi="Arial" w:cs="Arial"/>
        </w:rPr>
        <w:t xml:space="preserve"> Ambiente - (ONLINE)</w:t>
      </w:r>
    </w:p>
    <w:p w14:paraId="649E9AB8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André Luzzi - Fórum Paulista de Soberania, Segurança Alimentar e Nutricional Sustentável - (ONLINE)</w:t>
      </w:r>
    </w:p>
    <w:p w14:paraId="33A27563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Tania Alba - Associação Ação da Cidadania do Estado de São Paulo - (ONLINE)</w:t>
      </w:r>
    </w:p>
    <w:p w14:paraId="7A7E2A0F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Victoria </w:t>
      </w:r>
      <w:proofErr w:type="spellStart"/>
      <w:r w:rsidRPr="005F59C3">
        <w:rPr>
          <w:rFonts w:ascii="Arial" w:hAnsi="Arial" w:cs="Arial"/>
        </w:rPr>
        <w:t>Orilhana</w:t>
      </w:r>
      <w:proofErr w:type="spellEnd"/>
      <w:r w:rsidRPr="005F59C3">
        <w:rPr>
          <w:rFonts w:ascii="Arial" w:hAnsi="Arial" w:cs="Arial"/>
        </w:rPr>
        <w:t xml:space="preserve"> - APAN - (ONLINE)</w:t>
      </w:r>
    </w:p>
    <w:p w14:paraId="55206C25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lastRenderedPageBreak/>
        <w:t>Elenice Tomé - Ong. Banco de Alimentos - (ONLINE)</w:t>
      </w:r>
    </w:p>
    <w:p w14:paraId="57E1BA75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Sheila Araujo Costa - Sindicato dos Trabalhadores na Adm. Pública e Autarquias do Mun. de São Paulo - (ONLINE)</w:t>
      </w:r>
    </w:p>
    <w:p w14:paraId="09BAED61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>Emilson Almeida Silva - MOSOBE - (ONLINE)</w:t>
      </w:r>
    </w:p>
    <w:p w14:paraId="633151AB" w14:textId="77777777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Convidados: Cristiana </w:t>
      </w:r>
      <w:proofErr w:type="spellStart"/>
      <w:r w:rsidRPr="005F59C3">
        <w:rPr>
          <w:rFonts w:ascii="Arial" w:hAnsi="Arial" w:cs="Arial"/>
        </w:rPr>
        <w:t>Maymone</w:t>
      </w:r>
      <w:proofErr w:type="spellEnd"/>
      <w:r w:rsidRPr="005F59C3">
        <w:rPr>
          <w:rFonts w:ascii="Arial" w:hAnsi="Arial" w:cs="Arial"/>
        </w:rPr>
        <w:t xml:space="preserve"> - (MDS), Luciana A. </w:t>
      </w:r>
      <w:proofErr w:type="spellStart"/>
      <w:r w:rsidRPr="005F59C3">
        <w:rPr>
          <w:rFonts w:ascii="Arial" w:hAnsi="Arial" w:cs="Arial"/>
        </w:rPr>
        <w:t>Picolo</w:t>
      </w:r>
      <w:proofErr w:type="spellEnd"/>
      <w:r w:rsidRPr="005F59C3">
        <w:rPr>
          <w:rFonts w:ascii="Arial" w:hAnsi="Arial" w:cs="Arial"/>
        </w:rPr>
        <w:t xml:space="preserve"> - (Instituto Tia Lu), Rayssa S. Cortez - (</w:t>
      </w:r>
      <w:proofErr w:type="spellStart"/>
      <w:r w:rsidRPr="005F59C3">
        <w:rPr>
          <w:rFonts w:ascii="Arial" w:hAnsi="Arial" w:cs="Arial"/>
        </w:rPr>
        <w:t>Gab</w:t>
      </w:r>
      <w:proofErr w:type="spellEnd"/>
      <w:r w:rsidRPr="005F59C3">
        <w:rPr>
          <w:rFonts w:ascii="Arial" w:hAnsi="Arial" w:cs="Arial"/>
        </w:rPr>
        <w:t xml:space="preserve">. Vereador Nabil Bonduki), </w:t>
      </w:r>
      <w:proofErr w:type="spellStart"/>
      <w:r w:rsidRPr="005F59C3">
        <w:rPr>
          <w:rFonts w:ascii="Arial" w:hAnsi="Arial" w:cs="Arial"/>
        </w:rPr>
        <w:t>Johnata</w:t>
      </w:r>
      <w:proofErr w:type="spellEnd"/>
      <w:r w:rsidRPr="005F59C3">
        <w:rPr>
          <w:rFonts w:ascii="Arial" w:hAnsi="Arial" w:cs="Arial"/>
        </w:rPr>
        <w:t xml:space="preserve"> R. S. Guimarães - (SMDHC), Ligia Salomão- (SMDHC/DPS), Vera Helena Lessa Villela (CRSANS - Capital), Gislaine da Silva Brito - (CRSANS</w:t>
      </w:r>
    </w:p>
    <w:p w14:paraId="2891FA62" w14:textId="7616E622" w:rsidR="005F59C3" w:rsidRPr="005F59C3" w:rsidRDefault="005F59C3" w:rsidP="005F59C3">
      <w:pPr>
        <w:tabs>
          <w:tab w:val="left" w:pos="2918"/>
        </w:tabs>
        <w:rPr>
          <w:rFonts w:ascii="Arial" w:hAnsi="Arial" w:cs="Arial"/>
        </w:rPr>
      </w:pPr>
      <w:r w:rsidRPr="005F59C3">
        <w:rPr>
          <w:rFonts w:ascii="Arial" w:hAnsi="Arial" w:cs="Arial"/>
        </w:rPr>
        <w:t xml:space="preserve">- Capital), Juliana - (Não identificado), Eliane- (Não identificado), Claudia </w:t>
      </w:r>
      <w:proofErr w:type="spellStart"/>
      <w:r w:rsidRPr="005F59C3">
        <w:rPr>
          <w:rFonts w:ascii="Arial" w:hAnsi="Arial" w:cs="Arial"/>
        </w:rPr>
        <w:t>Tramontt</w:t>
      </w:r>
      <w:proofErr w:type="spellEnd"/>
      <w:r w:rsidRPr="005F59C3">
        <w:rPr>
          <w:rFonts w:ascii="Arial" w:hAnsi="Arial" w:cs="Arial"/>
        </w:rPr>
        <w:t xml:space="preserve"> (FSP/USP), </w:t>
      </w:r>
      <w:proofErr w:type="spellStart"/>
      <w:r w:rsidRPr="005F59C3">
        <w:rPr>
          <w:rFonts w:ascii="Arial" w:hAnsi="Arial" w:cs="Arial"/>
        </w:rPr>
        <w:t>Antonia</w:t>
      </w:r>
      <w:proofErr w:type="spellEnd"/>
      <w:r w:rsidRPr="005F59C3">
        <w:rPr>
          <w:rFonts w:ascii="Arial" w:hAnsi="Arial" w:cs="Arial"/>
        </w:rPr>
        <w:t xml:space="preserve"> Ferreira (Fórum da Pessoa Idosa da Mooca), Regina Divina Machado (CP - Sub Mooca), Maria Isabel de Oliveira Capinan (SEPE), Luciana de Souza Braga (NESPE</w:t>
      </w:r>
      <w:proofErr w:type="gramStart"/>
      <w:r w:rsidRPr="005F59C3">
        <w:rPr>
          <w:rFonts w:ascii="Arial" w:hAnsi="Arial" w:cs="Arial"/>
        </w:rPr>
        <w:t>) ,</w:t>
      </w:r>
      <w:proofErr w:type="gramEnd"/>
    </w:p>
    <w:sectPr w:rsidR="005F59C3" w:rsidRPr="005F5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582A" w14:textId="77777777" w:rsidR="008F1035" w:rsidRDefault="008F1035" w:rsidP="00C867A1">
      <w:pPr>
        <w:spacing w:after="0" w:line="240" w:lineRule="auto"/>
      </w:pPr>
      <w:r>
        <w:separator/>
      </w:r>
    </w:p>
  </w:endnote>
  <w:endnote w:type="continuationSeparator" w:id="0">
    <w:p w14:paraId="3776B211" w14:textId="77777777" w:rsidR="008F1035" w:rsidRDefault="008F1035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E6F3" w14:textId="77777777" w:rsidR="008F1035" w:rsidRDefault="008F1035" w:rsidP="00C867A1">
      <w:pPr>
        <w:spacing w:after="0" w:line="240" w:lineRule="auto"/>
      </w:pPr>
      <w:r>
        <w:separator/>
      </w:r>
    </w:p>
  </w:footnote>
  <w:footnote w:type="continuationSeparator" w:id="0">
    <w:p w14:paraId="6665F6CF" w14:textId="77777777" w:rsidR="008F1035" w:rsidRDefault="008F1035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04EC3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D2BD3"/>
    <w:rsid w:val="007008FC"/>
    <w:rsid w:val="00711140"/>
    <w:rsid w:val="00711A7C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1607"/>
    <w:rsid w:val="00E52897"/>
    <w:rsid w:val="00E65020"/>
    <w:rsid w:val="00E650A7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CAFA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2026-06-02T13:43:00Z</dcterms:created>
  <dcterms:modified xsi:type="dcterms:W3CDTF">2026-06-02T13:49:00Z</dcterms:modified>
</cp:coreProperties>
</file>