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6853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BE5F991" w14:textId="1B57B101" w:rsidR="00966C2A" w:rsidRPr="00FA0330" w:rsidRDefault="00533FD3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F81A55"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10A3F91C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7D985AF2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59D10ECB" w14:textId="77777777" w:rsidR="00533FD3" w:rsidRDefault="00533FD3" w:rsidP="001A0E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533FD3">
        <w:rPr>
          <w:rFonts w:ascii="Arial" w:hAnsi="Arial" w:cs="Arial"/>
          <w:b/>
          <w:bCs/>
          <w:u w:val="single"/>
        </w:rPr>
        <w:t xml:space="preserve">Subprefeitura de Santana / Tucuruvi </w:t>
      </w:r>
    </w:p>
    <w:p w14:paraId="71922F8B" w14:textId="77777777" w:rsidR="00533FD3" w:rsidRPr="00533FD3" w:rsidRDefault="00533FD3" w:rsidP="004B658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533FD3">
        <w:rPr>
          <w:rFonts w:ascii="Arial" w:hAnsi="Arial" w:cs="Arial"/>
          <w:b/>
          <w:bCs/>
          <w:u w:val="single"/>
        </w:rPr>
        <w:t xml:space="preserve">DEPARTAMENTO JURÍDICO </w:t>
      </w:r>
    </w:p>
    <w:p w14:paraId="52D3C6C4" w14:textId="77777777" w:rsidR="00533FD3" w:rsidRPr="00533FD3" w:rsidRDefault="00533FD3" w:rsidP="00533FD3">
      <w:pPr>
        <w:rPr>
          <w:rFonts w:ascii="Arial" w:hAnsi="Arial" w:cs="Arial"/>
          <w:b/>
          <w:bCs/>
        </w:rPr>
      </w:pPr>
      <w:r w:rsidRPr="00533FD3">
        <w:rPr>
          <w:rFonts w:ascii="Arial" w:hAnsi="Arial" w:cs="Arial"/>
          <w:b/>
          <w:bCs/>
        </w:rPr>
        <w:t xml:space="preserve">Despacho </w:t>
      </w:r>
      <w:proofErr w:type="spellStart"/>
      <w:r w:rsidRPr="00533FD3">
        <w:rPr>
          <w:rFonts w:ascii="Arial" w:hAnsi="Arial" w:cs="Arial"/>
          <w:b/>
          <w:bCs/>
        </w:rPr>
        <w:t>Autorizatório</w:t>
      </w:r>
      <w:proofErr w:type="spellEnd"/>
      <w:r w:rsidRPr="00533FD3">
        <w:rPr>
          <w:rFonts w:ascii="Arial" w:hAnsi="Arial" w:cs="Arial"/>
          <w:b/>
          <w:bCs/>
        </w:rPr>
        <w:t xml:space="preserve"> | Documento: 153656659</w:t>
      </w:r>
    </w:p>
    <w:p w14:paraId="217D30A3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Processo SEI nº 6064.2024/0000404-0</w:t>
      </w:r>
    </w:p>
    <w:p w14:paraId="5ABF921D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Proponente: SECRETARIA MUNICIPAL DE DESENVOLVIMENTO ECONÔMICO E TRABALHO</w:t>
      </w:r>
    </w:p>
    <w:p w14:paraId="02554585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Assunto: Termo de anuência quanto ao uso de área pública - "Atividades Econômica e Cultural do Programa Mãos e Mentes Paulistanas"</w:t>
      </w:r>
    </w:p>
    <w:p w14:paraId="1C58B0C6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DESPACHO:</w:t>
      </w:r>
    </w:p>
    <w:p w14:paraId="11824AEA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I - À vista dos elementos contidos no presente, no uso das atribuições que me confere a Lei nº 13.399/02, e, considerando o disposto nos artigos 5° e 24, inciso VI, do Decreto nº 49.969/08 c/c o art. 3°, inciso III da Portaria SMUL no 19/2022, bem como os termos da Portaria 016/SUB-ST/2026, diante do requerimento constante em </w:t>
      </w:r>
      <w:proofErr w:type="spellStart"/>
      <w:r w:rsidRPr="00533FD3">
        <w:rPr>
          <w:rFonts w:ascii="Arial" w:hAnsi="Arial" w:cs="Arial"/>
        </w:rPr>
        <w:t>doc</w:t>
      </w:r>
      <w:proofErr w:type="spellEnd"/>
      <w:r w:rsidRPr="00533FD3">
        <w:rPr>
          <w:rFonts w:ascii="Arial" w:hAnsi="Arial" w:cs="Arial"/>
        </w:rPr>
        <w:t xml:space="preserve"> 153038820, formulado em nome da SECRETARIA MUNICIPAL DE</w:t>
      </w:r>
    </w:p>
    <w:p w14:paraId="4E80B937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DESENVOLVIMENTO ECONÔMICO E TRABALHO, AUTORIZO a emissão da PORTARIA DE ANUÊNCIA E AUTORIZAÇÃO DE USO DE</w:t>
      </w:r>
    </w:p>
    <w:p w14:paraId="3B4E5463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ÁREA PÚBLICA, localizado à Rua Leite de Morais com a Avenida Cruzeiro do Sul, para realização do evento “Atividades Econômica e Cultural do Programa Mãos e Mentes Paulistanas”, com a participação dos artesãos credenciados no Programa Municipal Mãos e Mentes Paulistanas - PMMP, nos seguintes termos:</w:t>
      </w:r>
    </w:p>
    <w:p w14:paraId="470838E6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· </w:t>
      </w:r>
      <w:proofErr w:type="gramStart"/>
      <w:r w:rsidRPr="00533FD3">
        <w:rPr>
          <w:rFonts w:ascii="Arial" w:hAnsi="Arial" w:cs="Arial"/>
        </w:rPr>
        <w:t>Maio</w:t>
      </w:r>
      <w:proofErr w:type="gramEnd"/>
      <w:r w:rsidRPr="00533FD3">
        <w:rPr>
          <w:rFonts w:ascii="Arial" w:hAnsi="Arial" w:cs="Arial"/>
        </w:rPr>
        <w:t xml:space="preserve"> de 2026</w:t>
      </w:r>
    </w:p>
    <w:p w14:paraId="217BAEB7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Data: de 4 a 8, 18 a 22, 25 a 29 de maio;</w:t>
      </w:r>
    </w:p>
    <w:p w14:paraId="20EA702F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· Quantidade de artesãos contemplados: 15 (quinze), sendo 5 (cinco)participantes por </w:t>
      </w:r>
      <w:proofErr w:type="spellStart"/>
      <w:proofErr w:type="gramStart"/>
      <w:r w:rsidRPr="00533FD3">
        <w:rPr>
          <w:rFonts w:ascii="Arial" w:hAnsi="Arial" w:cs="Arial"/>
        </w:rPr>
        <w:t>semana,com</w:t>
      </w:r>
      <w:proofErr w:type="spellEnd"/>
      <w:proofErr w:type="gramEnd"/>
      <w:r w:rsidRPr="00533FD3">
        <w:rPr>
          <w:rFonts w:ascii="Arial" w:hAnsi="Arial" w:cs="Arial"/>
        </w:rPr>
        <w:t xml:space="preserve"> barracas padronizadas e disponibilizadas pelo Programa;</w:t>
      </w:r>
    </w:p>
    <w:p w14:paraId="5CDE7C69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Horário: das 10h às 17h;</w:t>
      </w:r>
    </w:p>
    <w:p w14:paraId="5E57B0F8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lastRenderedPageBreak/>
        <w:t>· Objetivo: oportunizar a geração de renda para os artesãos microempreendedores;</w:t>
      </w:r>
    </w:p>
    <w:p w14:paraId="652CF85A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Público estimado: cerca de 200 (duzentos) transeuntes;</w:t>
      </w:r>
    </w:p>
    <w:p w14:paraId="094081DF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Infraestrutura (detalhamento dos equipamentos utilizados): barracas desmontáveis de 1,50 cm x 1,50 cm;</w:t>
      </w:r>
    </w:p>
    <w:p w14:paraId="0AC2EE14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Cronograma para montagem e desmontagem (detalhar programação):</w:t>
      </w:r>
    </w:p>
    <w:p w14:paraId="7334333B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o Montagem: dia 03, 17, e 24 após às 18h00</w:t>
      </w:r>
    </w:p>
    <w:p w14:paraId="349E4097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o Desmontagem: dia 8, 22, e 29 após às 18h00;</w:t>
      </w:r>
    </w:p>
    <w:p w14:paraId="3620B8E6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Informar se haverá distribuição de brindes, panfletos ou exposição de logomarcas: haverá distribuição de folders do</w:t>
      </w:r>
    </w:p>
    <w:p w14:paraId="20621371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Programa;</w:t>
      </w:r>
    </w:p>
    <w:p w14:paraId="6D909F41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Interdição de via pública: Não.</w:t>
      </w:r>
    </w:p>
    <w:p w14:paraId="603A6C35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Referido evento será autorizado por meio do PORTARIA DE ANUÊNCIA E AUTORIZAÇÃO DE USO DE ÁREA PÚBLICA n.º 026/SUB- ST/AJ/2026;</w:t>
      </w:r>
    </w:p>
    <w:p w14:paraId="3C56272A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II - PUBLIQUE-SE;</w:t>
      </w:r>
    </w:p>
    <w:p w14:paraId="50293E0A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III - EXPEÇA-SE a Portaria de Anuência e Autorização, disponibilizando-o ao interessado;</w:t>
      </w:r>
    </w:p>
    <w:p w14:paraId="593DDFEC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IV - Após, encaminhe-se à Supervisão de Cultura para as providências necessárias.</w:t>
      </w:r>
    </w:p>
    <w:p w14:paraId="35C435DB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SIDNEY DORING GUERRA</w:t>
      </w:r>
    </w:p>
    <w:p w14:paraId="5C871256" w14:textId="4352D339" w:rsidR="001A3369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Subprefeito de Santana/Tucuruvi</w:t>
      </w:r>
    </w:p>
    <w:p w14:paraId="3B644577" w14:textId="77777777" w:rsidR="00533FD3" w:rsidRDefault="00533FD3" w:rsidP="00533FD3">
      <w:pPr>
        <w:rPr>
          <w:rFonts w:ascii="Arial" w:hAnsi="Arial" w:cs="Arial"/>
        </w:rPr>
      </w:pPr>
    </w:p>
    <w:p w14:paraId="58843970" w14:textId="77777777" w:rsidR="00533FD3" w:rsidRPr="00533FD3" w:rsidRDefault="00533FD3" w:rsidP="00533FD3">
      <w:pPr>
        <w:rPr>
          <w:rFonts w:ascii="Arial" w:hAnsi="Arial" w:cs="Arial"/>
          <w:b/>
          <w:bCs/>
        </w:rPr>
      </w:pPr>
      <w:r w:rsidRPr="00533FD3">
        <w:rPr>
          <w:rFonts w:ascii="Arial" w:hAnsi="Arial" w:cs="Arial"/>
          <w:b/>
          <w:bCs/>
        </w:rPr>
        <w:t>Portaria | Documento: 153658159</w:t>
      </w:r>
    </w:p>
    <w:p w14:paraId="639C69BB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Processo SEI n.º 6052.2024/0000404-0</w:t>
      </w:r>
    </w:p>
    <w:p w14:paraId="0291284B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Proponente: SECRETARIA MUNICIPAL DE DESENVOLVIMENTO ECONÔMICO E TRABALHO - Ofício n.54 /2026/SMDET/GAB</w:t>
      </w:r>
    </w:p>
    <w:p w14:paraId="15C3744E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Assunto: Portaria de anuência quanto ao uso de área pública</w:t>
      </w:r>
    </w:p>
    <w:p w14:paraId="06518A84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Evento: Feira de artesanato no cruzamento da Rua Leite de Morais com Avenida Cruzeiro do Sul</w:t>
      </w:r>
    </w:p>
    <w:p w14:paraId="013B9A96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PORTARIA DE ANUÊNCIA E AUTORIZAÇÃO DE USO DE ÁREA PÚBLICA n.º 026/SUB-ST/GAB/AJ/2026</w:t>
      </w:r>
    </w:p>
    <w:p w14:paraId="66A61B8C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lastRenderedPageBreak/>
        <w:t>Sidney Doring Guerra, Subprefeito Santana/Tucuruvi, em atenção ao requerido nos autos do Processo SEI nº 6064.2024/00002404-0,</w:t>
      </w:r>
    </w:p>
    <w:p w14:paraId="0D7BA667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com base no disposto no artigo 114, § 5º da Lei Orgânica do Município de São Paulo que, dentre outras coisas, dispõe sobre a autorização para utilização dos bens municipais e, no exercício da competência estabelecida no Artigo 9º, inciso XXVI, da Lei Municipal nº 13.399, de 1º de agosto de 2002, e, à vista dos elementos de convicção que instruem o presente processo, RESOLVE:</w:t>
      </w:r>
    </w:p>
    <w:p w14:paraId="5BAB6282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I - AUTORIZAR a utilização do espaço público sob jurisdição desta Subprefeitura Santana/Tucuruvi, para realização do evento abaixo discriminado:</w:t>
      </w:r>
    </w:p>
    <w:p w14:paraId="58EEEBB1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· </w:t>
      </w:r>
      <w:proofErr w:type="gramStart"/>
      <w:r w:rsidRPr="00533FD3">
        <w:rPr>
          <w:rFonts w:ascii="Arial" w:hAnsi="Arial" w:cs="Arial"/>
        </w:rPr>
        <w:t>Maio</w:t>
      </w:r>
      <w:proofErr w:type="gramEnd"/>
      <w:r w:rsidRPr="00533FD3">
        <w:rPr>
          <w:rFonts w:ascii="Arial" w:hAnsi="Arial" w:cs="Arial"/>
        </w:rPr>
        <w:t xml:space="preserve"> de 2026</w:t>
      </w:r>
    </w:p>
    <w:p w14:paraId="60D4D6AA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Data: de 4 a 8, 18 a 22, 25 a 29 de maio;</w:t>
      </w:r>
    </w:p>
    <w:p w14:paraId="603C3124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· Quantidade de artesãos contemplados: 15 (quinze), sendo 5 (cinco)participantes por </w:t>
      </w:r>
      <w:proofErr w:type="spellStart"/>
      <w:proofErr w:type="gramStart"/>
      <w:r w:rsidRPr="00533FD3">
        <w:rPr>
          <w:rFonts w:ascii="Arial" w:hAnsi="Arial" w:cs="Arial"/>
        </w:rPr>
        <w:t>semana,com</w:t>
      </w:r>
      <w:proofErr w:type="spellEnd"/>
      <w:proofErr w:type="gramEnd"/>
      <w:r w:rsidRPr="00533FD3">
        <w:rPr>
          <w:rFonts w:ascii="Arial" w:hAnsi="Arial" w:cs="Arial"/>
        </w:rPr>
        <w:t xml:space="preserve"> barracas padronizadas e disponibilizadas pelo Programa;</w:t>
      </w:r>
    </w:p>
    <w:p w14:paraId="003615D0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Horário: das 10h às 17h;</w:t>
      </w:r>
    </w:p>
    <w:p w14:paraId="35EF76F9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Objetivo: oportunizar a geração de renda para os artesãos microempreendedores;</w:t>
      </w:r>
    </w:p>
    <w:p w14:paraId="3EB400F4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Público estimado: cerca de 200 (duzentos) transeuntes;</w:t>
      </w:r>
    </w:p>
    <w:p w14:paraId="1A957858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Infraestrutura (detalhamento dos equipamentos utilizados): barracas desmontáveis de 1,50 cm x 1,50 cm;</w:t>
      </w:r>
    </w:p>
    <w:p w14:paraId="73368A6D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Cronograma para montagem e desmontagem (detalhar programação):</w:t>
      </w:r>
    </w:p>
    <w:p w14:paraId="0E697C39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o Montagem: dia 03, 17, e 24 após às 18h00</w:t>
      </w:r>
    </w:p>
    <w:p w14:paraId="7FCF5DA9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o Desmontagem: dia 8, 22, e 29 após às 18h00;</w:t>
      </w:r>
    </w:p>
    <w:p w14:paraId="51491D1F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Informar se haverá distribuição de brindes, panfletos ou exposição de logomarcas: haverá distribuição de folders do</w:t>
      </w:r>
    </w:p>
    <w:p w14:paraId="7CEF0A7F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Programa;</w:t>
      </w:r>
    </w:p>
    <w:p w14:paraId="79729AFA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· Interdição de via pública: Não.</w:t>
      </w:r>
    </w:p>
    <w:p w14:paraId="3CB057F1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II - Caso o evento necessite de apoio relativo à operação do sistema viário, deverá requerê-lo diretamente à Companhia de Engenharia de Tráfego, recolhendo o preço público devido, ficando a presente autorização condicionada à anuência do referido órgão, nos termos do Decreto nº 51.953/10;</w:t>
      </w:r>
    </w:p>
    <w:p w14:paraId="542A7A69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III - Caso haja a instalação de palcos, andaimes, equipamentos elétricos e/ou eletrônicos e afins, os serviços deverão ser obrigatoriamente acompanhados </w:t>
      </w:r>
      <w:r w:rsidRPr="00533FD3">
        <w:rPr>
          <w:rFonts w:ascii="Arial" w:hAnsi="Arial" w:cs="Arial"/>
        </w:rPr>
        <w:lastRenderedPageBreak/>
        <w:t>por profissional qualificado, atestando através de relatório técnico e vistoria dos serviços o pleno atendimento as Normas Técnicas vigentes, acompanhado da ART/RRT.</w:t>
      </w:r>
    </w:p>
    <w:p w14:paraId="7CA70162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IV - No caso de veiculação de qualquer tipo de publicidade ou propaganda no local, obter junto à Comissão de Proteção à Paisagem</w:t>
      </w:r>
    </w:p>
    <w:p w14:paraId="2DECF461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Urbana - CPPU, as autorizações competentes, observando as restrições e recomendações técnicas por ela apresentadas, nos termos da</w:t>
      </w:r>
    </w:p>
    <w:p w14:paraId="7667F6BD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Lei Municipal 14.223/2006;</w:t>
      </w:r>
    </w:p>
    <w:p w14:paraId="0D71B822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V - A limpeza da área pública em questão deverá ser efetuada pela Solicitante, imediatamente após o término do evento;</w:t>
      </w:r>
    </w:p>
    <w:p w14:paraId="5EB1B369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VI - A organização responsável pelo evento fica ciente das normas estabelecidas no Decreto nº 15.777/2013 e suas alterações, no que</w:t>
      </w:r>
    </w:p>
    <w:p w14:paraId="623CB2C9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tange aos ruídos sonoros emitidos na data do evento, devendo respeitar os limites estabelecidos na norma;</w:t>
      </w:r>
    </w:p>
    <w:p w14:paraId="4DA3BB96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VII - Para a distribuição e manipulação de alimentos em local público, os envolvidos deverão obrigatoriamente possuir o certificado de</w:t>
      </w:r>
    </w:p>
    <w:p w14:paraId="1D6038EB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realização de curso de boas práticas de manipulação de alimentos. Cabe ao interessado o controle de qualidade, segurança e higiene dos alimentos a ser comercializados, nos termos do art. 28 do Decreto nº 55.085/2014;</w:t>
      </w:r>
    </w:p>
    <w:p w14:paraId="0F745788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VIII - atender as condições de segurança do evento nos termos do Decreto 49.969/2008;</w:t>
      </w:r>
    </w:p>
    <w:p w14:paraId="7D4EACCE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IX - Ocorrendo danos ao patrimônio público, por ocasião do evento referido no item I, fica a Solicitante obrigada a promover reparação</w:t>
      </w:r>
    </w:p>
    <w:p w14:paraId="4E486813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integral, através de proposta que deverá ser encaminhada à Subprefeitura Santana/Tucuruvi no prazo de cinco dias úteis;</w:t>
      </w:r>
    </w:p>
    <w:p w14:paraId="4ACD89E0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X - Em cumprimento à Resolução SSP-122 de 24/09/1985, a interessada deverá oficiar a Polícia Militar;</w:t>
      </w:r>
    </w:p>
    <w:p w14:paraId="4A2F4292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XI - A finalização das atividades deverá respeitar o horário estabelecido nesta Portaria, no que se refere à propagação de som por meio eletrônico;</w:t>
      </w:r>
    </w:p>
    <w:p w14:paraId="1219BFF8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XII - A Solicitante é responsável, única e exclusivamente, por toda e qualquer ação judicial, que </w:t>
      </w:r>
      <w:proofErr w:type="gramStart"/>
      <w:r w:rsidRPr="00533FD3">
        <w:rPr>
          <w:rFonts w:ascii="Arial" w:hAnsi="Arial" w:cs="Arial"/>
        </w:rPr>
        <w:t>por ventura</w:t>
      </w:r>
      <w:proofErr w:type="gramEnd"/>
      <w:r w:rsidRPr="00533FD3">
        <w:rPr>
          <w:rFonts w:ascii="Arial" w:hAnsi="Arial" w:cs="Arial"/>
        </w:rPr>
        <w:t xml:space="preserve"> venha a ser demandada em</w:t>
      </w:r>
    </w:p>
    <w:p w14:paraId="00E65A46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decorrência de danos causados ao público presente ou ao patrimônio particular do entorno do evento descrito no item I;</w:t>
      </w:r>
    </w:p>
    <w:p w14:paraId="2021E65B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XIII - A Municipalidade declara que se isenta, através deste instrumento ora expedido, de qualquer responsabilidade por danos pessoais ou patrimoniais, </w:t>
      </w:r>
      <w:r w:rsidRPr="00533FD3">
        <w:rPr>
          <w:rFonts w:ascii="Arial" w:hAnsi="Arial" w:cs="Arial"/>
        </w:rPr>
        <w:lastRenderedPageBreak/>
        <w:t>devendo a autorizada providenciar garantias necessárias, antes, durante e após o evento;</w:t>
      </w:r>
    </w:p>
    <w:p w14:paraId="4F8EEA01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XIV - A não observância de quaisquer das exigências constantes neste ato </w:t>
      </w:r>
      <w:proofErr w:type="spellStart"/>
      <w:r w:rsidRPr="00533FD3">
        <w:rPr>
          <w:rFonts w:ascii="Arial" w:hAnsi="Arial" w:cs="Arial"/>
        </w:rPr>
        <w:t>autorizatório</w:t>
      </w:r>
      <w:proofErr w:type="spellEnd"/>
      <w:r w:rsidRPr="00533FD3">
        <w:rPr>
          <w:rFonts w:ascii="Arial" w:hAnsi="Arial" w:cs="Arial"/>
        </w:rPr>
        <w:t>, implicará em impedimento do uso do espaço público compreendido no âmbito desta Subprefeitura pelo prazo não inferior a 12 (doze) meses;</w:t>
      </w:r>
    </w:p>
    <w:p w14:paraId="38B40F81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XV - Por fim, não utilizar as áreas para finalidades diversas da estabelecida no presente;</w:t>
      </w:r>
    </w:p>
    <w:p w14:paraId="6EC38FA4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XVI - O presente Termo de Anuência não exime o cumprimento das demais exigências previstas na legislação vigente, salvo nos casos expressamente previstos de dispensa ou inexigibilidade.</w:t>
      </w:r>
    </w:p>
    <w:p w14:paraId="5F6A873A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XVII - Esta Portaria entrará em vigor na data da sua publicação, podendo ser revogada a qualquer tempo, a critério exclusivo da</w:t>
      </w:r>
    </w:p>
    <w:p w14:paraId="14D2B7A1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administração municipal.</w:t>
      </w:r>
    </w:p>
    <w:p w14:paraId="23D7E6DF" w14:textId="72DB631E" w:rsid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Sidney Doring Guerra Subprefeito Subprefeitura Santana/Tucuruvi</w:t>
      </w:r>
    </w:p>
    <w:p w14:paraId="0A982C79" w14:textId="77777777" w:rsidR="00533FD3" w:rsidRDefault="00533FD3" w:rsidP="00533FD3">
      <w:pPr>
        <w:rPr>
          <w:rFonts w:ascii="Arial" w:hAnsi="Arial" w:cs="Arial"/>
        </w:rPr>
      </w:pPr>
    </w:p>
    <w:p w14:paraId="09CDDF81" w14:textId="3995DDEB" w:rsidR="00533FD3" w:rsidRDefault="00533FD3" w:rsidP="00533FD3">
      <w:pPr>
        <w:rPr>
          <w:rFonts w:ascii="Arial" w:hAnsi="Arial" w:cs="Arial"/>
          <w:b/>
          <w:bCs/>
          <w:u w:val="single"/>
        </w:rPr>
      </w:pPr>
      <w:r w:rsidRPr="00533FD3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314453ED" w14:textId="66135802" w:rsidR="00533FD3" w:rsidRDefault="00533FD3" w:rsidP="00533FD3">
      <w:pPr>
        <w:rPr>
          <w:rFonts w:ascii="Arial" w:hAnsi="Arial" w:cs="Arial"/>
          <w:b/>
          <w:bCs/>
          <w:u w:val="single"/>
        </w:rPr>
      </w:pPr>
      <w:r w:rsidRPr="00533FD3">
        <w:rPr>
          <w:rFonts w:ascii="Arial" w:hAnsi="Arial" w:cs="Arial"/>
          <w:b/>
          <w:bCs/>
          <w:u w:val="single"/>
        </w:rPr>
        <w:t>NÚCLEO DE PUBLICAÇÃO</w:t>
      </w:r>
    </w:p>
    <w:p w14:paraId="65A136B0" w14:textId="77777777" w:rsidR="00533FD3" w:rsidRPr="00533FD3" w:rsidRDefault="00533FD3" w:rsidP="00533FD3">
      <w:pPr>
        <w:rPr>
          <w:rFonts w:ascii="Arial" w:hAnsi="Arial" w:cs="Arial"/>
          <w:b/>
          <w:bCs/>
        </w:rPr>
      </w:pPr>
      <w:r w:rsidRPr="00533FD3">
        <w:rPr>
          <w:rFonts w:ascii="Arial" w:hAnsi="Arial" w:cs="Arial"/>
          <w:b/>
          <w:bCs/>
        </w:rPr>
        <w:t>Outras (NP) | Documento: 154421955</w:t>
      </w:r>
    </w:p>
    <w:p w14:paraId="74BBEC27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PRINCIPAL</w:t>
      </w:r>
    </w:p>
    <w:p w14:paraId="685F9BC9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Especificação de Outras</w:t>
      </w:r>
    </w:p>
    <w:p w14:paraId="36E86588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Inscrição no CENTS - Instituto Meninos do Recantos E.C</w:t>
      </w:r>
    </w:p>
    <w:p w14:paraId="0C8BE162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Síntese (Texto do Despacho)</w:t>
      </w:r>
    </w:p>
    <w:p w14:paraId="6D52314F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6064.2026/0000300-5 I - À vista dos elementos que instruem os autos do Processo Administrativo 6064.2026/0000300-5, especialmente</w:t>
      </w:r>
    </w:p>
    <w:p w14:paraId="053A9332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o parecer sob doc. </w:t>
      </w:r>
      <w:proofErr w:type="gramStart"/>
      <w:r w:rsidRPr="00533FD3">
        <w:rPr>
          <w:rFonts w:ascii="Arial" w:hAnsi="Arial" w:cs="Arial"/>
        </w:rPr>
        <w:t>[ 154026066</w:t>
      </w:r>
      <w:proofErr w:type="gramEnd"/>
      <w:r w:rsidRPr="00533FD3">
        <w:rPr>
          <w:rFonts w:ascii="Arial" w:hAnsi="Arial" w:cs="Arial"/>
        </w:rPr>
        <w:t>], emitido Grupo Gestor instituído no âmbito desta Pasta conforme Portaria SMDET N. 26, de 25 de abril</w:t>
      </w:r>
    </w:p>
    <w:p w14:paraId="332DA36E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de 2025, que adoto como razão de </w:t>
      </w:r>
      <w:proofErr w:type="gramStart"/>
      <w:r w:rsidRPr="00533FD3">
        <w:rPr>
          <w:rFonts w:ascii="Arial" w:hAnsi="Arial" w:cs="Arial"/>
        </w:rPr>
        <w:t>decidir ,</w:t>
      </w:r>
      <w:proofErr w:type="gramEnd"/>
      <w:r w:rsidRPr="00533FD3">
        <w:rPr>
          <w:rFonts w:ascii="Arial" w:hAnsi="Arial" w:cs="Arial"/>
        </w:rPr>
        <w:t xml:space="preserve"> DEFIRO o pedido de inscrição no Cadastro Municipal Único de Entidades Parceiras do Terceiro Setor (CENTS), formulado pelo INSTITUTO MENINOS DO RECANTO E.C, CNPJ 54.314.533./0001-77, com fundamento no artigo 5º do Decreto Municipal 52.830, 1º de dezembro de 2011. II - Observa-se que a inscrição da entidade no CENTS não a dispensa da</w:t>
      </w:r>
    </w:p>
    <w:p w14:paraId="78E38AA0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lastRenderedPageBreak/>
        <w:t>comprovação da habilitação jurídica e da regularidade fiscal e contábil necessárias em celebração de ajustes, nos termos do § 2º do artigo 10 do Decreto Municipal 52.830/2011. III - PUBLIQUE-SE. PROVIDÊNCIAS POSTERIORES IV - Na sequência, remetam-se os autos à unidade SMDET/CENTS para a efetivação do cadastro pela responsável pelo Grupo Gestor do CENTS e adoção das demais providências</w:t>
      </w:r>
    </w:p>
    <w:p w14:paraId="4C4A09E5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cabíveis.</w:t>
      </w:r>
    </w:p>
    <w:p w14:paraId="4F6A7413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Anexo I (Número do Documento SEI)</w:t>
      </w:r>
    </w:p>
    <w:p w14:paraId="41F3ED98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154325150</w:t>
      </w:r>
    </w:p>
    <w:p w14:paraId="45EEC140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Data de Publicação</w:t>
      </w:r>
    </w:p>
    <w:p w14:paraId="737896B4" w14:textId="77777777" w:rsid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10/04/2026</w:t>
      </w:r>
    </w:p>
    <w:p w14:paraId="1CA6E6BE" w14:textId="77777777" w:rsidR="00533FD3" w:rsidRPr="00533FD3" w:rsidRDefault="00533FD3" w:rsidP="00533FD3">
      <w:pPr>
        <w:rPr>
          <w:rFonts w:ascii="Arial" w:hAnsi="Arial" w:cs="Arial"/>
        </w:rPr>
      </w:pPr>
    </w:p>
    <w:p w14:paraId="743A6B27" w14:textId="77777777" w:rsidR="00533FD3" w:rsidRPr="00533FD3" w:rsidRDefault="00533FD3" w:rsidP="00533FD3">
      <w:pPr>
        <w:rPr>
          <w:rFonts w:ascii="Arial" w:hAnsi="Arial" w:cs="Arial"/>
          <w:b/>
          <w:bCs/>
        </w:rPr>
      </w:pPr>
      <w:r w:rsidRPr="00533FD3">
        <w:rPr>
          <w:rFonts w:ascii="Arial" w:hAnsi="Arial" w:cs="Arial"/>
          <w:b/>
          <w:bCs/>
        </w:rPr>
        <w:t>Outras (NP) | Documento: 154443374</w:t>
      </w:r>
    </w:p>
    <w:p w14:paraId="002DA970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PRINCIPAL</w:t>
      </w:r>
    </w:p>
    <w:p w14:paraId="72C9E14F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Especificação de Outras</w:t>
      </w:r>
    </w:p>
    <w:p w14:paraId="45D599AC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Acordo de Cooperação - SMDET e UPSKILL NETWORK ASSOCIATION</w:t>
      </w:r>
    </w:p>
    <w:p w14:paraId="2E753B05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Síntese (Texto do Despacho)</w:t>
      </w:r>
    </w:p>
    <w:p w14:paraId="6265F8FE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Extrato 6064.2025/0001478-1 Acordo de Cooperação: 001/2026/SMDET Partícipes: Prefeitura do Município de São Paulo por intermédio da Secretaria Municipal de Desenvolvimento Econômico e Trabalho - SMDET, CNPJ 04.537.740/0001-12 e UPSKILL NETWORK</w:t>
      </w:r>
    </w:p>
    <w:p w14:paraId="7D0E21BB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ASSOCIATION - Fundação </w:t>
      </w:r>
      <w:proofErr w:type="spellStart"/>
      <w:r w:rsidRPr="00533FD3">
        <w:rPr>
          <w:rFonts w:ascii="Arial" w:hAnsi="Arial" w:cs="Arial"/>
        </w:rPr>
        <w:t>Whadhwani</w:t>
      </w:r>
      <w:proofErr w:type="spellEnd"/>
      <w:r w:rsidRPr="00533FD3">
        <w:rPr>
          <w:rFonts w:ascii="Arial" w:hAnsi="Arial" w:cs="Arial"/>
        </w:rPr>
        <w:t>, CNPJ 55.664.911/0001-05. Objeto: Qualificação profissional autoinstrucional ("</w:t>
      </w:r>
      <w:proofErr w:type="spellStart"/>
      <w:r w:rsidRPr="00533FD3">
        <w:rPr>
          <w:rFonts w:ascii="Arial" w:hAnsi="Arial" w:cs="Arial"/>
        </w:rPr>
        <w:t>skilling</w:t>
      </w:r>
      <w:proofErr w:type="spellEnd"/>
      <w:r w:rsidRPr="00533FD3">
        <w:rPr>
          <w:rFonts w:ascii="Arial" w:hAnsi="Arial" w:cs="Arial"/>
        </w:rPr>
        <w:t>") e</w:t>
      </w:r>
    </w:p>
    <w:p w14:paraId="2230EDA2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aplicações tecnológicas integradas para a capacitação e inclusão produtiva à população em situação de vulnerabilidade social, conforme</w:t>
      </w:r>
    </w:p>
    <w:p w14:paraId="4A192C81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Plano de Trabalho. Não haverá repasse de recursos financeiros entre os parceiros. Prazo de vigência: 12 (doze) meses, a partir da</w:t>
      </w:r>
    </w:p>
    <w:p w14:paraId="42CD23BC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assinatura, podendo ser prorrogado. Assinatura em: 07/04/2026. Signatários: Rodrigo Hayashi Goulart, pela SMDET; </w:t>
      </w:r>
      <w:proofErr w:type="spellStart"/>
      <w:r w:rsidRPr="00533FD3">
        <w:rPr>
          <w:rFonts w:ascii="Arial" w:hAnsi="Arial" w:cs="Arial"/>
        </w:rPr>
        <w:t>Ajay</w:t>
      </w:r>
      <w:proofErr w:type="spellEnd"/>
      <w:r w:rsidRPr="00533FD3">
        <w:rPr>
          <w:rFonts w:ascii="Arial" w:hAnsi="Arial" w:cs="Arial"/>
        </w:rPr>
        <w:t xml:space="preserve"> </w:t>
      </w:r>
      <w:proofErr w:type="spellStart"/>
      <w:r w:rsidRPr="00533FD3">
        <w:rPr>
          <w:rFonts w:ascii="Arial" w:hAnsi="Arial" w:cs="Arial"/>
        </w:rPr>
        <w:t>kela</w:t>
      </w:r>
      <w:proofErr w:type="spellEnd"/>
      <w:r w:rsidRPr="00533FD3">
        <w:rPr>
          <w:rFonts w:ascii="Arial" w:hAnsi="Arial" w:cs="Arial"/>
        </w:rPr>
        <w:t xml:space="preserve"> e Thiago</w:t>
      </w:r>
    </w:p>
    <w:p w14:paraId="52E0B917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Francoso, Presidente /CEO Global e Representante legal, pela UPSKILL NETWORK ASSOCIATION - Fundação </w:t>
      </w:r>
      <w:proofErr w:type="spellStart"/>
      <w:r w:rsidRPr="00533FD3">
        <w:rPr>
          <w:rFonts w:ascii="Arial" w:hAnsi="Arial" w:cs="Arial"/>
        </w:rPr>
        <w:t>Whadhwani</w:t>
      </w:r>
      <w:proofErr w:type="spellEnd"/>
      <w:r w:rsidRPr="00533FD3">
        <w:rPr>
          <w:rFonts w:ascii="Arial" w:hAnsi="Arial" w:cs="Arial"/>
        </w:rPr>
        <w:t>.</w:t>
      </w:r>
    </w:p>
    <w:p w14:paraId="12298060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Anexo I (Número do Documento SEI)</w:t>
      </w:r>
    </w:p>
    <w:p w14:paraId="5D2E8E42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154249630</w:t>
      </w:r>
    </w:p>
    <w:p w14:paraId="5E145A55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lastRenderedPageBreak/>
        <w:t>Data de Publicação</w:t>
      </w:r>
    </w:p>
    <w:p w14:paraId="4DDA5F59" w14:textId="77777777" w:rsid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10/04/2026</w:t>
      </w:r>
    </w:p>
    <w:p w14:paraId="49CCB731" w14:textId="77777777" w:rsidR="00533FD3" w:rsidRPr="00533FD3" w:rsidRDefault="00533FD3" w:rsidP="00533FD3">
      <w:pPr>
        <w:rPr>
          <w:rFonts w:ascii="Arial" w:hAnsi="Arial" w:cs="Arial"/>
        </w:rPr>
      </w:pPr>
    </w:p>
    <w:p w14:paraId="4D88A575" w14:textId="77777777" w:rsidR="00533FD3" w:rsidRPr="00533FD3" w:rsidRDefault="00533FD3" w:rsidP="00533FD3">
      <w:pPr>
        <w:rPr>
          <w:rFonts w:ascii="Arial" w:hAnsi="Arial" w:cs="Arial"/>
          <w:b/>
          <w:bCs/>
        </w:rPr>
      </w:pPr>
      <w:r w:rsidRPr="00533FD3">
        <w:rPr>
          <w:rFonts w:ascii="Arial" w:hAnsi="Arial" w:cs="Arial"/>
          <w:b/>
          <w:bCs/>
        </w:rPr>
        <w:t>Outras (NP) | Documento: 154444586</w:t>
      </w:r>
    </w:p>
    <w:p w14:paraId="0E406854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PRINCIPAL</w:t>
      </w:r>
    </w:p>
    <w:p w14:paraId="57EF046E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Especificação de Outras</w:t>
      </w:r>
    </w:p>
    <w:p w14:paraId="0789C65B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Acordo de Cooperação - SMDET e UPSKILL NETWORK ASSOCIATION</w:t>
      </w:r>
    </w:p>
    <w:p w14:paraId="4B8B5518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Síntese (Texto do Despacho)</w:t>
      </w:r>
    </w:p>
    <w:p w14:paraId="3B4C50DC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Extrato 6064.2025/0001549-4 Acordo de Cooperação: 02/2026/SMDET Partícipes: Prefeitura do Município de São Paulo por intermédio da Secretaria Municipal de Desenvolvimento Econômico e Trabalho - SMDET, CNPJ 04.537.740/0001-12 e UPSKILL NETWORK ASSOCIATION -</w:t>
      </w:r>
    </w:p>
    <w:p w14:paraId="79C6EB46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 xml:space="preserve">Fundação </w:t>
      </w:r>
      <w:proofErr w:type="spellStart"/>
      <w:r w:rsidRPr="00533FD3">
        <w:rPr>
          <w:rFonts w:ascii="Arial" w:hAnsi="Arial" w:cs="Arial"/>
        </w:rPr>
        <w:t>Whadhwani</w:t>
      </w:r>
      <w:proofErr w:type="spellEnd"/>
      <w:r w:rsidRPr="00533FD3">
        <w:rPr>
          <w:rFonts w:ascii="Arial" w:hAnsi="Arial" w:cs="Arial"/>
        </w:rPr>
        <w:t>, CNPJ 55.664.911/0001-05. Objeto: Qualificação profissional de 600 (seiscentos) jovens e adultos em situação de</w:t>
      </w:r>
    </w:p>
    <w:p w14:paraId="5F3CD716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vulnerabilidade social, com foco na geração de renda por meio do trabalho remunerado e do ingresso formal no mercado em ações</w:t>
      </w:r>
    </w:p>
    <w:p w14:paraId="3C144E2B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conjuntas com o Centro de Apoio ao Trabalho e Empreendedorismo - CATE, conforme Plano de Trabalho. Prazo de vigência: 12 (doze) meses, a partir da assinatura, podendo ser prorrogado. Assinatura em: 07/04/2026. Signatários: Rodrigo Hayashi Goulart, pela SMDET;</w:t>
      </w:r>
    </w:p>
    <w:p w14:paraId="7207A607" w14:textId="77777777" w:rsidR="00533FD3" w:rsidRPr="00533FD3" w:rsidRDefault="00533FD3" w:rsidP="00533FD3">
      <w:pPr>
        <w:rPr>
          <w:rFonts w:ascii="Arial" w:hAnsi="Arial" w:cs="Arial"/>
        </w:rPr>
      </w:pPr>
      <w:proofErr w:type="spellStart"/>
      <w:r w:rsidRPr="00533FD3">
        <w:rPr>
          <w:rFonts w:ascii="Arial" w:hAnsi="Arial" w:cs="Arial"/>
        </w:rPr>
        <w:t>Ajay</w:t>
      </w:r>
      <w:proofErr w:type="spellEnd"/>
      <w:r w:rsidRPr="00533FD3">
        <w:rPr>
          <w:rFonts w:ascii="Arial" w:hAnsi="Arial" w:cs="Arial"/>
        </w:rPr>
        <w:t xml:space="preserve"> </w:t>
      </w:r>
      <w:proofErr w:type="spellStart"/>
      <w:r w:rsidRPr="00533FD3">
        <w:rPr>
          <w:rFonts w:ascii="Arial" w:hAnsi="Arial" w:cs="Arial"/>
        </w:rPr>
        <w:t>kela</w:t>
      </w:r>
      <w:proofErr w:type="spellEnd"/>
      <w:r w:rsidRPr="00533FD3">
        <w:rPr>
          <w:rFonts w:ascii="Arial" w:hAnsi="Arial" w:cs="Arial"/>
        </w:rPr>
        <w:t xml:space="preserve"> e Thiago Francoso, Presidente / CEO Global e Representante legal, pela UPSKILL NETWORK ASSOCIATION - Fundação </w:t>
      </w:r>
      <w:proofErr w:type="spellStart"/>
      <w:r w:rsidRPr="00533FD3">
        <w:rPr>
          <w:rFonts w:ascii="Arial" w:hAnsi="Arial" w:cs="Arial"/>
        </w:rPr>
        <w:t>Whadhwani</w:t>
      </w:r>
      <w:proofErr w:type="spellEnd"/>
      <w:r w:rsidRPr="00533FD3">
        <w:rPr>
          <w:rFonts w:ascii="Arial" w:hAnsi="Arial" w:cs="Arial"/>
        </w:rPr>
        <w:t>.</w:t>
      </w:r>
    </w:p>
    <w:p w14:paraId="2A7955A7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Anexo I (Número do Documento SEI)</w:t>
      </w:r>
    </w:p>
    <w:p w14:paraId="0BD7ABEE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154256886</w:t>
      </w:r>
    </w:p>
    <w:p w14:paraId="6BEB8F24" w14:textId="77777777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Data de Publicação</w:t>
      </w:r>
    </w:p>
    <w:p w14:paraId="724C4B61" w14:textId="46DF556F" w:rsidR="00533FD3" w:rsidRPr="00533FD3" w:rsidRDefault="00533FD3" w:rsidP="00533FD3">
      <w:pPr>
        <w:rPr>
          <w:rFonts w:ascii="Arial" w:hAnsi="Arial" w:cs="Arial"/>
        </w:rPr>
      </w:pPr>
      <w:r w:rsidRPr="00533FD3">
        <w:rPr>
          <w:rFonts w:ascii="Arial" w:hAnsi="Arial" w:cs="Arial"/>
        </w:rPr>
        <w:t>10/04/2026</w:t>
      </w:r>
    </w:p>
    <w:sectPr w:rsidR="00533FD3" w:rsidRPr="00533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0D44" w14:textId="77777777" w:rsidR="007008FC" w:rsidRDefault="007008FC" w:rsidP="00C867A1">
      <w:pPr>
        <w:spacing w:after="0" w:line="240" w:lineRule="auto"/>
      </w:pPr>
      <w:r>
        <w:separator/>
      </w:r>
    </w:p>
  </w:endnote>
  <w:endnote w:type="continuationSeparator" w:id="0">
    <w:p w14:paraId="26ADA585" w14:textId="77777777" w:rsidR="007008FC" w:rsidRDefault="007008FC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081D" w14:textId="77777777" w:rsidR="007008FC" w:rsidRDefault="007008FC" w:rsidP="00C867A1">
      <w:pPr>
        <w:spacing w:after="0" w:line="240" w:lineRule="auto"/>
      </w:pPr>
      <w:r>
        <w:separator/>
      </w:r>
    </w:p>
  </w:footnote>
  <w:footnote w:type="continuationSeparator" w:id="0">
    <w:p w14:paraId="13651DC1" w14:textId="77777777" w:rsidR="007008FC" w:rsidRDefault="007008FC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76B41"/>
    <w:rsid w:val="000938A5"/>
    <w:rsid w:val="000942F1"/>
    <w:rsid w:val="0009713A"/>
    <w:rsid w:val="000C2668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E62"/>
    <w:rsid w:val="001A3369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A75E1"/>
    <w:rsid w:val="002B6A38"/>
    <w:rsid w:val="002E76B7"/>
    <w:rsid w:val="0030526B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5050A3"/>
    <w:rsid w:val="00510853"/>
    <w:rsid w:val="00515410"/>
    <w:rsid w:val="00517475"/>
    <w:rsid w:val="00520B62"/>
    <w:rsid w:val="00533FD3"/>
    <w:rsid w:val="0054626B"/>
    <w:rsid w:val="00567527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42795"/>
    <w:rsid w:val="0066227D"/>
    <w:rsid w:val="00675FC9"/>
    <w:rsid w:val="00686728"/>
    <w:rsid w:val="006939F2"/>
    <w:rsid w:val="006A0F27"/>
    <w:rsid w:val="007008FC"/>
    <w:rsid w:val="00711140"/>
    <w:rsid w:val="00714695"/>
    <w:rsid w:val="00715465"/>
    <w:rsid w:val="00742E6C"/>
    <w:rsid w:val="00772108"/>
    <w:rsid w:val="00776CF1"/>
    <w:rsid w:val="007879CB"/>
    <w:rsid w:val="007939D3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64B7D"/>
    <w:rsid w:val="008739F0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28C4"/>
    <w:rsid w:val="00AF4307"/>
    <w:rsid w:val="00B17AEB"/>
    <w:rsid w:val="00B61F25"/>
    <w:rsid w:val="00B64801"/>
    <w:rsid w:val="00B9404B"/>
    <w:rsid w:val="00B9570E"/>
    <w:rsid w:val="00BA46F2"/>
    <w:rsid w:val="00BD2638"/>
    <w:rsid w:val="00BE497A"/>
    <w:rsid w:val="00BE67CF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1BD3"/>
    <w:rsid w:val="00F02EAC"/>
    <w:rsid w:val="00F10EE0"/>
    <w:rsid w:val="00F2062F"/>
    <w:rsid w:val="00F23CC2"/>
    <w:rsid w:val="00F36239"/>
    <w:rsid w:val="00F42D18"/>
    <w:rsid w:val="00F45DA2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0DCC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1760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2026-04-10T14:31:00Z</dcterms:created>
  <dcterms:modified xsi:type="dcterms:W3CDTF">2026-04-10T14:39:00Z</dcterms:modified>
</cp:coreProperties>
</file>