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848F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59ED31AC" w14:textId="52A35E21" w:rsidR="00966C2A" w:rsidRPr="00FA0330" w:rsidRDefault="00294DCD" w:rsidP="00FA033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357CCE">
        <w:rPr>
          <w:rFonts w:ascii="Arial" w:hAnsi="Arial" w:cs="Arial"/>
          <w:b/>
          <w:bCs/>
          <w:sz w:val="28"/>
          <w:szCs w:val="28"/>
        </w:rPr>
        <w:t>9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/02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7B977783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0D5E347F" w14:textId="605F017C" w:rsidR="00686728" w:rsidRPr="00357CCE" w:rsidRDefault="00675FC9" w:rsidP="00686728">
      <w:pPr>
        <w:rPr>
          <w:rFonts w:ascii="Arial" w:hAnsi="Arial" w:cs="Arial"/>
          <w:b/>
          <w:bCs/>
          <w:u w:val="single"/>
        </w:rPr>
      </w:pPr>
      <w:r w:rsidRPr="00675FC9">
        <w:rPr>
          <w:rFonts w:ascii="Arial" w:hAnsi="Arial" w:cs="Arial"/>
          <w:b/>
          <w:bCs/>
          <w:u w:val="single"/>
        </w:rPr>
        <w:t>Gabinete do Secretário</w:t>
      </w:r>
    </w:p>
    <w:p w14:paraId="7210A9CD" w14:textId="77777777" w:rsidR="00686728" w:rsidRDefault="00686728" w:rsidP="0068672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86728">
        <w:rPr>
          <w:rFonts w:ascii="Arial" w:hAnsi="Arial" w:cs="Arial"/>
          <w:b/>
          <w:bCs/>
          <w:sz w:val="22"/>
          <w:szCs w:val="22"/>
          <w:u w:val="single"/>
        </w:rPr>
        <w:t>TÍTULOS DE NOMEAÇÃO</w:t>
      </w:r>
    </w:p>
    <w:p w14:paraId="3192637A" w14:textId="77777777" w:rsidR="00357CCE" w:rsidRDefault="00357CCE" w:rsidP="0068672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E2F5CA1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357CCE">
        <w:rPr>
          <w:rFonts w:ascii="Arial" w:hAnsi="Arial" w:cs="Arial"/>
          <w:b/>
          <w:bCs/>
          <w:sz w:val="22"/>
          <w:szCs w:val="22"/>
        </w:rPr>
        <w:t>Título de Nomeação | Documento: 151305564</w:t>
      </w:r>
    </w:p>
    <w:p w14:paraId="7A017DB4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357CCE">
        <w:rPr>
          <w:rFonts w:ascii="Arial" w:hAnsi="Arial" w:cs="Arial"/>
          <w:sz w:val="22"/>
          <w:szCs w:val="22"/>
        </w:rPr>
        <w:t>Titulo</w:t>
      </w:r>
      <w:proofErr w:type="spellEnd"/>
      <w:proofErr w:type="gramEnd"/>
      <w:r w:rsidRPr="00357CCE">
        <w:rPr>
          <w:rFonts w:ascii="Arial" w:hAnsi="Arial" w:cs="Arial"/>
          <w:sz w:val="22"/>
          <w:szCs w:val="22"/>
        </w:rPr>
        <w:t xml:space="preserve"> de Nomeação 131, de 18 de fevereiro de 2026</w:t>
      </w:r>
    </w:p>
    <w:p w14:paraId="26404DEA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Processo SEI 6010.2026/0000244-6</w:t>
      </w:r>
    </w:p>
    <w:p w14:paraId="0BF9D6AA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RICARDO NUNES, Prefeito do Município de São Paulo, usando das atribuições que lhe são</w:t>
      </w:r>
    </w:p>
    <w:p w14:paraId="0AACE445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conferidas por lei,</w:t>
      </w:r>
    </w:p>
    <w:p w14:paraId="25BDDA7F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RESOLVE:</w:t>
      </w:r>
    </w:p>
    <w:p w14:paraId="7F741326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NOMEAR</w:t>
      </w:r>
    </w:p>
    <w:p w14:paraId="230F90EB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GABINETE DO PREFEITO</w:t>
      </w:r>
    </w:p>
    <w:p w14:paraId="27374171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1- MARCEL LACERDA SOFFNER, RG/CPF 088.935.XXX-85-IIRGD/SP, para exercer o cargo de</w:t>
      </w:r>
    </w:p>
    <w:p w14:paraId="0DD65D20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Diretor I, Ref. CDA-4, da Divisão de Estudos e Monitoramento - DEM, da Coordenadoria de</w:t>
      </w:r>
    </w:p>
    <w:p w14:paraId="73BF5CA1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Governança da Atividade Delegada - CGAD, do Gabinete do Vice-Prefeito, do Gabinete do</w:t>
      </w:r>
    </w:p>
    <w:p w14:paraId="0F517BAF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Prefeito, vaga 27987, critérios gerais estabelecidos na Lei 17.708/21 e do Decreto</w:t>
      </w:r>
    </w:p>
    <w:p w14:paraId="4402B154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64.003/25.</w:t>
      </w:r>
    </w:p>
    <w:p w14:paraId="3659CBAB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2- SERGIO WATANABE, RF 920.734.1, excepcionalmente, a partir de 10/02/2026, para</w:t>
      </w:r>
    </w:p>
    <w:p w14:paraId="2DE72508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exercer o cargo de Diretor I, Ref. CDA-4, da Divisão de Integração Corporativa - DIC, da</w:t>
      </w:r>
    </w:p>
    <w:p w14:paraId="17846971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 xml:space="preserve">Coordenadoria de Governança da Atividade Delegada - CGAD, do Gabinete do </w:t>
      </w:r>
      <w:proofErr w:type="spellStart"/>
      <w:r w:rsidRPr="00357CCE">
        <w:rPr>
          <w:rFonts w:ascii="Arial" w:hAnsi="Arial" w:cs="Arial"/>
          <w:sz w:val="22"/>
          <w:szCs w:val="22"/>
        </w:rPr>
        <w:t>VicePrefeito</w:t>
      </w:r>
      <w:proofErr w:type="spellEnd"/>
      <w:r w:rsidRPr="00357CCE">
        <w:rPr>
          <w:rFonts w:ascii="Arial" w:hAnsi="Arial" w:cs="Arial"/>
          <w:sz w:val="22"/>
          <w:szCs w:val="22"/>
        </w:rPr>
        <w:t>, do Gabinete do Prefeito, vaga 27986, critérios gerais estabelecidos na Lei</w:t>
      </w:r>
    </w:p>
    <w:p w14:paraId="4DCDDD1B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17.708/21 e do Decreto 64.003/25.</w:t>
      </w:r>
    </w:p>
    <w:p w14:paraId="6DA83277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PREFEITURA DO MUNICÍPIO DE SÃO PAULO, aos 18 de fevereiro de 2026, 473°da fundação</w:t>
      </w:r>
    </w:p>
    <w:p w14:paraId="68A50161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lastRenderedPageBreak/>
        <w:t>de São Paulo.</w:t>
      </w:r>
    </w:p>
    <w:p w14:paraId="1D32D3B6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RICARDO NUNES</w:t>
      </w:r>
    </w:p>
    <w:p w14:paraId="41F0AF0E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Prefeito</w:t>
      </w:r>
    </w:p>
    <w:p w14:paraId="06FB4647" w14:textId="1562C5BD" w:rsidR="004768D1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o seguinte documento público integra este ato 151263406</w:t>
      </w:r>
    </w:p>
    <w:p w14:paraId="43F72790" w14:textId="77777777" w:rsid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6E1ECB90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357CCE">
        <w:rPr>
          <w:rFonts w:ascii="Arial" w:hAnsi="Arial" w:cs="Arial"/>
          <w:b/>
          <w:bCs/>
          <w:sz w:val="22"/>
          <w:szCs w:val="22"/>
        </w:rPr>
        <w:t>Título de Nomeação | Documento: 151305638</w:t>
      </w:r>
    </w:p>
    <w:p w14:paraId="2E744C40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Título de Nomeação 132, de 18 de fevereiro de 2026</w:t>
      </w:r>
    </w:p>
    <w:p w14:paraId="3E9DED52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Processo SEI 6010.2026/0000244-6</w:t>
      </w:r>
    </w:p>
    <w:p w14:paraId="4BA633DC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RICARDO NUNES, Prefeito do Município de São Paulo, usando das atribuições que lhe são</w:t>
      </w:r>
    </w:p>
    <w:p w14:paraId="42206D4B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conferidas por lei,</w:t>
      </w:r>
    </w:p>
    <w:p w14:paraId="710D9F13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RESOLVE:</w:t>
      </w:r>
    </w:p>
    <w:p w14:paraId="329C8B06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NOMEAR</w:t>
      </w:r>
    </w:p>
    <w:p w14:paraId="3A8E270B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SECRETARIA MUNICIPAL DE DIREITOS HUMANOS E CIDADANIA</w:t>
      </w:r>
    </w:p>
    <w:p w14:paraId="7A7C9DDF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1. RINALDO OLIVEIRA DA SILVA, RF 859.438.4, para exercer o cargo de Diretor I, Ref.</w:t>
      </w:r>
    </w:p>
    <w:p w14:paraId="19C15BCA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CDA-4, da Divisão de Engenharia e Manutenção, do Departamento de Abastecimento,</w:t>
      </w:r>
    </w:p>
    <w:p w14:paraId="29EB1DE4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da Secretaria Executiva de Segurança Alimentar e Nutricional e de Abastecimento, da</w:t>
      </w:r>
    </w:p>
    <w:p w14:paraId="3BE66E93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Secretaria Municipal de Direitos Humanos e Cidadania, vaga 21921, critérios gerais</w:t>
      </w:r>
    </w:p>
    <w:p w14:paraId="122CC077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estabelecidos na Lei 17.708/21 e do Decreto 62.361/23.</w:t>
      </w:r>
    </w:p>
    <w:p w14:paraId="59E05E82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2. ALBERTO LUIZ FRANÇA, RG 19.345.XXX-1-SSP/SP, para exercer o cargo de Gestor de</w:t>
      </w:r>
    </w:p>
    <w:p w14:paraId="0F9693CC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Equipamento Público, Ref. CDA-2, do Mercado Municipal Engenheiro João Pedro de</w:t>
      </w:r>
    </w:p>
    <w:p w14:paraId="1EB0A22C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Carvalho Neto - Pinheiros, da Divisão de Equipamentos de Abastecimento, do</w:t>
      </w:r>
    </w:p>
    <w:p w14:paraId="794A3A23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Departamento de Abastecimento, da Secretaria Executiva de Segurança Alimentar e</w:t>
      </w:r>
    </w:p>
    <w:p w14:paraId="2FA54DD9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Nutricional e de Abastecimento, da Secretaria Municipal de Direitos Humanos e</w:t>
      </w:r>
    </w:p>
    <w:p w14:paraId="73A83E7E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Cidadania, vaga 21948, critérios gerais estabelecidos na Lei 17.708/21 e do Decreto</w:t>
      </w:r>
    </w:p>
    <w:p w14:paraId="18725E9D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62.361/23.</w:t>
      </w:r>
    </w:p>
    <w:p w14:paraId="76A463CE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3. DANIELLE CAROLINE DE CASTRO DO NASCIMENTO, RG 56.723.XXX-X-SSP/SP, para</w:t>
      </w:r>
    </w:p>
    <w:p w14:paraId="1B95CD93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exercer o cargo de Assessor II, Ref. CDA-</w:t>
      </w:r>
      <w:proofErr w:type="gramStart"/>
      <w:r w:rsidRPr="00357CCE">
        <w:rPr>
          <w:rFonts w:ascii="Arial" w:hAnsi="Arial" w:cs="Arial"/>
          <w:sz w:val="22"/>
          <w:szCs w:val="22"/>
        </w:rPr>
        <w:t>2 ,</w:t>
      </w:r>
      <w:proofErr w:type="gramEnd"/>
      <w:r w:rsidRPr="00357CCE">
        <w:rPr>
          <w:rFonts w:ascii="Arial" w:hAnsi="Arial" w:cs="Arial"/>
          <w:sz w:val="22"/>
          <w:szCs w:val="22"/>
        </w:rPr>
        <w:t xml:space="preserve"> da Coordenadoria de Segurança</w:t>
      </w:r>
    </w:p>
    <w:p w14:paraId="5CFC3E11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Alimentar e Nutricional, da Secretaria Executiva de Segurança Alimentar e Nutricional</w:t>
      </w:r>
    </w:p>
    <w:p w14:paraId="53E5FED2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lastRenderedPageBreak/>
        <w:t>e de Abastecimento, da Secretaria Municipal de Direitos Humanos e Cidadania, vaga</w:t>
      </w:r>
    </w:p>
    <w:p w14:paraId="396DA6AA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28627, critérios gerais estabelecidos na Lei 17.708/21 e do Decreto 63.205/24.</w:t>
      </w:r>
    </w:p>
    <w:p w14:paraId="3E9FA292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PREFEITURA DO MUNICÍPIO DE SÃO PAULO, aos 18 de fevereiro de 2026, 473° da fundação</w:t>
      </w:r>
    </w:p>
    <w:p w14:paraId="0D2C9A93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de São Paulo.</w:t>
      </w:r>
    </w:p>
    <w:p w14:paraId="0332C396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RICARDO NUNES</w:t>
      </w:r>
    </w:p>
    <w:p w14:paraId="4D85FE39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Prefeito</w:t>
      </w:r>
    </w:p>
    <w:p w14:paraId="02174F74" w14:textId="2876BB69" w:rsid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o seguinte documento público integra este ato 151266266</w:t>
      </w:r>
    </w:p>
    <w:p w14:paraId="20B35A7E" w14:textId="77777777" w:rsid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1EE71064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357CCE">
        <w:rPr>
          <w:rFonts w:ascii="Arial" w:hAnsi="Arial" w:cs="Arial"/>
          <w:b/>
          <w:bCs/>
          <w:sz w:val="22"/>
          <w:szCs w:val="22"/>
        </w:rPr>
        <w:t>Título de Nomeação | Documento: 151305896</w:t>
      </w:r>
    </w:p>
    <w:p w14:paraId="216C86A0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357CCE">
        <w:rPr>
          <w:rFonts w:ascii="Arial" w:hAnsi="Arial" w:cs="Arial"/>
          <w:sz w:val="22"/>
          <w:szCs w:val="22"/>
        </w:rPr>
        <w:t>Titulo</w:t>
      </w:r>
      <w:proofErr w:type="spellEnd"/>
      <w:proofErr w:type="gramEnd"/>
      <w:r w:rsidRPr="00357CCE">
        <w:rPr>
          <w:rFonts w:ascii="Arial" w:hAnsi="Arial" w:cs="Arial"/>
          <w:sz w:val="22"/>
          <w:szCs w:val="22"/>
        </w:rPr>
        <w:t xml:space="preserve"> de Nomeação 136, de 18 de fevereiro de 2026</w:t>
      </w:r>
    </w:p>
    <w:p w14:paraId="5B7567BD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Processo SEI 6010.2026/0000244-6</w:t>
      </w:r>
    </w:p>
    <w:p w14:paraId="42199FAB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RICARDO NUNES, Prefeito do Município de São Paulo, usando das atribuições que lhe são</w:t>
      </w:r>
    </w:p>
    <w:p w14:paraId="6C0F2D13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conferidas por lei,</w:t>
      </w:r>
    </w:p>
    <w:p w14:paraId="1D411675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RESOLVE:</w:t>
      </w:r>
    </w:p>
    <w:p w14:paraId="65075759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NOMEAR</w:t>
      </w:r>
    </w:p>
    <w:p w14:paraId="65AEF128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SECRETARIA MUNICIPAL DE URBANISMO E LICENCIAMENTO</w:t>
      </w:r>
    </w:p>
    <w:p w14:paraId="03668718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1. SUSANI STEFANI, RG 42.067.XXX.3-SSP/SP, para exercer o cargo de Assessor II, Ref.</w:t>
      </w:r>
    </w:p>
    <w:p w14:paraId="0F5944FD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CDA-2, da Divisão de Parcelamento do Solo - DPS, da Coordenadoria de Parcelamento</w:t>
      </w:r>
    </w:p>
    <w:p w14:paraId="6EB86A42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do Solo e de Habitação de Interesse Social - PARHIS, da Secretaria Municipal de</w:t>
      </w:r>
    </w:p>
    <w:p w14:paraId="33D169B4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Urbanismo e Licenciamento, vaga 23695, critérios gerais estabelecidos na Lei</w:t>
      </w:r>
    </w:p>
    <w:p w14:paraId="03D0DE75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17.708/21 e do Decreto 61.593/22.</w:t>
      </w:r>
    </w:p>
    <w:p w14:paraId="7EF2ED97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2. MARIANA DE OLIVEIRA PEREIRA, RG 60.278.XXX.0-SSP/SP, para exercer o cargo de</w:t>
      </w:r>
    </w:p>
    <w:p w14:paraId="4891B7CF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Assessor III, Ref. CDA-3, da Coordenadoria de Administração e Finanças - CAF, da</w:t>
      </w:r>
    </w:p>
    <w:p w14:paraId="19456714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Secretaria Municipal de Urbanismo e Licenciamento, vaga 23855, critérios gerais</w:t>
      </w:r>
    </w:p>
    <w:p w14:paraId="16902CCE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estabelecidos na Lei 17.708/21 e do Decreto 61.593/22.</w:t>
      </w:r>
    </w:p>
    <w:p w14:paraId="341399B4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3. ANGELICA MARIA RAMOS DOMINGUES, RF 835. 864.8, a partir de 01/03/2026, para</w:t>
      </w:r>
    </w:p>
    <w:p w14:paraId="6EFC5113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lastRenderedPageBreak/>
        <w:t>exercer o cargo de Assessor II, Ref. CDA-2, da Divisão de Licitações e Contratos- DLC,</w:t>
      </w:r>
    </w:p>
    <w:p w14:paraId="60BF3911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da Coordenadoria de Administração e Finanças- CAF, da Secretaria Municipal de</w:t>
      </w:r>
    </w:p>
    <w:p w14:paraId="22FD220F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Urbanismo e Licenciamento, vaga 23886, critérios gerais estabelecidos na Lei</w:t>
      </w:r>
    </w:p>
    <w:p w14:paraId="64106DF7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17.708/21 e do Decreto 61.593/22.</w:t>
      </w:r>
    </w:p>
    <w:p w14:paraId="655798BC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4. RODRIGO PEREIRA DA SILVA RF 843.941.9, excepcionalmente, a partir de</w:t>
      </w:r>
    </w:p>
    <w:p w14:paraId="6C8B55BC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09/02/2026, para exercer o cargo de Diretor I, Ref. CDA-4, da Divisão de Logradouros</w:t>
      </w:r>
    </w:p>
    <w:p w14:paraId="38650DA6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 xml:space="preserve">e Edificações - DLE, da Coordenadoria de Cadastro </w:t>
      </w:r>
      <w:proofErr w:type="gramStart"/>
      <w:r w:rsidRPr="00357CCE">
        <w:rPr>
          <w:rFonts w:ascii="Arial" w:hAnsi="Arial" w:cs="Arial"/>
          <w:sz w:val="22"/>
          <w:szCs w:val="22"/>
        </w:rPr>
        <w:t>Analise</w:t>
      </w:r>
      <w:proofErr w:type="gramEnd"/>
      <w:r w:rsidRPr="00357CCE">
        <w:rPr>
          <w:rFonts w:ascii="Arial" w:hAnsi="Arial" w:cs="Arial"/>
          <w:sz w:val="22"/>
          <w:szCs w:val="22"/>
        </w:rPr>
        <w:t xml:space="preserve"> de Dados e Sistema</w:t>
      </w:r>
    </w:p>
    <w:p w14:paraId="17C978FE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Eletrônico de Licenciamento - CASE, da Secretaria Municipal de Urbanismo e</w:t>
      </w:r>
    </w:p>
    <w:p w14:paraId="27335A07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Licenciamento, vaga 23761, critérios gerais estabelecidos na Lei 17.708/21 e do</w:t>
      </w:r>
    </w:p>
    <w:p w14:paraId="78118965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Decreto 61.593/22.</w:t>
      </w:r>
    </w:p>
    <w:p w14:paraId="53D0D323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PREFEITURA DO MUNICÍPIO DE SÃO PAULO, aos 18 de fevereiro de 2026, 473º da fundação</w:t>
      </w:r>
    </w:p>
    <w:p w14:paraId="0D40D1D7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de São Paulo.</w:t>
      </w:r>
    </w:p>
    <w:p w14:paraId="0ABEDCB5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RICARDO NUNES</w:t>
      </w:r>
    </w:p>
    <w:p w14:paraId="5725B6B0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Prefeito</w:t>
      </w:r>
    </w:p>
    <w:p w14:paraId="67383723" w14:textId="5CDE5AD9" w:rsid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o seguinte documento público integra este ato 151270397</w:t>
      </w:r>
    </w:p>
    <w:p w14:paraId="70F558A2" w14:textId="77777777" w:rsid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7B4D875D" w14:textId="45B0FD01" w:rsidR="00357CCE" w:rsidRDefault="00357CCE" w:rsidP="00357CCE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357CCE">
        <w:rPr>
          <w:rFonts w:ascii="Arial" w:hAnsi="Arial" w:cs="Arial"/>
          <w:b/>
          <w:bCs/>
          <w:sz w:val="22"/>
          <w:szCs w:val="22"/>
          <w:u w:val="single"/>
        </w:rPr>
        <w:t>Secretaria Municipal de Desenvolvimento Econômico e Trabalho</w:t>
      </w:r>
    </w:p>
    <w:p w14:paraId="1050F96F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357CCE">
        <w:rPr>
          <w:rFonts w:ascii="Arial" w:hAnsi="Arial" w:cs="Arial"/>
          <w:b/>
          <w:bCs/>
          <w:sz w:val="22"/>
          <w:szCs w:val="22"/>
          <w:u w:val="single"/>
        </w:rPr>
        <w:t>GABINETE DO SECRETÁRIO</w:t>
      </w:r>
    </w:p>
    <w:p w14:paraId="0D7DC9AE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357CCE">
        <w:rPr>
          <w:rFonts w:ascii="Arial" w:hAnsi="Arial" w:cs="Arial"/>
          <w:b/>
          <w:bCs/>
          <w:sz w:val="22"/>
          <w:szCs w:val="22"/>
        </w:rPr>
        <w:t>Despacho Ratificação | Documento: 151273615</w:t>
      </w:r>
    </w:p>
    <w:p w14:paraId="2DAECE16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6064.2026/0000066-9</w:t>
      </w:r>
    </w:p>
    <w:p w14:paraId="2624EC79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I - À vista dos elementos constantes do processo em epígrafe, em especial as</w:t>
      </w:r>
    </w:p>
    <w:p w14:paraId="7190A68F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manifestações dos departamentos técnicos desta Pasta, no exercício da competência que</w:t>
      </w:r>
    </w:p>
    <w:p w14:paraId="5552BC86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me foi delegada pelo artigo 1º, caput, do Decreto Municipal n. 44.891, de 21 de junho de</w:t>
      </w:r>
    </w:p>
    <w:p w14:paraId="62175531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2004, e com fundamento na Lei n. 14.133/2021, RATIFICO as despesas de dezembro de</w:t>
      </w:r>
    </w:p>
    <w:p w14:paraId="342C23F3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2025, Nota Fiscal 332877 (149473806), a título indenizatório, referentes à prestação de</w:t>
      </w:r>
    </w:p>
    <w:p w14:paraId="1C6BF161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serviços de outsourcing de ativos (computadores e notebooks) com monitoramento e</w:t>
      </w:r>
    </w:p>
    <w:p w14:paraId="7417D061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controle de demandas de manutenção e suporte técnico para atendimento das</w:t>
      </w:r>
    </w:p>
    <w:p w14:paraId="50A217A4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lastRenderedPageBreak/>
        <w:t>necessidades da Secretaria de Desenvolvimento Econômico e Trabalho - SMDET, à</w:t>
      </w:r>
    </w:p>
    <w:p w14:paraId="7571D8E6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empresa SIMPRESS COMÉRCIO LOCAÇÃO E SERVIÇOS LTDA, inscrita no CNPJ/MF sob o nº</w:t>
      </w:r>
    </w:p>
    <w:p w14:paraId="2B9AE618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07.432.517/0001-07, no valor total de R$ 76.584,01 (setenta e seis mil quinhentos e</w:t>
      </w:r>
    </w:p>
    <w:p w14:paraId="7079E7FB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oitenta e quatro reais e um centavo).</w:t>
      </w:r>
    </w:p>
    <w:p w14:paraId="0FC56A0B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II - PUBLIQUE-SE.</w:t>
      </w:r>
    </w:p>
    <w:p w14:paraId="2381E42A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III - Providências posteriores:</w:t>
      </w:r>
    </w:p>
    <w:p w14:paraId="491AF3A0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a-) remetam-se os autos à Supervisão de Execução Orçamentária e Financeira para</w:t>
      </w:r>
    </w:p>
    <w:p w14:paraId="2A012F32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promover procedimento de abertura de crédito adicional suplementar, a fim de cobrir as</w:t>
      </w:r>
    </w:p>
    <w:p w14:paraId="0A7C647D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despesas como informado em doc. 150498695;</w:t>
      </w:r>
    </w:p>
    <w:p w14:paraId="6127C249" w14:textId="77777777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b-) concomitantemente, ao Departamento de Administração e Finanças para providências</w:t>
      </w:r>
    </w:p>
    <w:p w14:paraId="3CE0E569" w14:textId="4D55512C" w:rsidR="00357CCE" w:rsidRPr="00357CCE" w:rsidRDefault="00357CCE" w:rsidP="00357CCE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357CCE">
        <w:rPr>
          <w:rFonts w:ascii="Arial" w:hAnsi="Arial" w:cs="Arial"/>
          <w:sz w:val="22"/>
          <w:szCs w:val="22"/>
        </w:rPr>
        <w:t>quanto a apuração de responsabilidade.</w:t>
      </w:r>
    </w:p>
    <w:sectPr w:rsidR="00357CCE" w:rsidRPr="00357C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75EA" w14:textId="77777777" w:rsidR="005F4B52" w:rsidRDefault="005F4B52" w:rsidP="00C867A1">
      <w:pPr>
        <w:spacing w:after="0" w:line="240" w:lineRule="auto"/>
      </w:pPr>
      <w:r>
        <w:separator/>
      </w:r>
    </w:p>
  </w:endnote>
  <w:endnote w:type="continuationSeparator" w:id="0">
    <w:p w14:paraId="4BA525FC" w14:textId="77777777" w:rsidR="005F4B52" w:rsidRDefault="005F4B52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6265" w14:textId="77777777" w:rsidR="005F4B52" w:rsidRDefault="005F4B52" w:rsidP="00C867A1">
      <w:pPr>
        <w:spacing w:after="0" w:line="240" w:lineRule="auto"/>
      </w:pPr>
      <w:r>
        <w:separator/>
      </w:r>
    </w:p>
  </w:footnote>
  <w:footnote w:type="continuationSeparator" w:id="0">
    <w:p w14:paraId="476953BD" w14:textId="77777777" w:rsidR="005F4B52" w:rsidRDefault="005F4B52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26435"/>
    <w:rsid w:val="00030586"/>
    <w:rsid w:val="00042137"/>
    <w:rsid w:val="000E2E9C"/>
    <w:rsid w:val="000F3CDA"/>
    <w:rsid w:val="00103F20"/>
    <w:rsid w:val="00173312"/>
    <w:rsid w:val="00191D86"/>
    <w:rsid w:val="001C0D43"/>
    <w:rsid w:val="00234B7B"/>
    <w:rsid w:val="00294DCD"/>
    <w:rsid w:val="00344B9D"/>
    <w:rsid w:val="00357CCE"/>
    <w:rsid w:val="003C6252"/>
    <w:rsid w:val="00424F24"/>
    <w:rsid w:val="004768D1"/>
    <w:rsid w:val="004A02F8"/>
    <w:rsid w:val="004A06A2"/>
    <w:rsid w:val="004B374F"/>
    <w:rsid w:val="00517475"/>
    <w:rsid w:val="00582701"/>
    <w:rsid w:val="005C044A"/>
    <w:rsid w:val="005F4B52"/>
    <w:rsid w:val="00607F25"/>
    <w:rsid w:val="00612EF5"/>
    <w:rsid w:val="00675FC9"/>
    <w:rsid w:val="00686728"/>
    <w:rsid w:val="00711140"/>
    <w:rsid w:val="007A1B12"/>
    <w:rsid w:val="007B36D0"/>
    <w:rsid w:val="00807214"/>
    <w:rsid w:val="00843777"/>
    <w:rsid w:val="008550D1"/>
    <w:rsid w:val="008E6542"/>
    <w:rsid w:val="00905D7C"/>
    <w:rsid w:val="00966C2A"/>
    <w:rsid w:val="009F5FF1"/>
    <w:rsid w:val="00A00419"/>
    <w:rsid w:val="00A62C89"/>
    <w:rsid w:val="00A8711D"/>
    <w:rsid w:val="00AF4307"/>
    <w:rsid w:val="00B9404B"/>
    <w:rsid w:val="00BA46F2"/>
    <w:rsid w:val="00C3353D"/>
    <w:rsid w:val="00C867A1"/>
    <w:rsid w:val="00CF4CCB"/>
    <w:rsid w:val="00DA1E83"/>
    <w:rsid w:val="00DA62D5"/>
    <w:rsid w:val="00DD69D5"/>
    <w:rsid w:val="00E52897"/>
    <w:rsid w:val="00E8740D"/>
    <w:rsid w:val="00F02EAC"/>
    <w:rsid w:val="00F23CC2"/>
    <w:rsid w:val="00FA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EB95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990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2026-02-19T14:18:00Z</dcterms:created>
  <dcterms:modified xsi:type="dcterms:W3CDTF">2026-02-19T14:30:00Z</dcterms:modified>
</cp:coreProperties>
</file>