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E93E" w14:textId="19D6F4CD" w:rsidR="00316ECB" w:rsidRPr="00B82927" w:rsidRDefault="00353AFC" w:rsidP="00316EC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444497"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287A60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15381E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316ECB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3573A519" w14:textId="77777777" w:rsidR="00316ECB" w:rsidRDefault="001C08BE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091850D" w14:textId="77777777" w:rsidR="00957062" w:rsidRDefault="00957062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9AA1CD0" w14:textId="27F53141" w:rsidR="00957062" w:rsidRDefault="00444497" w:rsidP="00353AF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6E203046" w14:textId="01E83B8C" w:rsidR="00957062" w:rsidRDefault="00444497" w:rsidP="007A7BC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PORTARIAS</w:t>
      </w:r>
    </w:p>
    <w:p w14:paraId="11C842D4" w14:textId="77777777" w:rsidR="00444497" w:rsidRPr="00444497" w:rsidRDefault="00444497" w:rsidP="00444497">
      <w:pPr>
        <w:jc w:val="both"/>
        <w:rPr>
          <w:rFonts w:ascii="Arial" w:hAnsi="Arial" w:cs="Arial"/>
          <w:b/>
          <w:bCs/>
          <w:u w:val="single"/>
        </w:rPr>
      </w:pPr>
      <w:r w:rsidRPr="00444497">
        <w:rPr>
          <w:rFonts w:ascii="Arial" w:hAnsi="Arial" w:cs="Arial"/>
          <w:b/>
          <w:bCs/>
          <w:u w:val="single"/>
        </w:rPr>
        <w:t>Portaria | Documento: 125705165</w:t>
      </w:r>
    </w:p>
    <w:p w14:paraId="4AB86A53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Portaria 940, de 15 de maio de 2025</w:t>
      </w:r>
    </w:p>
    <w:p w14:paraId="1FD3CB8B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Processo SEI 6010.2025/0001272-5</w:t>
      </w:r>
    </w:p>
    <w:p w14:paraId="1B3461B9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RICARDO NUNES, Prefeito do Município de São Paulo, usando das atribuições que lhe são conferidas por lei,</w:t>
      </w:r>
    </w:p>
    <w:p w14:paraId="4395C1F6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RESOLVE:</w:t>
      </w:r>
    </w:p>
    <w:p w14:paraId="633EC658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EXONERAR</w:t>
      </w:r>
    </w:p>
    <w:p w14:paraId="7A4BFED9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SECRETARIA MUNICIPAL DE ASSISTÊNCIA E DESENVOLVIMENTO SOCIAL</w:t>
      </w:r>
    </w:p>
    <w:p w14:paraId="507CC5B7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1. LEILA NORDI MURAT, RF 558.433.7, a partir de 05/05/2025, do cargo de Assessor II, Ref. CDA-2, da Supervisão de Assistência Social - Lapa - SAS LA, da Coordenadoria de Gestão do Sistema Único de Assistência Social - Gestão SUAS, da Secretaria Municipal de Assistência e Desenvolvimento Social, vaga 23167,</w:t>
      </w:r>
    </w:p>
    <w:p w14:paraId="5DB9D31F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critérios gerais estabelecidos na Lei 17.708/21, dos Decretos 61.242/22 e 61.594/22, Tabela “B'', Anexo I.</w:t>
      </w:r>
    </w:p>
    <w:p w14:paraId="3CE53DB4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2. KEYLA MYRIAM IGLESIAS MOREIRA, RF 604.049.7, a partir de 05/05/2025, do cargo de Assessor IV, Ref. CDA-4, do Gabinete do Secretário, da Secretaria Municipal de Assistência e Desenvolvimento Social, vaga 23280, critérios gerais estabelecidos na Lei 17.708/21, dos Decretos 61.242/22 e 61.594/22, Tabela “A'', Anexo I.</w:t>
      </w:r>
    </w:p>
    <w:p w14:paraId="417CFC61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3. ELEONICE ZAGO, RF 787.605.0, a partir de 06/05/2025, do cargo de Gestor de Equipamento Público I, Ref. CDA-3, do Centro de Referência de Assistência Social</w:t>
      </w:r>
    </w:p>
    <w:p w14:paraId="72EAF4D8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Vila Prudente, da Supervisão de Assistência Social - Vila Prudente - SAS VP, da Coordenadoria de Gestão do Sistema Único de Assistência Social - Gestão SUAS, da</w:t>
      </w:r>
    </w:p>
    <w:p w14:paraId="3ABFF9FB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lastRenderedPageBreak/>
        <w:t>Secretaria Municipal de Assistência e Desenvolvimento Social, vaga 23087, critérios gerais estabelecidos na Lei 17.708/21, dos Decretos 61.242/22 e 61.594/22, Tabela “B'', Anexo I.</w:t>
      </w:r>
    </w:p>
    <w:p w14:paraId="71E5E13B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4. ELAINE DE ALMEIDA SOUSA, RF 637.567.7, a partir de 05/05/2025, do cargo de Gestor de Equipamento Público I, Ref. CDA-3, do Centro de Referência Especializado de Assistência Social Mooca, da Supervisão de Assistência Social - Mooca - SAS MO, da Coordenadoria de Gestão do Sistema Único de Assistência</w:t>
      </w:r>
    </w:p>
    <w:p w14:paraId="1AFE867A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Social - Gestão SUAS, da Secretaria Municipal de Assistência e Desenvolvimento Social, vaga 23104, critérios gerais estabelecidos na Lei 17.708/21, dos Decretos</w:t>
      </w:r>
    </w:p>
    <w:p w14:paraId="3179BB7B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61.242/22 e 61.594/22, Tabela “B'', Anexo I.</w:t>
      </w:r>
    </w:p>
    <w:p w14:paraId="261A2A43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5. MARCIO XAVIER DE BACCHI, RF 799.844.9, a partir de 05/05/2025, do cargo de Gestor de Equipamento Público I, Ref. CDA-3, do Centro de Referência de Assistência Social Pirituba, da Supervisão de Assistência Social - Pirituba/Jaraguá - SAS PJ, da Coordenadoria de Gestão do Sistema Único de Assistência Social - Gestão SUAS, da Secretaria Municipal de Assistência e Desenvolvimento Social, vaga 23073, critérios gerais estabelecidos na Lei 17.708/21, dos Decretos 61.242/22</w:t>
      </w:r>
    </w:p>
    <w:p w14:paraId="54D4183E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e 61.594/22, Tabela “B'', Anexo I.</w:t>
      </w:r>
    </w:p>
    <w:p w14:paraId="67B2DC6F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6. LEILA CRISTINA PEREIRA DA SILVA, RF 850.989.1, a partir de 05/05/2025, do cargo de Diretor I, Ref. CDA-4, do Divisão de Prestação de Contas, da Coordenação de Gestão de Parcerias - CGPAR, da Coordenadoria de Gestão do Sistema Único de Assistência Social - Gestão SUAS, da Secretaria Municipal de Assistência e Desenvolvimento Social, vaga 22965, critérios gerais estabelecidos na Lei 17.708/21, dos Decretos 61.242/22, 61.594/22 e 62.032/22.</w:t>
      </w:r>
    </w:p>
    <w:p w14:paraId="53BF8D54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7. LAURA LEILA GOMES FIOREZI DA SILVA, RF 839.332.0, a partir de 05/05/2025, do cargo de Diretor I, Ref. CDA-4, da Divisão de Regulação Das Organizações</w:t>
      </w:r>
    </w:p>
    <w:p w14:paraId="769DA4C8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da Sociedade Civil, da Coordenação de Gestão de Parcerias - CGPAR, da Coordenadoria de Gestão do Sistema Único de Assistência Social - Gestão SUAS, da</w:t>
      </w:r>
    </w:p>
    <w:p w14:paraId="18C7819F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Secretaria Municipal de Assistência e Desenvolvimento Social, vaga 22981, critérios gerais estabelecidos na Lei 17.708/21, dos Decretos 61.242/22 e 61.594/22, Tabela “B'', Anexo I.</w:t>
      </w:r>
    </w:p>
    <w:p w14:paraId="38C47911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PREFEITURA DO MUNICÍPIO DE SÃO PAULO, aos 15 de maio de 2025, 472° da fundação de São Paulo.</w:t>
      </w:r>
    </w:p>
    <w:p w14:paraId="646565E1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RICARDO NUNES</w:t>
      </w:r>
    </w:p>
    <w:p w14:paraId="21024760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lastRenderedPageBreak/>
        <w:t>Prefeito</w:t>
      </w:r>
    </w:p>
    <w:p w14:paraId="6EA1D751" w14:textId="77777777" w:rsid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o seguinte documento público integra este ato 125558187</w:t>
      </w:r>
    </w:p>
    <w:p w14:paraId="70E670FD" w14:textId="77777777" w:rsidR="00444497" w:rsidRDefault="00444497" w:rsidP="00444497">
      <w:pPr>
        <w:jc w:val="both"/>
        <w:rPr>
          <w:rFonts w:ascii="Arial" w:hAnsi="Arial" w:cs="Arial"/>
        </w:rPr>
      </w:pPr>
    </w:p>
    <w:p w14:paraId="09D64F8A" w14:textId="77777777" w:rsidR="00444497" w:rsidRPr="00444497" w:rsidRDefault="00444497" w:rsidP="00444497">
      <w:pPr>
        <w:jc w:val="both"/>
        <w:rPr>
          <w:rFonts w:ascii="Arial" w:hAnsi="Arial" w:cs="Arial"/>
          <w:b/>
          <w:bCs/>
          <w:u w:val="single"/>
        </w:rPr>
      </w:pPr>
      <w:r w:rsidRPr="00444497">
        <w:rPr>
          <w:rFonts w:ascii="Arial" w:hAnsi="Arial" w:cs="Arial"/>
          <w:b/>
          <w:bCs/>
          <w:u w:val="single"/>
        </w:rPr>
        <w:cr/>
        <w:t>Portaria | Documento: 125705397</w:t>
      </w:r>
    </w:p>
    <w:p w14:paraId="7DB6240A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Portaria 949, de 15 de maio de 2025</w:t>
      </w:r>
    </w:p>
    <w:p w14:paraId="4F919BB4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Processo SEI 6010.2025/0001272-5</w:t>
      </w:r>
    </w:p>
    <w:p w14:paraId="200F1CD6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RICARDO NUNES, Prefeito do Município de São Paulo, usando das atribuições que lhe são conferidas por lei,</w:t>
      </w:r>
    </w:p>
    <w:p w14:paraId="7ED20C6A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RESOLVE:</w:t>
      </w:r>
    </w:p>
    <w:p w14:paraId="5B333412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EXONERAR</w:t>
      </w:r>
    </w:p>
    <w:p w14:paraId="5661703A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SECRETARIA MUNICIPAL DA FAZENDA</w:t>
      </w:r>
    </w:p>
    <w:p w14:paraId="731B4B2A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1. CRISTIANE MOREIRA BIZERRA, RF 725.402.4, do cargo de Diretor II, Ref. CDA-5, do Departamento de Orçamento e Finanças, da Coordenadoria de Administração e Finanças, do Instituto de Previdência Municipal de São Paulo, da Secretaria Municipal da Fazenda, vaga 27731, constante do Decreto 62.556/23.</w:t>
      </w:r>
    </w:p>
    <w:p w14:paraId="791F9240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2. EDNEI FOZ, RF 652.618.7, do cargo de Assessor III, Ref. CDA-3, da Coordenadoria de Administração e Finanças, do Instituto de Previdência Municipal de São</w:t>
      </w:r>
    </w:p>
    <w:p w14:paraId="4B3A952A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 xml:space="preserve">Paulo, da Secretaria Municipal da Fazenda, vaga </w:t>
      </w:r>
      <w:proofErr w:type="gramStart"/>
      <w:r w:rsidRPr="00444497">
        <w:rPr>
          <w:rFonts w:ascii="Arial" w:hAnsi="Arial" w:cs="Arial"/>
        </w:rPr>
        <w:t>27735,constante</w:t>
      </w:r>
      <w:proofErr w:type="gramEnd"/>
      <w:r w:rsidRPr="00444497">
        <w:rPr>
          <w:rFonts w:ascii="Arial" w:hAnsi="Arial" w:cs="Arial"/>
        </w:rPr>
        <w:t xml:space="preserve"> do Decreto 62.556/23.</w:t>
      </w:r>
    </w:p>
    <w:p w14:paraId="21794619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PREFEITURA DO MUNICÍPIO DE SÃO PAULO, aos 15 de maio de 2025, 472° da fundação de São Paulo.</w:t>
      </w:r>
    </w:p>
    <w:p w14:paraId="4482FEC1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RICARDO NUNES</w:t>
      </w:r>
    </w:p>
    <w:p w14:paraId="70740B80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Prefeito</w:t>
      </w:r>
    </w:p>
    <w:p w14:paraId="36CB4EC7" w14:textId="2EEA2217" w:rsidR="00000384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o seguinte documento público integra este ato 125562362</w:t>
      </w:r>
    </w:p>
    <w:p w14:paraId="309A0548" w14:textId="77777777" w:rsidR="00000384" w:rsidRDefault="00000384" w:rsidP="00000384">
      <w:pPr>
        <w:jc w:val="both"/>
        <w:rPr>
          <w:rFonts w:ascii="Arial" w:hAnsi="Arial" w:cs="Arial"/>
        </w:rPr>
      </w:pPr>
    </w:p>
    <w:p w14:paraId="78A843A3" w14:textId="77777777" w:rsidR="00B924B6" w:rsidRPr="00B924B6" w:rsidRDefault="00B924B6" w:rsidP="00B924B6">
      <w:pPr>
        <w:jc w:val="both"/>
        <w:rPr>
          <w:rFonts w:ascii="Arial" w:hAnsi="Arial" w:cs="Arial"/>
          <w:b/>
          <w:bCs/>
          <w:u w:val="single"/>
        </w:rPr>
      </w:pPr>
      <w:r w:rsidRPr="00B924B6">
        <w:rPr>
          <w:rFonts w:ascii="Arial" w:hAnsi="Arial" w:cs="Arial"/>
          <w:b/>
          <w:bCs/>
          <w:u w:val="single"/>
        </w:rPr>
        <w:t>Portaria | Documento: 125705378</w:t>
      </w:r>
    </w:p>
    <w:p w14:paraId="6A37B02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Portaria 948, de 15 de maio de 2025</w:t>
      </w:r>
    </w:p>
    <w:p w14:paraId="756EF18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Processo SEI 6010.2025/0001272-5</w:t>
      </w:r>
    </w:p>
    <w:p w14:paraId="3C34F54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RICARDO NUNES, Prefeito do Município de São Paulo, usando das atribuições que lhe são conferidas por lei,</w:t>
      </w:r>
    </w:p>
    <w:p w14:paraId="56B27CD5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>RESOLVE:</w:t>
      </w:r>
    </w:p>
    <w:p w14:paraId="186BE1A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EXONERAR</w:t>
      </w:r>
    </w:p>
    <w:p w14:paraId="7DBBA6B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SECRETARIA MUNICIPAL DE DESENVOLVIMENTO ECONÔMICO E TRABALHO</w:t>
      </w:r>
    </w:p>
    <w:p w14:paraId="22F6BFE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1. JAYSE MONIQUE GOMIERO THOMAZ, RF 858.694.2, a pedido e a partir de 12/05/2025, do cargo de Assessor II, Ref. CDA-2, do Departamento de Administração e Finanças - DAF, da Secretaria Municipal de Desenvolvimento Econômico e Trabalho, vaga 22656, critérios gerais estabelecidos na Lei 17.708/21,</w:t>
      </w:r>
    </w:p>
    <w:p w14:paraId="6F2CAE1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dos Decretos 61.242/22 e 61.502/22.</w:t>
      </w:r>
    </w:p>
    <w:p w14:paraId="201FE33B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2. PALOMA DE CARVALHO LIMA, RF 945.270.2, a partir de 12/05/2025, do cargo de Assessor I, Ref. CDA-1, da Coordenadoria de Desenvolvimento Econômico - CDE, da Secretaria Municipal de Desenvolvimento Econômico e Trabalho, vaga 22521, critérios gerais estabelecidos na Lei 17.708/21, dos Decretos 61.242/22 e</w:t>
      </w:r>
    </w:p>
    <w:p w14:paraId="025D028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61.502/22.</w:t>
      </w:r>
    </w:p>
    <w:p w14:paraId="4536184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PREFEITURA DO MUNICÍPIO DE SÃO PAULO, aos 15 de maio de 2025, 472° da fundação de São Paulo.</w:t>
      </w:r>
    </w:p>
    <w:p w14:paraId="474E60F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RICARDO NUNES</w:t>
      </w:r>
    </w:p>
    <w:p w14:paraId="24E9E5C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Prefeito</w:t>
      </w:r>
    </w:p>
    <w:p w14:paraId="6733AB93" w14:textId="3C20D02C" w:rsid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o seguinte documento público integra este ato 125559938</w:t>
      </w:r>
    </w:p>
    <w:p w14:paraId="6FACB77B" w14:textId="77777777" w:rsidR="00B924B6" w:rsidRDefault="00B924B6" w:rsidP="00B924B6">
      <w:pPr>
        <w:jc w:val="both"/>
        <w:rPr>
          <w:rFonts w:ascii="Arial" w:hAnsi="Arial" w:cs="Arial"/>
        </w:rPr>
      </w:pPr>
    </w:p>
    <w:p w14:paraId="64F0B1F7" w14:textId="77777777" w:rsidR="00444497" w:rsidRPr="00444497" w:rsidRDefault="00444497" w:rsidP="0044449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44497">
        <w:rPr>
          <w:rFonts w:ascii="Arial" w:hAnsi="Arial" w:cs="Arial"/>
          <w:b/>
          <w:bCs/>
          <w:sz w:val="32"/>
          <w:szCs w:val="32"/>
          <w:u w:val="single"/>
        </w:rPr>
        <w:t>PORTARIA DO CHEFE DE GABINETE DO PREFEITO</w:t>
      </w:r>
    </w:p>
    <w:p w14:paraId="00E83E94" w14:textId="77777777" w:rsidR="00444497" w:rsidRPr="00444497" w:rsidRDefault="00444497" w:rsidP="00444497">
      <w:pPr>
        <w:jc w:val="both"/>
        <w:rPr>
          <w:rFonts w:ascii="Arial" w:hAnsi="Arial" w:cs="Arial"/>
          <w:b/>
          <w:bCs/>
          <w:u w:val="single"/>
        </w:rPr>
      </w:pPr>
      <w:r w:rsidRPr="00444497">
        <w:rPr>
          <w:rFonts w:ascii="Arial" w:hAnsi="Arial" w:cs="Arial"/>
          <w:b/>
          <w:bCs/>
          <w:u w:val="single"/>
        </w:rPr>
        <w:t>Portaria do Chefe de Gabinete do Prefeito | Documento: 125705723</w:t>
      </w:r>
    </w:p>
    <w:p w14:paraId="68B5722E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Portaria nº 104 de 15 de maio de 2025</w:t>
      </w:r>
    </w:p>
    <w:p w14:paraId="13EA3451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Processo SEI 6010.2025/0001272-5</w:t>
      </w:r>
    </w:p>
    <w:p w14:paraId="1AE5D20F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 xml:space="preserve">VITOR DE ALMEIDA SAMPAIO, Chefe de Gabinete do Prefeito, usando das atribuições conferidas peal </w:t>
      </w:r>
      <w:proofErr w:type="spellStart"/>
      <w:r w:rsidRPr="00444497">
        <w:rPr>
          <w:rFonts w:ascii="Arial" w:hAnsi="Arial" w:cs="Arial"/>
        </w:rPr>
        <w:t>alíne</w:t>
      </w:r>
      <w:proofErr w:type="spellEnd"/>
      <w:r w:rsidRPr="00444497">
        <w:rPr>
          <w:rFonts w:ascii="Arial" w:hAnsi="Arial" w:cs="Arial"/>
        </w:rPr>
        <w:t xml:space="preserve"> “a” do Inciso I do artigo 1º do Decreto 58.696, de 3 de abril</w:t>
      </w:r>
    </w:p>
    <w:p w14:paraId="7DB839A0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de 2019,</w:t>
      </w:r>
    </w:p>
    <w:p w14:paraId="1F87A776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RESOLVE:</w:t>
      </w:r>
    </w:p>
    <w:p w14:paraId="323028EB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DESIGNAR</w:t>
      </w:r>
    </w:p>
    <w:p w14:paraId="7C9E8B0C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SECRETARIA MUNICIPAL DE ASSISTÊNCIA E DESENVOLVIMENTO SOCIAL</w:t>
      </w:r>
    </w:p>
    <w:p w14:paraId="694936BB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lastRenderedPageBreak/>
        <w:t>1. ALINE GOMES BERTINI, RF 796.384.0, excepcionalmente, a partir de 05/05/2025, e até ulterior deliberação, para responder pelo cargo de Diretor I, Ref. CDA-4,</w:t>
      </w:r>
    </w:p>
    <w:p w14:paraId="38C58903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da Divisão de Bens Patrimoniais, da Coordenação de Suprimentos Contratos e Logística - CSCL, da Coordenadoria de Administração e Finanças - CAF, da Secretaria Municipal de Assistência e Desenvolvimento Social, vaga 23226, critérios gerais estabelecidos na Lei 17.708/21, dos Decretos 61.242/22 e 61.594/22, Tabela “C''.</w:t>
      </w:r>
    </w:p>
    <w:p w14:paraId="0D261335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2. DENILCE MARIA FERREIRA GOMES, RF 879.393.0, excepcionalmente, a partir de 01/05/2025, e até ulterior deliberação, para responder pelo cargo de Diretor I, Ref. CDA-4, da Divisão de Compras e Licitação, da Coordenação de Suprimentos Contratos e Logística - CSCL, da Coordenadoria de Administração e Finanças - CAF, da Secretaria Municipal de Assistência e Desenvolvimento Social, vaga 23227, critérios gerais estabelecidos na Lei 17.708/21, dos Decretos 61.242/22 e</w:t>
      </w:r>
    </w:p>
    <w:p w14:paraId="08BB86F0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61.594/22, Tabela “C'', Anexo I.</w:t>
      </w:r>
    </w:p>
    <w:p w14:paraId="1D345EE2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3. ELIZANGELA ALVARES, RF 883.121.1, excepcionalmente, a partir de 01/05/2025, e até ulterior deliberação, para responder pelo cargo de Diretor I, Ref. CDA-4,</w:t>
      </w:r>
    </w:p>
    <w:p w14:paraId="7D28D8B1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da Divisão de Contratos, da Coordenação de Suprimentos Contratos e Logística - CSCL, da Coordenadoria de Administração e Finanças - CAF, da Secretaria Municipal de Assistência e Desenvolvimento Social, vaga 23229, critérios gerais estabelecidos na Lei 17.708/21, dos Decretos 61.242/22 e 61.594/22, Tabela “C''.</w:t>
      </w:r>
    </w:p>
    <w:p w14:paraId="230E0147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VITOR DE ALMEIDA SAMPAIO</w:t>
      </w:r>
    </w:p>
    <w:p w14:paraId="6B53C7BF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Chefe de Gabinete do Prefeito</w:t>
      </w:r>
    </w:p>
    <w:p w14:paraId="681A3626" w14:textId="0822EB1E" w:rsidR="00444497" w:rsidRPr="00444497" w:rsidRDefault="00444497" w:rsidP="00444497">
      <w:pPr>
        <w:jc w:val="both"/>
        <w:rPr>
          <w:rFonts w:ascii="Arial" w:hAnsi="Arial" w:cs="Arial"/>
          <w:b/>
          <w:bCs/>
          <w:u w:val="single"/>
        </w:rPr>
      </w:pPr>
      <w:r w:rsidRPr="00444497">
        <w:rPr>
          <w:rFonts w:ascii="Arial" w:hAnsi="Arial" w:cs="Arial"/>
        </w:rPr>
        <w:t>O seguinte documento público integra este ato 125558620.</w:t>
      </w:r>
      <w:r w:rsidRPr="00444497">
        <w:rPr>
          <w:rFonts w:ascii="Arial" w:hAnsi="Arial" w:cs="Arial"/>
        </w:rPr>
        <w:cr/>
      </w:r>
    </w:p>
    <w:p w14:paraId="69AA1113" w14:textId="77777777" w:rsidR="00444497" w:rsidRPr="00444497" w:rsidRDefault="00444497" w:rsidP="00444497">
      <w:pPr>
        <w:jc w:val="both"/>
        <w:rPr>
          <w:rFonts w:ascii="Arial" w:hAnsi="Arial" w:cs="Arial"/>
          <w:b/>
          <w:bCs/>
          <w:u w:val="single"/>
        </w:rPr>
      </w:pPr>
      <w:r w:rsidRPr="00444497">
        <w:rPr>
          <w:rFonts w:ascii="Arial" w:hAnsi="Arial" w:cs="Arial"/>
          <w:b/>
          <w:bCs/>
          <w:u w:val="single"/>
        </w:rPr>
        <w:t>Portaria do Chefe de Gabinete do Prefeito | Documento: 125705753</w:t>
      </w:r>
    </w:p>
    <w:p w14:paraId="3C5E013C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Portaria nº 108 de 15 de maio de 2025</w:t>
      </w:r>
    </w:p>
    <w:p w14:paraId="7D6233E2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Processo SEI 6010.2025/0001272-5</w:t>
      </w:r>
    </w:p>
    <w:p w14:paraId="3B6D642E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VITOR DE ALMEIDA SAMPAIO, Chefe de Gabinete do Prefeito, usando das atribuições conferidas pela alínea “a” do inciso I do artigo 1º do Decreto 58.696, de 3 de</w:t>
      </w:r>
    </w:p>
    <w:p w14:paraId="6EA914F2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abril de 2019,</w:t>
      </w:r>
    </w:p>
    <w:p w14:paraId="679578C1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RESOLVE:</w:t>
      </w:r>
    </w:p>
    <w:p w14:paraId="6C46733B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lastRenderedPageBreak/>
        <w:t>Cessar os efeitos do ato que designou o senhor SERGIO AUGUSTO THOMAZ, RF 851.643.0, para responder pelo cargo de Diretor II, Referência CDA-5, do Departamento de Zeladoria Urbana, da Secretaria Municipal das Subprefeituras, critérios gerais estabelecidos na Lei 17.708/21, dos Decretos 61.272/22 e 61.500/22, vaga</w:t>
      </w:r>
    </w:p>
    <w:p w14:paraId="65BF8695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21827</w:t>
      </w:r>
    </w:p>
    <w:p w14:paraId="7F9AEE8C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VITOR DE ALMEIDA SAMPAIO</w:t>
      </w:r>
    </w:p>
    <w:p w14:paraId="75BE6AB1" w14:textId="77777777" w:rsidR="00444497" w:rsidRP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Chefe de Gabinete do Prefeito</w:t>
      </w:r>
    </w:p>
    <w:p w14:paraId="173E498B" w14:textId="250FEFA1" w:rsidR="00444497" w:rsidRDefault="00444497" w:rsidP="00444497">
      <w:pPr>
        <w:jc w:val="both"/>
        <w:rPr>
          <w:rFonts w:ascii="Arial" w:hAnsi="Arial" w:cs="Arial"/>
        </w:rPr>
      </w:pPr>
      <w:r w:rsidRPr="00444497">
        <w:rPr>
          <w:rFonts w:ascii="Arial" w:hAnsi="Arial" w:cs="Arial"/>
        </w:rPr>
        <w:t>O seguinte documento público integra este ato 125589166.</w:t>
      </w:r>
    </w:p>
    <w:p w14:paraId="1FA30355" w14:textId="77777777" w:rsidR="00444497" w:rsidRPr="00000384" w:rsidRDefault="00444497" w:rsidP="00444497">
      <w:pPr>
        <w:jc w:val="both"/>
        <w:rPr>
          <w:rFonts w:ascii="Arial" w:hAnsi="Arial" w:cs="Arial"/>
        </w:rPr>
      </w:pPr>
    </w:p>
    <w:p w14:paraId="635C0A04" w14:textId="77777777" w:rsidR="00444497" w:rsidRDefault="00444497" w:rsidP="0095706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44497">
        <w:rPr>
          <w:rFonts w:ascii="Arial" w:hAnsi="Arial" w:cs="Arial"/>
          <w:b/>
          <w:bCs/>
          <w:sz w:val="32"/>
          <w:szCs w:val="32"/>
          <w:u w:val="single"/>
        </w:rPr>
        <w:t xml:space="preserve">TÍTULOS DE NOMEAÇÃO </w:t>
      </w:r>
    </w:p>
    <w:p w14:paraId="6FCE8F98" w14:textId="77777777" w:rsidR="00512A41" w:rsidRPr="00512A41" w:rsidRDefault="00512A41" w:rsidP="00512A41">
      <w:pPr>
        <w:jc w:val="both"/>
        <w:rPr>
          <w:rFonts w:ascii="Arial" w:hAnsi="Arial" w:cs="Arial"/>
          <w:b/>
          <w:bCs/>
          <w:u w:val="single"/>
        </w:rPr>
      </w:pPr>
      <w:r w:rsidRPr="00512A41">
        <w:rPr>
          <w:rFonts w:ascii="Arial" w:hAnsi="Arial" w:cs="Arial"/>
          <w:b/>
          <w:bCs/>
          <w:u w:val="single"/>
        </w:rPr>
        <w:t>Título de Nomeação | Documento: 125705158</w:t>
      </w:r>
    </w:p>
    <w:p w14:paraId="6267A118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Título de Nomeação nº 494 de 15 de maio de 2025</w:t>
      </w:r>
    </w:p>
    <w:p w14:paraId="3C9BFEB2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Processo SEI 6010.2025/0001272-5</w:t>
      </w:r>
    </w:p>
    <w:p w14:paraId="4786B87F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RICARDO NUNES, Prefeito do Município de São Paulo, usando das atribuições que lhe são conferidas por lei,</w:t>
      </w:r>
    </w:p>
    <w:p w14:paraId="1660C511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RESOLVE:</w:t>
      </w:r>
    </w:p>
    <w:p w14:paraId="1974EA5B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NOMEAR</w:t>
      </w:r>
    </w:p>
    <w:p w14:paraId="354F5BFB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SECRETARIA MUNICIPAL DE ASSISTÊNCIA E DESENVOLVIMENTO SOCIAL</w:t>
      </w:r>
    </w:p>
    <w:p w14:paraId="40888B7E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 xml:space="preserve">1. ESTER SOARES DE SOUZA, RF 912.207.9, excepcionalmente, a partir de 05/05/2025, para exercer o cargo de Assessor II, Ref. CDA-2, da Supervisão de Assistência Social - Lapa - SAS LA, da Coordenadoria de Gestão do Sistema Único de Assistência Social - Gestão SUAS, da Secretaria Municipal de Assistência e Desenvolvimento Social, vaga 23167, critérios gerais estabelecidos na Lei 17.708/21, dos Decretos 61.242/22 e 61.594/22, Tabela </w:t>
      </w:r>
      <w:proofErr w:type="gramStart"/>
      <w:r w:rsidRPr="00512A41">
        <w:rPr>
          <w:rFonts w:ascii="Arial" w:hAnsi="Arial" w:cs="Arial"/>
        </w:rPr>
        <w:t>“ B</w:t>
      </w:r>
      <w:proofErr w:type="gramEnd"/>
      <w:r w:rsidRPr="00512A41">
        <w:rPr>
          <w:rFonts w:ascii="Arial" w:hAnsi="Arial" w:cs="Arial"/>
        </w:rPr>
        <w:t>'', Anexo I.</w:t>
      </w:r>
    </w:p>
    <w:p w14:paraId="515C3C69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2. KEYLA MYRIAM IGLESIAS MOREIRA, RF 604.049.7, excepcionalmente, a partir de 05/05/2025, para exercer o cargo de Assessor III, Ref. CDA-3, da Assessoria Técnica - AT, do Gabinete do Secretário, da Secretaria Municipal de Assistência e Desenvolvimento Social, vaga 22937, critérios gerais estabelecidos na Lei</w:t>
      </w:r>
    </w:p>
    <w:p w14:paraId="5A86679A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17.708/21, dos Decretos 61.242/22 e 61.594/22, Tabela “A'', Anexo I.</w:t>
      </w:r>
    </w:p>
    <w:p w14:paraId="71416884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3. LEANDRO DA SILVA PEREIRA, RF 850.982.4, excepcionalmente, a partir de 05/05/2025, para exercer o cargo de Gestor de Equipamento Público I, Ref. CDA-3,</w:t>
      </w:r>
    </w:p>
    <w:p w14:paraId="75538D88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lastRenderedPageBreak/>
        <w:t>do Centro de Referência de Assistência Social Vila Mariana, da Supervisão de Assistência Social - Vila Mariana - SAS VM, da Coordenadoria de Gestão do Sistema Único de Assistência Social - Gestão SUAS, da Secretaria Municipal de Assistência e Desenvolvimento Social, vaga 23085, critérios gerais estabelecidos na Lei</w:t>
      </w:r>
    </w:p>
    <w:p w14:paraId="216984BB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 xml:space="preserve">17.708/21, dos Decretos 61.242/22 e 61.594/22, Tabela </w:t>
      </w:r>
      <w:proofErr w:type="gramStart"/>
      <w:r w:rsidRPr="00512A41">
        <w:rPr>
          <w:rFonts w:ascii="Arial" w:hAnsi="Arial" w:cs="Arial"/>
        </w:rPr>
        <w:t>“ B</w:t>
      </w:r>
      <w:proofErr w:type="gramEnd"/>
      <w:r w:rsidRPr="00512A41">
        <w:rPr>
          <w:rFonts w:ascii="Arial" w:hAnsi="Arial" w:cs="Arial"/>
        </w:rPr>
        <w:t>'', Anexo I.</w:t>
      </w:r>
    </w:p>
    <w:p w14:paraId="6815CA2E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4. ROBERTA NUNES PALHARES, RF 793.320.7, excepcionalmente, a partir de 06/05/2025, para exercer o cargo de Gestor de Equipamento Público I, Ref. CDA-3,</w:t>
      </w:r>
    </w:p>
    <w:p w14:paraId="26FA3528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do Centro de Referência de Assistência Social Vila Prudente, da Supervisão de Assistência Social - Vila Prudente - SAS VP, da Coordenadoria de Gestão do Sistema Único de Assistência Social - Gestão SUAS, da Secretaria Municipal de Assistência e Desenvolvimento Social, vaga 23087, critérios gerais estabelecidos na Lei</w:t>
      </w:r>
    </w:p>
    <w:p w14:paraId="67D60F54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 xml:space="preserve">17.708/21, dos Decretos 61.242/22 e 61.594/22, Tabela </w:t>
      </w:r>
      <w:proofErr w:type="gramStart"/>
      <w:r w:rsidRPr="00512A41">
        <w:rPr>
          <w:rFonts w:ascii="Arial" w:hAnsi="Arial" w:cs="Arial"/>
        </w:rPr>
        <w:t>“ B</w:t>
      </w:r>
      <w:proofErr w:type="gramEnd"/>
      <w:r w:rsidRPr="00512A41">
        <w:rPr>
          <w:rFonts w:ascii="Arial" w:hAnsi="Arial" w:cs="Arial"/>
        </w:rPr>
        <w:t>'', Anexo I.</w:t>
      </w:r>
    </w:p>
    <w:p w14:paraId="1A16F484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5. HERMINIA DI NAPOLI PASTORE, RF 525.273.3, excepcionalmente, a partir de 05/05/2025, para exercer o cargo de Gestor de Equipamento Público I, Ref. CDA3, do Centro de Referência Especializado de Assistência Social Mooca, da Supervisão de Assistência Social - Mooca - SAS MO, da Coordenadoria de Gestão do</w:t>
      </w:r>
    </w:p>
    <w:p w14:paraId="7DAF2E1D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Sistema Único de Assistência Social - Gestão SUAS, da Secretaria Municipal de Assistência e Desenvolvimento Social, vaga 23104, critérios gerais estabelecidos na Lei 17.708/21, dos Decretos 61.242/22 e 61.594/22, Tabela “B'', Anexo I.</w:t>
      </w:r>
    </w:p>
    <w:p w14:paraId="4488F749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6. FABIANA GOMES DE PAIVA, RF 777.699.3, excepcionalmente, a partir de 05/05/2025, para exercer o cargo de Gestor de Equipamento Público I, Ref. CDA-3, do Centro de Referência de Assistência Social Pirituba, da Supervisão de Assistência Social - Pirituba/Jaraguá - SAS PJ, da Coordenadoria de Gestão do Sistema Único</w:t>
      </w:r>
    </w:p>
    <w:p w14:paraId="558382F6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de Assistência Social - Gestão SUAS, da Secretaria Municipal de Assistência e Desenvolvimento Social, vaga 23073, critérios gerais estabelecidos na Lei 17.708/21,</w:t>
      </w:r>
    </w:p>
    <w:p w14:paraId="3143F03C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 xml:space="preserve">dos Decretos 61.242/22 e 61.594/22, Tabela </w:t>
      </w:r>
      <w:proofErr w:type="gramStart"/>
      <w:r w:rsidRPr="00512A41">
        <w:rPr>
          <w:rFonts w:ascii="Arial" w:hAnsi="Arial" w:cs="Arial"/>
        </w:rPr>
        <w:t>“ B</w:t>
      </w:r>
      <w:proofErr w:type="gramEnd"/>
      <w:r w:rsidRPr="00512A41">
        <w:rPr>
          <w:rFonts w:ascii="Arial" w:hAnsi="Arial" w:cs="Arial"/>
        </w:rPr>
        <w:t>'', Anexo I.</w:t>
      </w:r>
    </w:p>
    <w:p w14:paraId="1663F19C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7. LEILA CRISTINA PEREIRA DA SILVA, RF 850.989.1, excepcionalmente, a partir de 05/05/2025, para exercer o cargo de Diretor I, Ref. CDA-4, da Divisão de Regulação das Organizações da Sociedade Civil, da Coordenação de Gestão de Parcerias - CGPAR, da Coordenadoria de Gestão do Sistema Único de Assistência</w:t>
      </w:r>
    </w:p>
    <w:p w14:paraId="1338AFE9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lastRenderedPageBreak/>
        <w:t>Social - Gestão SUAS, da Secretaria Municipal de Assistência e Desenvolvimento Social, vaga 22981, critérios gerais estabelecidos na Lei 17.708/21, dos Decretos</w:t>
      </w:r>
    </w:p>
    <w:p w14:paraId="00C14701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 xml:space="preserve">61.242/22 e 61.594/22, Tabela </w:t>
      </w:r>
      <w:proofErr w:type="gramStart"/>
      <w:r w:rsidRPr="00512A41">
        <w:rPr>
          <w:rFonts w:ascii="Arial" w:hAnsi="Arial" w:cs="Arial"/>
        </w:rPr>
        <w:t>“ B</w:t>
      </w:r>
      <w:proofErr w:type="gramEnd"/>
      <w:r w:rsidRPr="00512A41">
        <w:rPr>
          <w:rFonts w:ascii="Arial" w:hAnsi="Arial" w:cs="Arial"/>
        </w:rPr>
        <w:t>'', Anexo I.</w:t>
      </w:r>
    </w:p>
    <w:p w14:paraId="11CD9E2C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8. LAURA LEILA GOMES FIOREZI DA SILVA, RF 839.332.0, excepcionalmente, a partir de 05/05/2025, para exercer o cargo de Diretor I, Ref. CDA-4, da Divisão</w:t>
      </w:r>
    </w:p>
    <w:p w14:paraId="1839C94B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de Prestação de Contas, da Coordenação de Gestão de Parcerias - CGPAR, da Coordenadoria de Gestão do Sistema Único de Assistência Social - Gestão SUAS, da</w:t>
      </w:r>
    </w:p>
    <w:p w14:paraId="7BEBEFE9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Secretaria Municipal de Assistência e Desenvolvimento Social, vaga 22965, critérios gerais estabelecidos na Lei 17.708/21, dos Decretos 61.242/22, 61.594/22 e</w:t>
      </w:r>
    </w:p>
    <w:p w14:paraId="255FC5E7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62.032/22.</w:t>
      </w:r>
    </w:p>
    <w:p w14:paraId="663801B6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PREFEITURA DO MUNICÍPIO DE SÃO PAULO, aos 15 de maio de 2025, 472° da fundação de São Paulo.</w:t>
      </w:r>
    </w:p>
    <w:p w14:paraId="0DA6984F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RICARDO NUNES</w:t>
      </w:r>
    </w:p>
    <w:p w14:paraId="4B2DC579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Prefeito</w:t>
      </w:r>
    </w:p>
    <w:p w14:paraId="48C16FB6" w14:textId="35FD8455" w:rsidR="00062FD2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O seguinte documento público integra este ato 125559425.</w:t>
      </w:r>
      <w:r w:rsidRPr="00512A41">
        <w:rPr>
          <w:rFonts w:ascii="Arial" w:hAnsi="Arial" w:cs="Arial"/>
        </w:rPr>
        <w:cr/>
      </w:r>
    </w:p>
    <w:p w14:paraId="574627E2" w14:textId="77777777" w:rsidR="00512A41" w:rsidRPr="00512A41" w:rsidRDefault="00512A41" w:rsidP="00512A41">
      <w:pPr>
        <w:jc w:val="both"/>
        <w:rPr>
          <w:rFonts w:ascii="Arial" w:hAnsi="Arial" w:cs="Arial"/>
          <w:b/>
          <w:bCs/>
          <w:u w:val="single"/>
        </w:rPr>
      </w:pPr>
      <w:r w:rsidRPr="00512A41">
        <w:rPr>
          <w:rFonts w:ascii="Arial" w:hAnsi="Arial" w:cs="Arial"/>
          <w:b/>
          <w:bCs/>
          <w:u w:val="single"/>
        </w:rPr>
        <w:t>Título de Nomeação | Documento: 125705279</w:t>
      </w:r>
    </w:p>
    <w:p w14:paraId="3974F23A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Título de Nomeação nº 500 de 15 de maio de 2025</w:t>
      </w:r>
    </w:p>
    <w:p w14:paraId="567D6ED7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Processo SEI 6010.2025/0001272-5</w:t>
      </w:r>
    </w:p>
    <w:p w14:paraId="25120ACB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RICARDO NUNES, Prefeito do Município de São Paulo, usando das atribuições que lhe são conferidas por lei,</w:t>
      </w:r>
    </w:p>
    <w:p w14:paraId="4034DBAC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RESOLVE:</w:t>
      </w:r>
    </w:p>
    <w:p w14:paraId="46DC2BBA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Nomear o senhor SERGIO AUGUSTO THOMAZ, RF 851.643.0, para exercer o cargo de Diretor II, Referência CDA-5, do Departamento de Zeladoria Urbana, da</w:t>
      </w:r>
    </w:p>
    <w:p w14:paraId="07865B09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Secretaria Municipal das Subprefeituras, critérios gerais estabelecidos na Lei 17.708/21, dos Decretos 61.242/22 e 61.500/22, vaga 21827.</w:t>
      </w:r>
    </w:p>
    <w:p w14:paraId="485F214A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PREFEITURA DO MUNICÍPIO DE SÃO PAULO, aos 15 de maio de 2025, 472° da fundação de São Paulo.</w:t>
      </w:r>
    </w:p>
    <w:p w14:paraId="048CF67E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RICARDO NUNES</w:t>
      </w:r>
    </w:p>
    <w:p w14:paraId="2ED8F4C0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Prefeito</w:t>
      </w:r>
    </w:p>
    <w:p w14:paraId="45F9F767" w14:textId="54322D56" w:rsid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lastRenderedPageBreak/>
        <w:t>O seguinte documento público integra este ato 125588908.</w:t>
      </w:r>
      <w:r w:rsidRPr="00512A41">
        <w:rPr>
          <w:rFonts w:ascii="Arial" w:hAnsi="Arial" w:cs="Arial"/>
        </w:rPr>
        <w:cr/>
      </w:r>
    </w:p>
    <w:p w14:paraId="42EA6E5F" w14:textId="77777777" w:rsidR="00512A41" w:rsidRPr="00512A41" w:rsidRDefault="00512A41" w:rsidP="00512A41">
      <w:pPr>
        <w:jc w:val="both"/>
        <w:rPr>
          <w:rFonts w:ascii="Arial" w:hAnsi="Arial" w:cs="Arial"/>
          <w:b/>
          <w:bCs/>
          <w:u w:val="single"/>
        </w:rPr>
      </w:pPr>
      <w:r w:rsidRPr="00512A41">
        <w:rPr>
          <w:rFonts w:ascii="Arial" w:hAnsi="Arial" w:cs="Arial"/>
          <w:b/>
          <w:bCs/>
          <w:u w:val="single"/>
        </w:rPr>
        <w:t>Título de Nomeação | Documento: 125705410</w:t>
      </w:r>
    </w:p>
    <w:p w14:paraId="36990ADA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Título de Nomeação nº 508 de 15 de maio de 2025</w:t>
      </w:r>
    </w:p>
    <w:p w14:paraId="28422CF5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Processo SEI 6010.2025/0001272-5</w:t>
      </w:r>
    </w:p>
    <w:p w14:paraId="0DC36BBA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RICARDO NUNES, Prefeito do Município de São Paulo, usando das atribuições que lhe são conferidas por lei,</w:t>
      </w:r>
    </w:p>
    <w:p w14:paraId="1D08854E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RESOLVE:</w:t>
      </w:r>
    </w:p>
    <w:p w14:paraId="6AEEC6CB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NOMEAR</w:t>
      </w:r>
    </w:p>
    <w:p w14:paraId="654D4232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SECRETARIA MUNICIPAL DA FAZENDA</w:t>
      </w:r>
    </w:p>
    <w:p w14:paraId="5FF15A18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1. EDNEI FOZ, RF 652.618.7, para exercer o cargo de Diretor II, Ref. CDA-5, do Departamento de Orçamento e Finanças, da Coordenadoria de Administração e</w:t>
      </w:r>
    </w:p>
    <w:p w14:paraId="491A3411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Finanças, do Instituto de Previdência Municipal de São Paulo, da Secretaria Municipal da Fazenda, vaga 27731, constante do Decreto 62.556/23.</w:t>
      </w:r>
    </w:p>
    <w:p w14:paraId="0D4C58DB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2. CRISTIANE MOREIRA BIZERRA, RF 725.402.4, para exercer o cargo de Assessor III, Ref. CDA-3, da Coordenadoria de Administração e Finanças, do Instituto de</w:t>
      </w:r>
    </w:p>
    <w:p w14:paraId="44F97385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Previdência Municipal de São Paulo, da Secretaria Municipal da Fazenda, vaga 27735, constante do Decreto 62.556/23.</w:t>
      </w:r>
    </w:p>
    <w:p w14:paraId="30D1845E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PREFEITURA DO MUNICÍPIO DE SÃO PAULO, aos 15 de maio de 2025, 472° da fundação de São Paulo.</w:t>
      </w:r>
    </w:p>
    <w:p w14:paraId="70CFD5D3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RICARDO NUNES</w:t>
      </w:r>
    </w:p>
    <w:p w14:paraId="704AEB06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Prefeito</w:t>
      </w:r>
    </w:p>
    <w:p w14:paraId="7E2A3FE7" w14:textId="05272A43" w:rsid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O seguinte documento público integra este ato 125563136.</w:t>
      </w:r>
    </w:p>
    <w:p w14:paraId="2DF5A158" w14:textId="77777777" w:rsidR="00512A41" w:rsidRPr="00512A41" w:rsidRDefault="00512A41" w:rsidP="00512A41">
      <w:pPr>
        <w:jc w:val="both"/>
        <w:rPr>
          <w:rFonts w:ascii="Arial" w:hAnsi="Arial" w:cs="Arial"/>
          <w:b/>
          <w:bCs/>
          <w:u w:val="single"/>
        </w:rPr>
      </w:pPr>
      <w:r w:rsidRPr="00512A41">
        <w:rPr>
          <w:rFonts w:ascii="Arial" w:hAnsi="Arial" w:cs="Arial"/>
          <w:b/>
          <w:bCs/>
          <w:u w:val="single"/>
        </w:rPr>
        <w:t>Título de Nomeação | Documento: 125705410</w:t>
      </w:r>
    </w:p>
    <w:p w14:paraId="433B7D11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Título de Nomeação nº 508 de 15 de maio de 2025</w:t>
      </w:r>
    </w:p>
    <w:p w14:paraId="5C39D5AF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Processo SEI 6010.2025/0001272-5</w:t>
      </w:r>
    </w:p>
    <w:p w14:paraId="31C7729E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RICARDO NUNES, Prefeito do Município de São Paulo, usando das atribuições que lhe são conferidas por lei,</w:t>
      </w:r>
    </w:p>
    <w:p w14:paraId="4B84DB48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RESOLVE:</w:t>
      </w:r>
    </w:p>
    <w:p w14:paraId="42DD48BA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NOMEAR</w:t>
      </w:r>
    </w:p>
    <w:p w14:paraId="3E3BCCCE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SECRETARIA MUNICIPAL DA FAZENDA</w:t>
      </w:r>
    </w:p>
    <w:p w14:paraId="172CCE62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lastRenderedPageBreak/>
        <w:t>1. EDNEI FOZ, RF 652.618.7, para exercer o cargo de Diretor II, Ref. CDA-5, do Departamento de Orçamento e Finanças, da Coordenadoria de Administração e</w:t>
      </w:r>
    </w:p>
    <w:p w14:paraId="2CF64D62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Finanças, do Instituto de Previdência Municipal de São Paulo, da Secretaria Municipal da Fazenda, vaga 27731, constante do Decreto 62.556/23.</w:t>
      </w:r>
    </w:p>
    <w:p w14:paraId="000382E5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2. CRISTIANE MOREIRA BIZERRA, RF 725.402.4, para exercer o cargo de Assessor III, Ref. CDA-3, da Coordenadoria de Administração e Finanças, do Instituto de</w:t>
      </w:r>
    </w:p>
    <w:p w14:paraId="21C139F3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Previdência Municipal de São Paulo, da Secretaria Municipal da Fazenda, vaga 27735, constante do Decreto 62.556/23.</w:t>
      </w:r>
    </w:p>
    <w:p w14:paraId="0CD8DFF2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PREFEITURA DO MUNICÍPIO DE SÃO PAULO, aos 15 de maio de 2025, 472° da fundação de São Paulo.</w:t>
      </w:r>
    </w:p>
    <w:p w14:paraId="7713FED8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RICARDO NUNES</w:t>
      </w:r>
    </w:p>
    <w:p w14:paraId="5524A84E" w14:textId="77777777" w:rsidR="00512A41" w:rsidRP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Prefeito</w:t>
      </w:r>
    </w:p>
    <w:p w14:paraId="1E728446" w14:textId="7A5995EB" w:rsidR="00512A41" w:rsidRDefault="00512A41" w:rsidP="00512A41">
      <w:pPr>
        <w:jc w:val="both"/>
        <w:rPr>
          <w:rFonts w:ascii="Arial" w:hAnsi="Arial" w:cs="Arial"/>
        </w:rPr>
      </w:pPr>
      <w:r w:rsidRPr="00512A41">
        <w:rPr>
          <w:rFonts w:ascii="Arial" w:hAnsi="Arial" w:cs="Arial"/>
        </w:rPr>
        <w:t>O seguinte documento público integra este ato 125563136.</w:t>
      </w:r>
    </w:p>
    <w:p w14:paraId="016739BE" w14:textId="77777777" w:rsidR="00512A41" w:rsidRDefault="00512A41" w:rsidP="00512A41">
      <w:pPr>
        <w:jc w:val="both"/>
        <w:rPr>
          <w:rFonts w:ascii="Arial" w:hAnsi="Arial" w:cs="Arial"/>
        </w:rPr>
      </w:pPr>
    </w:p>
    <w:p w14:paraId="663FD6C3" w14:textId="77777777" w:rsidR="00B924B6" w:rsidRPr="00B924B6" w:rsidRDefault="00B924B6" w:rsidP="00B924B6">
      <w:pPr>
        <w:jc w:val="both"/>
        <w:rPr>
          <w:rFonts w:ascii="Arial" w:hAnsi="Arial" w:cs="Arial"/>
          <w:b/>
          <w:bCs/>
          <w:u w:val="single"/>
        </w:rPr>
      </w:pPr>
      <w:r w:rsidRPr="00B924B6">
        <w:rPr>
          <w:rFonts w:ascii="Arial" w:hAnsi="Arial" w:cs="Arial"/>
          <w:b/>
          <w:bCs/>
          <w:u w:val="single"/>
        </w:rPr>
        <w:t>Título de Nomeação | Documento: 125705348</w:t>
      </w:r>
    </w:p>
    <w:p w14:paraId="3A1EF10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Título de Nomeação nº 505 de 15 de maio de 2025</w:t>
      </w:r>
    </w:p>
    <w:p w14:paraId="50123D0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Processo SEI 6010.2025/0001272-5</w:t>
      </w:r>
    </w:p>
    <w:p w14:paraId="66BB8C4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RICARDO NUNES, Prefeito do Município de São Paulo, usando das atribuições que lhe são conferidas por lei,</w:t>
      </w:r>
    </w:p>
    <w:p w14:paraId="4400969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RESOLVE:</w:t>
      </w:r>
    </w:p>
    <w:p w14:paraId="659E1E2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NOMEAR</w:t>
      </w:r>
    </w:p>
    <w:p w14:paraId="7DF7D5AB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SECRETARIA MUNICIPAL DE DESENVOLVIMENTO ECONÔMICO E TRABALHO</w:t>
      </w:r>
    </w:p>
    <w:p w14:paraId="27CD0BF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1. PALOMA DE CARVALHO LIMA, RF 945.270.2, excepcionalmente, a partir de 12/05/2025, para exercer o cargo de Assessor II, Ref. CDA-2, do Departamento de Administração e Finanças - DAF, da Secretaria Municipal de Desenvolvimento Econômico e Trabalho, vaga 22656, critérios gerais estabelecidos na Lei 17.708/21,</w:t>
      </w:r>
    </w:p>
    <w:p w14:paraId="0050CC8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dos Decretos 61.242/22 e 61.502/22.</w:t>
      </w:r>
    </w:p>
    <w:p w14:paraId="36C37A6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2. PEDRO HENRIQUE SOUZA E MARQUES, RG 63.064.XXX-X-SSP/SP, para exercer o cargo de Assessor I, Ref. CDA-1, da Coordenadoria de Desenvolvimento Econômico - CDE, da Secretaria Municipal de </w:t>
      </w:r>
      <w:r w:rsidRPr="00B924B6">
        <w:rPr>
          <w:rFonts w:ascii="Arial" w:hAnsi="Arial" w:cs="Arial"/>
        </w:rPr>
        <w:lastRenderedPageBreak/>
        <w:t>Desenvolvimento Econômico e Trabalho, vaga 22521, critérios gerais estabelecidos na Lei 17.708/21, dos Decretos</w:t>
      </w:r>
    </w:p>
    <w:p w14:paraId="043B00E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61.242/22 e 61.502/22.</w:t>
      </w:r>
    </w:p>
    <w:p w14:paraId="669E9D7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PREFEITURA DO MUNICÍPIO DE SÃO PAULO, aos 15 de maio de 2025, 472° da fundação de São Paulo.</w:t>
      </w:r>
    </w:p>
    <w:p w14:paraId="6E0AFE1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RICARDO NUNES</w:t>
      </w:r>
    </w:p>
    <w:p w14:paraId="36C2DD3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Prefeito</w:t>
      </w:r>
    </w:p>
    <w:p w14:paraId="5AAFFAB1" w14:textId="6CACB861" w:rsidR="00B924B6" w:rsidRPr="00512A41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O seguinte documento público integra este ato 125560783.</w:t>
      </w:r>
      <w:r w:rsidRPr="00B924B6">
        <w:rPr>
          <w:rFonts w:ascii="Arial" w:hAnsi="Arial" w:cs="Arial"/>
        </w:rPr>
        <w:cr/>
      </w:r>
    </w:p>
    <w:p w14:paraId="3FE77DBF" w14:textId="77777777" w:rsidR="00062FD2" w:rsidRDefault="00062FD2" w:rsidP="00F76C1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062FD2">
        <w:rPr>
          <w:rFonts w:ascii="Arial" w:hAnsi="Arial" w:cs="Arial"/>
          <w:b/>
          <w:bCs/>
          <w:sz w:val="32"/>
          <w:szCs w:val="32"/>
          <w:u w:val="single"/>
        </w:rPr>
        <w:t xml:space="preserve">Secretaria Municipal de Desenvolvimento Econômico e Trabalho </w:t>
      </w:r>
    </w:p>
    <w:p w14:paraId="4C47FED9" w14:textId="77777777" w:rsidR="00B924B6" w:rsidRPr="00B924B6" w:rsidRDefault="00B924B6" w:rsidP="00B924B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B924B6">
        <w:rPr>
          <w:rFonts w:ascii="Arial" w:hAnsi="Arial" w:cs="Arial"/>
          <w:b/>
          <w:bCs/>
          <w:sz w:val="32"/>
          <w:szCs w:val="32"/>
          <w:u w:val="single"/>
        </w:rPr>
        <w:t>SUPERVISÃO DE EXECUÇÃO ORÇAMENTÁRIA E FINANCEIRA</w:t>
      </w:r>
    </w:p>
    <w:p w14:paraId="0108B83B" w14:textId="77777777" w:rsidR="00B924B6" w:rsidRPr="00B924B6" w:rsidRDefault="00B924B6" w:rsidP="00B924B6">
      <w:pPr>
        <w:jc w:val="both"/>
        <w:rPr>
          <w:rFonts w:ascii="Arial" w:hAnsi="Arial" w:cs="Arial"/>
          <w:b/>
          <w:bCs/>
          <w:u w:val="single"/>
        </w:rPr>
      </w:pPr>
      <w:r w:rsidRPr="00B924B6">
        <w:rPr>
          <w:rFonts w:ascii="Arial" w:hAnsi="Arial" w:cs="Arial"/>
          <w:b/>
          <w:bCs/>
          <w:u w:val="single"/>
        </w:rPr>
        <w:t>Despacho | Documento: 125619879</w:t>
      </w:r>
    </w:p>
    <w:p w14:paraId="46906A6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SEI nº 6064.2025/0000545-6</w:t>
      </w:r>
    </w:p>
    <w:p w14:paraId="2D4EC96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I. Nos termos do disposto no artigo 16, do Decreto n.º 48.592 de 06 de agosto de 2007, APROVO a prestação de contas do processo de adiantamento nº 6064.2025/0000545-</w:t>
      </w:r>
    </w:p>
    <w:p w14:paraId="4290A35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6, em nome de Viviana Palermo, referente a viagem à cidade de Belo Horizonte/MG, no período de 28/04/2025 a 30/04/2025, no valor de R$ 1.250,00 (um mil duzentos e</w:t>
      </w:r>
    </w:p>
    <w:p w14:paraId="41D752A4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cinquenta reais).</w:t>
      </w:r>
    </w:p>
    <w:p w14:paraId="7C8A3817" w14:textId="77777777" w:rsid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II. Publique-se.</w:t>
      </w:r>
    </w:p>
    <w:p w14:paraId="701DB858" w14:textId="77777777" w:rsidR="00B924B6" w:rsidRPr="00B924B6" w:rsidRDefault="00B924B6" w:rsidP="00B924B6">
      <w:pPr>
        <w:jc w:val="both"/>
        <w:rPr>
          <w:rFonts w:ascii="Arial" w:hAnsi="Arial" w:cs="Arial"/>
        </w:rPr>
      </w:pPr>
    </w:p>
    <w:p w14:paraId="5D96B461" w14:textId="77777777" w:rsidR="00B924B6" w:rsidRPr="00B924B6" w:rsidRDefault="00B924B6" w:rsidP="00B924B6">
      <w:pPr>
        <w:jc w:val="both"/>
        <w:rPr>
          <w:rFonts w:ascii="Arial" w:hAnsi="Arial" w:cs="Arial"/>
          <w:b/>
          <w:bCs/>
          <w:u w:val="single"/>
        </w:rPr>
      </w:pPr>
      <w:r w:rsidRPr="00B924B6">
        <w:rPr>
          <w:rFonts w:ascii="Arial" w:hAnsi="Arial" w:cs="Arial"/>
          <w:b/>
          <w:bCs/>
          <w:u w:val="single"/>
        </w:rPr>
        <w:t>Despacho | Documento: 125619076</w:t>
      </w:r>
    </w:p>
    <w:p w14:paraId="7992C7F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SEI nº 6064.2025/0000548-0</w:t>
      </w:r>
    </w:p>
    <w:p w14:paraId="0F0E9A64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I. Nos termos do disposto no artigo 16, do Decreto n.º 48.592 de 06 de agosto de 2007, APROVO a prestação de contas do processo de adiantamento nº 6064.2025/0000548-</w:t>
      </w:r>
    </w:p>
    <w:p w14:paraId="3E45966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0, em nome de JOSIAS BARCELOS JUNIOR, referente a viagem à cidade de Belo Horizonte/MG, no período de 28/04/2025 a 30/04/2025, no valor de R$ 1.425,00 (um</w:t>
      </w:r>
    </w:p>
    <w:p w14:paraId="0EA8412B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mil quatrocentos e vinte e cinco reais).</w:t>
      </w:r>
    </w:p>
    <w:p w14:paraId="67D8CE3C" w14:textId="77777777" w:rsid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>II. Publique-se.</w:t>
      </w:r>
    </w:p>
    <w:p w14:paraId="10C86FCF" w14:textId="77777777" w:rsidR="00B924B6" w:rsidRPr="00B924B6" w:rsidRDefault="00B924B6" w:rsidP="00B924B6">
      <w:pPr>
        <w:jc w:val="both"/>
        <w:rPr>
          <w:rFonts w:ascii="Arial" w:hAnsi="Arial" w:cs="Arial"/>
        </w:rPr>
      </w:pPr>
    </w:p>
    <w:p w14:paraId="036CB5CF" w14:textId="77777777" w:rsidR="00B924B6" w:rsidRPr="00B924B6" w:rsidRDefault="00B924B6" w:rsidP="00B924B6">
      <w:pPr>
        <w:jc w:val="both"/>
        <w:rPr>
          <w:rFonts w:ascii="Arial" w:hAnsi="Arial" w:cs="Arial"/>
          <w:b/>
          <w:bCs/>
          <w:u w:val="single"/>
        </w:rPr>
      </w:pPr>
      <w:r w:rsidRPr="00B924B6">
        <w:rPr>
          <w:rFonts w:ascii="Arial" w:hAnsi="Arial" w:cs="Arial"/>
          <w:b/>
          <w:bCs/>
          <w:u w:val="single"/>
        </w:rPr>
        <w:t>Despacho | Documento: 125631095</w:t>
      </w:r>
    </w:p>
    <w:p w14:paraId="7C8769C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SEI nº 6064.2025/0000474-3</w:t>
      </w:r>
    </w:p>
    <w:p w14:paraId="71F24EE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I. Nos termos do disposto no artigo 16, do Decreto n.º 48.592 de 06 de agosto de 2007, APROVO a prestação de contas do processo de adiantamento nº 6064.2025/0000474-</w:t>
      </w:r>
    </w:p>
    <w:p w14:paraId="77CB1E0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3, em nome de RODRIGO HAYASHI GOULART, referente a viagem às cidades de Osaka-Tokio-Shanghai/China-Japão, no período de 21/04/2025 a 01/05/2025, no valor</w:t>
      </w:r>
    </w:p>
    <w:p w14:paraId="464C18C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de R$ 33.487,74 (trinta e três mil quatrocentos e oitenta e sete reais e setenta e quatro centavos).</w:t>
      </w:r>
    </w:p>
    <w:p w14:paraId="7060996F" w14:textId="77777777" w:rsid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II. Publique-se.</w:t>
      </w:r>
    </w:p>
    <w:p w14:paraId="547A6B8E" w14:textId="77777777" w:rsidR="00B924B6" w:rsidRPr="00B924B6" w:rsidRDefault="00B924B6" w:rsidP="00B924B6">
      <w:pPr>
        <w:jc w:val="both"/>
        <w:rPr>
          <w:rFonts w:ascii="Arial" w:hAnsi="Arial" w:cs="Arial"/>
        </w:rPr>
      </w:pPr>
    </w:p>
    <w:p w14:paraId="44EB282B" w14:textId="77777777" w:rsidR="00B924B6" w:rsidRPr="00B924B6" w:rsidRDefault="00B924B6" w:rsidP="00B924B6">
      <w:pPr>
        <w:jc w:val="both"/>
        <w:rPr>
          <w:rFonts w:ascii="Arial" w:hAnsi="Arial" w:cs="Arial"/>
          <w:b/>
          <w:bCs/>
          <w:u w:val="single"/>
        </w:rPr>
      </w:pPr>
      <w:r w:rsidRPr="00B924B6">
        <w:rPr>
          <w:rFonts w:ascii="Arial" w:hAnsi="Arial" w:cs="Arial"/>
          <w:b/>
          <w:bCs/>
          <w:u w:val="single"/>
        </w:rPr>
        <w:t>Despacho | Documento: 125629683</w:t>
      </w:r>
    </w:p>
    <w:p w14:paraId="0C70C26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SEI nº 6064.2025/0000492-1</w:t>
      </w:r>
    </w:p>
    <w:p w14:paraId="5CDDC50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I. Nos termos do disposto no artigo 16, do Decreto n.º 48.592 de 06 de agosto de 2007, APROVO a prestação de contas do processo de adiantamento nº 6064.2025/0000492-</w:t>
      </w:r>
    </w:p>
    <w:p w14:paraId="42DC6374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1, em nome de ARMANDO DE ALMEIDA PINTO JUNIOR, referente a viagem à cidade do Rio de Janeiro/RJ, no período de 28/04/2025 a 30/04/2025, no valor de R$</w:t>
      </w:r>
    </w:p>
    <w:p w14:paraId="1BE01EA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1.284,00 (um mil duzentos e oitenta e quatro reais).</w:t>
      </w:r>
    </w:p>
    <w:p w14:paraId="7F0A734E" w14:textId="00059BE8" w:rsidR="00062FD2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II. Publique-se.</w:t>
      </w:r>
      <w:r w:rsidRPr="00B924B6">
        <w:rPr>
          <w:rFonts w:ascii="Arial" w:hAnsi="Arial" w:cs="Arial"/>
        </w:rPr>
        <w:cr/>
      </w:r>
    </w:p>
    <w:p w14:paraId="17250951" w14:textId="72AFEA42" w:rsidR="00B924B6" w:rsidRDefault="00B924B6" w:rsidP="00B924B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B924B6">
        <w:rPr>
          <w:rFonts w:ascii="Arial" w:hAnsi="Arial" w:cs="Arial"/>
          <w:b/>
          <w:bCs/>
          <w:sz w:val="32"/>
          <w:szCs w:val="32"/>
          <w:u w:val="single"/>
        </w:rPr>
        <w:t>Subprefeitura de Parelheiros</w:t>
      </w:r>
    </w:p>
    <w:p w14:paraId="5A0085C0" w14:textId="0518C64C" w:rsidR="00B924B6" w:rsidRDefault="00B924B6" w:rsidP="00B924B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B924B6">
        <w:rPr>
          <w:rFonts w:ascii="Arial" w:hAnsi="Arial" w:cs="Arial"/>
          <w:b/>
          <w:bCs/>
          <w:sz w:val="32"/>
          <w:szCs w:val="32"/>
          <w:u w:val="single"/>
        </w:rPr>
        <w:t>CHEFIA DE GABINETE</w:t>
      </w:r>
    </w:p>
    <w:p w14:paraId="03F8AB1D" w14:textId="77777777" w:rsidR="00B924B6" w:rsidRPr="00B924B6" w:rsidRDefault="00B924B6" w:rsidP="00B924B6">
      <w:pPr>
        <w:jc w:val="both"/>
        <w:rPr>
          <w:rFonts w:ascii="Arial" w:hAnsi="Arial" w:cs="Arial"/>
          <w:b/>
          <w:bCs/>
          <w:u w:val="single"/>
        </w:rPr>
      </w:pPr>
      <w:r w:rsidRPr="00B924B6">
        <w:rPr>
          <w:rFonts w:ascii="Arial" w:hAnsi="Arial" w:cs="Arial"/>
          <w:b/>
          <w:bCs/>
          <w:u w:val="single"/>
        </w:rPr>
        <w:t>Portaria | Documento: 125651439</w:t>
      </w:r>
    </w:p>
    <w:p w14:paraId="75C928D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Despacho Autorizador</w:t>
      </w:r>
    </w:p>
    <w:p w14:paraId="4130878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Processo SEI Nº 6064.2025/0000605-3</w:t>
      </w:r>
    </w:p>
    <w:p w14:paraId="7DCB8A7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Interessado: SMDET - SECRETARIA MUNICIPAL DE DESENVOLVIMENTO ECONÔMICO E TRABALHO - CNPJ. 04.537.740/0001-12.</w:t>
      </w:r>
    </w:p>
    <w:p w14:paraId="048C34A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>Assunto: Permissão e Autorização de Evento Temporário - PROGRAMA MUNICIPAL MÃOS E MENTES PAULISTANAS - PMMP - PARELHEIROS.</w:t>
      </w:r>
    </w:p>
    <w:p w14:paraId="11CCA55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PORTARIA Nº 011/SUB-PA/GAB/2025</w:t>
      </w:r>
    </w:p>
    <w:p w14:paraId="72EFB6B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 Municipal nº 13.399/02, artigos 3º; e 9º inciso XXVI, observadas as formalidades legais e cautelas de estilo, AUTORIZO O USO DO ESPAÇO PÚBLICO para</w:t>
      </w:r>
    </w:p>
    <w:p w14:paraId="7140BE6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a REALIZAÇÃO da FEIRA DE ARTESANATO PROGRAMA MUNICIPAL MÃOS E MENTES PAULISTANAS - PMMP - </w:t>
      </w:r>
      <w:proofErr w:type="gramStart"/>
      <w:r w:rsidRPr="00B924B6">
        <w:rPr>
          <w:rFonts w:ascii="Arial" w:hAnsi="Arial" w:cs="Arial"/>
        </w:rPr>
        <w:t>PARELHEIROS ,</w:t>
      </w:r>
      <w:proofErr w:type="gramEnd"/>
      <w:r w:rsidRPr="00B924B6">
        <w:rPr>
          <w:rFonts w:ascii="Arial" w:hAnsi="Arial" w:cs="Arial"/>
        </w:rPr>
        <w:t xml:space="preserve"> sob</w:t>
      </w:r>
    </w:p>
    <w:p w14:paraId="5BD64DD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responsabilidade da SECRETARIA MUNICIPAL DE DESENVOLVIMENTO ECONÔMICO E TRABALHO - SMDET - CNPJ. 04.537.740/0001-12, sito à Rua Líbero Badaró, 425, 8º e 12º andares, Centro, São Paulo, SP, Cep 01009-905, na seguinte conformidade:</w:t>
      </w:r>
    </w:p>
    <w:p w14:paraId="4775F14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12B5EA0B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1.2. Acontecimento Social: FEIRA DE ARTESANATO PROGRAMA MUNICIPAL MÃOS E MENTES PAULISTANAS - PMMP - PARELHEIROS.</w:t>
      </w:r>
    </w:p>
    <w:p w14:paraId="67E052C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1.3. Objetivo: Oportunizar a geração de renda para os artesãos microempreendedores.</w:t>
      </w:r>
    </w:p>
    <w:p w14:paraId="23D491A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1.4. Locais:</w:t>
      </w:r>
    </w:p>
    <w:p w14:paraId="2CE3B89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· PAT - Posto de Atendimento ao Turista de Parelheiros - Avenida Teotônio Vilela, 8000</w:t>
      </w:r>
    </w:p>
    <w:p w14:paraId="372C357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Datas do evento: </w:t>
      </w:r>
      <w:proofErr w:type="gramStart"/>
      <w:r w:rsidRPr="00B924B6">
        <w:rPr>
          <w:rFonts w:ascii="Arial" w:hAnsi="Arial" w:cs="Arial"/>
        </w:rPr>
        <w:t>14 ,</w:t>
      </w:r>
      <w:proofErr w:type="gramEnd"/>
      <w:r w:rsidRPr="00B924B6">
        <w:rPr>
          <w:rFonts w:ascii="Arial" w:hAnsi="Arial" w:cs="Arial"/>
        </w:rPr>
        <w:t xml:space="preserve"> 21 e 28 de junho;</w:t>
      </w:r>
    </w:p>
    <w:p w14:paraId="360B14AE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Quantidade de artesãos contemplados: 24 (vinte e quatro), sendo 8 (oito) por dia de feira;</w:t>
      </w:r>
    </w:p>
    <w:p w14:paraId="62252EE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Horário: das 08h00 às 17h00;</w:t>
      </w:r>
    </w:p>
    <w:p w14:paraId="47843525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Objetivo: oportunizar a geração de renda para os artesãos microempreendedores;</w:t>
      </w:r>
    </w:p>
    <w:p w14:paraId="35F7AA4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Público estimado: cerca de 200 (duzentos) transeuntes;</w:t>
      </w:r>
    </w:p>
    <w:p w14:paraId="794B42F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Infraestrutura (detalhamento dos equipamentos utilizados): boxes disponibilizados pelo PAT.</w:t>
      </w:r>
    </w:p>
    <w:p w14:paraId="57552F9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· Local: Praça Júlio Cesar de Campos - Parelheiros</w:t>
      </w:r>
    </w:p>
    <w:p w14:paraId="7A1055E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Datas do evento: 14 e 28 de junho;</w:t>
      </w:r>
    </w:p>
    <w:p w14:paraId="5FBC5DC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>Quantidade de artesãos contemplados: 20 (vinte), sendo 10 por dia de feira;</w:t>
      </w:r>
    </w:p>
    <w:p w14:paraId="586673A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Horário: das 10h00 às 17h00;</w:t>
      </w:r>
    </w:p>
    <w:p w14:paraId="6D6EED9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Infraestrutura (detalhamento dos equipamentos utilizados): barracas desmontáveis de 1,50cm x 1,50cm;</w:t>
      </w:r>
    </w:p>
    <w:p w14:paraId="539E58C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Cronograma para montagem e desmontagem (detalhar programação:</w:t>
      </w:r>
    </w:p>
    <w:p w14:paraId="7CBFD14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Montagem: dias 14 e 28, das 06h00 até às 08h00;</w:t>
      </w:r>
    </w:p>
    <w:p w14:paraId="65CCA9F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Desmontagem: dias 14 e 28, após as 19h00;</w:t>
      </w:r>
    </w:p>
    <w:p w14:paraId="77A08D3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Informar se haverá distribuição de brindes, panfletos ou exposição de logomarcas: haverá distribuição de folders do Programa;</w:t>
      </w:r>
    </w:p>
    <w:p w14:paraId="655765A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Interdição de via pública: Não.</w:t>
      </w:r>
    </w:p>
    <w:p w14:paraId="64E49C4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2. Deverão ser observadas as seguintes determinações:</w:t>
      </w:r>
    </w:p>
    <w:p w14:paraId="314B2D8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2C1D50B5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</w:t>
      </w:r>
    </w:p>
    <w:p w14:paraId="7BADF4F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local e no entorno do evento;</w:t>
      </w:r>
    </w:p>
    <w:p w14:paraId="5B9C6174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2.3. Fica vedada a comercialização de bebidas alcoólicas nos termos da Lei nº 14.450/2007, que institui o programa de combate à venda ilegal de bebida alcoólica e</w:t>
      </w:r>
    </w:p>
    <w:p w14:paraId="19538D5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de desestímulo ao seu consumo por crianças e adolescentes, no âmbito do município de São Paulo; e dos equipamentos previstos no artigo 4º do Decreto nº</w:t>
      </w:r>
    </w:p>
    <w:p w14:paraId="3562E3AE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55.085/14, exceto as condições da hipótese prevista no Capítulo VI - Do Comércio de Alimentos durante a Realização de Eventos;</w:t>
      </w:r>
    </w:p>
    <w:p w14:paraId="2DC55B36" w14:textId="77777777" w:rsidR="00B924B6" w:rsidRPr="00B924B6" w:rsidRDefault="00B924B6" w:rsidP="00B924B6">
      <w:pPr>
        <w:jc w:val="both"/>
        <w:rPr>
          <w:rFonts w:ascii="Arial" w:hAnsi="Arial" w:cs="Arial"/>
        </w:rPr>
      </w:pPr>
      <w:proofErr w:type="gramStart"/>
      <w:r w:rsidRPr="00B924B6">
        <w:rPr>
          <w:rFonts w:ascii="Arial" w:hAnsi="Arial" w:cs="Arial"/>
        </w:rPr>
        <w:t>2 .</w:t>
      </w:r>
      <w:proofErr w:type="gramEnd"/>
      <w:r w:rsidRPr="00B924B6">
        <w:rPr>
          <w:rFonts w:ascii="Arial" w:hAnsi="Arial" w:cs="Arial"/>
        </w:rPr>
        <w:t xml:space="preserve"> 4. Após o encerramento, o responsável, restou obrigado a entregar o logradouro público inteiramente livre e desimpedido de bens e objetos. A limpeza da área</w:t>
      </w:r>
    </w:p>
    <w:p w14:paraId="0748E7A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pública deve ser efetuada imediatamente após o término diário do evento, sendo de responsabilidade de seus coordenadores, a retirada do lixo produzido. O local</w:t>
      </w:r>
    </w:p>
    <w:p w14:paraId="12EBE4F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deve ser entregue conforme recebido, devendo ser zelada a sua conservação, no tocante a jardinagem, canteiros, grades, lixeiras, muretas, postes etc.;</w:t>
      </w:r>
    </w:p>
    <w:p w14:paraId="7EBC5FE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>2.5. Fica a Supervisão de Limpeza Pública responsável pela fiscalização das condições anteriores e posteriores da área, a fim de apurar o cumprimento do item IV</w:t>
      </w:r>
    </w:p>
    <w:p w14:paraId="1BB8F2C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desta Portaria;</w:t>
      </w:r>
    </w:p>
    <w:p w14:paraId="21464A2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2.6. O responsável deve obter junto ao setor competente de saúde: ambulância e equipe médica, quando necessário; junto à Enel/Sabesp: serviços relativos à</w:t>
      </w:r>
    </w:p>
    <w:p w14:paraId="2097AB2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energia e água a serem fornecidas no local; junto ao Corpo de Bombeiros: laudos técnicos necessários; obter junto a CET - Companhia de Engenharia de Tráfego,</w:t>
      </w:r>
    </w:p>
    <w:p w14:paraId="758E1A6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as autorizações competentes, observando as restrições e recomendações técnicas por ela apresentadas; obter, antecipadamente, junto a Comissão de Proteção à</w:t>
      </w:r>
    </w:p>
    <w:p w14:paraId="67990CA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Paisagem Urbana - CPPU, as autorizações competentes, observando as restrições e recomendações técnicas por ela apresentadas;</w:t>
      </w:r>
    </w:p>
    <w:p w14:paraId="75877E7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6A0AA71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</w:t>
      </w:r>
    </w:p>
    <w:p w14:paraId="35B908E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qualquer ordem, sem prejuízo das multas e demais sanções legais cabíveis. No mais, a responsabilidade por danos pessoais ou patrimoniais eventualmente</w:t>
      </w:r>
    </w:p>
    <w:p w14:paraId="16966C5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decorrentes do evento cabe ao solicitante responsável pelo evento, ainda que dele supervenientes, por consequência, isentando a Municipalidade.</w:t>
      </w:r>
    </w:p>
    <w:p w14:paraId="23C62B55" w14:textId="77777777" w:rsidR="00B924B6" w:rsidRPr="00B924B6" w:rsidRDefault="00B924B6" w:rsidP="00B924B6">
      <w:pPr>
        <w:jc w:val="both"/>
        <w:rPr>
          <w:rFonts w:ascii="Arial" w:hAnsi="Arial" w:cs="Arial"/>
        </w:rPr>
      </w:pPr>
      <w:proofErr w:type="gramStart"/>
      <w:r w:rsidRPr="00B924B6">
        <w:rPr>
          <w:rFonts w:ascii="Arial" w:hAnsi="Arial" w:cs="Arial"/>
        </w:rPr>
        <w:t>3 .</w:t>
      </w:r>
      <w:proofErr w:type="gramEnd"/>
      <w:r w:rsidRPr="00B924B6">
        <w:rPr>
          <w:rFonts w:ascii="Arial" w:hAnsi="Arial" w:cs="Arial"/>
        </w:rPr>
        <w:t xml:space="preserve"> Esta autorização não exige pagamento da Taxa de Emissão de Termo de Permissão de Uso - Logradouros - TPU p/ Utilização de Passeio Público - Decreto Nº</w:t>
      </w:r>
    </w:p>
    <w:p w14:paraId="04790F6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57.548/2016.</w:t>
      </w:r>
    </w:p>
    <w:p w14:paraId="1FD489CB" w14:textId="3351C79A" w:rsid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4. PUBLIQUE-SE.</w:t>
      </w:r>
      <w:r w:rsidRPr="00B924B6">
        <w:rPr>
          <w:rFonts w:ascii="Arial" w:hAnsi="Arial" w:cs="Arial"/>
        </w:rPr>
        <w:cr/>
      </w:r>
    </w:p>
    <w:p w14:paraId="6FD6F094" w14:textId="3CE86E98" w:rsidR="00B924B6" w:rsidRDefault="00B924B6" w:rsidP="00B924B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B924B6">
        <w:rPr>
          <w:rFonts w:ascii="Arial" w:hAnsi="Arial" w:cs="Arial"/>
          <w:b/>
          <w:bCs/>
          <w:sz w:val="32"/>
          <w:szCs w:val="32"/>
          <w:u w:val="single"/>
        </w:rPr>
        <w:t>CONSELHO MUNICIPAL DO TRABALHO, EMPREGO E RENDA</w:t>
      </w:r>
    </w:p>
    <w:p w14:paraId="335E2123" w14:textId="77777777" w:rsidR="00B924B6" w:rsidRPr="00B924B6" w:rsidRDefault="00B924B6" w:rsidP="00B924B6">
      <w:pPr>
        <w:jc w:val="both"/>
        <w:rPr>
          <w:rFonts w:ascii="Arial" w:hAnsi="Arial" w:cs="Arial"/>
          <w:b/>
          <w:bCs/>
          <w:u w:val="single"/>
        </w:rPr>
      </w:pPr>
      <w:r w:rsidRPr="00B924B6">
        <w:rPr>
          <w:rFonts w:ascii="Arial" w:hAnsi="Arial" w:cs="Arial"/>
          <w:b/>
          <w:bCs/>
          <w:u w:val="single"/>
        </w:rPr>
        <w:t>Ata de Reunião | Documento: 125374372</w:t>
      </w:r>
    </w:p>
    <w:p w14:paraId="3D2A196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SECREATARIA MUNICIPAL DE DESENVOLVIMENTO ECONÔMICO E TRABALHO</w:t>
      </w:r>
    </w:p>
    <w:p w14:paraId="131C53A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Conselho Municipal do Trabalho, Emprego e Renda - CONTER</w:t>
      </w:r>
    </w:p>
    <w:p w14:paraId="40C267C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>Rua Líbero Badaró, 425 - 8º/12º andares - São Paulo/SP - CEP 01009-905</w:t>
      </w:r>
    </w:p>
    <w:p w14:paraId="7D1491B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fone: (11) 3224-6000 ramal 6020</w:t>
      </w:r>
    </w:p>
    <w:p w14:paraId="1926F17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Ata da 8ª Reunião Ordinária do Conselho Municipal do Trabalho, Emprego e Renda - CONTER</w:t>
      </w:r>
    </w:p>
    <w:p w14:paraId="060985D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Data: 07 de abril de 2025</w:t>
      </w:r>
    </w:p>
    <w:p w14:paraId="36608ABB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Local: Departamento Intersindical de Estatística e Estudos Socioeconômicos - DIEESE - Rua Aurora, 957 - 01º andar - Santa Efigênia - SP.</w:t>
      </w:r>
    </w:p>
    <w:p w14:paraId="30B70AE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Início: 10h09</w:t>
      </w:r>
    </w:p>
    <w:p w14:paraId="792A8AD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Participantes:</w:t>
      </w:r>
    </w:p>
    <w:p w14:paraId="701C95FE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Sindicato dos Eletricitários de São Paulo</w:t>
      </w:r>
    </w:p>
    <w:p w14:paraId="13B32D4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Vice-presidente CONTER Sergio Canuto da Silva</w:t>
      </w:r>
    </w:p>
    <w:p w14:paraId="5BDCEE4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União Geral dos Trabalhadores do Estado de São Paulo - UGT</w:t>
      </w:r>
    </w:p>
    <w:p w14:paraId="45AF2DA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Josimar Andrade de Assis</w:t>
      </w:r>
    </w:p>
    <w:p w14:paraId="6C776184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Departamento Intersindical de Estatística e Estudos Socioeconômicos - DIEESE</w:t>
      </w:r>
    </w:p>
    <w:p w14:paraId="3AE4FCD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Patrícia Toledo </w:t>
      </w:r>
      <w:proofErr w:type="spellStart"/>
      <w:r w:rsidRPr="00B924B6">
        <w:rPr>
          <w:rFonts w:ascii="Arial" w:hAnsi="Arial" w:cs="Arial"/>
        </w:rPr>
        <w:t>Pelatieri</w:t>
      </w:r>
      <w:proofErr w:type="spellEnd"/>
    </w:p>
    <w:p w14:paraId="7DC48F8E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Centro de Integração Empresa-Escola - CIEE</w:t>
      </w:r>
    </w:p>
    <w:p w14:paraId="78C4376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Bruno Silva Melo</w:t>
      </w:r>
    </w:p>
    <w:p w14:paraId="1A8ECF0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Secretaria Municipal de Desenvolvimento Econômico e Trabalho -SMDET</w:t>
      </w:r>
    </w:p>
    <w:p w14:paraId="73A8FA3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Secretária-Executiva do CONTER Simone Cristina de Melo </w:t>
      </w:r>
      <w:proofErr w:type="spellStart"/>
      <w:r w:rsidRPr="00B924B6">
        <w:rPr>
          <w:rFonts w:ascii="Arial" w:hAnsi="Arial" w:cs="Arial"/>
        </w:rPr>
        <w:t>Bompani</w:t>
      </w:r>
      <w:proofErr w:type="spellEnd"/>
      <w:r w:rsidRPr="00B924B6">
        <w:rPr>
          <w:rFonts w:ascii="Arial" w:hAnsi="Arial" w:cs="Arial"/>
        </w:rPr>
        <w:t xml:space="preserve"> </w:t>
      </w:r>
      <w:proofErr w:type="spellStart"/>
      <w:r w:rsidRPr="00B924B6">
        <w:rPr>
          <w:rFonts w:ascii="Arial" w:hAnsi="Arial" w:cs="Arial"/>
        </w:rPr>
        <w:t>Malandrino</w:t>
      </w:r>
      <w:proofErr w:type="spellEnd"/>
    </w:p>
    <w:p w14:paraId="3493CC1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Secretaria Municipal da Fazenda - SF</w:t>
      </w:r>
    </w:p>
    <w:p w14:paraId="2508C275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Juarez Nunes Mota (virtual)</w:t>
      </w:r>
    </w:p>
    <w:p w14:paraId="5C18B5E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Federação do Comércio do Estado de São Paulo - FECOMÉRCIO</w:t>
      </w:r>
    </w:p>
    <w:p w14:paraId="3B074FF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Jaime Vasconcellos dos Santos (virtual)</w:t>
      </w:r>
    </w:p>
    <w:p w14:paraId="2294540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Associação Comercial de São Paulo - ACSP</w:t>
      </w:r>
    </w:p>
    <w:p w14:paraId="2F69914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Marília Silva Alves de Castro</w:t>
      </w:r>
    </w:p>
    <w:p w14:paraId="7FF8063E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Pensamento Nacional das Bases Empresariais - PNBE</w:t>
      </w:r>
    </w:p>
    <w:p w14:paraId="69147F7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Dilson Ferreira</w:t>
      </w:r>
    </w:p>
    <w:p w14:paraId="526AFDA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Convidados:</w:t>
      </w:r>
    </w:p>
    <w:p w14:paraId="6D92C2F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Departamento Intersindical de Estatística e Estudos Socioeconômicos - DIEESE</w:t>
      </w:r>
    </w:p>
    <w:p w14:paraId="324D836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Membro do Observatório do Trabalho</w:t>
      </w:r>
    </w:p>
    <w:p w14:paraId="62B5BC0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 xml:space="preserve">Ângela </w:t>
      </w:r>
      <w:proofErr w:type="spellStart"/>
      <w:r w:rsidRPr="00B924B6">
        <w:rPr>
          <w:rFonts w:ascii="Arial" w:hAnsi="Arial" w:cs="Arial"/>
        </w:rPr>
        <w:t>Tepassê</w:t>
      </w:r>
      <w:proofErr w:type="spellEnd"/>
    </w:p>
    <w:p w14:paraId="70FB8E04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União Geral dos Trabalhadores do Estado de São Paulo - UGT</w:t>
      </w:r>
    </w:p>
    <w:p w14:paraId="7D842D1B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Membro da Diretoria UGT</w:t>
      </w:r>
    </w:p>
    <w:p w14:paraId="52C3562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Marinaldo Medeiros</w:t>
      </w:r>
    </w:p>
    <w:p w14:paraId="2ACDCF7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1. Abertura e Apresentação:</w:t>
      </w:r>
    </w:p>
    <w:p w14:paraId="349C0CC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 gravação da 8ª reunião ordinária do CONTER é iniciada com a realização da 1ª chamada às 10h09, na sede Departamento Intersindical de Estatística e Estudos</w:t>
      </w:r>
    </w:p>
    <w:p w14:paraId="61A1EE6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Socioeconômicos - DIEESE - Rua Aurora, 957 - 01º andar - Santa Efigênia - SP, com os cumprimentos da Sra. Simone </w:t>
      </w:r>
      <w:proofErr w:type="spellStart"/>
      <w:r w:rsidRPr="00B924B6">
        <w:rPr>
          <w:rFonts w:ascii="Arial" w:hAnsi="Arial" w:cs="Arial"/>
        </w:rPr>
        <w:t>Malandrino</w:t>
      </w:r>
      <w:proofErr w:type="spellEnd"/>
      <w:r w:rsidRPr="00B924B6">
        <w:rPr>
          <w:rFonts w:ascii="Arial" w:hAnsi="Arial" w:cs="Arial"/>
        </w:rPr>
        <w:t>, secretária-executiva do CONTER e do Sr. Sergio Canuto, vice-presidente do CONTER com a apresentação de todos os membros que estão virtual e presencialmente. Conforme</w:t>
      </w:r>
    </w:p>
    <w:p w14:paraId="1C43B84B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regimento interno, às 10h28, é realizada a 2ª chamada, obtendo quórum qualificado, inicia-se as deliberações da Ordem do dia.</w:t>
      </w:r>
    </w:p>
    <w:p w14:paraId="6D01C4A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2. Pauta:</w:t>
      </w:r>
    </w:p>
    <w:p w14:paraId="77E2F9D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 ordem do dia incluiu os seguintes itens:</w:t>
      </w:r>
    </w:p>
    <w:p w14:paraId="5998650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I. Proposta de qual entidade sediará a próxima reunião híbrida do CONTER:</w:t>
      </w:r>
    </w:p>
    <w:p w14:paraId="4668C45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9ª Reunião Ordinária - 09 de junho de 2025 - 10:00</w:t>
      </w:r>
    </w:p>
    <w:p w14:paraId="3C410EAE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II. Informes;</w:t>
      </w:r>
    </w:p>
    <w:p w14:paraId="26DCF13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III. Encerramento.</w:t>
      </w:r>
    </w:p>
    <w:p w14:paraId="051EBA2E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3. Discussões e Deliberações:</w:t>
      </w:r>
    </w:p>
    <w:p w14:paraId="06D9191B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 secretária-executiva, esclarece o motivo da solicitação de pauta realizada na semana passada, pois não havia pauta específica para essa reunião. Sendo assim, a</w:t>
      </w:r>
    </w:p>
    <w:p w14:paraId="51A4E29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Sra. Simone </w:t>
      </w:r>
      <w:proofErr w:type="spellStart"/>
      <w:r w:rsidRPr="00B924B6">
        <w:rPr>
          <w:rFonts w:ascii="Arial" w:hAnsi="Arial" w:cs="Arial"/>
        </w:rPr>
        <w:t>Malandrino</w:t>
      </w:r>
      <w:proofErr w:type="spellEnd"/>
      <w:r w:rsidRPr="00B924B6">
        <w:rPr>
          <w:rFonts w:ascii="Arial" w:hAnsi="Arial" w:cs="Arial"/>
        </w:rPr>
        <w:t>, como Coordenadora da Coordenadoria do Trabalho, informa que preparou uma breve apresentação dos resultados atuais das</w:t>
      </w:r>
    </w:p>
    <w:p w14:paraId="3D95CD7E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atividades realizadas pela SMDET dos anos de 2021 a fevereiro de 2025, sugestão aceita pelos presentes. O Sr. Canuto, esclarece a ausência do presidente, o Sr. Adriano, por motivo de compromisso de última hora e transmite as palavras de incentivo a todos os membros a continuar o trabalho conjunto na busca por</w:t>
      </w:r>
    </w:p>
    <w:p w14:paraId="36F9204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resultados positivos para o coletivo. Seguindo para apresentação, a Sra. Simone apresenta os seguintes pontos:</w:t>
      </w:r>
    </w:p>
    <w:p w14:paraId="0E593FC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>1) Abertura de novos postos SINE: justificando as autorizações solicitadas anteriormente ao CONTER, informa que foram inaugurados os Postos de atendimento</w:t>
      </w:r>
    </w:p>
    <w:p w14:paraId="10EFACC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do CEU Parque Novo Mundo e Centro de Formação Cultural Cidade Tiradentes - CGCCT;</w:t>
      </w:r>
    </w:p>
    <w:p w14:paraId="55C403B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2) Dados da Base Geral Intermediação de mão de obra - BGIMO:</w:t>
      </w:r>
    </w:p>
    <w:p w14:paraId="5BCF70E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2.2) números de atendimentos por postos, anual e média mensal dos postos </w:t>
      </w:r>
      <w:proofErr w:type="spellStart"/>
      <w:r w:rsidRPr="00B924B6">
        <w:rPr>
          <w:rFonts w:ascii="Arial" w:hAnsi="Arial" w:cs="Arial"/>
        </w:rPr>
        <w:t>CATe’s</w:t>
      </w:r>
      <w:proofErr w:type="spellEnd"/>
      <w:r w:rsidRPr="00B924B6">
        <w:rPr>
          <w:rFonts w:ascii="Arial" w:hAnsi="Arial" w:cs="Arial"/>
        </w:rPr>
        <w:t>;</w:t>
      </w:r>
    </w:p>
    <w:p w14:paraId="402A22B5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2.3) números de vagas ofertadas, candidatos inscritos e empregados inseridos no mercado de trabalho;</w:t>
      </w:r>
    </w:p>
    <w:p w14:paraId="2B8251B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2.4) números registrados nas edições do CONTRATA SP - ação de intermediação de mão de obra (mutirões).</w:t>
      </w:r>
    </w:p>
    <w:p w14:paraId="4185E32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Dra. Marilia pergunta quais são as diferenças entre os postos de atendimentos do </w:t>
      </w:r>
      <w:proofErr w:type="spellStart"/>
      <w:r w:rsidRPr="00B924B6">
        <w:rPr>
          <w:rFonts w:ascii="Arial" w:hAnsi="Arial" w:cs="Arial"/>
        </w:rPr>
        <w:t>CATe</w:t>
      </w:r>
      <w:proofErr w:type="spellEnd"/>
      <w:r w:rsidRPr="00B924B6">
        <w:rPr>
          <w:rFonts w:ascii="Arial" w:hAnsi="Arial" w:cs="Arial"/>
        </w:rPr>
        <w:t xml:space="preserve"> para este novo Centro de Formação Cultural Cidade Tiradentes, sendo</w:t>
      </w:r>
    </w:p>
    <w:p w14:paraId="48670FF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informada que é um equipamento público com grande infraestrutura, que abriga várias ações de políticas públicas, no CFCCT está a programação do </w:t>
      </w:r>
      <w:proofErr w:type="spellStart"/>
      <w:r w:rsidRPr="00B924B6">
        <w:rPr>
          <w:rFonts w:ascii="Arial" w:hAnsi="Arial" w:cs="Arial"/>
        </w:rPr>
        <w:t>SPCine</w:t>
      </w:r>
      <w:proofErr w:type="spellEnd"/>
      <w:r w:rsidRPr="00B924B6">
        <w:rPr>
          <w:rFonts w:ascii="Arial" w:hAnsi="Arial" w:cs="Arial"/>
        </w:rPr>
        <w:t>,</w:t>
      </w:r>
    </w:p>
    <w:p w14:paraId="34DBC88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além do </w:t>
      </w:r>
      <w:proofErr w:type="spellStart"/>
      <w:r w:rsidRPr="00B924B6">
        <w:rPr>
          <w:rFonts w:ascii="Arial" w:hAnsi="Arial" w:cs="Arial"/>
        </w:rPr>
        <w:t>Fab</w:t>
      </w:r>
      <w:proofErr w:type="spellEnd"/>
      <w:r w:rsidRPr="00B924B6">
        <w:rPr>
          <w:rFonts w:ascii="Arial" w:hAnsi="Arial" w:cs="Arial"/>
        </w:rPr>
        <w:t xml:space="preserve"> </w:t>
      </w:r>
      <w:proofErr w:type="spellStart"/>
      <w:r w:rsidRPr="00B924B6">
        <w:rPr>
          <w:rFonts w:ascii="Arial" w:hAnsi="Arial" w:cs="Arial"/>
        </w:rPr>
        <w:t>Lab</w:t>
      </w:r>
      <w:proofErr w:type="spellEnd"/>
      <w:r w:rsidRPr="00B924B6">
        <w:rPr>
          <w:rFonts w:ascii="Arial" w:hAnsi="Arial" w:cs="Arial"/>
        </w:rPr>
        <w:t xml:space="preserve"> que são laboratórios públicos que proporcionam o acesso a ferramentas de fabricação digitais, a SMDET está presente no Centro com a estrutura</w:t>
      </w:r>
    </w:p>
    <w:p w14:paraId="6EA7AD9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do TEIA, Avança Tech são cursos de tecnologia e desenvolvimento de games, sendo o curso com grande aceitação para os jovens alcançando um grande índice de</w:t>
      </w:r>
    </w:p>
    <w:p w14:paraId="31BA701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empregabilidade. A conselheira pergunta qual a pretensão da secretaria em ampliar os serviços seguindo o modelo de estrutura e cursos disponíveis no CFCCT?</w:t>
      </w:r>
    </w:p>
    <w:p w14:paraId="5869EE4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Em resposta ao seu questionamento, a Sra. Simone esclarece que a SMDET já disponibiliza o Avança Tech em várias regiões da cidade de São Paulo, </w:t>
      </w:r>
      <w:proofErr w:type="gramStart"/>
      <w:r w:rsidRPr="00B924B6">
        <w:rPr>
          <w:rFonts w:ascii="Arial" w:hAnsi="Arial" w:cs="Arial"/>
        </w:rPr>
        <w:t>como Cate</w:t>
      </w:r>
      <w:proofErr w:type="gramEnd"/>
    </w:p>
    <w:p w14:paraId="72E7EDA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Interlagos, CEU Carrão e no CEU Freguesia do Ó, que atualmente, no andar térreo da secretaria está sendo montado outra estrutura do Avança Tech com grade</w:t>
      </w:r>
    </w:p>
    <w:p w14:paraId="46958FF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ampliada com a meta de se tornar uma universidade de games. Além de mencionar que, houve uma reformulação nos módulos do curso para nivelar a questão de</w:t>
      </w:r>
    </w:p>
    <w:p w14:paraId="72C0BE4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escolaridade dos jovens que são de sua maioria do Ensino Médio. Questionada sobre qual é o percentual de evasão, conclusão e gênero dos alunos que cursam </w:t>
      </w:r>
      <w:r w:rsidRPr="00B924B6">
        <w:rPr>
          <w:rFonts w:ascii="Arial" w:hAnsi="Arial" w:cs="Arial"/>
        </w:rPr>
        <w:lastRenderedPageBreak/>
        <w:t>o Avança Tech; responde que, a reestruturação é recente, hoje os módulos são ministrados pela Fundação Paulistana e compromete-se a trazer na próxima reunião</w:t>
      </w:r>
    </w:p>
    <w:p w14:paraId="6750E244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as estatísticas sobre o Avança Tech. Os conselheiros, Sr. Josimar e Sr. Canuto disponibilizam em divulgar as ações de empregabilidade e cursos ofertados nos sites</w:t>
      </w:r>
    </w:p>
    <w:p w14:paraId="25052C5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das respectivas entidades, por considerarem uma iniciativa de grande impacto e importância para os jovens. Continuando a divulgação das ações realizadas, a Sra.</w:t>
      </w:r>
    </w:p>
    <w:p w14:paraId="5282ACB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Simone menciona que o Secretário Rodrigo Goulart tem se empenhado na divulgação dos serviços prestados pela SMDET com objetivo de captar mais empresas e</w:t>
      </w:r>
    </w:p>
    <w:p w14:paraId="7A28E1A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com ofertas de mais vagas atrativas e para os perfis mais qualificados de candidatos.</w:t>
      </w:r>
    </w:p>
    <w:p w14:paraId="0D651F6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Diante dos dados apresentados do item 2.3, a Dra. Marilia questiona qual a dificuldade que o empresário encontra na contratação de empregados, extraindo a</w:t>
      </w:r>
    </w:p>
    <w:p w14:paraId="7B728F8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questão salarial? A coordenadora do trabalho informa que não há uma devolutiva da parte do empresariado. Os dados obtidos são através de pesquisa do BGIMO</w:t>
      </w:r>
    </w:p>
    <w:p w14:paraId="74FA0BF5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e cruzamento de </w:t>
      </w:r>
      <w:proofErr w:type="spellStart"/>
      <w:r w:rsidRPr="00B924B6">
        <w:rPr>
          <w:rFonts w:ascii="Arial" w:hAnsi="Arial" w:cs="Arial"/>
        </w:rPr>
        <w:t>CPF’s</w:t>
      </w:r>
      <w:proofErr w:type="spellEnd"/>
      <w:r w:rsidRPr="00B924B6">
        <w:rPr>
          <w:rFonts w:ascii="Arial" w:hAnsi="Arial" w:cs="Arial"/>
        </w:rPr>
        <w:t>. Menciona que obtém um feedback mais preciso, somente</w:t>
      </w:r>
    </w:p>
    <w:p w14:paraId="37A99A0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dos mutirões realizados com empresas dentro do Cate, pois neste espaço consegue monitorar o número de vagas ofertadas e números de encaminhados e</w:t>
      </w:r>
    </w:p>
    <w:p w14:paraId="008711A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contratados. O conselheiro Josimar, diz que é um perfil do empresariado não dar um feedback referente o resultado dos processos seletivos, menciona que estão</w:t>
      </w:r>
    </w:p>
    <w:p w14:paraId="58BC167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no 9º mutirão de emprego da UGT e não conseguem uma resposta sobre as vagas preenchidas, sendo apoiado em suas palavras pelo Sr. Canuto, que diz que é</w:t>
      </w:r>
    </w:p>
    <w:p w14:paraId="42B6D04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necessário tentar trabalhar na mudança neste perfil do empregador. Dra. Marilia propõe uma conversa com o grupo de empresários para conscientizar sobre o</w:t>
      </w:r>
    </w:p>
    <w:p w14:paraId="7A616BE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assunto. Sra. Simone, informa aos presentes que a SMDET está em fase de implantação de nova ferramenta, mais moderna para melhor o monitoramento destes</w:t>
      </w:r>
    </w:p>
    <w:p w14:paraId="0674EED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dados.</w:t>
      </w:r>
    </w:p>
    <w:p w14:paraId="4EFB3586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 xml:space="preserve">Em seguida, houve a divulgação dos números das edições do CONTRATA/SP, que são realizados em datas comemorativas como, Carnaval, Dia Internacional da Mulher e um específico para a Rede de Lojas de conveniência mexicana </w:t>
      </w:r>
      <w:proofErr w:type="spellStart"/>
      <w:r w:rsidRPr="00B924B6">
        <w:rPr>
          <w:rFonts w:ascii="Arial" w:hAnsi="Arial" w:cs="Arial"/>
        </w:rPr>
        <w:t>Oxxo</w:t>
      </w:r>
      <w:proofErr w:type="spellEnd"/>
      <w:r w:rsidRPr="00B924B6">
        <w:rPr>
          <w:rFonts w:ascii="Arial" w:hAnsi="Arial" w:cs="Arial"/>
        </w:rPr>
        <w:t xml:space="preserve">, com 1.500 vagas incluindo oportunidades para o público </w:t>
      </w:r>
      <w:proofErr w:type="spellStart"/>
      <w:r w:rsidRPr="00B924B6">
        <w:rPr>
          <w:rFonts w:ascii="Arial" w:hAnsi="Arial" w:cs="Arial"/>
        </w:rPr>
        <w:t>PcD</w:t>
      </w:r>
      <w:proofErr w:type="spellEnd"/>
      <w:r w:rsidRPr="00B924B6">
        <w:rPr>
          <w:rFonts w:ascii="Arial" w:hAnsi="Arial" w:cs="Arial"/>
        </w:rPr>
        <w:t xml:space="preserve"> com 471 vagas, os srs.</w:t>
      </w:r>
    </w:p>
    <w:p w14:paraId="16412ED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Josimar e Canuto que o problema desta rede é a segurança das lojas, sendo mais uma questão de segurança urbana, como a rede tem o objetivo de abrir 01 loja</w:t>
      </w:r>
    </w:p>
    <w:p w14:paraId="5DAEF42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por dia, não se preocupam com o quesito segurança para o trabalhador. O convidado Sr. Marinaldo, menciona que os benefícios oferecidos pela rede </w:t>
      </w:r>
      <w:proofErr w:type="spellStart"/>
      <w:r w:rsidRPr="00B924B6">
        <w:rPr>
          <w:rFonts w:ascii="Arial" w:hAnsi="Arial" w:cs="Arial"/>
        </w:rPr>
        <w:t>Oxxo</w:t>
      </w:r>
      <w:proofErr w:type="spellEnd"/>
      <w:r w:rsidRPr="00B924B6">
        <w:rPr>
          <w:rFonts w:ascii="Arial" w:hAnsi="Arial" w:cs="Arial"/>
        </w:rPr>
        <w:t xml:space="preserve"> são</w:t>
      </w:r>
    </w:p>
    <w:p w14:paraId="1BD9544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bons, atrativos, no entanto, ao começar trabalhar o empregado enfrenta a insegurança no ambiente de trabalho com assaltos e lojas com grades dependendo da</w:t>
      </w:r>
    </w:p>
    <w:p w14:paraId="7B833F5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localização. Além de mencionar que atualmente as pessoas não querem trabalhar em redes de supermercados, devido aos baixos salários e a carga horária extensa.</w:t>
      </w:r>
    </w:p>
    <w:p w14:paraId="75230AF5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Sra. Patrícia, explica a importância da devolutiva das empresas contratantes em informar sobre os processos seletivos, considerando o cenário do </w:t>
      </w:r>
      <w:proofErr w:type="spellStart"/>
      <w:r w:rsidRPr="00B924B6">
        <w:rPr>
          <w:rFonts w:ascii="Arial" w:hAnsi="Arial" w:cs="Arial"/>
        </w:rPr>
        <w:t>CATe</w:t>
      </w:r>
      <w:proofErr w:type="spellEnd"/>
      <w:r w:rsidRPr="00B924B6">
        <w:rPr>
          <w:rFonts w:ascii="Arial" w:hAnsi="Arial" w:cs="Arial"/>
        </w:rPr>
        <w:t xml:space="preserve"> que hoje</w:t>
      </w:r>
    </w:p>
    <w:p w14:paraId="5C68452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emite 05 cartas geradas por vaga, logo para fins estatísticos, a devolutiva da contratante deveria ser prática e simples, descrevendo que dos 05 candidatos ficamos</w:t>
      </w:r>
    </w:p>
    <w:p w14:paraId="2730BAA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com 01 ou das 05 pessoas encaminhadas não selecionamos nenhuma. Seguindo a mesma linha de raciocínio, o Dr. Dilson, propõe já que as empresas encontram</w:t>
      </w:r>
    </w:p>
    <w:p w14:paraId="1375BDA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dificuldades em fornecer dados por indivíduo, uma saída seria solicitar uma resposta por período e itens. Talvez realizar uma estatística ou estudo de caso por</w:t>
      </w:r>
    </w:p>
    <w:p w14:paraId="26F9D53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temas, como: motivos da não contratação, ausência de cursos de especialização, assim poderíamos mapear quais são as maiores dificuldades nas contratações. Sr. Canuto e Dra. Marilia concordam, pois acreditam que as empresas também se beneficiariam com estas medidas. A coordenadora Simone informa que realizaram</w:t>
      </w:r>
    </w:p>
    <w:p w14:paraId="59744F47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recentemente, um Contrata SP direcionado com 1.000 </w:t>
      </w:r>
      <w:proofErr w:type="spellStart"/>
      <w:r w:rsidRPr="00B924B6">
        <w:rPr>
          <w:rFonts w:ascii="Arial" w:hAnsi="Arial" w:cs="Arial"/>
        </w:rPr>
        <w:t>PcDs</w:t>
      </w:r>
      <w:proofErr w:type="spellEnd"/>
      <w:r w:rsidRPr="00B924B6">
        <w:rPr>
          <w:rFonts w:ascii="Arial" w:hAnsi="Arial" w:cs="Arial"/>
        </w:rPr>
        <w:t xml:space="preserve"> com vários </w:t>
      </w:r>
      <w:proofErr w:type="spellStart"/>
      <w:r w:rsidRPr="00B924B6">
        <w:rPr>
          <w:rFonts w:ascii="Arial" w:hAnsi="Arial" w:cs="Arial"/>
        </w:rPr>
        <w:t>CIDs</w:t>
      </w:r>
      <w:proofErr w:type="spellEnd"/>
      <w:r w:rsidRPr="00B924B6">
        <w:rPr>
          <w:rFonts w:ascii="Arial" w:hAnsi="Arial" w:cs="Arial"/>
        </w:rPr>
        <w:t xml:space="preserve"> (Classificação Internacional de Doenças) e 4.000 para o público em geral com uma</w:t>
      </w:r>
    </w:p>
    <w:p w14:paraId="5E124383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empresa no ramo de telemarketing. Informa também, que o número de vagas ofertadas é de 3.000 vagas diárias. Ao término da apresentação dos resultados,</w:t>
      </w:r>
    </w:p>
    <w:p w14:paraId="7DB4E7EE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>segue-se para Ordem I do dia.</w:t>
      </w:r>
    </w:p>
    <w:p w14:paraId="20329285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Ordem I. Para definir qual entidade recepcionará o CONTER, o vice-presidente, Sr. Canuto solicita um prazo de uma semana para deliberar junto ao presidente Adriano </w:t>
      </w:r>
      <w:proofErr w:type="spellStart"/>
      <w:r w:rsidRPr="00B924B6">
        <w:rPr>
          <w:rFonts w:ascii="Arial" w:hAnsi="Arial" w:cs="Arial"/>
        </w:rPr>
        <w:t>Lateri</w:t>
      </w:r>
      <w:proofErr w:type="spellEnd"/>
      <w:r w:rsidRPr="00B924B6">
        <w:rPr>
          <w:rFonts w:ascii="Arial" w:hAnsi="Arial" w:cs="Arial"/>
        </w:rPr>
        <w:t>, pois em reunião anterior disponibilizou a sede da Força Sindical ou Sindicato dos Eletricitários para a realização da 9ª Reunião Ordinária do CONTER. Proposta sendo aceita por todos.</w:t>
      </w:r>
    </w:p>
    <w:p w14:paraId="4F2BB1F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Ordem II. A conselheira Patrícia informa que ocorrerá nos dias 09 e 29 de abril nos 17 estados onde o DIEESE atua a Jornada Nacional de Debates: Trabalho, Meio Ambiente e Transição Justa - Rumo à COP 30, convidando a todos a participarem.</w:t>
      </w:r>
    </w:p>
    <w:p w14:paraId="5A5611D0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O Sr. Josimar, na oportunidade informa que neste ano, as comemorações do Dia do Trabalhador - 1º de maio, conta com a participação de todas as centrais</w:t>
      </w:r>
    </w:p>
    <w:p w14:paraId="32F6394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sindicais, e será realizado no espaço tradicional de comemorações anteriores, na Praça Campo de Bagatelle, região norte de São Paulo. Divulga que haverá</w:t>
      </w:r>
    </w:p>
    <w:p w14:paraId="2B00DF3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sorteios de carros e atrações musicais para todos os trabalhadores da cidade.</w:t>
      </w:r>
    </w:p>
    <w:p w14:paraId="5B7F38A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Dr. Dilson reforça a importância da realização da Jornada que ocorrerá no DIEESE, menciona as questões que envolvem a COP 30 e a atenção sobre a pauta do meio ambiente, pois entende-se que o conceito de meio ambiente está interligado a um desenvolvimento sustentável, no entanto com responsabilidade social. Tendo</w:t>
      </w:r>
    </w:p>
    <w:p w14:paraId="3AAE8244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 dala complementada pela Sra. Patrícia que a Cidade de São Paulo possa ser o farol nessas discussões de sustentabilidade com responsabilidade social.</w:t>
      </w:r>
    </w:p>
    <w:p w14:paraId="53C84BB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O Conselheiro, Sr. Bruno, do CIEE informa que em parceria com o Governo do Estado de São Paulo, o CIEE pretende até o fim do ano vigente, captar 30.000</w:t>
      </w:r>
    </w:p>
    <w:p w14:paraId="460E4DC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vagas de estágios para os estudantes da rede estadual do Ensino Médio Técnico Integrado. O foco é motivar as empresas na contratação de jovens talentos e o Governo entrará com o custeio de 6 meses da bolsa auxílio, então as empresas só terão os custos dos transportes destes jovens. Incentivando a inserção deles no mundo do trabalho para obter experiências, além de colocar em prática o que é aprendido na sala de aula. Portanto, está aprendendo com as empresas.</w:t>
      </w:r>
    </w:p>
    <w:p w14:paraId="2DC9B284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 Sra. Simone, informe a Secretaria renovou o Termo de Cooperação do Programa Tem Saída, voltado a empregabilidade da mulher em situação de violência</w:t>
      </w:r>
    </w:p>
    <w:p w14:paraId="2DD23DC8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doméstica e familiar, que a partir de agora a ideia é criar um fluxo com um sistema onde todos possam compartilhar e atualizar os status desta mulher na</w:t>
      </w:r>
    </w:p>
    <w:p w14:paraId="7598F49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trajetória da sua recolocação no mercado de trabalho, além da composição do Grupo de Trabalho para deliberar sobre todos os assuntos referentes ao tema.</w:t>
      </w:r>
    </w:p>
    <w:p w14:paraId="5706B2A4" w14:textId="07EC94B6" w:rsid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>Ordem III. A Presidência do CONTER encerra a reunião cumprimentando a todos os participantes presencial e virtualmente. Encerrada a gravação às 11:29.</w:t>
      </w:r>
    </w:p>
    <w:p w14:paraId="34EB4A2B" w14:textId="77777777" w:rsidR="00B924B6" w:rsidRDefault="00B924B6" w:rsidP="00B924B6">
      <w:pPr>
        <w:jc w:val="both"/>
        <w:rPr>
          <w:rFonts w:ascii="Arial" w:hAnsi="Arial" w:cs="Arial"/>
        </w:rPr>
      </w:pPr>
    </w:p>
    <w:p w14:paraId="45D8A298" w14:textId="230579E9" w:rsidR="00B924B6" w:rsidRDefault="00B924B6" w:rsidP="00B924B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B924B6">
        <w:rPr>
          <w:rFonts w:ascii="Arial" w:hAnsi="Arial" w:cs="Arial"/>
          <w:b/>
          <w:bCs/>
          <w:sz w:val="32"/>
          <w:szCs w:val="32"/>
          <w:u w:val="single"/>
        </w:rPr>
        <w:t>Secretaria Municipal de Direitos Humanos e Cidadania</w:t>
      </w:r>
    </w:p>
    <w:p w14:paraId="6F3287A9" w14:textId="733BEECD" w:rsidR="00B924B6" w:rsidRDefault="00B924B6" w:rsidP="00B924B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B924B6">
        <w:rPr>
          <w:rFonts w:ascii="Arial" w:hAnsi="Arial" w:cs="Arial"/>
          <w:b/>
          <w:bCs/>
          <w:sz w:val="32"/>
          <w:szCs w:val="32"/>
          <w:u w:val="single"/>
        </w:rPr>
        <w:t>COORDENAÇÃO DE PROMOÇÃO DA IGUALDADE RACIAL</w:t>
      </w:r>
    </w:p>
    <w:p w14:paraId="64D50AE5" w14:textId="77777777" w:rsidR="00B924B6" w:rsidRPr="00B924B6" w:rsidRDefault="00B924B6" w:rsidP="00B924B6">
      <w:pPr>
        <w:jc w:val="both"/>
        <w:rPr>
          <w:rFonts w:ascii="Arial" w:hAnsi="Arial" w:cs="Arial"/>
          <w:b/>
          <w:bCs/>
          <w:u w:val="single"/>
        </w:rPr>
      </w:pPr>
      <w:r w:rsidRPr="00B924B6">
        <w:rPr>
          <w:rFonts w:ascii="Arial" w:hAnsi="Arial" w:cs="Arial"/>
          <w:b/>
          <w:bCs/>
          <w:u w:val="single"/>
        </w:rPr>
        <w:t>Ata | Documento: 123097056</w:t>
      </w:r>
    </w:p>
    <w:p w14:paraId="5C0FDF9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São Paulo, 03 de abril de 2025.</w:t>
      </w:r>
    </w:p>
    <w:p w14:paraId="68025D8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ATA DE REUNIÃO DO CONSELHO MUNICIPAL DE DEFESA E PROMOÇÃO DA LIBERDADE RELIGIOSA</w:t>
      </w:r>
    </w:p>
    <w:p w14:paraId="3DCA050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Representantes do Governo: Maria Joseane Santana Sobral Santos (Secretaria Municipal de Direitos Humanos e Cidadania/Coordenação de Promoção da</w:t>
      </w:r>
    </w:p>
    <w:p w14:paraId="0A302F0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 xml:space="preserve">Igualdade Racial); Estela da Silva Paula (Secretaria Municipal de Direitos Humanos e Cidadania/Coordenação de Promoção da Igualdade Racial); Bianca Aparecida Pereira Lima (Secretaria Municipal de Direitos Humanos e Cidadania/Departamento de Participação Social); Ana Beatriz </w:t>
      </w:r>
      <w:proofErr w:type="spellStart"/>
      <w:r w:rsidRPr="00B924B6">
        <w:rPr>
          <w:rFonts w:ascii="Arial" w:hAnsi="Arial" w:cs="Arial"/>
        </w:rPr>
        <w:t>Annunciato</w:t>
      </w:r>
      <w:proofErr w:type="spellEnd"/>
      <w:r w:rsidRPr="00B924B6">
        <w:rPr>
          <w:rFonts w:ascii="Arial" w:hAnsi="Arial" w:cs="Arial"/>
        </w:rPr>
        <w:t xml:space="preserve"> </w:t>
      </w:r>
      <w:proofErr w:type="spellStart"/>
      <w:r w:rsidRPr="00B924B6">
        <w:rPr>
          <w:rFonts w:ascii="Arial" w:hAnsi="Arial" w:cs="Arial"/>
        </w:rPr>
        <w:t>Januzi</w:t>
      </w:r>
      <w:proofErr w:type="spellEnd"/>
    </w:p>
    <w:p w14:paraId="75898DB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(Secretaria Municipal de Direitos Humanos e Cidadania/Departamento de Participação Social); Julia Cury (Secretaria Municipal das Subprefeituras); Elton Henrique da Silva Costa (Secretaria Municipal de Assistência e Desenvolvimento Social); Luciana Oliver Perez Quintas de Moraes (Secretaria Municipal de Desenvolvimento Econômico e Trabalho)</w:t>
      </w:r>
    </w:p>
    <w:p w14:paraId="390F7635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Representantes da Sociedade Civil organizada: Sueli Plácido dos Santos Silva (Igreja Cristã Amando Vidas)</w:t>
      </w:r>
    </w:p>
    <w:p w14:paraId="2136B47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Representantes dos Segmentos Religiosos: Daniel Francisco de Souza (Igreja Evangélica Bola de Neve); Sueli Maria de Lima Camargo (Mitra Arquidiocesana de</w:t>
      </w:r>
    </w:p>
    <w:p w14:paraId="4AB6BBB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São Paulo)</w:t>
      </w:r>
    </w:p>
    <w:p w14:paraId="5F4CE81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Pauta: Atualizações sobre a Composição da Comissão Eleitoral</w:t>
      </w:r>
    </w:p>
    <w:p w14:paraId="2470E7E4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Às 14h, de 21 de março de 2025, reuniram-se virtualmente os membros descritos no preâmbulo desta ata, conforme prévia convocação para a reunião ordinária</w:t>
      </w:r>
    </w:p>
    <w:p w14:paraId="1A7CE362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para o Conselho Municipal de Promoção e Defesa da Liberdade Religiosa. Devido à falta de quórum, a reunião não pôde prosseguir com encaminhamentos. Contudo, a</w:t>
      </w:r>
    </w:p>
    <w:p w14:paraId="442BDA0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lastRenderedPageBreak/>
        <w:t>reunião foi iniciada pela servidora Bianca Aparecida, que informou que o Departamento Jurídico aprovou as duas indicações para compor a Comissão Eleitoral. Diante disso, caberá à Coordenação de Promoção da Igualdade Racial a indicação de dois representantes do Poder Público para completar a composição da</w:t>
      </w:r>
    </w:p>
    <w:p w14:paraId="61572311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referida comissão, para que possa ser publicada em Diário Oficial. A conselheira Sueli Camargo propôs a elaboração um cronograma contendo datas e horários</w:t>
      </w:r>
    </w:p>
    <w:p w14:paraId="66E920A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das reuniões da Comissão Eleitoral, solicitando aos membros sua disponibilidade para participação. O conselheiro Daniel Francisco destacou a importância de</w:t>
      </w:r>
    </w:p>
    <w:p w14:paraId="1897CDC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verificar o registro de faltas dos conselheiros no último mandato. Ele sugeriu que aqueles que, não puderam acompanhar regularmente as atividades do Conselho</w:t>
      </w:r>
    </w:p>
    <w:p w14:paraId="12BE8DA9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no período anterior, não componham novamente o colegiado. Nada mais havendo a tratar, a reunião foi encerrada.</w:t>
      </w:r>
    </w:p>
    <w:p w14:paraId="334D469D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Ata | Documento: 124378462</w:t>
      </w:r>
    </w:p>
    <w:p w14:paraId="369AD40C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São Paulo, 24 de abril de 2025.</w:t>
      </w:r>
    </w:p>
    <w:p w14:paraId="6CC5901F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Data: 11/04/2024</w:t>
      </w:r>
    </w:p>
    <w:p w14:paraId="7236E534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Horário: 14h</w:t>
      </w:r>
    </w:p>
    <w:p w14:paraId="3F03E41E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Local: Remoto (via Microsoft Teams)</w:t>
      </w:r>
    </w:p>
    <w:p w14:paraId="13531FDA" w14:textId="77777777" w:rsidR="00B924B6" w:rsidRP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Observação: Reunião Ordinária do Conselho Municipal de Defesa e Promoção da Liberdade Religiosa (COMPLIR), prevista para abril de 2025, não foi instalada</w:t>
      </w:r>
    </w:p>
    <w:p w14:paraId="5B24B4F1" w14:textId="76F9B693" w:rsidR="00B924B6" w:rsidRDefault="00B924B6" w:rsidP="00B924B6">
      <w:pPr>
        <w:jc w:val="both"/>
        <w:rPr>
          <w:rFonts w:ascii="Arial" w:hAnsi="Arial" w:cs="Arial"/>
        </w:rPr>
      </w:pPr>
      <w:r w:rsidRPr="00B924B6">
        <w:rPr>
          <w:rFonts w:ascii="Arial" w:hAnsi="Arial" w:cs="Arial"/>
        </w:rPr>
        <w:t>por falta de quórum, conforme exigência prevista no art. 22, do Regimento Interno.</w:t>
      </w:r>
      <w:r w:rsidRPr="00B924B6">
        <w:rPr>
          <w:rFonts w:ascii="Arial" w:hAnsi="Arial" w:cs="Arial"/>
        </w:rPr>
        <w:cr/>
      </w:r>
    </w:p>
    <w:p w14:paraId="3641E07E" w14:textId="77777777" w:rsidR="00B924B6" w:rsidRPr="00B924B6" w:rsidRDefault="00B924B6" w:rsidP="00B924B6">
      <w:pPr>
        <w:jc w:val="both"/>
        <w:rPr>
          <w:rFonts w:ascii="Arial" w:hAnsi="Arial" w:cs="Arial"/>
        </w:rPr>
      </w:pPr>
    </w:p>
    <w:sectPr w:rsidR="00B924B6" w:rsidRPr="00B92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7566">
    <w:abstractNumId w:val="1"/>
  </w:num>
  <w:num w:numId="2" w16cid:durableId="14647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BE"/>
    <w:rsid w:val="00000384"/>
    <w:rsid w:val="00021A6F"/>
    <w:rsid w:val="000227C0"/>
    <w:rsid w:val="0003477F"/>
    <w:rsid w:val="0003579E"/>
    <w:rsid w:val="00035C5D"/>
    <w:rsid w:val="00045873"/>
    <w:rsid w:val="00055BB3"/>
    <w:rsid w:val="00062FD2"/>
    <w:rsid w:val="000752C3"/>
    <w:rsid w:val="00082CDA"/>
    <w:rsid w:val="000C45D2"/>
    <w:rsid w:val="000F100A"/>
    <w:rsid w:val="000F41F6"/>
    <w:rsid w:val="00114386"/>
    <w:rsid w:val="00130114"/>
    <w:rsid w:val="00133FC8"/>
    <w:rsid w:val="00140454"/>
    <w:rsid w:val="001456F5"/>
    <w:rsid w:val="00153284"/>
    <w:rsid w:val="0015381E"/>
    <w:rsid w:val="00162724"/>
    <w:rsid w:val="00176997"/>
    <w:rsid w:val="001C08BE"/>
    <w:rsid w:val="001C5FE5"/>
    <w:rsid w:val="001D3927"/>
    <w:rsid w:val="001D63BE"/>
    <w:rsid w:val="001D7E42"/>
    <w:rsid w:val="001E18DB"/>
    <w:rsid w:val="001E366F"/>
    <w:rsid w:val="0020721D"/>
    <w:rsid w:val="00225060"/>
    <w:rsid w:val="002458CA"/>
    <w:rsid w:val="0025124E"/>
    <w:rsid w:val="002551AB"/>
    <w:rsid w:val="00256C9C"/>
    <w:rsid w:val="00266C04"/>
    <w:rsid w:val="0027640A"/>
    <w:rsid w:val="00277864"/>
    <w:rsid w:val="00277943"/>
    <w:rsid w:val="00287A60"/>
    <w:rsid w:val="00291917"/>
    <w:rsid w:val="002932CF"/>
    <w:rsid w:val="002D2628"/>
    <w:rsid w:val="002D2A61"/>
    <w:rsid w:val="002E5B7B"/>
    <w:rsid w:val="00316ECB"/>
    <w:rsid w:val="00316F9C"/>
    <w:rsid w:val="00321D16"/>
    <w:rsid w:val="00331DF6"/>
    <w:rsid w:val="003534E6"/>
    <w:rsid w:val="00353AFC"/>
    <w:rsid w:val="00376565"/>
    <w:rsid w:val="004002DA"/>
    <w:rsid w:val="004322CA"/>
    <w:rsid w:val="00434055"/>
    <w:rsid w:val="00434FA2"/>
    <w:rsid w:val="00444497"/>
    <w:rsid w:val="0046249D"/>
    <w:rsid w:val="00487D65"/>
    <w:rsid w:val="004A04FB"/>
    <w:rsid w:val="004B151A"/>
    <w:rsid w:val="004B232D"/>
    <w:rsid w:val="00512A41"/>
    <w:rsid w:val="0051711E"/>
    <w:rsid w:val="005353D6"/>
    <w:rsid w:val="0056304A"/>
    <w:rsid w:val="005740AA"/>
    <w:rsid w:val="00583742"/>
    <w:rsid w:val="0058659C"/>
    <w:rsid w:val="005F118D"/>
    <w:rsid w:val="005F2582"/>
    <w:rsid w:val="00602EF3"/>
    <w:rsid w:val="006049E2"/>
    <w:rsid w:val="006051E1"/>
    <w:rsid w:val="006072D1"/>
    <w:rsid w:val="0061729E"/>
    <w:rsid w:val="00661846"/>
    <w:rsid w:val="006663EE"/>
    <w:rsid w:val="00671D47"/>
    <w:rsid w:val="006755CF"/>
    <w:rsid w:val="006960D6"/>
    <w:rsid w:val="00696A5D"/>
    <w:rsid w:val="006A00B2"/>
    <w:rsid w:val="006A3AE7"/>
    <w:rsid w:val="006A603E"/>
    <w:rsid w:val="006B5481"/>
    <w:rsid w:val="006F3850"/>
    <w:rsid w:val="007039C5"/>
    <w:rsid w:val="0070483C"/>
    <w:rsid w:val="0072081E"/>
    <w:rsid w:val="00722398"/>
    <w:rsid w:val="00735440"/>
    <w:rsid w:val="0074429B"/>
    <w:rsid w:val="00792099"/>
    <w:rsid w:val="007A7BC2"/>
    <w:rsid w:val="007F1788"/>
    <w:rsid w:val="007F5FF2"/>
    <w:rsid w:val="00801C1D"/>
    <w:rsid w:val="00813A17"/>
    <w:rsid w:val="008159EF"/>
    <w:rsid w:val="00817FB1"/>
    <w:rsid w:val="00852DB0"/>
    <w:rsid w:val="00867032"/>
    <w:rsid w:val="0087055A"/>
    <w:rsid w:val="00872582"/>
    <w:rsid w:val="00880A7A"/>
    <w:rsid w:val="008909A0"/>
    <w:rsid w:val="00892322"/>
    <w:rsid w:val="008B3CBF"/>
    <w:rsid w:val="008C07AB"/>
    <w:rsid w:val="008E0FDD"/>
    <w:rsid w:val="0090158D"/>
    <w:rsid w:val="00913AD4"/>
    <w:rsid w:val="00917FE6"/>
    <w:rsid w:val="00931447"/>
    <w:rsid w:val="00931F8C"/>
    <w:rsid w:val="00932D5B"/>
    <w:rsid w:val="00934664"/>
    <w:rsid w:val="00935A1F"/>
    <w:rsid w:val="00941CC2"/>
    <w:rsid w:val="00944172"/>
    <w:rsid w:val="00957062"/>
    <w:rsid w:val="009623B3"/>
    <w:rsid w:val="00972CCB"/>
    <w:rsid w:val="00975276"/>
    <w:rsid w:val="00976F48"/>
    <w:rsid w:val="0098444C"/>
    <w:rsid w:val="009858FE"/>
    <w:rsid w:val="0099073F"/>
    <w:rsid w:val="00995A53"/>
    <w:rsid w:val="009C243C"/>
    <w:rsid w:val="009D7804"/>
    <w:rsid w:val="009E29C0"/>
    <w:rsid w:val="009F512E"/>
    <w:rsid w:val="009F79D7"/>
    <w:rsid w:val="00A05E90"/>
    <w:rsid w:val="00A11E89"/>
    <w:rsid w:val="00A15AD3"/>
    <w:rsid w:val="00A17D22"/>
    <w:rsid w:val="00A24A16"/>
    <w:rsid w:val="00A60490"/>
    <w:rsid w:val="00A61C92"/>
    <w:rsid w:val="00A61D18"/>
    <w:rsid w:val="00A63C12"/>
    <w:rsid w:val="00AA1A8B"/>
    <w:rsid w:val="00AA4079"/>
    <w:rsid w:val="00AA456B"/>
    <w:rsid w:val="00AA7DCC"/>
    <w:rsid w:val="00AB7C9D"/>
    <w:rsid w:val="00B160DB"/>
    <w:rsid w:val="00B345FD"/>
    <w:rsid w:val="00B73E16"/>
    <w:rsid w:val="00B83286"/>
    <w:rsid w:val="00B83880"/>
    <w:rsid w:val="00B8580A"/>
    <w:rsid w:val="00B924B6"/>
    <w:rsid w:val="00BA2B74"/>
    <w:rsid w:val="00BC09D0"/>
    <w:rsid w:val="00BC702C"/>
    <w:rsid w:val="00BE042E"/>
    <w:rsid w:val="00BE1389"/>
    <w:rsid w:val="00BE3568"/>
    <w:rsid w:val="00C1266C"/>
    <w:rsid w:val="00C151B4"/>
    <w:rsid w:val="00C26A12"/>
    <w:rsid w:val="00C310DB"/>
    <w:rsid w:val="00C31FD5"/>
    <w:rsid w:val="00C3781D"/>
    <w:rsid w:val="00C41F1A"/>
    <w:rsid w:val="00C51FAB"/>
    <w:rsid w:val="00C917C2"/>
    <w:rsid w:val="00C941A8"/>
    <w:rsid w:val="00CA1716"/>
    <w:rsid w:val="00CA5164"/>
    <w:rsid w:val="00CC720D"/>
    <w:rsid w:val="00CC7E29"/>
    <w:rsid w:val="00CD46CC"/>
    <w:rsid w:val="00CD5D5A"/>
    <w:rsid w:val="00CE7611"/>
    <w:rsid w:val="00CF3E1D"/>
    <w:rsid w:val="00CF5D4D"/>
    <w:rsid w:val="00D13BA2"/>
    <w:rsid w:val="00D1451C"/>
    <w:rsid w:val="00D245EC"/>
    <w:rsid w:val="00D43218"/>
    <w:rsid w:val="00D50D74"/>
    <w:rsid w:val="00D55E9E"/>
    <w:rsid w:val="00D572C4"/>
    <w:rsid w:val="00D74E0B"/>
    <w:rsid w:val="00DB0655"/>
    <w:rsid w:val="00DB2EE2"/>
    <w:rsid w:val="00DB7594"/>
    <w:rsid w:val="00E0244A"/>
    <w:rsid w:val="00E30896"/>
    <w:rsid w:val="00E724C6"/>
    <w:rsid w:val="00E77381"/>
    <w:rsid w:val="00E81BD0"/>
    <w:rsid w:val="00EC6597"/>
    <w:rsid w:val="00ED5965"/>
    <w:rsid w:val="00EF315F"/>
    <w:rsid w:val="00EF6966"/>
    <w:rsid w:val="00EF7D82"/>
    <w:rsid w:val="00F029E2"/>
    <w:rsid w:val="00F2525C"/>
    <w:rsid w:val="00F31A37"/>
    <w:rsid w:val="00F37893"/>
    <w:rsid w:val="00F405C3"/>
    <w:rsid w:val="00F50B53"/>
    <w:rsid w:val="00F53EE8"/>
    <w:rsid w:val="00F720BE"/>
    <w:rsid w:val="00F76C16"/>
    <w:rsid w:val="00F91DD6"/>
    <w:rsid w:val="00F971A5"/>
    <w:rsid w:val="00FB5A93"/>
    <w:rsid w:val="00FB6705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983C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D82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64CC-3BE4-4A64-B527-92C18C21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23</Pages>
  <Words>6086</Words>
  <Characters>32865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Msrtinelli Ttassatte de Oliveira</dc:creator>
  <cp:keywords/>
  <dc:description/>
  <cp:lastModifiedBy>Anna Carolina Msrtinelli Ttassatte de Oliveira</cp:lastModifiedBy>
  <cp:revision>1</cp:revision>
  <dcterms:created xsi:type="dcterms:W3CDTF">2025-05-16T11:24:00Z</dcterms:created>
  <dcterms:modified xsi:type="dcterms:W3CDTF">2025-05-16T12:26:00Z</dcterms:modified>
</cp:coreProperties>
</file>