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B054"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54249135" w14:textId="26E85361" w:rsidR="00966C2A" w:rsidRPr="00FA0330" w:rsidRDefault="00F2062F" w:rsidP="0030526B">
      <w:pPr>
        <w:jc w:val="center"/>
        <w:rPr>
          <w:rFonts w:ascii="Arial" w:hAnsi="Arial" w:cs="Arial"/>
          <w:b/>
          <w:bCs/>
          <w:sz w:val="28"/>
          <w:szCs w:val="28"/>
        </w:rPr>
      </w:pPr>
      <w:r>
        <w:rPr>
          <w:rFonts w:ascii="Arial" w:hAnsi="Arial" w:cs="Arial"/>
          <w:b/>
          <w:bCs/>
          <w:sz w:val="28"/>
          <w:szCs w:val="28"/>
        </w:rPr>
        <w:t>3</w:t>
      </w:r>
      <w:r w:rsidR="00AF28C4">
        <w:rPr>
          <w:rFonts w:ascii="Arial" w:hAnsi="Arial" w:cs="Arial"/>
          <w:b/>
          <w:bCs/>
          <w:sz w:val="28"/>
          <w:szCs w:val="28"/>
        </w:rPr>
        <w:t>1</w:t>
      </w:r>
      <w:r w:rsidR="00FA0330" w:rsidRPr="00FA0330">
        <w:rPr>
          <w:rFonts w:ascii="Arial" w:hAnsi="Arial" w:cs="Arial"/>
          <w:b/>
          <w:bCs/>
          <w:sz w:val="28"/>
          <w:szCs w:val="28"/>
        </w:rPr>
        <w:t>/0</w:t>
      </w:r>
      <w:r w:rsidR="00742E6C">
        <w:rPr>
          <w:rFonts w:ascii="Arial" w:hAnsi="Arial" w:cs="Arial"/>
          <w:b/>
          <w:bCs/>
          <w:sz w:val="28"/>
          <w:szCs w:val="28"/>
        </w:rPr>
        <w:t>3</w:t>
      </w:r>
      <w:r w:rsidR="00966C2A" w:rsidRPr="00FA0330">
        <w:rPr>
          <w:rFonts w:ascii="Arial" w:hAnsi="Arial" w:cs="Arial"/>
          <w:b/>
          <w:bCs/>
          <w:sz w:val="28"/>
          <w:szCs w:val="28"/>
        </w:rPr>
        <w:t>/2026</w:t>
      </w:r>
    </w:p>
    <w:p w14:paraId="19E3807D"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7C4F3E8" w14:textId="77777777" w:rsidR="00642795" w:rsidRDefault="00642795" w:rsidP="00292B62">
      <w:pPr>
        <w:tabs>
          <w:tab w:val="left" w:pos="6061"/>
        </w:tabs>
        <w:rPr>
          <w:rFonts w:ascii="Arial" w:hAnsi="Arial" w:cs="Arial"/>
          <w:b/>
          <w:bCs/>
          <w:u w:val="single"/>
        </w:rPr>
      </w:pPr>
    </w:p>
    <w:p w14:paraId="74A987E3" w14:textId="77777777" w:rsidR="00AF28C4" w:rsidRDefault="00AF28C4" w:rsidP="00FD7B85">
      <w:pPr>
        <w:tabs>
          <w:tab w:val="left" w:pos="6061"/>
        </w:tabs>
        <w:rPr>
          <w:rFonts w:ascii="Arial" w:hAnsi="Arial" w:cs="Arial"/>
          <w:b/>
          <w:bCs/>
          <w:u w:val="single"/>
        </w:rPr>
      </w:pPr>
      <w:r w:rsidRPr="00AF28C4">
        <w:rPr>
          <w:rFonts w:ascii="Arial" w:hAnsi="Arial" w:cs="Arial"/>
          <w:b/>
          <w:bCs/>
          <w:u w:val="single"/>
        </w:rPr>
        <w:t xml:space="preserve">Secretaria Municipal de Desenvolvimento Econômico e Trabalho </w:t>
      </w:r>
    </w:p>
    <w:p w14:paraId="06181132" w14:textId="77777777" w:rsidR="00AF28C4" w:rsidRDefault="00AF28C4" w:rsidP="00BE67CF">
      <w:pPr>
        <w:tabs>
          <w:tab w:val="left" w:pos="6061"/>
        </w:tabs>
        <w:rPr>
          <w:rFonts w:ascii="Arial" w:hAnsi="Arial" w:cs="Arial"/>
          <w:b/>
          <w:bCs/>
          <w:u w:val="single"/>
        </w:rPr>
      </w:pPr>
      <w:r w:rsidRPr="00AF28C4">
        <w:rPr>
          <w:rFonts w:ascii="Arial" w:hAnsi="Arial" w:cs="Arial"/>
          <w:b/>
          <w:bCs/>
          <w:u w:val="single"/>
        </w:rPr>
        <w:t xml:space="preserve">GABINETE DO SECRETÁRIO </w:t>
      </w:r>
    </w:p>
    <w:p w14:paraId="71E79B7C" w14:textId="77777777" w:rsidR="00AF28C4" w:rsidRPr="00AF28C4" w:rsidRDefault="00AF28C4" w:rsidP="00AF28C4">
      <w:pPr>
        <w:tabs>
          <w:tab w:val="left" w:pos="6061"/>
        </w:tabs>
        <w:rPr>
          <w:rFonts w:ascii="Arial" w:hAnsi="Arial" w:cs="Arial"/>
          <w:b/>
          <w:bCs/>
        </w:rPr>
      </w:pPr>
      <w:r w:rsidRPr="00AF28C4">
        <w:rPr>
          <w:rFonts w:ascii="Arial" w:hAnsi="Arial" w:cs="Arial"/>
          <w:b/>
          <w:bCs/>
        </w:rPr>
        <w:t xml:space="preserve">Despacho </w:t>
      </w:r>
      <w:proofErr w:type="spellStart"/>
      <w:r w:rsidRPr="00AF28C4">
        <w:rPr>
          <w:rFonts w:ascii="Arial" w:hAnsi="Arial" w:cs="Arial"/>
          <w:b/>
          <w:bCs/>
        </w:rPr>
        <w:t>Autorizatório</w:t>
      </w:r>
      <w:proofErr w:type="spellEnd"/>
      <w:r w:rsidRPr="00AF28C4">
        <w:rPr>
          <w:rFonts w:ascii="Arial" w:hAnsi="Arial" w:cs="Arial"/>
          <w:b/>
          <w:bCs/>
        </w:rPr>
        <w:t xml:space="preserve"> | Documento: 153747017</w:t>
      </w:r>
    </w:p>
    <w:p w14:paraId="5D44DC61" w14:textId="77777777" w:rsidR="00AF28C4" w:rsidRPr="00AF28C4" w:rsidRDefault="00AF28C4" w:rsidP="00AF28C4">
      <w:pPr>
        <w:tabs>
          <w:tab w:val="left" w:pos="6061"/>
        </w:tabs>
        <w:rPr>
          <w:rFonts w:ascii="Arial" w:hAnsi="Arial" w:cs="Arial"/>
        </w:rPr>
      </w:pPr>
      <w:r w:rsidRPr="00AF28C4">
        <w:rPr>
          <w:rFonts w:ascii="Arial" w:hAnsi="Arial" w:cs="Arial"/>
        </w:rPr>
        <w:t>6064.2026/0000109-6</w:t>
      </w:r>
    </w:p>
    <w:p w14:paraId="35C76AA7" w14:textId="77777777" w:rsidR="00AF28C4" w:rsidRPr="00AF28C4" w:rsidRDefault="00AF28C4" w:rsidP="00AF28C4">
      <w:pPr>
        <w:tabs>
          <w:tab w:val="left" w:pos="6061"/>
        </w:tabs>
        <w:rPr>
          <w:rFonts w:ascii="Arial" w:hAnsi="Arial" w:cs="Arial"/>
        </w:rPr>
      </w:pPr>
      <w:r w:rsidRPr="00AF28C4">
        <w:rPr>
          <w:rFonts w:ascii="Arial" w:hAnsi="Arial" w:cs="Arial"/>
        </w:rPr>
        <w:t>I - No exercício das atribuições que me foram delegadas por meio da Portaria SMDET n. 22, de 04 de abril de 2025, e à vista dos elementos que instruem o presente em epígrafe, notadamente a manifestação da Supervisão de Execução Orçamentária e Financeira e a</w:t>
      </w:r>
    </w:p>
    <w:p w14:paraId="3E535459" w14:textId="77777777" w:rsidR="00AF28C4" w:rsidRPr="00AF28C4" w:rsidRDefault="00AF28C4" w:rsidP="00AF28C4">
      <w:pPr>
        <w:tabs>
          <w:tab w:val="left" w:pos="6061"/>
        </w:tabs>
        <w:rPr>
          <w:rFonts w:ascii="Arial" w:hAnsi="Arial" w:cs="Arial"/>
        </w:rPr>
      </w:pPr>
      <w:r w:rsidRPr="00AF28C4">
        <w:rPr>
          <w:rFonts w:ascii="Arial" w:hAnsi="Arial" w:cs="Arial"/>
        </w:rPr>
        <w:t>anuência do Departamento de Administração e Finanças desta Pasta, AUTORIZO, com fundamento na Portaria SF/SUTEM 01, de 02 de</w:t>
      </w:r>
    </w:p>
    <w:p w14:paraId="1DD79F58" w14:textId="77777777" w:rsidR="00AF28C4" w:rsidRPr="00AF28C4" w:rsidRDefault="00AF28C4" w:rsidP="00AF28C4">
      <w:pPr>
        <w:tabs>
          <w:tab w:val="left" w:pos="6061"/>
        </w:tabs>
        <w:rPr>
          <w:rFonts w:ascii="Arial" w:hAnsi="Arial" w:cs="Arial"/>
        </w:rPr>
      </w:pPr>
      <w:r w:rsidRPr="00AF28C4">
        <w:rPr>
          <w:rFonts w:ascii="Arial" w:hAnsi="Arial" w:cs="Arial"/>
        </w:rPr>
        <w:t>janeiro de 2020, na Cláusula Sexta, do Contrato de Locação n. 006/SMDET/2021 e nos respectivos termos de aditamento, a emissão de nota de empenho em nome da Locadora MACPLAN ADMINISTRAÇÃO E PARTICIPAÇÃO LTDA, CNPJ sob n. 51.971.521/0001-27</w:t>
      </w:r>
    </w:p>
    <w:p w14:paraId="7408B19B" w14:textId="77777777" w:rsidR="00AF28C4" w:rsidRPr="00AF28C4" w:rsidRDefault="00AF28C4" w:rsidP="00AF28C4">
      <w:pPr>
        <w:tabs>
          <w:tab w:val="left" w:pos="6061"/>
        </w:tabs>
        <w:rPr>
          <w:rFonts w:ascii="Arial" w:hAnsi="Arial" w:cs="Arial"/>
        </w:rPr>
      </w:pPr>
      <w:r w:rsidRPr="00AF28C4">
        <w:rPr>
          <w:rFonts w:ascii="Arial" w:hAnsi="Arial" w:cs="Arial"/>
        </w:rPr>
        <w:t xml:space="preserve">e o processamento de Nota de Liquidação e Pagamento, relativa </w:t>
      </w:r>
      <w:proofErr w:type="gramStart"/>
      <w:r w:rsidRPr="00AF28C4">
        <w:rPr>
          <w:rFonts w:ascii="Arial" w:hAnsi="Arial" w:cs="Arial"/>
        </w:rPr>
        <w:t>a</w:t>
      </w:r>
      <w:proofErr w:type="gramEnd"/>
      <w:r w:rsidRPr="00AF28C4">
        <w:rPr>
          <w:rFonts w:ascii="Arial" w:hAnsi="Arial" w:cs="Arial"/>
        </w:rPr>
        <w:t xml:space="preserve"> parcela única do Imposto Predial e Territorial Urbano (IPTU) do exercício de 2026 do imóvel localizado na Rua Libero Badaró, n. 425 - 12º andar - Centro Histórico de São Paulo, São Paulo - SP, 01009- 905, no valor total de R$ 22.995,30 (vinte e dois mil novecentos e noventa e cinco reais e trinta centavos), onerando </w:t>
      </w:r>
      <w:proofErr w:type="gramStart"/>
      <w:r w:rsidRPr="00AF28C4">
        <w:rPr>
          <w:rFonts w:ascii="Arial" w:hAnsi="Arial" w:cs="Arial"/>
        </w:rPr>
        <w:t>as dotação orçamentária</w:t>
      </w:r>
      <w:proofErr w:type="gramEnd"/>
      <w:r w:rsidRPr="00AF28C4">
        <w:rPr>
          <w:rFonts w:ascii="Arial" w:hAnsi="Arial" w:cs="Arial"/>
        </w:rPr>
        <w:t xml:space="preserve"> 30.10.11.122.4001.2.100.3.3.90.47.00.00.1.500.9001, do exercício vigente.</w:t>
      </w:r>
    </w:p>
    <w:p w14:paraId="0C9281D2" w14:textId="77777777" w:rsidR="00AF28C4" w:rsidRPr="00AF28C4" w:rsidRDefault="00AF28C4" w:rsidP="00AF28C4">
      <w:pPr>
        <w:tabs>
          <w:tab w:val="left" w:pos="6061"/>
        </w:tabs>
        <w:rPr>
          <w:rFonts w:ascii="Arial" w:hAnsi="Arial" w:cs="Arial"/>
        </w:rPr>
      </w:pPr>
      <w:r w:rsidRPr="00AF28C4">
        <w:rPr>
          <w:rFonts w:ascii="Arial" w:hAnsi="Arial" w:cs="Arial"/>
        </w:rPr>
        <w:t>II - PUBLIQUE-SE.</w:t>
      </w:r>
    </w:p>
    <w:p w14:paraId="6B8B082A" w14:textId="77777777" w:rsidR="00AF28C4" w:rsidRPr="00AF28C4" w:rsidRDefault="00AF28C4" w:rsidP="00AF28C4">
      <w:pPr>
        <w:tabs>
          <w:tab w:val="left" w:pos="6061"/>
        </w:tabs>
        <w:rPr>
          <w:rFonts w:ascii="Arial" w:hAnsi="Arial" w:cs="Arial"/>
        </w:rPr>
      </w:pPr>
      <w:r w:rsidRPr="00AF28C4">
        <w:rPr>
          <w:rFonts w:ascii="Arial" w:hAnsi="Arial" w:cs="Arial"/>
        </w:rPr>
        <w:t>III - PROVIDÊNCIAS POSTERIORES:</w:t>
      </w:r>
    </w:p>
    <w:p w14:paraId="4FC519E9" w14:textId="77777777" w:rsidR="00AF28C4" w:rsidRPr="00AF28C4" w:rsidRDefault="00AF28C4" w:rsidP="00AF28C4">
      <w:pPr>
        <w:tabs>
          <w:tab w:val="left" w:pos="6061"/>
        </w:tabs>
        <w:rPr>
          <w:rFonts w:ascii="Arial" w:hAnsi="Arial" w:cs="Arial"/>
        </w:rPr>
      </w:pPr>
      <w:r w:rsidRPr="00AF28C4">
        <w:rPr>
          <w:rFonts w:ascii="Arial" w:hAnsi="Arial" w:cs="Arial"/>
        </w:rPr>
        <w:t>a) Remetam-se os autos ao Departamento de Administração e Finanças para providências que couberem, observando as formalidades e</w:t>
      </w:r>
    </w:p>
    <w:p w14:paraId="577FD3CA" w14:textId="77777777" w:rsidR="00AF28C4" w:rsidRDefault="00AF28C4" w:rsidP="00AF28C4">
      <w:pPr>
        <w:tabs>
          <w:tab w:val="left" w:pos="6061"/>
        </w:tabs>
        <w:rPr>
          <w:rFonts w:ascii="Arial" w:hAnsi="Arial" w:cs="Arial"/>
        </w:rPr>
      </w:pPr>
      <w:r w:rsidRPr="00AF28C4">
        <w:rPr>
          <w:rFonts w:ascii="Arial" w:hAnsi="Arial" w:cs="Arial"/>
        </w:rPr>
        <w:t>cautelas legais.</w:t>
      </w:r>
    </w:p>
    <w:p w14:paraId="4701E5F8" w14:textId="77777777" w:rsidR="00AF28C4" w:rsidRPr="00AF28C4" w:rsidRDefault="00AF28C4" w:rsidP="00AF28C4">
      <w:pPr>
        <w:tabs>
          <w:tab w:val="left" w:pos="6061"/>
        </w:tabs>
        <w:rPr>
          <w:rFonts w:ascii="Arial" w:hAnsi="Arial" w:cs="Arial"/>
        </w:rPr>
      </w:pPr>
    </w:p>
    <w:p w14:paraId="5DECC58C" w14:textId="77777777" w:rsidR="00AF28C4" w:rsidRPr="00AF28C4" w:rsidRDefault="00AF28C4" w:rsidP="00AF28C4">
      <w:pPr>
        <w:tabs>
          <w:tab w:val="left" w:pos="6061"/>
        </w:tabs>
        <w:rPr>
          <w:rFonts w:ascii="Arial" w:hAnsi="Arial" w:cs="Arial"/>
          <w:b/>
          <w:bCs/>
        </w:rPr>
      </w:pPr>
      <w:r w:rsidRPr="00AF28C4">
        <w:rPr>
          <w:rFonts w:ascii="Arial" w:hAnsi="Arial" w:cs="Arial"/>
          <w:b/>
          <w:bCs/>
        </w:rPr>
        <w:t xml:space="preserve">Despacho </w:t>
      </w:r>
      <w:proofErr w:type="spellStart"/>
      <w:r w:rsidRPr="00AF28C4">
        <w:rPr>
          <w:rFonts w:ascii="Arial" w:hAnsi="Arial" w:cs="Arial"/>
          <w:b/>
          <w:bCs/>
        </w:rPr>
        <w:t>Autorizatório</w:t>
      </w:r>
      <w:proofErr w:type="spellEnd"/>
      <w:r w:rsidRPr="00AF28C4">
        <w:rPr>
          <w:rFonts w:ascii="Arial" w:hAnsi="Arial" w:cs="Arial"/>
          <w:b/>
          <w:bCs/>
        </w:rPr>
        <w:t xml:space="preserve"> | Documento: 153743084</w:t>
      </w:r>
    </w:p>
    <w:p w14:paraId="5F636B8B" w14:textId="77777777" w:rsidR="00AF28C4" w:rsidRPr="00AF28C4" w:rsidRDefault="00AF28C4" w:rsidP="00AF28C4">
      <w:pPr>
        <w:tabs>
          <w:tab w:val="left" w:pos="6061"/>
        </w:tabs>
        <w:rPr>
          <w:rFonts w:ascii="Arial" w:hAnsi="Arial" w:cs="Arial"/>
        </w:rPr>
      </w:pPr>
      <w:r w:rsidRPr="00AF28C4">
        <w:rPr>
          <w:rFonts w:ascii="Arial" w:hAnsi="Arial" w:cs="Arial"/>
        </w:rPr>
        <w:t>6064.2026/0000106-1</w:t>
      </w:r>
    </w:p>
    <w:p w14:paraId="04218B9E"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I - No exercício das atribuições que me foram delegadas por meio da Portaria SMDET n. 22, de 04 de abril de 2025, e à vista dos elementos que instruem o presente em epígrafe, notadamente a manifestação da Supervisão de Execução Orçamentária e Financeira e a</w:t>
      </w:r>
    </w:p>
    <w:p w14:paraId="15F5D0E4" w14:textId="77777777" w:rsidR="00AF28C4" w:rsidRPr="00AF28C4" w:rsidRDefault="00AF28C4" w:rsidP="00AF28C4">
      <w:pPr>
        <w:tabs>
          <w:tab w:val="left" w:pos="6061"/>
        </w:tabs>
        <w:rPr>
          <w:rFonts w:ascii="Arial" w:hAnsi="Arial" w:cs="Arial"/>
        </w:rPr>
      </w:pPr>
      <w:r w:rsidRPr="00AF28C4">
        <w:rPr>
          <w:rFonts w:ascii="Arial" w:hAnsi="Arial" w:cs="Arial"/>
        </w:rPr>
        <w:t>anuência do Departamento de Administração e Finanças desta Pasta, AUTORIZO, com fundamento na Portaria SF/SUTEM 01, de 02 de</w:t>
      </w:r>
    </w:p>
    <w:p w14:paraId="125B7FEA" w14:textId="77777777" w:rsidR="00AF28C4" w:rsidRPr="00AF28C4" w:rsidRDefault="00AF28C4" w:rsidP="00AF28C4">
      <w:pPr>
        <w:tabs>
          <w:tab w:val="left" w:pos="6061"/>
        </w:tabs>
        <w:rPr>
          <w:rFonts w:ascii="Arial" w:hAnsi="Arial" w:cs="Arial"/>
        </w:rPr>
      </w:pPr>
      <w:r w:rsidRPr="00AF28C4">
        <w:rPr>
          <w:rFonts w:ascii="Arial" w:hAnsi="Arial" w:cs="Arial"/>
        </w:rPr>
        <w:t xml:space="preserve">janeiro de 2020, na Cláusula Sexta, do Contrato de Locação n. SMTRAB 004/2005 e nos respectivos termos de aditamento, a emissão de nota de empenho em nome da Locadora </w:t>
      </w:r>
      <w:proofErr w:type="spellStart"/>
      <w:r w:rsidRPr="00AF28C4">
        <w:rPr>
          <w:rFonts w:ascii="Arial" w:hAnsi="Arial" w:cs="Arial"/>
        </w:rPr>
        <w:t>Helcy</w:t>
      </w:r>
      <w:proofErr w:type="spellEnd"/>
      <w:r w:rsidRPr="00AF28C4">
        <w:rPr>
          <w:rFonts w:ascii="Arial" w:hAnsi="Arial" w:cs="Arial"/>
        </w:rPr>
        <w:t xml:space="preserve"> Muller Moutinho, CPF n. 046.924.668-55 e o processamento de Notas de</w:t>
      </w:r>
    </w:p>
    <w:p w14:paraId="5B46F99D" w14:textId="77777777" w:rsidR="00AF28C4" w:rsidRPr="00AF28C4" w:rsidRDefault="00AF28C4" w:rsidP="00AF28C4">
      <w:pPr>
        <w:tabs>
          <w:tab w:val="left" w:pos="6061"/>
        </w:tabs>
        <w:rPr>
          <w:rFonts w:ascii="Arial" w:hAnsi="Arial" w:cs="Arial"/>
        </w:rPr>
      </w:pPr>
      <w:r w:rsidRPr="00AF28C4">
        <w:rPr>
          <w:rFonts w:ascii="Arial" w:hAnsi="Arial" w:cs="Arial"/>
        </w:rPr>
        <w:t xml:space="preserve">Liquidação e Pagamento, relativa </w:t>
      </w:r>
      <w:proofErr w:type="gramStart"/>
      <w:r w:rsidRPr="00AF28C4">
        <w:rPr>
          <w:rFonts w:ascii="Arial" w:hAnsi="Arial" w:cs="Arial"/>
        </w:rPr>
        <w:t>a</w:t>
      </w:r>
      <w:proofErr w:type="gramEnd"/>
      <w:r w:rsidRPr="00AF28C4">
        <w:rPr>
          <w:rFonts w:ascii="Arial" w:hAnsi="Arial" w:cs="Arial"/>
        </w:rPr>
        <w:t xml:space="preserve"> parcela única do pagamento do Imposto Predial e Territorial Urbano (IPTU) do exercício de 2026 do</w:t>
      </w:r>
    </w:p>
    <w:p w14:paraId="4CE2F26C" w14:textId="77777777" w:rsidR="00AF28C4" w:rsidRPr="00AF28C4" w:rsidRDefault="00AF28C4" w:rsidP="00AF28C4">
      <w:pPr>
        <w:tabs>
          <w:tab w:val="left" w:pos="6061"/>
        </w:tabs>
        <w:rPr>
          <w:rFonts w:ascii="Arial" w:hAnsi="Arial" w:cs="Arial"/>
        </w:rPr>
      </w:pPr>
      <w:r w:rsidRPr="00AF28C4">
        <w:rPr>
          <w:rFonts w:ascii="Arial" w:hAnsi="Arial" w:cs="Arial"/>
        </w:rPr>
        <w:t>imóvel localizado na Av. Interlagos, 6122, Interlagos, São Paulo, SP, no valor total de R$ 96.358,53 (noventa e seis mil e trezentos e cinquenta e oito reais e cinquenta e três centavos), onerando a dotação orçamentária 30.10.11.122.4001.2.100.3.3.90.47.00.00.1.500.9001, do exercício vigente.</w:t>
      </w:r>
    </w:p>
    <w:p w14:paraId="397AF2C6" w14:textId="77777777" w:rsidR="00AF28C4" w:rsidRPr="00AF28C4" w:rsidRDefault="00AF28C4" w:rsidP="00AF28C4">
      <w:pPr>
        <w:tabs>
          <w:tab w:val="left" w:pos="6061"/>
        </w:tabs>
        <w:rPr>
          <w:rFonts w:ascii="Arial" w:hAnsi="Arial" w:cs="Arial"/>
        </w:rPr>
      </w:pPr>
      <w:r w:rsidRPr="00AF28C4">
        <w:rPr>
          <w:rFonts w:ascii="Arial" w:hAnsi="Arial" w:cs="Arial"/>
        </w:rPr>
        <w:t>II - PUBLIQUE-SE.</w:t>
      </w:r>
    </w:p>
    <w:p w14:paraId="3CC07218" w14:textId="77777777" w:rsidR="00AF28C4" w:rsidRPr="00AF28C4" w:rsidRDefault="00AF28C4" w:rsidP="00AF28C4">
      <w:pPr>
        <w:tabs>
          <w:tab w:val="left" w:pos="6061"/>
        </w:tabs>
        <w:rPr>
          <w:rFonts w:ascii="Arial" w:hAnsi="Arial" w:cs="Arial"/>
        </w:rPr>
      </w:pPr>
      <w:r w:rsidRPr="00AF28C4">
        <w:rPr>
          <w:rFonts w:ascii="Arial" w:hAnsi="Arial" w:cs="Arial"/>
        </w:rPr>
        <w:t>III - PROVIDÊNCIAS POSTERIORES:</w:t>
      </w:r>
    </w:p>
    <w:p w14:paraId="3DE5C63B" w14:textId="77777777" w:rsidR="00AF28C4" w:rsidRPr="00AF28C4" w:rsidRDefault="00AF28C4" w:rsidP="00AF28C4">
      <w:pPr>
        <w:tabs>
          <w:tab w:val="left" w:pos="6061"/>
        </w:tabs>
        <w:rPr>
          <w:rFonts w:ascii="Arial" w:hAnsi="Arial" w:cs="Arial"/>
        </w:rPr>
      </w:pPr>
      <w:r w:rsidRPr="00AF28C4">
        <w:rPr>
          <w:rFonts w:ascii="Arial" w:hAnsi="Arial" w:cs="Arial"/>
        </w:rPr>
        <w:t>a) Remetam-se os autos ao Departamento de Administração e Finanças para providências subsequentes que couberem, observando as</w:t>
      </w:r>
    </w:p>
    <w:p w14:paraId="4A374CCA" w14:textId="32F29229" w:rsidR="00BE67CF" w:rsidRDefault="00AF28C4" w:rsidP="00AF28C4">
      <w:pPr>
        <w:tabs>
          <w:tab w:val="left" w:pos="6061"/>
        </w:tabs>
        <w:rPr>
          <w:rFonts w:ascii="Arial" w:hAnsi="Arial" w:cs="Arial"/>
        </w:rPr>
      </w:pPr>
      <w:r w:rsidRPr="00AF28C4">
        <w:rPr>
          <w:rFonts w:ascii="Arial" w:hAnsi="Arial" w:cs="Arial"/>
        </w:rPr>
        <w:t>formalidades e cautelas legais.</w:t>
      </w:r>
    </w:p>
    <w:p w14:paraId="6A4A4745" w14:textId="77777777" w:rsidR="00AF28C4" w:rsidRDefault="00AF28C4" w:rsidP="00AF28C4">
      <w:pPr>
        <w:tabs>
          <w:tab w:val="left" w:pos="6061"/>
        </w:tabs>
        <w:rPr>
          <w:rFonts w:ascii="Arial" w:hAnsi="Arial" w:cs="Arial"/>
        </w:rPr>
      </w:pPr>
    </w:p>
    <w:p w14:paraId="2B1C1B0E" w14:textId="5564C6E1" w:rsidR="00AF28C4" w:rsidRDefault="00AF28C4" w:rsidP="00AF28C4">
      <w:pPr>
        <w:tabs>
          <w:tab w:val="left" w:pos="6061"/>
        </w:tabs>
        <w:rPr>
          <w:rFonts w:ascii="Arial" w:hAnsi="Arial" w:cs="Arial"/>
          <w:b/>
          <w:bCs/>
          <w:u w:val="single"/>
        </w:rPr>
      </w:pPr>
      <w:r w:rsidRPr="00AF28C4">
        <w:rPr>
          <w:rFonts w:ascii="Arial" w:hAnsi="Arial" w:cs="Arial"/>
          <w:b/>
          <w:bCs/>
          <w:u w:val="single"/>
        </w:rPr>
        <w:t>NÚCLEO DE PUBLICAÇÃO</w:t>
      </w:r>
    </w:p>
    <w:p w14:paraId="77E8BAD3" w14:textId="77777777" w:rsidR="00AF28C4" w:rsidRPr="00AF28C4" w:rsidRDefault="00AF28C4" w:rsidP="00AF28C4">
      <w:pPr>
        <w:tabs>
          <w:tab w:val="left" w:pos="6061"/>
        </w:tabs>
        <w:rPr>
          <w:rFonts w:ascii="Arial" w:hAnsi="Arial" w:cs="Arial"/>
          <w:b/>
          <w:bCs/>
        </w:rPr>
      </w:pPr>
      <w:r w:rsidRPr="00AF28C4">
        <w:rPr>
          <w:rFonts w:ascii="Arial" w:hAnsi="Arial" w:cs="Arial"/>
          <w:b/>
          <w:bCs/>
        </w:rPr>
        <w:t>Extrato | Documento: 153808502</w:t>
      </w:r>
    </w:p>
    <w:p w14:paraId="36541821" w14:textId="77777777" w:rsidR="00AF28C4" w:rsidRPr="00AF28C4" w:rsidRDefault="00AF28C4" w:rsidP="00AF28C4">
      <w:pPr>
        <w:tabs>
          <w:tab w:val="left" w:pos="6061"/>
        </w:tabs>
        <w:rPr>
          <w:rFonts w:ascii="Arial" w:hAnsi="Arial" w:cs="Arial"/>
        </w:rPr>
      </w:pPr>
      <w:r w:rsidRPr="00AF28C4">
        <w:rPr>
          <w:rFonts w:ascii="Arial" w:hAnsi="Arial" w:cs="Arial"/>
        </w:rPr>
        <w:t>6064.2024/0000693-0</w:t>
      </w:r>
    </w:p>
    <w:p w14:paraId="532E7DFB" w14:textId="77777777" w:rsidR="00AF28C4" w:rsidRPr="00AF28C4" w:rsidRDefault="00AF28C4" w:rsidP="00AF28C4">
      <w:pPr>
        <w:tabs>
          <w:tab w:val="left" w:pos="6061"/>
        </w:tabs>
        <w:rPr>
          <w:rFonts w:ascii="Arial" w:hAnsi="Arial" w:cs="Arial"/>
        </w:rPr>
      </w:pPr>
      <w:r w:rsidRPr="00AF28C4">
        <w:rPr>
          <w:rFonts w:ascii="Arial" w:hAnsi="Arial" w:cs="Arial"/>
        </w:rPr>
        <w:t>Termo de Cooperação: 03/2025/SMDET</w:t>
      </w:r>
    </w:p>
    <w:p w14:paraId="39A3F7C7" w14:textId="77777777" w:rsidR="00AF28C4" w:rsidRPr="00AF28C4" w:rsidRDefault="00AF28C4" w:rsidP="00AF28C4">
      <w:pPr>
        <w:tabs>
          <w:tab w:val="left" w:pos="6061"/>
        </w:tabs>
        <w:rPr>
          <w:rFonts w:ascii="Arial" w:hAnsi="Arial" w:cs="Arial"/>
        </w:rPr>
      </w:pPr>
      <w:r w:rsidRPr="00AF28C4">
        <w:rPr>
          <w:rFonts w:ascii="Arial" w:hAnsi="Arial" w:cs="Arial"/>
        </w:rPr>
        <w:t>Partícipes: Prefeitura do Município de São Paulo por intermédio da Secretaria Municipal de Desenvolvimento Econômico e Trabalho - SMDET, CNPJ 04.537.740/0001-12 e a Ordem dos Advogados do Brasil - OAB - Subseção de Pinheiros, CNPJ 43.419.613/0001-70.</w:t>
      </w:r>
    </w:p>
    <w:p w14:paraId="62654EDA" w14:textId="77777777" w:rsidR="00AF28C4" w:rsidRPr="00AF28C4" w:rsidRDefault="00AF28C4" w:rsidP="00AF28C4">
      <w:pPr>
        <w:tabs>
          <w:tab w:val="left" w:pos="6061"/>
        </w:tabs>
        <w:rPr>
          <w:rFonts w:ascii="Arial" w:hAnsi="Arial" w:cs="Arial"/>
        </w:rPr>
      </w:pPr>
      <w:r w:rsidRPr="00AF28C4">
        <w:rPr>
          <w:rFonts w:ascii="Arial" w:hAnsi="Arial" w:cs="Arial"/>
        </w:rPr>
        <w:t>Objeto: Prestação de serviços das práticas da Justiça Restaurativa na Rede de Acolhimento Socioassistencial do Município de São Paulo, dos Programas Redenção e Recomeço.</w:t>
      </w:r>
    </w:p>
    <w:p w14:paraId="638EFEEC" w14:textId="77777777" w:rsidR="00AF28C4" w:rsidRPr="00AF28C4" w:rsidRDefault="00AF28C4" w:rsidP="00AF28C4">
      <w:pPr>
        <w:tabs>
          <w:tab w:val="left" w:pos="6061"/>
        </w:tabs>
        <w:rPr>
          <w:rFonts w:ascii="Arial" w:hAnsi="Arial" w:cs="Arial"/>
        </w:rPr>
      </w:pPr>
      <w:r w:rsidRPr="00AF28C4">
        <w:rPr>
          <w:rFonts w:ascii="Arial" w:hAnsi="Arial" w:cs="Arial"/>
        </w:rPr>
        <w:t>Vigência: 18 (dezoito) meses, a partir da assinatura, podendo ser prorrogado.</w:t>
      </w:r>
    </w:p>
    <w:p w14:paraId="7FD69BFE" w14:textId="77777777" w:rsidR="00AF28C4" w:rsidRPr="00AF28C4" w:rsidRDefault="00AF28C4" w:rsidP="00AF28C4">
      <w:pPr>
        <w:tabs>
          <w:tab w:val="left" w:pos="6061"/>
        </w:tabs>
        <w:rPr>
          <w:rFonts w:ascii="Arial" w:hAnsi="Arial" w:cs="Arial"/>
        </w:rPr>
      </w:pPr>
      <w:r w:rsidRPr="00AF28C4">
        <w:rPr>
          <w:rFonts w:ascii="Arial" w:hAnsi="Arial" w:cs="Arial"/>
        </w:rPr>
        <w:t>Assinatura em: 03/09/2025.</w:t>
      </w:r>
    </w:p>
    <w:p w14:paraId="672B4D91"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Signatários: Rodrigo Hayashi Goulart, pela Secretaria Municipal de Desenvolvimento Econômico e Trabalho - SMDET e Dr. Adriano </w:t>
      </w:r>
      <w:proofErr w:type="spellStart"/>
      <w:r w:rsidRPr="00AF28C4">
        <w:rPr>
          <w:rFonts w:ascii="Arial" w:hAnsi="Arial" w:cs="Arial"/>
        </w:rPr>
        <w:t>Scalzaretto</w:t>
      </w:r>
      <w:proofErr w:type="spellEnd"/>
      <w:r w:rsidRPr="00AF28C4">
        <w:rPr>
          <w:rFonts w:ascii="Arial" w:hAnsi="Arial" w:cs="Arial"/>
        </w:rPr>
        <w:t>, Presidente, pela Ordem dos Advogados do Brasil - OAB.</w:t>
      </w:r>
    </w:p>
    <w:p w14:paraId="6080E4F7" w14:textId="034B9BE8" w:rsidR="00AF28C4" w:rsidRDefault="00AF28C4" w:rsidP="00AF28C4">
      <w:pPr>
        <w:tabs>
          <w:tab w:val="left" w:pos="6061"/>
        </w:tabs>
        <w:rPr>
          <w:rFonts w:ascii="Arial" w:hAnsi="Arial" w:cs="Arial"/>
        </w:rPr>
      </w:pPr>
      <w:r w:rsidRPr="00AF28C4">
        <w:rPr>
          <w:rFonts w:ascii="Arial" w:hAnsi="Arial" w:cs="Arial"/>
        </w:rPr>
        <w:t>Publicado por omissão.</w:t>
      </w:r>
    </w:p>
    <w:p w14:paraId="70CCB3D9" w14:textId="77777777" w:rsidR="00AF28C4" w:rsidRDefault="00AF28C4" w:rsidP="00AF28C4">
      <w:pPr>
        <w:tabs>
          <w:tab w:val="left" w:pos="6061"/>
        </w:tabs>
        <w:rPr>
          <w:rFonts w:ascii="Arial" w:hAnsi="Arial" w:cs="Arial"/>
        </w:rPr>
      </w:pPr>
    </w:p>
    <w:p w14:paraId="07D425D7" w14:textId="77777777" w:rsidR="00AF28C4" w:rsidRPr="00AF28C4" w:rsidRDefault="00AF28C4" w:rsidP="00AF28C4">
      <w:pPr>
        <w:tabs>
          <w:tab w:val="left" w:pos="6061"/>
        </w:tabs>
        <w:rPr>
          <w:rFonts w:ascii="Arial" w:hAnsi="Arial" w:cs="Arial"/>
          <w:b/>
          <w:bCs/>
        </w:rPr>
      </w:pPr>
      <w:r w:rsidRPr="00AF28C4">
        <w:rPr>
          <w:rFonts w:ascii="Arial" w:hAnsi="Arial" w:cs="Arial"/>
          <w:b/>
          <w:bCs/>
        </w:rPr>
        <w:t>Outras (NP) | Documento: 153749733</w:t>
      </w:r>
    </w:p>
    <w:p w14:paraId="70BC4CC5" w14:textId="77777777" w:rsidR="00AF28C4" w:rsidRPr="00AF28C4" w:rsidRDefault="00AF28C4" w:rsidP="00AF28C4">
      <w:pPr>
        <w:tabs>
          <w:tab w:val="left" w:pos="6061"/>
        </w:tabs>
        <w:rPr>
          <w:rFonts w:ascii="Arial" w:hAnsi="Arial" w:cs="Arial"/>
        </w:rPr>
      </w:pPr>
      <w:r w:rsidRPr="00AF28C4">
        <w:rPr>
          <w:rFonts w:ascii="Arial" w:hAnsi="Arial" w:cs="Arial"/>
        </w:rPr>
        <w:t>PRINCIPAL</w:t>
      </w:r>
    </w:p>
    <w:p w14:paraId="02DA0D18" w14:textId="77777777" w:rsidR="00AF28C4" w:rsidRPr="00AF28C4" w:rsidRDefault="00AF28C4" w:rsidP="00AF28C4">
      <w:pPr>
        <w:tabs>
          <w:tab w:val="left" w:pos="6061"/>
        </w:tabs>
        <w:rPr>
          <w:rFonts w:ascii="Arial" w:hAnsi="Arial" w:cs="Arial"/>
        </w:rPr>
      </w:pPr>
      <w:r w:rsidRPr="00AF28C4">
        <w:rPr>
          <w:rFonts w:ascii="Arial" w:hAnsi="Arial" w:cs="Arial"/>
        </w:rPr>
        <w:t>Especificação de Outras</w:t>
      </w:r>
    </w:p>
    <w:p w14:paraId="0234F803" w14:textId="77777777" w:rsidR="00AF28C4" w:rsidRPr="00AF28C4" w:rsidRDefault="00AF28C4" w:rsidP="00AF28C4">
      <w:pPr>
        <w:tabs>
          <w:tab w:val="left" w:pos="6061"/>
        </w:tabs>
        <w:rPr>
          <w:rFonts w:ascii="Arial" w:hAnsi="Arial" w:cs="Arial"/>
        </w:rPr>
      </w:pPr>
      <w:r w:rsidRPr="00AF28C4">
        <w:rPr>
          <w:rFonts w:ascii="Arial" w:hAnsi="Arial" w:cs="Arial"/>
        </w:rPr>
        <w:t>Aditamento - Contrato 05/2020/SMDET</w:t>
      </w:r>
    </w:p>
    <w:p w14:paraId="451B379A" w14:textId="77777777" w:rsidR="00AF28C4" w:rsidRPr="00AF28C4" w:rsidRDefault="00AF28C4" w:rsidP="00AF28C4">
      <w:pPr>
        <w:tabs>
          <w:tab w:val="left" w:pos="6061"/>
        </w:tabs>
        <w:rPr>
          <w:rFonts w:ascii="Arial" w:hAnsi="Arial" w:cs="Arial"/>
        </w:rPr>
      </w:pPr>
      <w:r w:rsidRPr="00AF28C4">
        <w:rPr>
          <w:rFonts w:ascii="Arial" w:hAnsi="Arial" w:cs="Arial"/>
        </w:rPr>
        <w:t>Síntese (Texto do Despacho)</w:t>
      </w:r>
    </w:p>
    <w:p w14:paraId="4030D560" w14:textId="77777777" w:rsidR="00AF28C4" w:rsidRPr="00AF28C4" w:rsidRDefault="00AF28C4" w:rsidP="00AF28C4">
      <w:pPr>
        <w:tabs>
          <w:tab w:val="left" w:pos="6061"/>
        </w:tabs>
        <w:rPr>
          <w:rFonts w:ascii="Arial" w:hAnsi="Arial" w:cs="Arial"/>
        </w:rPr>
      </w:pPr>
      <w:r w:rsidRPr="00AF28C4">
        <w:rPr>
          <w:rFonts w:ascii="Arial" w:hAnsi="Arial" w:cs="Arial"/>
        </w:rPr>
        <w:t>6064.2020/0000719-0 I - No exercício da competência que me foi confiada pela Portaria n. 22 de 4 de abril de 2025 e em</w:t>
      </w:r>
    </w:p>
    <w:p w14:paraId="2C768C2F" w14:textId="77777777" w:rsidR="00AF28C4" w:rsidRPr="00AF28C4" w:rsidRDefault="00AF28C4" w:rsidP="00AF28C4">
      <w:pPr>
        <w:tabs>
          <w:tab w:val="left" w:pos="6061"/>
        </w:tabs>
        <w:rPr>
          <w:rFonts w:ascii="Arial" w:hAnsi="Arial" w:cs="Arial"/>
        </w:rPr>
      </w:pPr>
      <w:r w:rsidRPr="00AF28C4">
        <w:rPr>
          <w:rFonts w:ascii="Arial" w:hAnsi="Arial" w:cs="Arial"/>
        </w:rPr>
        <w:t>vista dos elementos de convicção contidos no presente, em especial, as manifestações da Supervisão de Contratos, Convênios e Parcerias, da Contratada e da Assessoria Jurídica desta Pasta, que ora acolho e adoto como razão de decidir, AUTORIZO, observadas as formalidades legais e cautelas de estilo, com fundamento no artigo 57, inciso II, e artigo 65 da</w:t>
      </w:r>
    </w:p>
    <w:p w14:paraId="5AECA56A" w14:textId="77777777" w:rsidR="00AF28C4" w:rsidRPr="00AF28C4" w:rsidRDefault="00AF28C4" w:rsidP="00AF28C4">
      <w:pPr>
        <w:tabs>
          <w:tab w:val="left" w:pos="6061"/>
        </w:tabs>
        <w:rPr>
          <w:rFonts w:ascii="Arial" w:hAnsi="Arial" w:cs="Arial"/>
        </w:rPr>
      </w:pPr>
      <w:r w:rsidRPr="00AF28C4">
        <w:rPr>
          <w:rFonts w:ascii="Arial" w:hAnsi="Arial" w:cs="Arial"/>
        </w:rPr>
        <w:t>Lei Federal n. 8.666/93 e alterações, c/c a Lei Municipal 13.278/02 e Decreto n. 44.279/03, o aditamento do Contrato n. 05/2020/SMDET celebrado com a FUNDAÇÃO CARLOS ALBERTO VANZOLINI - FCAVSOC, inscrita no CNPJ n. 62.145.750/0001-09, cujo objeto é a prestação de serviços de manutenção e alimentação do Portal Cate, sistema de gestão integrado de ambiente educacional cuja finalidade é permitir, por meio de tecnologias interativas, que um elevado número de munícipes possa participar de experiências educativas e de qualificação profissional, com o objetivo de possibilitar o desenvolvimento de competências, conhecimentos e habilidades voltadas para a elevação de sua</w:t>
      </w:r>
    </w:p>
    <w:p w14:paraId="4392B224" w14:textId="77777777" w:rsidR="00AF28C4" w:rsidRPr="00AF28C4" w:rsidRDefault="00AF28C4" w:rsidP="00AF28C4">
      <w:pPr>
        <w:tabs>
          <w:tab w:val="left" w:pos="6061"/>
        </w:tabs>
        <w:rPr>
          <w:rFonts w:ascii="Arial" w:hAnsi="Arial" w:cs="Arial"/>
        </w:rPr>
      </w:pPr>
      <w:r w:rsidRPr="00AF28C4">
        <w:rPr>
          <w:rFonts w:ascii="Arial" w:hAnsi="Arial" w:cs="Arial"/>
        </w:rPr>
        <w:t>trabalhabilidade e consequente inserção produtiva e geração de renda, com a utilização de mecanismos de apoio à</w:t>
      </w:r>
    </w:p>
    <w:p w14:paraId="6DC8F8B9" w14:textId="77777777" w:rsidR="00AF28C4" w:rsidRPr="00AF28C4" w:rsidRDefault="00AF28C4" w:rsidP="00AF28C4">
      <w:pPr>
        <w:tabs>
          <w:tab w:val="left" w:pos="6061"/>
        </w:tabs>
        <w:rPr>
          <w:rFonts w:ascii="Arial" w:hAnsi="Arial" w:cs="Arial"/>
        </w:rPr>
      </w:pPr>
      <w:r w:rsidRPr="00AF28C4">
        <w:rPr>
          <w:rFonts w:ascii="Arial" w:hAnsi="Arial" w:cs="Arial"/>
        </w:rPr>
        <w:t>autoaprendizagem como estratégia para diversificar e ampliar as oportunidades de ensino profissionalizante do público, disponibilizando informações e enriquecendo o processo de aprendizagem através do ensino a distância (EAD), para fazer</w:t>
      </w:r>
    </w:p>
    <w:p w14:paraId="51FAD5C1" w14:textId="77777777" w:rsidR="00AF28C4" w:rsidRPr="00AF28C4" w:rsidRDefault="00AF28C4" w:rsidP="00AF28C4">
      <w:pPr>
        <w:tabs>
          <w:tab w:val="left" w:pos="6061"/>
        </w:tabs>
        <w:rPr>
          <w:rFonts w:ascii="Arial" w:hAnsi="Arial" w:cs="Arial"/>
        </w:rPr>
      </w:pPr>
      <w:r w:rsidRPr="00AF28C4">
        <w:rPr>
          <w:rFonts w:ascii="Arial" w:hAnsi="Arial" w:cs="Arial"/>
        </w:rPr>
        <w:t>constar: a) prorrogação excepcional da vigência contratual pelo prazo de 6 (seis) meses, bem como na inclusão de</w:t>
      </w:r>
    </w:p>
    <w:p w14:paraId="1EE73365"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cláusula resolutiva que autoriza a rescisão antecipada do ajuste, na hipótese de celebração de novo contrato decorrente de procedimento licitatório atualmente em fase de instrução (Processo Administrativo nº 6064.2026/0000060-0); e b) o</w:t>
      </w:r>
    </w:p>
    <w:p w14:paraId="26AB5AD9" w14:textId="77777777" w:rsidR="00AF28C4" w:rsidRPr="00AF28C4" w:rsidRDefault="00AF28C4" w:rsidP="00AF28C4">
      <w:pPr>
        <w:tabs>
          <w:tab w:val="left" w:pos="6061"/>
        </w:tabs>
        <w:rPr>
          <w:rFonts w:ascii="Arial" w:hAnsi="Arial" w:cs="Arial"/>
        </w:rPr>
      </w:pPr>
      <w:r w:rsidRPr="00AF28C4">
        <w:rPr>
          <w:rFonts w:ascii="Arial" w:hAnsi="Arial" w:cs="Arial"/>
        </w:rPr>
        <w:t>valor pertinente aos 6 (seis) meses do Contrato 05/2020/SMDET permanece de R$ 1.896.029,46 (um milhão, oitocentos e noventa e seis mil, vinte e nove reais e quarenta e seis centavos). II - PUBLIQUE-SE, o item acima. III - Providências posteriores: 1. Ao Departamento de Administração e Finanças para providências administrativas e orçamentárias</w:t>
      </w:r>
    </w:p>
    <w:p w14:paraId="16C8F04E" w14:textId="77777777" w:rsidR="00AF28C4" w:rsidRPr="00AF28C4" w:rsidRDefault="00AF28C4" w:rsidP="00AF28C4">
      <w:pPr>
        <w:tabs>
          <w:tab w:val="left" w:pos="6061"/>
        </w:tabs>
        <w:rPr>
          <w:rFonts w:ascii="Arial" w:hAnsi="Arial" w:cs="Arial"/>
        </w:rPr>
      </w:pPr>
      <w:r w:rsidRPr="00AF28C4">
        <w:rPr>
          <w:rFonts w:ascii="Arial" w:hAnsi="Arial" w:cs="Arial"/>
        </w:rPr>
        <w:t>subsequentes, observadas as formalidades e cautelas legais. 2. Por fim, aos fiscais, para o que mais couber.</w:t>
      </w:r>
    </w:p>
    <w:p w14:paraId="35B7A007" w14:textId="77777777" w:rsidR="00AF28C4" w:rsidRPr="00AF28C4" w:rsidRDefault="00AF28C4" w:rsidP="00AF28C4">
      <w:pPr>
        <w:tabs>
          <w:tab w:val="left" w:pos="6061"/>
        </w:tabs>
        <w:rPr>
          <w:rFonts w:ascii="Arial" w:hAnsi="Arial" w:cs="Arial"/>
        </w:rPr>
      </w:pPr>
      <w:r w:rsidRPr="00AF28C4">
        <w:rPr>
          <w:rFonts w:ascii="Arial" w:hAnsi="Arial" w:cs="Arial"/>
        </w:rPr>
        <w:t>Anexo I (Número do Documento SEI)</w:t>
      </w:r>
    </w:p>
    <w:p w14:paraId="6082EF27" w14:textId="77777777" w:rsidR="00AF28C4" w:rsidRPr="00AF28C4" w:rsidRDefault="00AF28C4" w:rsidP="00AF28C4">
      <w:pPr>
        <w:tabs>
          <w:tab w:val="left" w:pos="6061"/>
        </w:tabs>
        <w:rPr>
          <w:rFonts w:ascii="Arial" w:hAnsi="Arial" w:cs="Arial"/>
        </w:rPr>
      </w:pPr>
      <w:r w:rsidRPr="00AF28C4">
        <w:rPr>
          <w:rFonts w:ascii="Arial" w:hAnsi="Arial" w:cs="Arial"/>
        </w:rPr>
        <w:t>153635782</w:t>
      </w:r>
    </w:p>
    <w:p w14:paraId="1A1D975E" w14:textId="77777777" w:rsidR="00AF28C4" w:rsidRPr="00AF28C4" w:rsidRDefault="00AF28C4" w:rsidP="00AF28C4">
      <w:pPr>
        <w:tabs>
          <w:tab w:val="left" w:pos="6061"/>
        </w:tabs>
        <w:rPr>
          <w:rFonts w:ascii="Arial" w:hAnsi="Arial" w:cs="Arial"/>
        </w:rPr>
      </w:pPr>
      <w:r w:rsidRPr="00AF28C4">
        <w:rPr>
          <w:rFonts w:ascii="Arial" w:hAnsi="Arial" w:cs="Arial"/>
        </w:rPr>
        <w:t>Data de Publicação</w:t>
      </w:r>
    </w:p>
    <w:p w14:paraId="785D9C39" w14:textId="7C44AFB6" w:rsidR="00AF28C4" w:rsidRDefault="00AF28C4" w:rsidP="00AF28C4">
      <w:pPr>
        <w:tabs>
          <w:tab w:val="left" w:pos="6061"/>
        </w:tabs>
        <w:rPr>
          <w:rFonts w:ascii="Arial" w:hAnsi="Arial" w:cs="Arial"/>
        </w:rPr>
      </w:pPr>
      <w:r w:rsidRPr="00AF28C4">
        <w:rPr>
          <w:rFonts w:ascii="Arial" w:hAnsi="Arial" w:cs="Arial"/>
        </w:rPr>
        <w:t>31/03/2026</w:t>
      </w:r>
    </w:p>
    <w:p w14:paraId="56044FBF" w14:textId="77777777" w:rsidR="00AF28C4" w:rsidRDefault="00AF28C4" w:rsidP="00AF28C4">
      <w:pPr>
        <w:tabs>
          <w:tab w:val="left" w:pos="6061"/>
        </w:tabs>
        <w:rPr>
          <w:rFonts w:ascii="Arial" w:hAnsi="Arial" w:cs="Arial"/>
        </w:rPr>
      </w:pPr>
    </w:p>
    <w:p w14:paraId="4A139BC4" w14:textId="2B1D1ADF" w:rsidR="00AF28C4" w:rsidRDefault="00AF28C4" w:rsidP="00AF28C4">
      <w:pPr>
        <w:tabs>
          <w:tab w:val="left" w:pos="6061"/>
        </w:tabs>
        <w:rPr>
          <w:rFonts w:ascii="Arial" w:hAnsi="Arial" w:cs="Arial"/>
          <w:b/>
          <w:bCs/>
          <w:u w:val="single"/>
        </w:rPr>
      </w:pPr>
      <w:r w:rsidRPr="00AF28C4">
        <w:rPr>
          <w:rFonts w:ascii="Arial" w:hAnsi="Arial" w:cs="Arial"/>
          <w:b/>
          <w:bCs/>
          <w:u w:val="single"/>
        </w:rPr>
        <w:t>DEPARTAMENTO DE GESTÃO DE PESSOAS</w:t>
      </w:r>
    </w:p>
    <w:p w14:paraId="2124F8E4" w14:textId="77777777" w:rsidR="00AF28C4" w:rsidRPr="00AF28C4" w:rsidRDefault="00AF28C4" w:rsidP="00AF28C4">
      <w:pPr>
        <w:tabs>
          <w:tab w:val="left" w:pos="6061"/>
        </w:tabs>
        <w:rPr>
          <w:rFonts w:ascii="Arial" w:hAnsi="Arial" w:cs="Arial"/>
          <w:b/>
          <w:bCs/>
        </w:rPr>
      </w:pPr>
      <w:r w:rsidRPr="00AF28C4">
        <w:rPr>
          <w:rFonts w:ascii="Arial" w:hAnsi="Arial" w:cs="Arial"/>
          <w:b/>
          <w:bCs/>
        </w:rPr>
        <w:t>Licença | Documento: 153802253</w:t>
      </w:r>
    </w:p>
    <w:p w14:paraId="226D1481" w14:textId="77777777" w:rsidR="00AF28C4" w:rsidRPr="00AF28C4" w:rsidRDefault="00AF28C4" w:rsidP="00AF28C4">
      <w:pPr>
        <w:tabs>
          <w:tab w:val="left" w:pos="6061"/>
        </w:tabs>
        <w:rPr>
          <w:rFonts w:ascii="Arial" w:hAnsi="Arial" w:cs="Arial"/>
        </w:rPr>
      </w:pPr>
      <w:r w:rsidRPr="00AF28C4">
        <w:rPr>
          <w:rFonts w:ascii="Arial" w:hAnsi="Arial" w:cs="Arial"/>
        </w:rPr>
        <w:t>Concedida de acordo com o determinado na Portaria nº 226-2001/PREF.G, de 19/09/2001 e de conformidade com o</w:t>
      </w:r>
    </w:p>
    <w:p w14:paraId="4DB84BE4" w14:textId="77777777" w:rsidR="00AF28C4" w:rsidRPr="00AF28C4" w:rsidRDefault="00AF28C4" w:rsidP="00AF28C4">
      <w:pPr>
        <w:tabs>
          <w:tab w:val="left" w:pos="6061"/>
        </w:tabs>
        <w:rPr>
          <w:rFonts w:ascii="Arial" w:hAnsi="Arial" w:cs="Arial"/>
        </w:rPr>
      </w:pPr>
      <w:r w:rsidRPr="00AF28C4">
        <w:rPr>
          <w:rFonts w:ascii="Arial" w:hAnsi="Arial" w:cs="Arial"/>
        </w:rPr>
        <w:t>estabelecido no Comunicado nº 001/DESAT-DRH/2005, publicado no DOC de 22/01/2005.</w:t>
      </w:r>
    </w:p>
    <w:p w14:paraId="3244380E" w14:textId="77777777" w:rsidR="00AF28C4" w:rsidRPr="00AF28C4" w:rsidRDefault="00AF28C4" w:rsidP="00AF28C4">
      <w:pPr>
        <w:tabs>
          <w:tab w:val="left" w:pos="6061"/>
        </w:tabs>
        <w:rPr>
          <w:rFonts w:ascii="Arial" w:hAnsi="Arial" w:cs="Arial"/>
        </w:rPr>
      </w:pPr>
      <w:r w:rsidRPr="00AF28C4">
        <w:rPr>
          <w:rFonts w:ascii="Arial" w:hAnsi="Arial" w:cs="Arial"/>
        </w:rPr>
        <w:t>EH REG. FUNC. NOME DUR. A PARTIR DE ART.</w:t>
      </w:r>
    </w:p>
    <w:p w14:paraId="19023A1E" w14:textId="7E273CD6" w:rsidR="00AF28C4" w:rsidRPr="00AF28C4" w:rsidRDefault="00AF28C4" w:rsidP="00AF28C4">
      <w:pPr>
        <w:tabs>
          <w:tab w:val="left" w:pos="6061"/>
        </w:tabs>
        <w:rPr>
          <w:rFonts w:ascii="Arial" w:hAnsi="Arial" w:cs="Arial"/>
        </w:rPr>
      </w:pPr>
      <w:r w:rsidRPr="00AF28C4">
        <w:rPr>
          <w:rFonts w:ascii="Arial" w:hAnsi="Arial" w:cs="Arial"/>
        </w:rPr>
        <w:t>30.01.00.000.00.00.00 953.288.9/1 Mauricio de Moraes 03 30/03/2026 143</w:t>
      </w:r>
    </w:p>
    <w:p w14:paraId="3A3E5D1B" w14:textId="77777777" w:rsidR="00AF28C4" w:rsidRDefault="00AF28C4" w:rsidP="00AF28C4">
      <w:pPr>
        <w:tabs>
          <w:tab w:val="left" w:pos="6061"/>
        </w:tabs>
        <w:rPr>
          <w:rFonts w:ascii="Arial" w:hAnsi="Arial" w:cs="Arial"/>
        </w:rPr>
      </w:pPr>
    </w:p>
    <w:p w14:paraId="174DA177" w14:textId="55C053CC" w:rsidR="00AF28C4" w:rsidRDefault="00AF28C4" w:rsidP="00AF28C4">
      <w:pPr>
        <w:tabs>
          <w:tab w:val="left" w:pos="6061"/>
        </w:tabs>
        <w:rPr>
          <w:rFonts w:ascii="Arial" w:hAnsi="Arial" w:cs="Arial"/>
          <w:b/>
          <w:bCs/>
          <w:u w:val="single"/>
        </w:rPr>
      </w:pPr>
      <w:r w:rsidRPr="00AF28C4">
        <w:rPr>
          <w:rFonts w:ascii="Arial" w:hAnsi="Arial" w:cs="Arial"/>
          <w:b/>
          <w:bCs/>
          <w:u w:val="single"/>
        </w:rPr>
        <w:t>Agência São Paulo de Desenvolvimento</w:t>
      </w:r>
    </w:p>
    <w:p w14:paraId="27390274" w14:textId="533BD9DD" w:rsidR="00AF28C4" w:rsidRDefault="00AF28C4" w:rsidP="00AF28C4">
      <w:pPr>
        <w:tabs>
          <w:tab w:val="left" w:pos="6061"/>
        </w:tabs>
        <w:rPr>
          <w:rFonts w:ascii="Arial" w:hAnsi="Arial" w:cs="Arial"/>
          <w:b/>
          <w:bCs/>
          <w:u w:val="single"/>
        </w:rPr>
      </w:pPr>
      <w:r w:rsidRPr="00AF28C4">
        <w:rPr>
          <w:rFonts w:ascii="Arial" w:hAnsi="Arial" w:cs="Arial"/>
          <w:b/>
          <w:bCs/>
          <w:u w:val="single"/>
        </w:rPr>
        <w:t>GERÊNCIA DE CAPACITAÇÕES</w:t>
      </w:r>
    </w:p>
    <w:p w14:paraId="79FA47F3" w14:textId="77777777" w:rsidR="00AF28C4" w:rsidRPr="00AF28C4" w:rsidRDefault="00AF28C4" w:rsidP="00AF28C4">
      <w:pPr>
        <w:tabs>
          <w:tab w:val="left" w:pos="6061"/>
        </w:tabs>
        <w:rPr>
          <w:rFonts w:ascii="Arial" w:hAnsi="Arial" w:cs="Arial"/>
          <w:b/>
          <w:bCs/>
        </w:rPr>
      </w:pPr>
      <w:r w:rsidRPr="00AF28C4">
        <w:rPr>
          <w:rFonts w:ascii="Arial" w:hAnsi="Arial" w:cs="Arial"/>
          <w:b/>
          <w:bCs/>
        </w:rPr>
        <w:t>Ata | Documento: 153738119</w:t>
      </w:r>
    </w:p>
    <w:p w14:paraId="11A73A5A" w14:textId="77777777" w:rsidR="00AF28C4" w:rsidRPr="00AF28C4" w:rsidRDefault="00AF28C4" w:rsidP="00AF28C4">
      <w:pPr>
        <w:tabs>
          <w:tab w:val="left" w:pos="6061"/>
        </w:tabs>
        <w:rPr>
          <w:rFonts w:ascii="Arial" w:hAnsi="Arial" w:cs="Arial"/>
        </w:rPr>
      </w:pPr>
      <w:r w:rsidRPr="00AF28C4">
        <w:rPr>
          <w:rFonts w:ascii="Arial" w:hAnsi="Arial" w:cs="Arial"/>
        </w:rPr>
        <w:t>EDITAL DE PROCESSO SELETIVO Nº: 02/2026</w:t>
      </w:r>
    </w:p>
    <w:p w14:paraId="577658F3" w14:textId="77777777" w:rsidR="00AF28C4" w:rsidRPr="00AF28C4" w:rsidRDefault="00AF28C4" w:rsidP="00AF28C4">
      <w:pPr>
        <w:tabs>
          <w:tab w:val="left" w:pos="6061"/>
        </w:tabs>
        <w:rPr>
          <w:rFonts w:ascii="Arial" w:hAnsi="Arial" w:cs="Arial"/>
        </w:rPr>
      </w:pPr>
      <w:r w:rsidRPr="00AF28C4">
        <w:rPr>
          <w:rFonts w:ascii="Arial" w:hAnsi="Arial" w:cs="Arial"/>
        </w:rPr>
        <w:t>LISTA FINAL DE CANDIDATOS(AS) CONVOCADOS(AS) PARA A MATRÍCULA</w:t>
      </w:r>
    </w:p>
    <w:p w14:paraId="723F3C57" w14:textId="77777777" w:rsidR="00AF28C4" w:rsidRPr="00AF28C4" w:rsidRDefault="00AF28C4" w:rsidP="00AF28C4">
      <w:pPr>
        <w:tabs>
          <w:tab w:val="left" w:pos="6061"/>
        </w:tabs>
        <w:rPr>
          <w:rFonts w:ascii="Arial" w:hAnsi="Arial" w:cs="Arial"/>
        </w:rPr>
      </w:pPr>
      <w:r w:rsidRPr="00AF28C4">
        <w:rPr>
          <w:rFonts w:ascii="Arial" w:hAnsi="Arial" w:cs="Arial"/>
        </w:rPr>
        <w:t>A Agência São Paulo de Desenvolvimento - ADE SAMPA, Serviço Social Autônomo, pessoa jurídica de direito privado de</w:t>
      </w:r>
    </w:p>
    <w:p w14:paraId="7EFABC2E"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fins não econômicos, de interesse coletivo e de utilidade pública, vinculada, por cooperação, à Secretaria Municipal de Desenvolvimento Econômico e Trabalho, sediada na Rua Líbero Badaró, nº 425, 11º andar, Centro Histórico de São Paulo, São Paulo/SP, inscrita no CNPJ/MF sob nº 21.154.061/0001-83, torna pública a ata com a LISTA FINAL DE CONVOCADOS</w:t>
      </w:r>
    </w:p>
    <w:p w14:paraId="7412242C" w14:textId="77777777" w:rsidR="00AF28C4" w:rsidRPr="00AF28C4" w:rsidRDefault="00AF28C4" w:rsidP="00AF28C4">
      <w:pPr>
        <w:tabs>
          <w:tab w:val="left" w:pos="6061"/>
        </w:tabs>
        <w:rPr>
          <w:rFonts w:ascii="Arial" w:hAnsi="Arial" w:cs="Arial"/>
        </w:rPr>
      </w:pPr>
      <w:r w:rsidRPr="00AF28C4">
        <w:rPr>
          <w:rFonts w:ascii="Arial" w:hAnsi="Arial" w:cs="Arial"/>
        </w:rPr>
        <w:t>PARA MATRÍCULA para Formação em Desenvolvimento de Jogos Eletrônicos.</w:t>
      </w:r>
    </w:p>
    <w:p w14:paraId="7702A8BD" w14:textId="77777777" w:rsidR="00AF28C4" w:rsidRPr="00AF28C4" w:rsidRDefault="00AF28C4" w:rsidP="00AF28C4">
      <w:pPr>
        <w:tabs>
          <w:tab w:val="left" w:pos="6061"/>
        </w:tabs>
        <w:rPr>
          <w:rFonts w:ascii="Arial" w:hAnsi="Arial" w:cs="Arial"/>
        </w:rPr>
      </w:pPr>
      <w:r w:rsidRPr="00AF28C4">
        <w:rPr>
          <w:rFonts w:ascii="Arial" w:hAnsi="Arial" w:cs="Arial"/>
        </w:rPr>
        <w:t>Durante o período de inscrições, realizado de 09 de fevereiro a 06 de março de 2026, foram registradas 139 (cento e</w:t>
      </w:r>
    </w:p>
    <w:p w14:paraId="3C104522" w14:textId="77777777" w:rsidR="00AF28C4" w:rsidRPr="00AF28C4" w:rsidRDefault="00AF28C4" w:rsidP="00AF28C4">
      <w:pPr>
        <w:tabs>
          <w:tab w:val="left" w:pos="6061"/>
        </w:tabs>
        <w:rPr>
          <w:rFonts w:ascii="Arial" w:hAnsi="Arial" w:cs="Arial"/>
        </w:rPr>
      </w:pPr>
      <w:r w:rsidRPr="00AF28C4">
        <w:rPr>
          <w:rFonts w:ascii="Arial" w:hAnsi="Arial" w:cs="Arial"/>
        </w:rPr>
        <w:t>trinta e nove) inscrições para participação no Processo Seletivo 02/2026. Nos termos do item 7.3.2 do Edital, todos(as) os(as) candidatos(as) com inscrições válidas foram convocados(as) para a realização da Prova Teórica Online.</w:t>
      </w:r>
    </w:p>
    <w:p w14:paraId="57390789" w14:textId="77777777" w:rsidR="00AF28C4" w:rsidRPr="00AF28C4" w:rsidRDefault="00AF28C4" w:rsidP="00AF28C4">
      <w:pPr>
        <w:tabs>
          <w:tab w:val="left" w:pos="6061"/>
        </w:tabs>
        <w:rPr>
          <w:rFonts w:ascii="Arial" w:hAnsi="Arial" w:cs="Arial"/>
        </w:rPr>
      </w:pPr>
      <w:r w:rsidRPr="00AF28C4">
        <w:rPr>
          <w:rFonts w:ascii="Arial" w:hAnsi="Arial" w:cs="Arial"/>
        </w:rPr>
        <w:t>Do total de inscritos(as), 110 (cento e dez) candidatos(as) realizaram a Prova Teórica Online, composta por 40 (quarenta)</w:t>
      </w:r>
    </w:p>
    <w:p w14:paraId="41E2F8F9" w14:textId="77777777" w:rsidR="00AF28C4" w:rsidRPr="00AF28C4" w:rsidRDefault="00AF28C4" w:rsidP="00AF28C4">
      <w:pPr>
        <w:tabs>
          <w:tab w:val="left" w:pos="6061"/>
        </w:tabs>
        <w:rPr>
          <w:rFonts w:ascii="Arial" w:hAnsi="Arial" w:cs="Arial"/>
        </w:rPr>
      </w:pPr>
      <w:r w:rsidRPr="00AF28C4">
        <w:rPr>
          <w:rFonts w:ascii="Arial" w:hAnsi="Arial" w:cs="Arial"/>
        </w:rPr>
        <w:t>questões de múltipla escolha, de caráter classificatório, conforme estabelecido no item 8 do Edital.</w:t>
      </w:r>
    </w:p>
    <w:p w14:paraId="3B763901" w14:textId="77777777" w:rsidR="00AF28C4" w:rsidRPr="00AF28C4" w:rsidRDefault="00AF28C4" w:rsidP="00AF28C4">
      <w:pPr>
        <w:tabs>
          <w:tab w:val="left" w:pos="6061"/>
        </w:tabs>
        <w:rPr>
          <w:rFonts w:ascii="Arial" w:hAnsi="Arial" w:cs="Arial"/>
        </w:rPr>
      </w:pPr>
      <w:r w:rsidRPr="00AF28C4">
        <w:rPr>
          <w:rFonts w:ascii="Arial" w:hAnsi="Arial" w:cs="Arial"/>
        </w:rPr>
        <w:t>Após a realização da Prova Teórica, segundo consta no item 6.10. do Edital de Processo Seletivo nº 02/2026:</w:t>
      </w:r>
    </w:p>
    <w:p w14:paraId="4175BF51" w14:textId="77777777" w:rsidR="00AF28C4" w:rsidRPr="00AF28C4" w:rsidRDefault="00AF28C4" w:rsidP="00AF28C4">
      <w:pPr>
        <w:tabs>
          <w:tab w:val="left" w:pos="6061"/>
        </w:tabs>
        <w:rPr>
          <w:rFonts w:ascii="Arial" w:hAnsi="Arial" w:cs="Arial"/>
        </w:rPr>
      </w:pPr>
      <w:r w:rsidRPr="00AF28C4">
        <w:rPr>
          <w:rFonts w:ascii="Arial" w:hAnsi="Arial" w:cs="Arial"/>
        </w:rPr>
        <w:t>"Será feita a análise documental dos(as) candidatos(as) classificados nas primeiras 60 (sessenta) posições de cada</w:t>
      </w:r>
    </w:p>
    <w:p w14:paraId="5D396C1A" w14:textId="77777777" w:rsidR="00AF28C4" w:rsidRPr="00AF28C4" w:rsidRDefault="00AF28C4" w:rsidP="00AF28C4">
      <w:pPr>
        <w:tabs>
          <w:tab w:val="left" w:pos="6061"/>
        </w:tabs>
        <w:rPr>
          <w:rFonts w:ascii="Arial" w:hAnsi="Arial" w:cs="Arial"/>
        </w:rPr>
      </w:pPr>
      <w:r w:rsidRPr="00AF28C4">
        <w:rPr>
          <w:rFonts w:ascii="Arial" w:hAnsi="Arial" w:cs="Arial"/>
        </w:rPr>
        <w:t>categoria de vagas, totalizando 120 (cento e vinte) selecionados(as), onde será concedido a possibilidade de recurso com</w:t>
      </w:r>
    </w:p>
    <w:p w14:paraId="7EF50DF0" w14:textId="77777777" w:rsidR="00AF28C4" w:rsidRPr="00AF28C4" w:rsidRDefault="00AF28C4" w:rsidP="00AF28C4">
      <w:pPr>
        <w:tabs>
          <w:tab w:val="left" w:pos="6061"/>
        </w:tabs>
        <w:rPr>
          <w:rFonts w:ascii="Arial" w:hAnsi="Arial" w:cs="Arial"/>
        </w:rPr>
      </w:pPr>
      <w:r w:rsidRPr="00AF28C4">
        <w:rPr>
          <w:rFonts w:ascii="Arial" w:hAnsi="Arial" w:cs="Arial"/>
        </w:rPr>
        <w:t>relação a análise dos documentos, conforme descrito no item 10 deste edital”.</w:t>
      </w:r>
    </w:p>
    <w:p w14:paraId="1A24B0FE" w14:textId="77777777" w:rsidR="00AF28C4" w:rsidRPr="00AF28C4" w:rsidRDefault="00AF28C4" w:rsidP="00AF28C4">
      <w:pPr>
        <w:tabs>
          <w:tab w:val="left" w:pos="6061"/>
        </w:tabs>
        <w:rPr>
          <w:rFonts w:ascii="Arial" w:hAnsi="Arial" w:cs="Arial"/>
        </w:rPr>
      </w:pPr>
      <w:r w:rsidRPr="00AF28C4">
        <w:rPr>
          <w:rFonts w:ascii="Arial" w:hAnsi="Arial" w:cs="Arial"/>
        </w:rPr>
        <w:t>1. INSCRIÇÕES APTAS PARA A MATRÍCULA</w:t>
      </w:r>
    </w:p>
    <w:p w14:paraId="0CA6BD0B" w14:textId="77777777" w:rsidR="00AF28C4" w:rsidRPr="00AF28C4" w:rsidRDefault="00AF28C4" w:rsidP="00AF28C4">
      <w:pPr>
        <w:tabs>
          <w:tab w:val="left" w:pos="6061"/>
        </w:tabs>
        <w:rPr>
          <w:rFonts w:ascii="Arial" w:hAnsi="Arial" w:cs="Arial"/>
        </w:rPr>
      </w:pPr>
      <w:r w:rsidRPr="00AF28C4">
        <w:rPr>
          <w:rFonts w:ascii="Arial" w:hAnsi="Arial" w:cs="Arial"/>
        </w:rPr>
        <w:t>Após a verificação da documentação apresentada e o cumprimento das exigências previstas no item 4 (Requisitos de Participação) e no item 6 (Das Inscrições) do Edital de Processo Seletivo nº 02/2026, foram considerados aptos(as) para a efetivação da matrícula 87 (oitenta e sete) candidatos(as), listados(as) abaixo. Em conformidade com o disposto no</w:t>
      </w:r>
    </w:p>
    <w:p w14:paraId="73AF0E62" w14:textId="77777777" w:rsidR="00AF28C4" w:rsidRPr="00AF28C4" w:rsidRDefault="00AF28C4" w:rsidP="00AF28C4">
      <w:pPr>
        <w:tabs>
          <w:tab w:val="left" w:pos="6061"/>
        </w:tabs>
        <w:rPr>
          <w:rFonts w:ascii="Arial" w:hAnsi="Arial" w:cs="Arial"/>
        </w:rPr>
      </w:pPr>
      <w:r w:rsidRPr="00AF28C4">
        <w:rPr>
          <w:rFonts w:ascii="Arial" w:hAnsi="Arial" w:cs="Arial"/>
        </w:rPr>
        <w:t>Edital, a classificação observou a distribuição de vagas por categoria, sendo previstas 60 (sessenta) vagas para Vagas Sociais e 60 (sessenta) vagas para Ampla Concorrência.</w:t>
      </w:r>
    </w:p>
    <w:p w14:paraId="1DC7B912" w14:textId="77777777" w:rsidR="00AF28C4" w:rsidRPr="00AF28C4" w:rsidRDefault="00AF28C4" w:rsidP="00AF28C4">
      <w:pPr>
        <w:tabs>
          <w:tab w:val="left" w:pos="6061"/>
        </w:tabs>
        <w:rPr>
          <w:rFonts w:ascii="Arial" w:hAnsi="Arial" w:cs="Arial"/>
        </w:rPr>
      </w:pPr>
      <w:r w:rsidRPr="00AF28C4">
        <w:rPr>
          <w:rFonts w:ascii="Arial" w:hAnsi="Arial" w:cs="Arial"/>
        </w:rPr>
        <w:t>A. DAS VAGAS SOCIAIS</w:t>
      </w:r>
    </w:p>
    <w:p w14:paraId="12139792" w14:textId="77777777" w:rsidR="00AF28C4" w:rsidRPr="00AF28C4" w:rsidRDefault="00AF28C4" w:rsidP="00AF28C4">
      <w:pPr>
        <w:tabs>
          <w:tab w:val="left" w:pos="6061"/>
        </w:tabs>
        <w:rPr>
          <w:rFonts w:ascii="Arial" w:hAnsi="Arial" w:cs="Arial"/>
        </w:rPr>
      </w:pPr>
      <w:r w:rsidRPr="00AF28C4">
        <w:rPr>
          <w:rFonts w:ascii="Arial" w:hAnsi="Arial" w:cs="Arial"/>
        </w:rPr>
        <w:t>Conforme item 6.2 do Edital de Processo Seletivo nº 02/2026:</w:t>
      </w:r>
    </w:p>
    <w:p w14:paraId="14AA8014" w14:textId="77777777" w:rsidR="00AF28C4" w:rsidRPr="00AF28C4" w:rsidRDefault="00AF28C4" w:rsidP="00AF28C4">
      <w:pPr>
        <w:tabs>
          <w:tab w:val="left" w:pos="6061"/>
        </w:tabs>
        <w:rPr>
          <w:rFonts w:ascii="Arial" w:hAnsi="Arial" w:cs="Arial"/>
        </w:rPr>
      </w:pPr>
      <w:r w:rsidRPr="00AF28C4">
        <w:rPr>
          <w:rFonts w:ascii="Arial" w:hAnsi="Arial" w:cs="Arial"/>
        </w:rPr>
        <w:t>"Da categoria de Vagas Sociais: Concorrerão a esta categoria os candidatos cuja declaração de conclusão ou matrícula no</w:t>
      </w:r>
    </w:p>
    <w:p w14:paraId="6C00300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Ensino Médio comprove vínculo com instituição da rede pública de ensino ou a condição de bolsista integral em</w:t>
      </w:r>
    </w:p>
    <w:p w14:paraId="5E3FF959" w14:textId="77777777" w:rsidR="00AF28C4" w:rsidRPr="00AF28C4" w:rsidRDefault="00AF28C4" w:rsidP="00AF28C4">
      <w:pPr>
        <w:tabs>
          <w:tab w:val="left" w:pos="6061"/>
        </w:tabs>
        <w:rPr>
          <w:rFonts w:ascii="Arial" w:hAnsi="Arial" w:cs="Arial"/>
        </w:rPr>
      </w:pPr>
      <w:r w:rsidRPr="00AF28C4">
        <w:rPr>
          <w:rFonts w:ascii="Arial" w:hAnsi="Arial" w:cs="Arial"/>
        </w:rPr>
        <w:t>instituição privada de ensino nessa modalidade”. Assim, foram selecionados 49 (quarenta e nove) candidatos(as) que</w:t>
      </w:r>
    </w:p>
    <w:p w14:paraId="574DC623" w14:textId="77777777" w:rsidR="00AF28C4" w:rsidRPr="00AF28C4" w:rsidRDefault="00AF28C4" w:rsidP="00AF28C4">
      <w:pPr>
        <w:tabs>
          <w:tab w:val="left" w:pos="6061"/>
        </w:tabs>
        <w:rPr>
          <w:rFonts w:ascii="Arial" w:hAnsi="Arial" w:cs="Arial"/>
        </w:rPr>
      </w:pPr>
      <w:r w:rsidRPr="00AF28C4">
        <w:rPr>
          <w:rFonts w:ascii="Arial" w:hAnsi="Arial" w:cs="Arial"/>
        </w:rPr>
        <w:t>apresentaram a referida comprovação.</w:t>
      </w:r>
    </w:p>
    <w:p w14:paraId="5DB721C0" w14:textId="77777777" w:rsidR="00AF28C4" w:rsidRPr="00AF28C4" w:rsidRDefault="00AF28C4" w:rsidP="00AF28C4">
      <w:pPr>
        <w:tabs>
          <w:tab w:val="left" w:pos="6061"/>
        </w:tabs>
        <w:rPr>
          <w:rFonts w:ascii="Arial" w:hAnsi="Arial" w:cs="Arial"/>
        </w:rPr>
      </w:pPr>
      <w:r w:rsidRPr="00AF28C4">
        <w:rPr>
          <w:rFonts w:ascii="Arial" w:hAnsi="Arial" w:cs="Arial"/>
        </w:rPr>
        <w:t>VAGAS SOCIAIS</w:t>
      </w:r>
    </w:p>
    <w:p w14:paraId="5596B850" w14:textId="77777777" w:rsidR="00AF28C4" w:rsidRPr="00AF28C4" w:rsidRDefault="00AF28C4" w:rsidP="00AF28C4">
      <w:pPr>
        <w:tabs>
          <w:tab w:val="left" w:pos="6061"/>
        </w:tabs>
        <w:rPr>
          <w:rFonts w:ascii="Arial" w:hAnsi="Arial" w:cs="Arial"/>
        </w:rPr>
      </w:pPr>
      <w:r w:rsidRPr="00AF28C4">
        <w:rPr>
          <w:rFonts w:ascii="Arial" w:hAnsi="Arial" w:cs="Arial"/>
        </w:rPr>
        <w:t>Nº NOME NOTA</w:t>
      </w:r>
    </w:p>
    <w:p w14:paraId="1229AEAE" w14:textId="77777777" w:rsidR="00AF28C4" w:rsidRPr="00AF28C4" w:rsidRDefault="00AF28C4" w:rsidP="00AF28C4">
      <w:pPr>
        <w:tabs>
          <w:tab w:val="left" w:pos="6061"/>
        </w:tabs>
        <w:rPr>
          <w:rFonts w:ascii="Arial" w:hAnsi="Arial" w:cs="Arial"/>
        </w:rPr>
      </w:pPr>
      <w:r w:rsidRPr="00AF28C4">
        <w:rPr>
          <w:rFonts w:ascii="Arial" w:hAnsi="Arial" w:cs="Arial"/>
        </w:rPr>
        <w:t>1 Cauã Rocha Pereira 40</w:t>
      </w:r>
    </w:p>
    <w:p w14:paraId="641F05FA" w14:textId="77777777" w:rsidR="00AF28C4" w:rsidRPr="00AF28C4" w:rsidRDefault="00AF28C4" w:rsidP="00AF28C4">
      <w:pPr>
        <w:tabs>
          <w:tab w:val="left" w:pos="6061"/>
        </w:tabs>
        <w:rPr>
          <w:rFonts w:ascii="Arial" w:hAnsi="Arial" w:cs="Arial"/>
        </w:rPr>
      </w:pPr>
      <w:r w:rsidRPr="00AF28C4">
        <w:rPr>
          <w:rFonts w:ascii="Arial" w:hAnsi="Arial" w:cs="Arial"/>
        </w:rPr>
        <w:t>2 Laura Coelho 40</w:t>
      </w:r>
    </w:p>
    <w:p w14:paraId="15352D93" w14:textId="77777777" w:rsidR="00AF28C4" w:rsidRPr="00AF28C4" w:rsidRDefault="00AF28C4" w:rsidP="00AF28C4">
      <w:pPr>
        <w:tabs>
          <w:tab w:val="left" w:pos="6061"/>
        </w:tabs>
        <w:rPr>
          <w:rFonts w:ascii="Arial" w:hAnsi="Arial" w:cs="Arial"/>
        </w:rPr>
      </w:pPr>
      <w:r w:rsidRPr="00AF28C4">
        <w:rPr>
          <w:rFonts w:ascii="Arial" w:hAnsi="Arial" w:cs="Arial"/>
        </w:rPr>
        <w:t xml:space="preserve">3 José </w:t>
      </w:r>
      <w:proofErr w:type="spellStart"/>
      <w:r w:rsidRPr="00AF28C4">
        <w:rPr>
          <w:rFonts w:ascii="Arial" w:hAnsi="Arial" w:cs="Arial"/>
        </w:rPr>
        <w:t>Luis</w:t>
      </w:r>
      <w:proofErr w:type="spellEnd"/>
      <w:r w:rsidRPr="00AF28C4">
        <w:rPr>
          <w:rFonts w:ascii="Arial" w:hAnsi="Arial" w:cs="Arial"/>
        </w:rPr>
        <w:t xml:space="preserve"> de Vasconcellos Teodoro 40</w:t>
      </w:r>
    </w:p>
    <w:p w14:paraId="34222D81" w14:textId="77777777" w:rsidR="00AF28C4" w:rsidRPr="00AF28C4" w:rsidRDefault="00AF28C4" w:rsidP="00AF28C4">
      <w:pPr>
        <w:tabs>
          <w:tab w:val="left" w:pos="6061"/>
        </w:tabs>
        <w:rPr>
          <w:rFonts w:ascii="Arial" w:hAnsi="Arial" w:cs="Arial"/>
        </w:rPr>
      </w:pPr>
      <w:r w:rsidRPr="00AF28C4">
        <w:rPr>
          <w:rFonts w:ascii="Arial" w:hAnsi="Arial" w:cs="Arial"/>
        </w:rPr>
        <w:t>4 Pedro Henrique Silva Santos 39</w:t>
      </w:r>
    </w:p>
    <w:p w14:paraId="1E38842F" w14:textId="77777777" w:rsidR="00AF28C4" w:rsidRPr="00AF28C4" w:rsidRDefault="00AF28C4" w:rsidP="00AF28C4">
      <w:pPr>
        <w:tabs>
          <w:tab w:val="left" w:pos="6061"/>
        </w:tabs>
        <w:rPr>
          <w:rFonts w:ascii="Arial" w:hAnsi="Arial" w:cs="Arial"/>
        </w:rPr>
      </w:pPr>
      <w:r w:rsidRPr="00AF28C4">
        <w:rPr>
          <w:rFonts w:ascii="Arial" w:hAnsi="Arial" w:cs="Arial"/>
        </w:rPr>
        <w:t>5 Rodrigo Santana dos Santos 39</w:t>
      </w:r>
    </w:p>
    <w:p w14:paraId="7933BC23" w14:textId="77777777" w:rsidR="00AF28C4" w:rsidRPr="00AF28C4" w:rsidRDefault="00AF28C4" w:rsidP="00AF28C4">
      <w:pPr>
        <w:tabs>
          <w:tab w:val="left" w:pos="6061"/>
        </w:tabs>
        <w:rPr>
          <w:rFonts w:ascii="Arial" w:hAnsi="Arial" w:cs="Arial"/>
        </w:rPr>
      </w:pPr>
      <w:r w:rsidRPr="00AF28C4">
        <w:rPr>
          <w:rFonts w:ascii="Arial" w:hAnsi="Arial" w:cs="Arial"/>
        </w:rPr>
        <w:t xml:space="preserve">6 Tatiana Ikeda </w:t>
      </w:r>
      <w:proofErr w:type="spellStart"/>
      <w:r w:rsidRPr="00AF28C4">
        <w:rPr>
          <w:rFonts w:ascii="Arial" w:hAnsi="Arial" w:cs="Arial"/>
        </w:rPr>
        <w:t>Fayahso</w:t>
      </w:r>
      <w:proofErr w:type="spellEnd"/>
      <w:r w:rsidRPr="00AF28C4">
        <w:rPr>
          <w:rFonts w:ascii="Arial" w:hAnsi="Arial" w:cs="Arial"/>
        </w:rPr>
        <w:t xml:space="preserve"> 39</w:t>
      </w:r>
    </w:p>
    <w:p w14:paraId="50C58C57" w14:textId="77777777" w:rsidR="00AF28C4" w:rsidRPr="00AF28C4" w:rsidRDefault="00AF28C4" w:rsidP="00AF28C4">
      <w:pPr>
        <w:tabs>
          <w:tab w:val="left" w:pos="6061"/>
        </w:tabs>
        <w:rPr>
          <w:rFonts w:ascii="Arial" w:hAnsi="Arial" w:cs="Arial"/>
        </w:rPr>
      </w:pPr>
      <w:r w:rsidRPr="00AF28C4">
        <w:rPr>
          <w:rFonts w:ascii="Arial" w:hAnsi="Arial" w:cs="Arial"/>
        </w:rPr>
        <w:t>7 Douglas Teixeira Motta Crispim 39</w:t>
      </w:r>
    </w:p>
    <w:p w14:paraId="45A5C8BC" w14:textId="77777777" w:rsidR="00AF28C4" w:rsidRPr="00AF28C4" w:rsidRDefault="00AF28C4" w:rsidP="00AF28C4">
      <w:pPr>
        <w:tabs>
          <w:tab w:val="left" w:pos="6061"/>
        </w:tabs>
        <w:rPr>
          <w:rFonts w:ascii="Arial" w:hAnsi="Arial" w:cs="Arial"/>
        </w:rPr>
      </w:pPr>
      <w:r w:rsidRPr="00AF28C4">
        <w:rPr>
          <w:rFonts w:ascii="Arial" w:hAnsi="Arial" w:cs="Arial"/>
        </w:rPr>
        <w:t xml:space="preserve">8 Guilherme </w:t>
      </w:r>
      <w:proofErr w:type="spellStart"/>
      <w:r w:rsidRPr="00AF28C4">
        <w:rPr>
          <w:rFonts w:ascii="Arial" w:hAnsi="Arial" w:cs="Arial"/>
        </w:rPr>
        <w:t>Eiji</w:t>
      </w:r>
      <w:proofErr w:type="spellEnd"/>
      <w:r w:rsidRPr="00AF28C4">
        <w:rPr>
          <w:rFonts w:ascii="Arial" w:hAnsi="Arial" w:cs="Arial"/>
        </w:rPr>
        <w:t xml:space="preserve"> </w:t>
      </w:r>
      <w:proofErr w:type="spellStart"/>
      <w:r w:rsidRPr="00AF28C4">
        <w:rPr>
          <w:rFonts w:ascii="Arial" w:hAnsi="Arial" w:cs="Arial"/>
        </w:rPr>
        <w:t>Verdelli</w:t>
      </w:r>
      <w:proofErr w:type="spellEnd"/>
      <w:r w:rsidRPr="00AF28C4">
        <w:rPr>
          <w:rFonts w:ascii="Arial" w:hAnsi="Arial" w:cs="Arial"/>
        </w:rPr>
        <w:t xml:space="preserve"> </w:t>
      </w:r>
      <w:proofErr w:type="spellStart"/>
      <w:r w:rsidRPr="00AF28C4">
        <w:rPr>
          <w:rFonts w:ascii="Arial" w:hAnsi="Arial" w:cs="Arial"/>
        </w:rPr>
        <w:t>Hanai</w:t>
      </w:r>
      <w:proofErr w:type="spellEnd"/>
      <w:r w:rsidRPr="00AF28C4">
        <w:rPr>
          <w:rFonts w:ascii="Arial" w:hAnsi="Arial" w:cs="Arial"/>
        </w:rPr>
        <w:t xml:space="preserve"> 39</w:t>
      </w:r>
    </w:p>
    <w:p w14:paraId="0412BA0E" w14:textId="77777777" w:rsidR="00AF28C4" w:rsidRPr="00AF28C4" w:rsidRDefault="00AF28C4" w:rsidP="00AF28C4">
      <w:pPr>
        <w:tabs>
          <w:tab w:val="left" w:pos="6061"/>
        </w:tabs>
        <w:rPr>
          <w:rFonts w:ascii="Arial" w:hAnsi="Arial" w:cs="Arial"/>
        </w:rPr>
      </w:pPr>
      <w:r w:rsidRPr="00AF28C4">
        <w:rPr>
          <w:rFonts w:ascii="Arial" w:hAnsi="Arial" w:cs="Arial"/>
        </w:rPr>
        <w:t>9 Kelvin Nogueira dos Santos 39</w:t>
      </w:r>
    </w:p>
    <w:p w14:paraId="5D7851D3" w14:textId="77777777" w:rsidR="00AF28C4" w:rsidRPr="00AF28C4" w:rsidRDefault="00AF28C4" w:rsidP="00AF28C4">
      <w:pPr>
        <w:tabs>
          <w:tab w:val="left" w:pos="6061"/>
        </w:tabs>
        <w:rPr>
          <w:rFonts w:ascii="Arial" w:hAnsi="Arial" w:cs="Arial"/>
        </w:rPr>
      </w:pPr>
      <w:r w:rsidRPr="00AF28C4">
        <w:rPr>
          <w:rFonts w:ascii="Arial" w:hAnsi="Arial" w:cs="Arial"/>
        </w:rPr>
        <w:t xml:space="preserve">10 </w:t>
      </w:r>
      <w:proofErr w:type="spellStart"/>
      <w:r w:rsidRPr="00AF28C4">
        <w:rPr>
          <w:rFonts w:ascii="Arial" w:hAnsi="Arial" w:cs="Arial"/>
        </w:rPr>
        <w:t>Luis</w:t>
      </w:r>
      <w:proofErr w:type="spellEnd"/>
      <w:r w:rsidRPr="00AF28C4">
        <w:rPr>
          <w:rFonts w:ascii="Arial" w:hAnsi="Arial" w:cs="Arial"/>
        </w:rPr>
        <w:t xml:space="preserve"> </w:t>
      </w:r>
      <w:proofErr w:type="spellStart"/>
      <w:r w:rsidRPr="00AF28C4">
        <w:rPr>
          <w:rFonts w:ascii="Arial" w:hAnsi="Arial" w:cs="Arial"/>
        </w:rPr>
        <w:t>Alexandy</w:t>
      </w:r>
      <w:proofErr w:type="spellEnd"/>
      <w:r w:rsidRPr="00AF28C4">
        <w:rPr>
          <w:rFonts w:ascii="Arial" w:hAnsi="Arial" w:cs="Arial"/>
        </w:rPr>
        <w:t xml:space="preserve"> </w:t>
      </w:r>
      <w:proofErr w:type="spellStart"/>
      <w:r w:rsidRPr="00AF28C4">
        <w:rPr>
          <w:rFonts w:ascii="Arial" w:hAnsi="Arial" w:cs="Arial"/>
        </w:rPr>
        <w:t>Narvaez</w:t>
      </w:r>
      <w:proofErr w:type="spellEnd"/>
      <w:r w:rsidRPr="00AF28C4">
        <w:rPr>
          <w:rFonts w:ascii="Arial" w:hAnsi="Arial" w:cs="Arial"/>
        </w:rPr>
        <w:t xml:space="preserve"> Lima 39</w:t>
      </w:r>
    </w:p>
    <w:p w14:paraId="6BE7E1F8" w14:textId="77777777" w:rsidR="00AF28C4" w:rsidRPr="00AF28C4" w:rsidRDefault="00AF28C4" w:rsidP="00AF28C4">
      <w:pPr>
        <w:tabs>
          <w:tab w:val="left" w:pos="6061"/>
        </w:tabs>
        <w:rPr>
          <w:rFonts w:ascii="Arial" w:hAnsi="Arial" w:cs="Arial"/>
        </w:rPr>
      </w:pPr>
      <w:r w:rsidRPr="00AF28C4">
        <w:rPr>
          <w:rFonts w:ascii="Arial" w:hAnsi="Arial" w:cs="Arial"/>
        </w:rPr>
        <w:t>11 Rodolfo de Queiroz Oliveira 38</w:t>
      </w:r>
    </w:p>
    <w:p w14:paraId="39D4CA86" w14:textId="77777777" w:rsidR="00AF28C4" w:rsidRPr="00AF28C4" w:rsidRDefault="00AF28C4" w:rsidP="00AF28C4">
      <w:pPr>
        <w:tabs>
          <w:tab w:val="left" w:pos="6061"/>
        </w:tabs>
        <w:rPr>
          <w:rFonts w:ascii="Arial" w:hAnsi="Arial" w:cs="Arial"/>
        </w:rPr>
      </w:pPr>
      <w:r w:rsidRPr="00AF28C4">
        <w:rPr>
          <w:rFonts w:ascii="Arial" w:hAnsi="Arial" w:cs="Arial"/>
        </w:rPr>
        <w:t xml:space="preserve">12 Diogo </w:t>
      </w:r>
      <w:proofErr w:type="spellStart"/>
      <w:r w:rsidRPr="00AF28C4">
        <w:rPr>
          <w:rFonts w:ascii="Arial" w:hAnsi="Arial" w:cs="Arial"/>
        </w:rPr>
        <w:t>Celere</w:t>
      </w:r>
      <w:proofErr w:type="spellEnd"/>
      <w:r w:rsidRPr="00AF28C4">
        <w:rPr>
          <w:rFonts w:ascii="Arial" w:hAnsi="Arial" w:cs="Arial"/>
        </w:rPr>
        <w:t xml:space="preserve"> Goncalves 38</w:t>
      </w:r>
    </w:p>
    <w:p w14:paraId="336A5205" w14:textId="77777777" w:rsidR="00AF28C4" w:rsidRPr="00AF28C4" w:rsidRDefault="00AF28C4" w:rsidP="00AF28C4">
      <w:pPr>
        <w:tabs>
          <w:tab w:val="left" w:pos="6061"/>
        </w:tabs>
        <w:rPr>
          <w:rFonts w:ascii="Arial" w:hAnsi="Arial" w:cs="Arial"/>
        </w:rPr>
      </w:pPr>
      <w:r w:rsidRPr="00AF28C4">
        <w:rPr>
          <w:rFonts w:ascii="Arial" w:hAnsi="Arial" w:cs="Arial"/>
        </w:rPr>
        <w:t xml:space="preserve">13 Diana </w:t>
      </w:r>
      <w:proofErr w:type="spellStart"/>
      <w:r w:rsidRPr="00AF28C4">
        <w:rPr>
          <w:rFonts w:ascii="Arial" w:hAnsi="Arial" w:cs="Arial"/>
        </w:rPr>
        <w:t>Alejandra</w:t>
      </w:r>
      <w:proofErr w:type="spellEnd"/>
      <w:r w:rsidRPr="00AF28C4">
        <w:rPr>
          <w:rFonts w:ascii="Arial" w:hAnsi="Arial" w:cs="Arial"/>
        </w:rPr>
        <w:t xml:space="preserve"> </w:t>
      </w:r>
      <w:proofErr w:type="spellStart"/>
      <w:r w:rsidRPr="00AF28C4">
        <w:rPr>
          <w:rFonts w:ascii="Arial" w:hAnsi="Arial" w:cs="Arial"/>
        </w:rPr>
        <w:t>Narvaez</w:t>
      </w:r>
      <w:proofErr w:type="spellEnd"/>
      <w:r w:rsidRPr="00AF28C4">
        <w:rPr>
          <w:rFonts w:ascii="Arial" w:hAnsi="Arial" w:cs="Arial"/>
        </w:rPr>
        <w:t xml:space="preserve"> Lima 38</w:t>
      </w:r>
    </w:p>
    <w:p w14:paraId="10D94D68" w14:textId="77777777" w:rsidR="00AF28C4" w:rsidRPr="00AF28C4" w:rsidRDefault="00AF28C4" w:rsidP="00AF28C4">
      <w:pPr>
        <w:tabs>
          <w:tab w:val="left" w:pos="6061"/>
        </w:tabs>
        <w:rPr>
          <w:rFonts w:ascii="Arial" w:hAnsi="Arial" w:cs="Arial"/>
        </w:rPr>
      </w:pPr>
      <w:r w:rsidRPr="00AF28C4">
        <w:rPr>
          <w:rFonts w:ascii="Arial" w:hAnsi="Arial" w:cs="Arial"/>
        </w:rPr>
        <w:t>14 Isabella Juliana de Souza 38</w:t>
      </w:r>
    </w:p>
    <w:p w14:paraId="7B7B3C1C" w14:textId="77777777" w:rsidR="00AF28C4" w:rsidRPr="00AF28C4" w:rsidRDefault="00AF28C4" w:rsidP="00AF28C4">
      <w:pPr>
        <w:tabs>
          <w:tab w:val="left" w:pos="6061"/>
        </w:tabs>
        <w:rPr>
          <w:rFonts w:ascii="Arial" w:hAnsi="Arial" w:cs="Arial"/>
        </w:rPr>
      </w:pPr>
      <w:r w:rsidRPr="00AF28C4">
        <w:rPr>
          <w:rFonts w:ascii="Arial" w:hAnsi="Arial" w:cs="Arial"/>
        </w:rPr>
        <w:t>15</w:t>
      </w:r>
    </w:p>
    <w:p w14:paraId="41BDFA41" w14:textId="77777777" w:rsidR="00AF28C4" w:rsidRPr="00AF28C4" w:rsidRDefault="00AF28C4" w:rsidP="00AF28C4">
      <w:pPr>
        <w:tabs>
          <w:tab w:val="left" w:pos="6061"/>
        </w:tabs>
        <w:rPr>
          <w:rFonts w:ascii="Arial" w:hAnsi="Arial" w:cs="Arial"/>
        </w:rPr>
      </w:pPr>
      <w:r w:rsidRPr="00AF28C4">
        <w:rPr>
          <w:rFonts w:ascii="Arial" w:hAnsi="Arial" w:cs="Arial"/>
        </w:rPr>
        <w:t xml:space="preserve">Luís Guilherme </w:t>
      </w:r>
      <w:proofErr w:type="spellStart"/>
      <w:r w:rsidRPr="00AF28C4">
        <w:rPr>
          <w:rFonts w:ascii="Arial" w:hAnsi="Arial" w:cs="Arial"/>
        </w:rPr>
        <w:t>Trinanes</w:t>
      </w:r>
      <w:proofErr w:type="spellEnd"/>
      <w:r w:rsidRPr="00AF28C4">
        <w:rPr>
          <w:rFonts w:ascii="Arial" w:hAnsi="Arial" w:cs="Arial"/>
        </w:rPr>
        <w:t xml:space="preserve"> Castro da Silva 38</w:t>
      </w:r>
    </w:p>
    <w:p w14:paraId="303661A9" w14:textId="77777777" w:rsidR="00AF28C4" w:rsidRPr="00AF28C4" w:rsidRDefault="00AF28C4" w:rsidP="00AF28C4">
      <w:pPr>
        <w:tabs>
          <w:tab w:val="left" w:pos="6061"/>
        </w:tabs>
        <w:rPr>
          <w:rFonts w:ascii="Arial" w:hAnsi="Arial" w:cs="Arial"/>
        </w:rPr>
      </w:pPr>
      <w:r w:rsidRPr="00AF28C4">
        <w:rPr>
          <w:rFonts w:ascii="Arial" w:hAnsi="Arial" w:cs="Arial"/>
        </w:rPr>
        <w:t>16 João Rolim Monteiro de Oliveira 37</w:t>
      </w:r>
    </w:p>
    <w:p w14:paraId="314D6643" w14:textId="77777777" w:rsidR="00AF28C4" w:rsidRPr="00AF28C4" w:rsidRDefault="00AF28C4" w:rsidP="00AF28C4">
      <w:pPr>
        <w:tabs>
          <w:tab w:val="left" w:pos="6061"/>
        </w:tabs>
        <w:rPr>
          <w:rFonts w:ascii="Arial" w:hAnsi="Arial" w:cs="Arial"/>
        </w:rPr>
      </w:pPr>
      <w:r w:rsidRPr="00AF28C4">
        <w:rPr>
          <w:rFonts w:ascii="Arial" w:hAnsi="Arial" w:cs="Arial"/>
        </w:rPr>
        <w:t>17 Thais Nascimento Ferreira 37</w:t>
      </w:r>
    </w:p>
    <w:p w14:paraId="0158F854" w14:textId="77777777" w:rsidR="00AF28C4" w:rsidRPr="00AF28C4" w:rsidRDefault="00AF28C4" w:rsidP="00AF28C4">
      <w:pPr>
        <w:tabs>
          <w:tab w:val="left" w:pos="6061"/>
        </w:tabs>
        <w:rPr>
          <w:rFonts w:ascii="Arial" w:hAnsi="Arial" w:cs="Arial"/>
        </w:rPr>
      </w:pPr>
      <w:r w:rsidRPr="00AF28C4">
        <w:rPr>
          <w:rFonts w:ascii="Arial" w:hAnsi="Arial" w:cs="Arial"/>
        </w:rPr>
        <w:t>18 Felipe Bertolini Oliveira 37</w:t>
      </w:r>
    </w:p>
    <w:p w14:paraId="4D3B55C7" w14:textId="77777777" w:rsidR="00AF28C4" w:rsidRPr="00AF28C4" w:rsidRDefault="00AF28C4" w:rsidP="00AF28C4">
      <w:pPr>
        <w:tabs>
          <w:tab w:val="left" w:pos="6061"/>
        </w:tabs>
        <w:rPr>
          <w:rFonts w:ascii="Arial" w:hAnsi="Arial" w:cs="Arial"/>
        </w:rPr>
      </w:pPr>
      <w:r w:rsidRPr="00AF28C4">
        <w:rPr>
          <w:rFonts w:ascii="Arial" w:hAnsi="Arial" w:cs="Arial"/>
        </w:rPr>
        <w:t>19 John Wesley Sousa Costa 37</w:t>
      </w:r>
    </w:p>
    <w:p w14:paraId="78569406" w14:textId="77777777" w:rsidR="00AF28C4" w:rsidRPr="00AF28C4" w:rsidRDefault="00AF28C4" w:rsidP="00AF28C4">
      <w:pPr>
        <w:tabs>
          <w:tab w:val="left" w:pos="6061"/>
        </w:tabs>
        <w:rPr>
          <w:rFonts w:ascii="Arial" w:hAnsi="Arial" w:cs="Arial"/>
        </w:rPr>
      </w:pPr>
      <w:r w:rsidRPr="00AF28C4">
        <w:rPr>
          <w:rFonts w:ascii="Arial" w:hAnsi="Arial" w:cs="Arial"/>
        </w:rPr>
        <w:t xml:space="preserve">20 André </w:t>
      </w:r>
      <w:proofErr w:type="spellStart"/>
      <w:r w:rsidRPr="00AF28C4">
        <w:rPr>
          <w:rFonts w:ascii="Arial" w:hAnsi="Arial" w:cs="Arial"/>
        </w:rPr>
        <w:t>Luis</w:t>
      </w:r>
      <w:proofErr w:type="spellEnd"/>
      <w:r w:rsidRPr="00AF28C4">
        <w:rPr>
          <w:rFonts w:ascii="Arial" w:hAnsi="Arial" w:cs="Arial"/>
        </w:rPr>
        <w:t xml:space="preserve"> Benelli da Silva 37</w:t>
      </w:r>
    </w:p>
    <w:p w14:paraId="2C79A297" w14:textId="77777777" w:rsidR="00AF28C4" w:rsidRPr="00AF28C4" w:rsidRDefault="00AF28C4" w:rsidP="00AF28C4">
      <w:pPr>
        <w:tabs>
          <w:tab w:val="left" w:pos="6061"/>
        </w:tabs>
        <w:rPr>
          <w:rFonts w:ascii="Arial" w:hAnsi="Arial" w:cs="Arial"/>
        </w:rPr>
      </w:pPr>
      <w:r w:rsidRPr="00AF28C4">
        <w:rPr>
          <w:rFonts w:ascii="Arial" w:hAnsi="Arial" w:cs="Arial"/>
        </w:rPr>
        <w:t>21 Rafaela Sampaio Dantas 36</w:t>
      </w:r>
    </w:p>
    <w:p w14:paraId="515F50CC" w14:textId="77777777" w:rsidR="00AF28C4" w:rsidRPr="00AF28C4" w:rsidRDefault="00AF28C4" w:rsidP="00AF28C4">
      <w:pPr>
        <w:tabs>
          <w:tab w:val="left" w:pos="6061"/>
        </w:tabs>
        <w:rPr>
          <w:rFonts w:ascii="Arial" w:hAnsi="Arial" w:cs="Arial"/>
        </w:rPr>
      </w:pPr>
      <w:r w:rsidRPr="00AF28C4">
        <w:rPr>
          <w:rFonts w:ascii="Arial" w:hAnsi="Arial" w:cs="Arial"/>
        </w:rPr>
        <w:t>22 Alex Cruz Ribeiro 36</w:t>
      </w:r>
    </w:p>
    <w:p w14:paraId="50AB890F"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23 Henrique de Souza Santos do Nascimento Sena 36</w:t>
      </w:r>
    </w:p>
    <w:p w14:paraId="5FB5F451" w14:textId="77777777" w:rsidR="00AF28C4" w:rsidRPr="00AF28C4" w:rsidRDefault="00AF28C4" w:rsidP="00AF28C4">
      <w:pPr>
        <w:tabs>
          <w:tab w:val="left" w:pos="6061"/>
        </w:tabs>
        <w:rPr>
          <w:rFonts w:ascii="Arial" w:hAnsi="Arial" w:cs="Arial"/>
        </w:rPr>
      </w:pPr>
      <w:r w:rsidRPr="00AF28C4">
        <w:rPr>
          <w:rFonts w:ascii="Arial" w:hAnsi="Arial" w:cs="Arial"/>
        </w:rPr>
        <w:t>24 Gabriel Vieira da Silva 36</w:t>
      </w:r>
    </w:p>
    <w:p w14:paraId="626AA888" w14:textId="77777777" w:rsidR="00AF28C4" w:rsidRPr="00AF28C4" w:rsidRDefault="00AF28C4" w:rsidP="00AF28C4">
      <w:pPr>
        <w:tabs>
          <w:tab w:val="left" w:pos="6061"/>
        </w:tabs>
        <w:rPr>
          <w:rFonts w:ascii="Arial" w:hAnsi="Arial" w:cs="Arial"/>
        </w:rPr>
      </w:pPr>
      <w:r w:rsidRPr="00AF28C4">
        <w:rPr>
          <w:rFonts w:ascii="Arial" w:hAnsi="Arial" w:cs="Arial"/>
        </w:rPr>
        <w:t>25 Daniel Murteira Pinheiro Bandeira 36</w:t>
      </w:r>
    </w:p>
    <w:p w14:paraId="30D052D5" w14:textId="77777777" w:rsidR="00AF28C4" w:rsidRPr="00AF28C4" w:rsidRDefault="00AF28C4" w:rsidP="00AF28C4">
      <w:pPr>
        <w:tabs>
          <w:tab w:val="left" w:pos="6061"/>
        </w:tabs>
        <w:rPr>
          <w:rFonts w:ascii="Arial" w:hAnsi="Arial" w:cs="Arial"/>
        </w:rPr>
      </w:pPr>
      <w:r w:rsidRPr="00AF28C4">
        <w:rPr>
          <w:rFonts w:ascii="Arial" w:hAnsi="Arial" w:cs="Arial"/>
        </w:rPr>
        <w:t>26 Daniel Freitas 36</w:t>
      </w:r>
    </w:p>
    <w:p w14:paraId="43067EA9" w14:textId="77777777" w:rsidR="00AF28C4" w:rsidRPr="00AF28C4" w:rsidRDefault="00AF28C4" w:rsidP="00AF28C4">
      <w:pPr>
        <w:tabs>
          <w:tab w:val="left" w:pos="6061"/>
        </w:tabs>
        <w:rPr>
          <w:rFonts w:ascii="Arial" w:hAnsi="Arial" w:cs="Arial"/>
        </w:rPr>
      </w:pPr>
      <w:r w:rsidRPr="00AF28C4">
        <w:rPr>
          <w:rFonts w:ascii="Arial" w:hAnsi="Arial" w:cs="Arial"/>
        </w:rPr>
        <w:t>27 Acaris Benetti dos Santos 36</w:t>
      </w:r>
    </w:p>
    <w:p w14:paraId="6B35E598" w14:textId="77777777" w:rsidR="00AF28C4" w:rsidRPr="00AF28C4" w:rsidRDefault="00AF28C4" w:rsidP="00AF28C4">
      <w:pPr>
        <w:tabs>
          <w:tab w:val="left" w:pos="6061"/>
        </w:tabs>
        <w:rPr>
          <w:rFonts w:ascii="Arial" w:hAnsi="Arial" w:cs="Arial"/>
        </w:rPr>
      </w:pPr>
      <w:r w:rsidRPr="00AF28C4">
        <w:rPr>
          <w:rFonts w:ascii="Arial" w:hAnsi="Arial" w:cs="Arial"/>
        </w:rPr>
        <w:t>28 Gabriel Saes Horrocks 36</w:t>
      </w:r>
    </w:p>
    <w:p w14:paraId="0DB5EE02" w14:textId="77777777" w:rsidR="00AF28C4" w:rsidRPr="00AF28C4" w:rsidRDefault="00AF28C4" w:rsidP="00AF28C4">
      <w:pPr>
        <w:tabs>
          <w:tab w:val="left" w:pos="6061"/>
        </w:tabs>
        <w:rPr>
          <w:rFonts w:ascii="Arial" w:hAnsi="Arial" w:cs="Arial"/>
        </w:rPr>
      </w:pPr>
      <w:r w:rsidRPr="00AF28C4">
        <w:rPr>
          <w:rFonts w:ascii="Arial" w:hAnsi="Arial" w:cs="Arial"/>
        </w:rPr>
        <w:t>29 Gabriela da Silva Souza 36</w:t>
      </w:r>
    </w:p>
    <w:p w14:paraId="17788AE3" w14:textId="77777777" w:rsidR="00AF28C4" w:rsidRPr="00AF28C4" w:rsidRDefault="00AF28C4" w:rsidP="00AF28C4">
      <w:pPr>
        <w:tabs>
          <w:tab w:val="left" w:pos="6061"/>
        </w:tabs>
        <w:rPr>
          <w:rFonts w:ascii="Arial" w:hAnsi="Arial" w:cs="Arial"/>
        </w:rPr>
      </w:pPr>
      <w:r w:rsidRPr="00AF28C4">
        <w:rPr>
          <w:rFonts w:ascii="Arial" w:hAnsi="Arial" w:cs="Arial"/>
        </w:rPr>
        <w:t>30 Mateus Ferreira Bezerra 36</w:t>
      </w:r>
    </w:p>
    <w:p w14:paraId="0674D6DF" w14:textId="77777777" w:rsidR="00AF28C4" w:rsidRPr="00AF28C4" w:rsidRDefault="00AF28C4" w:rsidP="00AF28C4">
      <w:pPr>
        <w:tabs>
          <w:tab w:val="left" w:pos="6061"/>
        </w:tabs>
        <w:rPr>
          <w:rFonts w:ascii="Arial" w:hAnsi="Arial" w:cs="Arial"/>
        </w:rPr>
      </w:pPr>
      <w:r w:rsidRPr="00AF28C4">
        <w:rPr>
          <w:rFonts w:ascii="Arial" w:hAnsi="Arial" w:cs="Arial"/>
        </w:rPr>
        <w:t>31 Gustavo Vieira da Silva 35</w:t>
      </w:r>
    </w:p>
    <w:p w14:paraId="4B63E986" w14:textId="77777777" w:rsidR="00AF28C4" w:rsidRPr="00AF28C4" w:rsidRDefault="00AF28C4" w:rsidP="00AF28C4">
      <w:pPr>
        <w:tabs>
          <w:tab w:val="left" w:pos="6061"/>
        </w:tabs>
        <w:rPr>
          <w:rFonts w:ascii="Arial" w:hAnsi="Arial" w:cs="Arial"/>
        </w:rPr>
      </w:pPr>
      <w:r w:rsidRPr="00AF28C4">
        <w:rPr>
          <w:rFonts w:ascii="Arial" w:hAnsi="Arial" w:cs="Arial"/>
        </w:rPr>
        <w:t>32 Lucas Alcantara do Espírito Santo 35</w:t>
      </w:r>
    </w:p>
    <w:p w14:paraId="5302A294" w14:textId="77777777" w:rsidR="00AF28C4" w:rsidRPr="00AF28C4" w:rsidRDefault="00AF28C4" w:rsidP="00AF28C4">
      <w:pPr>
        <w:tabs>
          <w:tab w:val="left" w:pos="6061"/>
        </w:tabs>
        <w:rPr>
          <w:rFonts w:ascii="Arial" w:hAnsi="Arial" w:cs="Arial"/>
        </w:rPr>
      </w:pPr>
      <w:r w:rsidRPr="00AF28C4">
        <w:rPr>
          <w:rFonts w:ascii="Arial" w:hAnsi="Arial" w:cs="Arial"/>
        </w:rPr>
        <w:t>33 Luciano Freitas Santos 35</w:t>
      </w:r>
    </w:p>
    <w:p w14:paraId="2723ECFF" w14:textId="77777777" w:rsidR="00AF28C4" w:rsidRPr="00AF28C4" w:rsidRDefault="00AF28C4" w:rsidP="00AF28C4">
      <w:pPr>
        <w:tabs>
          <w:tab w:val="left" w:pos="6061"/>
        </w:tabs>
        <w:rPr>
          <w:rFonts w:ascii="Arial" w:hAnsi="Arial" w:cs="Arial"/>
        </w:rPr>
      </w:pPr>
      <w:r w:rsidRPr="00AF28C4">
        <w:rPr>
          <w:rFonts w:ascii="Arial" w:hAnsi="Arial" w:cs="Arial"/>
        </w:rPr>
        <w:t xml:space="preserve">34 Fabio Roberto </w:t>
      </w:r>
      <w:proofErr w:type="spellStart"/>
      <w:r w:rsidRPr="00AF28C4">
        <w:rPr>
          <w:rFonts w:ascii="Arial" w:hAnsi="Arial" w:cs="Arial"/>
        </w:rPr>
        <w:t>Ueno</w:t>
      </w:r>
      <w:proofErr w:type="spellEnd"/>
      <w:r w:rsidRPr="00AF28C4">
        <w:rPr>
          <w:rFonts w:ascii="Arial" w:hAnsi="Arial" w:cs="Arial"/>
        </w:rPr>
        <w:t xml:space="preserve"> 35</w:t>
      </w:r>
    </w:p>
    <w:p w14:paraId="2847B553" w14:textId="77777777" w:rsidR="00AF28C4" w:rsidRPr="00AF28C4" w:rsidRDefault="00AF28C4" w:rsidP="00AF28C4">
      <w:pPr>
        <w:tabs>
          <w:tab w:val="left" w:pos="6061"/>
        </w:tabs>
        <w:rPr>
          <w:rFonts w:ascii="Arial" w:hAnsi="Arial" w:cs="Arial"/>
        </w:rPr>
      </w:pPr>
      <w:r w:rsidRPr="00AF28C4">
        <w:rPr>
          <w:rFonts w:ascii="Arial" w:hAnsi="Arial" w:cs="Arial"/>
        </w:rPr>
        <w:t>35 Victor Silva Rodrigues 34</w:t>
      </w:r>
    </w:p>
    <w:p w14:paraId="6203FDF4" w14:textId="77777777" w:rsidR="00AF28C4" w:rsidRPr="00AF28C4" w:rsidRDefault="00AF28C4" w:rsidP="00AF28C4">
      <w:pPr>
        <w:tabs>
          <w:tab w:val="left" w:pos="6061"/>
        </w:tabs>
        <w:rPr>
          <w:rFonts w:ascii="Arial" w:hAnsi="Arial" w:cs="Arial"/>
        </w:rPr>
      </w:pPr>
      <w:r w:rsidRPr="00AF28C4">
        <w:rPr>
          <w:rFonts w:ascii="Arial" w:hAnsi="Arial" w:cs="Arial"/>
        </w:rPr>
        <w:t>36 Arthur Oliveira Barbosa 34</w:t>
      </w:r>
    </w:p>
    <w:p w14:paraId="4E325A73" w14:textId="77777777" w:rsidR="00AF28C4" w:rsidRPr="00AF28C4" w:rsidRDefault="00AF28C4" w:rsidP="00AF28C4">
      <w:pPr>
        <w:tabs>
          <w:tab w:val="left" w:pos="6061"/>
        </w:tabs>
        <w:rPr>
          <w:rFonts w:ascii="Arial" w:hAnsi="Arial" w:cs="Arial"/>
        </w:rPr>
      </w:pPr>
      <w:r w:rsidRPr="00AF28C4">
        <w:rPr>
          <w:rFonts w:ascii="Arial" w:hAnsi="Arial" w:cs="Arial"/>
        </w:rPr>
        <w:t xml:space="preserve">37 Daniel </w:t>
      </w:r>
      <w:proofErr w:type="spellStart"/>
      <w:r w:rsidRPr="00AF28C4">
        <w:rPr>
          <w:rFonts w:ascii="Arial" w:hAnsi="Arial" w:cs="Arial"/>
        </w:rPr>
        <w:t>Bichofe</w:t>
      </w:r>
      <w:proofErr w:type="spellEnd"/>
      <w:r w:rsidRPr="00AF28C4">
        <w:rPr>
          <w:rFonts w:ascii="Arial" w:hAnsi="Arial" w:cs="Arial"/>
        </w:rPr>
        <w:t xml:space="preserve"> dos Reis 34</w:t>
      </w:r>
    </w:p>
    <w:p w14:paraId="7CC4BB53" w14:textId="77777777" w:rsidR="00AF28C4" w:rsidRPr="00AF28C4" w:rsidRDefault="00AF28C4" w:rsidP="00AF28C4">
      <w:pPr>
        <w:tabs>
          <w:tab w:val="left" w:pos="6061"/>
        </w:tabs>
        <w:rPr>
          <w:rFonts w:ascii="Arial" w:hAnsi="Arial" w:cs="Arial"/>
        </w:rPr>
      </w:pPr>
      <w:r w:rsidRPr="00AF28C4">
        <w:rPr>
          <w:rFonts w:ascii="Arial" w:hAnsi="Arial" w:cs="Arial"/>
        </w:rPr>
        <w:t>38 Maite Alencar Nobre de Sousa 34</w:t>
      </w:r>
    </w:p>
    <w:p w14:paraId="22535F48" w14:textId="77777777" w:rsidR="00AF28C4" w:rsidRPr="00AF28C4" w:rsidRDefault="00AF28C4" w:rsidP="00AF28C4">
      <w:pPr>
        <w:tabs>
          <w:tab w:val="left" w:pos="6061"/>
        </w:tabs>
        <w:rPr>
          <w:rFonts w:ascii="Arial" w:hAnsi="Arial" w:cs="Arial"/>
        </w:rPr>
      </w:pPr>
      <w:r w:rsidRPr="00AF28C4">
        <w:rPr>
          <w:rFonts w:ascii="Arial" w:hAnsi="Arial" w:cs="Arial"/>
        </w:rPr>
        <w:t>39 Rafael Beltrão Pereira da Silva 33</w:t>
      </w:r>
    </w:p>
    <w:p w14:paraId="737B1802" w14:textId="77777777" w:rsidR="00AF28C4" w:rsidRPr="00AF28C4" w:rsidRDefault="00AF28C4" w:rsidP="00AF28C4">
      <w:pPr>
        <w:tabs>
          <w:tab w:val="left" w:pos="6061"/>
        </w:tabs>
        <w:rPr>
          <w:rFonts w:ascii="Arial" w:hAnsi="Arial" w:cs="Arial"/>
        </w:rPr>
      </w:pPr>
      <w:r w:rsidRPr="00AF28C4">
        <w:rPr>
          <w:rFonts w:ascii="Arial" w:hAnsi="Arial" w:cs="Arial"/>
        </w:rPr>
        <w:t xml:space="preserve">40 Bruno </w:t>
      </w:r>
      <w:proofErr w:type="spellStart"/>
      <w:r w:rsidRPr="00AF28C4">
        <w:rPr>
          <w:rFonts w:ascii="Arial" w:hAnsi="Arial" w:cs="Arial"/>
        </w:rPr>
        <w:t>Angelo</w:t>
      </w:r>
      <w:proofErr w:type="spellEnd"/>
      <w:r w:rsidRPr="00AF28C4">
        <w:rPr>
          <w:rFonts w:ascii="Arial" w:hAnsi="Arial" w:cs="Arial"/>
        </w:rPr>
        <w:t xml:space="preserve"> Souza Santos 33</w:t>
      </w:r>
    </w:p>
    <w:p w14:paraId="5454F02C" w14:textId="77777777" w:rsidR="00AF28C4" w:rsidRPr="00AF28C4" w:rsidRDefault="00AF28C4" w:rsidP="00AF28C4">
      <w:pPr>
        <w:tabs>
          <w:tab w:val="left" w:pos="6061"/>
        </w:tabs>
        <w:rPr>
          <w:rFonts w:ascii="Arial" w:hAnsi="Arial" w:cs="Arial"/>
        </w:rPr>
      </w:pPr>
      <w:r w:rsidRPr="00AF28C4">
        <w:rPr>
          <w:rFonts w:ascii="Arial" w:hAnsi="Arial" w:cs="Arial"/>
        </w:rPr>
        <w:t xml:space="preserve">41 Evandro </w:t>
      </w:r>
      <w:proofErr w:type="spellStart"/>
      <w:r w:rsidRPr="00AF28C4">
        <w:rPr>
          <w:rFonts w:ascii="Arial" w:hAnsi="Arial" w:cs="Arial"/>
        </w:rPr>
        <w:t>Alcebiades</w:t>
      </w:r>
      <w:proofErr w:type="spellEnd"/>
      <w:r w:rsidRPr="00AF28C4">
        <w:rPr>
          <w:rFonts w:ascii="Arial" w:hAnsi="Arial" w:cs="Arial"/>
        </w:rPr>
        <w:t xml:space="preserve"> de Souza 33</w:t>
      </w:r>
    </w:p>
    <w:p w14:paraId="598EB41B" w14:textId="77777777" w:rsidR="00AF28C4" w:rsidRPr="00AF28C4" w:rsidRDefault="00AF28C4" w:rsidP="00AF28C4">
      <w:pPr>
        <w:tabs>
          <w:tab w:val="left" w:pos="6061"/>
        </w:tabs>
        <w:rPr>
          <w:rFonts w:ascii="Arial" w:hAnsi="Arial" w:cs="Arial"/>
        </w:rPr>
      </w:pPr>
      <w:r w:rsidRPr="00AF28C4">
        <w:rPr>
          <w:rFonts w:ascii="Arial" w:hAnsi="Arial" w:cs="Arial"/>
        </w:rPr>
        <w:t>42 Henrique Rodrigues Silva 33</w:t>
      </w:r>
    </w:p>
    <w:p w14:paraId="52A04DC5" w14:textId="77777777" w:rsidR="00AF28C4" w:rsidRPr="00AF28C4" w:rsidRDefault="00AF28C4" w:rsidP="00AF28C4">
      <w:pPr>
        <w:tabs>
          <w:tab w:val="left" w:pos="6061"/>
        </w:tabs>
        <w:rPr>
          <w:rFonts w:ascii="Arial" w:hAnsi="Arial" w:cs="Arial"/>
        </w:rPr>
      </w:pPr>
      <w:r w:rsidRPr="00AF28C4">
        <w:rPr>
          <w:rFonts w:ascii="Arial" w:hAnsi="Arial" w:cs="Arial"/>
        </w:rPr>
        <w:t xml:space="preserve">43 João Carlos </w:t>
      </w:r>
      <w:proofErr w:type="spellStart"/>
      <w:r w:rsidRPr="00AF28C4">
        <w:rPr>
          <w:rFonts w:ascii="Arial" w:hAnsi="Arial" w:cs="Arial"/>
        </w:rPr>
        <w:t>Selymes</w:t>
      </w:r>
      <w:proofErr w:type="spellEnd"/>
      <w:r w:rsidRPr="00AF28C4">
        <w:rPr>
          <w:rFonts w:ascii="Arial" w:hAnsi="Arial" w:cs="Arial"/>
        </w:rPr>
        <w:t xml:space="preserve"> Mosca 33</w:t>
      </w:r>
    </w:p>
    <w:p w14:paraId="6AD44FDC" w14:textId="77777777" w:rsidR="00AF28C4" w:rsidRPr="00AF28C4" w:rsidRDefault="00AF28C4" w:rsidP="00AF28C4">
      <w:pPr>
        <w:tabs>
          <w:tab w:val="left" w:pos="6061"/>
        </w:tabs>
        <w:rPr>
          <w:rFonts w:ascii="Arial" w:hAnsi="Arial" w:cs="Arial"/>
        </w:rPr>
      </w:pPr>
      <w:r w:rsidRPr="00AF28C4">
        <w:rPr>
          <w:rFonts w:ascii="Arial" w:hAnsi="Arial" w:cs="Arial"/>
        </w:rPr>
        <w:t>44 Vinicius Maia de Oliveira 32</w:t>
      </w:r>
    </w:p>
    <w:p w14:paraId="6E08AE32" w14:textId="77777777" w:rsidR="00AF28C4" w:rsidRPr="00AF28C4" w:rsidRDefault="00AF28C4" w:rsidP="00AF28C4">
      <w:pPr>
        <w:tabs>
          <w:tab w:val="left" w:pos="6061"/>
        </w:tabs>
        <w:rPr>
          <w:rFonts w:ascii="Arial" w:hAnsi="Arial" w:cs="Arial"/>
        </w:rPr>
      </w:pPr>
      <w:r w:rsidRPr="00AF28C4">
        <w:rPr>
          <w:rFonts w:ascii="Arial" w:hAnsi="Arial" w:cs="Arial"/>
        </w:rPr>
        <w:t xml:space="preserve">45 Guilherme </w:t>
      </w:r>
      <w:proofErr w:type="spellStart"/>
      <w:r w:rsidRPr="00AF28C4">
        <w:rPr>
          <w:rFonts w:ascii="Arial" w:hAnsi="Arial" w:cs="Arial"/>
        </w:rPr>
        <w:t>Velasquez</w:t>
      </w:r>
      <w:proofErr w:type="spellEnd"/>
      <w:r w:rsidRPr="00AF28C4">
        <w:rPr>
          <w:rFonts w:ascii="Arial" w:hAnsi="Arial" w:cs="Arial"/>
        </w:rPr>
        <w:t xml:space="preserve"> Garcia 31</w:t>
      </w:r>
    </w:p>
    <w:p w14:paraId="5E0F96FE" w14:textId="77777777" w:rsidR="00AF28C4" w:rsidRPr="00AF28C4" w:rsidRDefault="00AF28C4" w:rsidP="00AF28C4">
      <w:pPr>
        <w:tabs>
          <w:tab w:val="left" w:pos="6061"/>
        </w:tabs>
        <w:rPr>
          <w:rFonts w:ascii="Arial" w:hAnsi="Arial" w:cs="Arial"/>
        </w:rPr>
      </w:pPr>
      <w:r w:rsidRPr="00AF28C4">
        <w:rPr>
          <w:rFonts w:ascii="Arial" w:hAnsi="Arial" w:cs="Arial"/>
        </w:rPr>
        <w:t>46 Joyce Matias da Silva 31</w:t>
      </w:r>
    </w:p>
    <w:p w14:paraId="17207E98" w14:textId="77777777" w:rsidR="00AF28C4" w:rsidRPr="00AF28C4" w:rsidRDefault="00AF28C4" w:rsidP="00AF28C4">
      <w:pPr>
        <w:tabs>
          <w:tab w:val="left" w:pos="6061"/>
        </w:tabs>
        <w:rPr>
          <w:rFonts w:ascii="Arial" w:hAnsi="Arial" w:cs="Arial"/>
        </w:rPr>
      </w:pPr>
      <w:r w:rsidRPr="00AF28C4">
        <w:rPr>
          <w:rFonts w:ascii="Arial" w:hAnsi="Arial" w:cs="Arial"/>
        </w:rPr>
        <w:t>47 Anderson Luiz Barbosa Alves 31</w:t>
      </w:r>
    </w:p>
    <w:p w14:paraId="54A54B69" w14:textId="77777777" w:rsidR="00AF28C4" w:rsidRPr="00AF28C4" w:rsidRDefault="00AF28C4" w:rsidP="00AF28C4">
      <w:pPr>
        <w:tabs>
          <w:tab w:val="left" w:pos="6061"/>
        </w:tabs>
        <w:rPr>
          <w:rFonts w:ascii="Arial" w:hAnsi="Arial" w:cs="Arial"/>
        </w:rPr>
      </w:pPr>
      <w:r w:rsidRPr="00AF28C4">
        <w:rPr>
          <w:rFonts w:ascii="Arial" w:hAnsi="Arial" w:cs="Arial"/>
        </w:rPr>
        <w:t xml:space="preserve">48 Vinicius Ferreira </w:t>
      </w:r>
      <w:proofErr w:type="spellStart"/>
      <w:r w:rsidRPr="00AF28C4">
        <w:rPr>
          <w:rFonts w:ascii="Arial" w:hAnsi="Arial" w:cs="Arial"/>
        </w:rPr>
        <w:t>Robatine</w:t>
      </w:r>
      <w:proofErr w:type="spellEnd"/>
      <w:r w:rsidRPr="00AF28C4">
        <w:rPr>
          <w:rFonts w:ascii="Arial" w:hAnsi="Arial" w:cs="Arial"/>
        </w:rPr>
        <w:t xml:space="preserve"> 31</w:t>
      </w:r>
    </w:p>
    <w:p w14:paraId="644ACBD7" w14:textId="77777777" w:rsidR="00AF28C4" w:rsidRPr="00AF28C4" w:rsidRDefault="00AF28C4" w:rsidP="00AF28C4">
      <w:pPr>
        <w:tabs>
          <w:tab w:val="left" w:pos="6061"/>
        </w:tabs>
        <w:rPr>
          <w:rFonts w:ascii="Arial" w:hAnsi="Arial" w:cs="Arial"/>
        </w:rPr>
      </w:pPr>
      <w:r w:rsidRPr="00AF28C4">
        <w:rPr>
          <w:rFonts w:ascii="Arial" w:hAnsi="Arial" w:cs="Arial"/>
        </w:rPr>
        <w:t>49 Pietro Almeida Padilha de Lima 30</w:t>
      </w:r>
    </w:p>
    <w:p w14:paraId="247AE900" w14:textId="77777777" w:rsidR="00AF28C4" w:rsidRPr="00AF28C4" w:rsidRDefault="00AF28C4" w:rsidP="00AF28C4">
      <w:pPr>
        <w:tabs>
          <w:tab w:val="left" w:pos="6061"/>
        </w:tabs>
        <w:rPr>
          <w:rFonts w:ascii="Arial" w:hAnsi="Arial" w:cs="Arial"/>
        </w:rPr>
      </w:pPr>
      <w:r w:rsidRPr="00AF28C4">
        <w:rPr>
          <w:rFonts w:ascii="Arial" w:hAnsi="Arial" w:cs="Arial"/>
        </w:rPr>
        <w:t>VAGAS SOCIAIS</w:t>
      </w:r>
    </w:p>
    <w:p w14:paraId="1A495C13" w14:textId="77777777" w:rsidR="00AF28C4" w:rsidRPr="00AF28C4" w:rsidRDefault="00AF28C4" w:rsidP="00AF28C4">
      <w:pPr>
        <w:tabs>
          <w:tab w:val="left" w:pos="6061"/>
        </w:tabs>
        <w:rPr>
          <w:rFonts w:ascii="Arial" w:hAnsi="Arial" w:cs="Arial"/>
        </w:rPr>
      </w:pPr>
      <w:r w:rsidRPr="00AF28C4">
        <w:rPr>
          <w:rFonts w:ascii="Arial" w:hAnsi="Arial" w:cs="Arial"/>
        </w:rPr>
        <w:t>Nº NOME NOTA</w:t>
      </w:r>
    </w:p>
    <w:p w14:paraId="0B5E0BCA"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B. DE AMPLA CONCORRÊNCIA</w:t>
      </w:r>
    </w:p>
    <w:p w14:paraId="31F6F16A" w14:textId="77777777" w:rsidR="00AF28C4" w:rsidRPr="00AF28C4" w:rsidRDefault="00AF28C4" w:rsidP="00AF28C4">
      <w:pPr>
        <w:tabs>
          <w:tab w:val="left" w:pos="6061"/>
        </w:tabs>
        <w:rPr>
          <w:rFonts w:ascii="Arial" w:hAnsi="Arial" w:cs="Arial"/>
        </w:rPr>
      </w:pPr>
      <w:r w:rsidRPr="00AF28C4">
        <w:rPr>
          <w:rFonts w:ascii="Arial" w:hAnsi="Arial" w:cs="Arial"/>
        </w:rPr>
        <w:t>Conforme item 6.3 do Edital de Processo Seletivo nº 02/2026: “Da Categoria Ampla Concorrência: Concorrerão a esta</w:t>
      </w:r>
    </w:p>
    <w:p w14:paraId="69984FB7" w14:textId="77777777" w:rsidR="00AF28C4" w:rsidRPr="00AF28C4" w:rsidRDefault="00AF28C4" w:rsidP="00AF28C4">
      <w:pPr>
        <w:tabs>
          <w:tab w:val="left" w:pos="6061"/>
        </w:tabs>
        <w:rPr>
          <w:rFonts w:ascii="Arial" w:hAnsi="Arial" w:cs="Arial"/>
        </w:rPr>
      </w:pPr>
      <w:r w:rsidRPr="00AF28C4">
        <w:rPr>
          <w:rFonts w:ascii="Arial" w:hAnsi="Arial" w:cs="Arial"/>
        </w:rPr>
        <w:t>categoria os candidatos elegíveis à Reserva de Vagas Sociais que não obtiveram pontuação suficiente para serem</w:t>
      </w:r>
    </w:p>
    <w:p w14:paraId="13370204" w14:textId="77777777" w:rsidR="00AF28C4" w:rsidRPr="00AF28C4" w:rsidRDefault="00AF28C4" w:rsidP="00AF28C4">
      <w:pPr>
        <w:tabs>
          <w:tab w:val="left" w:pos="6061"/>
        </w:tabs>
        <w:rPr>
          <w:rFonts w:ascii="Arial" w:hAnsi="Arial" w:cs="Arial"/>
        </w:rPr>
      </w:pPr>
      <w:r w:rsidRPr="00AF28C4">
        <w:rPr>
          <w:rFonts w:ascii="Arial" w:hAnsi="Arial" w:cs="Arial"/>
        </w:rPr>
        <w:t>selecionadas para a fase seguinte, bem como todos os demais inscritos”. Considerando a ordem de classificação por nota, as Vagas Sociais não preenchidas foram disponibilizadas ao restante dos candidatos da categoria de Ampla Concorrência,</w:t>
      </w:r>
    </w:p>
    <w:p w14:paraId="40550176" w14:textId="77777777" w:rsidR="00AF28C4" w:rsidRPr="00AF28C4" w:rsidRDefault="00AF28C4" w:rsidP="00AF28C4">
      <w:pPr>
        <w:tabs>
          <w:tab w:val="left" w:pos="6061"/>
        </w:tabs>
        <w:rPr>
          <w:rFonts w:ascii="Arial" w:hAnsi="Arial" w:cs="Arial"/>
        </w:rPr>
      </w:pPr>
      <w:r w:rsidRPr="00AF28C4">
        <w:rPr>
          <w:rFonts w:ascii="Arial" w:hAnsi="Arial" w:cs="Arial"/>
        </w:rPr>
        <w:t>somando então 38 (trinta e oito) candidatos(as) convocados(as).</w:t>
      </w:r>
    </w:p>
    <w:p w14:paraId="1825D394" w14:textId="77777777" w:rsidR="00AF28C4" w:rsidRPr="00AF28C4" w:rsidRDefault="00AF28C4" w:rsidP="00AF28C4">
      <w:pPr>
        <w:tabs>
          <w:tab w:val="left" w:pos="6061"/>
        </w:tabs>
        <w:rPr>
          <w:rFonts w:ascii="Arial" w:hAnsi="Arial" w:cs="Arial"/>
        </w:rPr>
      </w:pPr>
      <w:r w:rsidRPr="00AF28C4">
        <w:rPr>
          <w:rFonts w:ascii="Arial" w:hAnsi="Arial" w:cs="Arial"/>
        </w:rPr>
        <w:t>Nº NOME NOTA</w:t>
      </w:r>
    </w:p>
    <w:p w14:paraId="7E3281B8" w14:textId="77777777" w:rsidR="00AF28C4" w:rsidRPr="00AF28C4" w:rsidRDefault="00AF28C4" w:rsidP="00AF28C4">
      <w:pPr>
        <w:tabs>
          <w:tab w:val="left" w:pos="6061"/>
        </w:tabs>
        <w:rPr>
          <w:rFonts w:ascii="Arial" w:hAnsi="Arial" w:cs="Arial"/>
        </w:rPr>
      </w:pPr>
      <w:r w:rsidRPr="00AF28C4">
        <w:rPr>
          <w:rFonts w:ascii="Arial" w:hAnsi="Arial" w:cs="Arial"/>
        </w:rPr>
        <w:t>1 Jonathan Henrique da Silva 40</w:t>
      </w:r>
    </w:p>
    <w:p w14:paraId="72A76F72" w14:textId="77777777" w:rsidR="00AF28C4" w:rsidRPr="00AF28C4" w:rsidRDefault="00AF28C4" w:rsidP="00AF28C4">
      <w:pPr>
        <w:tabs>
          <w:tab w:val="left" w:pos="6061"/>
        </w:tabs>
        <w:rPr>
          <w:rFonts w:ascii="Arial" w:hAnsi="Arial" w:cs="Arial"/>
        </w:rPr>
      </w:pPr>
      <w:r w:rsidRPr="00AF28C4">
        <w:rPr>
          <w:rFonts w:ascii="Arial" w:hAnsi="Arial" w:cs="Arial"/>
        </w:rPr>
        <w:t>2 Erick Jansons de Castilho 40</w:t>
      </w:r>
    </w:p>
    <w:p w14:paraId="1C6B4F25" w14:textId="77777777" w:rsidR="00AF28C4" w:rsidRPr="00AF28C4" w:rsidRDefault="00AF28C4" w:rsidP="00AF28C4">
      <w:pPr>
        <w:tabs>
          <w:tab w:val="left" w:pos="6061"/>
        </w:tabs>
        <w:rPr>
          <w:rFonts w:ascii="Arial" w:hAnsi="Arial" w:cs="Arial"/>
        </w:rPr>
      </w:pPr>
      <w:r w:rsidRPr="00AF28C4">
        <w:rPr>
          <w:rFonts w:ascii="Arial" w:hAnsi="Arial" w:cs="Arial"/>
        </w:rPr>
        <w:t>3 Gabriel Santos Souza 40</w:t>
      </w:r>
    </w:p>
    <w:p w14:paraId="5BC7F31D" w14:textId="77777777" w:rsidR="00AF28C4" w:rsidRPr="00AF28C4" w:rsidRDefault="00AF28C4" w:rsidP="00AF28C4">
      <w:pPr>
        <w:tabs>
          <w:tab w:val="left" w:pos="6061"/>
        </w:tabs>
        <w:rPr>
          <w:rFonts w:ascii="Arial" w:hAnsi="Arial" w:cs="Arial"/>
        </w:rPr>
      </w:pPr>
      <w:r w:rsidRPr="00AF28C4">
        <w:rPr>
          <w:rFonts w:ascii="Arial" w:hAnsi="Arial" w:cs="Arial"/>
        </w:rPr>
        <w:t>4 Sávio Jorge Gaspar de Castro 40</w:t>
      </w:r>
    </w:p>
    <w:p w14:paraId="20C693FA" w14:textId="77777777" w:rsidR="00AF28C4" w:rsidRPr="00AF28C4" w:rsidRDefault="00AF28C4" w:rsidP="00AF28C4">
      <w:pPr>
        <w:tabs>
          <w:tab w:val="left" w:pos="6061"/>
        </w:tabs>
        <w:rPr>
          <w:rFonts w:ascii="Arial" w:hAnsi="Arial" w:cs="Arial"/>
        </w:rPr>
      </w:pPr>
      <w:r w:rsidRPr="00AF28C4">
        <w:rPr>
          <w:rFonts w:ascii="Arial" w:hAnsi="Arial" w:cs="Arial"/>
        </w:rPr>
        <w:t xml:space="preserve">5 </w:t>
      </w:r>
      <w:proofErr w:type="spellStart"/>
      <w:r w:rsidRPr="00AF28C4">
        <w:rPr>
          <w:rFonts w:ascii="Arial" w:hAnsi="Arial" w:cs="Arial"/>
        </w:rPr>
        <w:t>Luis</w:t>
      </w:r>
      <w:proofErr w:type="spellEnd"/>
      <w:r w:rsidRPr="00AF28C4">
        <w:rPr>
          <w:rFonts w:ascii="Arial" w:hAnsi="Arial" w:cs="Arial"/>
        </w:rPr>
        <w:t xml:space="preserve"> Cesar Dias Morais 40</w:t>
      </w:r>
    </w:p>
    <w:p w14:paraId="7D279BA2" w14:textId="77777777" w:rsidR="00AF28C4" w:rsidRPr="00AF28C4" w:rsidRDefault="00AF28C4" w:rsidP="00AF28C4">
      <w:pPr>
        <w:tabs>
          <w:tab w:val="left" w:pos="6061"/>
        </w:tabs>
        <w:rPr>
          <w:rFonts w:ascii="Arial" w:hAnsi="Arial" w:cs="Arial"/>
        </w:rPr>
      </w:pPr>
      <w:r w:rsidRPr="00AF28C4">
        <w:rPr>
          <w:rFonts w:ascii="Arial" w:hAnsi="Arial" w:cs="Arial"/>
        </w:rPr>
        <w:t>6 Alexandre Sued Silva Sena 39</w:t>
      </w:r>
    </w:p>
    <w:p w14:paraId="738A906E" w14:textId="77777777" w:rsidR="00AF28C4" w:rsidRPr="00AF28C4" w:rsidRDefault="00AF28C4" w:rsidP="00AF28C4">
      <w:pPr>
        <w:tabs>
          <w:tab w:val="left" w:pos="6061"/>
        </w:tabs>
        <w:rPr>
          <w:rFonts w:ascii="Arial" w:hAnsi="Arial" w:cs="Arial"/>
        </w:rPr>
      </w:pPr>
      <w:r w:rsidRPr="00AF28C4">
        <w:rPr>
          <w:rFonts w:ascii="Arial" w:hAnsi="Arial" w:cs="Arial"/>
        </w:rPr>
        <w:t xml:space="preserve">7 Amanda </w:t>
      </w:r>
      <w:proofErr w:type="spellStart"/>
      <w:r w:rsidRPr="00AF28C4">
        <w:rPr>
          <w:rFonts w:ascii="Arial" w:hAnsi="Arial" w:cs="Arial"/>
        </w:rPr>
        <w:t>Yumi</w:t>
      </w:r>
      <w:proofErr w:type="spellEnd"/>
      <w:r w:rsidRPr="00AF28C4">
        <w:rPr>
          <w:rFonts w:ascii="Arial" w:hAnsi="Arial" w:cs="Arial"/>
        </w:rPr>
        <w:t xml:space="preserve"> Shimizu Costa 39</w:t>
      </w:r>
    </w:p>
    <w:p w14:paraId="25D3D276" w14:textId="77777777" w:rsidR="00AF28C4" w:rsidRPr="00AF28C4" w:rsidRDefault="00AF28C4" w:rsidP="00AF28C4">
      <w:pPr>
        <w:tabs>
          <w:tab w:val="left" w:pos="6061"/>
        </w:tabs>
        <w:rPr>
          <w:rFonts w:ascii="Arial" w:hAnsi="Arial" w:cs="Arial"/>
        </w:rPr>
      </w:pPr>
      <w:r w:rsidRPr="00AF28C4">
        <w:rPr>
          <w:rFonts w:ascii="Arial" w:hAnsi="Arial" w:cs="Arial"/>
        </w:rPr>
        <w:t>8 Marcelo Ribeiro Gonçalves 39</w:t>
      </w:r>
    </w:p>
    <w:p w14:paraId="4A3DAE24" w14:textId="77777777" w:rsidR="00AF28C4" w:rsidRPr="00AF28C4" w:rsidRDefault="00AF28C4" w:rsidP="00AF28C4">
      <w:pPr>
        <w:tabs>
          <w:tab w:val="left" w:pos="6061"/>
        </w:tabs>
        <w:rPr>
          <w:rFonts w:ascii="Arial" w:hAnsi="Arial" w:cs="Arial"/>
        </w:rPr>
      </w:pPr>
      <w:r w:rsidRPr="00AF28C4">
        <w:rPr>
          <w:rFonts w:ascii="Arial" w:hAnsi="Arial" w:cs="Arial"/>
        </w:rPr>
        <w:t xml:space="preserve">9 Felipe Sendas Rodrigues </w:t>
      </w:r>
      <w:proofErr w:type="spellStart"/>
      <w:r w:rsidRPr="00AF28C4">
        <w:rPr>
          <w:rFonts w:ascii="Arial" w:hAnsi="Arial" w:cs="Arial"/>
        </w:rPr>
        <w:t>Arbues</w:t>
      </w:r>
      <w:proofErr w:type="spellEnd"/>
      <w:r w:rsidRPr="00AF28C4">
        <w:rPr>
          <w:rFonts w:ascii="Arial" w:hAnsi="Arial" w:cs="Arial"/>
        </w:rPr>
        <w:t xml:space="preserve"> 39</w:t>
      </w:r>
    </w:p>
    <w:p w14:paraId="3B4E7A8A" w14:textId="77777777" w:rsidR="00AF28C4" w:rsidRPr="00AF28C4" w:rsidRDefault="00AF28C4" w:rsidP="00AF28C4">
      <w:pPr>
        <w:tabs>
          <w:tab w:val="left" w:pos="6061"/>
        </w:tabs>
        <w:rPr>
          <w:rFonts w:ascii="Arial" w:hAnsi="Arial" w:cs="Arial"/>
        </w:rPr>
      </w:pPr>
      <w:r w:rsidRPr="00AF28C4">
        <w:rPr>
          <w:rFonts w:ascii="Arial" w:hAnsi="Arial" w:cs="Arial"/>
        </w:rPr>
        <w:t xml:space="preserve">10 Bruno da Costa </w:t>
      </w:r>
      <w:proofErr w:type="spellStart"/>
      <w:r w:rsidRPr="00AF28C4">
        <w:rPr>
          <w:rFonts w:ascii="Arial" w:hAnsi="Arial" w:cs="Arial"/>
        </w:rPr>
        <w:t>Ishihira</w:t>
      </w:r>
      <w:proofErr w:type="spellEnd"/>
      <w:r w:rsidRPr="00AF28C4">
        <w:rPr>
          <w:rFonts w:ascii="Arial" w:hAnsi="Arial" w:cs="Arial"/>
        </w:rPr>
        <w:t xml:space="preserve"> 39</w:t>
      </w:r>
    </w:p>
    <w:p w14:paraId="4CBFC358" w14:textId="77777777" w:rsidR="00AF28C4" w:rsidRPr="00AF28C4" w:rsidRDefault="00AF28C4" w:rsidP="00AF28C4">
      <w:pPr>
        <w:tabs>
          <w:tab w:val="left" w:pos="6061"/>
        </w:tabs>
        <w:rPr>
          <w:rFonts w:ascii="Arial" w:hAnsi="Arial" w:cs="Arial"/>
        </w:rPr>
      </w:pPr>
      <w:r w:rsidRPr="00AF28C4">
        <w:rPr>
          <w:rFonts w:ascii="Arial" w:hAnsi="Arial" w:cs="Arial"/>
        </w:rPr>
        <w:t>11 Luiz Fernando Gouvea Rangel 38</w:t>
      </w:r>
    </w:p>
    <w:p w14:paraId="73B5DE2F" w14:textId="77777777" w:rsidR="00AF28C4" w:rsidRPr="00AF28C4" w:rsidRDefault="00AF28C4" w:rsidP="00AF28C4">
      <w:pPr>
        <w:tabs>
          <w:tab w:val="left" w:pos="6061"/>
        </w:tabs>
        <w:rPr>
          <w:rFonts w:ascii="Arial" w:hAnsi="Arial" w:cs="Arial"/>
        </w:rPr>
      </w:pPr>
      <w:r w:rsidRPr="00AF28C4">
        <w:rPr>
          <w:rFonts w:ascii="Arial" w:hAnsi="Arial" w:cs="Arial"/>
        </w:rPr>
        <w:t>12 Jacson Aparecido Ribeiro Silva 38</w:t>
      </w:r>
    </w:p>
    <w:p w14:paraId="23199B66" w14:textId="77777777" w:rsidR="00AF28C4" w:rsidRPr="00AF28C4" w:rsidRDefault="00AF28C4" w:rsidP="00AF28C4">
      <w:pPr>
        <w:tabs>
          <w:tab w:val="left" w:pos="6061"/>
        </w:tabs>
        <w:rPr>
          <w:rFonts w:ascii="Arial" w:hAnsi="Arial" w:cs="Arial"/>
        </w:rPr>
      </w:pPr>
      <w:r w:rsidRPr="00AF28C4">
        <w:rPr>
          <w:rFonts w:ascii="Arial" w:hAnsi="Arial" w:cs="Arial"/>
        </w:rPr>
        <w:t xml:space="preserve">13 Amora </w:t>
      </w:r>
      <w:proofErr w:type="spellStart"/>
      <w:r w:rsidRPr="00AF28C4">
        <w:rPr>
          <w:rFonts w:ascii="Arial" w:hAnsi="Arial" w:cs="Arial"/>
        </w:rPr>
        <w:t>Quokkaotter</w:t>
      </w:r>
      <w:proofErr w:type="spellEnd"/>
      <w:r w:rsidRPr="00AF28C4">
        <w:rPr>
          <w:rFonts w:ascii="Arial" w:hAnsi="Arial" w:cs="Arial"/>
        </w:rPr>
        <w:t xml:space="preserve"> </w:t>
      </w:r>
      <w:proofErr w:type="spellStart"/>
      <w:r w:rsidRPr="00AF28C4">
        <w:rPr>
          <w:rFonts w:ascii="Arial" w:hAnsi="Arial" w:cs="Arial"/>
        </w:rPr>
        <w:t>Resquin</w:t>
      </w:r>
      <w:proofErr w:type="spellEnd"/>
      <w:r w:rsidRPr="00AF28C4">
        <w:rPr>
          <w:rFonts w:ascii="Arial" w:hAnsi="Arial" w:cs="Arial"/>
        </w:rPr>
        <w:t xml:space="preserve"> Rodriguez 38</w:t>
      </w:r>
    </w:p>
    <w:p w14:paraId="286B684E" w14:textId="77777777" w:rsidR="00AF28C4" w:rsidRPr="00AF28C4" w:rsidRDefault="00AF28C4" w:rsidP="00AF28C4">
      <w:pPr>
        <w:tabs>
          <w:tab w:val="left" w:pos="6061"/>
        </w:tabs>
        <w:rPr>
          <w:rFonts w:ascii="Arial" w:hAnsi="Arial" w:cs="Arial"/>
        </w:rPr>
      </w:pPr>
      <w:r w:rsidRPr="00AF28C4">
        <w:rPr>
          <w:rFonts w:ascii="Arial" w:hAnsi="Arial" w:cs="Arial"/>
        </w:rPr>
        <w:t>14 Guilherme Tadeu Ribeiro da Costa 38</w:t>
      </w:r>
    </w:p>
    <w:p w14:paraId="3B8D406B" w14:textId="77777777" w:rsidR="00AF28C4" w:rsidRPr="00AF28C4" w:rsidRDefault="00AF28C4" w:rsidP="00AF28C4">
      <w:pPr>
        <w:tabs>
          <w:tab w:val="left" w:pos="6061"/>
        </w:tabs>
        <w:rPr>
          <w:rFonts w:ascii="Arial" w:hAnsi="Arial" w:cs="Arial"/>
        </w:rPr>
      </w:pPr>
      <w:r w:rsidRPr="00AF28C4">
        <w:rPr>
          <w:rFonts w:ascii="Arial" w:hAnsi="Arial" w:cs="Arial"/>
        </w:rPr>
        <w:t>15 Ana Beatriz Fernandes André 38</w:t>
      </w:r>
    </w:p>
    <w:p w14:paraId="34ED18AC" w14:textId="77777777" w:rsidR="00AF28C4" w:rsidRPr="00AF28C4" w:rsidRDefault="00AF28C4" w:rsidP="00AF28C4">
      <w:pPr>
        <w:tabs>
          <w:tab w:val="left" w:pos="6061"/>
        </w:tabs>
        <w:rPr>
          <w:rFonts w:ascii="Arial" w:hAnsi="Arial" w:cs="Arial"/>
        </w:rPr>
      </w:pPr>
      <w:r w:rsidRPr="00AF28C4">
        <w:rPr>
          <w:rFonts w:ascii="Arial" w:hAnsi="Arial" w:cs="Arial"/>
        </w:rPr>
        <w:t>16 Fabiana Cristina de Carvalho 38</w:t>
      </w:r>
    </w:p>
    <w:p w14:paraId="06D8431F" w14:textId="77777777" w:rsidR="00AF28C4" w:rsidRPr="00AF28C4" w:rsidRDefault="00AF28C4" w:rsidP="00AF28C4">
      <w:pPr>
        <w:tabs>
          <w:tab w:val="left" w:pos="6061"/>
        </w:tabs>
        <w:rPr>
          <w:rFonts w:ascii="Arial" w:hAnsi="Arial" w:cs="Arial"/>
        </w:rPr>
      </w:pPr>
      <w:r w:rsidRPr="00AF28C4">
        <w:rPr>
          <w:rFonts w:ascii="Arial" w:hAnsi="Arial" w:cs="Arial"/>
        </w:rPr>
        <w:t>17 Anselmo Fadel dos Santos 37</w:t>
      </w:r>
    </w:p>
    <w:p w14:paraId="3193BE6D" w14:textId="77777777" w:rsidR="00AF28C4" w:rsidRPr="00AF28C4" w:rsidRDefault="00AF28C4" w:rsidP="00AF28C4">
      <w:pPr>
        <w:tabs>
          <w:tab w:val="left" w:pos="6061"/>
        </w:tabs>
        <w:rPr>
          <w:rFonts w:ascii="Arial" w:hAnsi="Arial" w:cs="Arial"/>
        </w:rPr>
      </w:pPr>
      <w:r w:rsidRPr="00AF28C4">
        <w:rPr>
          <w:rFonts w:ascii="Arial" w:hAnsi="Arial" w:cs="Arial"/>
        </w:rPr>
        <w:t>18 Rosali Natalie da Silva Gouveia 37</w:t>
      </w:r>
    </w:p>
    <w:p w14:paraId="0BFD1DFD" w14:textId="77777777" w:rsidR="00AF28C4" w:rsidRPr="00AF28C4" w:rsidRDefault="00AF28C4" w:rsidP="00AF28C4">
      <w:pPr>
        <w:tabs>
          <w:tab w:val="left" w:pos="6061"/>
        </w:tabs>
        <w:rPr>
          <w:rFonts w:ascii="Arial" w:hAnsi="Arial" w:cs="Arial"/>
        </w:rPr>
      </w:pPr>
      <w:r w:rsidRPr="00AF28C4">
        <w:rPr>
          <w:rFonts w:ascii="Arial" w:hAnsi="Arial" w:cs="Arial"/>
        </w:rPr>
        <w:t xml:space="preserve">19 Renan </w:t>
      </w:r>
      <w:proofErr w:type="spellStart"/>
      <w:r w:rsidRPr="00AF28C4">
        <w:rPr>
          <w:rFonts w:ascii="Arial" w:hAnsi="Arial" w:cs="Arial"/>
        </w:rPr>
        <w:t>Shimote</w:t>
      </w:r>
      <w:proofErr w:type="spellEnd"/>
      <w:r w:rsidRPr="00AF28C4">
        <w:rPr>
          <w:rFonts w:ascii="Arial" w:hAnsi="Arial" w:cs="Arial"/>
        </w:rPr>
        <w:t xml:space="preserve"> Preto 37</w:t>
      </w:r>
    </w:p>
    <w:p w14:paraId="087423D8" w14:textId="77777777" w:rsidR="00AF28C4" w:rsidRPr="00AF28C4" w:rsidRDefault="00AF28C4" w:rsidP="00AF28C4">
      <w:pPr>
        <w:tabs>
          <w:tab w:val="left" w:pos="6061"/>
        </w:tabs>
        <w:rPr>
          <w:rFonts w:ascii="Arial" w:hAnsi="Arial" w:cs="Arial"/>
        </w:rPr>
      </w:pPr>
      <w:r w:rsidRPr="00AF28C4">
        <w:rPr>
          <w:rFonts w:ascii="Arial" w:hAnsi="Arial" w:cs="Arial"/>
        </w:rPr>
        <w:t xml:space="preserve">20 </w:t>
      </w:r>
      <w:proofErr w:type="spellStart"/>
      <w:r w:rsidRPr="00AF28C4">
        <w:rPr>
          <w:rFonts w:ascii="Arial" w:hAnsi="Arial" w:cs="Arial"/>
        </w:rPr>
        <w:t>Sofiane</w:t>
      </w:r>
      <w:proofErr w:type="spellEnd"/>
      <w:r w:rsidRPr="00AF28C4">
        <w:rPr>
          <w:rFonts w:ascii="Arial" w:hAnsi="Arial" w:cs="Arial"/>
        </w:rPr>
        <w:t xml:space="preserve"> </w:t>
      </w:r>
      <w:proofErr w:type="spellStart"/>
      <w:r w:rsidRPr="00AF28C4">
        <w:rPr>
          <w:rFonts w:ascii="Arial" w:hAnsi="Arial" w:cs="Arial"/>
        </w:rPr>
        <w:t>Farhra</w:t>
      </w:r>
      <w:proofErr w:type="spellEnd"/>
      <w:r w:rsidRPr="00AF28C4">
        <w:rPr>
          <w:rFonts w:ascii="Arial" w:hAnsi="Arial" w:cs="Arial"/>
        </w:rPr>
        <w:t xml:space="preserve"> 37</w:t>
      </w:r>
    </w:p>
    <w:p w14:paraId="6A8FBA08"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21 Luma Canuto Costa da Silva 37</w:t>
      </w:r>
    </w:p>
    <w:p w14:paraId="26E0B753" w14:textId="77777777" w:rsidR="00AF28C4" w:rsidRPr="00AF28C4" w:rsidRDefault="00AF28C4" w:rsidP="00AF28C4">
      <w:pPr>
        <w:tabs>
          <w:tab w:val="left" w:pos="6061"/>
        </w:tabs>
        <w:rPr>
          <w:rFonts w:ascii="Arial" w:hAnsi="Arial" w:cs="Arial"/>
        </w:rPr>
      </w:pPr>
      <w:r w:rsidRPr="00AF28C4">
        <w:rPr>
          <w:rFonts w:ascii="Arial" w:hAnsi="Arial" w:cs="Arial"/>
        </w:rPr>
        <w:t>22 Caique De Moura 37</w:t>
      </w:r>
    </w:p>
    <w:p w14:paraId="15E5ACA4" w14:textId="77777777" w:rsidR="00AF28C4" w:rsidRPr="00AF28C4" w:rsidRDefault="00AF28C4" w:rsidP="00AF28C4">
      <w:pPr>
        <w:tabs>
          <w:tab w:val="left" w:pos="6061"/>
        </w:tabs>
        <w:rPr>
          <w:rFonts w:ascii="Arial" w:hAnsi="Arial" w:cs="Arial"/>
        </w:rPr>
      </w:pPr>
      <w:r w:rsidRPr="00AF28C4">
        <w:rPr>
          <w:rFonts w:ascii="Arial" w:hAnsi="Arial" w:cs="Arial"/>
        </w:rPr>
        <w:t>23 Alvarez Dennis Corrêa Montenegro 37</w:t>
      </w:r>
    </w:p>
    <w:p w14:paraId="271CDFFA" w14:textId="77777777" w:rsidR="00AF28C4" w:rsidRPr="00AF28C4" w:rsidRDefault="00AF28C4" w:rsidP="00AF28C4">
      <w:pPr>
        <w:tabs>
          <w:tab w:val="left" w:pos="6061"/>
        </w:tabs>
        <w:rPr>
          <w:rFonts w:ascii="Arial" w:hAnsi="Arial" w:cs="Arial"/>
        </w:rPr>
      </w:pPr>
      <w:r w:rsidRPr="00AF28C4">
        <w:rPr>
          <w:rFonts w:ascii="Arial" w:hAnsi="Arial" w:cs="Arial"/>
        </w:rPr>
        <w:t>24 Marcos Luiz Ribeiro 37</w:t>
      </w:r>
    </w:p>
    <w:p w14:paraId="19C94FD7" w14:textId="77777777" w:rsidR="00AF28C4" w:rsidRPr="00AF28C4" w:rsidRDefault="00AF28C4" w:rsidP="00AF28C4">
      <w:pPr>
        <w:tabs>
          <w:tab w:val="left" w:pos="6061"/>
        </w:tabs>
        <w:rPr>
          <w:rFonts w:ascii="Arial" w:hAnsi="Arial" w:cs="Arial"/>
        </w:rPr>
      </w:pPr>
      <w:r w:rsidRPr="00AF28C4">
        <w:rPr>
          <w:rFonts w:ascii="Arial" w:hAnsi="Arial" w:cs="Arial"/>
        </w:rPr>
        <w:t>25 Marcus Tulio de Oliveira Carvalho 37</w:t>
      </w:r>
    </w:p>
    <w:p w14:paraId="5B08B2A9" w14:textId="77777777" w:rsidR="00AF28C4" w:rsidRPr="00AF28C4" w:rsidRDefault="00AF28C4" w:rsidP="00AF28C4">
      <w:pPr>
        <w:tabs>
          <w:tab w:val="left" w:pos="6061"/>
        </w:tabs>
        <w:rPr>
          <w:rFonts w:ascii="Arial" w:hAnsi="Arial" w:cs="Arial"/>
        </w:rPr>
      </w:pPr>
      <w:r w:rsidRPr="00AF28C4">
        <w:rPr>
          <w:rFonts w:ascii="Arial" w:hAnsi="Arial" w:cs="Arial"/>
        </w:rPr>
        <w:t xml:space="preserve">26 Rafael </w:t>
      </w:r>
      <w:proofErr w:type="spellStart"/>
      <w:r w:rsidRPr="00AF28C4">
        <w:rPr>
          <w:rFonts w:ascii="Arial" w:hAnsi="Arial" w:cs="Arial"/>
        </w:rPr>
        <w:t>Arashiro</w:t>
      </w:r>
      <w:proofErr w:type="spellEnd"/>
      <w:r w:rsidRPr="00AF28C4">
        <w:rPr>
          <w:rFonts w:ascii="Arial" w:hAnsi="Arial" w:cs="Arial"/>
        </w:rPr>
        <w:t xml:space="preserve"> 36</w:t>
      </w:r>
    </w:p>
    <w:p w14:paraId="77BAE923" w14:textId="77777777" w:rsidR="00AF28C4" w:rsidRPr="00AF28C4" w:rsidRDefault="00AF28C4" w:rsidP="00AF28C4">
      <w:pPr>
        <w:tabs>
          <w:tab w:val="left" w:pos="6061"/>
        </w:tabs>
        <w:rPr>
          <w:rFonts w:ascii="Arial" w:hAnsi="Arial" w:cs="Arial"/>
        </w:rPr>
      </w:pPr>
      <w:r w:rsidRPr="00AF28C4">
        <w:rPr>
          <w:rFonts w:ascii="Arial" w:hAnsi="Arial" w:cs="Arial"/>
        </w:rPr>
        <w:t>27 Ellen de Paula Souza 36</w:t>
      </w:r>
    </w:p>
    <w:p w14:paraId="588EEB8F" w14:textId="77777777" w:rsidR="00AF28C4" w:rsidRPr="00AF28C4" w:rsidRDefault="00AF28C4" w:rsidP="00AF28C4">
      <w:pPr>
        <w:tabs>
          <w:tab w:val="left" w:pos="6061"/>
        </w:tabs>
        <w:rPr>
          <w:rFonts w:ascii="Arial" w:hAnsi="Arial" w:cs="Arial"/>
        </w:rPr>
      </w:pPr>
      <w:r w:rsidRPr="00AF28C4">
        <w:rPr>
          <w:rFonts w:ascii="Arial" w:hAnsi="Arial" w:cs="Arial"/>
        </w:rPr>
        <w:t xml:space="preserve">28 Guilherme </w:t>
      </w:r>
      <w:proofErr w:type="spellStart"/>
      <w:r w:rsidRPr="00AF28C4">
        <w:rPr>
          <w:rFonts w:ascii="Arial" w:hAnsi="Arial" w:cs="Arial"/>
        </w:rPr>
        <w:t>Gurian</w:t>
      </w:r>
      <w:proofErr w:type="spellEnd"/>
      <w:r w:rsidRPr="00AF28C4">
        <w:rPr>
          <w:rFonts w:ascii="Arial" w:hAnsi="Arial" w:cs="Arial"/>
        </w:rPr>
        <w:t xml:space="preserve"> 36</w:t>
      </w:r>
    </w:p>
    <w:p w14:paraId="7DEFB2EC" w14:textId="77777777" w:rsidR="00AF28C4" w:rsidRPr="00AF28C4" w:rsidRDefault="00AF28C4" w:rsidP="00AF28C4">
      <w:pPr>
        <w:tabs>
          <w:tab w:val="left" w:pos="6061"/>
        </w:tabs>
        <w:rPr>
          <w:rFonts w:ascii="Arial" w:hAnsi="Arial" w:cs="Arial"/>
        </w:rPr>
      </w:pPr>
      <w:r w:rsidRPr="00AF28C4">
        <w:rPr>
          <w:rFonts w:ascii="Arial" w:hAnsi="Arial" w:cs="Arial"/>
        </w:rPr>
        <w:t xml:space="preserve">29 </w:t>
      </w:r>
      <w:proofErr w:type="spellStart"/>
      <w:r w:rsidRPr="00AF28C4">
        <w:rPr>
          <w:rFonts w:ascii="Arial" w:hAnsi="Arial" w:cs="Arial"/>
        </w:rPr>
        <w:t>Josilene</w:t>
      </w:r>
      <w:proofErr w:type="spellEnd"/>
      <w:r w:rsidRPr="00AF28C4">
        <w:rPr>
          <w:rFonts w:ascii="Arial" w:hAnsi="Arial" w:cs="Arial"/>
        </w:rPr>
        <w:t xml:space="preserve"> Lua dos Santos 36</w:t>
      </w:r>
    </w:p>
    <w:p w14:paraId="6FB0101A" w14:textId="77777777" w:rsidR="00AF28C4" w:rsidRPr="00AF28C4" w:rsidRDefault="00AF28C4" w:rsidP="00AF28C4">
      <w:pPr>
        <w:tabs>
          <w:tab w:val="left" w:pos="6061"/>
        </w:tabs>
        <w:rPr>
          <w:rFonts w:ascii="Arial" w:hAnsi="Arial" w:cs="Arial"/>
        </w:rPr>
      </w:pPr>
      <w:r w:rsidRPr="00AF28C4">
        <w:rPr>
          <w:rFonts w:ascii="Arial" w:hAnsi="Arial" w:cs="Arial"/>
        </w:rPr>
        <w:t>30 Yuri Agostinho Sasaki 35</w:t>
      </w:r>
    </w:p>
    <w:p w14:paraId="5066A5C3" w14:textId="77777777" w:rsidR="00AF28C4" w:rsidRPr="00AF28C4" w:rsidRDefault="00AF28C4" w:rsidP="00AF28C4">
      <w:pPr>
        <w:tabs>
          <w:tab w:val="left" w:pos="6061"/>
        </w:tabs>
        <w:rPr>
          <w:rFonts w:ascii="Arial" w:hAnsi="Arial" w:cs="Arial"/>
        </w:rPr>
      </w:pPr>
      <w:r w:rsidRPr="00AF28C4">
        <w:rPr>
          <w:rFonts w:ascii="Arial" w:hAnsi="Arial" w:cs="Arial"/>
        </w:rPr>
        <w:t>31 Patrícia Milet Matias 35</w:t>
      </w:r>
    </w:p>
    <w:p w14:paraId="0CF20E79" w14:textId="77777777" w:rsidR="00AF28C4" w:rsidRPr="00AF28C4" w:rsidRDefault="00AF28C4" w:rsidP="00AF28C4">
      <w:pPr>
        <w:tabs>
          <w:tab w:val="left" w:pos="6061"/>
        </w:tabs>
        <w:rPr>
          <w:rFonts w:ascii="Arial" w:hAnsi="Arial" w:cs="Arial"/>
        </w:rPr>
      </w:pPr>
      <w:r w:rsidRPr="00AF28C4">
        <w:rPr>
          <w:rFonts w:ascii="Arial" w:hAnsi="Arial" w:cs="Arial"/>
        </w:rPr>
        <w:t>32 Pedro Ferreira 34</w:t>
      </w:r>
    </w:p>
    <w:p w14:paraId="3D21E943" w14:textId="77777777" w:rsidR="00AF28C4" w:rsidRPr="00AF28C4" w:rsidRDefault="00AF28C4" w:rsidP="00AF28C4">
      <w:pPr>
        <w:tabs>
          <w:tab w:val="left" w:pos="6061"/>
        </w:tabs>
        <w:rPr>
          <w:rFonts w:ascii="Arial" w:hAnsi="Arial" w:cs="Arial"/>
        </w:rPr>
      </w:pPr>
      <w:r w:rsidRPr="00AF28C4">
        <w:rPr>
          <w:rFonts w:ascii="Arial" w:hAnsi="Arial" w:cs="Arial"/>
        </w:rPr>
        <w:t>33 José Milton Ferreira de Oliveira 34</w:t>
      </w:r>
    </w:p>
    <w:p w14:paraId="58FE76BF" w14:textId="77777777" w:rsidR="00AF28C4" w:rsidRPr="00AF28C4" w:rsidRDefault="00AF28C4" w:rsidP="00AF28C4">
      <w:pPr>
        <w:tabs>
          <w:tab w:val="left" w:pos="6061"/>
        </w:tabs>
        <w:rPr>
          <w:rFonts w:ascii="Arial" w:hAnsi="Arial" w:cs="Arial"/>
        </w:rPr>
      </w:pPr>
      <w:r w:rsidRPr="00AF28C4">
        <w:rPr>
          <w:rFonts w:ascii="Arial" w:hAnsi="Arial" w:cs="Arial"/>
        </w:rPr>
        <w:t xml:space="preserve">34 </w:t>
      </w:r>
      <w:proofErr w:type="spellStart"/>
      <w:r w:rsidRPr="00AF28C4">
        <w:rPr>
          <w:rFonts w:ascii="Arial" w:hAnsi="Arial" w:cs="Arial"/>
        </w:rPr>
        <w:t>Noá</w:t>
      </w:r>
      <w:proofErr w:type="spellEnd"/>
      <w:r w:rsidRPr="00AF28C4">
        <w:rPr>
          <w:rFonts w:ascii="Arial" w:hAnsi="Arial" w:cs="Arial"/>
        </w:rPr>
        <w:t xml:space="preserve"> Santana </w:t>
      </w:r>
      <w:proofErr w:type="spellStart"/>
      <w:r w:rsidRPr="00AF28C4">
        <w:rPr>
          <w:rFonts w:ascii="Arial" w:hAnsi="Arial" w:cs="Arial"/>
        </w:rPr>
        <w:t>Miglio</w:t>
      </w:r>
      <w:proofErr w:type="spellEnd"/>
      <w:r w:rsidRPr="00AF28C4">
        <w:rPr>
          <w:rFonts w:ascii="Arial" w:hAnsi="Arial" w:cs="Arial"/>
        </w:rPr>
        <w:t xml:space="preserve"> 34</w:t>
      </w:r>
    </w:p>
    <w:p w14:paraId="351E5B33" w14:textId="77777777" w:rsidR="00AF28C4" w:rsidRPr="00AF28C4" w:rsidRDefault="00AF28C4" w:rsidP="00AF28C4">
      <w:pPr>
        <w:tabs>
          <w:tab w:val="left" w:pos="6061"/>
        </w:tabs>
        <w:rPr>
          <w:rFonts w:ascii="Arial" w:hAnsi="Arial" w:cs="Arial"/>
        </w:rPr>
      </w:pPr>
      <w:r w:rsidRPr="00AF28C4">
        <w:rPr>
          <w:rFonts w:ascii="Arial" w:hAnsi="Arial" w:cs="Arial"/>
        </w:rPr>
        <w:t>35 Henrique Domingues Mendes 33</w:t>
      </w:r>
    </w:p>
    <w:p w14:paraId="689D76E3" w14:textId="77777777" w:rsidR="00AF28C4" w:rsidRPr="00AF28C4" w:rsidRDefault="00AF28C4" w:rsidP="00AF28C4">
      <w:pPr>
        <w:tabs>
          <w:tab w:val="left" w:pos="6061"/>
        </w:tabs>
        <w:rPr>
          <w:rFonts w:ascii="Arial" w:hAnsi="Arial" w:cs="Arial"/>
        </w:rPr>
      </w:pPr>
      <w:r w:rsidRPr="00AF28C4">
        <w:rPr>
          <w:rFonts w:ascii="Arial" w:hAnsi="Arial" w:cs="Arial"/>
        </w:rPr>
        <w:t xml:space="preserve">36 </w:t>
      </w:r>
      <w:proofErr w:type="spellStart"/>
      <w:r w:rsidRPr="00AF28C4">
        <w:rPr>
          <w:rFonts w:ascii="Arial" w:hAnsi="Arial" w:cs="Arial"/>
        </w:rPr>
        <w:t>Dielle</w:t>
      </w:r>
      <w:proofErr w:type="spellEnd"/>
      <w:r w:rsidRPr="00AF28C4">
        <w:rPr>
          <w:rFonts w:ascii="Arial" w:hAnsi="Arial" w:cs="Arial"/>
        </w:rPr>
        <w:t xml:space="preserve"> de Oliveira Ribeiro 32</w:t>
      </w:r>
    </w:p>
    <w:p w14:paraId="7BE6C79D" w14:textId="77777777" w:rsidR="00AF28C4" w:rsidRPr="00AF28C4" w:rsidRDefault="00AF28C4" w:rsidP="00AF28C4">
      <w:pPr>
        <w:tabs>
          <w:tab w:val="left" w:pos="6061"/>
        </w:tabs>
        <w:rPr>
          <w:rFonts w:ascii="Arial" w:hAnsi="Arial" w:cs="Arial"/>
        </w:rPr>
      </w:pPr>
      <w:r w:rsidRPr="00AF28C4">
        <w:rPr>
          <w:rFonts w:ascii="Arial" w:hAnsi="Arial" w:cs="Arial"/>
        </w:rPr>
        <w:t>37 Ana Paula Guimarães dos Santos 32</w:t>
      </w:r>
    </w:p>
    <w:p w14:paraId="5F84DA7A" w14:textId="77777777" w:rsidR="00AF28C4" w:rsidRPr="00AF28C4" w:rsidRDefault="00AF28C4" w:rsidP="00AF28C4">
      <w:pPr>
        <w:tabs>
          <w:tab w:val="left" w:pos="6061"/>
        </w:tabs>
        <w:rPr>
          <w:rFonts w:ascii="Arial" w:hAnsi="Arial" w:cs="Arial"/>
        </w:rPr>
      </w:pPr>
      <w:r w:rsidRPr="00AF28C4">
        <w:rPr>
          <w:rFonts w:ascii="Arial" w:hAnsi="Arial" w:cs="Arial"/>
        </w:rPr>
        <w:t xml:space="preserve">38 Jessica Maria Barbosa </w:t>
      </w:r>
      <w:proofErr w:type="spellStart"/>
      <w:r w:rsidRPr="00AF28C4">
        <w:rPr>
          <w:rFonts w:ascii="Arial" w:hAnsi="Arial" w:cs="Arial"/>
        </w:rPr>
        <w:t>Burin</w:t>
      </w:r>
      <w:proofErr w:type="spellEnd"/>
      <w:r w:rsidRPr="00AF28C4">
        <w:rPr>
          <w:rFonts w:ascii="Arial" w:hAnsi="Arial" w:cs="Arial"/>
        </w:rPr>
        <w:t xml:space="preserve"> Puga 27</w:t>
      </w:r>
    </w:p>
    <w:p w14:paraId="06BE71AF" w14:textId="77777777" w:rsidR="00AF28C4" w:rsidRPr="00AF28C4" w:rsidRDefault="00AF28C4" w:rsidP="00AF28C4">
      <w:pPr>
        <w:tabs>
          <w:tab w:val="left" w:pos="6061"/>
        </w:tabs>
        <w:rPr>
          <w:rFonts w:ascii="Arial" w:hAnsi="Arial" w:cs="Arial"/>
        </w:rPr>
      </w:pPr>
      <w:r w:rsidRPr="00AF28C4">
        <w:rPr>
          <w:rFonts w:ascii="Arial" w:hAnsi="Arial" w:cs="Arial"/>
        </w:rPr>
        <w:t>Nº NOME NOTA</w:t>
      </w:r>
    </w:p>
    <w:p w14:paraId="531C079C" w14:textId="77777777" w:rsidR="00AF28C4" w:rsidRPr="00AF28C4" w:rsidRDefault="00AF28C4" w:rsidP="00AF28C4">
      <w:pPr>
        <w:tabs>
          <w:tab w:val="left" w:pos="6061"/>
        </w:tabs>
        <w:rPr>
          <w:rFonts w:ascii="Arial" w:hAnsi="Arial" w:cs="Arial"/>
        </w:rPr>
      </w:pPr>
      <w:r w:rsidRPr="00AF28C4">
        <w:rPr>
          <w:rFonts w:ascii="Arial" w:hAnsi="Arial" w:cs="Arial"/>
        </w:rPr>
        <w:t>2. DA MATRÍCULA</w:t>
      </w:r>
    </w:p>
    <w:p w14:paraId="755CDEFC" w14:textId="77777777" w:rsidR="00AF28C4" w:rsidRPr="00AF28C4" w:rsidRDefault="00AF28C4" w:rsidP="00AF28C4">
      <w:pPr>
        <w:tabs>
          <w:tab w:val="left" w:pos="6061"/>
        </w:tabs>
        <w:rPr>
          <w:rFonts w:ascii="Arial" w:hAnsi="Arial" w:cs="Arial"/>
        </w:rPr>
      </w:pPr>
      <w:r w:rsidRPr="00AF28C4">
        <w:rPr>
          <w:rFonts w:ascii="Arial" w:hAnsi="Arial" w:cs="Arial"/>
        </w:rPr>
        <w:t>A matrícula, conforme consta no item 8.1. do Edital de Processo Seletivo nº 02/2026: “Trata-se da apresentação dos</w:t>
      </w:r>
    </w:p>
    <w:p w14:paraId="06E3584B" w14:textId="77777777" w:rsidR="00AF28C4" w:rsidRPr="00AF28C4" w:rsidRDefault="00AF28C4" w:rsidP="00AF28C4">
      <w:pPr>
        <w:tabs>
          <w:tab w:val="left" w:pos="6061"/>
        </w:tabs>
        <w:rPr>
          <w:rFonts w:ascii="Arial" w:hAnsi="Arial" w:cs="Arial"/>
        </w:rPr>
      </w:pPr>
      <w:r w:rsidRPr="00AF28C4">
        <w:rPr>
          <w:rFonts w:ascii="Arial" w:hAnsi="Arial" w:cs="Arial"/>
        </w:rPr>
        <w:t>candidatos selecionados para efetivação de sua matrícula no curso”</w:t>
      </w:r>
    </w:p>
    <w:p w14:paraId="5ABEFAB4" w14:textId="77777777" w:rsidR="00AF28C4" w:rsidRPr="00AF28C4" w:rsidRDefault="00AF28C4" w:rsidP="00AF28C4">
      <w:pPr>
        <w:tabs>
          <w:tab w:val="left" w:pos="6061"/>
        </w:tabs>
        <w:rPr>
          <w:rFonts w:ascii="Arial" w:hAnsi="Arial" w:cs="Arial"/>
        </w:rPr>
      </w:pPr>
      <w:r w:rsidRPr="00AF28C4">
        <w:rPr>
          <w:rFonts w:ascii="Arial" w:hAnsi="Arial" w:cs="Arial"/>
        </w:rPr>
        <w:t xml:space="preserve">A matrícula será realizada no Hub Sampa Games, localizado na Rua Líbero Badaró, 425 - Térreo - CEP 01009-000 - São Paulo/SP, entre os dias 09 </w:t>
      </w:r>
      <w:proofErr w:type="gramStart"/>
      <w:r w:rsidRPr="00AF28C4">
        <w:rPr>
          <w:rFonts w:ascii="Arial" w:hAnsi="Arial" w:cs="Arial"/>
        </w:rPr>
        <w:t>a</w:t>
      </w:r>
      <w:proofErr w:type="gramEnd"/>
      <w:r w:rsidRPr="00AF28C4">
        <w:rPr>
          <w:rFonts w:ascii="Arial" w:hAnsi="Arial" w:cs="Arial"/>
        </w:rPr>
        <w:t xml:space="preserve"> 11 de abril de 2026, no horário estabelecido na convocação individual enviada por e-mail.</w:t>
      </w:r>
    </w:p>
    <w:p w14:paraId="6BA4B3D7" w14:textId="77777777" w:rsidR="00AF28C4" w:rsidRPr="00AF28C4" w:rsidRDefault="00AF28C4" w:rsidP="00AF28C4">
      <w:pPr>
        <w:tabs>
          <w:tab w:val="left" w:pos="6061"/>
        </w:tabs>
        <w:rPr>
          <w:rFonts w:ascii="Arial" w:hAnsi="Arial" w:cs="Arial"/>
        </w:rPr>
      </w:pPr>
      <w:r w:rsidRPr="00AF28C4">
        <w:rPr>
          <w:rFonts w:ascii="Arial" w:hAnsi="Arial" w:cs="Arial"/>
        </w:rPr>
        <w:t>Candidatos(as) menores de idade deverão apresentar-se, obrigatoriamente, acompanhados de seu responsável legal para</w:t>
      </w:r>
    </w:p>
    <w:p w14:paraId="289420E3" w14:textId="77777777" w:rsidR="00AF28C4" w:rsidRPr="00AF28C4" w:rsidRDefault="00AF28C4" w:rsidP="00AF28C4">
      <w:pPr>
        <w:tabs>
          <w:tab w:val="left" w:pos="6061"/>
        </w:tabs>
        <w:rPr>
          <w:rFonts w:ascii="Arial" w:hAnsi="Arial" w:cs="Arial"/>
        </w:rPr>
      </w:pPr>
      <w:r w:rsidRPr="00AF28C4">
        <w:rPr>
          <w:rFonts w:ascii="Arial" w:hAnsi="Arial" w:cs="Arial"/>
        </w:rPr>
        <w:t>assinatura dos documentos.</w:t>
      </w:r>
    </w:p>
    <w:p w14:paraId="55BE7FF4" w14:textId="77777777" w:rsidR="00AF28C4" w:rsidRPr="00AF28C4" w:rsidRDefault="00AF28C4" w:rsidP="00AF28C4">
      <w:pPr>
        <w:tabs>
          <w:tab w:val="left" w:pos="6061"/>
        </w:tabs>
        <w:rPr>
          <w:rFonts w:ascii="Arial" w:hAnsi="Arial" w:cs="Arial"/>
        </w:rPr>
      </w:pPr>
      <w:r w:rsidRPr="00AF28C4">
        <w:rPr>
          <w:rFonts w:ascii="Arial" w:hAnsi="Arial" w:cs="Arial"/>
        </w:rPr>
        <w:t>3. REALOCAÇÃO DE TURMAS</w:t>
      </w:r>
    </w:p>
    <w:p w14:paraId="083F852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Considerando o Item 13.3 do Edital de Processo Seletivo nº 02/2026:</w:t>
      </w:r>
    </w:p>
    <w:p w14:paraId="07E467B7" w14:textId="77777777" w:rsidR="00AF28C4" w:rsidRPr="00AF28C4" w:rsidRDefault="00AF28C4" w:rsidP="00AF28C4">
      <w:pPr>
        <w:tabs>
          <w:tab w:val="left" w:pos="6061"/>
        </w:tabs>
        <w:rPr>
          <w:rFonts w:ascii="Arial" w:hAnsi="Arial" w:cs="Arial"/>
        </w:rPr>
      </w:pPr>
      <w:r w:rsidRPr="00AF28C4">
        <w:rPr>
          <w:rFonts w:ascii="Arial" w:hAnsi="Arial" w:cs="Arial"/>
        </w:rPr>
        <w:t>"A ADE SAMPA se reserva o direito de cancelar a(s) turma(s) que não forem totalmente preenchidas pelos processos previstos no presente edital, podendo ser instaurado novo edital de seleção.”</w:t>
      </w:r>
    </w:p>
    <w:p w14:paraId="606B8795" w14:textId="77777777" w:rsidR="00AF28C4" w:rsidRPr="00AF28C4" w:rsidRDefault="00AF28C4" w:rsidP="00AF28C4">
      <w:pPr>
        <w:tabs>
          <w:tab w:val="left" w:pos="6061"/>
        </w:tabs>
        <w:rPr>
          <w:rFonts w:ascii="Arial" w:hAnsi="Arial" w:cs="Arial"/>
        </w:rPr>
      </w:pPr>
      <w:r w:rsidRPr="00AF28C4">
        <w:rPr>
          <w:rFonts w:ascii="Arial" w:hAnsi="Arial" w:cs="Arial"/>
        </w:rPr>
        <w:t>A turma de Quinta-Feira, às 9h, será cancelada, visto o número de candidatos aptos para a matrícula. Os(as)</w:t>
      </w:r>
    </w:p>
    <w:p w14:paraId="183D5080" w14:textId="77777777" w:rsidR="00AF28C4" w:rsidRPr="00AF28C4" w:rsidRDefault="00AF28C4" w:rsidP="00AF28C4">
      <w:pPr>
        <w:tabs>
          <w:tab w:val="left" w:pos="6061"/>
        </w:tabs>
        <w:rPr>
          <w:rFonts w:ascii="Arial" w:hAnsi="Arial" w:cs="Arial"/>
        </w:rPr>
      </w:pPr>
      <w:r w:rsidRPr="00AF28C4">
        <w:rPr>
          <w:rFonts w:ascii="Arial" w:hAnsi="Arial" w:cs="Arial"/>
        </w:rPr>
        <w:t>candidatos(as) convocados que manifestaram interesse nesse dia serão contatados individualmente para serem</w:t>
      </w:r>
    </w:p>
    <w:p w14:paraId="0345EB29" w14:textId="77777777" w:rsidR="00AF28C4" w:rsidRPr="00AF28C4" w:rsidRDefault="00AF28C4" w:rsidP="00AF28C4">
      <w:pPr>
        <w:tabs>
          <w:tab w:val="left" w:pos="6061"/>
        </w:tabs>
        <w:rPr>
          <w:rFonts w:ascii="Arial" w:hAnsi="Arial" w:cs="Arial"/>
        </w:rPr>
      </w:pPr>
      <w:r w:rsidRPr="00AF28C4">
        <w:rPr>
          <w:rFonts w:ascii="Arial" w:hAnsi="Arial" w:cs="Arial"/>
        </w:rPr>
        <w:t>realocados para outra turma.</w:t>
      </w:r>
    </w:p>
    <w:p w14:paraId="2C5B4143" w14:textId="77777777" w:rsidR="00AF28C4" w:rsidRPr="00AF28C4" w:rsidRDefault="00AF28C4" w:rsidP="00AF28C4">
      <w:pPr>
        <w:tabs>
          <w:tab w:val="left" w:pos="6061"/>
        </w:tabs>
        <w:rPr>
          <w:rFonts w:ascii="Arial" w:hAnsi="Arial" w:cs="Arial"/>
        </w:rPr>
      </w:pPr>
      <w:r w:rsidRPr="00AF28C4">
        <w:rPr>
          <w:rFonts w:ascii="Arial" w:hAnsi="Arial" w:cs="Arial"/>
        </w:rPr>
        <w:t>Por fim, para que sejam produzidos os efeitos legais, torna-se público o presente comunicado, mantidas as demais disposições do Edital de Processo Seletivo 02/2026.</w:t>
      </w:r>
    </w:p>
    <w:p w14:paraId="43E3781D" w14:textId="77777777" w:rsidR="00AF28C4" w:rsidRPr="00AF28C4" w:rsidRDefault="00AF28C4" w:rsidP="00AF28C4">
      <w:pPr>
        <w:tabs>
          <w:tab w:val="left" w:pos="6061"/>
        </w:tabs>
        <w:rPr>
          <w:rFonts w:ascii="Arial" w:hAnsi="Arial" w:cs="Arial"/>
        </w:rPr>
      </w:pPr>
      <w:r w:rsidRPr="00AF28C4">
        <w:rPr>
          <w:rFonts w:ascii="Arial" w:hAnsi="Arial" w:cs="Arial"/>
        </w:rPr>
        <w:t>São Paulo, 31 de março de 2026</w:t>
      </w:r>
    </w:p>
    <w:p w14:paraId="2AA939FA" w14:textId="0883DA0A" w:rsidR="00AF28C4" w:rsidRDefault="00AF28C4" w:rsidP="00AF28C4">
      <w:pPr>
        <w:tabs>
          <w:tab w:val="left" w:pos="6061"/>
        </w:tabs>
        <w:rPr>
          <w:rFonts w:ascii="Arial" w:hAnsi="Arial" w:cs="Arial"/>
        </w:rPr>
      </w:pPr>
      <w:r w:rsidRPr="00AF28C4">
        <w:rPr>
          <w:rFonts w:ascii="Arial" w:hAnsi="Arial" w:cs="Arial"/>
        </w:rPr>
        <w:t>Comissão de Avaliação</w:t>
      </w:r>
    </w:p>
    <w:p w14:paraId="7548A9DA" w14:textId="77777777" w:rsidR="00AF28C4" w:rsidRDefault="00AF28C4" w:rsidP="00AF28C4">
      <w:pPr>
        <w:tabs>
          <w:tab w:val="left" w:pos="6061"/>
        </w:tabs>
        <w:rPr>
          <w:rFonts w:ascii="Arial" w:hAnsi="Arial" w:cs="Arial"/>
        </w:rPr>
      </w:pPr>
    </w:p>
    <w:p w14:paraId="2E5FEC22" w14:textId="77777777" w:rsidR="00AF28C4" w:rsidRPr="00AF28C4" w:rsidRDefault="00AF28C4" w:rsidP="00AF28C4">
      <w:pPr>
        <w:tabs>
          <w:tab w:val="left" w:pos="6061"/>
        </w:tabs>
        <w:rPr>
          <w:rFonts w:ascii="Arial" w:hAnsi="Arial" w:cs="Arial"/>
          <w:b/>
          <w:bCs/>
        </w:rPr>
      </w:pPr>
      <w:r w:rsidRPr="00AF28C4">
        <w:rPr>
          <w:rFonts w:ascii="Arial" w:hAnsi="Arial" w:cs="Arial"/>
          <w:b/>
          <w:bCs/>
        </w:rPr>
        <w:t>Comunicado | Documento: 153628247</w:t>
      </w:r>
    </w:p>
    <w:p w14:paraId="30F29DEF" w14:textId="77777777" w:rsidR="00AF28C4" w:rsidRPr="00AF28C4" w:rsidRDefault="00AF28C4" w:rsidP="00AF28C4">
      <w:pPr>
        <w:tabs>
          <w:tab w:val="left" w:pos="6061"/>
        </w:tabs>
        <w:rPr>
          <w:rFonts w:ascii="Arial" w:hAnsi="Arial" w:cs="Arial"/>
        </w:rPr>
      </w:pPr>
      <w:r w:rsidRPr="00AF28C4">
        <w:rPr>
          <w:rFonts w:ascii="Arial" w:hAnsi="Arial" w:cs="Arial"/>
        </w:rPr>
        <w:t>EDITAL DE PROCESSO SELETIVO 02/2026</w:t>
      </w:r>
    </w:p>
    <w:p w14:paraId="66A19B89" w14:textId="77777777" w:rsidR="00AF28C4" w:rsidRPr="00AF28C4" w:rsidRDefault="00AF28C4" w:rsidP="00AF28C4">
      <w:pPr>
        <w:tabs>
          <w:tab w:val="left" w:pos="6061"/>
        </w:tabs>
        <w:rPr>
          <w:rFonts w:ascii="Arial" w:hAnsi="Arial" w:cs="Arial"/>
        </w:rPr>
      </w:pPr>
      <w:r w:rsidRPr="00AF28C4">
        <w:rPr>
          <w:rFonts w:ascii="Arial" w:hAnsi="Arial" w:cs="Arial"/>
        </w:rPr>
        <w:t>COMUNICADO Nº 3</w:t>
      </w:r>
    </w:p>
    <w:p w14:paraId="60D8BC12" w14:textId="77777777" w:rsidR="00AF28C4" w:rsidRPr="00AF28C4" w:rsidRDefault="00AF28C4" w:rsidP="00AF28C4">
      <w:pPr>
        <w:tabs>
          <w:tab w:val="left" w:pos="6061"/>
        </w:tabs>
        <w:rPr>
          <w:rFonts w:ascii="Arial" w:hAnsi="Arial" w:cs="Arial"/>
        </w:rPr>
      </w:pPr>
      <w:r w:rsidRPr="00AF28C4">
        <w:rPr>
          <w:rFonts w:ascii="Arial" w:hAnsi="Arial" w:cs="Arial"/>
        </w:rPr>
        <w:t>RESULTADOS DAS SOLICITAÇÕES DE RECURSO</w:t>
      </w:r>
    </w:p>
    <w:p w14:paraId="75B3EE8E" w14:textId="77777777" w:rsidR="00AF28C4" w:rsidRPr="00AF28C4" w:rsidRDefault="00AF28C4" w:rsidP="00AF28C4">
      <w:pPr>
        <w:tabs>
          <w:tab w:val="left" w:pos="6061"/>
        </w:tabs>
        <w:rPr>
          <w:rFonts w:ascii="Arial" w:hAnsi="Arial" w:cs="Arial"/>
        </w:rPr>
      </w:pPr>
      <w:r w:rsidRPr="00AF28C4">
        <w:rPr>
          <w:rFonts w:ascii="Arial" w:hAnsi="Arial" w:cs="Arial"/>
        </w:rPr>
        <w:t>A Agência São Paulo de Desenvolvimento - ADE SAMPA, Serviço Social Autônomo, pessoa jurídica de direito privado de</w:t>
      </w:r>
    </w:p>
    <w:p w14:paraId="12D3ACA2" w14:textId="77777777" w:rsidR="00AF28C4" w:rsidRPr="00AF28C4" w:rsidRDefault="00AF28C4" w:rsidP="00AF28C4">
      <w:pPr>
        <w:tabs>
          <w:tab w:val="left" w:pos="6061"/>
        </w:tabs>
        <w:rPr>
          <w:rFonts w:ascii="Arial" w:hAnsi="Arial" w:cs="Arial"/>
        </w:rPr>
      </w:pPr>
      <w:r w:rsidRPr="00AF28C4">
        <w:rPr>
          <w:rFonts w:ascii="Arial" w:hAnsi="Arial" w:cs="Arial"/>
        </w:rPr>
        <w:t>fins não econômicos, de interesse coletivo e de utilidade pública, vinculada, por cooperação, à Secretaria Municipal de Desenvolvimento Econômico e Trabalho, sediada na Rua Líbero Badaró, nº 425, 11º andar, Centro Histórico de São Paulo, São Paulo/SP, inscrita no CNPJ/MF sob nº 21.154.061/0001-83, torna público os RESULTADOS DAS SOLICITAÇÕES DE</w:t>
      </w:r>
    </w:p>
    <w:p w14:paraId="5D927DD2" w14:textId="77777777" w:rsidR="00AF28C4" w:rsidRPr="00AF28C4" w:rsidRDefault="00AF28C4" w:rsidP="00AF28C4">
      <w:pPr>
        <w:tabs>
          <w:tab w:val="left" w:pos="6061"/>
        </w:tabs>
        <w:rPr>
          <w:rFonts w:ascii="Arial" w:hAnsi="Arial" w:cs="Arial"/>
        </w:rPr>
      </w:pPr>
      <w:r w:rsidRPr="00AF28C4">
        <w:rPr>
          <w:rFonts w:ascii="Arial" w:hAnsi="Arial" w:cs="Arial"/>
        </w:rPr>
        <w:t>RECURSO referente ao Edital de Processo Seletivo nº 02/2026 para Formação em Desenvolvimento de Jogos Eletrônicos.</w:t>
      </w:r>
    </w:p>
    <w:p w14:paraId="57F1B941" w14:textId="77777777" w:rsidR="00AF28C4" w:rsidRPr="00AF28C4" w:rsidRDefault="00AF28C4" w:rsidP="00AF28C4">
      <w:pPr>
        <w:tabs>
          <w:tab w:val="left" w:pos="6061"/>
        </w:tabs>
        <w:rPr>
          <w:rFonts w:ascii="Arial" w:hAnsi="Arial" w:cs="Arial"/>
        </w:rPr>
      </w:pPr>
      <w:r w:rsidRPr="00AF28C4">
        <w:rPr>
          <w:rFonts w:ascii="Arial" w:hAnsi="Arial" w:cs="Arial"/>
        </w:rPr>
        <w:t>1. DOS RECURSOS RECEBIDOS</w:t>
      </w:r>
    </w:p>
    <w:p w14:paraId="6F5CD5E4" w14:textId="77777777" w:rsidR="00AF28C4" w:rsidRPr="00AF28C4" w:rsidRDefault="00AF28C4" w:rsidP="00AF28C4">
      <w:pPr>
        <w:tabs>
          <w:tab w:val="left" w:pos="6061"/>
        </w:tabs>
        <w:rPr>
          <w:rFonts w:ascii="Arial" w:hAnsi="Arial" w:cs="Arial"/>
        </w:rPr>
      </w:pPr>
      <w:r w:rsidRPr="00AF28C4">
        <w:rPr>
          <w:rFonts w:ascii="Arial" w:hAnsi="Arial" w:cs="Arial"/>
        </w:rPr>
        <w:t>Conforme item 11 sobre “SOLICITAÇÃO DE RECURSO” do Edital de Processo Seletivo nº 02/2026, foram recebidas</w:t>
      </w:r>
    </w:p>
    <w:p w14:paraId="57867F84" w14:textId="77777777" w:rsidR="00AF28C4" w:rsidRPr="00AF28C4" w:rsidRDefault="00AF28C4" w:rsidP="00AF28C4">
      <w:pPr>
        <w:tabs>
          <w:tab w:val="left" w:pos="6061"/>
        </w:tabs>
        <w:rPr>
          <w:rFonts w:ascii="Arial" w:hAnsi="Arial" w:cs="Arial"/>
        </w:rPr>
      </w:pPr>
      <w:r w:rsidRPr="00AF28C4">
        <w:rPr>
          <w:rFonts w:ascii="Arial" w:hAnsi="Arial" w:cs="Arial"/>
        </w:rPr>
        <w:t>solicitações de recurso de 26 (vinte e seis) candidatos(as) listados abaixo no prazo estabelecido no Edital de Processo Seletivo nº 02/2026.</w:t>
      </w:r>
    </w:p>
    <w:p w14:paraId="5DD6D62D" w14:textId="77777777" w:rsidR="00AF28C4" w:rsidRPr="00AF28C4" w:rsidRDefault="00AF28C4" w:rsidP="00AF28C4">
      <w:pPr>
        <w:tabs>
          <w:tab w:val="left" w:pos="6061"/>
        </w:tabs>
        <w:rPr>
          <w:rFonts w:ascii="Arial" w:hAnsi="Arial" w:cs="Arial"/>
        </w:rPr>
      </w:pPr>
      <w:r w:rsidRPr="00AF28C4">
        <w:rPr>
          <w:rFonts w:ascii="Arial" w:hAnsi="Arial" w:cs="Arial"/>
        </w:rPr>
        <w:t>A. RECURSOS DEFERIDOS</w:t>
      </w:r>
    </w:p>
    <w:p w14:paraId="15E3536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Entre os recursos recebidos, 19 (dezenove) candidatos tiveram seus pedidos de recursos deferidos, tendo apresentado a documentação pendente correta.</w:t>
      </w:r>
    </w:p>
    <w:p w14:paraId="4D03E5E5" w14:textId="77777777" w:rsidR="00AF28C4" w:rsidRPr="00AF28C4" w:rsidRDefault="00AF28C4" w:rsidP="00AF28C4">
      <w:pPr>
        <w:tabs>
          <w:tab w:val="left" w:pos="6061"/>
        </w:tabs>
        <w:rPr>
          <w:rFonts w:ascii="Arial" w:hAnsi="Arial" w:cs="Arial"/>
        </w:rPr>
      </w:pPr>
      <w:r w:rsidRPr="00AF28C4">
        <w:rPr>
          <w:rFonts w:ascii="Arial" w:hAnsi="Arial" w:cs="Arial"/>
        </w:rPr>
        <w:t>Nº NOME JUSTIFICATIVA</w:t>
      </w:r>
    </w:p>
    <w:p w14:paraId="29975A9C" w14:textId="77777777" w:rsidR="00AF28C4" w:rsidRPr="00AF28C4" w:rsidRDefault="00AF28C4" w:rsidP="00AF28C4">
      <w:pPr>
        <w:tabs>
          <w:tab w:val="left" w:pos="6061"/>
        </w:tabs>
        <w:rPr>
          <w:rFonts w:ascii="Arial" w:hAnsi="Arial" w:cs="Arial"/>
        </w:rPr>
      </w:pPr>
      <w:r w:rsidRPr="00AF28C4">
        <w:rPr>
          <w:rFonts w:ascii="Arial" w:hAnsi="Arial" w:cs="Arial"/>
        </w:rPr>
        <w:t>1 Ana Paula Guimarães dos Santos</w:t>
      </w:r>
    </w:p>
    <w:p w14:paraId="2E7BD309" w14:textId="77777777" w:rsidR="00AF28C4" w:rsidRPr="00AF28C4" w:rsidRDefault="00AF28C4" w:rsidP="00AF28C4">
      <w:pPr>
        <w:tabs>
          <w:tab w:val="left" w:pos="6061"/>
        </w:tabs>
        <w:rPr>
          <w:rFonts w:ascii="Arial" w:hAnsi="Arial" w:cs="Arial"/>
        </w:rPr>
      </w:pPr>
      <w:r w:rsidRPr="00AF28C4">
        <w:rPr>
          <w:rFonts w:ascii="Arial" w:hAnsi="Arial" w:cs="Arial"/>
        </w:rPr>
        <w:t>Apresentou o Comprovante de</w:t>
      </w:r>
    </w:p>
    <w:p w14:paraId="5F5BDB3B"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61F653E7" w14:textId="77777777" w:rsidR="00AF28C4" w:rsidRPr="00AF28C4" w:rsidRDefault="00AF28C4" w:rsidP="00AF28C4">
      <w:pPr>
        <w:tabs>
          <w:tab w:val="left" w:pos="6061"/>
        </w:tabs>
        <w:rPr>
          <w:rFonts w:ascii="Arial" w:hAnsi="Arial" w:cs="Arial"/>
        </w:rPr>
      </w:pPr>
      <w:r w:rsidRPr="00AF28C4">
        <w:rPr>
          <w:rFonts w:ascii="Arial" w:hAnsi="Arial" w:cs="Arial"/>
        </w:rPr>
        <w:t>2 Anselmo Fadel dos Santos</w:t>
      </w:r>
    </w:p>
    <w:p w14:paraId="41FDAD38" w14:textId="77777777" w:rsidR="00AF28C4" w:rsidRPr="00AF28C4" w:rsidRDefault="00AF28C4" w:rsidP="00AF28C4">
      <w:pPr>
        <w:tabs>
          <w:tab w:val="left" w:pos="6061"/>
        </w:tabs>
        <w:rPr>
          <w:rFonts w:ascii="Arial" w:hAnsi="Arial" w:cs="Arial"/>
        </w:rPr>
      </w:pPr>
      <w:r w:rsidRPr="00AF28C4">
        <w:rPr>
          <w:rFonts w:ascii="Arial" w:hAnsi="Arial" w:cs="Arial"/>
        </w:rPr>
        <w:t>Apresentou o Comprovante de</w:t>
      </w:r>
    </w:p>
    <w:p w14:paraId="3BEB1130"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43FF4218" w14:textId="77777777" w:rsidR="00AF28C4" w:rsidRPr="00AF28C4" w:rsidRDefault="00AF28C4" w:rsidP="00AF28C4">
      <w:pPr>
        <w:tabs>
          <w:tab w:val="left" w:pos="6061"/>
        </w:tabs>
        <w:rPr>
          <w:rFonts w:ascii="Arial" w:hAnsi="Arial" w:cs="Arial"/>
        </w:rPr>
      </w:pPr>
      <w:r w:rsidRPr="00AF28C4">
        <w:rPr>
          <w:rFonts w:ascii="Arial" w:hAnsi="Arial" w:cs="Arial"/>
        </w:rPr>
        <w:t>3 Arthur Oliveira Barbosa</w:t>
      </w:r>
    </w:p>
    <w:p w14:paraId="32975C86"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de Residência assinada pelo titular do</w:t>
      </w:r>
    </w:p>
    <w:p w14:paraId="73C5574B" w14:textId="77777777" w:rsidR="00AF28C4" w:rsidRPr="00AF28C4" w:rsidRDefault="00AF28C4" w:rsidP="00AF28C4">
      <w:pPr>
        <w:tabs>
          <w:tab w:val="left" w:pos="6061"/>
        </w:tabs>
        <w:rPr>
          <w:rFonts w:ascii="Arial" w:hAnsi="Arial" w:cs="Arial"/>
        </w:rPr>
      </w:pPr>
      <w:r w:rsidRPr="00AF28C4">
        <w:rPr>
          <w:rFonts w:ascii="Arial" w:hAnsi="Arial" w:cs="Arial"/>
        </w:rPr>
        <w:t>comprovante de residência (Item</w:t>
      </w:r>
    </w:p>
    <w:p w14:paraId="74B2D78C" w14:textId="77777777" w:rsidR="00AF28C4" w:rsidRPr="00AF28C4" w:rsidRDefault="00AF28C4" w:rsidP="00AF28C4">
      <w:pPr>
        <w:tabs>
          <w:tab w:val="left" w:pos="6061"/>
        </w:tabs>
        <w:rPr>
          <w:rFonts w:ascii="Arial" w:hAnsi="Arial" w:cs="Arial"/>
        </w:rPr>
      </w:pPr>
      <w:r w:rsidRPr="00AF28C4">
        <w:rPr>
          <w:rFonts w:ascii="Arial" w:hAnsi="Arial" w:cs="Arial"/>
        </w:rPr>
        <w:t>6.2.2.2.2 do Edital)</w:t>
      </w:r>
    </w:p>
    <w:p w14:paraId="0C040714" w14:textId="77777777" w:rsidR="00AF28C4" w:rsidRPr="00AF28C4" w:rsidRDefault="00AF28C4" w:rsidP="00AF28C4">
      <w:pPr>
        <w:tabs>
          <w:tab w:val="left" w:pos="6061"/>
        </w:tabs>
        <w:rPr>
          <w:rFonts w:ascii="Arial" w:hAnsi="Arial" w:cs="Arial"/>
        </w:rPr>
      </w:pPr>
      <w:r w:rsidRPr="00AF28C4">
        <w:rPr>
          <w:rFonts w:ascii="Arial" w:hAnsi="Arial" w:cs="Arial"/>
        </w:rPr>
        <w:t xml:space="preserve">4 Daniel </w:t>
      </w:r>
      <w:proofErr w:type="spellStart"/>
      <w:r w:rsidRPr="00AF28C4">
        <w:rPr>
          <w:rFonts w:ascii="Arial" w:hAnsi="Arial" w:cs="Arial"/>
        </w:rPr>
        <w:t>Bichofe</w:t>
      </w:r>
      <w:proofErr w:type="spellEnd"/>
      <w:r w:rsidRPr="00AF28C4">
        <w:rPr>
          <w:rFonts w:ascii="Arial" w:hAnsi="Arial" w:cs="Arial"/>
        </w:rPr>
        <w:t xml:space="preserve"> dos Reis</w:t>
      </w:r>
    </w:p>
    <w:p w14:paraId="11904F6D"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de Residência assinada pelo titular do</w:t>
      </w:r>
    </w:p>
    <w:p w14:paraId="6843D52C" w14:textId="77777777" w:rsidR="00AF28C4" w:rsidRPr="00AF28C4" w:rsidRDefault="00AF28C4" w:rsidP="00AF28C4">
      <w:pPr>
        <w:tabs>
          <w:tab w:val="left" w:pos="6061"/>
        </w:tabs>
        <w:rPr>
          <w:rFonts w:ascii="Arial" w:hAnsi="Arial" w:cs="Arial"/>
        </w:rPr>
      </w:pPr>
      <w:r w:rsidRPr="00AF28C4">
        <w:rPr>
          <w:rFonts w:ascii="Arial" w:hAnsi="Arial" w:cs="Arial"/>
        </w:rPr>
        <w:t>comprovante de residência (Item</w:t>
      </w:r>
    </w:p>
    <w:p w14:paraId="0D55EB41" w14:textId="77777777" w:rsidR="00AF28C4" w:rsidRPr="00AF28C4" w:rsidRDefault="00AF28C4" w:rsidP="00AF28C4">
      <w:pPr>
        <w:tabs>
          <w:tab w:val="left" w:pos="6061"/>
        </w:tabs>
        <w:rPr>
          <w:rFonts w:ascii="Arial" w:hAnsi="Arial" w:cs="Arial"/>
        </w:rPr>
      </w:pPr>
      <w:r w:rsidRPr="00AF28C4">
        <w:rPr>
          <w:rFonts w:ascii="Arial" w:hAnsi="Arial" w:cs="Arial"/>
        </w:rPr>
        <w:t>6.2.2.2.2 do Edital)</w:t>
      </w:r>
    </w:p>
    <w:p w14:paraId="342ED02A" w14:textId="77777777" w:rsidR="00AF28C4" w:rsidRPr="00AF28C4" w:rsidRDefault="00AF28C4" w:rsidP="00AF28C4">
      <w:pPr>
        <w:tabs>
          <w:tab w:val="left" w:pos="6061"/>
        </w:tabs>
        <w:rPr>
          <w:rFonts w:ascii="Arial" w:hAnsi="Arial" w:cs="Arial"/>
        </w:rPr>
      </w:pPr>
      <w:r w:rsidRPr="00AF28C4">
        <w:rPr>
          <w:rFonts w:ascii="Arial" w:hAnsi="Arial" w:cs="Arial"/>
        </w:rPr>
        <w:t>5 Gabriel Santos Souza Apresentou o Comprovante de</w:t>
      </w:r>
    </w:p>
    <w:p w14:paraId="02F4B3E7"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00A653D4" w14:textId="77777777" w:rsidR="00AF28C4" w:rsidRPr="00AF28C4" w:rsidRDefault="00AF28C4" w:rsidP="00AF28C4">
      <w:pPr>
        <w:tabs>
          <w:tab w:val="left" w:pos="6061"/>
        </w:tabs>
        <w:rPr>
          <w:rFonts w:ascii="Arial" w:hAnsi="Arial" w:cs="Arial"/>
        </w:rPr>
      </w:pPr>
      <w:r w:rsidRPr="00AF28C4">
        <w:rPr>
          <w:rFonts w:ascii="Arial" w:hAnsi="Arial" w:cs="Arial"/>
        </w:rPr>
        <w:t>6 Gabriel Vieira da Silva</w:t>
      </w:r>
    </w:p>
    <w:p w14:paraId="07EA9442" w14:textId="77777777" w:rsidR="00AF28C4" w:rsidRPr="00AF28C4" w:rsidRDefault="00AF28C4" w:rsidP="00AF28C4">
      <w:pPr>
        <w:tabs>
          <w:tab w:val="left" w:pos="6061"/>
        </w:tabs>
        <w:rPr>
          <w:rFonts w:ascii="Arial" w:hAnsi="Arial" w:cs="Arial"/>
        </w:rPr>
      </w:pPr>
      <w:r w:rsidRPr="00AF28C4">
        <w:rPr>
          <w:rFonts w:ascii="Arial" w:hAnsi="Arial" w:cs="Arial"/>
        </w:rPr>
        <w:t>Apresentou o Termo de Ciência e Responsabilidade assinado pelo</w:t>
      </w:r>
    </w:p>
    <w:p w14:paraId="4D4660D7" w14:textId="77777777" w:rsidR="00AF28C4" w:rsidRPr="00AF28C4" w:rsidRDefault="00AF28C4" w:rsidP="00AF28C4">
      <w:pPr>
        <w:tabs>
          <w:tab w:val="left" w:pos="6061"/>
        </w:tabs>
        <w:rPr>
          <w:rFonts w:ascii="Arial" w:hAnsi="Arial" w:cs="Arial"/>
        </w:rPr>
      </w:pPr>
      <w:r w:rsidRPr="00AF28C4">
        <w:rPr>
          <w:rFonts w:ascii="Arial" w:hAnsi="Arial" w:cs="Arial"/>
        </w:rPr>
        <w:t>responsável legal (Item 6.2.2.4)</w:t>
      </w:r>
    </w:p>
    <w:p w14:paraId="1FFE0004" w14:textId="77777777" w:rsidR="00AF28C4" w:rsidRPr="00AF28C4" w:rsidRDefault="00AF28C4" w:rsidP="00AF28C4">
      <w:pPr>
        <w:tabs>
          <w:tab w:val="left" w:pos="6061"/>
        </w:tabs>
        <w:rPr>
          <w:rFonts w:ascii="Arial" w:hAnsi="Arial" w:cs="Arial"/>
        </w:rPr>
      </w:pPr>
      <w:r w:rsidRPr="00AF28C4">
        <w:rPr>
          <w:rFonts w:ascii="Arial" w:hAnsi="Arial" w:cs="Arial"/>
        </w:rPr>
        <w:t>7 Gustavo Vieira da Silva Apresentou o Comprovante de</w:t>
      </w:r>
    </w:p>
    <w:p w14:paraId="6E535252"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0D8A0ED3" w14:textId="77777777" w:rsidR="00AF28C4" w:rsidRPr="00AF28C4" w:rsidRDefault="00AF28C4" w:rsidP="00AF28C4">
      <w:pPr>
        <w:tabs>
          <w:tab w:val="left" w:pos="6061"/>
        </w:tabs>
        <w:rPr>
          <w:rFonts w:ascii="Arial" w:hAnsi="Arial" w:cs="Arial"/>
        </w:rPr>
      </w:pPr>
      <w:r w:rsidRPr="00AF28C4">
        <w:rPr>
          <w:rFonts w:ascii="Arial" w:hAnsi="Arial" w:cs="Arial"/>
        </w:rPr>
        <w:t>8</w:t>
      </w:r>
    </w:p>
    <w:p w14:paraId="04677206" w14:textId="77777777" w:rsidR="00AF28C4" w:rsidRPr="00AF28C4" w:rsidRDefault="00AF28C4" w:rsidP="00AF28C4">
      <w:pPr>
        <w:tabs>
          <w:tab w:val="left" w:pos="6061"/>
        </w:tabs>
        <w:rPr>
          <w:rFonts w:ascii="Arial" w:hAnsi="Arial" w:cs="Arial"/>
        </w:rPr>
      </w:pPr>
      <w:r w:rsidRPr="00AF28C4">
        <w:rPr>
          <w:rFonts w:ascii="Arial" w:hAnsi="Arial" w:cs="Arial"/>
        </w:rPr>
        <w:t>João Rolim Monteiro de Oliveira</w:t>
      </w:r>
    </w:p>
    <w:p w14:paraId="0F8DFA98" w14:textId="77777777" w:rsidR="00AF28C4" w:rsidRPr="00AF28C4" w:rsidRDefault="00AF28C4" w:rsidP="00AF28C4">
      <w:pPr>
        <w:tabs>
          <w:tab w:val="left" w:pos="6061"/>
        </w:tabs>
        <w:rPr>
          <w:rFonts w:ascii="Arial" w:hAnsi="Arial" w:cs="Arial"/>
        </w:rPr>
      </w:pPr>
      <w:r w:rsidRPr="00AF28C4">
        <w:rPr>
          <w:rFonts w:ascii="Arial" w:hAnsi="Arial" w:cs="Arial"/>
        </w:rPr>
        <w:t>Apresentou o Comprovante de</w:t>
      </w:r>
    </w:p>
    <w:p w14:paraId="54D3455A"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48186702" w14:textId="77777777" w:rsidR="00AF28C4" w:rsidRPr="00AF28C4" w:rsidRDefault="00AF28C4" w:rsidP="00AF28C4">
      <w:pPr>
        <w:tabs>
          <w:tab w:val="left" w:pos="6061"/>
        </w:tabs>
        <w:rPr>
          <w:rFonts w:ascii="Arial" w:hAnsi="Arial" w:cs="Arial"/>
        </w:rPr>
      </w:pPr>
      <w:r w:rsidRPr="00AF28C4">
        <w:rPr>
          <w:rFonts w:ascii="Arial" w:hAnsi="Arial" w:cs="Arial"/>
        </w:rPr>
        <w:t>9 Kelvin Nogueira dos Santos</w:t>
      </w:r>
    </w:p>
    <w:p w14:paraId="6B34A558"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Apresentou o Comprovante de</w:t>
      </w:r>
    </w:p>
    <w:p w14:paraId="5DB81734"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7A5F1801" w14:textId="77777777" w:rsidR="00AF28C4" w:rsidRPr="00AF28C4" w:rsidRDefault="00AF28C4" w:rsidP="00AF28C4">
      <w:pPr>
        <w:tabs>
          <w:tab w:val="left" w:pos="6061"/>
        </w:tabs>
        <w:rPr>
          <w:rFonts w:ascii="Arial" w:hAnsi="Arial" w:cs="Arial"/>
        </w:rPr>
      </w:pPr>
      <w:r w:rsidRPr="00AF28C4">
        <w:rPr>
          <w:rFonts w:ascii="Arial" w:hAnsi="Arial" w:cs="Arial"/>
        </w:rPr>
        <w:t>10</w:t>
      </w:r>
    </w:p>
    <w:p w14:paraId="2D28D0B5" w14:textId="77777777" w:rsidR="00AF28C4" w:rsidRPr="00AF28C4" w:rsidRDefault="00AF28C4" w:rsidP="00AF28C4">
      <w:pPr>
        <w:tabs>
          <w:tab w:val="left" w:pos="6061"/>
        </w:tabs>
        <w:rPr>
          <w:rFonts w:ascii="Arial" w:hAnsi="Arial" w:cs="Arial"/>
        </w:rPr>
      </w:pPr>
      <w:r w:rsidRPr="00AF28C4">
        <w:rPr>
          <w:rFonts w:ascii="Arial" w:hAnsi="Arial" w:cs="Arial"/>
        </w:rPr>
        <w:t>Lucas Alcantara do Espírito Santo</w:t>
      </w:r>
    </w:p>
    <w:p w14:paraId="11DB6A6D"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de Residência assinada pelo titular do</w:t>
      </w:r>
    </w:p>
    <w:p w14:paraId="298E93B1" w14:textId="77777777" w:rsidR="00AF28C4" w:rsidRPr="00AF28C4" w:rsidRDefault="00AF28C4" w:rsidP="00AF28C4">
      <w:pPr>
        <w:tabs>
          <w:tab w:val="left" w:pos="6061"/>
        </w:tabs>
        <w:rPr>
          <w:rFonts w:ascii="Arial" w:hAnsi="Arial" w:cs="Arial"/>
        </w:rPr>
      </w:pPr>
      <w:r w:rsidRPr="00AF28C4">
        <w:rPr>
          <w:rFonts w:ascii="Arial" w:hAnsi="Arial" w:cs="Arial"/>
        </w:rPr>
        <w:t>comprovante de residência (Item</w:t>
      </w:r>
    </w:p>
    <w:p w14:paraId="5DC4BAB3" w14:textId="77777777" w:rsidR="00AF28C4" w:rsidRPr="00AF28C4" w:rsidRDefault="00AF28C4" w:rsidP="00AF28C4">
      <w:pPr>
        <w:tabs>
          <w:tab w:val="left" w:pos="6061"/>
        </w:tabs>
        <w:rPr>
          <w:rFonts w:ascii="Arial" w:hAnsi="Arial" w:cs="Arial"/>
        </w:rPr>
      </w:pPr>
      <w:r w:rsidRPr="00AF28C4">
        <w:rPr>
          <w:rFonts w:ascii="Arial" w:hAnsi="Arial" w:cs="Arial"/>
        </w:rPr>
        <w:t>6.2.2.2.2 do Edital)</w:t>
      </w:r>
    </w:p>
    <w:p w14:paraId="5F3B5737" w14:textId="77777777" w:rsidR="00AF28C4" w:rsidRPr="00AF28C4" w:rsidRDefault="00AF28C4" w:rsidP="00AF28C4">
      <w:pPr>
        <w:tabs>
          <w:tab w:val="left" w:pos="6061"/>
        </w:tabs>
        <w:rPr>
          <w:rFonts w:ascii="Arial" w:hAnsi="Arial" w:cs="Arial"/>
        </w:rPr>
      </w:pPr>
      <w:r w:rsidRPr="00AF28C4">
        <w:rPr>
          <w:rFonts w:ascii="Arial" w:hAnsi="Arial" w:cs="Arial"/>
        </w:rPr>
        <w:t>11 Marcus Túlio de Oliveira Carvalho</w:t>
      </w:r>
    </w:p>
    <w:p w14:paraId="028DD24B" w14:textId="77777777" w:rsidR="00AF28C4" w:rsidRPr="00AF28C4" w:rsidRDefault="00AF28C4" w:rsidP="00AF28C4">
      <w:pPr>
        <w:tabs>
          <w:tab w:val="left" w:pos="6061"/>
        </w:tabs>
        <w:rPr>
          <w:rFonts w:ascii="Arial" w:hAnsi="Arial" w:cs="Arial"/>
        </w:rPr>
      </w:pPr>
      <w:r w:rsidRPr="00AF28C4">
        <w:rPr>
          <w:rFonts w:ascii="Arial" w:hAnsi="Arial" w:cs="Arial"/>
        </w:rPr>
        <w:t>Apresentou o Comprovante de</w:t>
      </w:r>
    </w:p>
    <w:p w14:paraId="15C93DA6"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644EB7D6" w14:textId="77777777" w:rsidR="00AF28C4" w:rsidRPr="00AF28C4" w:rsidRDefault="00AF28C4" w:rsidP="00AF28C4">
      <w:pPr>
        <w:tabs>
          <w:tab w:val="left" w:pos="6061"/>
        </w:tabs>
        <w:rPr>
          <w:rFonts w:ascii="Arial" w:hAnsi="Arial" w:cs="Arial"/>
        </w:rPr>
      </w:pPr>
      <w:r w:rsidRPr="00AF28C4">
        <w:rPr>
          <w:rFonts w:ascii="Arial" w:hAnsi="Arial" w:cs="Arial"/>
        </w:rPr>
        <w:t xml:space="preserve">12 </w:t>
      </w:r>
      <w:proofErr w:type="spellStart"/>
      <w:r w:rsidRPr="00AF28C4">
        <w:rPr>
          <w:rFonts w:ascii="Arial" w:hAnsi="Arial" w:cs="Arial"/>
        </w:rPr>
        <w:t>Noá</w:t>
      </w:r>
      <w:proofErr w:type="spellEnd"/>
      <w:r w:rsidRPr="00AF28C4">
        <w:rPr>
          <w:rFonts w:ascii="Arial" w:hAnsi="Arial" w:cs="Arial"/>
        </w:rPr>
        <w:t xml:space="preserve"> Santana </w:t>
      </w:r>
      <w:proofErr w:type="spellStart"/>
      <w:r w:rsidRPr="00AF28C4">
        <w:rPr>
          <w:rFonts w:ascii="Arial" w:hAnsi="Arial" w:cs="Arial"/>
        </w:rPr>
        <w:t>Miglio</w:t>
      </w:r>
      <w:proofErr w:type="spellEnd"/>
      <w:r w:rsidRPr="00AF28C4">
        <w:rPr>
          <w:rFonts w:ascii="Arial" w:hAnsi="Arial" w:cs="Arial"/>
        </w:rPr>
        <w:t xml:space="preserve"> Apresentou o Comprovante de</w:t>
      </w:r>
    </w:p>
    <w:p w14:paraId="3AEF75DE"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0F89996C" w14:textId="77777777" w:rsidR="00AF28C4" w:rsidRPr="00AF28C4" w:rsidRDefault="00AF28C4" w:rsidP="00AF28C4">
      <w:pPr>
        <w:tabs>
          <w:tab w:val="left" w:pos="6061"/>
        </w:tabs>
        <w:rPr>
          <w:rFonts w:ascii="Arial" w:hAnsi="Arial" w:cs="Arial"/>
        </w:rPr>
      </w:pPr>
      <w:r w:rsidRPr="00AF28C4">
        <w:rPr>
          <w:rFonts w:ascii="Arial" w:hAnsi="Arial" w:cs="Arial"/>
        </w:rPr>
        <w:t>13 Rafael Beltrão Pereira da Silva</w:t>
      </w:r>
    </w:p>
    <w:p w14:paraId="2CCF7A8F" w14:textId="77777777" w:rsidR="00AF28C4" w:rsidRPr="00AF28C4" w:rsidRDefault="00AF28C4" w:rsidP="00AF28C4">
      <w:pPr>
        <w:tabs>
          <w:tab w:val="left" w:pos="6061"/>
        </w:tabs>
        <w:rPr>
          <w:rFonts w:ascii="Arial" w:hAnsi="Arial" w:cs="Arial"/>
        </w:rPr>
      </w:pPr>
      <w:r w:rsidRPr="00AF28C4">
        <w:rPr>
          <w:rFonts w:ascii="Arial" w:hAnsi="Arial" w:cs="Arial"/>
        </w:rPr>
        <w:t>Apresentou o Comprovante de</w:t>
      </w:r>
    </w:p>
    <w:p w14:paraId="2E9D8DE0"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6D58A09D" w14:textId="77777777" w:rsidR="00AF28C4" w:rsidRPr="00AF28C4" w:rsidRDefault="00AF28C4" w:rsidP="00AF28C4">
      <w:pPr>
        <w:tabs>
          <w:tab w:val="left" w:pos="6061"/>
        </w:tabs>
        <w:rPr>
          <w:rFonts w:ascii="Arial" w:hAnsi="Arial" w:cs="Arial"/>
        </w:rPr>
      </w:pPr>
      <w:r w:rsidRPr="00AF28C4">
        <w:rPr>
          <w:rFonts w:ascii="Arial" w:hAnsi="Arial" w:cs="Arial"/>
        </w:rPr>
        <w:t>14 Rafaela Sampaio Dantas</w:t>
      </w:r>
    </w:p>
    <w:p w14:paraId="7C16A9DB"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assinada pelo titular do comprovante de</w:t>
      </w:r>
    </w:p>
    <w:p w14:paraId="0C7F3C75" w14:textId="77777777" w:rsidR="00AF28C4" w:rsidRPr="00AF28C4" w:rsidRDefault="00AF28C4" w:rsidP="00AF28C4">
      <w:pPr>
        <w:tabs>
          <w:tab w:val="left" w:pos="6061"/>
        </w:tabs>
        <w:rPr>
          <w:rFonts w:ascii="Arial" w:hAnsi="Arial" w:cs="Arial"/>
        </w:rPr>
      </w:pPr>
      <w:r w:rsidRPr="00AF28C4">
        <w:rPr>
          <w:rFonts w:ascii="Arial" w:hAnsi="Arial" w:cs="Arial"/>
        </w:rPr>
        <w:t>residência (Item 6.2.2.2.2 do Edital) e</w:t>
      </w:r>
    </w:p>
    <w:p w14:paraId="083F1EC3"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de Escolaridade válida (item 6.2.2.3 do edital)</w:t>
      </w:r>
    </w:p>
    <w:p w14:paraId="788BD28A" w14:textId="77777777" w:rsidR="00AF28C4" w:rsidRPr="00AF28C4" w:rsidRDefault="00AF28C4" w:rsidP="00AF28C4">
      <w:pPr>
        <w:tabs>
          <w:tab w:val="left" w:pos="6061"/>
        </w:tabs>
        <w:rPr>
          <w:rFonts w:ascii="Arial" w:hAnsi="Arial" w:cs="Arial"/>
        </w:rPr>
      </w:pPr>
      <w:r w:rsidRPr="00AF28C4">
        <w:rPr>
          <w:rFonts w:ascii="Arial" w:hAnsi="Arial" w:cs="Arial"/>
        </w:rPr>
        <w:t>15</w:t>
      </w:r>
    </w:p>
    <w:p w14:paraId="2718DEB6" w14:textId="77777777" w:rsidR="00AF28C4" w:rsidRPr="00AF28C4" w:rsidRDefault="00AF28C4" w:rsidP="00AF28C4">
      <w:pPr>
        <w:tabs>
          <w:tab w:val="left" w:pos="6061"/>
        </w:tabs>
        <w:rPr>
          <w:rFonts w:ascii="Arial" w:hAnsi="Arial" w:cs="Arial"/>
        </w:rPr>
      </w:pPr>
      <w:r w:rsidRPr="00AF28C4">
        <w:rPr>
          <w:rFonts w:ascii="Arial" w:hAnsi="Arial" w:cs="Arial"/>
        </w:rPr>
        <w:t>Sávio Jorge Gaspar de Castro</w:t>
      </w:r>
    </w:p>
    <w:p w14:paraId="0024B939" w14:textId="77777777" w:rsidR="00AF28C4" w:rsidRPr="00AF28C4" w:rsidRDefault="00AF28C4" w:rsidP="00AF28C4">
      <w:pPr>
        <w:tabs>
          <w:tab w:val="left" w:pos="6061"/>
        </w:tabs>
        <w:rPr>
          <w:rFonts w:ascii="Arial" w:hAnsi="Arial" w:cs="Arial"/>
        </w:rPr>
      </w:pPr>
      <w:r w:rsidRPr="00AF28C4">
        <w:rPr>
          <w:rFonts w:ascii="Arial" w:hAnsi="Arial" w:cs="Arial"/>
        </w:rPr>
        <w:t>Apresentou um Documento de</w:t>
      </w:r>
    </w:p>
    <w:p w14:paraId="1BE26FAA" w14:textId="77777777" w:rsidR="00AF28C4" w:rsidRPr="00AF28C4" w:rsidRDefault="00AF28C4" w:rsidP="00AF28C4">
      <w:pPr>
        <w:tabs>
          <w:tab w:val="left" w:pos="6061"/>
        </w:tabs>
        <w:rPr>
          <w:rFonts w:ascii="Arial" w:hAnsi="Arial" w:cs="Arial"/>
        </w:rPr>
      </w:pPr>
      <w:r w:rsidRPr="00AF28C4">
        <w:rPr>
          <w:rFonts w:ascii="Arial" w:hAnsi="Arial" w:cs="Arial"/>
        </w:rPr>
        <w:t>identificação legível emitido por órgão governamental (item 6.2.2.1 do Edital) e apresentou o Comprovante de</w:t>
      </w:r>
    </w:p>
    <w:p w14:paraId="58E289D3"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05CE4D4E" w14:textId="77777777" w:rsidR="00AF28C4" w:rsidRPr="00AF28C4" w:rsidRDefault="00AF28C4" w:rsidP="00AF28C4">
      <w:pPr>
        <w:tabs>
          <w:tab w:val="left" w:pos="6061"/>
        </w:tabs>
        <w:rPr>
          <w:rFonts w:ascii="Arial" w:hAnsi="Arial" w:cs="Arial"/>
        </w:rPr>
      </w:pPr>
      <w:r w:rsidRPr="00AF28C4">
        <w:rPr>
          <w:rFonts w:ascii="Arial" w:hAnsi="Arial" w:cs="Arial"/>
        </w:rPr>
        <w:t xml:space="preserve">16 </w:t>
      </w:r>
      <w:proofErr w:type="spellStart"/>
      <w:r w:rsidRPr="00AF28C4">
        <w:rPr>
          <w:rFonts w:ascii="Arial" w:hAnsi="Arial" w:cs="Arial"/>
        </w:rPr>
        <w:t>Sofiane</w:t>
      </w:r>
      <w:proofErr w:type="spellEnd"/>
      <w:r w:rsidRPr="00AF28C4">
        <w:rPr>
          <w:rFonts w:ascii="Arial" w:hAnsi="Arial" w:cs="Arial"/>
        </w:rPr>
        <w:t xml:space="preserve"> </w:t>
      </w:r>
      <w:proofErr w:type="spellStart"/>
      <w:r w:rsidRPr="00AF28C4">
        <w:rPr>
          <w:rFonts w:ascii="Arial" w:hAnsi="Arial" w:cs="Arial"/>
        </w:rPr>
        <w:t>Farhra</w:t>
      </w:r>
      <w:proofErr w:type="spellEnd"/>
      <w:r w:rsidRPr="00AF28C4">
        <w:rPr>
          <w:rFonts w:ascii="Arial" w:hAnsi="Arial" w:cs="Arial"/>
        </w:rPr>
        <w:t xml:space="preserve"> Apresentou o Comprovante de</w:t>
      </w:r>
    </w:p>
    <w:p w14:paraId="56786128"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633421BB" w14:textId="77777777" w:rsidR="00AF28C4" w:rsidRPr="00AF28C4" w:rsidRDefault="00AF28C4" w:rsidP="00AF28C4">
      <w:pPr>
        <w:tabs>
          <w:tab w:val="left" w:pos="6061"/>
        </w:tabs>
        <w:rPr>
          <w:rFonts w:ascii="Arial" w:hAnsi="Arial" w:cs="Arial"/>
        </w:rPr>
      </w:pPr>
      <w:r w:rsidRPr="00AF28C4">
        <w:rPr>
          <w:rFonts w:ascii="Arial" w:hAnsi="Arial" w:cs="Arial"/>
        </w:rPr>
        <w:t xml:space="preserve">17 Tatiana Ikeda </w:t>
      </w:r>
      <w:proofErr w:type="spellStart"/>
      <w:r w:rsidRPr="00AF28C4">
        <w:rPr>
          <w:rFonts w:ascii="Arial" w:hAnsi="Arial" w:cs="Arial"/>
        </w:rPr>
        <w:t>Fayasho</w:t>
      </w:r>
      <w:proofErr w:type="spellEnd"/>
    </w:p>
    <w:p w14:paraId="61FEF9D8"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de Escolaridade válida (item 6.2.2.3 do edital)</w:t>
      </w:r>
    </w:p>
    <w:p w14:paraId="0DC3B76D"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18</w:t>
      </w:r>
    </w:p>
    <w:p w14:paraId="28608FEA" w14:textId="77777777" w:rsidR="00AF28C4" w:rsidRPr="00AF28C4" w:rsidRDefault="00AF28C4" w:rsidP="00AF28C4">
      <w:pPr>
        <w:tabs>
          <w:tab w:val="left" w:pos="6061"/>
        </w:tabs>
        <w:rPr>
          <w:rFonts w:ascii="Arial" w:hAnsi="Arial" w:cs="Arial"/>
        </w:rPr>
      </w:pPr>
      <w:r w:rsidRPr="00AF28C4">
        <w:rPr>
          <w:rFonts w:ascii="Arial" w:hAnsi="Arial" w:cs="Arial"/>
        </w:rPr>
        <w:t>Thais Nascimento</w:t>
      </w:r>
    </w:p>
    <w:p w14:paraId="1B7DCA25" w14:textId="77777777" w:rsidR="00AF28C4" w:rsidRPr="00AF28C4" w:rsidRDefault="00AF28C4" w:rsidP="00AF28C4">
      <w:pPr>
        <w:tabs>
          <w:tab w:val="left" w:pos="6061"/>
        </w:tabs>
        <w:rPr>
          <w:rFonts w:ascii="Arial" w:hAnsi="Arial" w:cs="Arial"/>
        </w:rPr>
      </w:pPr>
      <w:r w:rsidRPr="00AF28C4">
        <w:rPr>
          <w:rFonts w:ascii="Arial" w:hAnsi="Arial" w:cs="Arial"/>
        </w:rPr>
        <w:t>Ferreira</w:t>
      </w:r>
    </w:p>
    <w:p w14:paraId="43C0A184" w14:textId="77777777" w:rsidR="00AF28C4" w:rsidRPr="00AF28C4" w:rsidRDefault="00AF28C4" w:rsidP="00AF28C4">
      <w:pPr>
        <w:tabs>
          <w:tab w:val="left" w:pos="6061"/>
        </w:tabs>
        <w:rPr>
          <w:rFonts w:ascii="Arial" w:hAnsi="Arial" w:cs="Arial"/>
        </w:rPr>
      </w:pPr>
      <w:r w:rsidRPr="00AF28C4">
        <w:rPr>
          <w:rFonts w:ascii="Arial" w:hAnsi="Arial" w:cs="Arial"/>
        </w:rPr>
        <w:t>Apresentou o Comprovante de</w:t>
      </w:r>
    </w:p>
    <w:p w14:paraId="50012802" w14:textId="77777777" w:rsidR="00AF28C4" w:rsidRPr="00AF28C4" w:rsidRDefault="00AF28C4" w:rsidP="00AF28C4">
      <w:pPr>
        <w:tabs>
          <w:tab w:val="left" w:pos="6061"/>
        </w:tabs>
        <w:rPr>
          <w:rFonts w:ascii="Arial" w:hAnsi="Arial" w:cs="Arial"/>
        </w:rPr>
      </w:pPr>
      <w:r w:rsidRPr="00AF28C4">
        <w:rPr>
          <w:rFonts w:ascii="Arial" w:hAnsi="Arial" w:cs="Arial"/>
        </w:rPr>
        <w:t>residência válido (Item 6.2.2.2)</w:t>
      </w:r>
    </w:p>
    <w:p w14:paraId="5768B382" w14:textId="77777777" w:rsidR="00AF28C4" w:rsidRPr="00AF28C4" w:rsidRDefault="00AF28C4" w:rsidP="00AF28C4">
      <w:pPr>
        <w:tabs>
          <w:tab w:val="left" w:pos="6061"/>
        </w:tabs>
        <w:rPr>
          <w:rFonts w:ascii="Arial" w:hAnsi="Arial" w:cs="Arial"/>
        </w:rPr>
      </w:pPr>
      <w:r w:rsidRPr="00AF28C4">
        <w:rPr>
          <w:rFonts w:ascii="Arial" w:hAnsi="Arial" w:cs="Arial"/>
        </w:rPr>
        <w:t>19 Vinicius Maia de Oliveira</w:t>
      </w:r>
    </w:p>
    <w:p w14:paraId="66BB79CF" w14:textId="77777777" w:rsidR="00AF28C4" w:rsidRPr="00AF28C4" w:rsidRDefault="00AF28C4" w:rsidP="00AF28C4">
      <w:pPr>
        <w:tabs>
          <w:tab w:val="left" w:pos="6061"/>
        </w:tabs>
        <w:rPr>
          <w:rFonts w:ascii="Arial" w:hAnsi="Arial" w:cs="Arial"/>
        </w:rPr>
      </w:pPr>
      <w:r w:rsidRPr="00AF28C4">
        <w:rPr>
          <w:rFonts w:ascii="Arial" w:hAnsi="Arial" w:cs="Arial"/>
        </w:rPr>
        <w:t>Apresentou a Declaração de Escolaridade válida (item 6.2.2.3 do edital) e apresentou o Termo de Ciência e Responsabilidade assinado pelo responsável legal (Item 6.2.2.4)</w:t>
      </w:r>
    </w:p>
    <w:p w14:paraId="413CF681" w14:textId="77777777" w:rsidR="00AF28C4" w:rsidRPr="00AF28C4" w:rsidRDefault="00AF28C4" w:rsidP="00AF28C4">
      <w:pPr>
        <w:tabs>
          <w:tab w:val="left" w:pos="6061"/>
        </w:tabs>
        <w:rPr>
          <w:rFonts w:ascii="Arial" w:hAnsi="Arial" w:cs="Arial"/>
        </w:rPr>
      </w:pPr>
      <w:r w:rsidRPr="00AF28C4">
        <w:rPr>
          <w:rFonts w:ascii="Arial" w:hAnsi="Arial" w:cs="Arial"/>
        </w:rPr>
        <w:t>B. RECURSOS INDEFERIDOS</w:t>
      </w:r>
    </w:p>
    <w:p w14:paraId="5AC999D0" w14:textId="77777777" w:rsidR="00AF28C4" w:rsidRPr="00AF28C4" w:rsidRDefault="00AF28C4" w:rsidP="00AF28C4">
      <w:pPr>
        <w:tabs>
          <w:tab w:val="left" w:pos="6061"/>
        </w:tabs>
        <w:rPr>
          <w:rFonts w:ascii="Arial" w:hAnsi="Arial" w:cs="Arial"/>
        </w:rPr>
      </w:pPr>
      <w:r w:rsidRPr="00AF28C4">
        <w:rPr>
          <w:rFonts w:ascii="Arial" w:hAnsi="Arial" w:cs="Arial"/>
        </w:rPr>
        <w:t>Foram considerados 8 (oito) recursos indeferidos as documentações pendentes que não cumpriram com os critérios estabelecidos no Edital de Processo Seletivo nº 02/2026 ou que não apresentaram a justificativa de recurso, conforme</w:t>
      </w:r>
    </w:p>
    <w:p w14:paraId="031EB06F" w14:textId="77777777" w:rsidR="00AF28C4" w:rsidRPr="00AF28C4" w:rsidRDefault="00AF28C4" w:rsidP="00AF28C4">
      <w:pPr>
        <w:tabs>
          <w:tab w:val="left" w:pos="6061"/>
        </w:tabs>
        <w:rPr>
          <w:rFonts w:ascii="Arial" w:hAnsi="Arial" w:cs="Arial"/>
        </w:rPr>
      </w:pPr>
      <w:r w:rsidRPr="00AF28C4">
        <w:rPr>
          <w:rFonts w:ascii="Arial" w:hAnsi="Arial" w:cs="Arial"/>
        </w:rPr>
        <w:t>item 11 do referido Edital.</w:t>
      </w:r>
    </w:p>
    <w:p w14:paraId="4B634D11" w14:textId="77777777" w:rsidR="00AF28C4" w:rsidRPr="00AF28C4" w:rsidRDefault="00AF28C4" w:rsidP="00AF28C4">
      <w:pPr>
        <w:tabs>
          <w:tab w:val="left" w:pos="6061"/>
        </w:tabs>
        <w:rPr>
          <w:rFonts w:ascii="Arial" w:hAnsi="Arial" w:cs="Arial"/>
        </w:rPr>
      </w:pPr>
      <w:r w:rsidRPr="00AF28C4">
        <w:rPr>
          <w:rFonts w:ascii="Arial" w:hAnsi="Arial" w:cs="Arial"/>
        </w:rPr>
        <w:t>RECURSOS</w:t>
      </w:r>
    </w:p>
    <w:p w14:paraId="3B906E9A" w14:textId="77777777" w:rsidR="00AF28C4" w:rsidRPr="00AF28C4" w:rsidRDefault="00AF28C4" w:rsidP="00AF28C4">
      <w:pPr>
        <w:tabs>
          <w:tab w:val="left" w:pos="6061"/>
        </w:tabs>
        <w:rPr>
          <w:rFonts w:ascii="Arial" w:hAnsi="Arial" w:cs="Arial"/>
        </w:rPr>
      </w:pPr>
      <w:r w:rsidRPr="00AF28C4">
        <w:rPr>
          <w:rFonts w:ascii="Arial" w:hAnsi="Arial" w:cs="Arial"/>
        </w:rPr>
        <w:t>INDEFERIDOS</w:t>
      </w:r>
    </w:p>
    <w:p w14:paraId="2EEFEA3B" w14:textId="77777777" w:rsidR="00AF28C4" w:rsidRPr="00AF28C4" w:rsidRDefault="00AF28C4" w:rsidP="00AF28C4">
      <w:pPr>
        <w:tabs>
          <w:tab w:val="left" w:pos="6061"/>
        </w:tabs>
        <w:rPr>
          <w:rFonts w:ascii="Arial" w:hAnsi="Arial" w:cs="Arial"/>
        </w:rPr>
      </w:pPr>
      <w:r w:rsidRPr="00AF28C4">
        <w:rPr>
          <w:rFonts w:ascii="Arial" w:hAnsi="Arial" w:cs="Arial"/>
        </w:rPr>
        <w:t>Nº NOME JUSTIFICATIVA</w:t>
      </w:r>
    </w:p>
    <w:p w14:paraId="44F99C92" w14:textId="77777777" w:rsidR="00AF28C4" w:rsidRPr="00AF28C4" w:rsidRDefault="00AF28C4" w:rsidP="00AF28C4">
      <w:pPr>
        <w:tabs>
          <w:tab w:val="left" w:pos="6061"/>
        </w:tabs>
        <w:rPr>
          <w:rFonts w:ascii="Arial" w:hAnsi="Arial" w:cs="Arial"/>
        </w:rPr>
      </w:pPr>
      <w:r w:rsidRPr="00AF28C4">
        <w:rPr>
          <w:rFonts w:ascii="Arial" w:hAnsi="Arial" w:cs="Arial"/>
        </w:rPr>
        <w:t>1 Caio Henrique Documento apresentado está</w:t>
      </w:r>
    </w:p>
    <w:p w14:paraId="36F85D4A" w14:textId="77777777" w:rsidR="00AF28C4" w:rsidRPr="00AF28C4" w:rsidRDefault="00AF28C4" w:rsidP="00AF28C4">
      <w:pPr>
        <w:tabs>
          <w:tab w:val="left" w:pos="6061"/>
        </w:tabs>
        <w:rPr>
          <w:rFonts w:ascii="Arial" w:hAnsi="Arial" w:cs="Arial"/>
        </w:rPr>
      </w:pPr>
      <w:r w:rsidRPr="00AF28C4">
        <w:rPr>
          <w:rFonts w:ascii="Arial" w:hAnsi="Arial" w:cs="Arial"/>
        </w:rPr>
        <w:t>ilegível (Item 6.9 do edital)</w:t>
      </w:r>
    </w:p>
    <w:p w14:paraId="711FA7F6" w14:textId="77777777" w:rsidR="00AF28C4" w:rsidRPr="00AF28C4" w:rsidRDefault="00AF28C4" w:rsidP="00AF28C4">
      <w:pPr>
        <w:tabs>
          <w:tab w:val="left" w:pos="6061"/>
        </w:tabs>
        <w:rPr>
          <w:rFonts w:ascii="Arial" w:hAnsi="Arial" w:cs="Arial"/>
        </w:rPr>
      </w:pPr>
      <w:r w:rsidRPr="00AF28C4">
        <w:rPr>
          <w:rFonts w:ascii="Arial" w:hAnsi="Arial" w:cs="Arial"/>
        </w:rPr>
        <w:t>2 Douglas Pereira e Silva</w:t>
      </w:r>
    </w:p>
    <w:p w14:paraId="667B7E87" w14:textId="77777777" w:rsidR="00AF28C4" w:rsidRPr="00AF28C4" w:rsidRDefault="00AF28C4" w:rsidP="00AF28C4">
      <w:pPr>
        <w:tabs>
          <w:tab w:val="left" w:pos="6061"/>
        </w:tabs>
        <w:rPr>
          <w:rFonts w:ascii="Arial" w:hAnsi="Arial" w:cs="Arial"/>
        </w:rPr>
      </w:pPr>
      <w:r w:rsidRPr="00AF28C4">
        <w:rPr>
          <w:rFonts w:ascii="Arial" w:hAnsi="Arial" w:cs="Arial"/>
        </w:rPr>
        <w:t>Comprovante de residência</w:t>
      </w:r>
    </w:p>
    <w:p w14:paraId="2AB1EC1E" w14:textId="77777777" w:rsidR="00AF28C4" w:rsidRPr="00AF28C4" w:rsidRDefault="00AF28C4" w:rsidP="00AF28C4">
      <w:pPr>
        <w:tabs>
          <w:tab w:val="left" w:pos="6061"/>
        </w:tabs>
        <w:rPr>
          <w:rFonts w:ascii="Arial" w:hAnsi="Arial" w:cs="Arial"/>
        </w:rPr>
      </w:pPr>
      <w:r w:rsidRPr="00AF28C4">
        <w:rPr>
          <w:rFonts w:ascii="Arial" w:hAnsi="Arial" w:cs="Arial"/>
        </w:rPr>
        <w:t>apresentado está fora do período estabelecido (Item 6.2.2.2)</w:t>
      </w:r>
    </w:p>
    <w:p w14:paraId="06BC0408" w14:textId="77777777" w:rsidR="00AF28C4" w:rsidRPr="00AF28C4" w:rsidRDefault="00AF28C4" w:rsidP="00AF28C4">
      <w:pPr>
        <w:tabs>
          <w:tab w:val="left" w:pos="6061"/>
        </w:tabs>
        <w:rPr>
          <w:rFonts w:ascii="Arial" w:hAnsi="Arial" w:cs="Arial"/>
        </w:rPr>
      </w:pPr>
      <w:r w:rsidRPr="00AF28C4">
        <w:rPr>
          <w:rFonts w:ascii="Arial" w:hAnsi="Arial" w:cs="Arial"/>
        </w:rPr>
        <w:t>3</w:t>
      </w:r>
    </w:p>
    <w:p w14:paraId="75F3652B" w14:textId="77777777" w:rsidR="00AF28C4" w:rsidRPr="00AF28C4" w:rsidRDefault="00AF28C4" w:rsidP="00AF28C4">
      <w:pPr>
        <w:tabs>
          <w:tab w:val="left" w:pos="6061"/>
        </w:tabs>
        <w:rPr>
          <w:rFonts w:ascii="Arial" w:hAnsi="Arial" w:cs="Arial"/>
        </w:rPr>
      </w:pPr>
      <w:r w:rsidRPr="00AF28C4">
        <w:rPr>
          <w:rFonts w:ascii="Arial" w:hAnsi="Arial" w:cs="Arial"/>
        </w:rPr>
        <w:t>Eder Henrique de Oliveira Santos</w:t>
      </w:r>
    </w:p>
    <w:p w14:paraId="157D20A7" w14:textId="77777777" w:rsidR="00AF28C4" w:rsidRPr="00AF28C4" w:rsidRDefault="00AF28C4" w:rsidP="00AF28C4">
      <w:pPr>
        <w:tabs>
          <w:tab w:val="left" w:pos="6061"/>
        </w:tabs>
        <w:rPr>
          <w:rFonts w:ascii="Arial" w:hAnsi="Arial" w:cs="Arial"/>
        </w:rPr>
      </w:pPr>
      <w:r w:rsidRPr="00AF28C4">
        <w:rPr>
          <w:rFonts w:ascii="Arial" w:hAnsi="Arial" w:cs="Arial"/>
        </w:rPr>
        <w:t>Conforme disposto no item 7.4 do Edital, a prova teórica esteve disponível no endereço eletrônico</w:t>
      </w:r>
    </w:p>
    <w:p w14:paraId="7C5A6E39" w14:textId="77777777" w:rsidR="00AF28C4" w:rsidRPr="00AF28C4" w:rsidRDefault="00AF28C4" w:rsidP="00AF28C4">
      <w:pPr>
        <w:tabs>
          <w:tab w:val="left" w:pos="6061"/>
        </w:tabs>
        <w:rPr>
          <w:rFonts w:ascii="Arial" w:hAnsi="Arial" w:cs="Arial"/>
        </w:rPr>
      </w:pPr>
      <w:r w:rsidRPr="00AF28C4">
        <w:rPr>
          <w:rFonts w:ascii="Arial" w:hAnsi="Arial" w:cs="Arial"/>
        </w:rPr>
        <w:t xml:space="preserve">indicado no período das 08h00 às 22h00 do dia 12/03/2026. </w:t>
      </w:r>
      <w:proofErr w:type="spellStart"/>
      <w:r w:rsidRPr="00AF28C4">
        <w:rPr>
          <w:rFonts w:ascii="Arial" w:hAnsi="Arial" w:cs="Arial"/>
        </w:rPr>
        <w:t>Ressaltase</w:t>
      </w:r>
      <w:proofErr w:type="spellEnd"/>
      <w:r w:rsidRPr="00AF28C4">
        <w:rPr>
          <w:rFonts w:ascii="Arial" w:hAnsi="Arial" w:cs="Arial"/>
        </w:rPr>
        <w:t xml:space="preserve"> que a última resposta registrada no sistema foi enviada às 21h57.</w:t>
      </w:r>
    </w:p>
    <w:p w14:paraId="34436C74" w14:textId="77777777" w:rsidR="00AF28C4" w:rsidRPr="00AF28C4" w:rsidRDefault="00AF28C4" w:rsidP="00AF28C4">
      <w:pPr>
        <w:tabs>
          <w:tab w:val="left" w:pos="6061"/>
        </w:tabs>
        <w:rPr>
          <w:rFonts w:ascii="Arial" w:hAnsi="Arial" w:cs="Arial"/>
        </w:rPr>
      </w:pPr>
      <w:r w:rsidRPr="00AF28C4">
        <w:rPr>
          <w:rFonts w:ascii="Arial" w:hAnsi="Arial" w:cs="Arial"/>
        </w:rPr>
        <w:t>4 Fernando Tourinho Ferronato</w:t>
      </w:r>
    </w:p>
    <w:p w14:paraId="19A47FC6" w14:textId="77777777" w:rsidR="00AF28C4" w:rsidRPr="00AF28C4" w:rsidRDefault="00AF28C4" w:rsidP="00AF28C4">
      <w:pPr>
        <w:tabs>
          <w:tab w:val="left" w:pos="6061"/>
        </w:tabs>
        <w:rPr>
          <w:rFonts w:ascii="Arial" w:hAnsi="Arial" w:cs="Arial"/>
        </w:rPr>
      </w:pPr>
      <w:r w:rsidRPr="00AF28C4">
        <w:rPr>
          <w:rFonts w:ascii="Arial" w:hAnsi="Arial" w:cs="Arial"/>
        </w:rPr>
        <w:t>Não apresentou a Declaração de Escolaridade (item 6.2.2.3 do edital)</w:t>
      </w:r>
    </w:p>
    <w:p w14:paraId="56C69C68"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5 Filipe Prando Russo</w:t>
      </w:r>
    </w:p>
    <w:p w14:paraId="1C6B1494" w14:textId="77777777" w:rsidR="00AF28C4" w:rsidRPr="00AF28C4" w:rsidRDefault="00AF28C4" w:rsidP="00AF28C4">
      <w:pPr>
        <w:tabs>
          <w:tab w:val="left" w:pos="6061"/>
        </w:tabs>
        <w:rPr>
          <w:rFonts w:ascii="Arial" w:hAnsi="Arial" w:cs="Arial"/>
        </w:rPr>
      </w:pPr>
      <w:r w:rsidRPr="00AF28C4">
        <w:rPr>
          <w:rFonts w:ascii="Arial" w:hAnsi="Arial" w:cs="Arial"/>
        </w:rPr>
        <w:t>O Comprovante de Residência</w:t>
      </w:r>
    </w:p>
    <w:p w14:paraId="53014097" w14:textId="77777777" w:rsidR="00AF28C4" w:rsidRPr="00AF28C4" w:rsidRDefault="00AF28C4" w:rsidP="00AF28C4">
      <w:pPr>
        <w:tabs>
          <w:tab w:val="left" w:pos="6061"/>
        </w:tabs>
        <w:rPr>
          <w:rFonts w:ascii="Arial" w:hAnsi="Arial" w:cs="Arial"/>
        </w:rPr>
      </w:pPr>
      <w:r w:rsidRPr="00AF28C4">
        <w:rPr>
          <w:rFonts w:ascii="Arial" w:hAnsi="Arial" w:cs="Arial"/>
        </w:rPr>
        <w:t>apresentado está em nome de</w:t>
      </w:r>
    </w:p>
    <w:p w14:paraId="7217BDFD" w14:textId="77777777" w:rsidR="00AF28C4" w:rsidRPr="00AF28C4" w:rsidRDefault="00AF28C4" w:rsidP="00AF28C4">
      <w:pPr>
        <w:tabs>
          <w:tab w:val="left" w:pos="6061"/>
        </w:tabs>
        <w:rPr>
          <w:rFonts w:ascii="Arial" w:hAnsi="Arial" w:cs="Arial"/>
        </w:rPr>
      </w:pPr>
      <w:r w:rsidRPr="00AF28C4">
        <w:rPr>
          <w:rFonts w:ascii="Arial" w:hAnsi="Arial" w:cs="Arial"/>
        </w:rPr>
        <w:t>outro titular (Item 6.2.2.3 do edital)</w:t>
      </w:r>
    </w:p>
    <w:p w14:paraId="13E08AA6" w14:textId="77777777" w:rsidR="00AF28C4" w:rsidRPr="00AF28C4" w:rsidRDefault="00AF28C4" w:rsidP="00AF28C4">
      <w:pPr>
        <w:tabs>
          <w:tab w:val="left" w:pos="6061"/>
        </w:tabs>
        <w:rPr>
          <w:rFonts w:ascii="Arial" w:hAnsi="Arial" w:cs="Arial"/>
        </w:rPr>
      </w:pPr>
      <w:r w:rsidRPr="00AF28C4">
        <w:rPr>
          <w:rFonts w:ascii="Arial" w:hAnsi="Arial" w:cs="Arial"/>
        </w:rPr>
        <w:t>6 Lucas Alcantara do Espírito Santo</w:t>
      </w:r>
    </w:p>
    <w:p w14:paraId="2833BFF9" w14:textId="77777777" w:rsidR="00AF28C4" w:rsidRPr="00AF28C4" w:rsidRDefault="00AF28C4" w:rsidP="00AF28C4">
      <w:pPr>
        <w:tabs>
          <w:tab w:val="left" w:pos="6061"/>
        </w:tabs>
        <w:rPr>
          <w:rFonts w:ascii="Arial" w:hAnsi="Arial" w:cs="Arial"/>
        </w:rPr>
      </w:pPr>
      <w:r w:rsidRPr="00AF28C4">
        <w:rPr>
          <w:rFonts w:ascii="Arial" w:hAnsi="Arial" w:cs="Arial"/>
        </w:rPr>
        <w:t>As documentações pendentes</w:t>
      </w:r>
    </w:p>
    <w:p w14:paraId="645879BD" w14:textId="77777777" w:rsidR="00AF28C4" w:rsidRPr="00AF28C4" w:rsidRDefault="00AF28C4" w:rsidP="00AF28C4">
      <w:pPr>
        <w:tabs>
          <w:tab w:val="left" w:pos="6061"/>
        </w:tabs>
        <w:rPr>
          <w:rFonts w:ascii="Arial" w:hAnsi="Arial" w:cs="Arial"/>
        </w:rPr>
      </w:pPr>
      <w:r w:rsidRPr="00AF28C4">
        <w:rPr>
          <w:rFonts w:ascii="Arial" w:hAnsi="Arial" w:cs="Arial"/>
        </w:rPr>
        <w:t>foram apresentadas no item 3 da</w:t>
      </w:r>
    </w:p>
    <w:p w14:paraId="31433009" w14:textId="77777777" w:rsidR="00AF28C4" w:rsidRPr="00AF28C4" w:rsidRDefault="00AF28C4" w:rsidP="00AF28C4">
      <w:pPr>
        <w:tabs>
          <w:tab w:val="left" w:pos="6061"/>
        </w:tabs>
        <w:rPr>
          <w:rFonts w:ascii="Arial" w:hAnsi="Arial" w:cs="Arial"/>
        </w:rPr>
      </w:pPr>
      <w:r w:rsidRPr="00AF28C4">
        <w:rPr>
          <w:rFonts w:ascii="Arial" w:hAnsi="Arial" w:cs="Arial"/>
        </w:rPr>
        <w:t>Lista Preliminar de Convocados para Matrícula, publicada no dia 20</w:t>
      </w:r>
    </w:p>
    <w:p w14:paraId="7996A414" w14:textId="77777777" w:rsidR="00AF28C4" w:rsidRPr="00AF28C4" w:rsidRDefault="00AF28C4" w:rsidP="00AF28C4">
      <w:pPr>
        <w:tabs>
          <w:tab w:val="left" w:pos="6061"/>
        </w:tabs>
        <w:rPr>
          <w:rFonts w:ascii="Arial" w:hAnsi="Arial" w:cs="Arial"/>
        </w:rPr>
      </w:pPr>
      <w:r w:rsidRPr="00AF28C4">
        <w:rPr>
          <w:rFonts w:ascii="Arial" w:hAnsi="Arial" w:cs="Arial"/>
        </w:rPr>
        <w:t>de março de 2026 no site</w:t>
      </w:r>
    </w:p>
    <w:p w14:paraId="2321992A" w14:textId="77777777" w:rsidR="00AF28C4" w:rsidRPr="00AF28C4" w:rsidRDefault="00AF28C4" w:rsidP="00AF28C4">
      <w:pPr>
        <w:tabs>
          <w:tab w:val="left" w:pos="6061"/>
        </w:tabs>
        <w:rPr>
          <w:rFonts w:ascii="Arial" w:hAnsi="Arial" w:cs="Arial"/>
        </w:rPr>
      </w:pPr>
      <w:r w:rsidRPr="00AF28C4">
        <w:rPr>
          <w:rFonts w:ascii="Arial" w:hAnsi="Arial" w:cs="Arial"/>
        </w:rPr>
        <w:t>adesampa.com.br/</w:t>
      </w:r>
      <w:proofErr w:type="spellStart"/>
      <w:r w:rsidRPr="00AF28C4">
        <w:rPr>
          <w:rFonts w:ascii="Arial" w:hAnsi="Arial" w:cs="Arial"/>
        </w:rPr>
        <w:t>hubsampagames</w:t>
      </w:r>
      <w:proofErr w:type="spellEnd"/>
    </w:p>
    <w:p w14:paraId="5AFDAA83" w14:textId="77777777" w:rsidR="00AF28C4" w:rsidRPr="00AF28C4" w:rsidRDefault="00AF28C4" w:rsidP="00AF28C4">
      <w:pPr>
        <w:tabs>
          <w:tab w:val="left" w:pos="6061"/>
        </w:tabs>
        <w:rPr>
          <w:rFonts w:ascii="Arial" w:hAnsi="Arial" w:cs="Arial"/>
        </w:rPr>
      </w:pPr>
      <w:r w:rsidRPr="00AF28C4">
        <w:rPr>
          <w:rFonts w:ascii="Arial" w:hAnsi="Arial" w:cs="Arial"/>
        </w:rPr>
        <w:t>7 Rafaela Oliveira da Silva</w:t>
      </w:r>
    </w:p>
    <w:p w14:paraId="50833DA7" w14:textId="77777777" w:rsidR="00AF28C4" w:rsidRPr="00AF28C4" w:rsidRDefault="00AF28C4" w:rsidP="00AF28C4">
      <w:pPr>
        <w:tabs>
          <w:tab w:val="left" w:pos="6061"/>
        </w:tabs>
        <w:rPr>
          <w:rFonts w:ascii="Arial" w:hAnsi="Arial" w:cs="Arial"/>
        </w:rPr>
      </w:pPr>
      <w:r w:rsidRPr="00AF28C4">
        <w:rPr>
          <w:rFonts w:ascii="Arial" w:hAnsi="Arial" w:cs="Arial"/>
        </w:rPr>
        <w:t>O Comprovante de Residência</w:t>
      </w:r>
    </w:p>
    <w:p w14:paraId="55E1163E" w14:textId="77777777" w:rsidR="00AF28C4" w:rsidRPr="00AF28C4" w:rsidRDefault="00AF28C4" w:rsidP="00AF28C4">
      <w:pPr>
        <w:tabs>
          <w:tab w:val="left" w:pos="6061"/>
        </w:tabs>
        <w:rPr>
          <w:rFonts w:ascii="Arial" w:hAnsi="Arial" w:cs="Arial"/>
        </w:rPr>
      </w:pPr>
      <w:r w:rsidRPr="00AF28C4">
        <w:rPr>
          <w:rFonts w:ascii="Arial" w:hAnsi="Arial" w:cs="Arial"/>
        </w:rPr>
        <w:t>apresentado está em nome de</w:t>
      </w:r>
    </w:p>
    <w:p w14:paraId="371F3BEA" w14:textId="77777777" w:rsidR="00AF28C4" w:rsidRPr="00AF28C4" w:rsidRDefault="00AF28C4" w:rsidP="00AF28C4">
      <w:pPr>
        <w:tabs>
          <w:tab w:val="left" w:pos="6061"/>
        </w:tabs>
        <w:rPr>
          <w:rFonts w:ascii="Arial" w:hAnsi="Arial" w:cs="Arial"/>
        </w:rPr>
      </w:pPr>
      <w:r w:rsidRPr="00AF28C4">
        <w:rPr>
          <w:rFonts w:ascii="Arial" w:hAnsi="Arial" w:cs="Arial"/>
        </w:rPr>
        <w:t>outro titular (Item 6.2.2.3 do edital)</w:t>
      </w:r>
    </w:p>
    <w:p w14:paraId="444A4F5B" w14:textId="77777777" w:rsidR="00AF28C4" w:rsidRPr="00AF28C4" w:rsidRDefault="00AF28C4" w:rsidP="00AF28C4">
      <w:pPr>
        <w:tabs>
          <w:tab w:val="left" w:pos="6061"/>
        </w:tabs>
        <w:rPr>
          <w:rFonts w:ascii="Arial" w:hAnsi="Arial" w:cs="Arial"/>
        </w:rPr>
      </w:pPr>
      <w:r w:rsidRPr="00AF28C4">
        <w:rPr>
          <w:rFonts w:ascii="Arial" w:hAnsi="Arial" w:cs="Arial"/>
        </w:rPr>
        <w:t>8 Yuri Fernades Onishi</w:t>
      </w:r>
    </w:p>
    <w:p w14:paraId="71D33D9B" w14:textId="77777777" w:rsidR="00AF28C4" w:rsidRPr="00AF28C4" w:rsidRDefault="00AF28C4" w:rsidP="00AF28C4">
      <w:pPr>
        <w:tabs>
          <w:tab w:val="left" w:pos="6061"/>
        </w:tabs>
        <w:rPr>
          <w:rFonts w:ascii="Arial" w:hAnsi="Arial" w:cs="Arial"/>
        </w:rPr>
      </w:pPr>
      <w:r w:rsidRPr="00AF28C4">
        <w:rPr>
          <w:rFonts w:ascii="Arial" w:hAnsi="Arial" w:cs="Arial"/>
        </w:rPr>
        <w:t>Não apresentou a Declaração de Escolaridade (item 6.2.2.3 do edital)</w:t>
      </w:r>
    </w:p>
    <w:p w14:paraId="4FEF648F" w14:textId="77777777" w:rsidR="00AF28C4" w:rsidRPr="00AF28C4" w:rsidRDefault="00AF28C4" w:rsidP="00AF28C4">
      <w:pPr>
        <w:tabs>
          <w:tab w:val="left" w:pos="6061"/>
        </w:tabs>
        <w:rPr>
          <w:rFonts w:ascii="Arial" w:hAnsi="Arial" w:cs="Arial"/>
        </w:rPr>
      </w:pPr>
      <w:r w:rsidRPr="00AF28C4">
        <w:rPr>
          <w:rFonts w:ascii="Arial" w:hAnsi="Arial" w:cs="Arial"/>
        </w:rPr>
        <w:t>Por fim, para que sejam produzidos os efeitos legais, torna-se público o presente comunicado, mantidas as demais disposições do Edital de Processo Seletivo 02/2026.</w:t>
      </w:r>
    </w:p>
    <w:p w14:paraId="2DF1A887" w14:textId="77777777" w:rsidR="00AF28C4" w:rsidRPr="00AF28C4" w:rsidRDefault="00AF28C4" w:rsidP="00AF28C4">
      <w:pPr>
        <w:tabs>
          <w:tab w:val="left" w:pos="6061"/>
        </w:tabs>
        <w:rPr>
          <w:rFonts w:ascii="Arial" w:hAnsi="Arial" w:cs="Arial"/>
        </w:rPr>
      </w:pPr>
      <w:r w:rsidRPr="00AF28C4">
        <w:rPr>
          <w:rFonts w:ascii="Arial" w:hAnsi="Arial" w:cs="Arial"/>
        </w:rPr>
        <w:t>São Paulo, 27 de março de 2026</w:t>
      </w:r>
    </w:p>
    <w:p w14:paraId="10B96F54" w14:textId="2ADB1012" w:rsidR="00AF28C4" w:rsidRDefault="00AF28C4" w:rsidP="00AF28C4">
      <w:pPr>
        <w:tabs>
          <w:tab w:val="left" w:pos="6061"/>
        </w:tabs>
        <w:rPr>
          <w:rFonts w:ascii="Arial" w:hAnsi="Arial" w:cs="Arial"/>
        </w:rPr>
      </w:pPr>
      <w:r w:rsidRPr="00AF28C4">
        <w:rPr>
          <w:rFonts w:ascii="Arial" w:hAnsi="Arial" w:cs="Arial"/>
        </w:rPr>
        <w:t>Comissão de Avaliação</w:t>
      </w:r>
    </w:p>
    <w:p w14:paraId="0DC65905" w14:textId="77777777" w:rsidR="00AF28C4" w:rsidRDefault="00AF28C4" w:rsidP="00AF28C4">
      <w:pPr>
        <w:tabs>
          <w:tab w:val="left" w:pos="6061"/>
        </w:tabs>
        <w:rPr>
          <w:rFonts w:ascii="Arial" w:hAnsi="Arial" w:cs="Arial"/>
        </w:rPr>
      </w:pPr>
    </w:p>
    <w:p w14:paraId="15A5F51C" w14:textId="627380E8" w:rsidR="00AF28C4" w:rsidRDefault="00AF28C4" w:rsidP="00AF28C4">
      <w:pPr>
        <w:tabs>
          <w:tab w:val="left" w:pos="6061"/>
        </w:tabs>
        <w:rPr>
          <w:rFonts w:ascii="Arial" w:hAnsi="Arial" w:cs="Arial"/>
          <w:b/>
          <w:bCs/>
          <w:u w:val="single"/>
        </w:rPr>
      </w:pPr>
      <w:r w:rsidRPr="00AF28C4">
        <w:rPr>
          <w:rFonts w:ascii="Arial" w:hAnsi="Arial" w:cs="Arial"/>
          <w:b/>
          <w:bCs/>
          <w:u w:val="single"/>
        </w:rPr>
        <w:t>CONTABILIDADE E CONTROLE PATRIMONIAL</w:t>
      </w:r>
    </w:p>
    <w:p w14:paraId="06571ECD" w14:textId="77777777" w:rsidR="00AF28C4" w:rsidRPr="00AF28C4" w:rsidRDefault="00AF28C4" w:rsidP="00AF28C4">
      <w:pPr>
        <w:tabs>
          <w:tab w:val="left" w:pos="6061"/>
        </w:tabs>
        <w:rPr>
          <w:rFonts w:ascii="Arial" w:hAnsi="Arial" w:cs="Arial"/>
          <w:b/>
          <w:bCs/>
        </w:rPr>
      </w:pPr>
      <w:r w:rsidRPr="00AF28C4">
        <w:rPr>
          <w:rFonts w:ascii="Arial" w:hAnsi="Arial" w:cs="Arial"/>
          <w:b/>
          <w:bCs/>
        </w:rPr>
        <w:t>Comunicado | Documento: 153075607</w:t>
      </w:r>
    </w:p>
    <w:p w14:paraId="5745638E" w14:textId="77777777" w:rsidR="00AF28C4" w:rsidRPr="00AF28C4" w:rsidRDefault="00AF28C4" w:rsidP="00AF28C4">
      <w:pPr>
        <w:tabs>
          <w:tab w:val="left" w:pos="6061"/>
        </w:tabs>
        <w:rPr>
          <w:rFonts w:ascii="Arial" w:hAnsi="Arial" w:cs="Arial"/>
        </w:rPr>
      </w:pPr>
      <w:r w:rsidRPr="00AF28C4">
        <w:rPr>
          <w:rFonts w:ascii="Arial" w:hAnsi="Arial" w:cs="Arial"/>
        </w:rPr>
        <w:t>Agência São Paulo de Desenvolvimento - ADE SAMPA</w:t>
      </w:r>
    </w:p>
    <w:p w14:paraId="1C092A8F" w14:textId="77777777" w:rsidR="00AF28C4" w:rsidRPr="00AF28C4" w:rsidRDefault="00AF28C4" w:rsidP="00AF28C4">
      <w:pPr>
        <w:tabs>
          <w:tab w:val="left" w:pos="6061"/>
        </w:tabs>
        <w:rPr>
          <w:rFonts w:ascii="Arial" w:hAnsi="Arial" w:cs="Arial"/>
        </w:rPr>
      </w:pPr>
      <w:r w:rsidRPr="00AF28C4">
        <w:rPr>
          <w:rFonts w:ascii="Arial" w:hAnsi="Arial" w:cs="Arial"/>
        </w:rPr>
        <w:t>Balanço Patrimonial</w:t>
      </w:r>
    </w:p>
    <w:p w14:paraId="26B27FF9" w14:textId="77777777" w:rsidR="00AF28C4" w:rsidRPr="00AF28C4" w:rsidRDefault="00AF28C4" w:rsidP="00AF28C4">
      <w:pPr>
        <w:tabs>
          <w:tab w:val="left" w:pos="6061"/>
        </w:tabs>
        <w:rPr>
          <w:rFonts w:ascii="Arial" w:hAnsi="Arial" w:cs="Arial"/>
        </w:rPr>
      </w:pPr>
      <w:r w:rsidRPr="00AF28C4">
        <w:rPr>
          <w:rFonts w:ascii="Arial" w:hAnsi="Arial" w:cs="Arial"/>
        </w:rPr>
        <w:t>Exercícios findos em 31 de dezembro de 2025 e 31 de dezembro 2024 (em reais)</w:t>
      </w:r>
    </w:p>
    <w:p w14:paraId="28E44D00" w14:textId="77777777" w:rsidR="00AF28C4" w:rsidRPr="00AF28C4" w:rsidRDefault="00AF28C4" w:rsidP="00AF28C4">
      <w:pPr>
        <w:tabs>
          <w:tab w:val="left" w:pos="6061"/>
        </w:tabs>
        <w:rPr>
          <w:rFonts w:ascii="Arial" w:hAnsi="Arial" w:cs="Arial"/>
        </w:rPr>
      </w:pPr>
      <w:r w:rsidRPr="00AF28C4">
        <w:rPr>
          <w:rFonts w:ascii="Arial" w:hAnsi="Arial" w:cs="Arial"/>
        </w:rPr>
        <w:t>Ativo 31/12/2025 31/12/2024</w:t>
      </w:r>
    </w:p>
    <w:p w14:paraId="596AAECC" w14:textId="77777777" w:rsidR="00AF28C4" w:rsidRPr="00AF28C4" w:rsidRDefault="00AF28C4" w:rsidP="00AF28C4">
      <w:pPr>
        <w:tabs>
          <w:tab w:val="left" w:pos="6061"/>
        </w:tabs>
        <w:rPr>
          <w:rFonts w:ascii="Arial" w:hAnsi="Arial" w:cs="Arial"/>
        </w:rPr>
      </w:pPr>
      <w:r w:rsidRPr="00AF28C4">
        <w:rPr>
          <w:rFonts w:ascii="Arial" w:hAnsi="Arial" w:cs="Arial"/>
        </w:rPr>
        <w:t>Passivo +</w:t>
      </w:r>
    </w:p>
    <w:p w14:paraId="6CC0B1F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Patrimônio Social</w:t>
      </w:r>
    </w:p>
    <w:p w14:paraId="3778DD46" w14:textId="77777777" w:rsidR="00AF28C4" w:rsidRPr="00AF28C4" w:rsidRDefault="00AF28C4" w:rsidP="00AF28C4">
      <w:pPr>
        <w:tabs>
          <w:tab w:val="left" w:pos="6061"/>
        </w:tabs>
        <w:rPr>
          <w:rFonts w:ascii="Arial" w:hAnsi="Arial" w:cs="Arial"/>
        </w:rPr>
      </w:pPr>
      <w:r w:rsidRPr="00AF28C4">
        <w:rPr>
          <w:rFonts w:ascii="Arial" w:hAnsi="Arial" w:cs="Arial"/>
        </w:rPr>
        <w:t>31/12/2025 31/12/2024</w:t>
      </w:r>
    </w:p>
    <w:p w14:paraId="32CDA045" w14:textId="77777777" w:rsidR="00AF28C4" w:rsidRPr="00AF28C4" w:rsidRDefault="00AF28C4" w:rsidP="00AF28C4">
      <w:pPr>
        <w:tabs>
          <w:tab w:val="left" w:pos="6061"/>
        </w:tabs>
        <w:rPr>
          <w:rFonts w:ascii="Arial" w:hAnsi="Arial" w:cs="Arial"/>
        </w:rPr>
      </w:pPr>
      <w:r w:rsidRPr="00AF28C4">
        <w:rPr>
          <w:rFonts w:ascii="Arial" w:hAnsi="Arial" w:cs="Arial"/>
        </w:rPr>
        <w:t>Circulante 70.557.200 29.446.550 Circulante 81.103.322 36.013.476</w:t>
      </w:r>
    </w:p>
    <w:p w14:paraId="158A48BE" w14:textId="77777777" w:rsidR="00AF28C4" w:rsidRPr="00AF28C4" w:rsidRDefault="00AF28C4" w:rsidP="00AF28C4">
      <w:pPr>
        <w:tabs>
          <w:tab w:val="left" w:pos="6061"/>
        </w:tabs>
        <w:rPr>
          <w:rFonts w:ascii="Arial" w:hAnsi="Arial" w:cs="Arial"/>
        </w:rPr>
      </w:pPr>
      <w:r w:rsidRPr="00AF28C4">
        <w:rPr>
          <w:rFonts w:ascii="Arial" w:hAnsi="Arial" w:cs="Arial"/>
        </w:rPr>
        <w:t>Caixa e</w:t>
      </w:r>
    </w:p>
    <w:p w14:paraId="7515540C" w14:textId="77777777" w:rsidR="00AF28C4" w:rsidRPr="00AF28C4" w:rsidRDefault="00AF28C4" w:rsidP="00AF28C4">
      <w:pPr>
        <w:tabs>
          <w:tab w:val="left" w:pos="6061"/>
        </w:tabs>
        <w:rPr>
          <w:rFonts w:ascii="Arial" w:hAnsi="Arial" w:cs="Arial"/>
        </w:rPr>
      </w:pPr>
      <w:r w:rsidRPr="00AF28C4">
        <w:rPr>
          <w:rFonts w:ascii="Arial" w:hAnsi="Arial" w:cs="Arial"/>
        </w:rPr>
        <w:t>equivalentes de</w:t>
      </w:r>
    </w:p>
    <w:p w14:paraId="4E4644F2" w14:textId="77777777" w:rsidR="00AF28C4" w:rsidRPr="00AF28C4" w:rsidRDefault="00AF28C4" w:rsidP="00AF28C4">
      <w:pPr>
        <w:tabs>
          <w:tab w:val="left" w:pos="6061"/>
        </w:tabs>
        <w:rPr>
          <w:rFonts w:ascii="Arial" w:hAnsi="Arial" w:cs="Arial"/>
        </w:rPr>
      </w:pPr>
      <w:r w:rsidRPr="00AF28C4">
        <w:rPr>
          <w:rFonts w:ascii="Arial" w:hAnsi="Arial" w:cs="Arial"/>
        </w:rPr>
        <w:t>caixa (Nota 4)</w:t>
      </w:r>
    </w:p>
    <w:p w14:paraId="78CFEA07" w14:textId="77777777" w:rsidR="00AF28C4" w:rsidRPr="00AF28C4" w:rsidRDefault="00AF28C4" w:rsidP="00AF28C4">
      <w:pPr>
        <w:tabs>
          <w:tab w:val="left" w:pos="6061"/>
        </w:tabs>
        <w:rPr>
          <w:rFonts w:ascii="Arial" w:hAnsi="Arial" w:cs="Arial"/>
        </w:rPr>
      </w:pPr>
      <w:r w:rsidRPr="00AF28C4">
        <w:rPr>
          <w:rFonts w:ascii="Arial" w:hAnsi="Arial" w:cs="Arial"/>
        </w:rPr>
        <w:t>65.045.916 24.212.929</w:t>
      </w:r>
    </w:p>
    <w:p w14:paraId="5B5200E2" w14:textId="77777777" w:rsidR="00AF28C4" w:rsidRPr="00AF28C4" w:rsidRDefault="00AF28C4" w:rsidP="00AF28C4">
      <w:pPr>
        <w:tabs>
          <w:tab w:val="left" w:pos="6061"/>
        </w:tabs>
        <w:rPr>
          <w:rFonts w:ascii="Arial" w:hAnsi="Arial" w:cs="Arial"/>
        </w:rPr>
      </w:pPr>
      <w:r w:rsidRPr="00AF28C4">
        <w:rPr>
          <w:rFonts w:ascii="Arial" w:hAnsi="Arial" w:cs="Arial"/>
        </w:rPr>
        <w:t>Aportes</w:t>
      </w:r>
    </w:p>
    <w:p w14:paraId="73F8BF21" w14:textId="77777777" w:rsidR="00AF28C4" w:rsidRPr="00AF28C4" w:rsidRDefault="00AF28C4" w:rsidP="00AF28C4">
      <w:pPr>
        <w:tabs>
          <w:tab w:val="left" w:pos="6061"/>
        </w:tabs>
        <w:rPr>
          <w:rFonts w:ascii="Arial" w:hAnsi="Arial" w:cs="Arial"/>
        </w:rPr>
      </w:pPr>
      <w:r w:rsidRPr="00AF28C4">
        <w:rPr>
          <w:rFonts w:ascii="Arial" w:hAnsi="Arial" w:cs="Arial"/>
        </w:rPr>
        <w:t>Projetos</w:t>
      </w:r>
    </w:p>
    <w:p w14:paraId="28C95DCF" w14:textId="77777777" w:rsidR="00AF28C4" w:rsidRPr="00AF28C4" w:rsidRDefault="00AF28C4" w:rsidP="00AF28C4">
      <w:pPr>
        <w:tabs>
          <w:tab w:val="left" w:pos="6061"/>
        </w:tabs>
        <w:rPr>
          <w:rFonts w:ascii="Arial" w:hAnsi="Arial" w:cs="Arial"/>
        </w:rPr>
      </w:pPr>
      <w:r w:rsidRPr="00AF28C4">
        <w:rPr>
          <w:rFonts w:ascii="Arial" w:hAnsi="Arial" w:cs="Arial"/>
        </w:rPr>
        <w:t>(Nota 10)</w:t>
      </w:r>
    </w:p>
    <w:p w14:paraId="50209BC0" w14:textId="77777777" w:rsidR="00AF28C4" w:rsidRPr="00AF28C4" w:rsidRDefault="00AF28C4" w:rsidP="00AF28C4">
      <w:pPr>
        <w:tabs>
          <w:tab w:val="left" w:pos="6061"/>
        </w:tabs>
        <w:rPr>
          <w:rFonts w:ascii="Arial" w:hAnsi="Arial" w:cs="Arial"/>
        </w:rPr>
      </w:pPr>
      <w:r w:rsidRPr="00AF28C4">
        <w:rPr>
          <w:rFonts w:ascii="Arial" w:hAnsi="Arial" w:cs="Arial"/>
        </w:rPr>
        <w:t>78.744.891 33.958.005</w:t>
      </w:r>
    </w:p>
    <w:p w14:paraId="0E03EE84" w14:textId="77777777" w:rsidR="00AF28C4" w:rsidRPr="00AF28C4" w:rsidRDefault="00AF28C4" w:rsidP="00AF28C4">
      <w:pPr>
        <w:tabs>
          <w:tab w:val="left" w:pos="6061"/>
        </w:tabs>
        <w:rPr>
          <w:rFonts w:ascii="Arial" w:hAnsi="Arial" w:cs="Arial"/>
        </w:rPr>
      </w:pPr>
      <w:r w:rsidRPr="00AF28C4">
        <w:rPr>
          <w:rFonts w:ascii="Arial" w:hAnsi="Arial" w:cs="Arial"/>
        </w:rPr>
        <w:t>Adiantamentos</w:t>
      </w:r>
    </w:p>
    <w:p w14:paraId="47E208A8" w14:textId="77777777" w:rsidR="00AF28C4" w:rsidRPr="00AF28C4" w:rsidRDefault="00AF28C4" w:rsidP="00AF28C4">
      <w:pPr>
        <w:tabs>
          <w:tab w:val="left" w:pos="6061"/>
        </w:tabs>
        <w:rPr>
          <w:rFonts w:ascii="Arial" w:hAnsi="Arial" w:cs="Arial"/>
        </w:rPr>
      </w:pPr>
      <w:r w:rsidRPr="00AF28C4">
        <w:rPr>
          <w:rFonts w:ascii="Arial" w:hAnsi="Arial" w:cs="Arial"/>
        </w:rPr>
        <w:t>(Nota 5) 2.925.401 1.065.671</w:t>
      </w:r>
    </w:p>
    <w:p w14:paraId="4572F28B" w14:textId="77777777" w:rsidR="00AF28C4" w:rsidRPr="00AF28C4" w:rsidRDefault="00AF28C4" w:rsidP="00AF28C4">
      <w:pPr>
        <w:tabs>
          <w:tab w:val="left" w:pos="6061"/>
        </w:tabs>
        <w:rPr>
          <w:rFonts w:ascii="Arial" w:hAnsi="Arial" w:cs="Arial"/>
        </w:rPr>
      </w:pPr>
      <w:r w:rsidRPr="00AF28C4">
        <w:rPr>
          <w:rFonts w:ascii="Arial" w:hAnsi="Arial" w:cs="Arial"/>
        </w:rPr>
        <w:t>Obrigações Trabalhistas e</w:t>
      </w:r>
    </w:p>
    <w:p w14:paraId="65CF8C58" w14:textId="77777777" w:rsidR="00AF28C4" w:rsidRPr="00AF28C4" w:rsidRDefault="00AF28C4" w:rsidP="00AF28C4">
      <w:pPr>
        <w:tabs>
          <w:tab w:val="left" w:pos="6061"/>
        </w:tabs>
        <w:rPr>
          <w:rFonts w:ascii="Arial" w:hAnsi="Arial" w:cs="Arial"/>
        </w:rPr>
      </w:pPr>
      <w:r w:rsidRPr="00AF28C4">
        <w:rPr>
          <w:rFonts w:ascii="Arial" w:hAnsi="Arial" w:cs="Arial"/>
        </w:rPr>
        <w:t>Fiscais (Nota 11)</w:t>
      </w:r>
    </w:p>
    <w:p w14:paraId="6648019B" w14:textId="77777777" w:rsidR="00AF28C4" w:rsidRPr="00AF28C4" w:rsidRDefault="00AF28C4" w:rsidP="00AF28C4">
      <w:pPr>
        <w:tabs>
          <w:tab w:val="left" w:pos="6061"/>
        </w:tabs>
        <w:rPr>
          <w:rFonts w:ascii="Arial" w:hAnsi="Arial" w:cs="Arial"/>
        </w:rPr>
      </w:pPr>
      <w:r w:rsidRPr="00AF28C4">
        <w:rPr>
          <w:rFonts w:ascii="Arial" w:hAnsi="Arial" w:cs="Arial"/>
        </w:rPr>
        <w:t>897.108 853.595</w:t>
      </w:r>
    </w:p>
    <w:p w14:paraId="737277E3" w14:textId="77777777" w:rsidR="00AF28C4" w:rsidRPr="00AF28C4" w:rsidRDefault="00AF28C4" w:rsidP="00AF28C4">
      <w:pPr>
        <w:tabs>
          <w:tab w:val="left" w:pos="6061"/>
        </w:tabs>
        <w:rPr>
          <w:rFonts w:ascii="Arial" w:hAnsi="Arial" w:cs="Arial"/>
        </w:rPr>
      </w:pPr>
      <w:r w:rsidRPr="00AF28C4">
        <w:rPr>
          <w:rFonts w:ascii="Arial" w:hAnsi="Arial" w:cs="Arial"/>
        </w:rPr>
        <w:t>Despesas Antecipadas (Nota 6)</w:t>
      </w:r>
    </w:p>
    <w:p w14:paraId="096E44D7" w14:textId="77777777" w:rsidR="00AF28C4" w:rsidRPr="00AF28C4" w:rsidRDefault="00AF28C4" w:rsidP="00AF28C4">
      <w:pPr>
        <w:tabs>
          <w:tab w:val="left" w:pos="6061"/>
        </w:tabs>
        <w:rPr>
          <w:rFonts w:ascii="Arial" w:hAnsi="Arial" w:cs="Arial"/>
        </w:rPr>
      </w:pPr>
      <w:r w:rsidRPr="00AF28C4">
        <w:rPr>
          <w:rFonts w:ascii="Arial" w:hAnsi="Arial" w:cs="Arial"/>
        </w:rPr>
        <w:t>2.398.384 3.717.950</w:t>
      </w:r>
    </w:p>
    <w:p w14:paraId="6653ABDE" w14:textId="77777777" w:rsidR="00AF28C4" w:rsidRPr="00AF28C4" w:rsidRDefault="00AF28C4" w:rsidP="00AF28C4">
      <w:pPr>
        <w:tabs>
          <w:tab w:val="left" w:pos="6061"/>
        </w:tabs>
        <w:rPr>
          <w:rFonts w:ascii="Arial" w:hAnsi="Arial" w:cs="Arial"/>
        </w:rPr>
      </w:pPr>
      <w:r w:rsidRPr="00AF28C4">
        <w:rPr>
          <w:rFonts w:ascii="Arial" w:hAnsi="Arial" w:cs="Arial"/>
        </w:rPr>
        <w:t>Fornecedores</w:t>
      </w:r>
    </w:p>
    <w:p w14:paraId="32F55398" w14:textId="77777777" w:rsidR="00AF28C4" w:rsidRPr="00AF28C4" w:rsidRDefault="00AF28C4" w:rsidP="00AF28C4">
      <w:pPr>
        <w:tabs>
          <w:tab w:val="left" w:pos="6061"/>
        </w:tabs>
        <w:rPr>
          <w:rFonts w:ascii="Arial" w:hAnsi="Arial" w:cs="Arial"/>
        </w:rPr>
      </w:pPr>
      <w:r w:rsidRPr="00AF28C4">
        <w:rPr>
          <w:rFonts w:ascii="Arial" w:hAnsi="Arial" w:cs="Arial"/>
        </w:rPr>
        <w:t>(Nota 12) 477.778 250.068</w:t>
      </w:r>
    </w:p>
    <w:p w14:paraId="0894AFEF" w14:textId="77777777" w:rsidR="00AF28C4" w:rsidRPr="00AF28C4" w:rsidRDefault="00AF28C4" w:rsidP="00AF28C4">
      <w:pPr>
        <w:tabs>
          <w:tab w:val="left" w:pos="6061"/>
        </w:tabs>
        <w:rPr>
          <w:rFonts w:ascii="Arial" w:hAnsi="Arial" w:cs="Arial"/>
        </w:rPr>
      </w:pPr>
      <w:r w:rsidRPr="00AF28C4">
        <w:rPr>
          <w:rFonts w:ascii="Arial" w:hAnsi="Arial" w:cs="Arial"/>
        </w:rPr>
        <w:t>Convênios/Projetos a Executar (Nota 7) 187.500 450.000</w:t>
      </w:r>
    </w:p>
    <w:p w14:paraId="4B2E22C3" w14:textId="77777777" w:rsidR="00AF28C4" w:rsidRPr="00AF28C4" w:rsidRDefault="00AF28C4" w:rsidP="00AF28C4">
      <w:pPr>
        <w:tabs>
          <w:tab w:val="left" w:pos="6061"/>
        </w:tabs>
        <w:rPr>
          <w:rFonts w:ascii="Arial" w:hAnsi="Arial" w:cs="Arial"/>
        </w:rPr>
      </w:pPr>
      <w:r w:rsidRPr="00AF28C4">
        <w:rPr>
          <w:rFonts w:ascii="Arial" w:hAnsi="Arial" w:cs="Arial"/>
        </w:rPr>
        <w:t>Outros</w:t>
      </w:r>
    </w:p>
    <w:p w14:paraId="43F882DC" w14:textId="77777777" w:rsidR="00AF28C4" w:rsidRPr="00AF28C4" w:rsidRDefault="00AF28C4" w:rsidP="00AF28C4">
      <w:pPr>
        <w:tabs>
          <w:tab w:val="left" w:pos="6061"/>
        </w:tabs>
        <w:rPr>
          <w:rFonts w:ascii="Arial" w:hAnsi="Arial" w:cs="Arial"/>
        </w:rPr>
      </w:pPr>
      <w:r w:rsidRPr="00AF28C4">
        <w:rPr>
          <w:rFonts w:ascii="Arial" w:hAnsi="Arial" w:cs="Arial"/>
        </w:rPr>
        <w:t>Passivos (Nota 13)</w:t>
      </w:r>
    </w:p>
    <w:p w14:paraId="2FC0FA9B" w14:textId="77777777" w:rsidR="00AF28C4" w:rsidRPr="00AF28C4" w:rsidRDefault="00AF28C4" w:rsidP="00AF28C4">
      <w:pPr>
        <w:tabs>
          <w:tab w:val="left" w:pos="6061"/>
        </w:tabs>
        <w:rPr>
          <w:rFonts w:ascii="Arial" w:hAnsi="Arial" w:cs="Arial"/>
        </w:rPr>
      </w:pPr>
      <w:r w:rsidRPr="00AF28C4">
        <w:rPr>
          <w:rFonts w:ascii="Arial" w:hAnsi="Arial" w:cs="Arial"/>
        </w:rPr>
        <w:t>983.544 951.808</w:t>
      </w:r>
    </w:p>
    <w:p w14:paraId="195AC721" w14:textId="77777777" w:rsidR="00AF28C4" w:rsidRPr="00AF28C4" w:rsidRDefault="00AF28C4" w:rsidP="00AF28C4">
      <w:pPr>
        <w:tabs>
          <w:tab w:val="left" w:pos="6061"/>
        </w:tabs>
        <w:rPr>
          <w:rFonts w:ascii="Arial" w:hAnsi="Arial" w:cs="Arial"/>
        </w:rPr>
      </w:pPr>
      <w:r w:rsidRPr="00AF28C4">
        <w:rPr>
          <w:rFonts w:ascii="Arial" w:hAnsi="Arial" w:cs="Arial"/>
        </w:rPr>
        <w:t>Não circulante 10.576.581 6.593.759</w:t>
      </w:r>
    </w:p>
    <w:p w14:paraId="4A960704" w14:textId="77777777" w:rsidR="00AF28C4" w:rsidRPr="00AF28C4" w:rsidRDefault="00AF28C4" w:rsidP="00AF28C4">
      <w:pPr>
        <w:tabs>
          <w:tab w:val="left" w:pos="6061"/>
        </w:tabs>
        <w:rPr>
          <w:rFonts w:ascii="Arial" w:hAnsi="Arial" w:cs="Arial"/>
        </w:rPr>
      </w:pPr>
      <w:r w:rsidRPr="00AF28C4">
        <w:rPr>
          <w:rFonts w:ascii="Arial" w:hAnsi="Arial" w:cs="Arial"/>
        </w:rPr>
        <w:t>Total do passivo 81.103.322 36.013.476</w:t>
      </w:r>
    </w:p>
    <w:p w14:paraId="78980FF9" w14:textId="77777777" w:rsidR="00AF28C4" w:rsidRPr="00AF28C4" w:rsidRDefault="00AF28C4" w:rsidP="00AF28C4">
      <w:pPr>
        <w:tabs>
          <w:tab w:val="left" w:pos="6061"/>
        </w:tabs>
        <w:rPr>
          <w:rFonts w:ascii="Arial" w:hAnsi="Arial" w:cs="Arial"/>
        </w:rPr>
      </w:pPr>
      <w:r w:rsidRPr="00AF28C4">
        <w:rPr>
          <w:rFonts w:ascii="Arial" w:hAnsi="Arial" w:cs="Arial"/>
        </w:rPr>
        <w:t>Depósitos Judiciais 10.951 12.665</w:t>
      </w:r>
    </w:p>
    <w:p w14:paraId="7CA9B665" w14:textId="77777777" w:rsidR="00AF28C4" w:rsidRPr="00AF28C4" w:rsidRDefault="00AF28C4" w:rsidP="00AF28C4">
      <w:pPr>
        <w:tabs>
          <w:tab w:val="left" w:pos="6061"/>
        </w:tabs>
        <w:rPr>
          <w:rFonts w:ascii="Arial" w:hAnsi="Arial" w:cs="Arial"/>
        </w:rPr>
      </w:pPr>
      <w:r w:rsidRPr="00AF28C4">
        <w:rPr>
          <w:rFonts w:ascii="Arial" w:hAnsi="Arial" w:cs="Arial"/>
        </w:rPr>
        <w:t>Convênios/Projetos a Executar (Nota 7)</w:t>
      </w:r>
    </w:p>
    <w:p w14:paraId="15C7331C" w14:textId="77777777" w:rsidR="00AF28C4" w:rsidRPr="00AF28C4" w:rsidRDefault="00AF28C4" w:rsidP="00AF28C4">
      <w:pPr>
        <w:tabs>
          <w:tab w:val="left" w:pos="6061"/>
        </w:tabs>
        <w:rPr>
          <w:rFonts w:ascii="Arial" w:hAnsi="Arial" w:cs="Arial"/>
        </w:rPr>
      </w:pPr>
      <w:r w:rsidRPr="00AF28C4">
        <w:rPr>
          <w:rFonts w:ascii="Arial" w:hAnsi="Arial" w:cs="Arial"/>
        </w:rPr>
        <w:t>- 187.500</w:t>
      </w:r>
    </w:p>
    <w:p w14:paraId="16007ABD"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Imobilizado líquido</w:t>
      </w:r>
    </w:p>
    <w:p w14:paraId="2B7155AA" w14:textId="77777777" w:rsidR="00AF28C4" w:rsidRPr="00AF28C4" w:rsidRDefault="00AF28C4" w:rsidP="00AF28C4">
      <w:pPr>
        <w:tabs>
          <w:tab w:val="left" w:pos="6061"/>
        </w:tabs>
        <w:rPr>
          <w:rFonts w:ascii="Arial" w:hAnsi="Arial" w:cs="Arial"/>
        </w:rPr>
      </w:pPr>
      <w:r w:rsidRPr="00AF28C4">
        <w:rPr>
          <w:rFonts w:ascii="Arial" w:hAnsi="Arial" w:cs="Arial"/>
        </w:rPr>
        <w:t>(Nota 8) 5.482.834 4.995.630</w:t>
      </w:r>
    </w:p>
    <w:p w14:paraId="35F02CA8" w14:textId="77777777" w:rsidR="00AF28C4" w:rsidRPr="00AF28C4" w:rsidRDefault="00AF28C4" w:rsidP="00AF28C4">
      <w:pPr>
        <w:tabs>
          <w:tab w:val="left" w:pos="6061"/>
        </w:tabs>
        <w:rPr>
          <w:rFonts w:ascii="Arial" w:hAnsi="Arial" w:cs="Arial"/>
        </w:rPr>
      </w:pPr>
      <w:r w:rsidRPr="00AF28C4">
        <w:rPr>
          <w:rFonts w:ascii="Arial" w:hAnsi="Arial" w:cs="Arial"/>
        </w:rPr>
        <w:t>Intangível líquido</w:t>
      </w:r>
    </w:p>
    <w:p w14:paraId="59EDF0F6" w14:textId="77777777" w:rsidR="00AF28C4" w:rsidRPr="00AF28C4" w:rsidRDefault="00AF28C4" w:rsidP="00AF28C4">
      <w:pPr>
        <w:tabs>
          <w:tab w:val="left" w:pos="6061"/>
        </w:tabs>
        <w:rPr>
          <w:rFonts w:ascii="Arial" w:hAnsi="Arial" w:cs="Arial"/>
        </w:rPr>
      </w:pPr>
      <w:r w:rsidRPr="00AF28C4">
        <w:rPr>
          <w:rFonts w:ascii="Arial" w:hAnsi="Arial" w:cs="Arial"/>
        </w:rPr>
        <w:t>(Nota 9) 5.082.795 1.397.964</w:t>
      </w:r>
    </w:p>
    <w:p w14:paraId="1841F598" w14:textId="77777777" w:rsidR="00AF28C4" w:rsidRPr="00AF28C4" w:rsidRDefault="00AF28C4" w:rsidP="00AF28C4">
      <w:pPr>
        <w:tabs>
          <w:tab w:val="left" w:pos="6061"/>
        </w:tabs>
        <w:rPr>
          <w:rFonts w:ascii="Arial" w:hAnsi="Arial" w:cs="Arial"/>
        </w:rPr>
      </w:pPr>
      <w:r w:rsidRPr="00AF28C4">
        <w:rPr>
          <w:rFonts w:ascii="Arial" w:hAnsi="Arial" w:cs="Arial"/>
        </w:rPr>
        <w:t>Patrimônio Social 30.459 26.833</w:t>
      </w:r>
    </w:p>
    <w:p w14:paraId="35779519" w14:textId="77777777" w:rsidR="00AF28C4" w:rsidRPr="00AF28C4" w:rsidRDefault="00AF28C4" w:rsidP="00AF28C4">
      <w:pPr>
        <w:tabs>
          <w:tab w:val="left" w:pos="6061"/>
        </w:tabs>
        <w:rPr>
          <w:rFonts w:ascii="Arial" w:hAnsi="Arial" w:cs="Arial"/>
        </w:rPr>
      </w:pPr>
      <w:r w:rsidRPr="00AF28C4">
        <w:rPr>
          <w:rFonts w:ascii="Arial" w:hAnsi="Arial" w:cs="Arial"/>
        </w:rPr>
        <w:t>Patrimônio Social (Nota 14)</w:t>
      </w:r>
    </w:p>
    <w:p w14:paraId="479FA17F" w14:textId="77777777" w:rsidR="00AF28C4" w:rsidRPr="00AF28C4" w:rsidRDefault="00AF28C4" w:rsidP="00AF28C4">
      <w:pPr>
        <w:tabs>
          <w:tab w:val="left" w:pos="6061"/>
        </w:tabs>
        <w:rPr>
          <w:rFonts w:ascii="Arial" w:hAnsi="Arial" w:cs="Arial"/>
        </w:rPr>
      </w:pPr>
      <w:r w:rsidRPr="00AF28C4">
        <w:rPr>
          <w:rFonts w:ascii="Arial" w:hAnsi="Arial" w:cs="Arial"/>
        </w:rPr>
        <w:t>30.459 26.833</w:t>
      </w:r>
    </w:p>
    <w:p w14:paraId="52034E91" w14:textId="77777777" w:rsidR="00AF28C4" w:rsidRPr="00AF28C4" w:rsidRDefault="00AF28C4" w:rsidP="00AF28C4">
      <w:pPr>
        <w:tabs>
          <w:tab w:val="left" w:pos="6061"/>
        </w:tabs>
        <w:rPr>
          <w:rFonts w:ascii="Arial" w:hAnsi="Arial" w:cs="Arial"/>
        </w:rPr>
      </w:pPr>
      <w:r w:rsidRPr="00AF28C4">
        <w:rPr>
          <w:rFonts w:ascii="Arial" w:hAnsi="Arial" w:cs="Arial"/>
        </w:rPr>
        <w:t>Total do ativo 81.133.781 36.040.309</w:t>
      </w:r>
    </w:p>
    <w:p w14:paraId="63E9EAD0" w14:textId="77777777" w:rsidR="00AF28C4" w:rsidRPr="00AF28C4" w:rsidRDefault="00AF28C4" w:rsidP="00AF28C4">
      <w:pPr>
        <w:tabs>
          <w:tab w:val="left" w:pos="6061"/>
        </w:tabs>
        <w:rPr>
          <w:rFonts w:ascii="Arial" w:hAnsi="Arial" w:cs="Arial"/>
        </w:rPr>
      </w:pPr>
      <w:r w:rsidRPr="00AF28C4">
        <w:rPr>
          <w:rFonts w:ascii="Arial" w:hAnsi="Arial" w:cs="Arial"/>
        </w:rPr>
        <w:t>Total do passivo e</w:t>
      </w:r>
    </w:p>
    <w:p w14:paraId="1FE21B1C" w14:textId="77777777" w:rsidR="00AF28C4" w:rsidRPr="00AF28C4" w:rsidRDefault="00AF28C4" w:rsidP="00AF28C4">
      <w:pPr>
        <w:tabs>
          <w:tab w:val="left" w:pos="6061"/>
        </w:tabs>
        <w:rPr>
          <w:rFonts w:ascii="Arial" w:hAnsi="Arial" w:cs="Arial"/>
        </w:rPr>
      </w:pPr>
      <w:r w:rsidRPr="00AF28C4">
        <w:rPr>
          <w:rFonts w:ascii="Arial" w:hAnsi="Arial" w:cs="Arial"/>
        </w:rPr>
        <w:t>Patrimônio Social</w:t>
      </w:r>
    </w:p>
    <w:p w14:paraId="4036CA14" w14:textId="77777777" w:rsidR="00AF28C4" w:rsidRPr="00AF28C4" w:rsidRDefault="00AF28C4" w:rsidP="00AF28C4">
      <w:pPr>
        <w:tabs>
          <w:tab w:val="left" w:pos="6061"/>
        </w:tabs>
        <w:rPr>
          <w:rFonts w:ascii="Arial" w:hAnsi="Arial" w:cs="Arial"/>
        </w:rPr>
      </w:pPr>
      <w:r w:rsidRPr="00AF28C4">
        <w:rPr>
          <w:rFonts w:ascii="Arial" w:hAnsi="Arial" w:cs="Arial"/>
        </w:rPr>
        <w:t>81.133.781 36.040.309</w:t>
      </w:r>
    </w:p>
    <w:p w14:paraId="10F330FE" w14:textId="77777777" w:rsidR="00AF28C4" w:rsidRPr="00AF28C4" w:rsidRDefault="00AF28C4" w:rsidP="00AF28C4">
      <w:pPr>
        <w:tabs>
          <w:tab w:val="left" w:pos="6061"/>
        </w:tabs>
        <w:rPr>
          <w:rFonts w:ascii="Arial" w:hAnsi="Arial" w:cs="Arial"/>
        </w:rPr>
      </w:pPr>
      <w:r w:rsidRPr="00AF28C4">
        <w:rPr>
          <w:rFonts w:ascii="Arial" w:hAnsi="Arial" w:cs="Arial"/>
        </w:rPr>
        <w:t>As notas explicativas são parte integrante das demonstrações</w:t>
      </w:r>
    </w:p>
    <w:p w14:paraId="02C83A1C" w14:textId="5CAB3DF0" w:rsidR="00AF28C4" w:rsidRDefault="00AF28C4" w:rsidP="00AF28C4">
      <w:pPr>
        <w:tabs>
          <w:tab w:val="left" w:pos="6061"/>
        </w:tabs>
        <w:rPr>
          <w:rFonts w:ascii="Arial" w:hAnsi="Arial" w:cs="Arial"/>
        </w:rPr>
      </w:pPr>
      <w:r w:rsidRPr="00AF28C4">
        <w:rPr>
          <w:rFonts w:ascii="Arial" w:hAnsi="Arial" w:cs="Arial"/>
        </w:rPr>
        <w:t>financeiras.</w:t>
      </w:r>
    </w:p>
    <w:p w14:paraId="44AF6908" w14:textId="77777777" w:rsidR="00AF28C4" w:rsidRDefault="00AF28C4" w:rsidP="00AF28C4">
      <w:pPr>
        <w:tabs>
          <w:tab w:val="left" w:pos="6061"/>
        </w:tabs>
        <w:rPr>
          <w:rFonts w:ascii="Arial" w:hAnsi="Arial" w:cs="Arial"/>
        </w:rPr>
      </w:pPr>
    </w:p>
    <w:p w14:paraId="3107AD89" w14:textId="77777777" w:rsidR="00AF28C4" w:rsidRPr="00AF28C4" w:rsidRDefault="00AF28C4" w:rsidP="00AF28C4">
      <w:pPr>
        <w:tabs>
          <w:tab w:val="left" w:pos="6061"/>
        </w:tabs>
        <w:rPr>
          <w:rFonts w:ascii="Arial" w:hAnsi="Arial" w:cs="Arial"/>
          <w:b/>
          <w:bCs/>
        </w:rPr>
      </w:pPr>
      <w:r w:rsidRPr="00AF28C4">
        <w:rPr>
          <w:rFonts w:ascii="Arial" w:hAnsi="Arial" w:cs="Arial"/>
          <w:b/>
          <w:bCs/>
        </w:rPr>
        <w:t>Comunicado | Documento: 153075711</w:t>
      </w:r>
    </w:p>
    <w:p w14:paraId="0E993BD0" w14:textId="77777777" w:rsidR="00AF28C4" w:rsidRPr="00AF28C4" w:rsidRDefault="00AF28C4" w:rsidP="00AF28C4">
      <w:pPr>
        <w:tabs>
          <w:tab w:val="left" w:pos="6061"/>
        </w:tabs>
        <w:rPr>
          <w:rFonts w:ascii="Arial" w:hAnsi="Arial" w:cs="Arial"/>
        </w:rPr>
      </w:pPr>
      <w:r w:rsidRPr="00AF28C4">
        <w:rPr>
          <w:rFonts w:ascii="Arial" w:hAnsi="Arial" w:cs="Arial"/>
        </w:rPr>
        <w:t>Agência São Paulo de Desenvolvimento - ADE SAMPA</w:t>
      </w:r>
    </w:p>
    <w:p w14:paraId="27985948" w14:textId="77777777" w:rsidR="00AF28C4" w:rsidRPr="00AF28C4" w:rsidRDefault="00AF28C4" w:rsidP="00AF28C4">
      <w:pPr>
        <w:tabs>
          <w:tab w:val="left" w:pos="6061"/>
        </w:tabs>
        <w:rPr>
          <w:rFonts w:ascii="Arial" w:hAnsi="Arial" w:cs="Arial"/>
        </w:rPr>
      </w:pPr>
      <w:r w:rsidRPr="00AF28C4">
        <w:rPr>
          <w:rFonts w:ascii="Arial" w:hAnsi="Arial" w:cs="Arial"/>
        </w:rPr>
        <w:t>Demonstração do Resultado</w:t>
      </w:r>
    </w:p>
    <w:p w14:paraId="1AA5D3E9" w14:textId="77777777" w:rsidR="00AF28C4" w:rsidRPr="00AF28C4" w:rsidRDefault="00AF28C4" w:rsidP="00AF28C4">
      <w:pPr>
        <w:tabs>
          <w:tab w:val="left" w:pos="6061"/>
        </w:tabs>
        <w:rPr>
          <w:rFonts w:ascii="Arial" w:hAnsi="Arial" w:cs="Arial"/>
        </w:rPr>
      </w:pPr>
      <w:r w:rsidRPr="00AF28C4">
        <w:rPr>
          <w:rFonts w:ascii="Arial" w:hAnsi="Arial" w:cs="Arial"/>
        </w:rPr>
        <w:t>Exercícios findos em 31 de dezembro de 2025 e 2024 (em reais)</w:t>
      </w:r>
    </w:p>
    <w:p w14:paraId="66BF4053" w14:textId="77777777" w:rsidR="00AF28C4" w:rsidRPr="00AF28C4" w:rsidRDefault="00AF28C4" w:rsidP="00AF28C4">
      <w:pPr>
        <w:tabs>
          <w:tab w:val="left" w:pos="6061"/>
        </w:tabs>
        <w:rPr>
          <w:rFonts w:ascii="Arial" w:hAnsi="Arial" w:cs="Arial"/>
        </w:rPr>
      </w:pPr>
      <w:r w:rsidRPr="00AF28C4">
        <w:rPr>
          <w:rFonts w:ascii="Arial" w:hAnsi="Arial" w:cs="Arial"/>
        </w:rPr>
        <w:t>Descrição 31/12/2025 31/12/2024</w:t>
      </w:r>
    </w:p>
    <w:p w14:paraId="52139036" w14:textId="77777777" w:rsidR="00AF28C4" w:rsidRPr="00AF28C4" w:rsidRDefault="00AF28C4" w:rsidP="00AF28C4">
      <w:pPr>
        <w:tabs>
          <w:tab w:val="left" w:pos="6061"/>
        </w:tabs>
        <w:rPr>
          <w:rFonts w:ascii="Arial" w:hAnsi="Arial" w:cs="Arial"/>
        </w:rPr>
      </w:pPr>
      <w:r w:rsidRPr="00AF28C4">
        <w:rPr>
          <w:rFonts w:ascii="Arial" w:hAnsi="Arial" w:cs="Arial"/>
        </w:rPr>
        <w:t>RECEITAS DE ASSISTÊNCIA SOCIAL 89.318.699 83.551.864</w:t>
      </w:r>
    </w:p>
    <w:p w14:paraId="53903C36" w14:textId="77777777" w:rsidR="00AF28C4" w:rsidRPr="00AF28C4" w:rsidRDefault="00AF28C4" w:rsidP="00AF28C4">
      <w:pPr>
        <w:tabs>
          <w:tab w:val="left" w:pos="6061"/>
        </w:tabs>
        <w:rPr>
          <w:rFonts w:ascii="Arial" w:hAnsi="Arial" w:cs="Arial"/>
        </w:rPr>
      </w:pPr>
      <w:r w:rsidRPr="00AF28C4">
        <w:rPr>
          <w:rFonts w:ascii="Arial" w:hAnsi="Arial" w:cs="Arial"/>
        </w:rPr>
        <w:t>Repasses - Subvenção Governamental (Nota 15) 89.134.199 83.350.592</w:t>
      </w:r>
    </w:p>
    <w:p w14:paraId="5F62C03A" w14:textId="77777777" w:rsidR="00AF28C4" w:rsidRPr="00AF28C4" w:rsidRDefault="00AF28C4" w:rsidP="00AF28C4">
      <w:pPr>
        <w:tabs>
          <w:tab w:val="left" w:pos="6061"/>
        </w:tabs>
        <w:rPr>
          <w:rFonts w:ascii="Arial" w:hAnsi="Arial" w:cs="Arial"/>
        </w:rPr>
      </w:pPr>
      <w:r w:rsidRPr="00AF28C4">
        <w:rPr>
          <w:rFonts w:ascii="Arial" w:hAnsi="Arial" w:cs="Arial"/>
        </w:rPr>
        <w:t>Gratuidades (Nota 15) 184.500 201.272</w:t>
      </w:r>
    </w:p>
    <w:p w14:paraId="6A755E63" w14:textId="77777777" w:rsidR="00AF28C4" w:rsidRPr="00AF28C4" w:rsidRDefault="00AF28C4" w:rsidP="00AF28C4">
      <w:pPr>
        <w:tabs>
          <w:tab w:val="left" w:pos="6061"/>
        </w:tabs>
        <w:rPr>
          <w:rFonts w:ascii="Arial" w:hAnsi="Arial" w:cs="Arial"/>
        </w:rPr>
      </w:pPr>
      <w:r w:rsidRPr="00AF28C4">
        <w:rPr>
          <w:rFonts w:ascii="Arial" w:hAnsi="Arial" w:cs="Arial"/>
        </w:rPr>
        <w:t>CUSTOS/DESPESAS DE ASSISTÊNCIA SOCIAL (64.998.171) (62.213.192)</w:t>
      </w:r>
    </w:p>
    <w:p w14:paraId="33B2FCB1" w14:textId="77777777" w:rsidR="00AF28C4" w:rsidRPr="00AF28C4" w:rsidRDefault="00AF28C4" w:rsidP="00AF28C4">
      <w:pPr>
        <w:tabs>
          <w:tab w:val="left" w:pos="6061"/>
        </w:tabs>
        <w:rPr>
          <w:rFonts w:ascii="Arial" w:hAnsi="Arial" w:cs="Arial"/>
        </w:rPr>
      </w:pPr>
      <w:r w:rsidRPr="00AF28C4">
        <w:rPr>
          <w:rFonts w:ascii="Arial" w:hAnsi="Arial" w:cs="Arial"/>
        </w:rPr>
        <w:t>Custos/Despesas com Projetos, Programas e</w:t>
      </w:r>
    </w:p>
    <w:p w14:paraId="7494EE63" w14:textId="77777777" w:rsidR="00AF28C4" w:rsidRPr="00AF28C4" w:rsidRDefault="00AF28C4" w:rsidP="00AF28C4">
      <w:pPr>
        <w:tabs>
          <w:tab w:val="left" w:pos="6061"/>
        </w:tabs>
        <w:rPr>
          <w:rFonts w:ascii="Arial" w:hAnsi="Arial" w:cs="Arial"/>
        </w:rPr>
      </w:pPr>
      <w:r w:rsidRPr="00AF28C4">
        <w:rPr>
          <w:rFonts w:ascii="Arial" w:hAnsi="Arial" w:cs="Arial"/>
        </w:rPr>
        <w:t>Parcerias (Nota 16)</w:t>
      </w:r>
    </w:p>
    <w:p w14:paraId="108A2EE0" w14:textId="77777777" w:rsidR="00AF28C4" w:rsidRPr="00AF28C4" w:rsidRDefault="00AF28C4" w:rsidP="00AF28C4">
      <w:pPr>
        <w:tabs>
          <w:tab w:val="left" w:pos="6061"/>
        </w:tabs>
        <w:rPr>
          <w:rFonts w:ascii="Arial" w:hAnsi="Arial" w:cs="Arial"/>
        </w:rPr>
      </w:pPr>
      <w:r w:rsidRPr="00AF28C4">
        <w:rPr>
          <w:rFonts w:ascii="Arial" w:hAnsi="Arial" w:cs="Arial"/>
        </w:rPr>
        <w:t>(64.998.171) (62.213.192)</w:t>
      </w:r>
    </w:p>
    <w:p w14:paraId="2034F1DD" w14:textId="77777777" w:rsidR="00AF28C4" w:rsidRPr="00AF28C4" w:rsidRDefault="00AF28C4" w:rsidP="00AF28C4">
      <w:pPr>
        <w:tabs>
          <w:tab w:val="left" w:pos="6061"/>
        </w:tabs>
        <w:rPr>
          <w:rFonts w:ascii="Arial" w:hAnsi="Arial" w:cs="Arial"/>
        </w:rPr>
      </w:pPr>
      <w:r w:rsidRPr="00AF28C4">
        <w:rPr>
          <w:rFonts w:ascii="Arial" w:hAnsi="Arial" w:cs="Arial"/>
        </w:rPr>
        <w:t>RESULTADO BRUTO DE ASSISTÊNCIA SOCIAL 24.320.528 21.338.672</w:t>
      </w:r>
    </w:p>
    <w:p w14:paraId="2A2F5E63" w14:textId="77777777" w:rsidR="00AF28C4" w:rsidRPr="00AF28C4" w:rsidRDefault="00AF28C4" w:rsidP="00AF28C4">
      <w:pPr>
        <w:tabs>
          <w:tab w:val="left" w:pos="6061"/>
        </w:tabs>
        <w:rPr>
          <w:rFonts w:ascii="Arial" w:hAnsi="Arial" w:cs="Arial"/>
        </w:rPr>
      </w:pPr>
      <w:r w:rsidRPr="00AF28C4">
        <w:rPr>
          <w:rFonts w:ascii="Arial" w:hAnsi="Arial" w:cs="Arial"/>
        </w:rPr>
        <w:t>DESPESAS ADMINISTRATIVAS</w:t>
      </w:r>
    </w:p>
    <w:p w14:paraId="7644D128" w14:textId="77777777" w:rsidR="00AF28C4" w:rsidRPr="00AF28C4" w:rsidRDefault="00AF28C4" w:rsidP="00AF28C4">
      <w:pPr>
        <w:tabs>
          <w:tab w:val="left" w:pos="6061"/>
        </w:tabs>
        <w:rPr>
          <w:rFonts w:ascii="Arial" w:hAnsi="Arial" w:cs="Arial"/>
        </w:rPr>
      </w:pPr>
      <w:r w:rsidRPr="00AF28C4">
        <w:rPr>
          <w:rFonts w:ascii="Arial" w:hAnsi="Arial" w:cs="Arial"/>
        </w:rPr>
        <w:t>(24.320.528) (21.338.672)</w:t>
      </w:r>
    </w:p>
    <w:p w14:paraId="4918D987"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Despesas com pessoal (Nota 17) (17.796.986) (16.577.295)</w:t>
      </w:r>
    </w:p>
    <w:p w14:paraId="595DDC65" w14:textId="77777777" w:rsidR="00AF28C4" w:rsidRPr="00AF28C4" w:rsidRDefault="00AF28C4" w:rsidP="00AF28C4">
      <w:pPr>
        <w:tabs>
          <w:tab w:val="left" w:pos="6061"/>
        </w:tabs>
        <w:rPr>
          <w:rFonts w:ascii="Arial" w:hAnsi="Arial" w:cs="Arial"/>
        </w:rPr>
      </w:pPr>
      <w:r w:rsidRPr="00AF28C4">
        <w:rPr>
          <w:rFonts w:ascii="Arial" w:hAnsi="Arial" w:cs="Arial"/>
        </w:rPr>
        <w:t>Despesas Administrativas (6.401.298) (4.753.014)</w:t>
      </w:r>
    </w:p>
    <w:p w14:paraId="00DCEC0E" w14:textId="77777777" w:rsidR="00AF28C4" w:rsidRPr="00AF28C4" w:rsidRDefault="00AF28C4" w:rsidP="00AF28C4">
      <w:pPr>
        <w:tabs>
          <w:tab w:val="left" w:pos="6061"/>
        </w:tabs>
        <w:rPr>
          <w:rFonts w:ascii="Arial" w:hAnsi="Arial" w:cs="Arial"/>
        </w:rPr>
      </w:pPr>
      <w:r w:rsidRPr="00AF28C4">
        <w:rPr>
          <w:rFonts w:ascii="Arial" w:hAnsi="Arial" w:cs="Arial"/>
        </w:rPr>
        <w:t>Despesas Financeiras (122.244) (8.363)</w:t>
      </w:r>
    </w:p>
    <w:p w14:paraId="36589500" w14:textId="77777777" w:rsidR="00AF28C4" w:rsidRPr="00AF28C4" w:rsidRDefault="00AF28C4" w:rsidP="00AF28C4">
      <w:pPr>
        <w:tabs>
          <w:tab w:val="left" w:pos="6061"/>
        </w:tabs>
        <w:rPr>
          <w:rFonts w:ascii="Arial" w:hAnsi="Arial" w:cs="Arial"/>
        </w:rPr>
      </w:pPr>
      <w:r w:rsidRPr="00AF28C4">
        <w:rPr>
          <w:rFonts w:ascii="Arial" w:hAnsi="Arial" w:cs="Arial"/>
        </w:rPr>
        <w:t>RENDIMENTO FINANCEIRO 3.626 2.065</w:t>
      </w:r>
    </w:p>
    <w:p w14:paraId="7F58F884" w14:textId="77777777" w:rsidR="00AF28C4" w:rsidRPr="00AF28C4" w:rsidRDefault="00AF28C4" w:rsidP="00AF28C4">
      <w:pPr>
        <w:tabs>
          <w:tab w:val="left" w:pos="6061"/>
        </w:tabs>
        <w:rPr>
          <w:rFonts w:ascii="Arial" w:hAnsi="Arial" w:cs="Arial"/>
        </w:rPr>
      </w:pPr>
      <w:r w:rsidRPr="00AF28C4">
        <w:rPr>
          <w:rFonts w:ascii="Arial" w:hAnsi="Arial" w:cs="Arial"/>
        </w:rPr>
        <w:t>SUPERÁVIT/DÉFICIT DO PERÍODO 3.626 2.065</w:t>
      </w:r>
    </w:p>
    <w:p w14:paraId="494789B3" w14:textId="1342CB41" w:rsidR="00AF28C4" w:rsidRDefault="00AF28C4" w:rsidP="00AF28C4">
      <w:pPr>
        <w:tabs>
          <w:tab w:val="left" w:pos="6061"/>
        </w:tabs>
        <w:rPr>
          <w:rFonts w:ascii="Arial" w:hAnsi="Arial" w:cs="Arial"/>
        </w:rPr>
      </w:pPr>
      <w:r w:rsidRPr="00AF28C4">
        <w:rPr>
          <w:rFonts w:ascii="Arial" w:hAnsi="Arial" w:cs="Arial"/>
        </w:rPr>
        <w:t>As notas explicativas são parte integrante das demonstrações financeiras.</w:t>
      </w:r>
    </w:p>
    <w:p w14:paraId="2BEEACC9" w14:textId="77777777" w:rsidR="00AF28C4" w:rsidRDefault="00AF28C4" w:rsidP="00AF28C4">
      <w:pPr>
        <w:tabs>
          <w:tab w:val="left" w:pos="6061"/>
        </w:tabs>
        <w:rPr>
          <w:rFonts w:ascii="Arial" w:hAnsi="Arial" w:cs="Arial"/>
        </w:rPr>
      </w:pPr>
    </w:p>
    <w:p w14:paraId="34DC92DE" w14:textId="77777777" w:rsidR="00AF28C4" w:rsidRPr="00AF28C4" w:rsidRDefault="00AF28C4" w:rsidP="00AF28C4">
      <w:pPr>
        <w:tabs>
          <w:tab w:val="left" w:pos="6061"/>
        </w:tabs>
        <w:rPr>
          <w:rFonts w:ascii="Arial" w:hAnsi="Arial" w:cs="Arial"/>
          <w:b/>
          <w:bCs/>
        </w:rPr>
      </w:pPr>
      <w:r w:rsidRPr="00AF28C4">
        <w:rPr>
          <w:rFonts w:ascii="Arial" w:hAnsi="Arial" w:cs="Arial"/>
          <w:b/>
          <w:bCs/>
        </w:rPr>
        <w:t>Comunicado | Documento: 153075792</w:t>
      </w:r>
    </w:p>
    <w:p w14:paraId="0CFB1FA6" w14:textId="77777777" w:rsidR="00AF28C4" w:rsidRPr="00AF28C4" w:rsidRDefault="00AF28C4" w:rsidP="00AF28C4">
      <w:pPr>
        <w:tabs>
          <w:tab w:val="left" w:pos="6061"/>
        </w:tabs>
        <w:rPr>
          <w:rFonts w:ascii="Arial" w:hAnsi="Arial" w:cs="Arial"/>
        </w:rPr>
      </w:pPr>
      <w:r w:rsidRPr="00AF28C4">
        <w:rPr>
          <w:rFonts w:ascii="Arial" w:hAnsi="Arial" w:cs="Arial"/>
        </w:rPr>
        <w:t>Agência São Paulo de Desenvolvimento - ADE SAMPA</w:t>
      </w:r>
    </w:p>
    <w:p w14:paraId="18F9E458" w14:textId="77777777" w:rsidR="00AF28C4" w:rsidRPr="00AF28C4" w:rsidRDefault="00AF28C4" w:rsidP="00AF28C4">
      <w:pPr>
        <w:tabs>
          <w:tab w:val="left" w:pos="6061"/>
        </w:tabs>
        <w:rPr>
          <w:rFonts w:ascii="Arial" w:hAnsi="Arial" w:cs="Arial"/>
        </w:rPr>
      </w:pPr>
      <w:r w:rsidRPr="00AF28C4">
        <w:rPr>
          <w:rFonts w:ascii="Arial" w:hAnsi="Arial" w:cs="Arial"/>
        </w:rPr>
        <w:t>Demonstração dos Fluxos de Caixa - Método Indireto</w:t>
      </w:r>
    </w:p>
    <w:p w14:paraId="45B9D0EC" w14:textId="77777777" w:rsidR="00AF28C4" w:rsidRPr="00AF28C4" w:rsidRDefault="00AF28C4" w:rsidP="00AF28C4">
      <w:pPr>
        <w:tabs>
          <w:tab w:val="left" w:pos="6061"/>
        </w:tabs>
        <w:rPr>
          <w:rFonts w:ascii="Arial" w:hAnsi="Arial" w:cs="Arial"/>
        </w:rPr>
      </w:pPr>
      <w:r w:rsidRPr="00AF28C4">
        <w:rPr>
          <w:rFonts w:ascii="Arial" w:hAnsi="Arial" w:cs="Arial"/>
        </w:rPr>
        <w:t>Exercícios findos em 31 de dezembro de 2025 e 31 de dezembro de 2024 (em reais)</w:t>
      </w:r>
    </w:p>
    <w:p w14:paraId="0490B61E" w14:textId="77777777" w:rsidR="00AF28C4" w:rsidRPr="00AF28C4" w:rsidRDefault="00AF28C4" w:rsidP="00AF28C4">
      <w:pPr>
        <w:tabs>
          <w:tab w:val="left" w:pos="6061"/>
        </w:tabs>
        <w:rPr>
          <w:rFonts w:ascii="Arial" w:hAnsi="Arial" w:cs="Arial"/>
        </w:rPr>
      </w:pPr>
      <w:r w:rsidRPr="00AF28C4">
        <w:rPr>
          <w:rFonts w:ascii="Arial" w:hAnsi="Arial" w:cs="Arial"/>
        </w:rPr>
        <w:t>Descrição 31/12/2025 31/12/2024</w:t>
      </w:r>
    </w:p>
    <w:p w14:paraId="3EA76235" w14:textId="77777777" w:rsidR="00AF28C4" w:rsidRPr="00AF28C4" w:rsidRDefault="00AF28C4" w:rsidP="00AF28C4">
      <w:pPr>
        <w:tabs>
          <w:tab w:val="left" w:pos="6061"/>
        </w:tabs>
        <w:rPr>
          <w:rFonts w:ascii="Arial" w:hAnsi="Arial" w:cs="Arial"/>
        </w:rPr>
      </w:pPr>
      <w:r w:rsidRPr="00AF28C4">
        <w:rPr>
          <w:rFonts w:ascii="Arial" w:hAnsi="Arial" w:cs="Arial"/>
        </w:rPr>
        <w:t>Fluxos de Caixa das Atividades Operacionais</w:t>
      </w:r>
    </w:p>
    <w:p w14:paraId="366F65C5" w14:textId="77777777" w:rsidR="00AF28C4" w:rsidRPr="00AF28C4" w:rsidRDefault="00AF28C4" w:rsidP="00AF28C4">
      <w:pPr>
        <w:tabs>
          <w:tab w:val="left" w:pos="6061"/>
        </w:tabs>
        <w:rPr>
          <w:rFonts w:ascii="Arial" w:hAnsi="Arial" w:cs="Arial"/>
        </w:rPr>
      </w:pPr>
      <w:r w:rsidRPr="00AF28C4">
        <w:rPr>
          <w:rFonts w:ascii="Arial" w:hAnsi="Arial" w:cs="Arial"/>
        </w:rPr>
        <w:t>Superávit/Déficit do Exercício 3.626 2.065</w:t>
      </w:r>
    </w:p>
    <w:p w14:paraId="6A9FFA39" w14:textId="77777777" w:rsidR="00AF28C4" w:rsidRPr="00AF28C4" w:rsidRDefault="00AF28C4" w:rsidP="00AF28C4">
      <w:pPr>
        <w:tabs>
          <w:tab w:val="left" w:pos="6061"/>
        </w:tabs>
        <w:rPr>
          <w:rFonts w:ascii="Arial" w:hAnsi="Arial" w:cs="Arial"/>
        </w:rPr>
      </w:pPr>
      <w:r w:rsidRPr="00AF28C4">
        <w:rPr>
          <w:rFonts w:ascii="Arial" w:hAnsi="Arial" w:cs="Arial"/>
        </w:rPr>
        <w:t>Ajustes de Exercícios Anteriores - (206.297)</w:t>
      </w:r>
    </w:p>
    <w:p w14:paraId="164F5DBD" w14:textId="77777777" w:rsidR="00AF28C4" w:rsidRPr="00AF28C4" w:rsidRDefault="00AF28C4" w:rsidP="00AF28C4">
      <w:pPr>
        <w:tabs>
          <w:tab w:val="left" w:pos="6061"/>
        </w:tabs>
        <w:rPr>
          <w:rFonts w:ascii="Arial" w:hAnsi="Arial" w:cs="Arial"/>
        </w:rPr>
      </w:pPr>
      <w:r w:rsidRPr="00AF28C4">
        <w:rPr>
          <w:rFonts w:ascii="Arial" w:hAnsi="Arial" w:cs="Arial"/>
        </w:rPr>
        <w:t>Depreciação e amortização 2.618.541 1.671.747</w:t>
      </w:r>
    </w:p>
    <w:p w14:paraId="7DCBC6E4" w14:textId="77777777" w:rsidR="00AF28C4" w:rsidRPr="00AF28C4" w:rsidRDefault="00AF28C4" w:rsidP="00AF28C4">
      <w:pPr>
        <w:tabs>
          <w:tab w:val="left" w:pos="6061"/>
        </w:tabs>
        <w:rPr>
          <w:rFonts w:ascii="Arial" w:hAnsi="Arial" w:cs="Arial"/>
        </w:rPr>
      </w:pPr>
      <w:r w:rsidRPr="00AF28C4">
        <w:rPr>
          <w:rFonts w:ascii="Arial" w:hAnsi="Arial" w:cs="Arial"/>
        </w:rPr>
        <w:t>Baixa de Ativo Imobilizado 57.810 46.305</w:t>
      </w:r>
    </w:p>
    <w:p w14:paraId="0D9A119E" w14:textId="77777777" w:rsidR="00AF28C4" w:rsidRPr="00AF28C4" w:rsidRDefault="00AF28C4" w:rsidP="00AF28C4">
      <w:pPr>
        <w:tabs>
          <w:tab w:val="left" w:pos="6061"/>
        </w:tabs>
        <w:rPr>
          <w:rFonts w:ascii="Arial" w:hAnsi="Arial" w:cs="Arial"/>
        </w:rPr>
      </w:pPr>
      <w:r w:rsidRPr="00AF28C4">
        <w:rPr>
          <w:rFonts w:ascii="Arial" w:hAnsi="Arial" w:cs="Arial"/>
        </w:rPr>
        <w:t>Redução (Aumento) de Ativos</w:t>
      </w:r>
    </w:p>
    <w:p w14:paraId="6AA28661" w14:textId="77777777" w:rsidR="00AF28C4" w:rsidRPr="00AF28C4" w:rsidRDefault="00AF28C4" w:rsidP="00AF28C4">
      <w:pPr>
        <w:tabs>
          <w:tab w:val="left" w:pos="6061"/>
        </w:tabs>
        <w:rPr>
          <w:rFonts w:ascii="Arial" w:hAnsi="Arial" w:cs="Arial"/>
        </w:rPr>
      </w:pPr>
      <w:r w:rsidRPr="00AF28C4">
        <w:rPr>
          <w:rFonts w:ascii="Arial" w:hAnsi="Arial" w:cs="Arial"/>
        </w:rPr>
        <w:t>Tributos a Recuperar - 679.676</w:t>
      </w:r>
    </w:p>
    <w:p w14:paraId="780A28FA" w14:textId="77777777" w:rsidR="00AF28C4" w:rsidRPr="00AF28C4" w:rsidRDefault="00AF28C4" w:rsidP="00AF28C4">
      <w:pPr>
        <w:tabs>
          <w:tab w:val="left" w:pos="6061"/>
        </w:tabs>
        <w:rPr>
          <w:rFonts w:ascii="Arial" w:hAnsi="Arial" w:cs="Arial"/>
        </w:rPr>
      </w:pPr>
      <w:r w:rsidRPr="00AF28C4">
        <w:rPr>
          <w:rFonts w:ascii="Arial" w:hAnsi="Arial" w:cs="Arial"/>
        </w:rPr>
        <w:t>Adiantamentos (1.859.730) 778.164</w:t>
      </w:r>
    </w:p>
    <w:p w14:paraId="38D2F4AF" w14:textId="77777777" w:rsidR="00AF28C4" w:rsidRPr="00AF28C4" w:rsidRDefault="00AF28C4" w:rsidP="00AF28C4">
      <w:pPr>
        <w:tabs>
          <w:tab w:val="left" w:pos="6061"/>
        </w:tabs>
        <w:rPr>
          <w:rFonts w:ascii="Arial" w:hAnsi="Arial" w:cs="Arial"/>
        </w:rPr>
      </w:pPr>
      <w:r w:rsidRPr="00AF28C4">
        <w:rPr>
          <w:rFonts w:ascii="Arial" w:hAnsi="Arial" w:cs="Arial"/>
        </w:rPr>
        <w:t>Despesas Antecipadas 1.319.566 (3.717.950)</w:t>
      </w:r>
    </w:p>
    <w:p w14:paraId="1001ACC7" w14:textId="77777777" w:rsidR="00AF28C4" w:rsidRPr="00AF28C4" w:rsidRDefault="00AF28C4" w:rsidP="00AF28C4">
      <w:pPr>
        <w:tabs>
          <w:tab w:val="left" w:pos="6061"/>
        </w:tabs>
        <w:rPr>
          <w:rFonts w:ascii="Arial" w:hAnsi="Arial" w:cs="Arial"/>
        </w:rPr>
      </w:pPr>
      <w:r w:rsidRPr="00AF28C4">
        <w:rPr>
          <w:rFonts w:ascii="Arial" w:hAnsi="Arial" w:cs="Arial"/>
        </w:rPr>
        <w:t>Depósitos Judiciais 1.714 (12.665)</w:t>
      </w:r>
    </w:p>
    <w:p w14:paraId="2B4E018C" w14:textId="77777777" w:rsidR="00AF28C4" w:rsidRPr="00AF28C4" w:rsidRDefault="00AF28C4" w:rsidP="00AF28C4">
      <w:pPr>
        <w:tabs>
          <w:tab w:val="left" w:pos="6061"/>
        </w:tabs>
        <w:rPr>
          <w:rFonts w:ascii="Arial" w:hAnsi="Arial" w:cs="Arial"/>
        </w:rPr>
      </w:pPr>
      <w:r w:rsidRPr="00AF28C4">
        <w:rPr>
          <w:rFonts w:ascii="Arial" w:hAnsi="Arial" w:cs="Arial"/>
        </w:rPr>
        <w:t>Projetos/Convênios a Executar 450.000 (637.500)</w:t>
      </w:r>
    </w:p>
    <w:p w14:paraId="6A9E14A0" w14:textId="77777777" w:rsidR="00AF28C4" w:rsidRPr="00AF28C4" w:rsidRDefault="00AF28C4" w:rsidP="00AF28C4">
      <w:pPr>
        <w:tabs>
          <w:tab w:val="left" w:pos="6061"/>
        </w:tabs>
        <w:rPr>
          <w:rFonts w:ascii="Arial" w:hAnsi="Arial" w:cs="Arial"/>
        </w:rPr>
      </w:pPr>
      <w:r w:rsidRPr="00AF28C4">
        <w:rPr>
          <w:rFonts w:ascii="Arial" w:hAnsi="Arial" w:cs="Arial"/>
        </w:rPr>
        <w:t>Aumento (Redução) de Passivos</w:t>
      </w:r>
    </w:p>
    <w:p w14:paraId="4D8A23E1" w14:textId="77777777" w:rsidR="00AF28C4" w:rsidRPr="00AF28C4" w:rsidRDefault="00AF28C4" w:rsidP="00AF28C4">
      <w:pPr>
        <w:tabs>
          <w:tab w:val="left" w:pos="6061"/>
        </w:tabs>
        <w:rPr>
          <w:rFonts w:ascii="Arial" w:hAnsi="Arial" w:cs="Arial"/>
        </w:rPr>
      </w:pPr>
      <w:r w:rsidRPr="00AF28C4">
        <w:rPr>
          <w:rFonts w:ascii="Arial" w:hAnsi="Arial" w:cs="Arial"/>
        </w:rPr>
        <w:t>Aportes Projetos 44.786.886 (17.367.759)</w:t>
      </w:r>
    </w:p>
    <w:p w14:paraId="478F3BD7" w14:textId="77777777" w:rsidR="00AF28C4" w:rsidRPr="00AF28C4" w:rsidRDefault="00AF28C4" w:rsidP="00AF28C4">
      <w:pPr>
        <w:tabs>
          <w:tab w:val="left" w:pos="6061"/>
        </w:tabs>
        <w:rPr>
          <w:rFonts w:ascii="Arial" w:hAnsi="Arial" w:cs="Arial"/>
        </w:rPr>
      </w:pPr>
      <w:r w:rsidRPr="00AF28C4">
        <w:rPr>
          <w:rFonts w:ascii="Arial" w:hAnsi="Arial" w:cs="Arial"/>
        </w:rPr>
        <w:t>Devolução Termo de convênio n° 01/SMIT/2022 - (14.956.833)</w:t>
      </w:r>
    </w:p>
    <w:p w14:paraId="5CF77D6C" w14:textId="77777777" w:rsidR="00AF28C4" w:rsidRPr="00AF28C4" w:rsidRDefault="00AF28C4" w:rsidP="00AF28C4">
      <w:pPr>
        <w:tabs>
          <w:tab w:val="left" w:pos="6061"/>
        </w:tabs>
        <w:rPr>
          <w:rFonts w:ascii="Arial" w:hAnsi="Arial" w:cs="Arial"/>
        </w:rPr>
      </w:pPr>
      <w:r w:rsidRPr="00AF28C4">
        <w:rPr>
          <w:rFonts w:ascii="Arial" w:hAnsi="Arial" w:cs="Arial"/>
        </w:rPr>
        <w:t>Obrigações Trabalhistas e Fiscais 43.513 66.600</w:t>
      </w:r>
    </w:p>
    <w:p w14:paraId="1D937BAB" w14:textId="77777777" w:rsidR="00AF28C4" w:rsidRPr="00AF28C4" w:rsidRDefault="00AF28C4" w:rsidP="00AF28C4">
      <w:pPr>
        <w:tabs>
          <w:tab w:val="left" w:pos="6061"/>
        </w:tabs>
        <w:rPr>
          <w:rFonts w:ascii="Arial" w:hAnsi="Arial" w:cs="Arial"/>
        </w:rPr>
      </w:pPr>
      <w:r w:rsidRPr="00AF28C4">
        <w:rPr>
          <w:rFonts w:ascii="Arial" w:hAnsi="Arial" w:cs="Arial"/>
        </w:rPr>
        <w:t>Fornecedores 227.709 (604.821)</w:t>
      </w:r>
    </w:p>
    <w:p w14:paraId="3DFC0405"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Outros Passivos 31.737 (290.127)</w:t>
      </w:r>
    </w:p>
    <w:p w14:paraId="083316CD" w14:textId="77777777" w:rsidR="00AF28C4" w:rsidRPr="00AF28C4" w:rsidRDefault="00AF28C4" w:rsidP="00AF28C4">
      <w:pPr>
        <w:tabs>
          <w:tab w:val="left" w:pos="6061"/>
        </w:tabs>
        <w:rPr>
          <w:rFonts w:ascii="Arial" w:hAnsi="Arial" w:cs="Arial"/>
        </w:rPr>
      </w:pPr>
      <w:r w:rsidRPr="00AF28C4">
        <w:rPr>
          <w:rFonts w:ascii="Arial" w:hAnsi="Arial" w:cs="Arial"/>
        </w:rPr>
        <w:t>Caixa Gerado / (Consumido) pelas Operações 47.681.372 (34.549.395)</w:t>
      </w:r>
    </w:p>
    <w:p w14:paraId="2AFE67ED" w14:textId="77777777" w:rsidR="00AF28C4" w:rsidRPr="00AF28C4" w:rsidRDefault="00AF28C4" w:rsidP="00AF28C4">
      <w:pPr>
        <w:tabs>
          <w:tab w:val="left" w:pos="6061"/>
        </w:tabs>
        <w:rPr>
          <w:rFonts w:ascii="Arial" w:hAnsi="Arial" w:cs="Arial"/>
        </w:rPr>
      </w:pPr>
      <w:r w:rsidRPr="00AF28C4">
        <w:rPr>
          <w:rFonts w:ascii="Arial" w:hAnsi="Arial" w:cs="Arial"/>
        </w:rPr>
        <w:t>Caixa Líquido Gerado / (Consumido) pelas Atividades Operacionais 47.681.372 (34.549.395)</w:t>
      </w:r>
    </w:p>
    <w:p w14:paraId="7CE5C470" w14:textId="77777777" w:rsidR="00AF28C4" w:rsidRPr="00AF28C4" w:rsidRDefault="00AF28C4" w:rsidP="00AF28C4">
      <w:pPr>
        <w:tabs>
          <w:tab w:val="left" w:pos="6061"/>
        </w:tabs>
        <w:rPr>
          <w:rFonts w:ascii="Arial" w:hAnsi="Arial" w:cs="Arial"/>
        </w:rPr>
      </w:pPr>
      <w:r w:rsidRPr="00AF28C4">
        <w:rPr>
          <w:rFonts w:ascii="Arial" w:hAnsi="Arial" w:cs="Arial"/>
        </w:rPr>
        <w:t>Fluxos de Caixa das Atividades de Investimento</w:t>
      </w:r>
    </w:p>
    <w:p w14:paraId="15ADF89F" w14:textId="77777777" w:rsidR="00AF28C4" w:rsidRPr="00AF28C4" w:rsidRDefault="00AF28C4" w:rsidP="00AF28C4">
      <w:pPr>
        <w:tabs>
          <w:tab w:val="left" w:pos="6061"/>
        </w:tabs>
        <w:rPr>
          <w:rFonts w:ascii="Arial" w:hAnsi="Arial" w:cs="Arial"/>
        </w:rPr>
      </w:pPr>
      <w:r w:rsidRPr="00AF28C4">
        <w:rPr>
          <w:rFonts w:ascii="Arial" w:hAnsi="Arial" w:cs="Arial"/>
        </w:rPr>
        <w:t>Aquisição Ativo Imobilizado (1.664.902) (3.697.242)</w:t>
      </w:r>
    </w:p>
    <w:p w14:paraId="4E27B005" w14:textId="77777777" w:rsidR="00AF28C4" w:rsidRPr="00AF28C4" w:rsidRDefault="00AF28C4" w:rsidP="00AF28C4">
      <w:pPr>
        <w:tabs>
          <w:tab w:val="left" w:pos="6061"/>
        </w:tabs>
        <w:rPr>
          <w:rFonts w:ascii="Arial" w:hAnsi="Arial" w:cs="Arial"/>
        </w:rPr>
      </w:pPr>
      <w:r w:rsidRPr="00AF28C4">
        <w:rPr>
          <w:rFonts w:ascii="Arial" w:hAnsi="Arial" w:cs="Arial"/>
        </w:rPr>
        <w:t>Aquisição Intangível (5.183.483) (2.581.437)</w:t>
      </w:r>
    </w:p>
    <w:p w14:paraId="63989BDC" w14:textId="77777777" w:rsidR="00AF28C4" w:rsidRPr="00AF28C4" w:rsidRDefault="00AF28C4" w:rsidP="00AF28C4">
      <w:pPr>
        <w:tabs>
          <w:tab w:val="left" w:pos="6061"/>
        </w:tabs>
        <w:rPr>
          <w:rFonts w:ascii="Arial" w:hAnsi="Arial" w:cs="Arial"/>
        </w:rPr>
      </w:pPr>
      <w:r w:rsidRPr="00AF28C4">
        <w:rPr>
          <w:rFonts w:ascii="Arial" w:hAnsi="Arial" w:cs="Arial"/>
        </w:rPr>
        <w:t>Caixa Líquido Aplicado nas Atividades de Investimento (6.848.386) (6.278.679)</w:t>
      </w:r>
    </w:p>
    <w:p w14:paraId="70A04446" w14:textId="77777777" w:rsidR="00AF28C4" w:rsidRPr="00AF28C4" w:rsidRDefault="00AF28C4" w:rsidP="00AF28C4">
      <w:pPr>
        <w:tabs>
          <w:tab w:val="left" w:pos="6061"/>
        </w:tabs>
        <w:rPr>
          <w:rFonts w:ascii="Arial" w:hAnsi="Arial" w:cs="Arial"/>
        </w:rPr>
      </w:pPr>
      <w:r w:rsidRPr="00AF28C4">
        <w:rPr>
          <w:rFonts w:ascii="Arial" w:hAnsi="Arial" w:cs="Arial"/>
        </w:rPr>
        <w:t>Aumento / (Redução) Líquido de Caixa e Equivalentes de Caixa 40.832.987 (40.828.074)</w:t>
      </w:r>
    </w:p>
    <w:p w14:paraId="4F682D36" w14:textId="77777777" w:rsidR="00AF28C4" w:rsidRPr="00AF28C4" w:rsidRDefault="00AF28C4" w:rsidP="00AF28C4">
      <w:pPr>
        <w:tabs>
          <w:tab w:val="left" w:pos="6061"/>
        </w:tabs>
        <w:rPr>
          <w:rFonts w:ascii="Arial" w:hAnsi="Arial" w:cs="Arial"/>
        </w:rPr>
      </w:pPr>
      <w:r w:rsidRPr="00AF28C4">
        <w:rPr>
          <w:rFonts w:ascii="Arial" w:hAnsi="Arial" w:cs="Arial"/>
        </w:rPr>
        <w:t>Caixa e equivalentes de caixa no início do Período 24.212.929 65.041.003</w:t>
      </w:r>
    </w:p>
    <w:p w14:paraId="6A9B4D27" w14:textId="77777777" w:rsidR="00AF28C4" w:rsidRPr="00AF28C4" w:rsidRDefault="00AF28C4" w:rsidP="00AF28C4">
      <w:pPr>
        <w:tabs>
          <w:tab w:val="left" w:pos="6061"/>
        </w:tabs>
        <w:rPr>
          <w:rFonts w:ascii="Arial" w:hAnsi="Arial" w:cs="Arial"/>
        </w:rPr>
      </w:pPr>
      <w:r w:rsidRPr="00AF28C4">
        <w:rPr>
          <w:rFonts w:ascii="Arial" w:hAnsi="Arial" w:cs="Arial"/>
        </w:rPr>
        <w:t>Caixa e equivalentes de caixa no final do Período 65.045.916 24.212.929</w:t>
      </w:r>
    </w:p>
    <w:p w14:paraId="62EBB785" w14:textId="77777777" w:rsidR="00AF28C4" w:rsidRPr="00AF28C4" w:rsidRDefault="00AF28C4" w:rsidP="00AF28C4">
      <w:pPr>
        <w:tabs>
          <w:tab w:val="left" w:pos="6061"/>
        </w:tabs>
        <w:rPr>
          <w:rFonts w:ascii="Arial" w:hAnsi="Arial" w:cs="Arial"/>
        </w:rPr>
      </w:pPr>
      <w:r w:rsidRPr="00AF28C4">
        <w:rPr>
          <w:rFonts w:ascii="Arial" w:hAnsi="Arial" w:cs="Arial"/>
        </w:rPr>
        <w:t>Variação de Caixa e Equivalentes de Caixa 40.832.987 (40.828.074)</w:t>
      </w:r>
    </w:p>
    <w:p w14:paraId="07EC47CE" w14:textId="77777777" w:rsidR="00AF28C4" w:rsidRPr="00AF28C4" w:rsidRDefault="00AF28C4" w:rsidP="00AF28C4">
      <w:pPr>
        <w:tabs>
          <w:tab w:val="left" w:pos="6061"/>
        </w:tabs>
        <w:rPr>
          <w:rFonts w:ascii="Arial" w:hAnsi="Arial" w:cs="Arial"/>
        </w:rPr>
      </w:pPr>
      <w:r w:rsidRPr="00AF28C4">
        <w:rPr>
          <w:rFonts w:ascii="Arial" w:hAnsi="Arial" w:cs="Arial"/>
        </w:rPr>
        <w:t>As notas explicativas são parte integrante das demonstrações</w:t>
      </w:r>
    </w:p>
    <w:p w14:paraId="0E8B5F30" w14:textId="2E925848" w:rsidR="00AF28C4" w:rsidRDefault="00AF28C4" w:rsidP="00AF28C4">
      <w:pPr>
        <w:tabs>
          <w:tab w:val="left" w:pos="6061"/>
        </w:tabs>
        <w:rPr>
          <w:rFonts w:ascii="Arial" w:hAnsi="Arial" w:cs="Arial"/>
        </w:rPr>
      </w:pPr>
      <w:r w:rsidRPr="00AF28C4">
        <w:rPr>
          <w:rFonts w:ascii="Arial" w:hAnsi="Arial" w:cs="Arial"/>
        </w:rPr>
        <w:t>F</w:t>
      </w:r>
      <w:r w:rsidRPr="00AF28C4">
        <w:rPr>
          <w:rFonts w:ascii="Arial" w:hAnsi="Arial" w:cs="Arial"/>
        </w:rPr>
        <w:t>inanceiras</w:t>
      </w:r>
    </w:p>
    <w:p w14:paraId="3901E93C" w14:textId="77777777" w:rsidR="00AF28C4" w:rsidRPr="00AF28C4" w:rsidRDefault="00AF28C4" w:rsidP="00AF28C4">
      <w:pPr>
        <w:tabs>
          <w:tab w:val="left" w:pos="6061"/>
        </w:tabs>
        <w:rPr>
          <w:rFonts w:ascii="Arial" w:hAnsi="Arial" w:cs="Arial"/>
        </w:rPr>
      </w:pPr>
    </w:p>
    <w:p w14:paraId="13CF7481" w14:textId="77777777" w:rsidR="00AF28C4" w:rsidRPr="00AF28C4" w:rsidRDefault="00AF28C4" w:rsidP="00AF28C4">
      <w:pPr>
        <w:tabs>
          <w:tab w:val="left" w:pos="6061"/>
        </w:tabs>
        <w:rPr>
          <w:rFonts w:ascii="Arial" w:hAnsi="Arial" w:cs="Arial"/>
          <w:b/>
          <w:bCs/>
        </w:rPr>
      </w:pPr>
      <w:r w:rsidRPr="00AF28C4">
        <w:rPr>
          <w:rFonts w:ascii="Arial" w:hAnsi="Arial" w:cs="Arial"/>
          <w:b/>
          <w:bCs/>
        </w:rPr>
        <w:t>Comunicado | Documento: 153075836</w:t>
      </w:r>
    </w:p>
    <w:p w14:paraId="18B537F5" w14:textId="77777777" w:rsidR="00AF28C4" w:rsidRPr="00AF28C4" w:rsidRDefault="00AF28C4" w:rsidP="00AF28C4">
      <w:pPr>
        <w:tabs>
          <w:tab w:val="left" w:pos="6061"/>
        </w:tabs>
        <w:rPr>
          <w:rFonts w:ascii="Arial" w:hAnsi="Arial" w:cs="Arial"/>
        </w:rPr>
      </w:pPr>
      <w:r w:rsidRPr="00AF28C4">
        <w:rPr>
          <w:rFonts w:ascii="Arial" w:hAnsi="Arial" w:cs="Arial"/>
        </w:rPr>
        <w:t>Agência São Paulo de Desenvolvimento - ADE SAMPA</w:t>
      </w:r>
    </w:p>
    <w:p w14:paraId="7B30633A" w14:textId="77777777" w:rsidR="00AF28C4" w:rsidRPr="00AF28C4" w:rsidRDefault="00AF28C4" w:rsidP="00AF28C4">
      <w:pPr>
        <w:tabs>
          <w:tab w:val="left" w:pos="6061"/>
        </w:tabs>
        <w:rPr>
          <w:rFonts w:ascii="Arial" w:hAnsi="Arial" w:cs="Arial"/>
        </w:rPr>
      </w:pPr>
      <w:r w:rsidRPr="00AF28C4">
        <w:rPr>
          <w:rFonts w:ascii="Arial" w:hAnsi="Arial" w:cs="Arial"/>
        </w:rPr>
        <w:t>Demonstração das Mutações do Patrimônio Social</w:t>
      </w:r>
    </w:p>
    <w:p w14:paraId="0A5BB53D" w14:textId="77777777" w:rsidR="00AF28C4" w:rsidRPr="00AF28C4" w:rsidRDefault="00AF28C4" w:rsidP="00AF28C4">
      <w:pPr>
        <w:tabs>
          <w:tab w:val="left" w:pos="6061"/>
        </w:tabs>
        <w:rPr>
          <w:rFonts w:ascii="Arial" w:hAnsi="Arial" w:cs="Arial"/>
        </w:rPr>
      </w:pPr>
      <w:r w:rsidRPr="00AF28C4">
        <w:rPr>
          <w:rFonts w:ascii="Arial" w:hAnsi="Arial" w:cs="Arial"/>
        </w:rPr>
        <w:t>Exercícios findos em 31 de dezembro de 2025 e 31 de dezembro de 2024 (em reais)</w:t>
      </w:r>
    </w:p>
    <w:p w14:paraId="7B44A0BA" w14:textId="77777777" w:rsidR="00AF28C4" w:rsidRPr="00AF28C4" w:rsidRDefault="00AF28C4" w:rsidP="00AF28C4">
      <w:pPr>
        <w:tabs>
          <w:tab w:val="left" w:pos="6061"/>
        </w:tabs>
        <w:rPr>
          <w:rFonts w:ascii="Arial" w:hAnsi="Arial" w:cs="Arial"/>
        </w:rPr>
      </w:pPr>
      <w:r w:rsidRPr="00AF28C4">
        <w:rPr>
          <w:rFonts w:ascii="Arial" w:hAnsi="Arial" w:cs="Arial"/>
        </w:rPr>
        <w:t>Descrição</w:t>
      </w:r>
    </w:p>
    <w:p w14:paraId="12D6E8EC" w14:textId="77777777" w:rsidR="00AF28C4" w:rsidRPr="00AF28C4" w:rsidRDefault="00AF28C4" w:rsidP="00AF28C4">
      <w:pPr>
        <w:tabs>
          <w:tab w:val="left" w:pos="6061"/>
        </w:tabs>
        <w:rPr>
          <w:rFonts w:ascii="Arial" w:hAnsi="Arial" w:cs="Arial"/>
        </w:rPr>
      </w:pPr>
      <w:r w:rsidRPr="00AF28C4">
        <w:rPr>
          <w:rFonts w:ascii="Arial" w:hAnsi="Arial" w:cs="Arial"/>
        </w:rPr>
        <w:t>Patrimônio Social</w:t>
      </w:r>
    </w:p>
    <w:p w14:paraId="59B26832" w14:textId="77777777" w:rsidR="00AF28C4" w:rsidRPr="00AF28C4" w:rsidRDefault="00AF28C4" w:rsidP="00AF28C4">
      <w:pPr>
        <w:tabs>
          <w:tab w:val="left" w:pos="6061"/>
        </w:tabs>
        <w:rPr>
          <w:rFonts w:ascii="Arial" w:hAnsi="Arial" w:cs="Arial"/>
        </w:rPr>
      </w:pPr>
      <w:r w:rsidRPr="00AF28C4">
        <w:rPr>
          <w:rFonts w:ascii="Arial" w:hAnsi="Arial" w:cs="Arial"/>
        </w:rPr>
        <w:t>Superávit</w:t>
      </w:r>
    </w:p>
    <w:p w14:paraId="2C54246D" w14:textId="77777777" w:rsidR="00AF28C4" w:rsidRPr="00AF28C4" w:rsidRDefault="00AF28C4" w:rsidP="00AF28C4">
      <w:pPr>
        <w:tabs>
          <w:tab w:val="left" w:pos="6061"/>
        </w:tabs>
        <w:rPr>
          <w:rFonts w:ascii="Arial" w:hAnsi="Arial" w:cs="Arial"/>
        </w:rPr>
      </w:pPr>
      <w:r w:rsidRPr="00AF28C4">
        <w:rPr>
          <w:rFonts w:ascii="Arial" w:hAnsi="Arial" w:cs="Arial"/>
        </w:rPr>
        <w:t>(déficit)</w:t>
      </w:r>
    </w:p>
    <w:p w14:paraId="33063068" w14:textId="77777777" w:rsidR="00AF28C4" w:rsidRPr="00AF28C4" w:rsidRDefault="00AF28C4" w:rsidP="00AF28C4">
      <w:pPr>
        <w:tabs>
          <w:tab w:val="left" w:pos="6061"/>
        </w:tabs>
        <w:rPr>
          <w:rFonts w:ascii="Arial" w:hAnsi="Arial" w:cs="Arial"/>
        </w:rPr>
      </w:pPr>
      <w:r w:rsidRPr="00AF28C4">
        <w:rPr>
          <w:rFonts w:ascii="Arial" w:hAnsi="Arial" w:cs="Arial"/>
        </w:rPr>
        <w:t>Acumulado</w:t>
      </w:r>
    </w:p>
    <w:p w14:paraId="0F7BD236" w14:textId="77777777" w:rsidR="00AF28C4" w:rsidRPr="00AF28C4" w:rsidRDefault="00AF28C4" w:rsidP="00AF28C4">
      <w:pPr>
        <w:tabs>
          <w:tab w:val="left" w:pos="6061"/>
        </w:tabs>
        <w:rPr>
          <w:rFonts w:ascii="Arial" w:hAnsi="Arial" w:cs="Arial"/>
        </w:rPr>
      </w:pPr>
      <w:r w:rsidRPr="00AF28C4">
        <w:rPr>
          <w:rFonts w:ascii="Arial" w:hAnsi="Arial" w:cs="Arial"/>
        </w:rPr>
        <w:t>Total do</w:t>
      </w:r>
    </w:p>
    <w:p w14:paraId="1C3C1F96" w14:textId="77777777" w:rsidR="00AF28C4" w:rsidRPr="00AF28C4" w:rsidRDefault="00AF28C4" w:rsidP="00AF28C4">
      <w:pPr>
        <w:tabs>
          <w:tab w:val="left" w:pos="6061"/>
        </w:tabs>
        <w:rPr>
          <w:rFonts w:ascii="Arial" w:hAnsi="Arial" w:cs="Arial"/>
        </w:rPr>
      </w:pPr>
      <w:r w:rsidRPr="00AF28C4">
        <w:rPr>
          <w:rFonts w:ascii="Arial" w:hAnsi="Arial" w:cs="Arial"/>
        </w:rPr>
        <w:t>Patrimônio Social</w:t>
      </w:r>
    </w:p>
    <w:p w14:paraId="49947949" w14:textId="77777777" w:rsidR="00AF28C4" w:rsidRPr="00AF28C4" w:rsidRDefault="00AF28C4" w:rsidP="00AF28C4">
      <w:pPr>
        <w:tabs>
          <w:tab w:val="left" w:pos="6061"/>
        </w:tabs>
        <w:rPr>
          <w:rFonts w:ascii="Arial" w:hAnsi="Arial" w:cs="Arial"/>
        </w:rPr>
      </w:pPr>
      <w:r w:rsidRPr="00AF28C4">
        <w:rPr>
          <w:rFonts w:ascii="Arial" w:hAnsi="Arial" w:cs="Arial"/>
        </w:rPr>
        <w:t>Em 1º de janeiro de 2024 326.580 (95.515) 231.065</w:t>
      </w:r>
    </w:p>
    <w:p w14:paraId="5FFDBD69" w14:textId="77777777" w:rsidR="00AF28C4" w:rsidRPr="00AF28C4" w:rsidRDefault="00AF28C4" w:rsidP="00AF28C4">
      <w:pPr>
        <w:tabs>
          <w:tab w:val="left" w:pos="6061"/>
        </w:tabs>
        <w:rPr>
          <w:rFonts w:ascii="Arial" w:hAnsi="Arial" w:cs="Arial"/>
        </w:rPr>
      </w:pPr>
      <w:r w:rsidRPr="00AF28C4">
        <w:rPr>
          <w:rFonts w:ascii="Arial" w:hAnsi="Arial" w:cs="Arial"/>
        </w:rPr>
        <w:t>Incorporação ao Patrimônio Social</w:t>
      </w:r>
    </w:p>
    <w:p w14:paraId="24584175"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(95.515) 95.515</w:t>
      </w:r>
    </w:p>
    <w:p w14:paraId="68D3F6F3" w14:textId="77777777" w:rsidR="00AF28C4" w:rsidRPr="00AF28C4" w:rsidRDefault="00AF28C4" w:rsidP="00AF28C4">
      <w:pPr>
        <w:tabs>
          <w:tab w:val="left" w:pos="6061"/>
        </w:tabs>
        <w:rPr>
          <w:rFonts w:ascii="Arial" w:hAnsi="Arial" w:cs="Arial"/>
        </w:rPr>
      </w:pPr>
      <w:r w:rsidRPr="00AF28C4">
        <w:rPr>
          <w:rFonts w:ascii="Arial" w:hAnsi="Arial" w:cs="Arial"/>
        </w:rPr>
        <w:t>Ajustes de Exercícios Anteriores (206.297) - (206.297)</w:t>
      </w:r>
    </w:p>
    <w:p w14:paraId="26B5B321" w14:textId="77777777" w:rsidR="00AF28C4" w:rsidRPr="00AF28C4" w:rsidRDefault="00AF28C4" w:rsidP="00AF28C4">
      <w:pPr>
        <w:tabs>
          <w:tab w:val="left" w:pos="6061"/>
        </w:tabs>
        <w:rPr>
          <w:rFonts w:ascii="Arial" w:hAnsi="Arial" w:cs="Arial"/>
        </w:rPr>
      </w:pPr>
      <w:r w:rsidRPr="00AF28C4">
        <w:rPr>
          <w:rFonts w:ascii="Arial" w:hAnsi="Arial" w:cs="Arial"/>
        </w:rPr>
        <w:t>Superávit do Período 2.065 2.065</w:t>
      </w:r>
    </w:p>
    <w:p w14:paraId="23A5AD37"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2024 24.768 2.065 26.833</w:t>
      </w:r>
    </w:p>
    <w:p w14:paraId="25F2E19C" w14:textId="77777777" w:rsidR="00AF28C4" w:rsidRPr="00AF28C4" w:rsidRDefault="00AF28C4" w:rsidP="00AF28C4">
      <w:pPr>
        <w:tabs>
          <w:tab w:val="left" w:pos="6061"/>
        </w:tabs>
        <w:rPr>
          <w:rFonts w:ascii="Arial" w:hAnsi="Arial" w:cs="Arial"/>
        </w:rPr>
      </w:pPr>
      <w:r w:rsidRPr="00AF28C4">
        <w:rPr>
          <w:rFonts w:ascii="Arial" w:hAnsi="Arial" w:cs="Arial"/>
        </w:rPr>
        <w:t>Mutações do exercício de 2024 (301.812) 97.580 (204.232)</w:t>
      </w:r>
    </w:p>
    <w:p w14:paraId="71C5F436" w14:textId="77777777" w:rsidR="00AF28C4" w:rsidRPr="00AF28C4" w:rsidRDefault="00AF28C4" w:rsidP="00AF28C4">
      <w:pPr>
        <w:tabs>
          <w:tab w:val="left" w:pos="6061"/>
        </w:tabs>
        <w:rPr>
          <w:rFonts w:ascii="Arial" w:hAnsi="Arial" w:cs="Arial"/>
        </w:rPr>
      </w:pPr>
      <w:r w:rsidRPr="00AF28C4">
        <w:rPr>
          <w:rFonts w:ascii="Arial" w:hAnsi="Arial" w:cs="Arial"/>
        </w:rPr>
        <w:t>Em 1º de janeiro de 2025 24.768 2.065 26.833</w:t>
      </w:r>
    </w:p>
    <w:p w14:paraId="5236B3F4" w14:textId="77777777" w:rsidR="00AF28C4" w:rsidRPr="00AF28C4" w:rsidRDefault="00AF28C4" w:rsidP="00AF28C4">
      <w:pPr>
        <w:tabs>
          <w:tab w:val="left" w:pos="6061"/>
        </w:tabs>
        <w:rPr>
          <w:rFonts w:ascii="Arial" w:hAnsi="Arial" w:cs="Arial"/>
        </w:rPr>
      </w:pPr>
      <w:r w:rsidRPr="00AF28C4">
        <w:rPr>
          <w:rFonts w:ascii="Arial" w:hAnsi="Arial" w:cs="Arial"/>
        </w:rPr>
        <w:t>Incorporação ao Patrimônio Social 2.065 (2.065) 0</w:t>
      </w:r>
    </w:p>
    <w:p w14:paraId="17A266B1" w14:textId="77777777" w:rsidR="00AF28C4" w:rsidRPr="00AF28C4" w:rsidRDefault="00AF28C4" w:rsidP="00AF28C4">
      <w:pPr>
        <w:tabs>
          <w:tab w:val="left" w:pos="6061"/>
        </w:tabs>
        <w:rPr>
          <w:rFonts w:ascii="Arial" w:hAnsi="Arial" w:cs="Arial"/>
        </w:rPr>
      </w:pPr>
      <w:r w:rsidRPr="00AF28C4">
        <w:rPr>
          <w:rFonts w:ascii="Arial" w:hAnsi="Arial" w:cs="Arial"/>
        </w:rPr>
        <w:t>Superávit do Período 3.626 3.626</w:t>
      </w:r>
    </w:p>
    <w:p w14:paraId="4C4A5FFA"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 26.833 3.626 30.459</w:t>
      </w:r>
    </w:p>
    <w:p w14:paraId="5C50E531" w14:textId="77777777" w:rsidR="00AF28C4" w:rsidRPr="00AF28C4" w:rsidRDefault="00AF28C4" w:rsidP="00AF28C4">
      <w:pPr>
        <w:tabs>
          <w:tab w:val="left" w:pos="6061"/>
        </w:tabs>
        <w:rPr>
          <w:rFonts w:ascii="Arial" w:hAnsi="Arial" w:cs="Arial"/>
        </w:rPr>
      </w:pPr>
      <w:r w:rsidRPr="00AF28C4">
        <w:rPr>
          <w:rFonts w:ascii="Arial" w:hAnsi="Arial" w:cs="Arial"/>
        </w:rPr>
        <w:t>Mutações do exercício de 2025 2.065 1.561 3.626</w:t>
      </w:r>
    </w:p>
    <w:p w14:paraId="26756DCE" w14:textId="77777777" w:rsidR="00AF28C4" w:rsidRPr="00AF28C4" w:rsidRDefault="00AF28C4" w:rsidP="00AF28C4">
      <w:pPr>
        <w:tabs>
          <w:tab w:val="left" w:pos="6061"/>
        </w:tabs>
        <w:rPr>
          <w:rFonts w:ascii="Arial" w:hAnsi="Arial" w:cs="Arial"/>
        </w:rPr>
      </w:pPr>
      <w:r w:rsidRPr="00AF28C4">
        <w:rPr>
          <w:rFonts w:ascii="Arial" w:hAnsi="Arial" w:cs="Arial"/>
        </w:rPr>
        <w:t>As notas explicativas são parte</w:t>
      </w:r>
    </w:p>
    <w:p w14:paraId="02024BFC" w14:textId="77777777" w:rsidR="00AF28C4" w:rsidRPr="00AF28C4" w:rsidRDefault="00AF28C4" w:rsidP="00AF28C4">
      <w:pPr>
        <w:tabs>
          <w:tab w:val="left" w:pos="6061"/>
        </w:tabs>
        <w:rPr>
          <w:rFonts w:ascii="Arial" w:hAnsi="Arial" w:cs="Arial"/>
        </w:rPr>
      </w:pPr>
      <w:r w:rsidRPr="00AF28C4">
        <w:rPr>
          <w:rFonts w:ascii="Arial" w:hAnsi="Arial" w:cs="Arial"/>
        </w:rPr>
        <w:t>integrante das demonstrações</w:t>
      </w:r>
    </w:p>
    <w:p w14:paraId="2D29B55A" w14:textId="77777777" w:rsidR="00AF28C4" w:rsidRDefault="00AF28C4" w:rsidP="00AF28C4">
      <w:pPr>
        <w:tabs>
          <w:tab w:val="left" w:pos="6061"/>
        </w:tabs>
        <w:rPr>
          <w:rFonts w:ascii="Arial" w:hAnsi="Arial" w:cs="Arial"/>
        </w:rPr>
      </w:pPr>
      <w:r w:rsidRPr="00AF28C4">
        <w:rPr>
          <w:rFonts w:ascii="Arial" w:hAnsi="Arial" w:cs="Arial"/>
        </w:rPr>
        <w:t>financeiras.</w:t>
      </w:r>
    </w:p>
    <w:p w14:paraId="37170B9D" w14:textId="77777777" w:rsidR="00AF28C4" w:rsidRPr="00AF28C4" w:rsidRDefault="00AF28C4" w:rsidP="00AF28C4">
      <w:pPr>
        <w:tabs>
          <w:tab w:val="left" w:pos="6061"/>
        </w:tabs>
        <w:rPr>
          <w:rFonts w:ascii="Arial" w:hAnsi="Arial" w:cs="Arial"/>
        </w:rPr>
      </w:pPr>
    </w:p>
    <w:p w14:paraId="341EF705" w14:textId="77777777" w:rsidR="00AF28C4" w:rsidRPr="00AF28C4" w:rsidRDefault="00AF28C4" w:rsidP="00AF28C4">
      <w:pPr>
        <w:tabs>
          <w:tab w:val="left" w:pos="6061"/>
        </w:tabs>
        <w:rPr>
          <w:rFonts w:ascii="Arial" w:hAnsi="Arial" w:cs="Arial"/>
          <w:b/>
          <w:bCs/>
        </w:rPr>
      </w:pPr>
      <w:r w:rsidRPr="00AF28C4">
        <w:rPr>
          <w:rFonts w:ascii="Arial" w:hAnsi="Arial" w:cs="Arial"/>
          <w:b/>
          <w:bCs/>
        </w:rPr>
        <w:t>Comunicado | Documento: 153075885</w:t>
      </w:r>
    </w:p>
    <w:p w14:paraId="22F74393" w14:textId="77777777" w:rsidR="00AF28C4" w:rsidRPr="00AF28C4" w:rsidRDefault="00AF28C4" w:rsidP="00AF28C4">
      <w:pPr>
        <w:tabs>
          <w:tab w:val="left" w:pos="6061"/>
        </w:tabs>
        <w:rPr>
          <w:rFonts w:ascii="Arial" w:hAnsi="Arial" w:cs="Arial"/>
        </w:rPr>
      </w:pPr>
      <w:r w:rsidRPr="00AF28C4">
        <w:rPr>
          <w:rFonts w:ascii="Arial" w:hAnsi="Arial" w:cs="Arial"/>
        </w:rPr>
        <w:t>Agência São Paulo de Desenvolvimento - ADE SAMPA</w:t>
      </w:r>
    </w:p>
    <w:p w14:paraId="02E82032" w14:textId="77777777" w:rsidR="00AF28C4" w:rsidRPr="00AF28C4" w:rsidRDefault="00AF28C4" w:rsidP="00AF28C4">
      <w:pPr>
        <w:tabs>
          <w:tab w:val="left" w:pos="6061"/>
        </w:tabs>
        <w:rPr>
          <w:rFonts w:ascii="Arial" w:hAnsi="Arial" w:cs="Arial"/>
        </w:rPr>
      </w:pPr>
      <w:r w:rsidRPr="00AF28C4">
        <w:rPr>
          <w:rFonts w:ascii="Arial" w:hAnsi="Arial" w:cs="Arial"/>
        </w:rPr>
        <w:t>Notas Explicativas às Demonstrações Financeiras</w:t>
      </w:r>
    </w:p>
    <w:p w14:paraId="1E27BDB6" w14:textId="77777777" w:rsidR="00AF28C4" w:rsidRPr="00AF28C4" w:rsidRDefault="00AF28C4" w:rsidP="00AF28C4">
      <w:pPr>
        <w:tabs>
          <w:tab w:val="left" w:pos="6061"/>
        </w:tabs>
        <w:rPr>
          <w:rFonts w:ascii="Arial" w:hAnsi="Arial" w:cs="Arial"/>
        </w:rPr>
      </w:pPr>
      <w:r w:rsidRPr="00AF28C4">
        <w:rPr>
          <w:rFonts w:ascii="Arial" w:hAnsi="Arial" w:cs="Arial"/>
        </w:rPr>
        <w:t>Exercícios findos em 31 de dezembro de 2025 e 31 de dezembro 2024 (em reais)</w:t>
      </w:r>
    </w:p>
    <w:p w14:paraId="75A5B4A6" w14:textId="77777777" w:rsidR="00AF28C4" w:rsidRPr="00AF28C4" w:rsidRDefault="00AF28C4" w:rsidP="00AF28C4">
      <w:pPr>
        <w:tabs>
          <w:tab w:val="left" w:pos="6061"/>
        </w:tabs>
        <w:rPr>
          <w:rFonts w:ascii="Arial" w:hAnsi="Arial" w:cs="Arial"/>
        </w:rPr>
      </w:pPr>
      <w:r w:rsidRPr="00AF28C4">
        <w:rPr>
          <w:rFonts w:ascii="Arial" w:hAnsi="Arial" w:cs="Arial"/>
        </w:rPr>
        <w:t>1. Contexto operacional</w:t>
      </w:r>
    </w:p>
    <w:p w14:paraId="71104AB9" w14:textId="77777777" w:rsidR="00AF28C4" w:rsidRPr="00AF28C4" w:rsidRDefault="00AF28C4" w:rsidP="00AF28C4">
      <w:pPr>
        <w:tabs>
          <w:tab w:val="left" w:pos="6061"/>
        </w:tabs>
        <w:rPr>
          <w:rFonts w:ascii="Arial" w:hAnsi="Arial" w:cs="Arial"/>
        </w:rPr>
      </w:pPr>
      <w:r w:rsidRPr="00AF28C4">
        <w:rPr>
          <w:rFonts w:ascii="Arial" w:hAnsi="Arial" w:cs="Arial"/>
        </w:rPr>
        <w:t>A Agência São Paulo de Desenvolvimento - ADE SAMPA (“ADE SAMPA” ou “Entidade”), é uma entidade de serviço social autônomo, de direito privado de fins não econômicos, de interesse coletivo e utilidade pública, instituída pelo Poder Público por meio da Lei Municipal nº 15.838, de 4 de julho de 2013, com alterações introduzidas pela Lei nº 18.214, de 27 de dezembro de 2024.</w:t>
      </w:r>
    </w:p>
    <w:p w14:paraId="190F9651" w14:textId="77777777" w:rsidR="00AF28C4" w:rsidRPr="00AF28C4" w:rsidRDefault="00AF28C4" w:rsidP="00AF28C4">
      <w:pPr>
        <w:tabs>
          <w:tab w:val="left" w:pos="6061"/>
        </w:tabs>
        <w:rPr>
          <w:rFonts w:ascii="Arial" w:hAnsi="Arial" w:cs="Arial"/>
        </w:rPr>
      </w:pPr>
      <w:r w:rsidRPr="00AF28C4">
        <w:rPr>
          <w:rFonts w:ascii="Arial" w:hAnsi="Arial" w:cs="Arial"/>
        </w:rPr>
        <w:t>Tem como finalidade promover a execução de políticas de desenvolvimento local, que contribuam para o crescimento econômico, social,</w:t>
      </w:r>
    </w:p>
    <w:p w14:paraId="060665B0" w14:textId="77777777" w:rsidR="00AF28C4" w:rsidRPr="00AF28C4" w:rsidRDefault="00AF28C4" w:rsidP="00AF28C4">
      <w:pPr>
        <w:tabs>
          <w:tab w:val="left" w:pos="6061"/>
        </w:tabs>
        <w:rPr>
          <w:rFonts w:ascii="Arial" w:hAnsi="Arial" w:cs="Arial"/>
        </w:rPr>
      </w:pPr>
      <w:r w:rsidRPr="00AF28C4">
        <w:rPr>
          <w:rFonts w:ascii="Arial" w:hAnsi="Arial" w:cs="Arial"/>
        </w:rPr>
        <w:t>sustentável e urbano, a atração de investimentos, redução de desigualdades, geração de emprego e renda, inovação tecnológica e</w:t>
      </w:r>
    </w:p>
    <w:p w14:paraId="3E77D69F" w14:textId="77777777" w:rsidR="00AF28C4" w:rsidRPr="00AF28C4" w:rsidRDefault="00AF28C4" w:rsidP="00AF28C4">
      <w:pPr>
        <w:tabs>
          <w:tab w:val="left" w:pos="6061"/>
        </w:tabs>
        <w:rPr>
          <w:rFonts w:ascii="Arial" w:hAnsi="Arial" w:cs="Arial"/>
        </w:rPr>
      </w:pPr>
      <w:r w:rsidRPr="00AF28C4">
        <w:rPr>
          <w:rFonts w:ascii="Arial" w:hAnsi="Arial" w:cs="Arial"/>
        </w:rPr>
        <w:t>apoiar estudos, modelagens, mapeamento, monitoramento e gestão de dados de interesse público no Município de São Paulo, executando os seguintes projetos:</w:t>
      </w:r>
    </w:p>
    <w:p w14:paraId="167168C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I.</w:t>
      </w:r>
    </w:p>
    <w:p w14:paraId="17CC8989" w14:textId="77777777" w:rsidR="00AF28C4" w:rsidRPr="00AF28C4" w:rsidRDefault="00AF28C4" w:rsidP="00AF28C4">
      <w:pPr>
        <w:tabs>
          <w:tab w:val="left" w:pos="6061"/>
        </w:tabs>
        <w:rPr>
          <w:rFonts w:ascii="Arial" w:hAnsi="Arial" w:cs="Arial"/>
        </w:rPr>
      </w:pPr>
      <w:r w:rsidRPr="00AF28C4">
        <w:rPr>
          <w:rFonts w:ascii="Arial" w:hAnsi="Arial" w:cs="Arial"/>
        </w:rPr>
        <w:t>atendimento aos cidadãos sobre os serviços ofertados pela ADE SAMPA com qualidade, eficiência, inovação e em formato acessível a todos;</w:t>
      </w:r>
    </w:p>
    <w:p w14:paraId="1CC502F2" w14:textId="77777777" w:rsidR="00AF28C4" w:rsidRPr="00AF28C4" w:rsidRDefault="00AF28C4" w:rsidP="00AF28C4">
      <w:pPr>
        <w:tabs>
          <w:tab w:val="left" w:pos="6061"/>
        </w:tabs>
        <w:rPr>
          <w:rFonts w:ascii="Arial" w:hAnsi="Arial" w:cs="Arial"/>
        </w:rPr>
      </w:pPr>
      <w:r w:rsidRPr="00AF28C4">
        <w:rPr>
          <w:rFonts w:ascii="Arial" w:hAnsi="Arial" w:cs="Arial"/>
        </w:rPr>
        <w:t>II.</w:t>
      </w:r>
    </w:p>
    <w:p w14:paraId="4D0EBDE7" w14:textId="77777777" w:rsidR="00AF28C4" w:rsidRPr="00AF28C4" w:rsidRDefault="00AF28C4" w:rsidP="00AF28C4">
      <w:pPr>
        <w:tabs>
          <w:tab w:val="left" w:pos="6061"/>
        </w:tabs>
        <w:rPr>
          <w:rFonts w:ascii="Arial" w:hAnsi="Arial" w:cs="Arial"/>
        </w:rPr>
      </w:pPr>
      <w:r w:rsidRPr="00AF28C4">
        <w:rPr>
          <w:rFonts w:ascii="Arial" w:hAnsi="Arial" w:cs="Arial"/>
        </w:rPr>
        <w:t xml:space="preserve">promoção, criação, intermediação e disponibilização de soluções financeiras e de concessão de crédito com taxas de juros reduzidas, de forma direta ou por meio de contratos, parcerias e convênios a serem firmados com entes públicos e privados, podendo inclusive atuar em conjunto com bancos, caixas </w:t>
      </w:r>
      <w:proofErr w:type="spellStart"/>
      <w:r w:rsidRPr="00AF28C4">
        <w:rPr>
          <w:rFonts w:ascii="Arial" w:hAnsi="Arial" w:cs="Arial"/>
        </w:rPr>
        <w:t>econôm</w:t>
      </w:r>
      <w:proofErr w:type="spellEnd"/>
    </w:p>
    <w:p w14:paraId="49982567"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icas</w:t>
      </w:r>
      <w:proofErr w:type="spellEnd"/>
      <w:r w:rsidRPr="00AF28C4">
        <w:rPr>
          <w:rFonts w:ascii="Arial" w:hAnsi="Arial" w:cs="Arial"/>
        </w:rPr>
        <w:t xml:space="preserve">, cooperativas de crédito, instituições de pagamento, fintechs, fundos de investimento, sociedades garantidoras de crédito e demais operadores </w:t>
      </w:r>
      <w:proofErr w:type="spellStart"/>
      <w:r w:rsidRPr="00AF28C4">
        <w:rPr>
          <w:rFonts w:ascii="Arial" w:hAnsi="Arial" w:cs="Arial"/>
        </w:rPr>
        <w:t>reconhe</w:t>
      </w:r>
      <w:proofErr w:type="spellEnd"/>
    </w:p>
    <w:p w14:paraId="6CDFBC21"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cidos</w:t>
      </w:r>
      <w:proofErr w:type="spellEnd"/>
      <w:r w:rsidRPr="00AF28C4">
        <w:rPr>
          <w:rFonts w:ascii="Arial" w:hAnsi="Arial" w:cs="Arial"/>
        </w:rPr>
        <w:t xml:space="preserve"> e regulamentados pelos órgãos normativos que compõem o Sistema Financeiro Nacional;</w:t>
      </w:r>
    </w:p>
    <w:p w14:paraId="5E41246A" w14:textId="77777777" w:rsidR="00AF28C4" w:rsidRPr="00AF28C4" w:rsidRDefault="00AF28C4" w:rsidP="00AF28C4">
      <w:pPr>
        <w:tabs>
          <w:tab w:val="left" w:pos="6061"/>
        </w:tabs>
        <w:rPr>
          <w:rFonts w:ascii="Arial" w:hAnsi="Arial" w:cs="Arial"/>
        </w:rPr>
      </w:pPr>
      <w:r w:rsidRPr="00AF28C4">
        <w:rPr>
          <w:rFonts w:ascii="Arial" w:hAnsi="Arial" w:cs="Arial"/>
        </w:rPr>
        <w:t>III.</w:t>
      </w:r>
    </w:p>
    <w:p w14:paraId="041EDC0A" w14:textId="77777777" w:rsidR="00AF28C4" w:rsidRPr="00AF28C4" w:rsidRDefault="00AF28C4" w:rsidP="00AF28C4">
      <w:pPr>
        <w:tabs>
          <w:tab w:val="left" w:pos="6061"/>
        </w:tabs>
        <w:rPr>
          <w:rFonts w:ascii="Arial" w:hAnsi="Arial" w:cs="Arial"/>
        </w:rPr>
      </w:pPr>
      <w:r w:rsidRPr="00AF28C4">
        <w:rPr>
          <w:rFonts w:ascii="Arial" w:hAnsi="Arial" w:cs="Arial"/>
        </w:rPr>
        <w:t>oferta de capacitação, treinamento e ferramentas de gestão para micro e pequenos empreendedores, profissionais liberais e demais munícipes que busque m conhecimentos para o desenvolvimento pessoal, inclusão produtiva, qualificação técnica e profissional;</w:t>
      </w:r>
    </w:p>
    <w:p w14:paraId="2EEC23D5" w14:textId="77777777" w:rsidR="00AF28C4" w:rsidRPr="00AF28C4" w:rsidRDefault="00AF28C4" w:rsidP="00AF28C4">
      <w:pPr>
        <w:tabs>
          <w:tab w:val="left" w:pos="6061"/>
        </w:tabs>
        <w:rPr>
          <w:rFonts w:ascii="Arial" w:hAnsi="Arial" w:cs="Arial"/>
        </w:rPr>
      </w:pPr>
      <w:r w:rsidRPr="00AF28C4">
        <w:rPr>
          <w:rFonts w:ascii="Arial" w:hAnsi="Arial" w:cs="Arial"/>
        </w:rPr>
        <w:t>IV.</w:t>
      </w:r>
    </w:p>
    <w:p w14:paraId="34275EB2" w14:textId="77777777" w:rsidR="00AF28C4" w:rsidRPr="00AF28C4" w:rsidRDefault="00AF28C4" w:rsidP="00AF28C4">
      <w:pPr>
        <w:tabs>
          <w:tab w:val="left" w:pos="6061"/>
        </w:tabs>
        <w:rPr>
          <w:rFonts w:ascii="Arial" w:hAnsi="Arial" w:cs="Arial"/>
        </w:rPr>
      </w:pPr>
      <w:r w:rsidRPr="00AF28C4">
        <w:rPr>
          <w:rFonts w:ascii="Arial" w:hAnsi="Arial" w:cs="Arial"/>
        </w:rPr>
        <w:t xml:space="preserve">organização e promoção de consultorias e mentorias nas áreas de recursos humanos, contábil, financeira, marketing, gestão empresarial e outras áreas </w:t>
      </w:r>
      <w:proofErr w:type="spellStart"/>
      <w:r w:rsidRPr="00AF28C4">
        <w:rPr>
          <w:rFonts w:ascii="Arial" w:hAnsi="Arial" w:cs="Arial"/>
        </w:rPr>
        <w:t>corr</w:t>
      </w:r>
      <w:proofErr w:type="spellEnd"/>
    </w:p>
    <w:p w14:paraId="6568B4F8"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elatas</w:t>
      </w:r>
      <w:proofErr w:type="spellEnd"/>
      <w:r w:rsidRPr="00AF28C4">
        <w:rPr>
          <w:rFonts w:ascii="Arial" w:hAnsi="Arial" w:cs="Arial"/>
        </w:rPr>
        <w:t>;</w:t>
      </w:r>
    </w:p>
    <w:p w14:paraId="7CF373EB" w14:textId="77777777" w:rsidR="00AF28C4" w:rsidRPr="00AF28C4" w:rsidRDefault="00AF28C4" w:rsidP="00AF28C4">
      <w:pPr>
        <w:tabs>
          <w:tab w:val="left" w:pos="6061"/>
        </w:tabs>
        <w:rPr>
          <w:rFonts w:ascii="Arial" w:hAnsi="Arial" w:cs="Arial"/>
        </w:rPr>
      </w:pPr>
      <w:r w:rsidRPr="00AF28C4">
        <w:rPr>
          <w:rFonts w:ascii="Arial" w:hAnsi="Arial" w:cs="Arial"/>
        </w:rPr>
        <w:t>V.</w:t>
      </w:r>
    </w:p>
    <w:p w14:paraId="22B2F8CE" w14:textId="77777777" w:rsidR="00AF28C4" w:rsidRPr="00AF28C4" w:rsidRDefault="00AF28C4" w:rsidP="00AF28C4">
      <w:pPr>
        <w:tabs>
          <w:tab w:val="left" w:pos="6061"/>
        </w:tabs>
        <w:rPr>
          <w:rFonts w:ascii="Arial" w:hAnsi="Arial" w:cs="Arial"/>
        </w:rPr>
      </w:pPr>
      <w:r w:rsidRPr="00AF28C4">
        <w:rPr>
          <w:rFonts w:ascii="Arial" w:hAnsi="Arial" w:cs="Arial"/>
        </w:rPr>
        <w:t xml:space="preserve">implementação e desenvolvimento de políticas públicas que estimulem a pesquisa, a difusão de tecnologias e a inovação que incrementem a </w:t>
      </w:r>
      <w:proofErr w:type="spellStart"/>
      <w:r w:rsidRPr="00AF28C4">
        <w:rPr>
          <w:rFonts w:ascii="Arial" w:hAnsi="Arial" w:cs="Arial"/>
        </w:rPr>
        <w:t>competitivida</w:t>
      </w:r>
      <w:proofErr w:type="spellEnd"/>
    </w:p>
    <w:p w14:paraId="46FFC92F" w14:textId="77777777" w:rsidR="00AF28C4" w:rsidRPr="00AF28C4" w:rsidRDefault="00AF28C4" w:rsidP="00AF28C4">
      <w:pPr>
        <w:tabs>
          <w:tab w:val="left" w:pos="6061"/>
        </w:tabs>
        <w:rPr>
          <w:rFonts w:ascii="Arial" w:hAnsi="Arial" w:cs="Arial"/>
        </w:rPr>
      </w:pPr>
      <w:r w:rsidRPr="00AF28C4">
        <w:rPr>
          <w:rFonts w:ascii="Arial" w:hAnsi="Arial" w:cs="Arial"/>
        </w:rPr>
        <w:t>de das empresas, atuando em conjunto com Parques Tecnológicos, Centros Tecnológicos, Institutos de Ciência e Tecnologia (</w:t>
      </w:r>
      <w:proofErr w:type="spellStart"/>
      <w:r w:rsidRPr="00AF28C4">
        <w:rPr>
          <w:rFonts w:ascii="Arial" w:hAnsi="Arial" w:cs="Arial"/>
        </w:rPr>
        <w:t>ICTs</w:t>
      </w:r>
      <w:proofErr w:type="spellEnd"/>
      <w:r w:rsidRPr="00AF28C4">
        <w:rPr>
          <w:rFonts w:ascii="Arial" w:hAnsi="Arial" w:cs="Arial"/>
        </w:rPr>
        <w:t>), fundações, incubadoras de empresas, setor privado, universidades, escolas técnicas e entidades do Sistema S;</w:t>
      </w:r>
    </w:p>
    <w:p w14:paraId="5DD5DB73" w14:textId="77777777" w:rsidR="00AF28C4" w:rsidRPr="00AF28C4" w:rsidRDefault="00AF28C4" w:rsidP="00AF28C4">
      <w:pPr>
        <w:tabs>
          <w:tab w:val="left" w:pos="6061"/>
        </w:tabs>
        <w:rPr>
          <w:rFonts w:ascii="Arial" w:hAnsi="Arial" w:cs="Arial"/>
        </w:rPr>
      </w:pPr>
      <w:r w:rsidRPr="00AF28C4">
        <w:rPr>
          <w:rFonts w:ascii="Arial" w:hAnsi="Arial" w:cs="Arial"/>
        </w:rPr>
        <w:t>VI.</w:t>
      </w:r>
    </w:p>
    <w:p w14:paraId="7050C0A3" w14:textId="77777777" w:rsidR="00AF28C4" w:rsidRPr="00AF28C4" w:rsidRDefault="00AF28C4" w:rsidP="00AF28C4">
      <w:pPr>
        <w:tabs>
          <w:tab w:val="left" w:pos="6061"/>
        </w:tabs>
        <w:rPr>
          <w:rFonts w:ascii="Arial" w:hAnsi="Arial" w:cs="Arial"/>
        </w:rPr>
      </w:pPr>
      <w:r w:rsidRPr="00AF28C4">
        <w:rPr>
          <w:rFonts w:ascii="Arial" w:hAnsi="Arial" w:cs="Arial"/>
        </w:rPr>
        <w:t>formulação e implementação de programas de aceleração, incubação, campeonatos, concursos, missões nacionais e internacionais, por meio de editais de f</w:t>
      </w:r>
    </w:p>
    <w:p w14:paraId="64FB22B3"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omento, com a finalidade de apoiar financeiramente, por meio de subsídios, iniciativas inovadoras e tecnológicas, especialmente as ligadas às economias </w:t>
      </w:r>
      <w:proofErr w:type="spellStart"/>
      <w:r w:rsidRPr="00AF28C4">
        <w:rPr>
          <w:rFonts w:ascii="Arial" w:hAnsi="Arial" w:cs="Arial"/>
        </w:rPr>
        <w:t>ve</w:t>
      </w:r>
      <w:proofErr w:type="spellEnd"/>
    </w:p>
    <w:p w14:paraId="116F260A"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rde</w:t>
      </w:r>
      <w:proofErr w:type="spellEnd"/>
      <w:r w:rsidRPr="00AF28C4">
        <w:rPr>
          <w:rFonts w:ascii="Arial" w:hAnsi="Arial" w:cs="Arial"/>
        </w:rPr>
        <w:t>, circular, criativa, digital, cidades inteligentes, startups, agricultura familiar e cooperativismo;</w:t>
      </w:r>
    </w:p>
    <w:p w14:paraId="70130E85" w14:textId="77777777" w:rsidR="00AF28C4" w:rsidRPr="00AF28C4" w:rsidRDefault="00AF28C4" w:rsidP="00AF28C4">
      <w:pPr>
        <w:tabs>
          <w:tab w:val="left" w:pos="6061"/>
        </w:tabs>
        <w:rPr>
          <w:rFonts w:ascii="Arial" w:hAnsi="Arial" w:cs="Arial"/>
        </w:rPr>
      </w:pPr>
      <w:r w:rsidRPr="00AF28C4">
        <w:rPr>
          <w:rFonts w:ascii="Arial" w:hAnsi="Arial" w:cs="Arial"/>
        </w:rPr>
        <w:t>VII.</w:t>
      </w:r>
    </w:p>
    <w:p w14:paraId="2620E9B2" w14:textId="77777777" w:rsidR="00AF28C4" w:rsidRPr="00AF28C4" w:rsidRDefault="00AF28C4" w:rsidP="00AF28C4">
      <w:pPr>
        <w:tabs>
          <w:tab w:val="left" w:pos="6061"/>
        </w:tabs>
        <w:rPr>
          <w:rFonts w:ascii="Arial" w:hAnsi="Arial" w:cs="Arial"/>
        </w:rPr>
      </w:pPr>
      <w:r w:rsidRPr="00AF28C4">
        <w:rPr>
          <w:rFonts w:ascii="Arial" w:hAnsi="Arial" w:cs="Arial"/>
        </w:rPr>
        <w:t>fomento a programas, promoção da estruturação e do desenvolvimento de cadeias produtivas formadas por micro, pequenas e médias empresas, startups,</w:t>
      </w:r>
    </w:p>
    <w:p w14:paraId="57B2225C" w14:textId="77777777" w:rsidR="00AF28C4" w:rsidRPr="00AF28C4" w:rsidRDefault="00AF28C4" w:rsidP="00AF28C4">
      <w:pPr>
        <w:tabs>
          <w:tab w:val="left" w:pos="6061"/>
        </w:tabs>
        <w:rPr>
          <w:rFonts w:ascii="Arial" w:hAnsi="Arial" w:cs="Arial"/>
        </w:rPr>
      </w:pPr>
      <w:r w:rsidRPr="00AF28C4">
        <w:rPr>
          <w:rFonts w:ascii="Arial" w:hAnsi="Arial" w:cs="Arial"/>
        </w:rPr>
        <w:t>cooperativas, negócios sociais, coletivos e entidades do terceiro setor;</w:t>
      </w:r>
    </w:p>
    <w:p w14:paraId="67DD1550" w14:textId="77777777" w:rsidR="00AF28C4" w:rsidRPr="00AF28C4" w:rsidRDefault="00AF28C4" w:rsidP="00AF28C4">
      <w:pPr>
        <w:tabs>
          <w:tab w:val="left" w:pos="6061"/>
        </w:tabs>
        <w:rPr>
          <w:rFonts w:ascii="Arial" w:hAnsi="Arial" w:cs="Arial"/>
        </w:rPr>
      </w:pPr>
      <w:r w:rsidRPr="00AF28C4">
        <w:rPr>
          <w:rFonts w:ascii="Arial" w:hAnsi="Arial" w:cs="Arial"/>
        </w:rPr>
        <w:t>VIII.</w:t>
      </w:r>
    </w:p>
    <w:p w14:paraId="27877B80" w14:textId="77777777" w:rsidR="00AF28C4" w:rsidRPr="00AF28C4" w:rsidRDefault="00AF28C4" w:rsidP="00AF28C4">
      <w:pPr>
        <w:tabs>
          <w:tab w:val="left" w:pos="6061"/>
        </w:tabs>
        <w:rPr>
          <w:rFonts w:ascii="Arial" w:hAnsi="Arial" w:cs="Arial"/>
        </w:rPr>
      </w:pPr>
      <w:r w:rsidRPr="00AF28C4">
        <w:rPr>
          <w:rFonts w:ascii="Arial" w:hAnsi="Arial" w:cs="Arial"/>
        </w:rPr>
        <w:t>formulação, implantação e gestão de centros de inovação tecnológicos, parques tecnológicos, espaços compartilhados de trabalho, salas para capacitações,</w:t>
      </w:r>
    </w:p>
    <w:p w14:paraId="1399A463" w14:textId="77777777" w:rsidR="00AF28C4" w:rsidRPr="00AF28C4" w:rsidRDefault="00AF28C4" w:rsidP="00AF28C4">
      <w:pPr>
        <w:tabs>
          <w:tab w:val="left" w:pos="6061"/>
        </w:tabs>
        <w:rPr>
          <w:rFonts w:ascii="Arial" w:hAnsi="Arial" w:cs="Arial"/>
        </w:rPr>
      </w:pPr>
      <w:r w:rsidRPr="00AF28C4">
        <w:rPr>
          <w:rFonts w:ascii="Arial" w:hAnsi="Arial" w:cs="Arial"/>
        </w:rPr>
        <w:t>laboratórios de tecnologia, estúdios de gravação, auditórios, hubs de inovação e outros equipamentos de interesse público, além da infraestrutura e adequa</w:t>
      </w:r>
    </w:p>
    <w:p w14:paraId="08441700"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ções</w:t>
      </w:r>
      <w:proofErr w:type="spellEnd"/>
      <w:r w:rsidRPr="00AF28C4">
        <w:rPr>
          <w:rFonts w:ascii="Arial" w:hAnsi="Arial" w:cs="Arial"/>
        </w:rPr>
        <w:t xml:space="preserve"> necessárias para desenvolvimento econômico, urbano, social e sustentável;</w:t>
      </w:r>
    </w:p>
    <w:p w14:paraId="373314D8" w14:textId="77777777" w:rsidR="00AF28C4" w:rsidRPr="00AF28C4" w:rsidRDefault="00AF28C4" w:rsidP="00AF28C4">
      <w:pPr>
        <w:tabs>
          <w:tab w:val="left" w:pos="6061"/>
        </w:tabs>
        <w:rPr>
          <w:rFonts w:ascii="Arial" w:hAnsi="Arial" w:cs="Arial"/>
        </w:rPr>
      </w:pPr>
      <w:r w:rsidRPr="00AF28C4">
        <w:rPr>
          <w:rFonts w:ascii="Arial" w:hAnsi="Arial" w:cs="Arial"/>
        </w:rPr>
        <w:t>IX.</w:t>
      </w:r>
    </w:p>
    <w:p w14:paraId="3DB38500" w14:textId="77777777" w:rsidR="00AF28C4" w:rsidRPr="00AF28C4" w:rsidRDefault="00AF28C4" w:rsidP="00AF28C4">
      <w:pPr>
        <w:tabs>
          <w:tab w:val="left" w:pos="6061"/>
        </w:tabs>
        <w:rPr>
          <w:rFonts w:ascii="Arial" w:hAnsi="Arial" w:cs="Arial"/>
        </w:rPr>
      </w:pPr>
      <w:r w:rsidRPr="00AF28C4">
        <w:rPr>
          <w:rFonts w:ascii="Arial" w:hAnsi="Arial" w:cs="Arial"/>
        </w:rPr>
        <w:t xml:space="preserve">apoiar e desenvolver projetos e ações de desenvolvimento local, com foco na melhoria das condições de vida da população, promovendo a recuperação de e </w:t>
      </w:r>
      <w:proofErr w:type="spellStart"/>
      <w:r w:rsidRPr="00AF28C4">
        <w:rPr>
          <w:rFonts w:ascii="Arial" w:hAnsi="Arial" w:cs="Arial"/>
        </w:rPr>
        <w:t>quipamentos</w:t>
      </w:r>
      <w:proofErr w:type="spellEnd"/>
      <w:r w:rsidRPr="00AF28C4">
        <w:rPr>
          <w:rFonts w:ascii="Arial" w:hAnsi="Arial" w:cs="Arial"/>
        </w:rPr>
        <w:t>, infraestruturas e a valorização do espaço público com medidas de dinamização social, econômica, cultural e paisagística;</w:t>
      </w:r>
    </w:p>
    <w:p w14:paraId="2B02255F" w14:textId="77777777" w:rsidR="00AF28C4" w:rsidRPr="00AF28C4" w:rsidRDefault="00AF28C4" w:rsidP="00AF28C4">
      <w:pPr>
        <w:tabs>
          <w:tab w:val="left" w:pos="6061"/>
        </w:tabs>
        <w:rPr>
          <w:rFonts w:ascii="Arial" w:hAnsi="Arial" w:cs="Arial"/>
        </w:rPr>
      </w:pPr>
      <w:r w:rsidRPr="00AF28C4">
        <w:rPr>
          <w:rFonts w:ascii="Arial" w:hAnsi="Arial" w:cs="Arial"/>
        </w:rPr>
        <w:t>X.</w:t>
      </w:r>
    </w:p>
    <w:p w14:paraId="0C607539" w14:textId="77777777" w:rsidR="00AF28C4" w:rsidRPr="00AF28C4" w:rsidRDefault="00AF28C4" w:rsidP="00AF28C4">
      <w:pPr>
        <w:tabs>
          <w:tab w:val="left" w:pos="6061"/>
        </w:tabs>
        <w:rPr>
          <w:rFonts w:ascii="Arial" w:hAnsi="Arial" w:cs="Arial"/>
        </w:rPr>
      </w:pPr>
      <w:r w:rsidRPr="00AF28C4">
        <w:rPr>
          <w:rFonts w:ascii="Arial" w:hAnsi="Arial" w:cs="Arial"/>
        </w:rPr>
        <w:t>contribuir para a redução das desigualdades regionais de desenvolvimento dentro do Município e promover a geração de emprego e renda, prioritariamente</w:t>
      </w:r>
    </w:p>
    <w:p w14:paraId="6B7DB8A9" w14:textId="77777777" w:rsidR="00AF28C4" w:rsidRPr="00AF28C4" w:rsidRDefault="00AF28C4" w:rsidP="00AF28C4">
      <w:pPr>
        <w:tabs>
          <w:tab w:val="left" w:pos="6061"/>
        </w:tabs>
        <w:rPr>
          <w:rFonts w:ascii="Arial" w:hAnsi="Arial" w:cs="Arial"/>
        </w:rPr>
      </w:pPr>
      <w:r w:rsidRPr="00AF28C4">
        <w:rPr>
          <w:rFonts w:ascii="Arial" w:hAnsi="Arial" w:cs="Arial"/>
        </w:rPr>
        <w:t>em áreas caracterizadas por alta densidade populacional e baixa oferta de empregos formais, bem como em iniciativas voltadas à inclusão social de grupos</w:t>
      </w:r>
    </w:p>
    <w:p w14:paraId="51222AFF" w14:textId="77777777" w:rsidR="00AF28C4" w:rsidRPr="00AF28C4" w:rsidRDefault="00AF28C4" w:rsidP="00AF28C4">
      <w:pPr>
        <w:tabs>
          <w:tab w:val="left" w:pos="6061"/>
        </w:tabs>
        <w:rPr>
          <w:rFonts w:ascii="Arial" w:hAnsi="Arial" w:cs="Arial"/>
        </w:rPr>
      </w:pPr>
      <w:r w:rsidRPr="00AF28C4">
        <w:rPr>
          <w:rFonts w:ascii="Arial" w:hAnsi="Arial" w:cs="Arial"/>
        </w:rPr>
        <w:t>em situação de vulnerabilidade, como jovens, mulheres e populações negras e indígenas;</w:t>
      </w:r>
    </w:p>
    <w:p w14:paraId="26D85F5E" w14:textId="77777777" w:rsidR="00AF28C4" w:rsidRPr="00AF28C4" w:rsidRDefault="00AF28C4" w:rsidP="00AF28C4">
      <w:pPr>
        <w:tabs>
          <w:tab w:val="left" w:pos="6061"/>
        </w:tabs>
        <w:rPr>
          <w:rFonts w:ascii="Arial" w:hAnsi="Arial" w:cs="Arial"/>
        </w:rPr>
      </w:pPr>
      <w:r w:rsidRPr="00AF28C4">
        <w:rPr>
          <w:rFonts w:ascii="Arial" w:hAnsi="Arial" w:cs="Arial"/>
        </w:rPr>
        <w:t>XI.</w:t>
      </w:r>
    </w:p>
    <w:p w14:paraId="55CF4DBF" w14:textId="77777777" w:rsidR="00AF28C4" w:rsidRPr="00AF28C4" w:rsidRDefault="00AF28C4" w:rsidP="00AF28C4">
      <w:pPr>
        <w:tabs>
          <w:tab w:val="left" w:pos="6061"/>
        </w:tabs>
        <w:rPr>
          <w:rFonts w:ascii="Arial" w:hAnsi="Arial" w:cs="Arial"/>
        </w:rPr>
      </w:pPr>
      <w:r w:rsidRPr="00AF28C4">
        <w:rPr>
          <w:rFonts w:ascii="Arial" w:hAnsi="Arial" w:cs="Arial"/>
        </w:rPr>
        <w:t xml:space="preserve">desenvolvimento e implementação de ações, projetos, estudos, modelagens, mapeamento, monitoramento, ferramentas, sistemas, </w:t>
      </w:r>
      <w:proofErr w:type="gramStart"/>
      <w:r w:rsidRPr="00AF28C4">
        <w:rPr>
          <w:rFonts w:ascii="Arial" w:hAnsi="Arial" w:cs="Arial"/>
        </w:rPr>
        <w:t>infraestruturas inovador</w:t>
      </w:r>
      <w:proofErr w:type="gramEnd"/>
    </w:p>
    <w:p w14:paraId="0CE685DC"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as e sustentáveis e plataformas tecnológicas que contribuam para tornar a cidade mais inteligente, segura e conectada, fortalecendo a gestão do </w:t>
      </w:r>
      <w:proofErr w:type="spellStart"/>
      <w:r w:rsidRPr="00AF28C4">
        <w:rPr>
          <w:rFonts w:ascii="Arial" w:hAnsi="Arial" w:cs="Arial"/>
        </w:rPr>
        <w:t>conhecim</w:t>
      </w:r>
      <w:proofErr w:type="spellEnd"/>
    </w:p>
    <w:p w14:paraId="02AA0ADD"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ento</w:t>
      </w:r>
      <w:proofErr w:type="spellEnd"/>
      <w:r w:rsidRPr="00AF28C4">
        <w:rPr>
          <w:rFonts w:ascii="Arial" w:hAnsi="Arial" w:cs="Arial"/>
        </w:rPr>
        <w:t xml:space="preserve"> e dos dados;</w:t>
      </w:r>
    </w:p>
    <w:p w14:paraId="506F6DC4" w14:textId="77777777" w:rsidR="00AF28C4" w:rsidRPr="00AF28C4" w:rsidRDefault="00AF28C4" w:rsidP="00AF28C4">
      <w:pPr>
        <w:tabs>
          <w:tab w:val="left" w:pos="6061"/>
        </w:tabs>
        <w:rPr>
          <w:rFonts w:ascii="Arial" w:hAnsi="Arial" w:cs="Arial"/>
        </w:rPr>
      </w:pPr>
      <w:r w:rsidRPr="00AF28C4">
        <w:rPr>
          <w:rFonts w:ascii="Arial" w:hAnsi="Arial" w:cs="Arial"/>
        </w:rPr>
        <w:t>XII.</w:t>
      </w:r>
    </w:p>
    <w:p w14:paraId="5DD2DBDC" w14:textId="77777777" w:rsidR="00AF28C4" w:rsidRPr="00AF28C4" w:rsidRDefault="00AF28C4" w:rsidP="00AF28C4">
      <w:pPr>
        <w:tabs>
          <w:tab w:val="left" w:pos="6061"/>
        </w:tabs>
        <w:rPr>
          <w:rFonts w:ascii="Arial" w:hAnsi="Arial" w:cs="Arial"/>
        </w:rPr>
      </w:pPr>
      <w:r w:rsidRPr="00AF28C4">
        <w:rPr>
          <w:rFonts w:ascii="Arial" w:hAnsi="Arial" w:cs="Arial"/>
        </w:rPr>
        <w:t>promoção, realização, correalização, apoio e patrocínio de eventos que contribuam para o fortalecimento das cadeias produtivas e atividades econômicas;</w:t>
      </w:r>
    </w:p>
    <w:p w14:paraId="7D4967BA" w14:textId="77777777" w:rsidR="00AF28C4" w:rsidRPr="00AF28C4" w:rsidRDefault="00AF28C4" w:rsidP="00AF28C4">
      <w:pPr>
        <w:tabs>
          <w:tab w:val="left" w:pos="6061"/>
        </w:tabs>
        <w:rPr>
          <w:rFonts w:ascii="Arial" w:hAnsi="Arial" w:cs="Arial"/>
        </w:rPr>
      </w:pPr>
      <w:r w:rsidRPr="00AF28C4">
        <w:rPr>
          <w:rFonts w:ascii="Arial" w:hAnsi="Arial" w:cs="Arial"/>
        </w:rPr>
        <w:t>XIII.</w:t>
      </w:r>
    </w:p>
    <w:p w14:paraId="041D3E7D" w14:textId="77777777" w:rsidR="00AF28C4" w:rsidRPr="00AF28C4" w:rsidRDefault="00AF28C4" w:rsidP="00AF28C4">
      <w:pPr>
        <w:tabs>
          <w:tab w:val="left" w:pos="6061"/>
        </w:tabs>
        <w:rPr>
          <w:rFonts w:ascii="Arial" w:hAnsi="Arial" w:cs="Arial"/>
        </w:rPr>
      </w:pPr>
      <w:r w:rsidRPr="00AF28C4">
        <w:rPr>
          <w:rFonts w:ascii="Arial" w:hAnsi="Arial" w:cs="Arial"/>
        </w:rPr>
        <w:t>publicizar conteúdo gráfico e digital para garantir maior alcance de suas ações e engajamento nos territórios de atuação, seja de maneira independente ou</w:t>
      </w:r>
    </w:p>
    <w:p w14:paraId="70F2F4E2" w14:textId="77777777" w:rsidR="00AF28C4" w:rsidRPr="00AF28C4" w:rsidRDefault="00AF28C4" w:rsidP="00AF28C4">
      <w:pPr>
        <w:tabs>
          <w:tab w:val="left" w:pos="6061"/>
        </w:tabs>
        <w:rPr>
          <w:rFonts w:ascii="Arial" w:hAnsi="Arial" w:cs="Arial"/>
        </w:rPr>
      </w:pPr>
      <w:r w:rsidRPr="00AF28C4">
        <w:rPr>
          <w:rFonts w:ascii="Arial" w:hAnsi="Arial" w:cs="Arial"/>
        </w:rPr>
        <w:t>em parceria com outros órgãos e entidades da administração direta, indireta e do setor privado;</w:t>
      </w:r>
    </w:p>
    <w:p w14:paraId="33A97A23" w14:textId="77777777" w:rsidR="00AF28C4" w:rsidRPr="00AF28C4" w:rsidRDefault="00AF28C4" w:rsidP="00AF28C4">
      <w:pPr>
        <w:tabs>
          <w:tab w:val="left" w:pos="6061"/>
        </w:tabs>
        <w:rPr>
          <w:rFonts w:ascii="Arial" w:hAnsi="Arial" w:cs="Arial"/>
        </w:rPr>
      </w:pPr>
      <w:r w:rsidRPr="00AF28C4">
        <w:rPr>
          <w:rFonts w:ascii="Arial" w:hAnsi="Arial" w:cs="Arial"/>
        </w:rPr>
        <w:t>XIV.</w:t>
      </w:r>
    </w:p>
    <w:p w14:paraId="07BF6A42" w14:textId="77777777" w:rsidR="00AF28C4" w:rsidRPr="00AF28C4" w:rsidRDefault="00AF28C4" w:rsidP="00AF28C4">
      <w:pPr>
        <w:tabs>
          <w:tab w:val="left" w:pos="6061"/>
        </w:tabs>
        <w:rPr>
          <w:rFonts w:ascii="Arial" w:hAnsi="Arial" w:cs="Arial"/>
        </w:rPr>
      </w:pPr>
      <w:r w:rsidRPr="00AF28C4">
        <w:rPr>
          <w:rFonts w:ascii="Arial" w:hAnsi="Arial" w:cs="Arial"/>
        </w:rPr>
        <w:t>outras atividades e projetos aprovados pelo Conselho Deliberativo." (NR)</w:t>
      </w:r>
    </w:p>
    <w:p w14:paraId="555C1BC6" w14:textId="77777777" w:rsidR="00AF28C4" w:rsidRPr="00AF28C4" w:rsidRDefault="00AF28C4" w:rsidP="00AF28C4">
      <w:pPr>
        <w:tabs>
          <w:tab w:val="left" w:pos="6061"/>
        </w:tabs>
        <w:rPr>
          <w:rFonts w:ascii="Arial" w:hAnsi="Arial" w:cs="Arial"/>
        </w:rPr>
      </w:pPr>
      <w:r w:rsidRPr="00AF28C4">
        <w:rPr>
          <w:rFonts w:ascii="Arial" w:hAnsi="Arial" w:cs="Arial"/>
        </w:rPr>
        <w:t>2. Apresentação das Demonstrações Financeiras</w:t>
      </w:r>
    </w:p>
    <w:p w14:paraId="49A264CE" w14:textId="77777777" w:rsidR="00AF28C4" w:rsidRPr="00AF28C4" w:rsidRDefault="00AF28C4" w:rsidP="00AF28C4">
      <w:pPr>
        <w:tabs>
          <w:tab w:val="left" w:pos="6061"/>
        </w:tabs>
        <w:rPr>
          <w:rFonts w:ascii="Arial" w:hAnsi="Arial" w:cs="Arial"/>
        </w:rPr>
      </w:pPr>
      <w:r w:rsidRPr="00AF28C4">
        <w:rPr>
          <w:rFonts w:ascii="Arial" w:hAnsi="Arial" w:cs="Arial"/>
        </w:rPr>
        <w:t>As Demonstrações Financeiras estão sendo apresentadas de acordo com as práticas contábeis adotadas no Brasil, as quais incluem as normas específicas para entidades sem finalidades de lucros e pequenas e médias empresas, de acordo com ITG 2002 (R1) e NBC TG</w:t>
      </w:r>
    </w:p>
    <w:p w14:paraId="7601FF8F" w14:textId="77777777" w:rsidR="00AF28C4" w:rsidRPr="00AF28C4" w:rsidRDefault="00AF28C4" w:rsidP="00AF28C4">
      <w:pPr>
        <w:tabs>
          <w:tab w:val="left" w:pos="6061"/>
        </w:tabs>
        <w:rPr>
          <w:rFonts w:ascii="Arial" w:hAnsi="Arial" w:cs="Arial"/>
        </w:rPr>
      </w:pPr>
      <w:r w:rsidRPr="00AF28C4">
        <w:rPr>
          <w:rFonts w:ascii="Arial" w:hAnsi="Arial" w:cs="Arial"/>
        </w:rPr>
        <w:t>1000 (R1).</w:t>
      </w:r>
    </w:p>
    <w:p w14:paraId="45B61127" w14:textId="77777777" w:rsidR="00AF28C4" w:rsidRPr="00AF28C4" w:rsidRDefault="00AF28C4" w:rsidP="00AF28C4">
      <w:pPr>
        <w:tabs>
          <w:tab w:val="left" w:pos="6061"/>
        </w:tabs>
        <w:rPr>
          <w:rFonts w:ascii="Arial" w:hAnsi="Arial" w:cs="Arial"/>
        </w:rPr>
      </w:pPr>
      <w:r w:rsidRPr="00AF28C4">
        <w:rPr>
          <w:rFonts w:ascii="Arial" w:hAnsi="Arial" w:cs="Arial"/>
        </w:rPr>
        <w:t>As presentes demonstrações financeiras foram aprovadas pela Diretoria Executiva da Entidade em 12 de março de 2026, considerando eventos subsequentes ocorridos até esta data.</w:t>
      </w:r>
    </w:p>
    <w:p w14:paraId="74BCD6E9" w14:textId="77777777" w:rsidR="00AF28C4" w:rsidRPr="00AF28C4" w:rsidRDefault="00AF28C4" w:rsidP="00AF28C4">
      <w:pPr>
        <w:tabs>
          <w:tab w:val="left" w:pos="6061"/>
        </w:tabs>
        <w:rPr>
          <w:rFonts w:ascii="Arial" w:hAnsi="Arial" w:cs="Arial"/>
        </w:rPr>
      </w:pPr>
      <w:r w:rsidRPr="00AF28C4">
        <w:rPr>
          <w:rFonts w:ascii="Arial" w:hAnsi="Arial" w:cs="Arial"/>
        </w:rPr>
        <w:t>2.1. Base de preparação das Demonstrações Financeiras</w:t>
      </w:r>
    </w:p>
    <w:p w14:paraId="0B8DAF5E" w14:textId="77777777" w:rsidR="00AF28C4" w:rsidRPr="00AF28C4" w:rsidRDefault="00AF28C4" w:rsidP="00AF28C4">
      <w:pPr>
        <w:tabs>
          <w:tab w:val="left" w:pos="6061"/>
        </w:tabs>
        <w:rPr>
          <w:rFonts w:ascii="Arial" w:hAnsi="Arial" w:cs="Arial"/>
        </w:rPr>
      </w:pPr>
      <w:r w:rsidRPr="00AF28C4">
        <w:rPr>
          <w:rFonts w:ascii="Arial" w:hAnsi="Arial" w:cs="Arial"/>
        </w:rPr>
        <w:t>As Demonstrações Financeiras foram preparadas considerando o custo histórico como base de valor que, no caso de ativos financeiros disponíveis para venda e outros passivos financeiros, é ajustado para refletir a mensuração ao valor justo.</w:t>
      </w:r>
    </w:p>
    <w:p w14:paraId="558D7367" w14:textId="77777777" w:rsidR="00AF28C4" w:rsidRPr="00AF28C4" w:rsidRDefault="00AF28C4" w:rsidP="00AF28C4">
      <w:pPr>
        <w:tabs>
          <w:tab w:val="left" w:pos="6061"/>
        </w:tabs>
        <w:rPr>
          <w:rFonts w:ascii="Arial" w:hAnsi="Arial" w:cs="Arial"/>
        </w:rPr>
      </w:pPr>
      <w:r w:rsidRPr="00AF28C4">
        <w:rPr>
          <w:rFonts w:ascii="Arial" w:hAnsi="Arial" w:cs="Arial"/>
        </w:rPr>
        <w:t>A preparação das demonstrações financeiras requer o uso de certas estimativas contábeis críticas e o exercício de julgamento por parte da Administração da Entidade no processo de aplicação das políticas contábeis.</w:t>
      </w:r>
    </w:p>
    <w:p w14:paraId="2E91107C" w14:textId="77777777" w:rsidR="00AF28C4" w:rsidRPr="00AF28C4" w:rsidRDefault="00AF28C4" w:rsidP="00AF28C4">
      <w:pPr>
        <w:tabs>
          <w:tab w:val="left" w:pos="6061"/>
        </w:tabs>
        <w:rPr>
          <w:rFonts w:ascii="Arial" w:hAnsi="Arial" w:cs="Arial"/>
        </w:rPr>
      </w:pPr>
      <w:r w:rsidRPr="00AF28C4">
        <w:rPr>
          <w:rFonts w:ascii="Arial" w:hAnsi="Arial" w:cs="Arial"/>
        </w:rPr>
        <w:t>As Demonstrações Contábeis estão sendo apresentadas em Real, que é a moeda funcional da Entidade. Foram suprimidos os centavos de todas as informações apresentadas em Real, exceto quando indicado de outra forma.</w:t>
      </w:r>
    </w:p>
    <w:p w14:paraId="0E322544"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3. Resumo das principais políticas contábeis</w:t>
      </w:r>
    </w:p>
    <w:p w14:paraId="34CC485E" w14:textId="77777777" w:rsidR="00AF28C4" w:rsidRPr="00AF28C4" w:rsidRDefault="00AF28C4" w:rsidP="00AF28C4">
      <w:pPr>
        <w:tabs>
          <w:tab w:val="left" w:pos="6061"/>
        </w:tabs>
        <w:rPr>
          <w:rFonts w:ascii="Arial" w:hAnsi="Arial" w:cs="Arial"/>
        </w:rPr>
      </w:pPr>
      <w:r w:rsidRPr="00AF28C4">
        <w:rPr>
          <w:rFonts w:ascii="Arial" w:hAnsi="Arial" w:cs="Arial"/>
        </w:rPr>
        <w:t>a. Caixa e Equivalentes de Caixa</w:t>
      </w:r>
    </w:p>
    <w:p w14:paraId="1C010D80" w14:textId="77777777" w:rsidR="00AF28C4" w:rsidRPr="00AF28C4" w:rsidRDefault="00AF28C4" w:rsidP="00AF28C4">
      <w:pPr>
        <w:tabs>
          <w:tab w:val="left" w:pos="6061"/>
        </w:tabs>
        <w:rPr>
          <w:rFonts w:ascii="Arial" w:hAnsi="Arial" w:cs="Arial"/>
        </w:rPr>
      </w:pPr>
      <w:r w:rsidRPr="00AF28C4">
        <w:rPr>
          <w:rFonts w:ascii="Arial" w:hAnsi="Arial" w:cs="Arial"/>
        </w:rPr>
        <w:t>São representados pelas disponibilidades e aplicações financeiras, cujo vencimento das operações na data efetiva de sua aplicação seja</w:t>
      </w:r>
    </w:p>
    <w:p w14:paraId="6F6FA8AF" w14:textId="77777777" w:rsidR="00AF28C4" w:rsidRPr="00AF28C4" w:rsidRDefault="00AF28C4" w:rsidP="00AF28C4">
      <w:pPr>
        <w:tabs>
          <w:tab w:val="left" w:pos="6061"/>
        </w:tabs>
        <w:rPr>
          <w:rFonts w:ascii="Arial" w:hAnsi="Arial" w:cs="Arial"/>
        </w:rPr>
      </w:pPr>
      <w:r w:rsidRPr="00AF28C4">
        <w:rPr>
          <w:rFonts w:ascii="Arial" w:hAnsi="Arial" w:cs="Arial"/>
        </w:rPr>
        <w:t>igual ou inferior a 90 dias, e que são utilizados pela empresa para gerenciamento de seus compromissos de curto prazo.</w:t>
      </w:r>
    </w:p>
    <w:p w14:paraId="29A742D4" w14:textId="77777777" w:rsidR="00AF28C4" w:rsidRPr="00AF28C4" w:rsidRDefault="00AF28C4" w:rsidP="00AF28C4">
      <w:pPr>
        <w:tabs>
          <w:tab w:val="left" w:pos="6061"/>
        </w:tabs>
        <w:rPr>
          <w:rFonts w:ascii="Arial" w:hAnsi="Arial" w:cs="Arial"/>
        </w:rPr>
      </w:pPr>
      <w:r w:rsidRPr="00AF28C4">
        <w:rPr>
          <w:rFonts w:ascii="Arial" w:hAnsi="Arial" w:cs="Arial"/>
        </w:rPr>
        <w:t>b. Imobilizado</w:t>
      </w:r>
    </w:p>
    <w:p w14:paraId="10BB7F3B" w14:textId="77777777" w:rsidR="00AF28C4" w:rsidRPr="00AF28C4" w:rsidRDefault="00AF28C4" w:rsidP="00AF28C4">
      <w:pPr>
        <w:tabs>
          <w:tab w:val="left" w:pos="6061"/>
        </w:tabs>
        <w:rPr>
          <w:rFonts w:ascii="Arial" w:hAnsi="Arial" w:cs="Arial"/>
        </w:rPr>
      </w:pPr>
      <w:r w:rsidRPr="00AF28C4">
        <w:rPr>
          <w:rFonts w:ascii="Arial" w:hAnsi="Arial" w:cs="Arial"/>
        </w:rPr>
        <w:t>Os ativos classificados no imobilizado são demonstrados pelo custo de aquisição, deduzido da depreciação acumulada. O custo abrange o preço de aquisição e todos os outros custos diretamente relacionados.</w:t>
      </w:r>
    </w:p>
    <w:p w14:paraId="040CC777" w14:textId="77777777" w:rsidR="00AF28C4" w:rsidRPr="00AF28C4" w:rsidRDefault="00AF28C4" w:rsidP="00AF28C4">
      <w:pPr>
        <w:tabs>
          <w:tab w:val="left" w:pos="6061"/>
        </w:tabs>
        <w:rPr>
          <w:rFonts w:ascii="Arial" w:hAnsi="Arial" w:cs="Arial"/>
        </w:rPr>
      </w:pPr>
      <w:r w:rsidRPr="00AF28C4">
        <w:rPr>
          <w:rFonts w:ascii="Arial" w:hAnsi="Arial" w:cs="Arial"/>
        </w:rPr>
        <w:t>c. Apuração do resultado</w:t>
      </w:r>
    </w:p>
    <w:p w14:paraId="794CC937" w14:textId="77777777" w:rsidR="00AF28C4" w:rsidRPr="00AF28C4" w:rsidRDefault="00AF28C4" w:rsidP="00AF28C4">
      <w:pPr>
        <w:tabs>
          <w:tab w:val="left" w:pos="6061"/>
        </w:tabs>
        <w:rPr>
          <w:rFonts w:ascii="Arial" w:hAnsi="Arial" w:cs="Arial"/>
        </w:rPr>
      </w:pPr>
      <w:r w:rsidRPr="00AF28C4">
        <w:rPr>
          <w:rFonts w:ascii="Arial" w:hAnsi="Arial" w:cs="Arial"/>
        </w:rPr>
        <w:t>As receitas e despesas são registradas de acordo com o regime de competência.</w:t>
      </w:r>
    </w:p>
    <w:p w14:paraId="11D02A89" w14:textId="77777777" w:rsidR="00AF28C4" w:rsidRPr="00AF28C4" w:rsidRDefault="00AF28C4" w:rsidP="00AF28C4">
      <w:pPr>
        <w:tabs>
          <w:tab w:val="left" w:pos="6061"/>
        </w:tabs>
        <w:rPr>
          <w:rFonts w:ascii="Arial" w:hAnsi="Arial" w:cs="Arial"/>
        </w:rPr>
      </w:pPr>
      <w:r w:rsidRPr="00AF28C4">
        <w:rPr>
          <w:rFonts w:ascii="Arial" w:hAnsi="Arial" w:cs="Arial"/>
        </w:rPr>
        <w:t>d. Demais ativos circulantes e não circulantes</w:t>
      </w:r>
    </w:p>
    <w:p w14:paraId="79FC7E71" w14:textId="77777777" w:rsidR="00AF28C4" w:rsidRPr="00AF28C4" w:rsidRDefault="00AF28C4" w:rsidP="00AF28C4">
      <w:pPr>
        <w:tabs>
          <w:tab w:val="left" w:pos="6061"/>
        </w:tabs>
        <w:rPr>
          <w:rFonts w:ascii="Arial" w:hAnsi="Arial" w:cs="Arial"/>
        </w:rPr>
      </w:pPr>
      <w:r w:rsidRPr="00AF28C4">
        <w:rPr>
          <w:rFonts w:ascii="Arial" w:hAnsi="Arial" w:cs="Arial"/>
        </w:rPr>
        <w:t>Demonstrados pelos valores de realização, incluindo, quando aplicável, os rendimentos e variações monetárias, deduzidos as provisões de perda e ajuste ao valor justo, quando aplicáveis, os encargos incorridos.</w:t>
      </w:r>
    </w:p>
    <w:p w14:paraId="668BA97D" w14:textId="77777777" w:rsidR="00AF28C4" w:rsidRPr="00AF28C4" w:rsidRDefault="00AF28C4" w:rsidP="00AF28C4">
      <w:pPr>
        <w:tabs>
          <w:tab w:val="left" w:pos="6061"/>
        </w:tabs>
        <w:rPr>
          <w:rFonts w:ascii="Arial" w:hAnsi="Arial" w:cs="Arial"/>
        </w:rPr>
      </w:pPr>
      <w:r w:rsidRPr="00AF28C4">
        <w:rPr>
          <w:rFonts w:ascii="Arial" w:hAnsi="Arial" w:cs="Arial"/>
        </w:rPr>
        <w:t>e. Demais passivos circulantes e não circulantes</w:t>
      </w:r>
    </w:p>
    <w:p w14:paraId="16F204BE" w14:textId="77777777" w:rsidR="00AF28C4" w:rsidRPr="00AF28C4" w:rsidRDefault="00AF28C4" w:rsidP="00AF28C4">
      <w:pPr>
        <w:tabs>
          <w:tab w:val="left" w:pos="6061"/>
        </w:tabs>
        <w:rPr>
          <w:rFonts w:ascii="Arial" w:hAnsi="Arial" w:cs="Arial"/>
        </w:rPr>
      </w:pPr>
      <w:r w:rsidRPr="00AF28C4">
        <w:rPr>
          <w:rFonts w:ascii="Arial" w:hAnsi="Arial" w:cs="Arial"/>
        </w:rPr>
        <w:t>Estão demonstrados por valores conhecidos ou calculáveis, incluídos, quando aplicáveis, os encargos incorridos;</w:t>
      </w:r>
    </w:p>
    <w:p w14:paraId="5DACA8D1" w14:textId="77777777" w:rsidR="00AF28C4" w:rsidRPr="00AF28C4" w:rsidRDefault="00AF28C4" w:rsidP="00AF28C4">
      <w:pPr>
        <w:tabs>
          <w:tab w:val="left" w:pos="6061"/>
        </w:tabs>
        <w:rPr>
          <w:rFonts w:ascii="Arial" w:hAnsi="Arial" w:cs="Arial"/>
        </w:rPr>
      </w:pPr>
      <w:r w:rsidRPr="00AF28C4">
        <w:rPr>
          <w:rFonts w:ascii="Arial" w:hAnsi="Arial" w:cs="Arial"/>
        </w:rPr>
        <w:t>f. Estimativas contábeis</w:t>
      </w:r>
    </w:p>
    <w:p w14:paraId="43D531D1" w14:textId="77777777" w:rsidR="00AF28C4" w:rsidRPr="00AF28C4" w:rsidRDefault="00AF28C4" w:rsidP="00AF28C4">
      <w:pPr>
        <w:tabs>
          <w:tab w:val="left" w:pos="6061"/>
        </w:tabs>
        <w:rPr>
          <w:rFonts w:ascii="Arial" w:hAnsi="Arial" w:cs="Arial"/>
        </w:rPr>
      </w:pPr>
      <w:r w:rsidRPr="00AF28C4">
        <w:rPr>
          <w:rFonts w:ascii="Arial" w:hAnsi="Arial" w:cs="Arial"/>
        </w:rPr>
        <w:t>São utilizadas para mensuração e reconhecimento de certos ativos e passivos das demonstrações financeiras da Entidade. A</w:t>
      </w:r>
    </w:p>
    <w:p w14:paraId="64E4FB3C" w14:textId="77777777" w:rsidR="00AF28C4" w:rsidRPr="00AF28C4" w:rsidRDefault="00AF28C4" w:rsidP="00AF28C4">
      <w:pPr>
        <w:tabs>
          <w:tab w:val="left" w:pos="6061"/>
        </w:tabs>
        <w:rPr>
          <w:rFonts w:ascii="Arial" w:hAnsi="Arial" w:cs="Arial"/>
        </w:rPr>
      </w:pPr>
      <w:r w:rsidRPr="00AF28C4">
        <w:rPr>
          <w:rFonts w:ascii="Arial" w:hAnsi="Arial" w:cs="Arial"/>
        </w:rPr>
        <w:t>determinação dessas estimativas levou em consideração experiências de eventos passados e correntes, pressupostos relativos a eventos</w:t>
      </w:r>
    </w:p>
    <w:p w14:paraId="3F87249C" w14:textId="77777777" w:rsidR="00AF28C4" w:rsidRPr="00AF28C4" w:rsidRDefault="00AF28C4" w:rsidP="00AF28C4">
      <w:pPr>
        <w:tabs>
          <w:tab w:val="left" w:pos="6061"/>
        </w:tabs>
        <w:rPr>
          <w:rFonts w:ascii="Arial" w:hAnsi="Arial" w:cs="Arial"/>
        </w:rPr>
      </w:pPr>
      <w:r w:rsidRPr="00AF28C4">
        <w:rPr>
          <w:rFonts w:ascii="Arial" w:hAnsi="Arial" w:cs="Arial"/>
        </w:rPr>
        <w:t>futuros, e outros fatores objetivos e subjetivos.</w:t>
      </w:r>
    </w:p>
    <w:p w14:paraId="3E943928" w14:textId="77777777" w:rsidR="00AF28C4" w:rsidRPr="00AF28C4" w:rsidRDefault="00AF28C4" w:rsidP="00AF28C4">
      <w:pPr>
        <w:tabs>
          <w:tab w:val="left" w:pos="6061"/>
        </w:tabs>
        <w:rPr>
          <w:rFonts w:ascii="Arial" w:hAnsi="Arial" w:cs="Arial"/>
        </w:rPr>
      </w:pPr>
      <w:r w:rsidRPr="00AF28C4">
        <w:rPr>
          <w:rFonts w:ascii="Arial" w:hAnsi="Arial" w:cs="Arial"/>
        </w:rPr>
        <w:t>4. Caixa e Equivalentes de Caixa</w:t>
      </w:r>
    </w:p>
    <w:p w14:paraId="57618E1E" w14:textId="77777777" w:rsidR="00AF28C4" w:rsidRPr="00AF28C4" w:rsidRDefault="00AF28C4" w:rsidP="00AF28C4">
      <w:pPr>
        <w:tabs>
          <w:tab w:val="left" w:pos="6061"/>
        </w:tabs>
        <w:rPr>
          <w:rFonts w:ascii="Arial" w:hAnsi="Arial" w:cs="Arial"/>
        </w:rPr>
      </w:pPr>
      <w:r w:rsidRPr="00AF28C4">
        <w:rPr>
          <w:rFonts w:ascii="Arial" w:hAnsi="Arial" w:cs="Arial"/>
        </w:rPr>
        <w:t>São representados pelas disponibilidades e aplicações financeiras, cujo vencimento das operações na data efetiva de sua aplicação seja</w:t>
      </w:r>
    </w:p>
    <w:p w14:paraId="549605E4" w14:textId="77777777" w:rsidR="00AF28C4" w:rsidRPr="00AF28C4" w:rsidRDefault="00AF28C4" w:rsidP="00AF28C4">
      <w:pPr>
        <w:tabs>
          <w:tab w:val="left" w:pos="6061"/>
        </w:tabs>
        <w:rPr>
          <w:rFonts w:ascii="Arial" w:hAnsi="Arial" w:cs="Arial"/>
        </w:rPr>
      </w:pPr>
      <w:r w:rsidRPr="00AF28C4">
        <w:rPr>
          <w:rFonts w:ascii="Arial" w:hAnsi="Arial" w:cs="Arial"/>
        </w:rPr>
        <w:t>igual ou inferior a 90 dias, e que são utilizados pela empresa para gerenciamento de seus compromissos de curto prazo. Os valores são:</w:t>
      </w:r>
    </w:p>
    <w:p w14:paraId="1A6CD25F" w14:textId="77777777" w:rsidR="00AF28C4" w:rsidRPr="00AF28C4" w:rsidRDefault="00AF28C4" w:rsidP="00AF28C4">
      <w:pPr>
        <w:tabs>
          <w:tab w:val="left" w:pos="6061"/>
        </w:tabs>
        <w:rPr>
          <w:rFonts w:ascii="Arial" w:hAnsi="Arial" w:cs="Arial"/>
        </w:rPr>
      </w:pPr>
      <w:r w:rsidRPr="00AF28C4">
        <w:rPr>
          <w:rFonts w:ascii="Arial" w:hAnsi="Arial" w:cs="Arial"/>
        </w:rPr>
        <w:t>Caixa e Equivalentes de Caixa 31/12/2025 31/12/2024</w:t>
      </w:r>
    </w:p>
    <w:p w14:paraId="5BCF587B" w14:textId="77777777" w:rsidR="00AF28C4" w:rsidRPr="00AF28C4" w:rsidRDefault="00AF28C4" w:rsidP="00AF28C4">
      <w:pPr>
        <w:tabs>
          <w:tab w:val="left" w:pos="6061"/>
        </w:tabs>
        <w:rPr>
          <w:rFonts w:ascii="Arial" w:hAnsi="Arial" w:cs="Arial"/>
        </w:rPr>
      </w:pPr>
      <w:r w:rsidRPr="00AF28C4">
        <w:rPr>
          <w:rFonts w:ascii="Arial" w:hAnsi="Arial" w:cs="Arial"/>
        </w:rPr>
        <w:t>Bancos - 942.828</w:t>
      </w:r>
    </w:p>
    <w:p w14:paraId="3C825BF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Aplicações financeiras 65.045.916 23.270.101</w:t>
      </w:r>
    </w:p>
    <w:p w14:paraId="700E3704" w14:textId="77777777" w:rsidR="00AF28C4" w:rsidRPr="00AF28C4" w:rsidRDefault="00AF28C4" w:rsidP="00AF28C4">
      <w:pPr>
        <w:tabs>
          <w:tab w:val="left" w:pos="6061"/>
        </w:tabs>
        <w:rPr>
          <w:rFonts w:ascii="Arial" w:hAnsi="Arial" w:cs="Arial"/>
        </w:rPr>
      </w:pPr>
      <w:r w:rsidRPr="00AF28C4">
        <w:rPr>
          <w:rFonts w:ascii="Arial" w:hAnsi="Arial" w:cs="Arial"/>
        </w:rPr>
        <w:t>Total de Caixa e Equivalentes de Caixa 65.045.916 24.212.929</w:t>
      </w:r>
    </w:p>
    <w:p w14:paraId="6C618811" w14:textId="77777777" w:rsidR="00AF28C4" w:rsidRPr="00AF28C4" w:rsidRDefault="00AF28C4" w:rsidP="00AF28C4">
      <w:pPr>
        <w:tabs>
          <w:tab w:val="left" w:pos="6061"/>
        </w:tabs>
        <w:rPr>
          <w:rFonts w:ascii="Arial" w:hAnsi="Arial" w:cs="Arial"/>
        </w:rPr>
      </w:pPr>
      <w:r w:rsidRPr="00AF28C4">
        <w:rPr>
          <w:rFonts w:ascii="Arial" w:hAnsi="Arial" w:cs="Arial"/>
        </w:rPr>
        <w:t>4.1. Aplicação financeira</w:t>
      </w:r>
    </w:p>
    <w:p w14:paraId="74ADD880" w14:textId="77777777" w:rsidR="00AF28C4" w:rsidRPr="00AF28C4" w:rsidRDefault="00AF28C4" w:rsidP="00AF28C4">
      <w:pPr>
        <w:tabs>
          <w:tab w:val="left" w:pos="6061"/>
        </w:tabs>
        <w:rPr>
          <w:rFonts w:ascii="Arial" w:hAnsi="Arial" w:cs="Arial"/>
        </w:rPr>
      </w:pPr>
      <w:r w:rsidRPr="00AF28C4">
        <w:rPr>
          <w:rFonts w:ascii="Arial" w:hAnsi="Arial" w:cs="Arial"/>
        </w:rPr>
        <w:t xml:space="preserve">Registrada pelo valor original acrescida dos rendimentos auferidos até a data do encerramento das demonstrações financeiras, apurado pelo critério </w:t>
      </w:r>
      <w:proofErr w:type="spellStart"/>
      <w:r w:rsidRPr="00AF28C4">
        <w:rPr>
          <w:rFonts w:ascii="Arial" w:hAnsi="Arial" w:cs="Arial"/>
        </w:rPr>
        <w:t>pró-rata</w:t>
      </w:r>
      <w:proofErr w:type="spellEnd"/>
      <w:r w:rsidRPr="00AF28C4">
        <w:rPr>
          <w:rFonts w:ascii="Arial" w:hAnsi="Arial" w:cs="Arial"/>
        </w:rPr>
        <w:t>, apresentando rentabilidade no período de 12,66%.</w:t>
      </w:r>
    </w:p>
    <w:p w14:paraId="4C57AF18" w14:textId="77777777" w:rsidR="00AF28C4" w:rsidRPr="00AF28C4" w:rsidRDefault="00AF28C4" w:rsidP="00AF28C4">
      <w:pPr>
        <w:tabs>
          <w:tab w:val="left" w:pos="6061"/>
        </w:tabs>
        <w:rPr>
          <w:rFonts w:ascii="Arial" w:hAnsi="Arial" w:cs="Arial"/>
        </w:rPr>
      </w:pPr>
      <w:r w:rsidRPr="00AF28C4">
        <w:rPr>
          <w:rFonts w:ascii="Arial" w:hAnsi="Arial" w:cs="Arial"/>
        </w:rPr>
        <w:t>Os valores de Caixa e Equivalentes de Caixa estão disponíveis para a Entidade para cumprimento das metas estabelecidas</w:t>
      </w:r>
    </w:p>
    <w:p w14:paraId="5AE50AA7" w14:textId="77777777" w:rsidR="00AF28C4" w:rsidRPr="00AF28C4" w:rsidRDefault="00AF28C4" w:rsidP="00AF28C4">
      <w:pPr>
        <w:tabs>
          <w:tab w:val="left" w:pos="6061"/>
        </w:tabs>
        <w:rPr>
          <w:rFonts w:ascii="Arial" w:hAnsi="Arial" w:cs="Arial"/>
        </w:rPr>
      </w:pPr>
      <w:r w:rsidRPr="00AF28C4">
        <w:rPr>
          <w:rFonts w:ascii="Arial" w:hAnsi="Arial" w:cs="Arial"/>
        </w:rPr>
        <w:t>contratualmente com as Secretarias Municipais de São Paulo, os quais estão atrelados ao custeio das atividades operacionais e</w:t>
      </w:r>
    </w:p>
    <w:p w14:paraId="1FD687D4" w14:textId="77777777" w:rsidR="00AF28C4" w:rsidRPr="00AF28C4" w:rsidRDefault="00AF28C4" w:rsidP="00AF28C4">
      <w:pPr>
        <w:tabs>
          <w:tab w:val="left" w:pos="6061"/>
        </w:tabs>
        <w:rPr>
          <w:rFonts w:ascii="Arial" w:hAnsi="Arial" w:cs="Arial"/>
        </w:rPr>
      </w:pPr>
      <w:r w:rsidRPr="00AF28C4">
        <w:rPr>
          <w:rFonts w:ascii="Arial" w:hAnsi="Arial" w:cs="Arial"/>
        </w:rPr>
        <w:t>administrativas da ADE SAMPA. Os valores disponíveis em aplicações financeiras podem ser assim segregados, de acordo com sua</w:t>
      </w:r>
    </w:p>
    <w:p w14:paraId="04259DB8" w14:textId="77777777" w:rsidR="00AF28C4" w:rsidRPr="00AF28C4" w:rsidRDefault="00AF28C4" w:rsidP="00AF28C4">
      <w:pPr>
        <w:tabs>
          <w:tab w:val="left" w:pos="6061"/>
        </w:tabs>
        <w:rPr>
          <w:rFonts w:ascii="Arial" w:hAnsi="Arial" w:cs="Arial"/>
        </w:rPr>
      </w:pPr>
      <w:r w:rsidRPr="00AF28C4">
        <w:rPr>
          <w:rFonts w:ascii="Arial" w:hAnsi="Arial" w:cs="Arial"/>
        </w:rPr>
        <w:t>origem:</w:t>
      </w:r>
    </w:p>
    <w:p w14:paraId="32205D2F" w14:textId="77777777" w:rsidR="00AF28C4" w:rsidRPr="00AF28C4" w:rsidRDefault="00AF28C4" w:rsidP="00AF28C4">
      <w:pPr>
        <w:tabs>
          <w:tab w:val="left" w:pos="6061"/>
        </w:tabs>
        <w:rPr>
          <w:rFonts w:ascii="Arial" w:hAnsi="Arial" w:cs="Arial"/>
        </w:rPr>
      </w:pPr>
      <w:r w:rsidRPr="00AF28C4">
        <w:rPr>
          <w:rFonts w:ascii="Arial" w:hAnsi="Arial" w:cs="Arial"/>
        </w:rPr>
        <w:t>Aplicações Financeiras 31/12/2025 31/12/2024</w:t>
      </w:r>
    </w:p>
    <w:p w14:paraId="1EA3968A" w14:textId="77777777" w:rsidR="00AF28C4" w:rsidRPr="00AF28C4" w:rsidRDefault="00AF28C4" w:rsidP="00AF28C4">
      <w:pPr>
        <w:tabs>
          <w:tab w:val="left" w:pos="6061"/>
        </w:tabs>
        <w:rPr>
          <w:rFonts w:ascii="Arial" w:hAnsi="Arial" w:cs="Arial"/>
        </w:rPr>
      </w:pPr>
      <w:r w:rsidRPr="00AF28C4">
        <w:rPr>
          <w:rFonts w:ascii="Arial" w:hAnsi="Arial" w:cs="Arial"/>
        </w:rPr>
        <w:t>Gestão SMDET 9.781.144 11.638.588</w:t>
      </w:r>
    </w:p>
    <w:p w14:paraId="04D2E409" w14:textId="77777777" w:rsidR="00AF28C4" w:rsidRPr="00AF28C4" w:rsidRDefault="00AF28C4" w:rsidP="00AF28C4">
      <w:pPr>
        <w:tabs>
          <w:tab w:val="left" w:pos="6061"/>
        </w:tabs>
        <w:rPr>
          <w:rFonts w:ascii="Arial" w:hAnsi="Arial" w:cs="Arial"/>
        </w:rPr>
      </w:pPr>
      <w:r w:rsidRPr="00AF28C4">
        <w:rPr>
          <w:rFonts w:ascii="Arial" w:hAnsi="Arial" w:cs="Arial"/>
        </w:rPr>
        <w:t>Soluções Covid - 16</w:t>
      </w:r>
    </w:p>
    <w:p w14:paraId="2982CDB7" w14:textId="77777777" w:rsidR="00AF28C4" w:rsidRPr="00AF28C4" w:rsidRDefault="00AF28C4" w:rsidP="00AF28C4">
      <w:pPr>
        <w:tabs>
          <w:tab w:val="left" w:pos="6061"/>
        </w:tabs>
        <w:rPr>
          <w:rFonts w:ascii="Arial" w:hAnsi="Arial" w:cs="Arial"/>
        </w:rPr>
      </w:pPr>
      <w:r w:rsidRPr="00AF28C4">
        <w:rPr>
          <w:rFonts w:ascii="Arial" w:hAnsi="Arial" w:cs="Arial"/>
        </w:rPr>
        <w:t>Patrocínios 30.459 26.833</w:t>
      </w:r>
    </w:p>
    <w:p w14:paraId="1A1AB1E9" w14:textId="77777777" w:rsidR="00AF28C4" w:rsidRPr="00AF28C4" w:rsidRDefault="00AF28C4" w:rsidP="00AF28C4">
      <w:pPr>
        <w:tabs>
          <w:tab w:val="left" w:pos="6061"/>
        </w:tabs>
        <w:rPr>
          <w:rFonts w:ascii="Arial" w:hAnsi="Arial" w:cs="Arial"/>
        </w:rPr>
      </w:pPr>
      <w:r w:rsidRPr="00AF28C4">
        <w:rPr>
          <w:rFonts w:ascii="Arial" w:hAnsi="Arial" w:cs="Arial"/>
        </w:rPr>
        <w:t>SMRI 1.746.614 2.333.845</w:t>
      </w:r>
    </w:p>
    <w:p w14:paraId="0D27F59D" w14:textId="77777777" w:rsidR="00AF28C4" w:rsidRPr="00AF28C4" w:rsidRDefault="00AF28C4" w:rsidP="00AF28C4">
      <w:pPr>
        <w:tabs>
          <w:tab w:val="left" w:pos="6061"/>
        </w:tabs>
        <w:rPr>
          <w:rFonts w:ascii="Arial" w:hAnsi="Arial" w:cs="Arial"/>
        </w:rPr>
      </w:pPr>
      <w:r w:rsidRPr="00AF28C4">
        <w:rPr>
          <w:rFonts w:ascii="Arial" w:hAnsi="Arial" w:cs="Arial"/>
        </w:rPr>
        <w:t>Vai Tec 5.567.786 6.177.970</w:t>
      </w:r>
    </w:p>
    <w:p w14:paraId="510643D4" w14:textId="77777777" w:rsidR="00AF28C4" w:rsidRPr="00AF28C4" w:rsidRDefault="00AF28C4" w:rsidP="00AF28C4">
      <w:pPr>
        <w:tabs>
          <w:tab w:val="left" w:pos="6061"/>
        </w:tabs>
        <w:rPr>
          <w:rFonts w:ascii="Arial" w:hAnsi="Arial" w:cs="Arial"/>
        </w:rPr>
      </w:pPr>
      <w:r w:rsidRPr="00AF28C4">
        <w:rPr>
          <w:rFonts w:ascii="Arial" w:hAnsi="Arial" w:cs="Arial"/>
        </w:rPr>
        <w:t>SEME 353.519 1.184.013</w:t>
      </w:r>
    </w:p>
    <w:p w14:paraId="7864F3E7" w14:textId="77777777" w:rsidR="00AF28C4" w:rsidRPr="00AF28C4" w:rsidRDefault="00AF28C4" w:rsidP="00AF28C4">
      <w:pPr>
        <w:tabs>
          <w:tab w:val="left" w:pos="6061"/>
        </w:tabs>
        <w:rPr>
          <w:rFonts w:ascii="Arial" w:hAnsi="Arial" w:cs="Arial"/>
        </w:rPr>
      </w:pPr>
      <w:r w:rsidRPr="00AF28C4">
        <w:rPr>
          <w:rFonts w:ascii="Arial" w:hAnsi="Arial" w:cs="Arial"/>
        </w:rPr>
        <w:t>SGM 1.056.569 1.053.704</w:t>
      </w:r>
    </w:p>
    <w:p w14:paraId="53EDE798"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Pluxee</w:t>
      </w:r>
      <w:proofErr w:type="spellEnd"/>
      <w:r w:rsidRPr="00AF28C4">
        <w:rPr>
          <w:rFonts w:ascii="Arial" w:hAnsi="Arial" w:cs="Arial"/>
        </w:rPr>
        <w:t xml:space="preserve"> 919 8.154</w:t>
      </w:r>
    </w:p>
    <w:p w14:paraId="68DA83AA" w14:textId="77777777" w:rsidR="00AF28C4" w:rsidRPr="00AF28C4" w:rsidRDefault="00AF28C4" w:rsidP="00AF28C4">
      <w:pPr>
        <w:tabs>
          <w:tab w:val="left" w:pos="6061"/>
        </w:tabs>
        <w:rPr>
          <w:rFonts w:ascii="Arial" w:hAnsi="Arial" w:cs="Arial"/>
        </w:rPr>
      </w:pPr>
      <w:r w:rsidRPr="00AF28C4">
        <w:rPr>
          <w:rFonts w:ascii="Arial" w:hAnsi="Arial" w:cs="Arial"/>
        </w:rPr>
        <w:t>Gestão SGM 28.453.133 -</w:t>
      </w:r>
    </w:p>
    <w:p w14:paraId="21F9FB9C" w14:textId="77777777" w:rsidR="00AF28C4" w:rsidRPr="00AF28C4" w:rsidRDefault="00AF28C4" w:rsidP="00AF28C4">
      <w:pPr>
        <w:tabs>
          <w:tab w:val="left" w:pos="6061"/>
        </w:tabs>
        <w:rPr>
          <w:rFonts w:ascii="Arial" w:hAnsi="Arial" w:cs="Arial"/>
        </w:rPr>
      </w:pPr>
      <w:r w:rsidRPr="00AF28C4">
        <w:rPr>
          <w:rFonts w:ascii="Arial" w:hAnsi="Arial" w:cs="Arial"/>
        </w:rPr>
        <w:t>PMAE 1.018.544 -</w:t>
      </w:r>
    </w:p>
    <w:p w14:paraId="0E3643E6" w14:textId="77777777" w:rsidR="00AF28C4" w:rsidRPr="00AF28C4" w:rsidRDefault="00AF28C4" w:rsidP="00AF28C4">
      <w:pPr>
        <w:tabs>
          <w:tab w:val="left" w:pos="6061"/>
        </w:tabs>
        <w:rPr>
          <w:rFonts w:ascii="Arial" w:hAnsi="Arial" w:cs="Arial"/>
        </w:rPr>
      </w:pPr>
      <w:r w:rsidRPr="00AF28C4">
        <w:rPr>
          <w:rFonts w:ascii="Arial" w:hAnsi="Arial" w:cs="Arial"/>
        </w:rPr>
        <w:t>Gestão SMSUB 5.548.833 -</w:t>
      </w:r>
    </w:p>
    <w:p w14:paraId="52D7992F" w14:textId="77777777" w:rsidR="00AF28C4" w:rsidRPr="00AF28C4" w:rsidRDefault="00AF28C4" w:rsidP="00AF28C4">
      <w:pPr>
        <w:tabs>
          <w:tab w:val="left" w:pos="6061"/>
        </w:tabs>
        <w:rPr>
          <w:rFonts w:ascii="Arial" w:hAnsi="Arial" w:cs="Arial"/>
        </w:rPr>
      </w:pPr>
      <w:r w:rsidRPr="00AF28C4">
        <w:rPr>
          <w:rFonts w:ascii="Arial" w:hAnsi="Arial" w:cs="Arial"/>
        </w:rPr>
        <w:t>Gestão SMTUR 704.763 -</w:t>
      </w:r>
    </w:p>
    <w:p w14:paraId="341C769E" w14:textId="77777777" w:rsidR="00AF28C4" w:rsidRPr="00AF28C4" w:rsidRDefault="00AF28C4" w:rsidP="00AF28C4">
      <w:pPr>
        <w:tabs>
          <w:tab w:val="left" w:pos="6061"/>
        </w:tabs>
        <w:rPr>
          <w:rFonts w:ascii="Arial" w:hAnsi="Arial" w:cs="Arial"/>
        </w:rPr>
      </w:pPr>
      <w:r w:rsidRPr="00AF28C4">
        <w:rPr>
          <w:rFonts w:ascii="Arial" w:hAnsi="Arial" w:cs="Arial"/>
        </w:rPr>
        <w:t>Gestão SMRI 1.912.803 -</w:t>
      </w:r>
    </w:p>
    <w:p w14:paraId="42FF5D5F" w14:textId="77777777" w:rsidR="00AF28C4" w:rsidRPr="00AF28C4" w:rsidRDefault="00AF28C4" w:rsidP="00AF28C4">
      <w:pPr>
        <w:tabs>
          <w:tab w:val="left" w:pos="6061"/>
        </w:tabs>
        <w:rPr>
          <w:rFonts w:ascii="Arial" w:hAnsi="Arial" w:cs="Arial"/>
        </w:rPr>
      </w:pPr>
      <w:r w:rsidRPr="00AF28C4">
        <w:rPr>
          <w:rFonts w:ascii="Arial" w:hAnsi="Arial" w:cs="Arial"/>
        </w:rPr>
        <w:t>Gestão SMC 8.037.381 -</w:t>
      </w:r>
    </w:p>
    <w:p w14:paraId="59ADD469" w14:textId="77777777" w:rsidR="00AF28C4" w:rsidRPr="00AF28C4" w:rsidRDefault="00AF28C4" w:rsidP="00AF28C4">
      <w:pPr>
        <w:tabs>
          <w:tab w:val="left" w:pos="6061"/>
        </w:tabs>
        <w:rPr>
          <w:rFonts w:ascii="Arial" w:hAnsi="Arial" w:cs="Arial"/>
        </w:rPr>
      </w:pPr>
      <w:r w:rsidRPr="00AF28C4">
        <w:rPr>
          <w:rFonts w:ascii="Arial" w:hAnsi="Arial" w:cs="Arial"/>
        </w:rPr>
        <w:t>Títulos de Capitalização - Gestão SMDET 833.448 846.977</w:t>
      </w:r>
    </w:p>
    <w:p w14:paraId="7CBAA43F" w14:textId="77777777" w:rsidR="00AF28C4" w:rsidRPr="00AF28C4" w:rsidRDefault="00AF28C4" w:rsidP="00AF28C4">
      <w:pPr>
        <w:tabs>
          <w:tab w:val="left" w:pos="6061"/>
        </w:tabs>
        <w:rPr>
          <w:rFonts w:ascii="Arial" w:hAnsi="Arial" w:cs="Arial"/>
        </w:rPr>
      </w:pPr>
      <w:r w:rsidRPr="00AF28C4">
        <w:rPr>
          <w:rFonts w:ascii="Arial" w:hAnsi="Arial" w:cs="Arial"/>
        </w:rPr>
        <w:t>Total de Aplicações Financeiras 65.045.916 23.270.101</w:t>
      </w:r>
    </w:p>
    <w:p w14:paraId="1F3BF881" w14:textId="77777777" w:rsidR="00AF28C4" w:rsidRPr="00AF28C4" w:rsidRDefault="00AF28C4" w:rsidP="00AF28C4">
      <w:pPr>
        <w:tabs>
          <w:tab w:val="left" w:pos="6061"/>
        </w:tabs>
        <w:rPr>
          <w:rFonts w:ascii="Arial" w:hAnsi="Arial" w:cs="Arial"/>
        </w:rPr>
      </w:pPr>
      <w:r w:rsidRPr="00AF28C4">
        <w:rPr>
          <w:rFonts w:ascii="Arial" w:hAnsi="Arial" w:cs="Arial"/>
        </w:rPr>
        <w:t>5. Adiantamentos</w:t>
      </w:r>
    </w:p>
    <w:p w14:paraId="5AB92AD4"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Adiantamentos 31/12/2025 31/12/2024</w:t>
      </w:r>
    </w:p>
    <w:p w14:paraId="0CACE92D" w14:textId="77777777" w:rsidR="00AF28C4" w:rsidRPr="00AF28C4" w:rsidRDefault="00AF28C4" w:rsidP="00AF28C4">
      <w:pPr>
        <w:tabs>
          <w:tab w:val="left" w:pos="6061"/>
        </w:tabs>
        <w:rPr>
          <w:rFonts w:ascii="Arial" w:hAnsi="Arial" w:cs="Arial"/>
        </w:rPr>
      </w:pPr>
      <w:r w:rsidRPr="00AF28C4">
        <w:rPr>
          <w:rFonts w:ascii="Arial" w:hAnsi="Arial" w:cs="Arial"/>
        </w:rPr>
        <w:t>Adiantamentos Pessoal 98.885 127.173</w:t>
      </w:r>
    </w:p>
    <w:p w14:paraId="607A14E0" w14:textId="77777777" w:rsidR="00AF28C4" w:rsidRPr="00AF28C4" w:rsidRDefault="00AF28C4" w:rsidP="00AF28C4">
      <w:pPr>
        <w:tabs>
          <w:tab w:val="left" w:pos="6061"/>
        </w:tabs>
        <w:rPr>
          <w:rFonts w:ascii="Arial" w:hAnsi="Arial" w:cs="Arial"/>
        </w:rPr>
      </w:pPr>
      <w:r w:rsidRPr="00AF28C4">
        <w:rPr>
          <w:rFonts w:ascii="Arial" w:hAnsi="Arial" w:cs="Arial"/>
        </w:rPr>
        <w:t>Outros Adiantamentos 5.058 -</w:t>
      </w:r>
    </w:p>
    <w:p w14:paraId="467FB1B0" w14:textId="77777777" w:rsidR="00AF28C4" w:rsidRPr="00AF28C4" w:rsidRDefault="00AF28C4" w:rsidP="00AF28C4">
      <w:pPr>
        <w:tabs>
          <w:tab w:val="left" w:pos="6061"/>
        </w:tabs>
        <w:rPr>
          <w:rFonts w:ascii="Arial" w:hAnsi="Arial" w:cs="Arial"/>
        </w:rPr>
      </w:pPr>
      <w:r w:rsidRPr="00AF28C4">
        <w:rPr>
          <w:rFonts w:ascii="Arial" w:hAnsi="Arial" w:cs="Arial"/>
        </w:rPr>
        <w:t>Vai Tec - 9ª edição - Adiantamentos (a) - 263.498</w:t>
      </w:r>
    </w:p>
    <w:p w14:paraId="2BD07E63" w14:textId="77777777" w:rsidR="00AF28C4" w:rsidRPr="00AF28C4" w:rsidRDefault="00AF28C4" w:rsidP="00AF28C4">
      <w:pPr>
        <w:tabs>
          <w:tab w:val="left" w:pos="6061"/>
        </w:tabs>
        <w:rPr>
          <w:rFonts w:ascii="Arial" w:hAnsi="Arial" w:cs="Arial"/>
        </w:rPr>
      </w:pPr>
      <w:r w:rsidRPr="00AF28C4">
        <w:rPr>
          <w:rFonts w:ascii="Arial" w:hAnsi="Arial" w:cs="Arial"/>
        </w:rPr>
        <w:t>Vai Tec - Sampa Games 3ª Edição - Adiantamentos (b)</w:t>
      </w:r>
    </w:p>
    <w:p w14:paraId="788D6072" w14:textId="77777777" w:rsidR="00AF28C4" w:rsidRPr="00AF28C4" w:rsidRDefault="00AF28C4" w:rsidP="00AF28C4">
      <w:pPr>
        <w:tabs>
          <w:tab w:val="left" w:pos="6061"/>
        </w:tabs>
        <w:rPr>
          <w:rFonts w:ascii="Arial" w:hAnsi="Arial" w:cs="Arial"/>
        </w:rPr>
      </w:pPr>
      <w:r w:rsidRPr="00AF28C4">
        <w:rPr>
          <w:rFonts w:ascii="Arial" w:hAnsi="Arial" w:cs="Arial"/>
        </w:rPr>
        <w:t>- 675.000</w:t>
      </w:r>
    </w:p>
    <w:p w14:paraId="62B9F65D" w14:textId="77777777" w:rsidR="00AF28C4" w:rsidRPr="00AF28C4" w:rsidRDefault="00AF28C4" w:rsidP="00AF28C4">
      <w:pPr>
        <w:tabs>
          <w:tab w:val="left" w:pos="6061"/>
        </w:tabs>
        <w:rPr>
          <w:rFonts w:ascii="Arial" w:hAnsi="Arial" w:cs="Arial"/>
        </w:rPr>
      </w:pPr>
      <w:r w:rsidRPr="00AF28C4">
        <w:rPr>
          <w:rFonts w:ascii="Arial" w:hAnsi="Arial" w:cs="Arial"/>
        </w:rPr>
        <w:t>Green Sampa 6° Edição - Adiantamentos (c) 42.070 -</w:t>
      </w:r>
    </w:p>
    <w:p w14:paraId="132D3EDB" w14:textId="77777777" w:rsidR="00AF28C4" w:rsidRPr="00AF28C4" w:rsidRDefault="00AF28C4" w:rsidP="00AF28C4">
      <w:pPr>
        <w:tabs>
          <w:tab w:val="left" w:pos="6061"/>
        </w:tabs>
        <w:rPr>
          <w:rFonts w:ascii="Arial" w:hAnsi="Arial" w:cs="Arial"/>
        </w:rPr>
      </w:pPr>
      <w:r w:rsidRPr="00AF28C4">
        <w:rPr>
          <w:rFonts w:ascii="Arial" w:hAnsi="Arial" w:cs="Arial"/>
        </w:rPr>
        <w:t>Vai Tec - 10ª Edição - Adiantamentos (d) 1.179.387 -</w:t>
      </w:r>
    </w:p>
    <w:p w14:paraId="49D10EB5" w14:textId="77777777" w:rsidR="00AF28C4" w:rsidRPr="00AF28C4" w:rsidRDefault="00AF28C4" w:rsidP="00AF28C4">
      <w:pPr>
        <w:tabs>
          <w:tab w:val="left" w:pos="6061"/>
        </w:tabs>
        <w:rPr>
          <w:rFonts w:ascii="Arial" w:hAnsi="Arial" w:cs="Arial"/>
        </w:rPr>
      </w:pPr>
      <w:r w:rsidRPr="00AF28C4">
        <w:rPr>
          <w:rFonts w:ascii="Arial" w:hAnsi="Arial" w:cs="Arial"/>
        </w:rPr>
        <w:t>Eventos nacionais/internacionais - Adiantamentos (e) 100.000 -</w:t>
      </w:r>
    </w:p>
    <w:p w14:paraId="742E039A" w14:textId="77777777" w:rsidR="00AF28C4" w:rsidRPr="00AF28C4" w:rsidRDefault="00AF28C4" w:rsidP="00AF28C4">
      <w:pPr>
        <w:tabs>
          <w:tab w:val="left" w:pos="6061"/>
        </w:tabs>
        <w:rPr>
          <w:rFonts w:ascii="Arial" w:hAnsi="Arial" w:cs="Arial"/>
        </w:rPr>
      </w:pPr>
      <w:r w:rsidRPr="00AF28C4">
        <w:rPr>
          <w:rFonts w:ascii="Arial" w:hAnsi="Arial" w:cs="Arial"/>
        </w:rPr>
        <w:t>Sampa Games 4ª Edição - Adiantamentos (f) 750.000 -</w:t>
      </w:r>
    </w:p>
    <w:p w14:paraId="244D2096" w14:textId="77777777" w:rsidR="00AF28C4" w:rsidRPr="00AF28C4" w:rsidRDefault="00AF28C4" w:rsidP="00AF28C4">
      <w:pPr>
        <w:tabs>
          <w:tab w:val="left" w:pos="6061"/>
        </w:tabs>
        <w:rPr>
          <w:rFonts w:ascii="Arial" w:hAnsi="Arial" w:cs="Arial"/>
        </w:rPr>
      </w:pPr>
      <w:r w:rsidRPr="00AF28C4">
        <w:rPr>
          <w:rFonts w:ascii="Arial" w:hAnsi="Arial" w:cs="Arial"/>
        </w:rPr>
        <w:t>Green Sampa 7° Edição - Adiantamentos (g) 750.000 -</w:t>
      </w:r>
    </w:p>
    <w:p w14:paraId="3DE7D4DD" w14:textId="77777777" w:rsidR="00AF28C4" w:rsidRPr="00AF28C4" w:rsidRDefault="00AF28C4" w:rsidP="00AF28C4">
      <w:pPr>
        <w:tabs>
          <w:tab w:val="left" w:pos="6061"/>
        </w:tabs>
        <w:rPr>
          <w:rFonts w:ascii="Arial" w:hAnsi="Arial" w:cs="Arial"/>
        </w:rPr>
      </w:pPr>
      <w:r w:rsidRPr="00AF28C4">
        <w:rPr>
          <w:rFonts w:ascii="Arial" w:hAnsi="Arial" w:cs="Arial"/>
        </w:rPr>
        <w:t>Total de Adiantamentos 2.925.401 1.065.671</w:t>
      </w:r>
    </w:p>
    <w:p w14:paraId="01DDE8DF" w14:textId="77777777" w:rsidR="00AF28C4" w:rsidRPr="00AF28C4" w:rsidRDefault="00AF28C4" w:rsidP="00AF28C4">
      <w:pPr>
        <w:tabs>
          <w:tab w:val="left" w:pos="6061"/>
        </w:tabs>
        <w:rPr>
          <w:rFonts w:ascii="Arial" w:hAnsi="Arial" w:cs="Arial"/>
        </w:rPr>
      </w:pPr>
      <w:r w:rsidRPr="00AF28C4">
        <w:rPr>
          <w:rFonts w:ascii="Arial" w:hAnsi="Arial" w:cs="Arial"/>
        </w:rPr>
        <w:t>Programas de Aceleração: Os programas de aceleração promovidos pela ADE SAMPA estão vinculados ao eixo estratégico II: Estímulo à</w:t>
      </w:r>
    </w:p>
    <w:p w14:paraId="393B6A89" w14:textId="77777777" w:rsidR="00AF28C4" w:rsidRPr="00AF28C4" w:rsidRDefault="00AF28C4" w:rsidP="00AF28C4">
      <w:pPr>
        <w:tabs>
          <w:tab w:val="left" w:pos="6061"/>
        </w:tabs>
        <w:rPr>
          <w:rFonts w:ascii="Arial" w:hAnsi="Arial" w:cs="Arial"/>
        </w:rPr>
      </w:pPr>
      <w:r w:rsidRPr="00AF28C4">
        <w:rPr>
          <w:rFonts w:ascii="Arial" w:hAnsi="Arial" w:cs="Arial"/>
        </w:rPr>
        <w:t>Competitividade dos Negócios do Plano de Trabalho vigente no Contrato de Gestão 001/2022 junto à SMDET.</w:t>
      </w:r>
    </w:p>
    <w:p w14:paraId="3772D41A" w14:textId="77777777" w:rsidR="00AF28C4" w:rsidRPr="00AF28C4" w:rsidRDefault="00AF28C4" w:rsidP="00AF28C4">
      <w:pPr>
        <w:tabs>
          <w:tab w:val="left" w:pos="6061"/>
        </w:tabs>
        <w:rPr>
          <w:rFonts w:ascii="Arial" w:hAnsi="Arial" w:cs="Arial"/>
        </w:rPr>
      </w:pPr>
      <w:r w:rsidRPr="00AF28C4">
        <w:rPr>
          <w:rFonts w:ascii="Arial" w:hAnsi="Arial" w:cs="Arial"/>
        </w:rPr>
        <w:t>a.</w:t>
      </w:r>
    </w:p>
    <w:p w14:paraId="4B3FBB1E" w14:textId="77777777" w:rsidR="00AF28C4" w:rsidRPr="00AF28C4" w:rsidRDefault="00AF28C4" w:rsidP="00AF28C4">
      <w:pPr>
        <w:tabs>
          <w:tab w:val="left" w:pos="6061"/>
        </w:tabs>
        <w:rPr>
          <w:rFonts w:ascii="Arial" w:hAnsi="Arial" w:cs="Arial"/>
        </w:rPr>
      </w:pPr>
      <w:r w:rsidRPr="00AF28C4">
        <w:rPr>
          <w:rFonts w:ascii="Arial" w:hAnsi="Arial" w:cs="Arial"/>
        </w:rPr>
        <w:t>VAI TEC 09 ª Edição: O programa busca incentivar e apoiar o desenvolvimento de negócios inovadores e de base tecnológica nas periferias de São Pau</w:t>
      </w:r>
    </w:p>
    <w:p w14:paraId="66FA4749" w14:textId="77777777" w:rsidR="00AF28C4" w:rsidRPr="00AF28C4" w:rsidRDefault="00AF28C4" w:rsidP="00AF28C4">
      <w:pPr>
        <w:tabs>
          <w:tab w:val="left" w:pos="6061"/>
        </w:tabs>
        <w:rPr>
          <w:rFonts w:ascii="Arial" w:hAnsi="Arial" w:cs="Arial"/>
        </w:rPr>
      </w:pPr>
      <w:r w:rsidRPr="00AF28C4">
        <w:rPr>
          <w:rFonts w:ascii="Arial" w:hAnsi="Arial" w:cs="Arial"/>
        </w:rPr>
        <w:t xml:space="preserve">lo. Em fevereiro de 2025 foi concluída a prestação de contas final do projeto de aceleração, resultando em 25 projetos aprovados do total de 25 </w:t>
      </w:r>
      <w:proofErr w:type="spellStart"/>
      <w:r w:rsidRPr="00AF28C4">
        <w:rPr>
          <w:rFonts w:ascii="Arial" w:hAnsi="Arial" w:cs="Arial"/>
        </w:rPr>
        <w:t>selecio</w:t>
      </w:r>
      <w:proofErr w:type="spellEnd"/>
      <w:r w:rsidRPr="00AF28C4">
        <w:rPr>
          <w:rFonts w:ascii="Arial" w:hAnsi="Arial" w:cs="Arial"/>
        </w:rPr>
        <w:t xml:space="preserve"> nados por meio do Edital nº 75/2023.</w:t>
      </w:r>
    </w:p>
    <w:p w14:paraId="2A8DB01C" w14:textId="77777777" w:rsidR="00AF28C4" w:rsidRPr="00AF28C4" w:rsidRDefault="00AF28C4" w:rsidP="00AF28C4">
      <w:pPr>
        <w:tabs>
          <w:tab w:val="left" w:pos="6061"/>
        </w:tabs>
        <w:rPr>
          <w:rFonts w:ascii="Arial" w:hAnsi="Arial" w:cs="Arial"/>
        </w:rPr>
      </w:pPr>
      <w:r w:rsidRPr="00AF28C4">
        <w:rPr>
          <w:rFonts w:ascii="Arial" w:hAnsi="Arial" w:cs="Arial"/>
        </w:rPr>
        <w:t>b.</w:t>
      </w:r>
    </w:p>
    <w:p w14:paraId="18A9EDED" w14:textId="77777777" w:rsidR="00AF28C4" w:rsidRPr="00AF28C4" w:rsidRDefault="00AF28C4" w:rsidP="00AF28C4">
      <w:pPr>
        <w:tabs>
          <w:tab w:val="left" w:pos="6061"/>
        </w:tabs>
        <w:rPr>
          <w:rFonts w:ascii="Arial" w:hAnsi="Arial" w:cs="Arial"/>
        </w:rPr>
      </w:pPr>
      <w:r w:rsidRPr="00AF28C4">
        <w:rPr>
          <w:rFonts w:ascii="Arial" w:hAnsi="Arial" w:cs="Arial"/>
        </w:rPr>
        <w:t>Vai Tec - Sampa Games 3ª Edição: O Sampa Games busca fortalecer negócios tecnológicos do setor de jogos eletrônicos e fomentar a inserção desses</w:t>
      </w:r>
    </w:p>
    <w:p w14:paraId="4A196913" w14:textId="77777777" w:rsidR="00AF28C4" w:rsidRPr="00AF28C4" w:rsidRDefault="00AF28C4" w:rsidP="00AF28C4">
      <w:pPr>
        <w:tabs>
          <w:tab w:val="left" w:pos="6061"/>
        </w:tabs>
        <w:rPr>
          <w:rFonts w:ascii="Arial" w:hAnsi="Arial" w:cs="Arial"/>
        </w:rPr>
      </w:pPr>
      <w:r w:rsidRPr="00AF28C4">
        <w:rPr>
          <w:rFonts w:ascii="Arial" w:hAnsi="Arial" w:cs="Arial"/>
        </w:rPr>
        <w:t>empreendedores no ecossistema de inovação, tecnologia e empreendedorismo da Cidade de São Paulo. A prestação de contas parcial do primeiro apor</w:t>
      </w:r>
    </w:p>
    <w:p w14:paraId="4BE0DEC9" w14:textId="77777777" w:rsidR="00AF28C4" w:rsidRPr="00AF28C4" w:rsidRDefault="00AF28C4" w:rsidP="00AF28C4">
      <w:pPr>
        <w:tabs>
          <w:tab w:val="left" w:pos="6061"/>
        </w:tabs>
        <w:rPr>
          <w:rFonts w:ascii="Arial" w:hAnsi="Arial" w:cs="Arial"/>
        </w:rPr>
      </w:pPr>
      <w:r w:rsidRPr="00AF28C4">
        <w:rPr>
          <w:rFonts w:ascii="Arial" w:hAnsi="Arial" w:cs="Arial"/>
        </w:rPr>
        <w:t xml:space="preserve">te, realizado em outubro de 2024, iniciou-se em janeiro e teve sua conclusão em fevereiro de 2025. Após aprovação da prestação de contas parcial, </w:t>
      </w:r>
      <w:proofErr w:type="spellStart"/>
      <w:r w:rsidRPr="00AF28C4">
        <w:rPr>
          <w:rFonts w:ascii="Arial" w:hAnsi="Arial" w:cs="Arial"/>
        </w:rPr>
        <w:t>co</w:t>
      </w:r>
      <w:proofErr w:type="spellEnd"/>
      <w:r w:rsidRPr="00AF28C4">
        <w:rPr>
          <w:rFonts w:ascii="Arial" w:hAnsi="Arial" w:cs="Arial"/>
        </w:rPr>
        <w:t xml:space="preserve"> </w:t>
      </w:r>
      <w:proofErr w:type="spellStart"/>
      <w:r w:rsidRPr="00AF28C4">
        <w:rPr>
          <w:rFonts w:ascii="Arial" w:hAnsi="Arial" w:cs="Arial"/>
        </w:rPr>
        <w:t>nforme</w:t>
      </w:r>
      <w:proofErr w:type="spellEnd"/>
      <w:r w:rsidRPr="00AF28C4">
        <w:rPr>
          <w:rFonts w:ascii="Arial" w:hAnsi="Arial" w:cs="Arial"/>
        </w:rPr>
        <w:t xml:space="preserve"> prevê o Edital nº11/2024 do programa, foi realizado em fevereiro de 2025 o segundo aporte aos 25 participantes do programa. A prestação de</w:t>
      </w:r>
    </w:p>
    <w:p w14:paraId="0CCF998B" w14:textId="77777777" w:rsidR="00AF28C4" w:rsidRPr="00AF28C4" w:rsidRDefault="00AF28C4" w:rsidP="00AF28C4">
      <w:pPr>
        <w:tabs>
          <w:tab w:val="left" w:pos="6061"/>
        </w:tabs>
        <w:rPr>
          <w:rFonts w:ascii="Arial" w:hAnsi="Arial" w:cs="Arial"/>
        </w:rPr>
      </w:pPr>
      <w:r w:rsidRPr="00AF28C4">
        <w:rPr>
          <w:rFonts w:ascii="Arial" w:hAnsi="Arial" w:cs="Arial"/>
        </w:rPr>
        <w:t>contas foi finalizada em setembro de 2025.</w:t>
      </w:r>
    </w:p>
    <w:p w14:paraId="134218C7"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c.</w:t>
      </w:r>
    </w:p>
    <w:p w14:paraId="69BD555E" w14:textId="77777777" w:rsidR="00AF28C4" w:rsidRPr="00AF28C4" w:rsidRDefault="00AF28C4" w:rsidP="00AF28C4">
      <w:pPr>
        <w:tabs>
          <w:tab w:val="left" w:pos="6061"/>
        </w:tabs>
        <w:rPr>
          <w:rFonts w:ascii="Arial" w:hAnsi="Arial" w:cs="Arial"/>
        </w:rPr>
      </w:pPr>
      <w:r w:rsidRPr="00AF28C4">
        <w:rPr>
          <w:rFonts w:ascii="Arial" w:hAnsi="Arial" w:cs="Arial"/>
        </w:rPr>
        <w:t>Green Sampa 6º Edição: O programa tem a finalidade de estimular e apoiar, por meio de aporte financeiro e por meio de programa de aceleração de d</w:t>
      </w:r>
    </w:p>
    <w:p w14:paraId="1F80F781"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uração</w:t>
      </w:r>
      <w:proofErr w:type="spellEnd"/>
      <w:r w:rsidRPr="00AF28C4">
        <w:rPr>
          <w:rFonts w:ascii="Arial" w:hAnsi="Arial" w:cs="Arial"/>
        </w:rPr>
        <w:t xml:space="preserve"> de 6 (seis) meses, o desenvolvimento de empreendimentos inovadores que utilizem tecnologia como parte essencial do modelo de negócios, li</w:t>
      </w:r>
    </w:p>
    <w:p w14:paraId="31A3C91C" w14:textId="77777777" w:rsidR="00AF28C4" w:rsidRPr="00AF28C4" w:rsidRDefault="00AF28C4" w:rsidP="00AF28C4">
      <w:pPr>
        <w:tabs>
          <w:tab w:val="left" w:pos="6061"/>
        </w:tabs>
        <w:rPr>
          <w:rFonts w:ascii="Arial" w:hAnsi="Arial" w:cs="Arial"/>
        </w:rPr>
      </w:pPr>
      <w:r w:rsidRPr="00AF28C4">
        <w:rPr>
          <w:rFonts w:ascii="Arial" w:hAnsi="Arial" w:cs="Arial"/>
        </w:rPr>
        <w:t>gados à tecnologia de produtos e/ou serviços com atuação em soluções socioambientais que atuem na Cidade de São Paulo. No âmbito desta edição, f</w:t>
      </w:r>
    </w:p>
    <w:p w14:paraId="73670851" w14:textId="77777777" w:rsidR="00AF28C4" w:rsidRPr="00AF28C4" w:rsidRDefault="00AF28C4" w:rsidP="00AF28C4">
      <w:pPr>
        <w:tabs>
          <w:tab w:val="left" w:pos="6061"/>
        </w:tabs>
        <w:rPr>
          <w:rFonts w:ascii="Arial" w:hAnsi="Arial" w:cs="Arial"/>
        </w:rPr>
      </w:pPr>
      <w:r w:rsidRPr="00AF28C4">
        <w:rPr>
          <w:rFonts w:ascii="Arial" w:hAnsi="Arial" w:cs="Arial"/>
        </w:rPr>
        <w:t>oram selecionados 25 projetos, contudo, houve 1 (uma) desistência, de modo que permanecem 24 projetos ativos no ciclo de aceleração. Cada projeto</w:t>
      </w:r>
    </w:p>
    <w:p w14:paraId="52B700C3" w14:textId="77777777" w:rsidR="00AF28C4" w:rsidRPr="00AF28C4" w:rsidRDefault="00AF28C4" w:rsidP="00AF28C4">
      <w:pPr>
        <w:tabs>
          <w:tab w:val="left" w:pos="6061"/>
        </w:tabs>
        <w:rPr>
          <w:rFonts w:ascii="Arial" w:hAnsi="Arial" w:cs="Arial"/>
        </w:rPr>
      </w:pPr>
      <w:r w:rsidRPr="00AF28C4">
        <w:rPr>
          <w:rFonts w:ascii="Arial" w:hAnsi="Arial" w:cs="Arial"/>
        </w:rPr>
        <w:t xml:space="preserve">foi contemplado com aporte financeiro total de R$50.000,00, distribuído em parcelas ao longo do programa. O primeiro aporte foi realizado em abril de 2025, o segundo aporte entre julho e agosto, e a prestação de contas final está em </w:t>
      </w:r>
      <w:proofErr w:type="gramStart"/>
      <w:r w:rsidRPr="00AF28C4">
        <w:rPr>
          <w:rFonts w:ascii="Arial" w:hAnsi="Arial" w:cs="Arial"/>
        </w:rPr>
        <w:t>andamento ,</w:t>
      </w:r>
      <w:proofErr w:type="gramEnd"/>
      <w:r w:rsidRPr="00AF28C4">
        <w:rPr>
          <w:rFonts w:ascii="Arial" w:hAnsi="Arial" w:cs="Arial"/>
        </w:rPr>
        <w:t xml:space="preserve"> conforme Editais 18/2024 e 05/2025.</w:t>
      </w:r>
    </w:p>
    <w:p w14:paraId="51A52410" w14:textId="77777777" w:rsidR="00AF28C4" w:rsidRPr="00AF28C4" w:rsidRDefault="00AF28C4" w:rsidP="00AF28C4">
      <w:pPr>
        <w:tabs>
          <w:tab w:val="left" w:pos="6061"/>
        </w:tabs>
        <w:rPr>
          <w:rFonts w:ascii="Arial" w:hAnsi="Arial" w:cs="Arial"/>
        </w:rPr>
      </w:pPr>
      <w:r w:rsidRPr="00AF28C4">
        <w:rPr>
          <w:rFonts w:ascii="Arial" w:hAnsi="Arial" w:cs="Arial"/>
        </w:rPr>
        <w:t>d.</w:t>
      </w:r>
    </w:p>
    <w:p w14:paraId="476550E1" w14:textId="77777777" w:rsidR="00AF28C4" w:rsidRPr="00AF28C4" w:rsidRDefault="00AF28C4" w:rsidP="00AF28C4">
      <w:pPr>
        <w:tabs>
          <w:tab w:val="left" w:pos="6061"/>
        </w:tabs>
        <w:rPr>
          <w:rFonts w:ascii="Arial" w:hAnsi="Arial" w:cs="Arial"/>
        </w:rPr>
      </w:pPr>
      <w:r w:rsidRPr="00AF28C4">
        <w:rPr>
          <w:rFonts w:ascii="Arial" w:hAnsi="Arial" w:cs="Arial"/>
        </w:rPr>
        <w:t>VAI TEC 10ª Edição: O programa busca estimular e apoiar, por meio de aporte financeiro e do programa de aceleração com duração de 06 (seis) meses,</w:t>
      </w:r>
    </w:p>
    <w:p w14:paraId="14DCA421" w14:textId="77777777" w:rsidR="00AF28C4" w:rsidRPr="00AF28C4" w:rsidRDefault="00AF28C4" w:rsidP="00AF28C4">
      <w:pPr>
        <w:tabs>
          <w:tab w:val="left" w:pos="6061"/>
        </w:tabs>
        <w:rPr>
          <w:rFonts w:ascii="Arial" w:hAnsi="Arial" w:cs="Arial"/>
        </w:rPr>
      </w:pPr>
      <w:r w:rsidRPr="00AF28C4">
        <w:rPr>
          <w:rFonts w:ascii="Arial" w:hAnsi="Arial" w:cs="Arial"/>
        </w:rPr>
        <w:t xml:space="preserve">o desenvolvimento de empreendimentos inovadores que utilizem tecnologia como parte essencial de seu modelo de negócios, com foco em soluções no campo da Tecnologia da Informação e Comunicação (TIC). Nesta edição, foram selecionados 25 projetos; entretanto, houve 1 (um) desligamento </w:t>
      </w:r>
      <w:proofErr w:type="spellStart"/>
      <w:r w:rsidRPr="00AF28C4">
        <w:rPr>
          <w:rFonts w:ascii="Arial" w:hAnsi="Arial" w:cs="Arial"/>
        </w:rPr>
        <w:t>du</w:t>
      </w:r>
      <w:proofErr w:type="spellEnd"/>
    </w:p>
    <w:p w14:paraId="6F91380A"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rante</w:t>
      </w:r>
      <w:proofErr w:type="spellEnd"/>
      <w:r w:rsidRPr="00AF28C4">
        <w:rPr>
          <w:rFonts w:ascii="Arial" w:hAnsi="Arial" w:cs="Arial"/>
        </w:rPr>
        <w:t xml:space="preserve"> o ciclo, de modo que permanecem 24 projetos ativos. Cada projeto recebe aporte financeiro no valor total de R$50.000,00 (cinquenta mil reais), distribuído em três parcelas, sendo a primeira no valor de R$5.000,00; a segunda no valor de R$42.500,00; e a terceira no valor de R$ 2.500,00. Em </w:t>
      </w:r>
      <w:proofErr w:type="spellStart"/>
      <w:r w:rsidRPr="00AF28C4">
        <w:rPr>
          <w:rFonts w:ascii="Arial" w:hAnsi="Arial" w:cs="Arial"/>
        </w:rPr>
        <w:t>ju</w:t>
      </w:r>
      <w:proofErr w:type="spellEnd"/>
    </w:p>
    <w:p w14:paraId="311FBE5C"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lho</w:t>
      </w:r>
      <w:proofErr w:type="spellEnd"/>
      <w:r w:rsidRPr="00AF28C4">
        <w:rPr>
          <w:rFonts w:ascii="Arial" w:hAnsi="Arial" w:cs="Arial"/>
        </w:rPr>
        <w:t xml:space="preserve"> de 2025 foi realizado o primeiro aporte; em setembro, o segundo; e o terceiro em dezembro e a prestação de contas final está em andamento, </w:t>
      </w:r>
      <w:proofErr w:type="spellStart"/>
      <w:r w:rsidRPr="00AF28C4">
        <w:rPr>
          <w:rFonts w:ascii="Arial" w:hAnsi="Arial" w:cs="Arial"/>
        </w:rPr>
        <w:t>con</w:t>
      </w:r>
      <w:proofErr w:type="spellEnd"/>
    </w:p>
    <w:p w14:paraId="29D6AA76" w14:textId="77777777" w:rsidR="00AF28C4" w:rsidRPr="00AF28C4" w:rsidRDefault="00AF28C4" w:rsidP="00AF28C4">
      <w:pPr>
        <w:tabs>
          <w:tab w:val="left" w:pos="6061"/>
        </w:tabs>
        <w:rPr>
          <w:rFonts w:ascii="Arial" w:hAnsi="Arial" w:cs="Arial"/>
        </w:rPr>
      </w:pPr>
      <w:r w:rsidRPr="00AF28C4">
        <w:rPr>
          <w:rFonts w:ascii="Arial" w:hAnsi="Arial" w:cs="Arial"/>
        </w:rPr>
        <w:t>forme Edital Nº 03/2025.</w:t>
      </w:r>
    </w:p>
    <w:p w14:paraId="2B563EF2" w14:textId="77777777" w:rsidR="00AF28C4" w:rsidRPr="00AF28C4" w:rsidRDefault="00AF28C4" w:rsidP="00AF28C4">
      <w:pPr>
        <w:tabs>
          <w:tab w:val="left" w:pos="6061"/>
        </w:tabs>
        <w:rPr>
          <w:rFonts w:ascii="Arial" w:hAnsi="Arial" w:cs="Arial"/>
        </w:rPr>
      </w:pPr>
      <w:r w:rsidRPr="00AF28C4">
        <w:rPr>
          <w:rFonts w:ascii="Arial" w:hAnsi="Arial" w:cs="Arial"/>
        </w:rPr>
        <w:t>e.</w:t>
      </w:r>
    </w:p>
    <w:p w14:paraId="26B987BB"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GamesCom</w:t>
      </w:r>
      <w:proofErr w:type="spellEnd"/>
      <w:r w:rsidRPr="00AF28C4">
        <w:rPr>
          <w:rFonts w:ascii="Arial" w:hAnsi="Arial" w:cs="Arial"/>
        </w:rPr>
        <w:t xml:space="preserve"> Alemanha: O evento contempla a seleção de até 8 empreendedores, formalizados em quaisquer portes de empresa, que já foram </w:t>
      </w:r>
      <w:proofErr w:type="spellStart"/>
      <w:r w:rsidRPr="00AF28C4">
        <w:rPr>
          <w:rFonts w:ascii="Arial" w:hAnsi="Arial" w:cs="Arial"/>
        </w:rPr>
        <w:t>benefici</w:t>
      </w:r>
      <w:proofErr w:type="spellEnd"/>
    </w:p>
    <w:p w14:paraId="3698E527" w14:textId="77777777" w:rsidR="00AF28C4" w:rsidRPr="00AF28C4" w:rsidRDefault="00AF28C4" w:rsidP="00AF28C4">
      <w:pPr>
        <w:tabs>
          <w:tab w:val="left" w:pos="6061"/>
        </w:tabs>
        <w:rPr>
          <w:rFonts w:ascii="Arial" w:hAnsi="Arial" w:cs="Arial"/>
        </w:rPr>
      </w:pPr>
      <w:r w:rsidRPr="00AF28C4">
        <w:rPr>
          <w:rFonts w:ascii="Arial" w:hAnsi="Arial" w:cs="Arial"/>
        </w:rPr>
        <w:t xml:space="preserve">ados pelo Programa Sampa Games para participação na GAMESCOM 2025, o maior evento de jogos do mundo e a principal plataforma de negócios da Europa para a indústria de jogos. Cada participante recebeu um aporte financeiro de R$ 20.000,00, destinado a subsidiar despesas vinculadas à </w:t>
      </w:r>
      <w:proofErr w:type="spellStart"/>
      <w:r w:rsidRPr="00AF28C4">
        <w:rPr>
          <w:rFonts w:ascii="Arial" w:hAnsi="Arial" w:cs="Arial"/>
        </w:rPr>
        <w:t>partic</w:t>
      </w:r>
      <w:proofErr w:type="spellEnd"/>
    </w:p>
    <w:p w14:paraId="229BE94E"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lastRenderedPageBreak/>
        <w:t>ipação</w:t>
      </w:r>
      <w:proofErr w:type="spellEnd"/>
      <w:r w:rsidRPr="00AF28C4">
        <w:rPr>
          <w:rFonts w:ascii="Arial" w:hAnsi="Arial" w:cs="Arial"/>
        </w:rPr>
        <w:t xml:space="preserve"> no evento. O aporte foi realizado em agosto de 2025 e a prestação de contas foi finalizada, conforme Edital 11/2025.</w:t>
      </w:r>
    </w:p>
    <w:p w14:paraId="52520A89"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Gitex</w:t>
      </w:r>
      <w:proofErr w:type="spellEnd"/>
      <w:r w:rsidRPr="00AF28C4">
        <w:rPr>
          <w:rFonts w:ascii="Arial" w:hAnsi="Arial" w:cs="Arial"/>
        </w:rPr>
        <w:t xml:space="preserve"> Global: A missão visa criar oportunidades de visibilidade, internacionalização e atração de investimentos para empreendimentos</w:t>
      </w:r>
    </w:p>
    <w:p w14:paraId="306B0243" w14:textId="77777777" w:rsidR="00AF28C4" w:rsidRPr="00AF28C4" w:rsidRDefault="00AF28C4" w:rsidP="00AF28C4">
      <w:pPr>
        <w:tabs>
          <w:tab w:val="left" w:pos="6061"/>
        </w:tabs>
        <w:rPr>
          <w:rFonts w:ascii="Arial" w:hAnsi="Arial" w:cs="Arial"/>
        </w:rPr>
      </w:pPr>
      <w:r w:rsidRPr="00AF28C4">
        <w:rPr>
          <w:rFonts w:ascii="Arial" w:hAnsi="Arial" w:cs="Arial"/>
        </w:rPr>
        <w:t>locais que atuam nos campos de tecnologia, games e soluções ambientais. Foram selecionados para compor a delegação oficial da ADE</w:t>
      </w:r>
    </w:p>
    <w:p w14:paraId="14428BAD" w14:textId="77777777" w:rsidR="00AF28C4" w:rsidRPr="00AF28C4" w:rsidRDefault="00AF28C4" w:rsidP="00AF28C4">
      <w:pPr>
        <w:tabs>
          <w:tab w:val="left" w:pos="6061"/>
        </w:tabs>
        <w:rPr>
          <w:rFonts w:ascii="Arial" w:hAnsi="Arial" w:cs="Arial"/>
        </w:rPr>
      </w:pPr>
      <w:r w:rsidRPr="00AF28C4">
        <w:rPr>
          <w:rFonts w:ascii="Arial" w:hAnsi="Arial" w:cs="Arial"/>
        </w:rPr>
        <w:t>SAMPA no GITEX GLOBAL 2025 10 empreendedores participantes dos seguintes programas: Programa de Valorização de Iniciativas Tecnológicas - VAI TEC, contemplando participantes da 3ª à 9ª edição; Programa Green Sampa, com empreendedores das 3ª à 6ª edições; e Programa Sampa Games, reunindo representantes das 1ª à 3ª edições. Cada empreendedor recebeu um aporte financeiro de R$25.000,00, destinado a subsidiar os custos relacionados à participação no evento. O aporte foi realizado em setembro de 2025 e a prestação de contas está em andamento, conforme o Edital 14/2025.</w:t>
      </w:r>
    </w:p>
    <w:p w14:paraId="57F51C53" w14:textId="77777777" w:rsidR="00AF28C4" w:rsidRPr="00AF28C4" w:rsidRDefault="00AF28C4" w:rsidP="00AF28C4">
      <w:pPr>
        <w:tabs>
          <w:tab w:val="left" w:pos="6061"/>
        </w:tabs>
        <w:rPr>
          <w:rFonts w:ascii="Arial" w:hAnsi="Arial" w:cs="Arial"/>
        </w:rPr>
      </w:pPr>
      <w:r w:rsidRPr="00AF28C4">
        <w:rPr>
          <w:rFonts w:ascii="Arial" w:hAnsi="Arial" w:cs="Arial"/>
        </w:rPr>
        <w:t>f.</w:t>
      </w:r>
    </w:p>
    <w:p w14:paraId="714C89FF" w14:textId="77777777" w:rsidR="00AF28C4" w:rsidRPr="00AF28C4" w:rsidRDefault="00AF28C4" w:rsidP="00AF28C4">
      <w:pPr>
        <w:tabs>
          <w:tab w:val="left" w:pos="6061"/>
        </w:tabs>
        <w:rPr>
          <w:rFonts w:ascii="Arial" w:hAnsi="Arial" w:cs="Arial"/>
        </w:rPr>
      </w:pPr>
      <w:r w:rsidRPr="00AF28C4">
        <w:rPr>
          <w:rFonts w:ascii="Arial" w:hAnsi="Arial" w:cs="Arial"/>
        </w:rPr>
        <w:t>Sampa Games 4ª Edição: O Sampa Games busca estimular e apoiar, por meio de aporte financeiro e de programa de aceleração com duração de 06 (se</w:t>
      </w:r>
    </w:p>
    <w:p w14:paraId="2056E06B"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is</w:t>
      </w:r>
      <w:proofErr w:type="spellEnd"/>
      <w:r w:rsidRPr="00AF28C4">
        <w:rPr>
          <w:rFonts w:ascii="Arial" w:hAnsi="Arial" w:cs="Arial"/>
        </w:rPr>
        <w:t xml:space="preserve">) meses, o desenvolvimento de empreendimentos inovadores que utilizem tecnologia como parte essencial de seu modelo de negócios, em </w:t>
      </w:r>
      <w:proofErr w:type="spellStart"/>
      <w:r w:rsidRPr="00AF28C4">
        <w:rPr>
          <w:rFonts w:ascii="Arial" w:hAnsi="Arial" w:cs="Arial"/>
        </w:rPr>
        <w:t>específic</w:t>
      </w:r>
      <w:proofErr w:type="spellEnd"/>
    </w:p>
    <w:p w14:paraId="3FEC2830" w14:textId="77777777" w:rsidR="00AF28C4" w:rsidRPr="00AF28C4" w:rsidRDefault="00AF28C4" w:rsidP="00AF28C4">
      <w:pPr>
        <w:tabs>
          <w:tab w:val="left" w:pos="6061"/>
        </w:tabs>
        <w:rPr>
          <w:rFonts w:ascii="Arial" w:hAnsi="Arial" w:cs="Arial"/>
        </w:rPr>
      </w:pPr>
      <w:proofErr w:type="gramStart"/>
      <w:r w:rsidRPr="00AF28C4">
        <w:rPr>
          <w:rFonts w:ascii="Arial" w:hAnsi="Arial" w:cs="Arial"/>
        </w:rPr>
        <w:t>o aqueles ligados</w:t>
      </w:r>
      <w:proofErr w:type="gramEnd"/>
      <w:r w:rsidRPr="00AF28C4">
        <w:rPr>
          <w:rFonts w:ascii="Arial" w:hAnsi="Arial" w:cs="Arial"/>
        </w:rPr>
        <w:t xml:space="preserve"> à tecnologia de produtos e/ou serviços desenvolvidos por empresas/estúdios de games da cidade de São Paulo. Nesta edição, foram</w:t>
      </w:r>
    </w:p>
    <w:p w14:paraId="61CE7F92" w14:textId="77777777" w:rsidR="00AF28C4" w:rsidRPr="00AF28C4" w:rsidRDefault="00AF28C4" w:rsidP="00AF28C4">
      <w:pPr>
        <w:tabs>
          <w:tab w:val="left" w:pos="6061"/>
        </w:tabs>
        <w:rPr>
          <w:rFonts w:ascii="Arial" w:hAnsi="Arial" w:cs="Arial"/>
        </w:rPr>
      </w:pPr>
      <w:r w:rsidRPr="00AF28C4">
        <w:rPr>
          <w:rFonts w:ascii="Arial" w:hAnsi="Arial" w:cs="Arial"/>
        </w:rPr>
        <w:t>selecionados 25 empreendedores, cada um contemplado com o montante total de R$ 50.000,00 (cinquenta mil reais), estruturado em duas parcelas:</w:t>
      </w:r>
    </w:p>
    <w:p w14:paraId="4A00DE7A" w14:textId="77777777" w:rsidR="00AF28C4" w:rsidRPr="00AF28C4" w:rsidRDefault="00AF28C4" w:rsidP="00AF28C4">
      <w:pPr>
        <w:tabs>
          <w:tab w:val="left" w:pos="6061"/>
        </w:tabs>
        <w:rPr>
          <w:rFonts w:ascii="Arial" w:hAnsi="Arial" w:cs="Arial"/>
        </w:rPr>
      </w:pPr>
      <w:r w:rsidRPr="00AF28C4">
        <w:rPr>
          <w:rFonts w:ascii="Arial" w:hAnsi="Arial" w:cs="Arial"/>
        </w:rPr>
        <w:t xml:space="preserve">a 1ª parcela, correspondente a 60% do valor total, e a 2ª parcela, correspondente aos 40% </w:t>
      </w:r>
      <w:proofErr w:type="spellStart"/>
      <w:proofErr w:type="gramStart"/>
      <w:r w:rsidRPr="00AF28C4">
        <w:rPr>
          <w:rFonts w:ascii="Arial" w:hAnsi="Arial" w:cs="Arial"/>
        </w:rPr>
        <w:t>restantes.O</w:t>
      </w:r>
      <w:proofErr w:type="spellEnd"/>
      <w:proofErr w:type="gramEnd"/>
      <w:r w:rsidRPr="00AF28C4">
        <w:rPr>
          <w:rFonts w:ascii="Arial" w:hAnsi="Arial" w:cs="Arial"/>
        </w:rPr>
        <w:t xml:space="preserve"> primeiro aporte foi realizado em setembro de 2</w:t>
      </w:r>
    </w:p>
    <w:p w14:paraId="1E63D161" w14:textId="77777777" w:rsidR="00AF28C4" w:rsidRPr="00AF28C4" w:rsidRDefault="00AF28C4" w:rsidP="00AF28C4">
      <w:pPr>
        <w:tabs>
          <w:tab w:val="left" w:pos="6061"/>
        </w:tabs>
        <w:rPr>
          <w:rFonts w:ascii="Arial" w:hAnsi="Arial" w:cs="Arial"/>
        </w:rPr>
      </w:pPr>
      <w:r w:rsidRPr="00AF28C4">
        <w:rPr>
          <w:rFonts w:ascii="Arial" w:hAnsi="Arial" w:cs="Arial"/>
        </w:rPr>
        <w:t>025, no valor de R$30.000,00, e o segundo aporte está sujeito à validação da primeira prestação, finalizada em fevereiro de 2026, referente à primeira parcela, conforme Edital 008/2025.</w:t>
      </w:r>
    </w:p>
    <w:p w14:paraId="76642EA8" w14:textId="77777777" w:rsidR="00AF28C4" w:rsidRPr="00AF28C4" w:rsidRDefault="00AF28C4" w:rsidP="00AF28C4">
      <w:pPr>
        <w:tabs>
          <w:tab w:val="left" w:pos="6061"/>
        </w:tabs>
        <w:rPr>
          <w:rFonts w:ascii="Arial" w:hAnsi="Arial" w:cs="Arial"/>
        </w:rPr>
      </w:pPr>
      <w:r w:rsidRPr="00AF28C4">
        <w:rPr>
          <w:rFonts w:ascii="Arial" w:hAnsi="Arial" w:cs="Arial"/>
        </w:rPr>
        <w:t>g.</w:t>
      </w:r>
    </w:p>
    <w:p w14:paraId="7C5EDA9D" w14:textId="77777777" w:rsidR="00AF28C4" w:rsidRPr="00AF28C4" w:rsidRDefault="00AF28C4" w:rsidP="00AF28C4">
      <w:pPr>
        <w:tabs>
          <w:tab w:val="left" w:pos="6061"/>
        </w:tabs>
        <w:rPr>
          <w:rFonts w:ascii="Arial" w:hAnsi="Arial" w:cs="Arial"/>
        </w:rPr>
      </w:pPr>
      <w:r w:rsidRPr="00AF28C4">
        <w:rPr>
          <w:rFonts w:ascii="Arial" w:hAnsi="Arial" w:cs="Arial"/>
        </w:rPr>
        <w:t>Green Sampa 7° Edição: O programa tem a finalidade de estimular e apoiar, por meio de aporte financeiro e por meio de programa de aceleração de d</w:t>
      </w:r>
    </w:p>
    <w:p w14:paraId="5DF5B557"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uração</w:t>
      </w:r>
      <w:proofErr w:type="spellEnd"/>
      <w:r w:rsidRPr="00AF28C4">
        <w:rPr>
          <w:rFonts w:ascii="Arial" w:hAnsi="Arial" w:cs="Arial"/>
        </w:rPr>
        <w:t xml:space="preserve"> de 6 (seis) meses, o desenvolvimento de empreendimentos inovadores que utilizem tecnologia como parte essencial do modelo de negócios, li</w:t>
      </w:r>
    </w:p>
    <w:p w14:paraId="363AB1A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gados à tecnologia de produtos e/ou serviços com atuação em soluções socioambientais que atuem na Cidade de São Paulo. No âmbito desta edição </w:t>
      </w:r>
      <w:proofErr w:type="spellStart"/>
      <w:r w:rsidRPr="00AF28C4">
        <w:rPr>
          <w:rFonts w:ascii="Arial" w:hAnsi="Arial" w:cs="Arial"/>
        </w:rPr>
        <w:t>fo</w:t>
      </w:r>
      <w:proofErr w:type="spellEnd"/>
    </w:p>
    <w:p w14:paraId="04BD6454"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ram</w:t>
      </w:r>
      <w:proofErr w:type="spellEnd"/>
      <w:r w:rsidRPr="00AF28C4">
        <w:rPr>
          <w:rFonts w:ascii="Arial" w:hAnsi="Arial" w:cs="Arial"/>
        </w:rPr>
        <w:t xml:space="preserve"> selecionados 25 projetos. Cada projeto foi contemplado com aporte financeiro total de R$50.000,00, distribuído em duas parcelas ao longo do </w:t>
      </w:r>
      <w:proofErr w:type="gramStart"/>
      <w:r w:rsidRPr="00AF28C4">
        <w:rPr>
          <w:rFonts w:ascii="Arial" w:hAnsi="Arial" w:cs="Arial"/>
        </w:rPr>
        <w:t>pro grama</w:t>
      </w:r>
      <w:proofErr w:type="gramEnd"/>
      <w:r w:rsidRPr="00AF28C4">
        <w:rPr>
          <w:rFonts w:ascii="Arial" w:hAnsi="Arial" w:cs="Arial"/>
        </w:rPr>
        <w:t>, a primeira foi realizada em novembro no valor de R$30.000,00, e o segundo aporte está sujeito à validação da primeira prestação, prevista par</w:t>
      </w:r>
    </w:p>
    <w:p w14:paraId="70BEA123" w14:textId="77777777" w:rsidR="00AF28C4" w:rsidRPr="00AF28C4" w:rsidRDefault="00AF28C4" w:rsidP="00AF28C4">
      <w:pPr>
        <w:tabs>
          <w:tab w:val="left" w:pos="6061"/>
        </w:tabs>
        <w:rPr>
          <w:rFonts w:ascii="Arial" w:hAnsi="Arial" w:cs="Arial"/>
        </w:rPr>
      </w:pPr>
      <w:r w:rsidRPr="00AF28C4">
        <w:rPr>
          <w:rFonts w:ascii="Arial" w:hAnsi="Arial" w:cs="Arial"/>
        </w:rPr>
        <w:t xml:space="preserve">a março de 2026, referente à primeira </w:t>
      </w:r>
      <w:proofErr w:type="gramStart"/>
      <w:r w:rsidRPr="00AF28C4">
        <w:rPr>
          <w:rFonts w:ascii="Arial" w:hAnsi="Arial" w:cs="Arial"/>
        </w:rPr>
        <w:t>parcela ,</w:t>
      </w:r>
      <w:proofErr w:type="gramEnd"/>
      <w:r w:rsidRPr="00AF28C4">
        <w:rPr>
          <w:rFonts w:ascii="Arial" w:hAnsi="Arial" w:cs="Arial"/>
        </w:rPr>
        <w:t xml:space="preserve"> conforme Edital 12/2025.</w:t>
      </w:r>
    </w:p>
    <w:p w14:paraId="5C38A583" w14:textId="77777777" w:rsidR="00AF28C4" w:rsidRPr="00AF28C4" w:rsidRDefault="00AF28C4" w:rsidP="00AF28C4">
      <w:pPr>
        <w:tabs>
          <w:tab w:val="left" w:pos="6061"/>
        </w:tabs>
        <w:rPr>
          <w:rFonts w:ascii="Arial" w:hAnsi="Arial" w:cs="Arial"/>
        </w:rPr>
      </w:pPr>
      <w:r w:rsidRPr="00AF28C4">
        <w:rPr>
          <w:rFonts w:ascii="Arial" w:hAnsi="Arial" w:cs="Arial"/>
        </w:rPr>
        <w:t>6. Despesas antecipadas</w:t>
      </w:r>
    </w:p>
    <w:p w14:paraId="04327EB7" w14:textId="77777777" w:rsidR="00AF28C4" w:rsidRPr="00AF28C4" w:rsidRDefault="00AF28C4" w:rsidP="00AF28C4">
      <w:pPr>
        <w:tabs>
          <w:tab w:val="left" w:pos="6061"/>
        </w:tabs>
        <w:rPr>
          <w:rFonts w:ascii="Arial" w:hAnsi="Arial" w:cs="Arial"/>
        </w:rPr>
      </w:pPr>
      <w:r w:rsidRPr="00AF28C4">
        <w:rPr>
          <w:rFonts w:ascii="Arial" w:hAnsi="Arial" w:cs="Arial"/>
        </w:rPr>
        <w:t>Despesas Antecipadas 31/12/2025 31/12/2024</w:t>
      </w:r>
    </w:p>
    <w:p w14:paraId="2033EA14" w14:textId="77777777" w:rsidR="00AF28C4" w:rsidRPr="00AF28C4" w:rsidRDefault="00AF28C4" w:rsidP="00AF28C4">
      <w:pPr>
        <w:tabs>
          <w:tab w:val="left" w:pos="6061"/>
        </w:tabs>
        <w:rPr>
          <w:rFonts w:ascii="Arial" w:hAnsi="Arial" w:cs="Arial"/>
        </w:rPr>
      </w:pPr>
      <w:r w:rsidRPr="00AF28C4">
        <w:rPr>
          <w:rFonts w:ascii="Arial" w:hAnsi="Arial" w:cs="Arial"/>
        </w:rPr>
        <w:t>Instituto Nova Era (a) - 375.234</w:t>
      </w:r>
    </w:p>
    <w:p w14:paraId="02A7D291" w14:textId="77777777" w:rsidR="00AF28C4" w:rsidRPr="00AF28C4" w:rsidRDefault="00AF28C4" w:rsidP="00AF28C4">
      <w:pPr>
        <w:tabs>
          <w:tab w:val="left" w:pos="6061"/>
        </w:tabs>
        <w:rPr>
          <w:rFonts w:ascii="Arial" w:hAnsi="Arial" w:cs="Arial"/>
        </w:rPr>
      </w:pPr>
      <w:r w:rsidRPr="00AF28C4">
        <w:rPr>
          <w:rFonts w:ascii="Arial" w:hAnsi="Arial" w:cs="Arial"/>
        </w:rPr>
        <w:t>Centro Popular de Cultura e Desenvolvimento (b)</w:t>
      </w:r>
    </w:p>
    <w:p w14:paraId="7B45BB38" w14:textId="77777777" w:rsidR="00AF28C4" w:rsidRPr="00AF28C4" w:rsidRDefault="00AF28C4" w:rsidP="00AF28C4">
      <w:pPr>
        <w:tabs>
          <w:tab w:val="left" w:pos="6061"/>
        </w:tabs>
        <w:rPr>
          <w:rFonts w:ascii="Arial" w:hAnsi="Arial" w:cs="Arial"/>
        </w:rPr>
      </w:pPr>
      <w:r w:rsidRPr="00AF28C4">
        <w:rPr>
          <w:rFonts w:ascii="Arial" w:hAnsi="Arial" w:cs="Arial"/>
        </w:rPr>
        <w:t>- 793.223</w:t>
      </w:r>
    </w:p>
    <w:p w14:paraId="3D2C5C8A" w14:textId="77777777" w:rsidR="00AF28C4" w:rsidRPr="00AF28C4" w:rsidRDefault="00AF28C4" w:rsidP="00AF28C4">
      <w:pPr>
        <w:tabs>
          <w:tab w:val="left" w:pos="6061"/>
        </w:tabs>
        <w:rPr>
          <w:rFonts w:ascii="Arial" w:hAnsi="Arial" w:cs="Arial"/>
        </w:rPr>
      </w:pPr>
      <w:r w:rsidRPr="00AF28C4">
        <w:rPr>
          <w:rFonts w:ascii="Arial" w:hAnsi="Arial" w:cs="Arial"/>
        </w:rPr>
        <w:t xml:space="preserve">Instituto </w:t>
      </w:r>
      <w:proofErr w:type="spellStart"/>
      <w:r w:rsidRPr="00AF28C4">
        <w:rPr>
          <w:rFonts w:ascii="Arial" w:hAnsi="Arial" w:cs="Arial"/>
        </w:rPr>
        <w:t>Ecotece</w:t>
      </w:r>
      <w:proofErr w:type="spellEnd"/>
      <w:r w:rsidRPr="00AF28C4">
        <w:rPr>
          <w:rFonts w:ascii="Arial" w:hAnsi="Arial" w:cs="Arial"/>
        </w:rPr>
        <w:t xml:space="preserve"> (c) 472.911 862.356</w:t>
      </w:r>
    </w:p>
    <w:p w14:paraId="69E6FB03" w14:textId="77777777" w:rsidR="00AF28C4" w:rsidRPr="00AF28C4" w:rsidRDefault="00AF28C4" w:rsidP="00AF28C4">
      <w:pPr>
        <w:tabs>
          <w:tab w:val="left" w:pos="6061"/>
        </w:tabs>
        <w:rPr>
          <w:rFonts w:ascii="Arial" w:hAnsi="Arial" w:cs="Arial"/>
        </w:rPr>
      </w:pPr>
      <w:r w:rsidRPr="00AF28C4">
        <w:rPr>
          <w:rFonts w:ascii="Arial" w:hAnsi="Arial" w:cs="Arial"/>
        </w:rPr>
        <w:t>Instituto Viva Melhor (d) 1.925.473 1.687.137</w:t>
      </w:r>
    </w:p>
    <w:p w14:paraId="5D389CF9" w14:textId="77777777" w:rsidR="00AF28C4" w:rsidRPr="00AF28C4" w:rsidRDefault="00AF28C4" w:rsidP="00AF28C4">
      <w:pPr>
        <w:tabs>
          <w:tab w:val="left" w:pos="6061"/>
        </w:tabs>
        <w:rPr>
          <w:rFonts w:ascii="Arial" w:hAnsi="Arial" w:cs="Arial"/>
        </w:rPr>
      </w:pPr>
      <w:r w:rsidRPr="00AF28C4">
        <w:rPr>
          <w:rFonts w:ascii="Arial" w:hAnsi="Arial" w:cs="Arial"/>
        </w:rPr>
        <w:t>Total de Despesas Antecipadas 2.398.384 3.717.950</w:t>
      </w:r>
    </w:p>
    <w:p w14:paraId="5FEAD219" w14:textId="77777777" w:rsidR="00AF28C4" w:rsidRPr="00AF28C4" w:rsidRDefault="00AF28C4" w:rsidP="00AF28C4">
      <w:pPr>
        <w:tabs>
          <w:tab w:val="left" w:pos="6061"/>
        </w:tabs>
        <w:rPr>
          <w:rFonts w:ascii="Arial" w:hAnsi="Arial" w:cs="Arial"/>
        </w:rPr>
      </w:pPr>
      <w:r w:rsidRPr="00AF28C4">
        <w:rPr>
          <w:rFonts w:ascii="Arial" w:hAnsi="Arial" w:cs="Arial"/>
        </w:rPr>
        <w:t>Em relação aos valores constantes como despesas antecipadas de Termos de Colaboração, as despesas são apropriadas mensalmente</w:t>
      </w:r>
    </w:p>
    <w:p w14:paraId="4E8AFA86" w14:textId="77777777" w:rsidR="00AF28C4" w:rsidRPr="00AF28C4" w:rsidRDefault="00AF28C4" w:rsidP="00AF28C4">
      <w:pPr>
        <w:tabs>
          <w:tab w:val="left" w:pos="6061"/>
        </w:tabs>
        <w:rPr>
          <w:rFonts w:ascii="Arial" w:hAnsi="Arial" w:cs="Arial"/>
        </w:rPr>
      </w:pPr>
      <w:r w:rsidRPr="00AF28C4">
        <w:rPr>
          <w:rFonts w:ascii="Arial" w:hAnsi="Arial" w:cs="Arial"/>
        </w:rPr>
        <w:t xml:space="preserve">conforme estimadas pelo gestor da parceria, de acordo com a execução do objeto do Termo, e informadas via processos administrativos nº SEI! 8710.2024/0000558-2 </w:t>
      </w:r>
      <w:proofErr w:type="spellStart"/>
      <w:r w:rsidRPr="00AF28C4">
        <w:rPr>
          <w:rFonts w:ascii="Arial" w:hAnsi="Arial" w:cs="Arial"/>
        </w:rPr>
        <w:t>Ecotece</w:t>
      </w:r>
      <w:proofErr w:type="spellEnd"/>
      <w:r w:rsidRPr="00AF28C4">
        <w:rPr>
          <w:rFonts w:ascii="Arial" w:hAnsi="Arial" w:cs="Arial"/>
        </w:rPr>
        <w:t>; 8710.2024/0000554-0 Instituto Viva Melhor; 8710.2024/0000555-8 Instituto Nova Era e 8710.2024/0000557-4 CPCD. Os valores apropriados ainda serão objeto de verificação, e a prestação deverá ser aprovada ao final da execução do Termo de Parceria, podendo ocorrer glosas de valor, que serão ajustadas após a aprovação das prestações de contas.</w:t>
      </w:r>
    </w:p>
    <w:p w14:paraId="44B9C0AB" w14:textId="77777777" w:rsidR="00AF28C4" w:rsidRPr="00AF28C4" w:rsidRDefault="00AF28C4" w:rsidP="00AF28C4">
      <w:pPr>
        <w:tabs>
          <w:tab w:val="left" w:pos="6061"/>
        </w:tabs>
        <w:rPr>
          <w:rFonts w:ascii="Arial" w:hAnsi="Arial" w:cs="Arial"/>
        </w:rPr>
      </w:pPr>
      <w:r w:rsidRPr="00AF28C4">
        <w:rPr>
          <w:rFonts w:ascii="Arial" w:hAnsi="Arial" w:cs="Arial"/>
        </w:rPr>
        <w:t>a.</w:t>
      </w:r>
    </w:p>
    <w:p w14:paraId="25213FBB" w14:textId="77777777" w:rsidR="00AF28C4" w:rsidRPr="00AF28C4" w:rsidRDefault="00AF28C4" w:rsidP="00AF28C4">
      <w:pPr>
        <w:tabs>
          <w:tab w:val="left" w:pos="6061"/>
        </w:tabs>
        <w:rPr>
          <w:rFonts w:ascii="Arial" w:hAnsi="Arial" w:cs="Arial"/>
        </w:rPr>
      </w:pPr>
      <w:r w:rsidRPr="00AF28C4">
        <w:rPr>
          <w:rFonts w:ascii="Arial" w:hAnsi="Arial" w:cs="Arial"/>
        </w:rPr>
        <w:t xml:space="preserve">Refere-se ao Termo de Colaboração nº 01/2024, firmado em janeiro de 2024, vigente por 12 meses e prorrogado até 15 de abril de 2025, conforme 3º Termo de Aditamento, registrado sob o Processo nº SEI! 8710.2023/0000655-2, com frequência de prestação de contas parciais conforme cada repasse e </w:t>
      </w:r>
      <w:proofErr w:type="spellStart"/>
      <w:r w:rsidRPr="00AF28C4">
        <w:rPr>
          <w:rFonts w:ascii="Arial" w:hAnsi="Arial" w:cs="Arial"/>
        </w:rPr>
        <w:t>prestaçã</w:t>
      </w:r>
      <w:proofErr w:type="spellEnd"/>
    </w:p>
    <w:p w14:paraId="0796BA16" w14:textId="77777777" w:rsidR="00AF28C4" w:rsidRPr="00AF28C4" w:rsidRDefault="00AF28C4" w:rsidP="00AF28C4">
      <w:pPr>
        <w:tabs>
          <w:tab w:val="left" w:pos="6061"/>
        </w:tabs>
        <w:rPr>
          <w:rFonts w:ascii="Arial" w:hAnsi="Arial" w:cs="Arial"/>
        </w:rPr>
      </w:pPr>
      <w:r w:rsidRPr="00AF28C4">
        <w:rPr>
          <w:rFonts w:ascii="Arial" w:hAnsi="Arial" w:cs="Arial"/>
        </w:rPr>
        <w:t xml:space="preserve">o de contas final de todos os recursos recebidos. Objeto é a execução de assessoria rural e apoio à estruturação de negócios em Unidades de Produção </w:t>
      </w:r>
      <w:proofErr w:type="gramStart"/>
      <w:r w:rsidRPr="00AF28C4">
        <w:rPr>
          <w:rFonts w:ascii="Arial" w:hAnsi="Arial" w:cs="Arial"/>
        </w:rPr>
        <w:t>Agro pecuária</w:t>
      </w:r>
      <w:proofErr w:type="gramEnd"/>
      <w:r w:rsidRPr="00AF28C4">
        <w:rPr>
          <w:rFonts w:ascii="Arial" w:hAnsi="Arial" w:cs="Arial"/>
        </w:rPr>
        <w:t xml:space="preserve"> localizadas no extremo sul do Município de São Paulo para execução do Programa Semeando Negócios. Os repasses oneram o convênio firmado </w:t>
      </w:r>
      <w:proofErr w:type="spellStart"/>
      <w:proofErr w:type="gramStart"/>
      <w:r w:rsidRPr="00AF28C4">
        <w:rPr>
          <w:rFonts w:ascii="Arial" w:hAnsi="Arial" w:cs="Arial"/>
        </w:rPr>
        <w:t>co</w:t>
      </w:r>
      <w:proofErr w:type="spellEnd"/>
      <w:r w:rsidRPr="00AF28C4">
        <w:rPr>
          <w:rFonts w:ascii="Arial" w:hAnsi="Arial" w:cs="Arial"/>
        </w:rPr>
        <w:t xml:space="preserve"> m</w:t>
      </w:r>
      <w:proofErr w:type="gramEnd"/>
      <w:r w:rsidRPr="00AF28C4">
        <w:rPr>
          <w:rFonts w:ascii="Arial" w:hAnsi="Arial" w:cs="Arial"/>
        </w:rPr>
        <w:t xml:space="preserve"> a Secretaria Municipal de Relações Internacionais (SMRI). O </w:t>
      </w:r>
      <w:r w:rsidRPr="00AF28C4">
        <w:rPr>
          <w:rFonts w:ascii="Arial" w:hAnsi="Arial" w:cs="Arial"/>
        </w:rPr>
        <w:lastRenderedPageBreak/>
        <w:t>Termo de Colaboração se encontra em fase de análise de prestação de contas final. Houve soli</w:t>
      </w:r>
    </w:p>
    <w:p w14:paraId="3C6D869B" w14:textId="77777777" w:rsidR="00AF28C4" w:rsidRPr="00AF28C4" w:rsidRDefault="00AF28C4" w:rsidP="00AF28C4">
      <w:pPr>
        <w:tabs>
          <w:tab w:val="left" w:pos="6061"/>
        </w:tabs>
        <w:rPr>
          <w:rFonts w:ascii="Arial" w:hAnsi="Arial" w:cs="Arial"/>
        </w:rPr>
      </w:pPr>
      <w:r w:rsidRPr="00AF28C4">
        <w:rPr>
          <w:rFonts w:ascii="Arial" w:hAnsi="Arial" w:cs="Arial"/>
        </w:rPr>
        <w:t>citação de prorrogação de prazo para a conclusão dessa análise, a qual foi autorizada por mais 150 dias, com encerramento previsto para junho de 2026.</w:t>
      </w:r>
    </w:p>
    <w:p w14:paraId="50D1AD04" w14:textId="77777777" w:rsidR="00AF28C4" w:rsidRPr="00AF28C4" w:rsidRDefault="00AF28C4" w:rsidP="00AF28C4">
      <w:pPr>
        <w:tabs>
          <w:tab w:val="left" w:pos="6061"/>
        </w:tabs>
        <w:rPr>
          <w:rFonts w:ascii="Arial" w:hAnsi="Arial" w:cs="Arial"/>
        </w:rPr>
      </w:pPr>
      <w:r w:rsidRPr="00AF28C4">
        <w:rPr>
          <w:rFonts w:ascii="Arial" w:hAnsi="Arial" w:cs="Arial"/>
        </w:rPr>
        <w:t>b.</w:t>
      </w:r>
    </w:p>
    <w:p w14:paraId="16E761F3" w14:textId="77777777" w:rsidR="00AF28C4" w:rsidRPr="00AF28C4" w:rsidRDefault="00AF28C4" w:rsidP="00AF28C4">
      <w:pPr>
        <w:tabs>
          <w:tab w:val="left" w:pos="6061"/>
        </w:tabs>
        <w:rPr>
          <w:rFonts w:ascii="Arial" w:hAnsi="Arial" w:cs="Arial"/>
        </w:rPr>
      </w:pPr>
      <w:r w:rsidRPr="00AF28C4">
        <w:rPr>
          <w:rFonts w:ascii="Arial" w:hAnsi="Arial" w:cs="Arial"/>
        </w:rPr>
        <w:t>Refere-se ao Termo de Colaboração nº 02/2024, firmado em abril de 2024, vigente por 12 meses e prorrogado até 04 de dezembro de 2025, conforme 3º Te</w:t>
      </w:r>
    </w:p>
    <w:p w14:paraId="45A5658B"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rmo</w:t>
      </w:r>
      <w:proofErr w:type="spellEnd"/>
      <w:r w:rsidRPr="00AF28C4">
        <w:rPr>
          <w:rFonts w:ascii="Arial" w:hAnsi="Arial" w:cs="Arial"/>
        </w:rPr>
        <w:t xml:space="preserve"> de Aditamento, registrado sob o Processo nº SEI! 8710.2024/0000074-2. O objeto é a execução de assessoria técnico-gerencial e fomento a locais de Ag</w:t>
      </w:r>
    </w:p>
    <w:p w14:paraId="75355D29"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ricultura</w:t>
      </w:r>
      <w:proofErr w:type="spellEnd"/>
      <w:r w:rsidRPr="00AF28C4">
        <w:rPr>
          <w:rFonts w:ascii="Arial" w:hAnsi="Arial" w:cs="Arial"/>
        </w:rPr>
        <w:t xml:space="preserve"> no Município de São Paulo, de modo a contribuir para o desenvolvimento, formalização e expansão da cadeia da agricultura urbana e periurbana. Os</w:t>
      </w:r>
    </w:p>
    <w:p w14:paraId="1B43DBAB" w14:textId="77777777" w:rsidR="00AF28C4" w:rsidRPr="00AF28C4" w:rsidRDefault="00AF28C4" w:rsidP="00AF28C4">
      <w:pPr>
        <w:tabs>
          <w:tab w:val="left" w:pos="6061"/>
        </w:tabs>
        <w:rPr>
          <w:rFonts w:ascii="Arial" w:hAnsi="Arial" w:cs="Arial"/>
        </w:rPr>
      </w:pPr>
      <w:r w:rsidRPr="00AF28C4">
        <w:rPr>
          <w:rFonts w:ascii="Arial" w:hAnsi="Arial" w:cs="Arial"/>
        </w:rPr>
        <w:t xml:space="preserve">repasses oneram a rubrica Programa de Desenvolvimento Local, vinculada ao Contrato de Gestão 001/2022, firmado entre a ADE SAMPA e a SMDET. O </w:t>
      </w:r>
      <w:proofErr w:type="gramStart"/>
      <w:r w:rsidRPr="00AF28C4">
        <w:rPr>
          <w:rFonts w:ascii="Arial" w:hAnsi="Arial" w:cs="Arial"/>
        </w:rPr>
        <w:t xml:space="preserve">Ter </w:t>
      </w:r>
      <w:proofErr w:type="spellStart"/>
      <w:r w:rsidRPr="00AF28C4">
        <w:rPr>
          <w:rFonts w:ascii="Arial" w:hAnsi="Arial" w:cs="Arial"/>
        </w:rPr>
        <w:t>mo</w:t>
      </w:r>
      <w:proofErr w:type="spellEnd"/>
      <w:proofErr w:type="gramEnd"/>
      <w:r w:rsidRPr="00AF28C4">
        <w:rPr>
          <w:rFonts w:ascii="Arial" w:hAnsi="Arial" w:cs="Arial"/>
        </w:rPr>
        <w:t xml:space="preserve"> de Colaboração está em fase de análise de prestação de contas final.</w:t>
      </w:r>
    </w:p>
    <w:p w14:paraId="154EE6A5" w14:textId="77777777" w:rsidR="00AF28C4" w:rsidRPr="00AF28C4" w:rsidRDefault="00AF28C4" w:rsidP="00AF28C4">
      <w:pPr>
        <w:tabs>
          <w:tab w:val="left" w:pos="6061"/>
        </w:tabs>
        <w:rPr>
          <w:rFonts w:ascii="Arial" w:hAnsi="Arial" w:cs="Arial"/>
        </w:rPr>
      </w:pPr>
      <w:r w:rsidRPr="00AF28C4">
        <w:rPr>
          <w:rFonts w:ascii="Arial" w:hAnsi="Arial" w:cs="Arial"/>
        </w:rPr>
        <w:t>c.</w:t>
      </w:r>
    </w:p>
    <w:p w14:paraId="0EF31246" w14:textId="77777777" w:rsidR="00AF28C4" w:rsidRPr="00AF28C4" w:rsidRDefault="00AF28C4" w:rsidP="00AF28C4">
      <w:pPr>
        <w:tabs>
          <w:tab w:val="left" w:pos="6061"/>
        </w:tabs>
        <w:rPr>
          <w:rFonts w:ascii="Arial" w:hAnsi="Arial" w:cs="Arial"/>
        </w:rPr>
      </w:pPr>
      <w:r w:rsidRPr="00AF28C4">
        <w:rPr>
          <w:rFonts w:ascii="Arial" w:hAnsi="Arial" w:cs="Arial"/>
        </w:rPr>
        <w:t>Refere-se ao Termo de Colaboração nº 03/2024, firmado em junho de 2024, vigente por 12 meses e prorrogado até 10 de dezembro de 2025, conforme 3º T</w:t>
      </w:r>
    </w:p>
    <w:p w14:paraId="1E10C21A" w14:textId="77777777" w:rsidR="00AF28C4" w:rsidRPr="00AF28C4" w:rsidRDefault="00AF28C4" w:rsidP="00AF28C4">
      <w:pPr>
        <w:tabs>
          <w:tab w:val="left" w:pos="6061"/>
        </w:tabs>
        <w:rPr>
          <w:rFonts w:ascii="Arial" w:hAnsi="Arial" w:cs="Arial"/>
        </w:rPr>
      </w:pPr>
      <w:r w:rsidRPr="00AF28C4">
        <w:rPr>
          <w:rFonts w:ascii="Arial" w:hAnsi="Arial" w:cs="Arial"/>
        </w:rPr>
        <w:t>ermo de Aditamento, registrado sob o Processo SEI nº SEI! 8710.2024/0000075-0. Objeto é a execução de assessoria técnico-gerencial e fomento a Grupos de Costura no Município de São Paulo, de modo a oferecer suporte na regularização fiscal da atividade têxtil, bem como contribuir para o desenvolvimento e</w:t>
      </w:r>
    </w:p>
    <w:p w14:paraId="03F31B8B" w14:textId="77777777" w:rsidR="00AF28C4" w:rsidRPr="00AF28C4" w:rsidRDefault="00AF28C4" w:rsidP="00AF28C4">
      <w:pPr>
        <w:tabs>
          <w:tab w:val="left" w:pos="6061"/>
        </w:tabs>
        <w:rPr>
          <w:rFonts w:ascii="Arial" w:hAnsi="Arial" w:cs="Arial"/>
        </w:rPr>
      </w:pPr>
      <w:r w:rsidRPr="00AF28C4">
        <w:rPr>
          <w:rFonts w:ascii="Arial" w:hAnsi="Arial" w:cs="Arial"/>
        </w:rPr>
        <w:t xml:space="preserve">expansão de pequenos e médios negócios no setor. Os repasses oneram a rubrica de Desenvolvimento Local, vinculada ao Contrato de Gestão 001/2022, </w:t>
      </w:r>
      <w:proofErr w:type="spellStart"/>
      <w:r w:rsidRPr="00AF28C4">
        <w:rPr>
          <w:rFonts w:ascii="Arial" w:hAnsi="Arial" w:cs="Arial"/>
        </w:rPr>
        <w:t>fi</w:t>
      </w:r>
      <w:proofErr w:type="spellEnd"/>
    </w:p>
    <w:p w14:paraId="20744A89"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rmado</w:t>
      </w:r>
      <w:proofErr w:type="spellEnd"/>
      <w:r w:rsidRPr="00AF28C4">
        <w:rPr>
          <w:rFonts w:ascii="Arial" w:hAnsi="Arial" w:cs="Arial"/>
        </w:rPr>
        <w:t xml:space="preserve"> entre a ADE SAMPA e a SMDET. O Termo de Colaboração está em fase de prestação de contas final. Ademais, houve atualização de um novo Plano de</w:t>
      </w:r>
    </w:p>
    <w:p w14:paraId="285C3599" w14:textId="77777777" w:rsidR="00AF28C4" w:rsidRPr="00AF28C4" w:rsidRDefault="00AF28C4" w:rsidP="00AF28C4">
      <w:pPr>
        <w:tabs>
          <w:tab w:val="left" w:pos="6061"/>
        </w:tabs>
        <w:rPr>
          <w:rFonts w:ascii="Arial" w:hAnsi="Arial" w:cs="Arial"/>
        </w:rPr>
      </w:pPr>
      <w:r w:rsidRPr="00AF28C4">
        <w:rPr>
          <w:rFonts w:ascii="Arial" w:hAnsi="Arial" w:cs="Arial"/>
        </w:rPr>
        <w:t xml:space="preserve">Trabalho e 4º Termo de Aditamento para a execução da </w:t>
      </w:r>
      <w:proofErr w:type="gramStart"/>
      <w:r w:rsidRPr="00AF28C4">
        <w:rPr>
          <w:rFonts w:ascii="Arial" w:hAnsi="Arial" w:cs="Arial"/>
        </w:rPr>
        <w:t>2º edição</w:t>
      </w:r>
      <w:proofErr w:type="gramEnd"/>
      <w:r w:rsidRPr="00AF28C4">
        <w:rPr>
          <w:rFonts w:ascii="Arial" w:hAnsi="Arial" w:cs="Arial"/>
        </w:rPr>
        <w:t xml:space="preserve"> do programa Fashion Sampa: Acelerando Moda e Costura.</w:t>
      </w:r>
    </w:p>
    <w:p w14:paraId="74810186" w14:textId="77777777" w:rsidR="00AF28C4" w:rsidRPr="00AF28C4" w:rsidRDefault="00AF28C4" w:rsidP="00AF28C4">
      <w:pPr>
        <w:tabs>
          <w:tab w:val="left" w:pos="6061"/>
        </w:tabs>
        <w:rPr>
          <w:rFonts w:ascii="Arial" w:hAnsi="Arial" w:cs="Arial"/>
        </w:rPr>
      </w:pPr>
      <w:r w:rsidRPr="00AF28C4">
        <w:rPr>
          <w:rFonts w:ascii="Arial" w:hAnsi="Arial" w:cs="Arial"/>
        </w:rPr>
        <w:t>d.</w:t>
      </w:r>
    </w:p>
    <w:p w14:paraId="142474CF" w14:textId="77777777" w:rsidR="00AF28C4" w:rsidRPr="00AF28C4" w:rsidRDefault="00AF28C4" w:rsidP="00AF28C4">
      <w:pPr>
        <w:tabs>
          <w:tab w:val="left" w:pos="6061"/>
        </w:tabs>
        <w:rPr>
          <w:rFonts w:ascii="Arial" w:hAnsi="Arial" w:cs="Arial"/>
        </w:rPr>
      </w:pPr>
      <w:r w:rsidRPr="00AF28C4">
        <w:rPr>
          <w:rFonts w:ascii="Arial" w:hAnsi="Arial" w:cs="Arial"/>
        </w:rPr>
        <w:t>Refere-se ao Termo de Colaboração nº 001/2023, cujo objeto é a gestão compartilhada de unidades de suporte ao empreendedor, unidades de atendimento</w:t>
      </w:r>
    </w:p>
    <w:p w14:paraId="55A1D7E1"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e equipes de campo descentralizadas para apoio e acompanhamento de empreendedores em diferentes regiões na Cidade de São Paulo, bem como </w:t>
      </w:r>
      <w:proofErr w:type="spellStart"/>
      <w:r w:rsidRPr="00AF28C4">
        <w:rPr>
          <w:rFonts w:ascii="Arial" w:hAnsi="Arial" w:cs="Arial"/>
        </w:rPr>
        <w:t>execuçã</w:t>
      </w:r>
      <w:proofErr w:type="spellEnd"/>
    </w:p>
    <w:p w14:paraId="3CE3B2CC" w14:textId="77777777" w:rsidR="00AF28C4" w:rsidRPr="00AF28C4" w:rsidRDefault="00AF28C4" w:rsidP="00AF28C4">
      <w:pPr>
        <w:tabs>
          <w:tab w:val="left" w:pos="6061"/>
        </w:tabs>
        <w:rPr>
          <w:rFonts w:ascii="Arial" w:hAnsi="Arial" w:cs="Arial"/>
        </w:rPr>
      </w:pPr>
      <w:r w:rsidRPr="00AF28C4">
        <w:rPr>
          <w:rFonts w:ascii="Arial" w:hAnsi="Arial" w:cs="Arial"/>
        </w:rPr>
        <w:t xml:space="preserve">o de atividades de orientação, capacitação, assessoria e consultoria para empreendedores e potenciais empreendedores, mediante a transferência de </w:t>
      </w:r>
      <w:proofErr w:type="spellStart"/>
      <w:r w:rsidRPr="00AF28C4">
        <w:rPr>
          <w:rFonts w:ascii="Arial" w:hAnsi="Arial" w:cs="Arial"/>
        </w:rPr>
        <w:t>recurs</w:t>
      </w:r>
      <w:proofErr w:type="spellEnd"/>
    </w:p>
    <w:p w14:paraId="064F10B5" w14:textId="77777777" w:rsidR="00AF28C4" w:rsidRPr="00AF28C4" w:rsidRDefault="00AF28C4" w:rsidP="00AF28C4">
      <w:pPr>
        <w:tabs>
          <w:tab w:val="left" w:pos="6061"/>
        </w:tabs>
        <w:rPr>
          <w:rFonts w:ascii="Arial" w:hAnsi="Arial" w:cs="Arial"/>
        </w:rPr>
      </w:pPr>
      <w:r w:rsidRPr="00AF28C4">
        <w:rPr>
          <w:rFonts w:ascii="Arial" w:hAnsi="Arial" w:cs="Arial"/>
        </w:rPr>
        <w:t>os financeiros à Organização da Sociedade Civil, conforme condições estabelecidas no Edital da Ade Sampa 50/2023. O Termo de Colaboração foi firmado em</w:t>
      </w:r>
    </w:p>
    <w:p w14:paraId="2240A601" w14:textId="77777777" w:rsidR="00AF28C4" w:rsidRPr="00AF28C4" w:rsidRDefault="00AF28C4" w:rsidP="00AF28C4">
      <w:pPr>
        <w:tabs>
          <w:tab w:val="left" w:pos="6061"/>
        </w:tabs>
        <w:rPr>
          <w:rFonts w:ascii="Arial" w:hAnsi="Arial" w:cs="Arial"/>
        </w:rPr>
      </w:pPr>
      <w:r w:rsidRPr="00AF28C4">
        <w:rPr>
          <w:rFonts w:ascii="Arial" w:hAnsi="Arial" w:cs="Arial"/>
        </w:rPr>
        <w:t>17 de outubro de 2023 e possui vigência atual até abril de 2026, conforme o 3º Termo de Aditamento, registrado sob o Processo SEI nº 8710.2023/0000429</w:t>
      </w:r>
    </w:p>
    <w:p w14:paraId="252D3B53" w14:textId="77777777" w:rsidR="00AF28C4" w:rsidRPr="00AF28C4" w:rsidRDefault="00AF28C4" w:rsidP="00AF28C4">
      <w:pPr>
        <w:tabs>
          <w:tab w:val="left" w:pos="6061"/>
        </w:tabs>
        <w:rPr>
          <w:rFonts w:ascii="Arial" w:hAnsi="Arial" w:cs="Arial"/>
        </w:rPr>
      </w:pPr>
      <w:r w:rsidRPr="00AF28C4">
        <w:rPr>
          <w:rFonts w:ascii="Arial" w:hAnsi="Arial" w:cs="Arial"/>
        </w:rPr>
        <w:t>-0. A prestação de contas ocorre trimestralmente para os relatórios parciais e anualmente para o relatório final, que deverá ser apresentado pelo IVM no pra</w:t>
      </w:r>
    </w:p>
    <w:p w14:paraId="53499327"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zo</w:t>
      </w:r>
      <w:proofErr w:type="spellEnd"/>
      <w:r w:rsidRPr="00AF28C4">
        <w:rPr>
          <w:rFonts w:ascii="Arial" w:hAnsi="Arial" w:cs="Arial"/>
        </w:rPr>
        <w:t xml:space="preserve"> de até 30 (trinta) dias úteis após o término da vigência da parceria e a Entidade terá um prazo de até 180 (cento e oitenta) dias corridos para análise e m</w:t>
      </w:r>
    </w:p>
    <w:p w14:paraId="489F1B41"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anifestação</w:t>
      </w:r>
      <w:proofErr w:type="spellEnd"/>
      <w:r w:rsidRPr="00AF28C4">
        <w:rPr>
          <w:rFonts w:ascii="Arial" w:hAnsi="Arial" w:cs="Arial"/>
        </w:rPr>
        <w:t xml:space="preserve"> conclusiva sobre a prestação de contas final, contados a partir do seu recebimento. Foi realizada, em abril de 2025, a prestação de contas final r</w:t>
      </w:r>
    </w:p>
    <w:p w14:paraId="1AE56F85" w14:textId="77777777" w:rsidR="00AF28C4" w:rsidRPr="00AF28C4" w:rsidRDefault="00AF28C4" w:rsidP="00AF28C4">
      <w:pPr>
        <w:tabs>
          <w:tab w:val="left" w:pos="6061"/>
        </w:tabs>
        <w:rPr>
          <w:rFonts w:ascii="Arial" w:hAnsi="Arial" w:cs="Arial"/>
        </w:rPr>
      </w:pPr>
      <w:r w:rsidRPr="00AF28C4">
        <w:rPr>
          <w:rFonts w:ascii="Arial" w:hAnsi="Arial" w:cs="Arial"/>
        </w:rPr>
        <w:t xml:space="preserve">eferente à primeira vigência do contrato, onde restou indicada a devolução de valores por glosa. Os repasses oneram a rubrica de Relacionamento com o E </w:t>
      </w:r>
      <w:proofErr w:type="spellStart"/>
      <w:r w:rsidRPr="00AF28C4">
        <w:rPr>
          <w:rFonts w:ascii="Arial" w:hAnsi="Arial" w:cs="Arial"/>
        </w:rPr>
        <w:t>mpreendedor</w:t>
      </w:r>
      <w:proofErr w:type="spellEnd"/>
      <w:r w:rsidRPr="00AF28C4">
        <w:rPr>
          <w:rFonts w:ascii="Arial" w:hAnsi="Arial" w:cs="Arial"/>
        </w:rPr>
        <w:t xml:space="preserve"> vinculada ao Contrato de Gestão 001/2022, firmado entre a ADE SAMPA e a SMDET.</w:t>
      </w:r>
    </w:p>
    <w:p w14:paraId="6EF41229" w14:textId="77777777" w:rsidR="00AF28C4" w:rsidRPr="00AF28C4" w:rsidRDefault="00AF28C4" w:rsidP="00AF28C4">
      <w:pPr>
        <w:tabs>
          <w:tab w:val="left" w:pos="6061"/>
        </w:tabs>
        <w:rPr>
          <w:rFonts w:ascii="Arial" w:hAnsi="Arial" w:cs="Arial"/>
        </w:rPr>
      </w:pPr>
      <w:r w:rsidRPr="00AF28C4">
        <w:rPr>
          <w:rFonts w:ascii="Arial" w:hAnsi="Arial" w:cs="Arial"/>
        </w:rPr>
        <w:t>7. Convênios/Projetos a Executar</w:t>
      </w:r>
    </w:p>
    <w:p w14:paraId="2469AEB9" w14:textId="77777777" w:rsidR="00AF28C4" w:rsidRPr="00AF28C4" w:rsidRDefault="00AF28C4" w:rsidP="00AF28C4">
      <w:pPr>
        <w:tabs>
          <w:tab w:val="left" w:pos="6061"/>
        </w:tabs>
        <w:rPr>
          <w:rFonts w:ascii="Arial" w:hAnsi="Arial" w:cs="Arial"/>
        </w:rPr>
      </w:pPr>
      <w:r w:rsidRPr="00AF28C4">
        <w:rPr>
          <w:rFonts w:ascii="Arial" w:hAnsi="Arial" w:cs="Arial"/>
        </w:rPr>
        <w:t>Convênios/Projetos a Executar 31/12/2025 31/12/2024</w:t>
      </w:r>
    </w:p>
    <w:p w14:paraId="0560C48E" w14:textId="77777777" w:rsidR="00AF28C4" w:rsidRPr="00AF28C4" w:rsidRDefault="00AF28C4" w:rsidP="00AF28C4">
      <w:pPr>
        <w:tabs>
          <w:tab w:val="left" w:pos="6061"/>
        </w:tabs>
        <w:rPr>
          <w:rFonts w:ascii="Arial" w:hAnsi="Arial" w:cs="Arial"/>
        </w:rPr>
      </w:pPr>
      <w:r w:rsidRPr="00AF28C4">
        <w:rPr>
          <w:rFonts w:ascii="Arial" w:hAnsi="Arial" w:cs="Arial"/>
        </w:rPr>
        <w:t>Circulante 187.500 450.000</w:t>
      </w:r>
    </w:p>
    <w:p w14:paraId="6C612ACA" w14:textId="77777777" w:rsidR="00AF28C4" w:rsidRPr="00AF28C4" w:rsidRDefault="00AF28C4" w:rsidP="00AF28C4">
      <w:pPr>
        <w:tabs>
          <w:tab w:val="left" w:pos="6061"/>
        </w:tabs>
        <w:rPr>
          <w:rFonts w:ascii="Arial" w:hAnsi="Arial" w:cs="Arial"/>
        </w:rPr>
      </w:pPr>
      <w:r w:rsidRPr="00AF28C4">
        <w:rPr>
          <w:rFonts w:ascii="Arial" w:hAnsi="Arial" w:cs="Arial"/>
        </w:rPr>
        <w:t>FUSP (a) 187.500 450.000</w:t>
      </w:r>
    </w:p>
    <w:p w14:paraId="66B371DB" w14:textId="77777777" w:rsidR="00AF28C4" w:rsidRPr="00AF28C4" w:rsidRDefault="00AF28C4" w:rsidP="00AF28C4">
      <w:pPr>
        <w:tabs>
          <w:tab w:val="left" w:pos="6061"/>
        </w:tabs>
        <w:rPr>
          <w:rFonts w:ascii="Arial" w:hAnsi="Arial" w:cs="Arial"/>
        </w:rPr>
      </w:pPr>
      <w:r w:rsidRPr="00AF28C4">
        <w:rPr>
          <w:rFonts w:ascii="Arial" w:hAnsi="Arial" w:cs="Arial"/>
        </w:rPr>
        <w:t>Não circulante - 187.500</w:t>
      </w:r>
    </w:p>
    <w:p w14:paraId="0D23BCBF" w14:textId="77777777" w:rsidR="00AF28C4" w:rsidRPr="00AF28C4" w:rsidRDefault="00AF28C4" w:rsidP="00AF28C4">
      <w:pPr>
        <w:tabs>
          <w:tab w:val="left" w:pos="6061"/>
        </w:tabs>
        <w:rPr>
          <w:rFonts w:ascii="Arial" w:hAnsi="Arial" w:cs="Arial"/>
        </w:rPr>
      </w:pPr>
      <w:r w:rsidRPr="00AF28C4">
        <w:rPr>
          <w:rFonts w:ascii="Arial" w:hAnsi="Arial" w:cs="Arial"/>
        </w:rPr>
        <w:t>FUSP - 187.500</w:t>
      </w:r>
    </w:p>
    <w:p w14:paraId="2F0CAB3A" w14:textId="77777777" w:rsidR="00AF28C4" w:rsidRPr="00AF28C4" w:rsidRDefault="00AF28C4" w:rsidP="00AF28C4">
      <w:pPr>
        <w:tabs>
          <w:tab w:val="left" w:pos="6061"/>
        </w:tabs>
        <w:rPr>
          <w:rFonts w:ascii="Arial" w:hAnsi="Arial" w:cs="Arial"/>
        </w:rPr>
      </w:pPr>
      <w:r w:rsidRPr="00AF28C4">
        <w:rPr>
          <w:rFonts w:ascii="Arial" w:hAnsi="Arial" w:cs="Arial"/>
        </w:rPr>
        <w:t>Total de convênios/projetos a executar 187.500 637.500</w:t>
      </w:r>
    </w:p>
    <w:p w14:paraId="1411A09F" w14:textId="77777777" w:rsidR="00AF28C4" w:rsidRPr="00AF28C4" w:rsidRDefault="00AF28C4" w:rsidP="00AF28C4">
      <w:pPr>
        <w:tabs>
          <w:tab w:val="left" w:pos="6061"/>
        </w:tabs>
        <w:rPr>
          <w:rFonts w:ascii="Arial" w:hAnsi="Arial" w:cs="Arial"/>
        </w:rPr>
      </w:pPr>
      <w:r w:rsidRPr="00AF28C4">
        <w:rPr>
          <w:rFonts w:ascii="Arial" w:hAnsi="Arial" w:cs="Arial"/>
        </w:rPr>
        <w:t>a.</w:t>
      </w:r>
    </w:p>
    <w:p w14:paraId="034BB15B" w14:textId="77777777" w:rsidR="00AF28C4" w:rsidRPr="00AF28C4" w:rsidRDefault="00AF28C4" w:rsidP="00AF28C4">
      <w:pPr>
        <w:tabs>
          <w:tab w:val="left" w:pos="6061"/>
        </w:tabs>
        <w:rPr>
          <w:rFonts w:ascii="Arial" w:hAnsi="Arial" w:cs="Arial"/>
        </w:rPr>
      </w:pPr>
      <w:r w:rsidRPr="00AF28C4">
        <w:rPr>
          <w:rFonts w:ascii="Arial" w:hAnsi="Arial" w:cs="Arial"/>
        </w:rPr>
        <w:t>Refere-se ao convênio firmado em agosto de 2024 com a Financiadora de Estudos e Projetos - FINEP e Fundação de Apoio à Universidade de São Paulo - FUSP</w:t>
      </w:r>
    </w:p>
    <w:p w14:paraId="09DFAF60" w14:textId="77777777" w:rsidR="00AF28C4" w:rsidRPr="00AF28C4" w:rsidRDefault="00AF28C4" w:rsidP="00AF28C4">
      <w:pPr>
        <w:tabs>
          <w:tab w:val="left" w:pos="6061"/>
        </w:tabs>
        <w:rPr>
          <w:rFonts w:ascii="Arial" w:hAnsi="Arial" w:cs="Arial"/>
        </w:rPr>
      </w:pPr>
      <w:r w:rsidRPr="00AF28C4">
        <w:rPr>
          <w:rFonts w:ascii="Arial" w:hAnsi="Arial" w:cs="Arial"/>
        </w:rPr>
        <w:t xml:space="preserve">, conforme instrumento contratual nº 01.24.0097.00, vigente por 20 (vinte) meses, registrado sob o Processo SEI nº 8710.2024/0000738-0, para a </w:t>
      </w:r>
      <w:r w:rsidRPr="00AF28C4">
        <w:rPr>
          <w:rFonts w:ascii="Arial" w:hAnsi="Arial" w:cs="Arial"/>
        </w:rPr>
        <w:lastRenderedPageBreak/>
        <w:t xml:space="preserve">execução do Projeto intitulado “Centro de Inovação Tecnológica </w:t>
      </w:r>
      <w:proofErr w:type="spellStart"/>
      <w:r w:rsidRPr="00AF28C4">
        <w:rPr>
          <w:rFonts w:ascii="Arial" w:hAnsi="Arial" w:cs="Arial"/>
        </w:rPr>
        <w:t>Smart</w:t>
      </w:r>
      <w:proofErr w:type="spellEnd"/>
      <w:r w:rsidRPr="00AF28C4">
        <w:rPr>
          <w:rFonts w:ascii="Arial" w:hAnsi="Arial" w:cs="Arial"/>
        </w:rPr>
        <w:t xml:space="preserve"> </w:t>
      </w:r>
      <w:proofErr w:type="spellStart"/>
      <w:r w:rsidRPr="00AF28C4">
        <w:rPr>
          <w:rFonts w:ascii="Arial" w:hAnsi="Arial" w:cs="Arial"/>
        </w:rPr>
        <w:t>Cities</w:t>
      </w:r>
      <w:proofErr w:type="spellEnd"/>
      <w:r w:rsidRPr="00AF28C4">
        <w:rPr>
          <w:rFonts w:ascii="Arial" w:hAnsi="Arial" w:cs="Arial"/>
        </w:rPr>
        <w:t xml:space="preserve">, com geração de empreendimentos e estruturação do Ecossistema de inovação em </w:t>
      </w:r>
      <w:proofErr w:type="spellStart"/>
      <w:r w:rsidRPr="00AF28C4">
        <w:rPr>
          <w:rFonts w:ascii="Arial" w:hAnsi="Arial" w:cs="Arial"/>
        </w:rPr>
        <w:t>energ</w:t>
      </w:r>
      <w:proofErr w:type="spellEnd"/>
    </w:p>
    <w:p w14:paraId="6557BC02" w14:textId="77777777" w:rsidR="00AF28C4" w:rsidRPr="00AF28C4" w:rsidRDefault="00AF28C4" w:rsidP="00AF28C4">
      <w:pPr>
        <w:tabs>
          <w:tab w:val="left" w:pos="6061"/>
        </w:tabs>
        <w:rPr>
          <w:rFonts w:ascii="Arial" w:hAnsi="Arial" w:cs="Arial"/>
        </w:rPr>
      </w:pPr>
      <w:r w:rsidRPr="00AF28C4">
        <w:rPr>
          <w:rFonts w:ascii="Arial" w:hAnsi="Arial" w:cs="Arial"/>
        </w:rPr>
        <w:t xml:space="preserve">ia, meio ambiente e IoT”, do qual a ADE SAMPA é </w:t>
      </w:r>
      <w:proofErr w:type="spellStart"/>
      <w:proofErr w:type="gramStart"/>
      <w:r w:rsidRPr="00AF28C4">
        <w:rPr>
          <w:rFonts w:ascii="Arial" w:hAnsi="Arial" w:cs="Arial"/>
        </w:rPr>
        <w:t>co-executora</w:t>
      </w:r>
      <w:proofErr w:type="spellEnd"/>
      <w:proofErr w:type="gramEnd"/>
      <w:r w:rsidRPr="00AF28C4">
        <w:rPr>
          <w:rFonts w:ascii="Arial" w:hAnsi="Arial" w:cs="Arial"/>
        </w:rPr>
        <w:t xml:space="preserve">. A prestação de contas é feita ao final da execução do convênio. No entanto, por força </w:t>
      </w:r>
      <w:proofErr w:type="spellStart"/>
      <w:r w:rsidRPr="00AF28C4">
        <w:rPr>
          <w:rFonts w:ascii="Arial" w:hAnsi="Arial" w:cs="Arial"/>
        </w:rPr>
        <w:t>contrat</w:t>
      </w:r>
      <w:proofErr w:type="spellEnd"/>
      <w:r w:rsidRPr="00AF28C4">
        <w:rPr>
          <w:rFonts w:ascii="Arial" w:hAnsi="Arial" w:cs="Arial"/>
        </w:rPr>
        <w:t xml:space="preserve"> </w:t>
      </w:r>
      <w:proofErr w:type="spellStart"/>
      <w:r w:rsidRPr="00AF28C4">
        <w:rPr>
          <w:rFonts w:ascii="Arial" w:hAnsi="Arial" w:cs="Arial"/>
        </w:rPr>
        <w:t>ual</w:t>
      </w:r>
      <w:proofErr w:type="spellEnd"/>
      <w:r w:rsidRPr="00AF28C4">
        <w:rPr>
          <w:rFonts w:ascii="Arial" w:hAnsi="Arial" w:cs="Arial"/>
        </w:rPr>
        <w:t xml:space="preserve">, a convenente se reserva o direito de solicitar prestações de contas esporádicas para averiguar o andamento do projeto. O valor onera a rubrica de </w:t>
      </w:r>
      <w:proofErr w:type="spellStart"/>
      <w:r w:rsidRPr="00AF28C4">
        <w:rPr>
          <w:rFonts w:ascii="Arial" w:hAnsi="Arial" w:cs="Arial"/>
        </w:rPr>
        <w:t>Espaç</w:t>
      </w:r>
      <w:proofErr w:type="spellEnd"/>
    </w:p>
    <w:p w14:paraId="71D48A28"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o</w:t>
      </w:r>
      <w:proofErr w:type="spellEnd"/>
      <w:r w:rsidRPr="00AF28C4">
        <w:rPr>
          <w:rFonts w:ascii="Arial" w:hAnsi="Arial" w:cs="Arial"/>
        </w:rPr>
        <w:t xml:space="preserve"> de Trabalho, vinculada ao Contrato de Gestão 001/2022, firmado entre a ADE SAMPA e a SMDET.</w:t>
      </w:r>
    </w:p>
    <w:p w14:paraId="01C5119A" w14:textId="77777777" w:rsidR="00AF28C4" w:rsidRPr="00AF28C4" w:rsidRDefault="00AF28C4" w:rsidP="00AF28C4">
      <w:pPr>
        <w:tabs>
          <w:tab w:val="left" w:pos="6061"/>
        </w:tabs>
        <w:rPr>
          <w:rFonts w:ascii="Arial" w:hAnsi="Arial" w:cs="Arial"/>
        </w:rPr>
      </w:pPr>
      <w:r w:rsidRPr="00AF28C4">
        <w:rPr>
          <w:rFonts w:ascii="Arial" w:hAnsi="Arial" w:cs="Arial"/>
        </w:rPr>
        <w:t>8. Imobilizado líquido</w:t>
      </w:r>
    </w:p>
    <w:p w14:paraId="0040F82C" w14:textId="77777777" w:rsidR="00AF28C4" w:rsidRPr="00AF28C4" w:rsidRDefault="00AF28C4" w:rsidP="00AF28C4">
      <w:pPr>
        <w:tabs>
          <w:tab w:val="left" w:pos="6061"/>
        </w:tabs>
        <w:rPr>
          <w:rFonts w:ascii="Arial" w:hAnsi="Arial" w:cs="Arial"/>
        </w:rPr>
      </w:pPr>
      <w:r w:rsidRPr="00AF28C4">
        <w:rPr>
          <w:rFonts w:ascii="Arial" w:hAnsi="Arial" w:cs="Arial"/>
        </w:rPr>
        <w:t>Descrição Comp. e</w:t>
      </w:r>
    </w:p>
    <w:p w14:paraId="577D5E71" w14:textId="77777777" w:rsidR="00AF28C4" w:rsidRPr="00AF28C4" w:rsidRDefault="00AF28C4" w:rsidP="00AF28C4">
      <w:pPr>
        <w:tabs>
          <w:tab w:val="left" w:pos="6061"/>
        </w:tabs>
        <w:rPr>
          <w:rFonts w:ascii="Arial" w:hAnsi="Arial" w:cs="Arial"/>
        </w:rPr>
      </w:pPr>
      <w:r w:rsidRPr="00AF28C4">
        <w:rPr>
          <w:rFonts w:ascii="Arial" w:hAnsi="Arial" w:cs="Arial"/>
        </w:rPr>
        <w:t>Periféricos</w:t>
      </w:r>
    </w:p>
    <w:p w14:paraId="7F9CF733" w14:textId="77777777" w:rsidR="00AF28C4" w:rsidRPr="00AF28C4" w:rsidRDefault="00AF28C4" w:rsidP="00AF28C4">
      <w:pPr>
        <w:tabs>
          <w:tab w:val="left" w:pos="6061"/>
        </w:tabs>
        <w:rPr>
          <w:rFonts w:ascii="Arial" w:hAnsi="Arial" w:cs="Arial"/>
        </w:rPr>
      </w:pPr>
      <w:r w:rsidRPr="00AF28C4">
        <w:rPr>
          <w:rFonts w:ascii="Arial" w:hAnsi="Arial" w:cs="Arial"/>
        </w:rPr>
        <w:t>Instalações</w:t>
      </w:r>
    </w:p>
    <w:p w14:paraId="43C44D86" w14:textId="77777777" w:rsidR="00AF28C4" w:rsidRPr="00AF28C4" w:rsidRDefault="00AF28C4" w:rsidP="00AF28C4">
      <w:pPr>
        <w:tabs>
          <w:tab w:val="left" w:pos="6061"/>
        </w:tabs>
        <w:rPr>
          <w:rFonts w:ascii="Arial" w:hAnsi="Arial" w:cs="Arial"/>
        </w:rPr>
      </w:pPr>
      <w:r w:rsidRPr="00AF28C4">
        <w:rPr>
          <w:rFonts w:ascii="Arial" w:hAnsi="Arial" w:cs="Arial"/>
        </w:rPr>
        <w:t xml:space="preserve">- Seg. e </w:t>
      </w:r>
      <w:proofErr w:type="spellStart"/>
      <w:r w:rsidRPr="00AF28C4">
        <w:rPr>
          <w:rFonts w:ascii="Arial" w:hAnsi="Arial" w:cs="Arial"/>
        </w:rPr>
        <w:t>Monit</w:t>
      </w:r>
      <w:proofErr w:type="spellEnd"/>
      <w:r w:rsidRPr="00AF28C4">
        <w:rPr>
          <w:rFonts w:ascii="Arial" w:hAnsi="Arial" w:cs="Arial"/>
        </w:rPr>
        <w:t>.</w:t>
      </w:r>
    </w:p>
    <w:p w14:paraId="5CDEDA08" w14:textId="77777777" w:rsidR="00AF28C4" w:rsidRPr="00AF28C4" w:rsidRDefault="00AF28C4" w:rsidP="00AF28C4">
      <w:pPr>
        <w:tabs>
          <w:tab w:val="left" w:pos="6061"/>
        </w:tabs>
        <w:rPr>
          <w:rFonts w:ascii="Arial" w:hAnsi="Arial" w:cs="Arial"/>
        </w:rPr>
      </w:pPr>
      <w:r w:rsidRPr="00AF28C4">
        <w:rPr>
          <w:rFonts w:ascii="Arial" w:hAnsi="Arial" w:cs="Arial"/>
        </w:rPr>
        <w:t xml:space="preserve">Máquinas e </w:t>
      </w:r>
      <w:proofErr w:type="spellStart"/>
      <w:r w:rsidRPr="00AF28C4">
        <w:rPr>
          <w:rFonts w:ascii="Arial" w:hAnsi="Arial" w:cs="Arial"/>
        </w:rPr>
        <w:t>Equip</w:t>
      </w:r>
      <w:proofErr w:type="spellEnd"/>
      <w:r w:rsidRPr="00AF28C4">
        <w:rPr>
          <w:rFonts w:ascii="Arial" w:hAnsi="Arial" w:cs="Arial"/>
        </w:rPr>
        <w:t>.</w:t>
      </w:r>
    </w:p>
    <w:p w14:paraId="6C5F4244" w14:textId="77777777" w:rsidR="00AF28C4" w:rsidRPr="00AF28C4" w:rsidRDefault="00AF28C4" w:rsidP="00AF28C4">
      <w:pPr>
        <w:tabs>
          <w:tab w:val="left" w:pos="6061"/>
        </w:tabs>
        <w:rPr>
          <w:rFonts w:ascii="Arial" w:hAnsi="Arial" w:cs="Arial"/>
        </w:rPr>
      </w:pPr>
      <w:r w:rsidRPr="00AF28C4">
        <w:rPr>
          <w:rFonts w:ascii="Arial" w:hAnsi="Arial" w:cs="Arial"/>
        </w:rPr>
        <w:t>Móveis e Utensílios</w:t>
      </w:r>
    </w:p>
    <w:p w14:paraId="1D7E10FC" w14:textId="77777777" w:rsidR="00AF28C4" w:rsidRPr="00AF28C4" w:rsidRDefault="00AF28C4" w:rsidP="00AF28C4">
      <w:pPr>
        <w:tabs>
          <w:tab w:val="left" w:pos="6061"/>
        </w:tabs>
        <w:rPr>
          <w:rFonts w:ascii="Arial" w:hAnsi="Arial" w:cs="Arial"/>
        </w:rPr>
      </w:pPr>
      <w:r w:rsidRPr="00AF28C4">
        <w:rPr>
          <w:rFonts w:ascii="Arial" w:hAnsi="Arial" w:cs="Arial"/>
        </w:rPr>
        <w:t xml:space="preserve">Móveis e </w:t>
      </w:r>
      <w:proofErr w:type="spellStart"/>
      <w:r w:rsidRPr="00AF28C4">
        <w:rPr>
          <w:rFonts w:ascii="Arial" w:hAnsi="Arial" w:cs="Arial"/>
        </w:rPr>
        <w:t>Utens</w:t>
      </w:r>
      <w:proofErr w:type="spellEnd"/>
      <w:r w:rsidRPr="00AF28C4">
        <w:rPr>
          <w:rFonts w:ascii="Arial" w:hAnsi="Arial" w:cs="Arial"/>
        </w:rPr>
        <w:t>. - Teia</w:t>
      </w:r>
    </w:p>
    <w:p w14:paraId="085E44C7" w14:textId="77777777" w:rsidR="00AF28C4" w:rsidRPr="00AF28C4" w:rsidRDefault="00AF28C4" w:rsidP="00AF28C4">
      <w:pPr>
        <w:tabs>
          <w:tab w:val="left" w:pos="6061"/>
        </w:tabs>
        <w:rPr>
          <w:rFonts w:ascii="Arial" w:hAnsi="Arial" w:cs="Arial"/>
        </w:rPr>
      </w:pPr>
      <w:r w:rsidRPr="00AF28C4">
        <w:rPr>
          <w:rFonts w:ascii="Arial" w:hAnsi="Arial" w:cs="Arial"/>
        </w:rPr>
        <w:t>Comp. e</w:t>
      </w:r>
    </w:p>
    <w:p w14:paraId="238146BC" w14:textId="77777777" w:rsidR="00AF28C4" w:rsidRPr="00AF28C4" w:rsidRDefault="00AF28C4" w:rsidP="00AF28C4">
      <w:pPr>
        <w:tabs>
          <w:tab w:val="left" w:pos="6061"/>
        </w:tabs>
        <w:rPr>
          <w:rFonts w:ascii="Arial" w:hAnsi="Arial" w:cs="Arial"/>
        </w:rPr>
      </w:pPr>
      <w:r w:rsidRPr="00AF28C4">
        <w:rPr>
          <w:rFonts w:ascii="Arial" w:hAnsi="Arial" w:cs="Arial"/>
        </w:rPr>
        <w:t>Periféricos Teia</w:t>
      </w:r>
    </w:p>
    <w:p w14:paraId="318355DE" w14:textId="77777777" w:rsidR="00AF28C4" w:rsidRPr="00AF28C4" w:rsidRDefault="00AF28C4" w:rsidP="00AF28C4">
      <w:pPr>
        <w:tabs>
          <w:tab w:val="left" w:pos="6061"/>
        </w:tabs>
        <w:rPr>
          <w:rFonts w:ascii="Arial" w:hAnsi="Arial" w:cs="Arial"/>
        </w:rPr>
      </w:pPr>
      <w:r w:rsidRPr="00AF28C4">
        <w:rPr>
          <w:rFonts w:ascii="Arial" w:hAnsi="Arial" w:cs="Arial"/>
        </w:rPr>
        <w:t>Móveis e Utensílios Espaços de</w:t>
      </w:r>
    </w:p>
    <w:p w14:paraId="1681E8A3" w14:textId="77777777" w:rsidR="00AF28C4" w:rsidRPr="00AF28C4" w:rsidRDefault="00AF28C4" w:rsidP="00AF28C4">
      <w:pPr>
        <w:tabs>
          <w:tab w:val="left" w:pos="6061"/>
        </w:tabs>
        <w:rPr>
          <w:rFonts w:ascii="Arial" w:hAnsi="Arial" w:cs="Arial"/>
        </w:rPr>
      </w:pPr>
      <w:r w:rsidRPr="00AF28C4">
        <w:rPr>
          <w:rFonts w:ascii="Arial" w:hAnsi="Arial" w:cs="Arial"/>
        </w:rPr>
        <w:t>Trabalho</w:t>
      </w:r>
    </w:p>
    <w:p w14:paraId="10C67788" w14:textId="77777777" w:rsidR="00AF28C4" w:rsidRPr="00AF28C4" w:rsidRDefault="00AF28C4" w:rsidP="00AF28C4">
      <w:pPr>
        <w:tabs>
          <w:tab w:val="left" w:pos="6061"/>
        </w:tabs>
        <w:rPr>
          <w:rFonts w:ascii="Arial" w:hAnsi="Arial" w:cs="Arial"/>
        </w:rPr>
      </w:pPr>
      <w:r w:rsidRPr="00AF28C4">
        <w:rPr>
          <w:rFonts w:ascii="Arial" w:hAnsi="Arial" w:cs="Arial"/>
        </w:rPr>
        <w:t>Comp. e</w:t>
      </w:r>
    </w:p>
    <w:p w14:paraId="28E4465E" w14:textId="77777777" w:rsidR="00AF28C4" w:rsidRPr="00AF28C4" w:rsidRDefault="00AF28C4" w:rsidP="00AF28C4">
      <w:pPr>
        <w:tabs>
          <w:tab w:val="left" w:pos="6061"/>
        </w:tabs>
        <w:rPr>
          <w:rFonts w:ascii="Arial" w:hAnsi="Arial" w:cs="Arial"/>
        </w:rPr>
      </w:pPr>
      <w:r w:rsidRPr="00AF28C4">
        <w:rPr>
          <w:rFonts w:ascii="Arial" w:hAnsi="Arial" w:cs="Arial"/>
        </w:rPr>
        <w:t>Periféricos Espaços de</w:t>
      </w:r>
    </w:p>
    <w:p w14:paraId="586C5332" w14:textId="77777777" w:rsidR="00AF28C4" w:rsidRPr="00AF28C4" w:rsidRDefault="00AF28C4" w:rsidP="00AF28C4">
      <w:pPr>
        <w:tabs>
          <w:tab w:val="left" w:pos="6061"/>
        </w:tabs>
        <w:rPr>
          <w:rFonts w:ascii="Arial" w:hAnsi="Arial" w:cs="Arial"/>
        </w:rPr>
      </w:pPr>
      <w:r w:rsidRPr="00AF28C4">
        <w:rPr>
          <w:rFonts w:ascii="Arial" w:hAnsi="Arial" w:cs="Arial"/>
        </w:rPr>
        <w:t>Trabalho</w:t>
      </w:r>
    </w:p>
    <w:p w14:paraId="4EC09734" w14:textId="77777777" w:rsidR="00AF28C4" w:rsidRPr="00AF28C4" w:rsidRDefault="00AF28C4" w:rsidP="00AF28C4">
      <w:pPr>
        <w:tabs>
          <w:tab w:val="left" w:pos="6061"/>
        </w:tabs>
        <w:rPr>
          <w:rFonts w:ascii="Arial" w:hAnsi="Arial" w:cs="Arial"/>
        </w:rPr>
      </w:pPr>
      <w:r w:rsidRPr="00AF28C4">
        <w:rPr>
          <w:rFonts w:ascii="Arial" w:hAnsi="Arial" w:cs="Arial"/>
        </w:rPr>
        <w:t xml:space="preserve">Móveis e Utensílios Sampa </w:t>
      </w:r>
      <w:proofErr w:type="spellStart"/>
      <w:r w:rsidRPr="00AF28C4">
        <w:rPr>
          <w:rFonts w:ascii="Arial" w:hAnsi="Arial" w:cs="Arial"/>
        </w:rPr>
        <w:t>Cast</w:t>
      </w:r>
      <w:proofErr w:type="spellEnd"/>
    </w:p>
    <w:p w14:paraId="4D759143" w14:textId="77777777" w:rsidR="00AF28C4" w:rsidRPr="00AF28C4" w:rsidRDefault="00AF28C4" w:rsidP="00AF28C4">
      <w:pPr>
        <w:tabs>
          <w:tab w:val="left" w:pos="6061"/>
        </w:tabs>
        <w:rPr>
          <w:rFonts w:ascii="Arial" w:hAnsi="Arial" w:cs="Arial"/>
        </w:rPr>
      </w:pPr>
      <w:r w:rsidRPr="00AF28C4">
        <w:rPr>
          <w:rFonts w:ascii="Arial" w:hAnsi="Arial" w:cs="Arial"/>
        </w:rPr>
        <w:t>Comp. e</w:t>
      </w:r>
    </w:p>
    <w:p w14:paraId="32529C58" w14:textId="77777777" w:rsidR="00AF28C4" w:rsidRPr="00AF28C4" w:rsidRDefault="00AF28C4" w:rsidP="00AF28C4">
      <w:pPr>
        <w:tabs>
          <w:tab w:val="left" w:pos="6061"/>
        </w:tabs>
        <w:rPr>
          <w:rFonts w:ascii="Arial" w:hAnsi="Arial" w:cs="Arial"/>
        </w:rPr>
      </w:pPr>
      <w:r w:rsidRPr="00AF28C4">
        <w:rPr>
          <w:rFonts w:ascii="Arial" w:hAnsi="Arial" w:cs="Arial"/>
        </w:rPr>
        <w:t xml:space="preserve">Periféricos Sampa </w:t>
      </w:r>
      <w:proofErr w:type="spellStart"/>
      <w:r w:rsidRPr="00AF28C4">
        <w:rPr>
          <w:rFonts w:ascii="Arial" w:hAnsi="Arial" w:cs="Arial"/>
        </w:rPr>
        <w:t>Cast</w:t>
      </w:r>
      <w:proofErr w:type="spellEnd"/>
    </w:p>
    <w:p w14:paraId="2644B01D" w14:textId="77777777" w:rsidR="00AF28C4" w:rsidRPr="00AF28C4" w:rsidRDefault="00AF28C4" w:rsidP="00AF28C4">
      <w:pPr>
        <w:tabs>
          <w:tab w:val="left" w:pos="6061"/>
        </w:tabs>
        <w:rPr>
          <w:rFonts w:ascii="Arial" w:hAnsi="Arial" w:cs="Arial"/>
        </w:rPr>
      </w:pPr>
      <w:r w:rsidRPr="00AF28C4">
        <w:rPr>
          <w:rFonts w:ascii="Arial" w:hAnsi="Arial" w:cs="Arial"/>
        </w:rPr>
        <w:t>Comp. e</w:t>
      </w:r>
    </w:p>
    <w:p w14:paraId="342521B3" w14:textId="77777777" w:rsidR="00AF28C4" w:rsidRPr="00AF28C4" w:rsidRDefault="00AF28C4" w:rsidP="00AF28C4">
      <w:pPr>
        <w:tabs>
          <w:tab w:val="left" w:pos="6061"/>
        </w:tabs>
        <w:rPr>
          <w:rFonts w:ascii="Arial" w:hAnsi="Arial" w:cs="Arial"/>
        </w:rPr>
      </w:pPr>
      <w:r w:rsidRPr="00AF28C4">
        <w:rPr>
          <w:rFonts w:ascii="Arial" w:hAnsi="Arial" w:cs="Arial"/>
        </w:rPr>
        <w:t>Periféricos Tecnologia da</w:t>
      </w:r>
    </w:p>
    <w:p w14:paraId="0F8AAFB7" w14:textId="77777777" w:rsidR="00AF28C4" w:rsidRPr="00AF28C4" w:rsidRDefault="00AF28C4" w:rsidP="00AF28C4">
      <w:pPr>
        <w:tabs>
          <w:tab w:val="left" w:pos="6061"/>
        </w:tabs>
        <w:rPr>
          <w:rFonts w:ascii="Arial" w:hAnsi="Arial" w:cs="Arial"/>
        </w:rPr>
      </w:pPr>
      <w:r w:rsidRPr="00AF28C4">
        <w:rPr>
          <w:rFonts w:ascii="Arial" w:hAnsi="Arial" w:cs="Arial"/>
        </w:rPr>
        <w:t>Informação</w:t>
      </w:r>
    </w:p>
    <w:p w14:paraId="5683B13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Total</w:t>
      </w:r>
    </w:p>
    <w:p w14:paraId="153315A7" w14:textId="77777777" w:rsidR="00AF28C4" w:rsidRPr="00AF28C4" w:rsidRDefault="00AF28C4" w:rsidP="00AF28C4">
      <w:pPr>
        <w:tabs>
          <w:tab w:val="left" w:pos="6061"/>
        </w:tabs>
        <w:rPr>
          <w:rFonts w:ascii="Arial" w:hAnsi="Arial" w:cs="Arial"/>
        </w:rPr>
      </w:pPr>
      <w:r w:rsidRPr="00AF28C4">
        <w:rPr>
          <w:rFonts w:ascii="Arial" w:hAnsi="Arial" w:cs="Arial"/>
        </w:rPr>
        <w:t>Custo</w:t>
      </w:r>
    </w:p>
    <w:p w14:paraId="63D26CC0" w14:textId="77777777" w:rsidR="00AF28C4" w:rsidRPr="00AF28C4" w:rsidRDefault="00AF28C4" w:rsidP="00AF28C4">
      <w:pPr>
        <w:tabs>
          <w:tab w:val="left" w:pos="6061"/>
        </w:tabs>
        <w:rPr>
          <w:rFonts w:ascii="Arial" w:hAnsi="Arial" w:cs="Arial"/>
        </w:rPr>
      </w:pPr>
      <w:r w:rsidRPr="00AF28C4">
        <w:rPr>
          <w:rFonts w:ascii="Arial" w:hAnsi="Arial" w:cs="Arial"/>
        </w:rPr>
        <w:t>em 1º de</w:t>
      </w:r>
    </w:p>
    <w:p w14:paraId="1AA2EDB9" w14:textId="77777777" w:rsidR="00AF28C4" w:rsidRPr="00AF28C4" w:rsidRDefault="00AF28C4" w:rsidP="00AF28C4">
      <w:pPr>
        <w:tabs>
          <w:tab w:val="left" w:pos="6061"/>
        </w:tabs>
        <w:rPr>
          <w:rFonts w:ascii="Arial" w:hAnsi="Arial" w:cs="Arial"/>
        </w:rPr>
      </w:pPr>
      <w:r w:rsidRPr="00AF28C4">
        <w:rPr>
          <w:rFonts w:ascii="Arial" w:hAnsi="Arial" w:cs="Arial"/>
        </w:rPr>
        <w:t>Janeiro de 2025</w:t>
      </w:r>
    </w:p>
    <w:p w14:paraId="7786A23A" w14:textId="77777777" w:rsidR="00AF28C4" w:rsidRPr="00AF28C4" w:rsidRDefault="00AF28C4" w:rsidP="00AF28C4">
      <w:pPr>
        <w:tabs>
          <w:tab w:val="left" w:pos="6061"/>
        </w:tabs>
        <w:rPr>
          <w:rFonts w:ascii="Arial" w:hAnsi="Arial" w:cs="Arial"/>
        </w:rPr>
      </w:pPr>
      <w:r w:rsidRPr="00AF28C4">
        <w:rPr>
          <w:rFonts w:ascii="Arial" w:hAnsi="Arial" w:cs="Arial"/>
        </w:rPr>
        <w:t>379.629 78.285 829.254 1.251.346 559.813 57.588 1.138.413 822.782 164.308 471.538 - 5.752.954</w:t>
      </w:r>
    </w:p>
    <w:p w14:paraId="030A8AFA" w14:textId="77777777" w:rsidR="00AF28C4" w:rsidRPr="00AF28C4" w:rsidRDefault="00AF28C4" w:rsidP="00AF28C4">
      <w:pPr>
        <w:tabs>
          <w:tab w:val="left" w:pos="6061"/>
        </w:tabs>
        <w:rPr>
          <w:rFonts w:ascii="Arial" w:hAnsi="Arial" w:cs="Arial"/>
        </w:rPr>
      </w:pPr>
      <w:r w:rsidRPr="00AF28C4">
        <w:rPr>
          <w:rFonts w:ascii="Arial" w:hAnsi="Arial" w:cs="Arial"/>
        </w:rPr>
        <w:t>Adições (a) 78.940 5.423 880 348.138 288.378 348.405 594.738 1.664.902</w:t>
      </w:r>
    </w:p>
    <w:p w14:paraId="46824EB2" w14:textId="77777777" w:rsidR="00AF28C4" w:rsidRPr="00AF28C4" w:rsidRDefault="00AF28C4" w:rsidP="00AF28C4">
      <w:pPr>
        <w:tabs>
          <w:tab w:val="left" w:pos="6061"/>
        </w:tabs>
        <w:rPr>
          <w:rFonts w:ascii="Arial" w:hAnsi="Arial" w:cs="Arial"/>
        </w:rPr>
      </w:pPr>
      <w:r w:rsidRPr="00AF28C4">
        <w:rPr>
          <w:rFonts w:ascii="Arial" w:hAnsi="Arial" w:cs="Arial"/>
        </w:rPr>
        <w:t>Reclassificações 520.046 (55.120) (785.539) 616.240 1.149.807 845.323 (</w:t>
      </w:r>
      <w:proofErr w:type="gramStart"/>
      <w:r w:rsidRPr="00AF28C4">
        <w:rPr>
          <w:rFonts w:ascii="Arial" w:hAnsi="Arial" w:cs="Arial"/>
        </w:rPr>
        <w:t>1.130.763)(</w:t>
      </w:r>
      <w:proofErr w:type="gramEnd"/>
      <w:r w:rsidRPr="00AF28C4">
        <w:rPr>
          <w:rFonts w:ascii="Arial" w:hAnsi="Arial" w:cs="Arial"/>
        </w:rPr>
        <w:t>822.782) (</w:t>
      </w:r>
      <w:proofErr w:type="gramStart"/>
      <w:r w:rsidRPr="00AF28C4">
        <w:rPr>
          <w:rFonts w:ascii="Arial" w:hAnsi="Arial" w:cs="Arial"/>
        </w:rPr>
        <w:t>133.164)(</w:t>
      </w:r>
      <w:proofErr w:type="gramEnd"/>
      <w:r w:rsidRPr="00AF28C4">
        <w:rPr>
          <w:rFonts w:ascii="Arial" w:hAnsi="Arial" w:cs="Arial"/>
        </w:rPr>
        <w:t>204.048) - 0</w:t>
      </w:r>
    </w:p>
    <w:p w14:paraId="1011CD26" w14:textId="77777777" w:rsidR="00AF28C4" w:rsidRPr="00AF28C4" w:rsidRDefault="00AF28C4" w:rsidP="00AF28C4">
      <w:pPr>
        <w:tabs>
          <w:tab w:val="left" w:pos="6061"/>
        </w:tabs>
        <w:rPr>
          <w:rFonts w:ascii="Arial" w:hAnsi="Arial" w:cs="Arial"/>
        </w:rPr>
      </w:pPr>
      <w:r w:rsidRPr="00AF28C4">
        <w:rPr>
          <w:rFonts w:ascii="Arial" w:hAnsi="Arial" w:cs="Arial"/>
        </w:rPr>
        <w:t>Baixas (c) (19.640) (8.446) (8.411) (24.846) (22.499) (1.002) (7.650) (1.682) (94.176)</w:t>
      </w:r>
    </w:p>
    <w:p w14:paraId="15F7E40E"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w:t>
      </w:r>
    </w:p>
    <w:p w14:paraId="61F497DE" w14:textId="77777777" w:rsidR="00AF28C4" w:rsidRPr="00AF28C4" w:rsidRDefault="00AF28C4" w:rsidP="00AF28C4">
      <w:pPr>
        <w:tabs>
          <w:tab w:val="left" w:pos="6061"/>
        </w:tabs>
        <w:rPr>
          <w:rFonts w:ascii="Arial" w:hAnsi="Arial" w:cs="Arial"/>
        </w:rPr>
      </w:pPr>
      <w:r w:rsidRPr="00AF28C4">
        <w:rPr>
          <w:rFonts w:ascii="Arial" w:hAnsi="Arial" w:cs="Arial"/>
        </w:rPr>
        <w:t>958.975 14.719 35.303 1.848.164 1.688.001 901.909 348.138 288.378 29.462 615.894 594.738 7.323.681</w:t>
      </w:r>
    </w:p>
    <w:p w14:paraId="7F7314FC" w14:textId="77777777" w:rsidR="00AF28C4" w:rsidRPr="00AF28C4" w:rsidRDefault="00AF28C4" w:rsidP="00AF28C4">
      <w:pPr>
        <w:tabs>
          <w:tab w:val="left" w:pos="6061"/>
        </w:tabs>
        <w:rPr>
          <w:rFonts w:ascii="Arial" w:hAnsi="Arial" w:cs="Arial"/>
        </w:rPr>
      </w:pPr>
      <w:r w:rsidRPr="00AF28C4">
        <w:rPr>
          <w:rFonts w:ascii="Arial" w:hAnsi="Arial" w:cs="Arial"/>
        </w:rPr>
        <w:t>Depreciação Acumulada</w:t>
      </w:r>
    </w:p>
    <w:p w14:paraId="7CF8F29E" w14:textId="77777777" w:rsidR="00AF28C4" w:rsidRPr="00AF28C4" w:rsidRDefault="00AF28C4" w:rsidP="00AF28C4">
      <w:pPr>
        <w:tabs>
          <w:tab w:val="left" w:pos="6061"/>
        </w:tabs>
        <w:rPr>
          <w:rFonts w:ascii="Arial" w:hAnsi="Arial" w:cs="Arial"/>
        </w:rPr>
      </w:pPr>
      <w:r w:rsidRPr="00AF28C4">
        <w:rPr>
          <w:rFonts w:ascii="Arial" w:hAnsi="Arial" w:cs="Arial"/>
        </w:rPr>
        <w:t>em 1º de</w:t>
      </w:r>
    </w:p>
    <w:p w14:paraId="758086F7" w14:textId="77777777" w:rsidR="00AF28C4" w:rsidRPr="00AF28C4" w:rsidRDefault="00AF28C4" w:rsidP="00AF28C4">
      <w:pPr>
        <w:tabs>
          <w:tab w:val="left" w:pos="6061"/>
        </w:tabs>
        <w:rPr>
          <w:rFonts w:ascii="Arial" w:hAnsi="Arial" w:cs="Arial"/>
        </w:rPr>
      </w:pPr>
      <w:r w:rsidRPr="00AF28C4">
        <w:rPr>
          <w:rFonts w:ascii="Arial" w:hAnsi="Arial" w:cs="Arial"/>
        </w:rPr>
        <w:t>Janeiro de 2025</w:t>
      </w:r>
    </w:p>
    <w:p w14:paraId="5EC69D67" w14:textId="77777777" w:rsidR="00AF28C4" w:rsidRPr="00AF28C4" w:rsidRDefault="00AF28C4" w:rsidP="00AF28C4">
      <w:pPr>
        <w:tabs>
          <w:tab w:val="left" w:pos="6061"/>
        </w:tabs>
        <w:rPr>
          <w:rFonts w:ascii="Arial" w:hAnsi="Arial" w:cs="Arial"/>
        </w:rPr>
      </w:pPr>
      <w:r w:rsidRPr="00AF28C4">
        <w:rPr>
          <w:rFonts w:ascii="Arial" w:hAnsi="Arial" w:cs="Arial"/>
        </w:rPr>
        <w:t>(111.599) (24.046) (</w:t>
      </w:r>
      <w:proofErr w:type="gramStart"/>
      <w:r w:rsidRPr="00AF28C4">
        <w:rPr>
          <w:rFonts w:ascii="Arial" w:hAnsi="Arial" w:cs="Arial"/>
        </w:rPr>
        <w:t>105.907)(</w:t>
      </w:r>
      <w:proofErr w:type="gramEnd"/>
      <w:r w:rsidRPr="00AF28C4">
        <w:rPr>
          <w:rFonts w:ascii="Arial" w:hAnsi="Arial" w:cs="Arial"/>
        </w:rPr>
        <w:t>317.099) (32.200) (5.727) (38.940) (83.805) (8.924) (29.078) - (757.326)</w:t>
      </w:r>
    </w:p>
    <w:p w14:paraId="04915303" w14:textId="77777777" w:rsidR="00AF28C4" w:rsidRPr="00AF28C4" w:rsidRDefault="00AF28C4" w:rsidP="00AF28C4">
      <w:pPr>
        <w:tabs>
          <w:tab w:val="left" w:pos="6061"/>
        </w:tabs>
        <w:rPr>
          <w:rFonts w:ascii="Arial" w:hAnsi="Arial" w:cs="Arial"/>
        </w:rPr>
      </w:pPr>
      <w:r w:rsidRPr="00AF28C4">
        <w:rPr>
          <w:rFonts w:ascii="Arial" w:hAnsi="Arial" w:cs="Arial"/>
        </w:rPr>
        <w:t>Depreciação do exercício (d)</w:t>
      </w:r>
    </w:p>
    <w:p w14:paraId="562A3E5B" w14:textId="77777777" w:rsidR="00AF28C4" w:rsidRPr="00AF28C4" w:rsidRDefault="00AF28C4" w:rsidP="00AF28C4">
      <w:pPr>
        <w:tabs>
          <w:tab w:val="left" w:pos="6061"/>
        </w:tabs>
        <w:rPr>
          <w:rFonts w:ascii="Arial" w:hAnsi="Arial" w:cs="Arial"/>
        </w:rPr>
      </w:pPr>
      <w:r w:rsidRPr="00AF28C4">
        <w:rPr>
          <w:rFonts w:ascii="Arial" w:hAnsi="Arial" w:cs="Arial"/>
        </w:rPr>
        <w:t>(254.851) (5.935) (9.662) (213.892) (158.579) (213.131) (16.128) (72.004) (3.236) (112.435) (60.036) (1.119.889)</w:t>
      </w:r>
    </w:p>
    <w:p w14:paraId="2DA6FF9A" w14:textId="77777777" w:rsidR="00AF28C4" w:rsidRPr="00AF28C4" w:rsidRDefault="00AF28C4" w:rsidP="00AF28C4">
      <w:pPr>
        <w:tabs>
          <w:tab w:val="left" w:pos="6061"/>
        </w:tabs>
        <w:rPr>
          <w:rFonts w:ascii="Arial" w:hAnsi="Arial" w:cs="Arial"/>
        </w:rPr>
      </w:pPr>
      <w:r w:rsidRPr="00AF28C4">
        <w:rPr>
          <w:rFonts w:ascii="Arial" w:hAnsi="Arial" w:cs="Arial"/>
        </w:rPr>
        <w:t>Reclassificações</w:t>
      </w:r>
    </w:p>
    <w:p w14:paraId="7AA888EA" w14:textId="77777777" w:rsidR="00AF28C4" w:rsidRPr="00AF28C4" w:rsidRDefault="00AF28C4" w:rsidP="00AF28C4">
      <w:pPr>
        <w:tabs>
          <w:tab w:val="left" w:pos="6061"/>
        </w:tabs>
        <w:rPr>
          <w:rFonts w:ascii="Arial" w:hAnsi="Arial" w:cs="Arial"/>
        </w:rPr>
      </w:pPr>
      <w:r w:rsidRPr="00AF28C4">
        <w:rPr>
          <w:rFonts w:ascii="Arial" w:hAnsi="Arial" w:cs="Arial"/>
        </w:rPr>
        <w:t>(44.814) 17.326 95.913 74.869 (177.446) (107.897) 38.766 83.805 7.051 12.428 - 0</w:t>
      </w:r>
    </w:p>
    <w:p w14:paraId="2E996E46" w14:textId="77777777" w:rsidR="00AF28C4" w:rsidRPr="00AF28C4" w:rsidRDefault="00AF28C4" w:rsidP="00AF28C4">
      <w:pPr>
        <w:tabs>
          <w:tab w:val="left" w:pos="6061"/>
        </w:tabs>
        <w:rPr>
          <w:rFonts w:ascii="Arial" w:hAnsi="Arial" w:cs="Arial"/>
        </w:rPr>
      </w:pPr>
      <w:r w:rsidRPr="00AF28C4">
        <w:rPr>
          <w:rFonts w:ascii="Arial" w:hAnsi="Arial" w:cs="Arial"/>
        </w:rPr>
        <w:t>Baixas (c) 11.379 4.766 2.064 8.166 8.371 429 934 256 36.366</w:t>
      </w:r>
    </w:p>
    <w:p w14:paraId="4F28313F"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w:t>
      </w:r>
    </w:p>
    <w:p w14:paraId="53F6121B" w14:textId="77777777" w:rsidR="00AF28C4" w:rsidRPr="00AF28C4" w:rsidRDefault="00AF28C4" w:rsidP="00AF28C4">
      <w:pPr>
        <w:tabs>
          <w:tab w:val="left" w:pos="6061"/>
        </w:tabs>
        <w:rPr>
          <w:rFonts w:ascii="Arial" w:hAnsi="Arial" w:cs="Arial"/>
        </w:rPr>
      </w:pPr>
      <w:r w:rsidRPr="00AF28C4">
        <w:rPr>
          <w:rFonts w:ascii="Arial" w:hAnsi="Arial" w:cs="Arial"/>
        </w:rPr>
        <w:t>(399.885) (7.889) (17.592) (447.956) (359.855) (326.326) (15.367) (72.004) (4.853) (129.085) (60.036) (1.840.848)</w:t>
      </w:r>
    </w:p>
    <w:p w14:paraId="222175F2" w14:textId="77777777" w:rsidR="00AF28C4" w:rsidRPr="00AF28C4" w:rsidRDefault="00AF28C4" w:rsidP="00AF28C4">
      <w:pPr>
        <w:tabs>
          <w:tab w:val="left" w:pos="6061"/>
        </w:tabs>
        <w:rPr>
          <w:rFonts w:ascii="Arial" w:hAnsi="Arial" w:cs="Arial"/>
        </w:rPr>
      </w:pPr>
      <w:r w:rsidRPr="00AF28C4">
        <w:rPr>
          <w:rFonts w:ascii="Arial" w:hAnsi="Arial" w:cs="Arial"/>
        </w:rPr>
        <w:t>Saldo Líquido em 31/12/2025</w:t>
      </w:r>
    </w:p>
    <w:p w14:paraId="78B67A1C" w14:textId="77777777" w:rsidR="00AF28C4" w:rsidRPr="00AF28C4" w:rsidRDefault="00AF28C4" w:rsidP="00AF28C4">
      <w:pPr>
        <w:tabs>
          <w:tab w:val="left" w:pos="6061"/>
        </w:tabs>
        <w:rPr>
          <w:rFonts w:ascii="Arial" w:hAnsi="Arial" w:cs="Arial"/>
        </w:rPr>
      </w:pPr>
      <w:r w:rsidRPr="00AF28C4">
        <w:rPr>
          <w:rFonts w:ascii="Arial" w:hAnsi="Arial" w:cs="Arial"/>
        </w:rPr>
        <w:t>559.090 6.831 17.712 1.400.208 1.328.146 575.583 332.771 216.374 24.609 486.809 534.702 5.482.834</w:t>
      </w:r>
    </w:p>
    <w:p w14:paraId="0B778307"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Saldo Líquido em 31/12/2024</w:t>
      </w:r>
    </w:p>
    <w:p w14:paraId="02EA6AF4" w14:textId="77777777" w:rsidR="00AF28C4" w:rsidRPr="00AF28C4" w:rsidRDefault="00AF28C4" w:rsidP="00AF28C4">
      <w:pPr>
        <w:tabs>
          <w:tab w:val="left" w:pos="6061"/>
        </w:tabs>
        <w:rPr>
          <w:rFonts w:ascii="Arial" w:hAnsi="Arial" w:cs="Arial"/>
        </w:rPr>
      </w:pPr>
      <w:r w:rsidRPr="00AF28C4">
        <w:rPr>
          <w:rFonts w:ascii="Arial" w:hAnsi="Arial" w:cs="Arial"/>
        </w:rPr>
        <w:t>268.030 54.238 723.347 934.247 527.613 51.861 1.099.473 738.977 155.384 442.459 - 4.995.629</w:t>
      </w:r>
    </w:p>
    <w:p w14:paraId="7615CA16" w14:textId="77777777" w:rsidR="00AF28C4" w:rsidRPr="00AF28C4" w:rsidRDefault="00AF28C4" w:rsidP="00AF28C4">
      <w:pPr>
        <w:tabs>
          <w:tab w:val="left" w:pos="6061"/>
        </w:tabs>
        <w:rPr>
          <w:rFonts w:ascii="Arial" w:hAnsi="Arial" w:cs="Arial"/>
        </w:rPr>
      </w:pPr>
      <w:r w:rsidRPr="00AF28C4">
        <w:rPr>
          <w:rFonts w:ascii="Arial" w:hAnsi="Arial" w:cs="Arial"/>
        </w:rPr>
        <w:t>a.</w:t>
      </w:r>
    </w:p>
    <w:p w14:paraId="3CF697B8" w14:textId="77777777" w:rsidR="00AF28C4" w:rsidRPr="00AF28C4" w:rsidRDefault="00AF28C4" w:rsidP="00AF28C4">
      <w:pPr>
        <w:tabs>
          <w:tab w:val="left" w:pos="6061"/>
        </w:tabs>
        <w:rPr>
          <w:rFonts w:ascii="Arial" w:hAnsi="Arial" w:cs="Arial"/>
        </w:rPr>
      </w:pPr>
      <w:r w:rsidRPr="00AF28C4">
        <w:rPr>
          <w:rFonts w:ascii="Arial" w:hAnsi="Arial" w:cs="Arial"/>
        </w:rPr>
        <w:t>No exercício de 2025, as aquisições de ativos imobilizados concentraram-se na estruturação de unidades operacionais e tecnologia da informação. Destacam</w:t>
      </w:r>
    </w:p>
    <w:p w14:paraId="5B2743A3" w14:textId="77777777" w:rsidR="00AF28C4" w:rsidRPr="00AF28C4" w:rsidRDefault="00AF28C4" w:rsidP="00AF28C4">
      <w:pPr>
        <w:tabs>
          <w:tab w:val="left" w:pos="6061"/>
        </w:tabs>
        <w:rPr>
          <w:rFonts w:ascii="Arial" w:hAnsi="Arial" w:cs="Arial"/>
        </w:rPr>
      </w:pPr>
      <w:r w:rsidRPr="00AF28C4">
        <w:rPr>
          <w:rFonts w:ascii="Arial" w:hAnsi="Arial" w:cs="Arial"/>
        </w:rPr>
        <w:t>-</w:t>
      </w:r>
      <w:proofErr w:type="gramStart"/>
      <w:r w:rsidRPr="00AF28C4">
        <w:rPr>
          <w:rFonts w:ascii="Arial" w:hAnsi="Arial" w:cs="Arial"/>
        </w:rPr>
        <w:t>se</w:t>
      </w:r>
      <w:proofErr w:type="gramEnd"/>
      <w:r w:rsidRPr="00AF28C4">
        <w:rPr>
          <w:rFonts w:ascii="Arial" w:hAnsi="Arial" w:cs="Arial"/>
        </w:rPr>
        <w:t xml:space="preserve"> os investimentos destinados ao Hub de Games (equipamentos e mobiliário) e ao Hub Green (mobiliário em espaços de trabalho), além do fortalecimento da infraestrutura tecnológica da sede e unidades, com a aquisição de equipamentos de informática, estabilizadores e terminais de ensino.</w:t>
      </w:r>
    </w:p>
    <w:p w14:paraId="0C5A9D3C" w14:textId="77777777" w:rsidR="00AF28C4" w:rsidRPr="00AF28C4" w:rsidRDefault="00AF28C4" w:rsidP="00AF28C4">
      <w:pPr>
        <w:tabs>
          <w:tab w:val="left" w:pos="6061"/>
        </w:tabs>
        <w:rPr>
          <w:rFonts w:ascii="Arial" w:hAnsi="Arial" w:cs="Arial"/>
        </w:rPr>
      </w:pPr>
      <w:r w:rsidRPr="00AF28C4">
        <w:rPr>
          <w:rFonts w:ascii="Arial" w:hAnsi="Arial" w:cs="Arial"/>
        </w:rPr>
        <w:t>b.</w:t>
      </w:r>
    </w:p>
    <w:p w14:paraId="0B4EB22F" w14:textId="77777777" w:rsidR="00AF28C4" w:rsidRPr="00AF28C4" w:rsidRDefault="00AF28C4" w:rsidP="00AF28C4">
      <w:pPr>
        <w:tabs>
          <w:tab w:val="left" w:pos="6061"/>
        </w:tabs>
        <w:rPr>
          <w:rFonts w:ascii="Arial" w:hAnsi="Arial" w:cs="Arial"/>
        </w:rPr>
      </w:pPr>
      <w:r w:rsidRPr="00AF28C4">
        <w:rPr>
          <w:rFonts w:ascii="Arial" w:hAnsi="Arial" w:cs="Arial"/>
        </w:rPr>
        <w:t xml:space="preserve">Em janeiro de 2025 ocorreu a reclassificação entre contas de custo, </w:t>
      </w:r>
      <w:proofErr w:type="gramStart"/>
      <w:r w:rsidRPr="00AF28C4">
        <w:rPr>
          <w:rFonts w:ascii="Arial" w:hAnsi="Arial" w:cs="Arial"/>
        </w:rPr>
        <w:t>e também</w:t>
      </w:r>
      <w:proofErr w:type="gramEnd"/>
      <w:r w:rsidRPr="00AF28C4">
        <w:rPr>
          <w:rFonts w:ascii="Arial" w:hAnsi="Arial" w:cs="Arial"/>
        </w:rPr>
        <w:t xml:space="preserve"> entre contas de depreciação, para equiparação das classificações contábeis </w:t>
      </w:r>
      <w:proofErr w:type="spellStart"/>
      <w:r w:rsidRPr="00AF28C4">
        <w:rPr>
          <w:rFonts w:ascii="Arial" w:hAnsi="Arial" w:cs="Arial"/>
        </w:rPr>
        <w:t>pe</w:t>
      </w:r>
      <w:proofErr w:type="spellEnd"/>
    </w:p>
    <w:p w14:paraId="65166F11"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la</w:t>
      </w:r>
      <w:proofErr w:type="spellEnd"/>
      <w:r w:rsidRPr="00AF28C4">
        <w:rPr>
          <w:rFonts w:ascii="Arial" w:hAnsi="Arial" w:cs="Arial"/>
        </w:rPr>
        <w:t xml:space="preserve"> localização de acordo com o Laudo de Inventário produzido pela empresa contratada, </w:t>
      </w:r>
      <w:proofErr w:type="spellStart"/>
      <w:r w:rsidRPr="00AF28C4">
        <w:rPr>
          <w:rFonts w:ascii="Arial" w:hAnsi="Arial" w:cs="Arial"/>
        </w:rPr>
        <w:t>Setape</w:t>
      </w:r>
      <w:proofErr w:type="spellEnd"/>
      <w:r w:rsidRPr="00AF28C4">
        <w:rPr>
          <w:rFonts w:ascii="Arial" w:hAnsi="Arial" w:cs="Arial"/>
        </w:rPr>
        <w:t>.</w:t>
      </w:r>
    </w:p>
    <w:p w14:paraId="28AFCFA5" w14:textId="77777777" w:rsidR="00AF28C4" w:rsidRPr="00AF28C4" w:rsidRDefault="00AF28C4" w:rsidP="00AF28C4">
      <w:pPr>
        <w:tabs>
          <w:tab w:val="left" w:pos="6061"/>
        </w:tabs>
        <w:rPr>
          <w:rFonts w:ascii="Arial" w:hAnsi="Arial" w:cs="Arial"/>
        </w:rPr>
      </w:pPr>
      <w:r w:rsidRPr="00AF28C4">
        <w:rPr>
          <w:rFonts w:ascii="Arial" w:hAnsi="Arial" w:cs="Arial"/>
        </w:rPr>
        <w:t>c.</w:t>
      </w:r>
    </w:p>
    <w:p w14:paraId="7BBDB911" w14:textId="77777777" w:rsidR="00AF28C4" w:rsidRPr="00AF28C4" w:rsidRDefault="00AF28C4" w:rsidP="00AF28C4">
      <w:pPr>
        <w:tabs>
          <w:tab w:val="left" w:pos="6061"/>
        </w:tabs>
        <w:rPr>
          <w:rFonts w:ascii="Arial" w:hAnsi="Arial" w:cs="Arial"/>
        </w:rPr>
      </w:pPr>
      <w:r w:rsidRPr="00AF28C4">
        <w:rPr>
          <w:rFonts w:ascii="Arial" w:hAnsi="Arial" w:cs="Arial"/>
        </w:rPr>
        <w:t xml:space="preserve">Em 2025 foram realizadas vistorias patrimoniais com o objetivo de identificar e conciliar itens não localizados em vistorias anteriores. Ao longo do exercício houve a implantação da Comissão de Avaliação e Controle Patrimonial como medida de governança corporativa, visando atender à nova demanda de </w:t>
      </w:r>
      <w:proofErr w:type="spellStart"/>
      <w:r w:rsidRPr="00AF28C4">
        <w:rPr>
          <w:rFonts w:ascii="Arial" w:hAnsi="Arial" w:cs="Arial"/>
        </w:rPr>
        <w:t>contro</w:t>
      </w:r>
      <w:proofErr w:type="spellEnd"/>
    </w:p>
    <w:p w14:paraId="3871AFFF"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le</w:t>
      </w:r>
      <w:proofErr w:type="spellEnd"/>
      <w:r w:rsidRPr="00AF28C4">
        <w:rPr>
          <w:rFonts w:ascii="Arial" w:hAnsi="Arial" w:cs="Arial"/>
        </w:rPr>
        <w:t xml:space="preserve"> sobre o ativo imobilizado. Ao final do exercício, a Comissão aprovou as baixas de bens do ativo imobilizado que totalizaram R$ 94.176 em valor de </w:t>
      </w:r>
      <w:proofErr w:type="spellStart"/>
      <w:r w:rsidRPr="00AF28C4">
        <w:rPr>
          <w:rFonts w:ascii="Arial" w:hAnsi="Arial" w:cs="Arial"/>
        </w:rPr>
        <w:t>aquisiç</w:t>
      </w:r>
      <w:proofErr w:type="spellEnd"/>
    </w:p>
    <w:p w14:paraId="7C7995FC"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ão</w:t>
      </w:r>
      <w:proofErr w:type="spellEnd"/>
      <w:r w:rsidRPr="00AF28C4">
        <w:rPr>
          <w:rFonts w:ascii="Arial" w:hAnsi="Arial" w:cs="Arial"/>
        </w:rPr>
        <w:t xml:space="preserve"> e o efeito líquido no resultado foi R$ 57.810. O montante total inclui itens classificados como inservíveis, antieconômicos, irrecuperáveis e não localizados.</w:t>
      </w:r>
    </w:p>
    <w:p w14:paraId="5F7BE845" w14:textId="77777777" w:rsidR="00AF28C4" w:rsidRPr="00AF28C4" w:rsidRDefault="00AF28C4" w:rsidP="00AF28C4">
      <w:pPr>
        <w:tabs>
          <w:tab w:val="left" w:pos="6061"/>
        </w:tabs>
        <w:rPr>
          <w:rFonts w:ascii="Arial" w:hAnsi="Arial" w:cs="Arial"/>
        </w:rPr>
      </w:pPr>
      <w:r w:rsidRPr="00AF28C4">
        <w:rPr>
          <w:rFonts w:ascii="Arial" w:hAnsi="Arial" w:cs="Arial"/>
        </w:rPr>
        <w:t>d.</w:t>
      </w:r>
    </w:p>
    <w:p w14:paraId="2F8A857F" w14:textId="77777777" w:rsidR="00AF28C4" w:rsidRPr="00AF28C4" w:rsidRDefault="00AF28C4" w:rsidP="00AF28C4">
      <w:pPr>
        <w:tabs>
          <w:tab w:val="left" w:pos="6061"/>
        </w:tabs>
        <w:rPr>
          <w:rFonts w:ascii="Arial" w:hAnsi="Arial" w:cs="Arial"/>
        </w:rPr>
      </w:pPr>
      <w:r w:rsidRPr="00AF28C4">
        <w:rPr>
          <w:rFonts w:ascii="Arial" w:hAnsi="Arial" w:cs="Arial"/>
        </w:rPr>
        <w:t xml:space="preserve">A depreciação é calculada pelo método linear, de acordo com as taxas fundamentadas na vida útil econômica dos bens. Para o exercício atual, a Entidade </w:t>
      </w:r>
      <w:proofErr w:type="spellStart"/>
      <w:r w:rsidRPr="00AF28C4">
        <w:rPr>
          <w:rFonts w:ascii="Arial" w:hAnsi="Arial" w:cs="Arial"/>
        </w:rPr>
        <w:t>rev</w:t>
      </w:r>
      <w:proofErr w:type="spellEnd"/>
    </w:p>
    <w:p w14:paraId="70301839"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isou</w:t>
      </w:r>
      <w:proofErr w:type="spellEnd"/>
      <w:r w:rsidRPr="00AF28C4">
        <w:rPr>
          <w:rFonts w:ascii="Arial" w:hAnsi="Arial" w:cs="Arial"/>
        </w:rPr>
        <w:t xml:space="preserve"> e estabeleceu seus critérios de depreciação com base em Laudo de Inventário e Avaliação do exercício de 2024, elaborado em conjunto com os gestores das áreas operacionais.</w:t>
      </w:r>
    </w:p>
    <w:p w14:paraId="001E40AA" w14:textId="77777777" w:rsidR="00AF28C4" w:rsidRPr="00AF28C4" w:rsidRDefault="00AF28C4" w:rsidP="00AF28C4">
      <w:pPr>
        <w:tabs>
          <w:tab w:val="left" w:pos="6061"/>
        </w:tabs>
        <w:rPr>
          <w:rFonts w:ascii="Arial" w:hAnsi="Arial" w:cs="Arial"/>
        </w:rPr>
      </w:pPr>
      <w:r w:rsidRPr="00AF28C4">
        <w:rPr>
          <w:rFonts w:ascii="Arial" w:hAnsi="Arial" w:cs="Arial"/>
        </w:rPr>
        <w:t>TABELA DE VIDAS ÚTEIS</w:t>
      </w:r>
    </w:p>
    <w:p w14:paraId="23A37A46" w14:textId="77777777" w:rsidR="00AF28C4" w:rsidRPr="00AF28C4" w:rsidRDefault="00AF28C4" w:rsidP="00AF28C4">
      <w:pPr>
        <w:tabs>
          <w:tab w:val="left" w:pos="6061"/>
        </w:tabs>
        <w:rPr>
          <w:rFonts w:ascii="Arial" w:hAnsi="Arial" w:cs="Arial"/>
        </w:rPr>
      </w:pPr>
      <w:r w:rsidRPr="00AF28C4">
        <w:rPr>
          <w:rFonts w:ascii="Arial" w:hAnsi="Arial" w:cs="Arial"/>
        </w:rPr>
        <w:t>TABELA DE VIDAS ÚTEIS E</w:t>
      </w:r>
    </w:p>
    <w:p w14:paraId="519691F7"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TAXAS ANUAIS - ADE SAMPA</w:t>
      </w:r>
    </w:p>
    <w:p w14:paraId="186AA459" w14:textId="77777777" w:rsidR="00AF28C4" w:rsidRPr="00AF28C4" w:rsidRDefault="00AF28C4" w:rsidP="00AF28C4">
      <w:pPr>
        <w:tabs>
          <w:tab w:val="left" w:pos="6061"/>
        </w:tabs>
        <w:rPr>
          <w:rFonts w:ascii="Arial" w:hAnsi="Arial" w:cs="Arial"/>
        </w:rPr>
      </w:pPr>
      <w:r w:rsidRPr="00AF28C4">
        <w:rPr>
          <w:rFonts w:ascii="Arial" w:hAnsi="Arial" w:cs="Arial"/>
        </w:rPr>
        <w:t>CLASSE DESCRIÇÃO</w:t>
      </w:r>
    </w:p>
    <w:p w14:paraId="4E2FA839" w14:textId="77777777" w:rsidR="00AF28C4" w:rsidRPr="00AF28C4" w:rsidRDefault="00AF28C4" w:rsidP="00AF28C4">
      <w:pPr>
        <w:tabs>
          <w:tab w:val="left" w:pos="6061"/>
        </w:tabs>
        <w:rPr>
          <w:rFonts w:ascii="Arial" w:hAnsi="Arial" w:cs="Arial"/>
        </w:rPr>
      </w:pPr>
      <w:r w:rsidRPr="00AF28C4">
        <w:rPr>
          <w:rFonts w:ascii="Arial" w:hAnsi="Arial" w:cs="Arial"/>
        </w:rPr>
        <w:t>VIDA</w:t>
      </w:r>
    </w:p>
    <w:p w14:paraId="15556DE6" w14:textId="77777777" w:rsidR="00AF28C4" w:rsidRPr="00AF28C4" w:rsidRDefault="00AF28C4" w:rsidP="00AF28C4">
      <w:pPr>
        <w:tabs>
          <w:tab w:val="left" w:pos="6061"/>
        </w:tabs>
        <w:rPr>
          <w:rFonts w:ascii="Arial" w:hAnsi="Arial" w:cs="Arial"/>
        </w:rPr>
      </w:pPr>
      <w:r w:rsidRPr="00AF28C4">
        <w:rPr>
          <w:rFonts w:ascii="Arial" w:hAnsi="Arial" w:cs="Arial"/>
        </w:rPr>
        <w:t>ÚTIL</w:t>
      </w:r>
    </w:p>
    <w:p w14:paraId="0965C635" w14:textId="77777777" w:rsidR="00AF28C4" w:rsidRPr="00AF28C4" w:rsidRDefault="00AF28C4" w:rsidP="00AF28C4">
      <w:pPr>
        <w:tabs>
          <w:tab w:val="left" w:pos="6061"/>
        </w:tabs>
        <w:rPr>
          <w:rFonts w:ascii="Arial" w:hAnsi="Arial" w:cs="Arial"/>
        </w:rPr>
      </w:pPr>
      <w:r w:rsidRPr="00AF28C4">
        <w:rPr>
          <w:rFonts w:ascii="Arial" w:hAnsi="Arial" w:cs="Arial"/>
        </w:rPr>
        <w:t>TAXA</w:t>
      </w:r>
    </w:p>
    <w:p w14:paraId="207194D4" w14:textId="77777777" w:rsidR="00AF28C4" w:rsidRPr="00AF28C4" w:rsidRDefault="00AF28C4" w:rsidP="00AF28C4">
      <w:pPr>
        <w:tabs>
          <w:tab w:val="left" w:pos="6061"/>
        </w:tabs>
        <w:rPr>
          <w:rFonts w:ascii="Arial" w:hAnsi="Arial" w:cs="Arial"/>
        </w:rPr>
      </w:pPr>
      <w:r w:rsidRPr="00AF28C4">
        <w:rPr>
          <w:rFonts w:ascii="Arial" w:hAnsi="Arial" w:cs="Arial"/>
        </w:rPr>
        <w:t>ANUAL</w:t>
      </w:r>
    </w:p>
    <w:p w14:paraId="40675DFC" w14:textId="77777777" w:rsidR="00AF28C4" w:rsidRPr="00AF28C4" w:rsidRDefault="00AF28C4" w:rsidP="00AF28C4">
      <w:pPr>
        <w:tabs>
          <w:tab w:val="left" w:pos="6061"/>
        </w:tabs>
        <w:rPr>
          <w:rFonts w:ascii="Arial" w:hAnsi="Arial" w:cs="Arial"/>
        </w:rPr>
      </w:pPr>
      <w:r w:rsidRPr="00AF28C4">
        <w:rPr>
          <w:rFonts w:ascii="Arial" w:hAnsi="Arial" w:cs="Arial"/>
        </w:rPr>
        <w:t>%</w:t>
      </w:r>
    </w:p>
    <w:p w14:paraId="588D65A3"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4380F6EE" w14:textId="77777777" w:rsidR="00AF28C4" w:rsidRPr="00AF28C4" w:rsidRDefault="00AF28C4" w:rsidP="00AF28C4">
      <w:pPr>
        <w:tabs>
          <w:tab w:val="left" w:pos="6061"/>
        </w:tabs>
        <w:rPr>
          <w:rFonts w:ascii="Arial" w:hAnsi="Arial" w:cs="Arial"/>
        </w:rPr>
      </w:pPr>
      <w:r w:rsidRPr="00AF28C4">
        <w:rPr>
          <w:rFonts w:ascii="Arial" w:hAnsi="Arial" w:cs="Arial"/>
        </w:rPr>
        <w:t>PERIFÉRICOS - 3 ANOS</w:t>
      </w:r>
    </w:p>
    <w:p w14:paraId="458DE4B3" w14:textId="77777777" w:rsidR="00AF28C4" w:rsidRPr="00AF28C4" w:rsidRDefault="00AF28C4" w:rsidP="00AF28C4">
      <w:pPr>
        <w:tabs>
          <w:tab w:val="left" w:pos="6061"/>
        </w:tabs>
        <w:rPr>
          <w:rFonts w:ascii="Arial" w:hAnsi="Arial" w:cs="Arial"/>
        </w:rPr>
      </w:pPr>
      <w:r w:rsidRPr="00AF28C4">
        <w:rPr>
          <w:rFonts w:ascii="Arial" w:hAnsi="Arial" w:cs="Arial"/>
        </w:rPr>
        <w:t>FIRMWARE 3 33,33</w:t>
      </w:r>
    </w:p>
    <w:p w14:paraId="6F8B7181"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538E50D5" w14:textId="77777777" w:rsidR="00AF28C4" w:rsidRPr="00AF28C4" w:rsidRDefault="00AF28C4" w:rsidP="00AF28C4">
      <w:pPr>
        <w:tabs>
          <w:tab w:val="left" w:pos="6061"/>
        </w:tabs>
        <w:rPr>
          <w:rFonts w:ascii="Arial" w:hAnsi="Arial" w:cs="Arial"/>
        </w:rPr>
      </w:pPr>
      <w:r w:rsidRPr="00AF28C4">
        <w:rPr>
          <w:rFonts w:ascii="Arial" w:hAnsi="Arial" w:cs="Arial"/>
        </w:rPr>
        <w:t>PERIFÉRICOS - 3 ANOS MONITOR DE VÍDEO 3 33,33</w:t>
      </w:r>
    </w:p>
    <w:p w14:paraId="15BFD5AC"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7B74D63D" w14:textId="77777777" w:rsidR="00AF28C4" w:rsidRPr="00AF28C4" w:rsidRDefault="00AF28C4" w:rsidP="00AF28C4">
      <w:pPr>
        <w:tabs>
          <w:tab w:val="left" w:pos="6061"/>
        </w:tabs>
        <w:rPr>
          <w:rFonts w:ascii="Arial" w:hAnsi="Arial" w:cs="Arial"/>
        </w:rPr>
      </w:pPr>
      <w:r w:rsidRPr="00AF28C4">
        <w:rPr>
          <w:rFonts w:ascii="Arial" w:hAnsi="Arial" w:cs="Arial"/>
        </w:rPr>
        <w:t>PERIFÉRICOS - 3 ANOS NOTEBOOK 3 33,33</w:t>
      </w:r>
    </w:p>
    <w:p w14:paraId="4C4BC930"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127206FD" w14:textId="77777777" w:rsidR="00AF28C4" w:rsidRPr="00AF28C4" w:rsidRDefault="00AF28C4" w:rsidP="00AF28C4">
      <w:pPr>
        <w:tabs>
          <w:tab w:val="left" w:pos="6061"/>
        </w:tabs>
        <w:rPr>
          <w:rFonts w:ascii="Arial" w:hAnsi="Arial" w:cs="Arial"/>
        </w:rPr>
      </w:pPr>
      <w:r w:rsidRPr="00AF28C4">
        <w:rPr>
          <w:rFonts w:ascii="Arial" w:hAnsi="Arial" w:cs="Arial"/>
        </w:rPr>
        <w:t>PERIFÉRICOS - 3 ANOS</w:t>
      </w:r>
    </w:p>
    <w:p w14:paraId="3B82D580" w14:textId="77777777" w:rsidR="00AF28C4" w:rsidRPr="00AF28C4" w:rsidRDefault="00AF28C4" w:rsidP="00AF28C4">
      <w:pPr>
        <w:tabs>
          <w:tab w:val="left" w:pos="6061"/>
        </w:tabs>
        <w:rPr>
          <w:rFonts w:ascii="Arial" w:hAnsi="Arial" w:cs="Arial"/>
        </w:rPr>
      </w:pPr>
      <w:r w:rsidRPr="00AF28C4">
        <w:rPr>
          <w:rFonts w:ascii="Arial" w:hAnsi="Arial" w:cs="Arial"/>
        </w:rPr>
        <w:t>PROJETOR MULTIMÍDIA 3 33,33</w:t>
      </w:r>
    </w:p>
    <w:p w14:paraId="2545752E"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74AD2BD7" w14:textId="77777777" w:rsidR="00AF28C4" w:rsidRPr="00AF28C4" w:rsidRDefault="00AF28C4" w:rsidP="00AF28C4">
      <w:pPr>
        <w:tabs>
          <w:tab w:val="left" w:pos="6061"/>
        </w:tabs>
        <w:rPr>
          <w:rFonts w:ascii="Arial" w:hAnsi="Arial" w:cs="Arial"/>
        </w:rPr>
      </w:pPr>
      <w:r w:rsidRPr="00AF28C4">
        <w:rPr>
          <w:rFonts w:ascii="Arial" w:hAnsi="Arial" w:cs="Arial"/>
        </w:rPr>
        <w:t>PERIFÉRICOS - 3 ANOS ROTEADOR 3 33,33</w:t>
      </w:r>
    </w:p>
    <w:p w14:paraId="3277D7E9"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3AA2C269" w14:textId="77777777" w:rsidR="00AF28C4" w:rsidRPr="00AF28C4" w:rsidRDefault="00AF28C4" w:rsidP="00AF28C4">
      <w:pPr>
        <w:tabs>
          <w:tab w:val="left" w:pos="6061"/>
        </w:tabs>
        <w:rPr>
          <w:rFonts w:ascii="Arial" w:hAnsi="Arial" w:cs="Arial"/>
        </w:rPr>
      </w:pPr>
      <w:r w:rsidRPr="00AF28C4">
        <w:rPr>
          <w:rFonts w:ascii="Arial" w:hAnsi="Arial" w:cs="Arial"/>
        </w:rPr>
        <w:t>PERIFÉRICOS - 3 ANOS</w:t>
      </w:r>
    </w:p>
    <w:p w14:paraId="11091BE6" w14:textId="77777777" w:rsidR="00AF28C4" w:rsidRPr="00AF28C4" w:rsidRDefault="00AF28C4" w:rsidP="00AF28C4">
      <w:pPr>
        <w:tabs>
          <w:tab w:val="left" w:pos="6061"/>
        </w:tabs>
        <w:rPr>
          <w:rFonts w:ascii="Arial" w:hAnsi="Arial" w:cs="Arial"/>
        </w:rPr>
      </w:pPr>
      <w:r w:rsidRPr="00AF28C4">
        <w:rPr>
          <w:rFonts w:ascii="Arial" w:hAnsi="Arial" w:cs="Arial"/>
        </w:rPr>
        <w:t>SWITCH 3 33,33</w:t>
      </w:r>
    </w:p>
    <w:p w14:paraId="258013A8"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3D7EEA59" w14:textId="77777777" w:rsidR="00AF28C4" w:rsidRPr="00AF28C4" w:rsidRDefault="00AF28C4" w:rsidP="00AF28C4">
      <w:pPr>
        <w:tabs>
          <w:tab w:val="left" w:pos="6061"/>
        </w:tabs>
        <w:rPr>
          <w:rFonts w:ascii="Arial" w:hAnsi="Arial" w:cs="Arial"/>
        </w:rPr>
      </w:pPr>
      <w:r w:rsidRPr="00AF28C4">
        <w:rPr>
          <w:rFonts w:ascii="Arial" w:hAnsi="Arial" w:cs="Arial"/>
        </w:rPr>
        <w:t>PERIFÉRICOS - 3 ANOS NOBREAK ABAIXO DE 10 KVA 3 33,33</w:t>
      </w:r>
    </w:p>
    <w:p w14:paraId="48F13BC3"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698E831A" w14:textId="77777777" w:rsidR="00AF28C4" w:rsidRPr="00AF28C4" w:rsidRDefault="00AF28C4" w:rsidP="00AF28C4">
      <w:pPr>
        <w:tabs>
          <w:tab w:val="left" w:pos="6061"/>
        </w:tabs>
        <w:rPr>
          <w:rFonts w:ascii="Arial" w:hAnsi="Arial" w:cs="Arial"/>
        </w:rPr>
      </w:pPr>
      <w:r w:rsidRPr="00AF28C4">
        <w:rPr>
          <w:rFonts w:ascii="Arial" w:hAnsi="Arial" w:cs="Arial"/>
        </w:rPr>
        <w:t>PERIFÉRICOS - 5 ANOS ANTENA (ACCESS POINT) 5 20,00</w:t>
      </w:r>
    </w:p>
    <w:p w14:paraId="1B485F6E"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4281B06A" w14:textId="77777777" w:rsidR="00AF28C4" w:rsidRPr="00AF28C4" w:rsidRDefault="00AF28C4" w:rsidP="00AF28C4">
      <w:pPr>
        <w:tabs>
          <w:tab w:val="left" w:pos="6061"/>
        </w:tabs>
        <w:rPr>
          <w:rFonts w:ascii="Arial" w:hAnsi="Arial" w:cs="Arial"/>
        </w:rPr>
      </w:pPr>
      <w:r w:rsidRPr="00AF28C4">
        <w:rPr>
          <w:rFonts w:ascii="Arial" w:hAnsi="Arial" w:cs="Arial"/>
        </w:rPr>
        <w:t>PERIFÉRICOS - 5 ANOS DRONE 5 20,00</w:t>
      </w:r>
    </w:p>
    <w:p w14:paraId="0459A7DB"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7E892BC3"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PERIFÉRICOS - 5 ANOS DVR 5 20,00</w:t>
      </w:r>
    </w:p>
    <w:p w14:paraId="6F60C24F"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6E0B553F" w14:textId="77777777" w:rsidR="00AF28C4" w:rsidRPr="00AF28C4" w:rsidRDefault="00AF28C4" w:rsidP="00AF28C4">
      <w:pPr>
        <w:tabs>
          <w:tab w:val="left" w:pos="6061"/>
        </w:tabs>
        <w:rPr>
          <w:rFonts w:ascii="Arial" w:hAnsi="Arial" w:cs="Arial"/>
        </w:rPr>
      </w:pPr>
      <w:r w:rsidRPr="00AF28C4">
        <w:rPr>
          <w:rFonts w:ascii="Arial" w:hAnsi="Arial" w:cs="Arial"/>
        </w:rPr>
        <w:t>PERIFÉRICOS - 5 ANOS</w:t>
      </w:r>
    </w:p>
    <w:p w14:paraId="43D2382A" w14:textId="77777777" w:rsidR="00AF28C4" w:rsidRPr="00AF28C4" w:rsidRDefault="00AF28C4" w:rsidP="00AF28C4">
      <w:pPr>
        <w:tabs>
          <w:tab w:val="left" w:pos="6061"/>
        </w:tabs>
        <w:rPr>
          <w:rFonts w:ascii="Arial" w:hAnsi="Arial" w:cs="Arial"/>
        </w:rPr>
      </w:pPr>
      <w:r w:rsidRPr="00AF28C4">
        <w:rPr>
          <w:rFonts w:ascii="Arial" w:hAnsi="Arial" w:cs="Arial"/>
        </w:rPr>
        <w:t>FONE DE OUVIDO 5 20,00</w:t>
      </w:r>
    </w:p>
    <w:p w14:paraId="72C17AD9"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0392BDA3" w14:textId="77777777" w:rsidR="00AF28C4" w:rsidRPr="00AF28C4" w:rsidRDefault="00AF28C4" w:rsidP="00AF28C4">
      <w:pPr>
        <w:tabs>
          <w:tab w:val="left" w:pos="6061"/>
        </w:tabs>
        <w:rPr>
          <w:rFonts w:ascii="Arial" w:hAnsi="Arial" w:cs="Arial"/>
        </w:rPr>
      </w:pPr>
      <w:r w:rsidRPr="00AF28C4">
        <w:rPr>
          <w:rFonts w:ascii="Arial" w:hAnsi="Arial" w:cs="Arial"/>
        </w:rPr>
        <w:t>PERIFÉRICOS - 5 ANOS HD EXTERNO 5 20,00</w:t>
      </w:r>
    </w:p>
    <w:p w14:paraId="2F81D1C9"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2259CF02" w14:textId="77777777" w:rsidR="00AF28C4" w:rsidRPr="00AF28C4" w:rsidRDefault="00AF28C4" w:rsidP="00AF28C4">
      <w:pPr>
        <w:tabs>
          <w:tab w:val="left" w:pos="6061"/>
        </w:tabs>
        <w:rPr>
          <w:rFonts w:ascii="Arial" w:hAnsi="Arial" w:cs="Arial"/>
        </w:rPr>
      </w:pPr>
      <w:r w:rsidRPr="00AF28C4">
        <w:rPr>
          <w:rFonts w:ascii="Arial" w:hAnsi="Arial" w:cs="Arial"/>
        </w:rPr>
        <w:t>PERIFÉRICOS - 5 ANOS</w:t>
      </w:r>
    </w:p>
    <w:p w14:paraId="6A674209" w14:textId="77777777" w:rsidR="00AF28C4" w:rsidRPr="00AF28C4" w:rsidRDefault="00AF28C4" w:rsidP="00AF28C4">
      <w:pPr>
        <w:tabs>
          <w:tab w:val="left" w:pos="6061"/>
        </w:tabs>
        <w:rPr>
          <w:rFonts w:ascii="Arial" w:hAnsi="Arial" w:cs="Arial"/>
        </w:rPr>
      </w:pPr>
      <w:r w:rsidRPr="00AF28C4">
        <w:rPr>
          <w:rFonts w:ascii="Arial" w:hAnsi="Arial" w:cs="Arial"/>
        </w:rPr>
        <w:t>LENTE PARA CÂMERA 5 20,00</w:t>
      </w:r>
    </w:p>
    <w:p w14:paraId="165D49F5"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13EB0B0E" w14:textId="77777777" w:rsidR="00AF28C4" w:rsidRPr="00AF28C4" w:rsidRDefault="00AF28C4" w:rsidP="00AF28C4">
      <w:pPr>
        <w:tabs>
          <w:tab w:val="left" w:pos="6061"/>
        </w:tabs>
        <w:rPr>
          <w:rFonts w:ascii="Arial" w:hAnsi="Arial" w:cs="Arial"/>
        </w:rPr>
      </w:pPr>
      <w:r w:rsidRPr="00AF28C4">
        <w:rPr>
          <w:rFonts w:ascii="Arial" w:hAnsi="Arial" w:cs="Arial"/>
        </w:rPr>
        <w:t>PERIFÉRICOS - 5 ANOS MICROFONE 5 20,00</w:t>
      </w:r>
    </w:p>
    <w:p w14:paraId="3B13E3C4"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05159B37" w14:textId="77777777" w:rsidR="00AF28C4" w:rsidRPr="00AF28C4" w:rsidRDefault="00AF28C4" w:rsidP="00AF28C4">
      <w:pPr>
        <w:tabs>
          <w:tab w:val="left" w:pos="6061"/>
        </w:tabs>
        <w:rPr>
          <w:rFonts w:ascii="Arial" w:hAnsi="Arial" w:cs="Arial"/>
        </w:rPr>
      </w:pPr>
      <w:r w:rsidRPr="00AF28C4">
        <w:rPr>
          <w:rFonts w:ascii="Arial" w:hAnsi="Arial" w:cs="Arial"/>
        </w:rPr>
        <w:t>PERIFÉRICOS - 5 ANOS</w:t>
      </w:r>
    </w:p>
    <w:p w14:paraId="28F04B9F" w14:textId="77777777" w:rsidR="00AF28C4" w:rsidRPr="00AF28C4" w:rsidRDefault="00AF28C4" w:rsidP="00AF28C4">
      <w:pPr>
        <w:tabs>
          <w:tab w:val="left" w:pos="6061"/>
        </w:tabs>
        <w:rPr>
          <w:rFonts w:ascii="Arial" w:hAnsi="Arial" w:cs="Arial"/>
        </w:rPr>
      </w:pPr>
      <w:r w:rsidRPr="00AF28C4">
        <w:rPr>
          <w:rFonts w:ascii="Arial" w:hAnsi="Arial" w:cs="Arial"/>
        </w:rPr>
        <w:t>PROCESSADOR DE VÍDEO</w:t>
      </w:r>
    </w:p>
    <w:p w14:paraId="2591E6E8" w14:textId="77777777" w:rsidR="00AF28C4" w:rsidRPr="00AF28C4" w:rsidRDefault="00AF28C4" w:rsidP="00AF28C4">
      <w:pPr>
        <w:tabs>
          <w:tab w:val="left" w:pos="6061"/>
        </w:tabs>
        <w:rPr>
          <w:rFonts w:ascii="Arial" w:hAnsi="Arial" w:cs="Arial"/>
        </w:rPr>
      </w:pPr>
      <w:r w:rsidRPr="00AF28C4">
        <w:rPr>
          <w:rFonts w:ascii="Arial" w:hAnsi="Arial" w:cs="Arial"/>
        </w:rPr>
        <w:t>DIGITAL 5 20,00</w:t>
      </w:r>
    </w:p>
    <w:p w14:paraId="69542B72"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5D139419" w14:textId="77777777" w:rsidR="00AF28C4" w:rsidRPr="00AF28C4" w:rsidRDefault="00AF28C4" w:rsidP="00AF28C4">
      <w:pPr>
        <w:tabs>
          <w:tab w:val="left" w:pos="6061"/>
        </w:tabs>
        <w:rPr>
          <w:rFonts w:ascii="Arial" w:hAnsi="Arial" w:cs="Arial"/>
        </w:rPr>
      </w:pPr>
      <w:r w:rsidRPr="00AF28C4">
        <w:rPr>
          <w:rFonts w:ascii="Arial" w:hAnsi="Arial" w:cs="Arial"/>
        </w:rPr>
        <w:t>PERIFÉRICOS - 5 ANOS</w:t>
      </w:r>
    </w:p>
    <w:p w14:paraId="53255B32" w14:textId="77777777" w:rsidR="00AF28C4" w:rsidRPr="00AF28C4" w:rsidRDefault="00AF28C4" w:rsidP="00AF28C4">
      <w:pPr>
        <w:tabs>
          <w:tab w:val="left" w:pos="6061"/>
        </w:tabs>
        <w:rPr>
          <w:rFonts w:ascii="Arial" w:hAnsi="Arial" w:cs="Arial"/>
        </w:rPr>
      </w:pPr>
      <w:r w:rsidRPr="00AF28C4">
        <w:rPr>
          <w:rFonts w:ascii="Arial" w:hAnsi="Arial" w:cs="Arial"/>
        </w:rPr>
        <w:t>TRIPÉ 5 20,00</w:t>
      </w:r>
    </w:p>
    <w:p w14:paraId="5B287E61"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3B853AB0" w14:textId="77777777" w:rsidR="00AF28C4" w:rsidRPr="00AF28C4" w:rsidRDefault="00AF28C4" w:rsidP="00AF28C4">
      <w:pPr>
        <w:tabs>
          <w:tab w:val="left" w:pos="6061"/>
        </w:tabs>
        <w:rPr>
          <w:rFonts w:ascii="Arial" w:hAnsi="Arial" w:cs="Arial"/>
        </w:rPr>
      </w:pPr>
      <w:r w:rsidRPr="00AF28C4">
        <w:rPr>
          <w:rFonts w:ascii="Arial" w:hAnsi="Arial" w:cs="Arial"/>
        </w:rPr>
        <w:t>PERIFÉRICOS - 5 ANOS CÂMERA FOTOGRÁFICA 5 20,00</w:t>
      </w:r>
    </w:p>
    <w:p w14:paraId="0129378D"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2544C5E2" w14:textId="77777777" w:rsidR="00AF28C4" w:rsidRPr="00AF28C4" w:rsidRDefault="00AF28C4" w:rsidP="00AF28C4">
      <w:pPr>
        <w:tabs>
          <w:tab w:val="left" w:pos="6061"/>
        </w:tabs>
        <w:rPr>
          <w:rFonts w:ascii="Arial" w:hAnsi="Arial" w:cs="Arial"/>
        </w:rPr>
      </w:pPr>
      <w:r w:rsidRPr="00AF28C4">
        <w:rPr>
          <w:rFonts w:ascii="Arial" w:hAnsi="Arial" w:cs="Arial"/>
        </w:rPr>
        <w:t>PERIFÉRICOS - 5 ANOS ROUTERBOARD 5 20,00</w:t>
      </w:r>
    </w:p>
    <w:p w14:paraId="5A6848A4"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6DB7A33D" w14:textId="77777777" w:rsidR="00AF28C4" w:rsidRPr="00AF28C4" w:rsidRDefault="00AF28C4" w:rsidP="00AF28C4">
      <w:pPr>
        <w:tabs>
          <w:tab w:val="left" w:pos="6061"/>
        </w:tabs>
        <w:rPr>
          <w:rFonts w:ascii="Arial" w:hAnsi="Arial" w:cs="Arial"/>
        </w:rPr>
      </w:pPr>
      <w:r w:rsidRPr="00AF28C4">
        <w:rPr>
          <w:rFonts w:ascii="Arial" w:hAnsi="Arial" w:cs="Arial"/>
        </w:rPr>
        <w:t>PERIFÉRICOS - 5 ANOS NOBREAK ACIMA DE 10 KVA 5 20,00</w:t>
      </w:r>
    </w:p>
    <w:p w14:paraId="38FE53A5"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0FDBBDC8" w14:textId="77777777" w:rsidR="00AF28C4" w:rsidRPr="00AF28C4" w:rsidRDefault="00AF28C4" w:rsidP="00AF28C4">
      <w:pPr>
        <w:tabs>
          <w:tab w:val="left" w:pos="6061"/>
        </w:tabs>
        <w:rPr>
          <w:rFonts w:ascii="Arial" w:hAnsi="Arial" w:cs="Arial"/>
        </w:rPr>
      </w:pPr>
      <w:r w:rsidRPr="00AF28C4">
        <w:rPr>
          <w:rFonts w:ascii="Arial" w:hAnsi="Arial" w:cs="Arial"/>
        </w:rPr>
        <w:t>PERIFÉRICOS - 5 ANOS</w:t>
      </w:r>
    </w:p>
    <w:p w14:paraId="7C0C5727" w14:textId="77777777" w:rsidR="00AF28C4" w:rsidRPr="00AF28C4" w:rsidRDefault="00AF28C4" w:rsidP="00AF28C4">
      <w:pPr>
        <w:tabs>
          <w:tab w:val="left" w:pos="6061"/>
        </w:tabs>
        <w:rPr>
          <w:rFonts w:ascii="Arial" w:hAnsi="Arial" w:cs="Arial"/>
        </w:rPr>
      </w:pPr>
      <w:r w:rsidRPr="00AF28C4">
        <w:rPr>
          <w:rFonts w:ascii="Arial" w:hAnsi="Arial" w:cs="Arial"/>
        </w:rPr>
        <w:t>MALETA DE TRANSPORTE DE</w:t>
      </w:r>
    </w:p>
    <w:p w14:paraId="00786789" w14:textId="77777777" w:rsidR="00AF28C4" w:rsidRPr="00AF28C4" w:rsidRDefault="00AF28C4" w:rsidP="00AF28C4">
      <w:pPr>
        <w:tabs>
          <w:tab w:val="left" w:pos="6061"/>
        </w:tabs>
        <w:rPr>
          <w:rFonts w:ascii="Arial" w:hAnsi="Arial" w:cs="Arial"/>
        </w:rPr>
      </w:pPr>
      <w:r w:rsidRPr="00AF28C4">
        <w:rPr>
          <w:rFonts w:ascii="Arial" w:hAnsi="Arial" w:cs="Arial"/>
        </w:rPr>
        <w:t>EQUIPAMENTO DE SOM</w:t>
      </w:r>
    </w:p>
    <w:p w14:paraId="2628A9B2" w14:textId="77777777" w:rsidR="00AF28C4" w:rsidRPr="00AF28C4" w:rsidRDefault="00AF28C4" w:rsidP="00AF28C4">
      <w:pPr>
        <w:tabs>
          <w:tab w:val="left" w:pos="6061"/>
        </w:tabs>
        <w:rPr>
          <w:rFonts w:ascii="Arial" w:hAnsi="Arial" w:cs="Arial"/>
        </w:rPr>
      </w:pPr>
      <w:r w:rsidRPr="00AF28C4">
        <w:rPr>
          <w:rFonts w:ascii="Arial" w:hAnsi="Arial" w:cs="Arial"/>
        </w:rPr>
        <w:t>5 20,00</w:t>
      </w:r>
    </w:p>
    <w:p w14:paraId="0102CA9D"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COMPUTADORES E</w:t>
      </w:r>
    </w:p>
    <w:p w14:paraId="6323A9CF" w14:textId="77777777" w:rsidR="00AF28C4" w:rsidRPr="00AF28C4" w:rsidRDefault="00AF28C4" w:rsidP="00AF28C4">
      <w:pPr>
        <w:tabs>
          <w:tab w:val="left" w:pos="6061"/>
        </w:tabs>
        <w:rPr>
          <w:rFonts w:ascii="Arial" w:hAnsi="Arial" w:cs="Arial"/>
        </w:rPr>
      </w:pPr>
      <w:r w:rsidRPr="00AF28C4">
        <w:rPr>
          <w:rFonts w:ascii="Arial" w:hAnsi="Arial" w:cs="Arial"/>
        </w:rPr>
        <w:t>PERIFÉRICOS - 5 ANOS</w:t>
      </w:r>
    </w:p>
    <w:p w14:paraId="6A36584E" w14:textId="77777777" w:rsidR="00AF28C4" w:rsidRPr="00AF28C4" w:rsidRDefault="00AF28C4" w:rsidP="00AF28C4">
      <w:pPr>
        <w:tabs>
          <w:tab w:val="left" w:pos="6061"/>
        </w:tabs>
        <w:rPr>
          <w:rFonts w:ascii="Arial" w:hAnsi="Arial" w:cs="Arial"/>
        </w:rPr>
      </w:pPr>
      <w:r w:rsidRPr="00AF28C4">
        <w:rPr>
          <w:rFonts w:ascii="Arial" w:hAnsi="Arial" w:cs="Arial"/>
        </w:rPr>
        <w:t>TELA INTERATIVA 5 20,00</w:t>
      </w:r>
    </w:p>
    <w:p w14:paraId="41E69DD3" w14:textId="77777777" w:rsidR="00AF28C4" w:rsidRPr="00AF28C4" w:rsidRDefault="00AF28C4" w:rsidP="00AF28C4">
      <w:pPr>
        <w:tabs>
          <w:tab w:val="left" w:pos="6061"/>
        </w:tabs>
        <w:rPr>
          <w:rFonts w:ascii="Arial" w:hAnsi="Arial" w:cs="Arial"/>
        </w:rPr>
      </w:pPr>
      <w:r w:rsidRPr="00AF28C4">
        <w:rPr>
          <w:rFonts w:ascii="Arial" w:hAnsi="Arial" w:cs="Arial"/>
        </w:rPr>
        <w:t>COMPUTADORES E</w:t>
      </w:r>
    </w:p>
    <w:p w14:paraId="47417A4C" w14:textId="77777777" w:rsidR="00AF28C4" w:rsidRPr="00AF28C4" w:rsidRDefault="00AF28C4" w:rsidP="00AF28C4">
      <w:pPr>
        <w:tabs>
          <w:tab w:val="left" w:pos="6061"/>
        </w:tabs>
        <w:rPr>
          <w:rFonts w:ascii="Arial" w:hAnsi="Arial" w:cs="Arial"/>
        </w:rPr>
      </w:pPr>
      <w:r w:rsidRPr="00AF28C4">
        <w:rPr>
          <w:rFonts w:ascii="Arial" w:hAnsi="Arial" w:cs="Arial"/>
        </w:rPr>
        <w:t>PERIFÉRICOS - 10 ANOS</w:t>
      </w:r>
    </w:p>
    <w:p w14:paraId="35FD9CDD" w14:textId="77777777" w:rsidR="00AF28C4" w:rsidRPr="00AF28C4" w:rsidRDefault="00AF28C4" w:rsidP="00AF28C4">
      <w:pPr>
        <w:tabs>
          <w:tab w:val="left" w:pos="6061"/>
        </w:tabs>
        <w:rPr>
          <w:rFonts w:ascii="Arial" w:hAnsi="Arial" w:cs="Arial"/>
        </w:rPr>
      </w:pPr>
      <w:r w:rsidRPr="00AF28C4">
        <w:rPr>
          <w:rFonts w:ascii="Arial" w:hAnsi="Arial" w:cs="Arial"/>
        </w:rPr>
        <w:t>TELA DE PROJEÇÃO 10 10,00</w:t>
      </w:r>
    </w:p>
    <w:p w14:paraId="5D77894C" w14:textId="77777777" w:rsidR="00AF28C4" w:rsidRPr="00AF28C4" w:rsidRDefault="00AF28C4" w:rsidP="00AF28C4">
      <w:pPr>
        <w:tabs>
          <w:tab w:val="left" w:pos="6061"/>
        </w:tabs>
        <w:rPr>
          <w:rFonts w:ascii="Arial" w:hAnsi="Arial" w:cs="Arial"/>
        </w:rPr>
      </w:pPr>
      <w:r w:rsidRPr="00AF28C4">
        <w:rPr>
          <w:rFonts w:ascii="Arial" w:hAnsi="Arial" w:cs="Arial"/>
        </w:rPr>
        <w:t>MÁQUINAS E EQUIPAMENTOS - 5 ANOS</w:t>
      </w:r>
    </w:p>
    <w:p w14:paraId="4DDB1F98" w14:textId="77777777" w:rsidR="00AF28C4" w:rsidRPr="00AF28C4" w:rsidRDefault="00AF28C4" w:rsidP="00AF28C4">
      <w:pPr>
        <w:tabs>
          <w:tab w:val="left" w:pos="6061"/>
        </w:tabs>
        <w:rPr>
          <w:rFonts w:ascii="Arial" w:hAnsi="Arial" w:cs="Arial"/>
        </w:rPr>
      </w:pPr>
      <w:r w:rsidRPr="00AF28C4">
        <w:rPr>
          <w:rFonts w:ascii="Arial" w:hAnsi="Arial" w:cs="Arial"/>
        </w:rPr>
        <w:t>PATINETE 5 20,00</w:t>
      </w:r>
    </w:p>
    <w:p w14:paraId="6A57F524"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- 5</w:t>
      </w:r>
    </w:p>
    <w:p w14:paraId="4B6447A2"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611CFEB8" w14:textId="77777777" w:rsidR="00AF28C4" w:rsidRPr="00AF28C4" w:rsidRDefault="00AF28C4" w:rsidP="00AF28C4">
      <w:pPr>
        <w:tabs>
          <w:tab w:val="left" w:pos="6061"/>
        </w:tabs>
        <w:rPr>
          <w:rFonts w:ascii="Arial" w:hAnsi="Arial" w:cs="Arial"/>
        </w:rPr>
      </w:pPr>
      <w:r w:rsidRPr="00AF28C4">
        <w:rPr>
          <w:rFonts w:ascii="Arial" w:hAnsi="Arial" w:cs="Arial"/>
        </w:rPr>
        <w:t>ILUMINAÇÃO SOFT BOX 5 20,00</w:t>
      </w:r>
    </w:p>
    <w:p w14:paraId="3064D620"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- 8</w:t>
      </w:r>
    </w:p>
    <w:p w14:paraId="27775814"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287AB190" w14:textId="77777777" w:rsidR="00AF28C4" w:rsidRPr="00AF28C4" w:rsidRDefault="00AF28C4" w:rsidP="00AF28C4">
      <w:pPr>
        <w:tabs>
          <w:tab w:val="left" w:pos="6061"/>
        </w:tabs>
        <w:rPr>
          <w:rFonts w:ascii="Arial" w:hAnsi="Arial" w:cs="Arial"/>
        </w:rPr>
      </w:pPr>
      <w:r w:rsidRPr="00AF28C4">
        <w:rPr>
          <w:rFonts w:ascii="Arial" w:hAnsi="Arial" w:cs="Arial"/>
        </w:rPr>
        <w:t>TELEVISOR 8 12,50</w:t>
      </w:r>
    </w:p>
    <w:p w14:paraId="05FAA0EE"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7AFC861A" w14:textId="77777777" w:rsidR="00AF28C4" w:rsidRPr="00AF28C4" w:rsidRDefault="00AF28C4" w:rsidP="00AF28C4">
      <w:pPr>
        <w:tabs>
          <w:tab w:val="left" w:pos="6061"/>
        </w:tabs>
        <w:rPr>
          <w:rFonts w:ascii="Arial" w:hAnsi="Arial" w:cs="Arial"/>
        </w:rPr>
      </w:pPr>
      <w:r w:rsidRPr="00AF28C4">
        <w:rPr>
          <w:rFonts w:ascii="Arial" w:hAnsi="Arial" w:cs="Arial"/>
        </w:rPr>
        <w:t>ANOS APARADOR 10 10,00</w:t>
      </w:r>
    </w:p>
    <w:p w14:paraId="44B183C3"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6918B477" w14:textId="77777777" w:rsidR="00AF28C4" w:rsidRPr="00AF28C4" w:rsidRDefault="00AF28C4" w:rsidP="00AF28C4">
      <w:pPr>
        <w:tabs>
          <w:tab w:val="left" w:pos="6061"/>
        </w:tabs>
        <w:rPr>
          <w:rFonts w:ascii="Arial" w:hAnsi="Arial" w:cs="Arial"/>
        </w:rPr>
      </w:pPr>
      <w:r w:rsidRPr="00AF28C4">
        <w:rPr>
          <w:rFonts w:ascii="Arial" w:hAnsi="Arial" w:cs="Arial"/>
        </w:rPr>
        <w:t>ANOS ARMÁRIO 10 10,00</w:t>
      </w:r>
    </w:p>
    <w:p w14:paraId="73D03742"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15E4CCC0" w14:textId="77777777" w:rsidR="00AF28C4" w:rsidRPr="00AF28C4" w:rsidRDefault="00AF28C4" w:rsidP="00AF28C4">
      <w:pPr>
        <w:tabs>
          <w:tab w:val="left" w:pos="6061"/>
        </w:tabs>
        <w:rPr>
          <w:rFonts w:ascii="Arial" w:hAnsi="Arial" w:cs="Arial"/>
        </w:rPr>
      </w:pPr>
      <w:r w:rsidRPr="00AF28C4">
        <w:rPr>
          <w:rFonts w:ascii="Arial" w:hAnsi="Arial" w:cs="Arial"/>
        </w:rPr>
        <w:t>ANOS ASSENTO COLETIVO 10 10,00</w:t>
      </w:r>
    </w:p>
    <w:p w14:paraId="058F9947"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70F7DCC2" w14:textId="77777777" w:rsidR="00AF28C4" w:rsidRPr="00AF28C4" w:rsidRDefault="00AF28C4" w:rsidP="00AF28C4">
      <w:pPr>
        <w:tabs>
          <w:tab w:val="left" w:pos="6061"/>
        </w:tabs>
        <w:rPr>
          <w:rFonts w:ascii="Arial" w:hAnsi="Arial" w:cs="Arial"/>
        </w:rPr>
      </w:pPr>
      <w:r w:rsidRPr="00AF28C4">
        <w:rPr>
          <w:rFonts w:ascii="Arial" w:hAnsi="Arial" w:cs="Arial"/>
        </w:rPr>
        <w:t>ANOS BALCÃO 10 10,00</w:t>
      </w:r>
    </w:p>
    <w:p w14:paraId="6FDCDF82"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077760C3" w14:textId="77777777" w:rsidR="00AF28C4" w:rsidRPr="00AF28C4" w:rsidRDefault="00AF28C4" w:rsidP="00AF28C4">
      <w:pPr>
        <w:tabs>
          <w:tab w:val="left" w:pos="6061"/>
        </w:tabs>
        <w:rPr>
          <w:rFonts w:ascii="Arial" w:hAnsi="Arial" w:cs="Arial"/>
        </w:rPr>
      </w:pPr>
      <w:r w:rsidRPr="00AF28C4">
        <w:rPr>
          <w:rFonts w:ascii="Arial" w:hAnsi="Arial" w:cs="Arial"/>
        </w:rPr>
        <w:t>ANOS BANCADA 10 10,00</w:t>
      </w:r>
    </w:p>
    <w:p w14:paraId="09C7C6ED"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50271A69" w14:textId="77777777" w:rsidR="00AF28C4" w:rsidRPr="00AF28C4" w:rsidRDefault="00AF28C4" w:rsidP="00AF28C4">
      <w:pPr>
        <w:tabs>
          <w:tab w:val="left" w:pos="6061"/>
        </w:tabs>
        <w:rPr>
          <w:rFonts w:ascii="Arial" w:hAnsi="Arial" w:cs="Arial"/>
        </w:rPr>
      </w:pPr>
      <w:r w:rsidRPr="00AF28C4">
        <w:rPr>
          <w:rFonts w:ascii="Arial" w:hAnsi="Arial" w:cs="Arial"/>
        </w:rPr>
        <w:t>ANOS BANCO 10 10,00</w:t>
      </w:r>
    </w:p>
    <w:p w14:paraId="072CFD59"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63FFF295" w14:textId="77777777" w:rsidR="00AF28C4" w:rsidRPr="00AF28C4" w:rsidRDefault="00AF28C4" w:rsidP="00AF28C4">
      <w:pPr>
        <w:tabs>
          <w:tab w:val="left" w:pos="6061"/>
        </w:tabs>
        <w:rPr>
          <w:rFonts w:ascii="Arial" w:hAnsi="Arial" w:cs="Arial"/>
        </w:rPr>
      </w:pPr>
      <w:r w:rsidRPr="00AF28C4">
        <w:rPr>
          <w:rFonts w:ascii="Arial" w:hAnsi="Arial" w:cs="Arial"/>
        </w:rPr>
        <w:t>ANOS BANQUETA 10 10,00</w:t>
      </w:r>
    </w:p>
    <w:p w14:paraId="6D0A2142"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38AAC6B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ANOS CABINE ACÚSTICA 10 10,00</w:t>
      </w:r>
    </w:p>
    <w:p w14:paraId="0A96C130"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547E0C54"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02ABCDB5" w14:textId="77777777" w:rsidR="00AF28C4" w:rsidRPr="00AF28C4" w:rsidRDefault="00AF28C4" w:rsidP="00AF28C4">
      <w:pPr>
        <w:tabs>
          <w:tab w:val="left" w:pos="6061"/>
        </w:tabs>
        <w:rPr>
          <w:rFonts w:ascii="Arial" w:hAnsi="Arial" w:cs="Arial"/>
        </w:rPr>
      </w:pPr>
      <w:r w:rsidRPr="00AF28C4">
        <w:rPr>
          <w:rFonts w:ascii="Arial" w:hAnsi="Arial" w:cs="Arial"/>
        </w:rPr>
        <w:t>ESTAÇÃO DE TRABALHO 10 10,00</w:t>
      </w:r>
    </w:p>
    <w:p w14:paraId="13FF4E68"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446FA15B"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098E0C09" w14:textId="77777777" w:rsidR="00AF28C4" w:rsidRPr="00AF28C4" w:rsidRDefault="00AF28C4" w:rsidP="00AF28C4">
      <w:pPr>
        <w:tabs>
          <w:tab w:val="left" w:pos="6061"/>
        </w:tabs>
        <w:rPr>
          <w:rFonts w:ascii="Arial" w:hAnsi="Arial" w:cs="Arial"/>
        </w:rPr>
      </w:pPr>
      <w:r w:rsidRPr="00AF28C4">
        <w:rPr>
          <w:rFonts w:ascii="Arial" w:hAnsi="Arial" w:cs="Arial"/>
        </w:rPr>
        <w:t>ESTANTE 10 10,00</w:t>
      </w:r>
    </w:p>
    <w:p w14:paraId="29705EEE"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56F6AA00" w14:textId="77777777" w:rsidR="00AF28C4" w:rsidRPr="00AF28C4" w:rsidRDefault="00AF28C4" w:rsidP="00AF28C4">
      <w:pPr>
        <w:tabs>
          <w:tab w:val="left" w:pos="6061"/>
        </w:tabs>
        <w:rPr>
          <w:rFonts w:ascii="Arial" w:hAnsi="Arial" w:cs="Arial"/>
        </w:rPr>
      </w:pPr>
      <w:r w:rsidRPr="00AF28C4">
        <w:rPr>
          <w:rFonts w:ascii="Arial" w:hAnsi="Arial" w:cs="Arial"/>
        </w:rPr>
        <w:t>ANOS GABINETE 10 10,00</w:t>
      </w:r>
    </w:p>
    <w:p w14:paraId="4FE49E29"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109474C5" w14:textId="77777777" w:rsidR="00AF28C4" w:rsidRPr="00AF28C4" w:rsidRDefault="00AF28C4" w:rsidP="00AF28C4">
      <w:pPr>
        <w:tabs>
          <w:tab w:val="left" w:pos="6061"/>
        </w:tabs>
        <w:rPr>
          <w:rFonts w:ascii="Arial" w:hAnsi="Arial" w:cs="Arial"/>
        </w:rPr>
      </w:pPr>
      <w:r w:rsidRPr="00AF28C4">
        <w:rPr>
          <w:rFonts w:ascii="Arial" w:hAnsi="Arial" w:cs="Arial"/>
        </w:rPr>
        <w:t>ANOS GAVETEIRO 10 10,00</w:t>
      </w:r>
    </w:p>
    <w:p w14:paraId="2A50764B"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6BD6F515"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30851EAA" w14:textId="77777777" w:rsidR="00AF28C4" w:rsidRPr="00AF28C4" w:rsidRDefault="00AF28C4" w:rsidP="00AF28C4">
      <w:pPr>
        <w:tabs>
          <w:tab w:val="left" w:pos="6061"/>
        </w:tabs>
        <w:rPr>
          <w:rFonts w:ascii="Arial" w:hAnsi="Arial" w:cs="Arial"/>
        </w:rPr>
      </w:pPr>
      <w:r w:rsidRPr="00AF28C4">
        <w:rPr>
          <w:rFonts w:ascii="Arial" w:hAnsi="Arial" w:cs="Arial"/>
        </w:rPr>
        <w:t>LOUSA 10 10,00</w:t>
      </w:r>
    </w:p>
    <w:p w14:paraId="7DF6394B"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6A00F4C5" w14:textId="77777777" w:rsidR="00AF28C4" w:rsidRPr="00AF28C4" w:rsidRDefault="00AF28C4" w:rsidP="00AF28C4">
      <w:pPr>
        <w:tabs>
          <w:tab w:val="left" w:pos="6061"/>
        </w:tabs>
        <w:rPr>
          <w:rFonts w:ascii="Arial" w:hAnsi="Arial" w:cs="Arial"/>
        </w:rPr>
      </w:pPr>
      <w:r w:rsidRPr="00AF28C4">
        <w:rPr>
          <w:rFonts w:ascii="Arial" w:hAnsi="Arial" w:cs="Arial"/>
        </w:rPr>
        <w:t>ANOS MESA 10 10,00</w:t>
      </w:r>
    </w:p>
    <w:p w14:paraId="41BB1397"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40EB6285" w14:textId="77777777" w:rsidR="00AF28C4" w:rsidRPr="00AF28C4" w:rsidRDefault="00AF28C4" w:rsidP="00AF28C4">
      <w:pPr>
        <w:tabs>
          <w:tab w:val="left" w:pos="6061"/>
        </w:tabs>
        <w:rPr>
          <w:rFonts w:ascii="Arial" w:hAnsi="Arial" w:cs="Arial"/>
        </w:rPr>
      </w:pPr>
      <w:r w:rsidRPr="00AF28C4">
        <w:rPr>
          <w:rFonts w:ascii="Arial" w:hAnsi="Arial" w:cs="Arial"/>
        </w:rPr>
        <w:t>ANOS NICHO 10 10,00</w:t>
      </w:r>
    </w:p>
    <w:p w14:paraId="212F59EA"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3099386E"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0116A650" w14:textId="77777777" w:rsidR="00AF28C4" w:rsidRPr="00AF28C4" w:rsidRDefault="00AF28C4" w:rsidP="00AF28C4">
      <w:pPr>
        <w:tabs>
          <w:tab w:val="left" w:pos="6061"/>
        </w:tabs>
        <w:rPr>
          <w:rFonts w:ascii="Arial" w:hAnsi="Arial" w:cs="Arial"/>
        </w:rPr>
      </w:pPr>
      <w:r w:rsidRPr="00AF28C4">
        <w:rPr>
          <w:rFonts w:ascii="Arial" w:hAnsi="Arial" w:cs="Arial"/>
        </w:rPr>
        <w:t>PAINEL PARA TV 10 10,00</w:t>
      </w:r>
    </w:p>
    <w:p w14:paraId="5CF6F013"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0864FEC5"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258E7FCB" w14:textId="77777777" w:rsidR="00AF28C4" w:rsidRPr="00AF28C4" w:rsidRDefault="00AF28C4" w:rsidP="00AF28C4">
      <w:pPr>
        <w:tabs>
          <w:tab w:val="left" w:pos="6061"/>
        </w:tabs>
        <w:rPr>
          <w:rFonts w:ascii="Arial" w:hAnsi="Arial" w:cs="Arial"/>
        </w:rPr>
      </w:pPr>
      <w:r w:rsidRPr="00AF28C4">
        <w:rPr>
          <w:rFonts w:ascii="Arial" w:hAnsi="Arial" w:cs="Arial"/>
        </w:rPr>
        <w:t>POLTRONA 10 10,00</w:t>
      </w:r>
    </w:p>
    <w:p w14:paraId="66C9595F"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55768E6B"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404270D8" w14:textId="77777777" w:rsidR="00AF28C4" w:rsidRPr="00AF28C4" w:rsidRDefault="00AF28C4" w:rsidP="00AF28C4">
      <w:pPr>
        <w:tabs>
          <w:tab w:val="left" w:pos="6061"/>
        </w:tabs>
        <w:rPr>
          <w:rFonts w:ascii="Arial" w:hAnsi="Arial" w:cs="Arial"/>
        </w:rPr>
      </w:pPr>
      <w:r w:rsidRPr="00AF28C4">
        <w:rPr>
          <w:rFonts w:ascii="Arial" w:hAnsi="Arial" w:cs="Arial"/>
        </w:rPr>
        <w:t>PRATELEIRA 10 10,00</w:t>
      </w:r>
    </w:p>
    <w:p w14:paraId="4FEFDD5E"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400C4341"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317CE1DE"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PUFF 10 10,00</w:t>
      </w:r>
    </w:p>
    <w:p w14:paraId="1EF1BF8B"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3B4DEC52" w14:textId="77777777" w:rsidR="00AF28C4" w:rsidRPr="00AF28C4" w:rsidRDefault="00AF28C4" w:rsidP="00AF28C4">
      <w:pPr>
        <w:tabs>
          <w:tab w:val="left" w:pos="6061"/>
        </w:tabs>
        <w:rPr>
          <w:rFonts w:ascii="Arial" w:hAnsi="Arial" w:cs="Arial"/>
        </w:rPr>
      </w:pPr>
      <w:r w:rsidRPr="00AF28C4">
        <w:rPr>
          <w:rFonts w:ascii="Arial" w:hAnsi="Arial" w:cs="Arial"/>
        </w:rPr>
        <w:t>ANOS QUADRO DE CORTIÇA 10 10,00</w:t>
      </w:r>
    </w:p>
    <w:p w14:paraId="376FE1CD"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5A365169" w14:textId="77777777" w:rsidR="00AF28C4" w:rsidRPr="00AF28C4" w:rsidRDefault="00AF28C4" w:rsidP="00AF28C4">
      <w:pPr>
        <w:tabs>
          <w:tab w:val="left" w:pos="6061"/>
        </w:tabs>
        <w:rPr>
          <w:rFonts w:ascii="Arial" w:hAnsi="Arial" w:cs="Arial"/>
        </w:rPr>
      </w:pPr>
      <w:r w:rsidRPr="00AF28C4">
        <w:rPr>
          <w:rFonts w:ascii="Arial" w:hAnsi="Arial" w:cs="Arial"/>
        </w:rPr>
        <w:t>ANOS RACK 10 10,00</w:t>
      </w:r>
    </w:p>
    <w:p w14:paraId="70DDFE1C"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- 10</w:t>
      </w:r>
    </w:p>
    <w:p w14:paraId="0F6A77A1"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027C0DEB" w14:textId="77777777" w:rsidR="00AF28C4" w:rsidRPr="00AF28C4" w:rsidRDefault="00AF28C4" w:rsidP="00AF28C4">
      <w:pPr>
        <w:tabs>
          <w:tab w:val="left" w:pos="6061"/>
        </w:tabs>
        <w:rPr>
          <w:rFonts w:ascii="Arial" w:hAnsi="Arial" w:cs="Arial"/>
        </w:rPr>
      </w:pPr>
      <w:r w:rsidRPr="00AF28C4">
        <w:rPr>
          <w:rFonts w:ascii="Arial" w:hAnsi="Arial" w:cs="Arial"/>
        </w:rPr>
        <w:t>SOFÁ 10 10,00</w:t>
      </w:r>
    </w:p>
    <w:p w14:paraId="6C2EAD36"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55B7DD57"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09B33298" w14:textId="77777777" w:rsidR="00AF28C4" w:rsidRPr="00AF28C4" w:rsidRDefault="00AF28C4" w:rsidP="00AF28C4">
      <w:pPr>
        <w:tabs>
          <w:tab w:val="left" w:pos="6061"/>
        </w:tabs>
        <w:rPr>
          <w:rFonts w:ascii="Arial" w:hAnsi="Arial" w:cs="Arial"/>
        </w:rPr>
      </w:pPr>
      <w:r w:rsidRPr="00AF28C4">
        <w:rPr>
          <w:rFonts w:ascii="Arial" w:hAnsi="Arial" w:cs="Arial"/>
        </w:rPr>
        <w:t>APARELHO DE AR</w:t>
      </w:r>
    </w:p>
    <w:p w14:paraId="3AA8987B" w14:textId="77777777" w:rsidR="00AF28C4" w:rsidRPr="00AF28C4" w:rsidRDefault="00AF28C4" w:rsidP="00AF28C4">
      <w:pPr>
        <w:tabs>
          <w:tab w:val="left" w:pos="6061"/>
        </w:tabs>
        <w:rPr>
          <w:rFonts w:ascii="Arial" w:hAnsi="Arial" w:cs="Arial"/>
        </w:rPr>
      </w:pPr>
      <w:r w:rsidRPr="00AF28C4">
        <w:rPr>
          <w:rFonts w:ascii="Arial" w:hAnsi="Arial" w:cs="Arial"/>
        </w:rPr>
        <w:t>CONDICIONADO</w:t>
      </w:r>
    </w:p>
    <w:p w14:paraId="70EE876A" w14:textId="77777777" w:rsidR="00AF28C4" w:rsidRPr="00AF28C4" w:rsidRDefault="00AF28C4" w:rsidP="00AF28C4">
      <w:pPr>
        <w:tabs>
          <w:tab w:val="left" w:pos="6061"/>
        </w:tabs>
        <w:rPr>
          <w:rFonts w:ascii="Arial" w:hAnsi="Arial" w:cs="Arial"/>
        </w:rPr>
      </w:pPr>
      <w:r w:rsidRPr="00AF28C4">
        <w:rPr>
          <w:rFonts w:ascii="Arial" w:hAnsi="Arial" w:cs="Arial"/>
        </w:rPr>
        <w:t>12 8,33</w:t>
      </w:r>
    </w:p>
    <w:p w14:paraId="09CDDA75"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3942722D" w14:textId="77777777" w:rsidR="00AF28C4" w:rsidRPr="00AF28C4" w:rsidRDefault="00AF28C4" w:rsidP="00AF28C4">
      <w:pPr>
        <w:tabs>
          <w:tab w:val="left" w:pos="6061"/>
        </w:tabs>
        <w:rPr>
          <w:rFonts w:ascii="Arial" w:hAnsi="Arial" w:cs="Arial"/>
        </w:rPr>
      </w:pPr>
      <w:r w:rsidRPr="00AF28C4">
        <w:rPr>
          <w:rFonts w:ascii="Arial" w:hAnsi="Arial" w:cs="Arial"/>
        </w:rPr>
        <w:t>ANOS BEBEDOURO 12 8,33</w:t>
      </w:r>
    </w:p>
    <w:p w14:paraId="4523009D"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6ADB5FD3" w14:textId="77777777" w:rsidR="00AF28C4" w:rsidRPr="00AF28C4" w:rsidRDefault="00AF28C4" w:rsidP="00AF28C4">
      <w:pPr>
        <w:tabs>
          <w:tab w:val="left" w:pos="6061"/>
        </w:tabs>
        <w:rPr>
          <w:rFonts w:ascii="Arial" w:hAnsi="Arial" w:cs="Arial"/>
        </w:rPr>
      </w:pPr>
      <w:r w:rsidRPr="00AF28C4">
        <w:rPr>
          <w:rFonts w:ascii="Arial" w:hAnsi="Arial" w:cs="Arial"/>
        </w:rPr>
        <w:t>ANOS CADEIRA 12 8,33</w:t>
      </w:r>
    </w:p>
    <w:p w14:paraId="7CF804DB"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51DF3247" w14:textId="77777777" w:rsidR="00AF28C4" w:rsidRPr="00AF28C4" w:rsidRDefault="00AF28C4" w:rsidP="00AF28C4">
      <w:pPr>
        <w:tabs>
          <w:tab w:val="left" w:pos="6061"/>
        </w:tabs>
        <w:rPr>
          <w:rFonts w:ascii="Arial" w:hAnsi="Arial" w:cs="Arial"/>
        </w:rPr>
      </w:pPr>
      <w:r w:rsidRPr="00AF28C4">
        <w:rPr>
          <w:rFonts w:ascii="Arial" w:hAnsi="Arial" w:cs="Arial"/>
        </w:rPr>
        <w:t>ANOS CAFETEIRA 12 8,33</w:t>
      </w:r>
    </w:p>
    <w:p w14:paraId="7A98BD35"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509F9E47" w14:textId="77777777" w:rsidR="00AF28C4" w:rsidRPr="00AF28C4" w:rsidRDefault="00AF28C4" w:rsidP="00AF28C4">
      <w:pPr>
        <w:tabs>
          <w:tab w:val="left" w:pos="6061"/>
        </w:tabs>
        <w:rPr>
          <w:rFonts w:ascii="Arial" w:hAnsi="Arial" w:cs="Arial"/>
        </w:rPr>
      </w:pPr>
      <w:r w:rsidRPr="00AF28C4">
        <w:rPr>
          <w:rFonts w:ascii="Arial" w:hAnsi="Arial" w:cs="Arial"/>
        </w:rPr>
        <w:t>ANOS CLAVICULÁRIO 12 8,33</w:t>
      </w:r>
    </w:p>
    <w:p w14:paraId="1687E5BC"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76850BE6" w14:textId="77777777" w:rsidR="00AF28C4" w:rsidRPr="00AF28C4" w:rsidRDefault="00AF28C4" w:rsidP="00AF28C4">
      <w:pPr>
        <w:tabs>
          <w:tab w:val="left" w:pos="6061"/>
        </w:tabs>
        <w:rPr>
          <w:rFonts w:ascii="Arial" w:hAnsi="Arial" w:cs="Arial"/>
        </w:rPr>
      </w:pPr>
      <w:r w:rsidRPr="00AF28C4">
        <w:rPr>
          <w:rFonts w:ascii="Arial" w:hAnsi="Arial" w:cs="Arial"/>
        </w:rPr>
        <w:t>ANOS DIVISÓRIA 12 8,33</w:t>
      </w:r>
    </w:p>
    <w:p w14:paraId="69267601"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038A0385" w14:textId="77777777" w:rsidR="00AF28C4" w:rsidRPr="00AF28C4" w:rsidRDefault="00AF28C4" w:rsidP="00AF28C4">
      <w:pPr>
        <w:tabs>
          <w:tab w:val="left" w:pos="6061"/>
        </w:tabs>
        <w:rPr>
          <w:rFonts w:ascii="Arial" w:hAnsi="Arial" w:cs="Arial"/>
        </w:rPr>
      </w:pPr>
      <w:r w:rsidRPr="00AF28C4">
        <w:rPr>
          <w:rFonts w:ascii="Arial" w:hAnsi="Arial" w:cs="Arial"/>
        </w:rPr>
        <w:t>ANOS</w:t>
      </w:r>
    </w:p>
    <w:p w14:paraId="60B5C228" w14:textId="77777777" w:rsidR="00AF28C4" w:rsidRPr="00AF28C4" w:rsidRDefault="00AF28C4" w:rsidP="00AF28C4">
      <w:pPr>
        <w:tabs>
          <w:tab w:val="left" w:pos="6061"/>
        </w:tabs>
        <w:rPr>
          <w:rFonts w:ascii="Arial" w:hAnsi="Arial" w:cs="Arial"/>
        </w:rPr>
      </w:pPr>
      <w:r w:rsidRPr="00AF28C4">
        <w:rPr>
          <w:rFonts w:ascii="Arial" w:hAnsi="Arial" w:cs="Arial"/>
        </w:rPr>
        <w:t>FRIGOBAR 12 8,33</w:t>
      </w:r>
    </w:p>
    <w:p w14:paraId="37E66541"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1CC73799" w14:textId="77777777" w:rsidR="00AF28C4" w:rsidRPr="00AF28C4" w:rsidRDefault="00AF28C4" w:rsidP="00AF28C4">
      <w:pPr>
        <w:tabs>
          <w:tab w:val="left" w:pos="6061"/>
        </w:tabs>
        <w:rPr>
          <w:rFonts w:ascii="Arial" w:hAnsi="Arial" w:cs="Arial"/>
        </w:rPr>
      </w:pPr>
      <w:r w:rsidRPr="00AF28C4">
        <w:rPr>
          <w:rFonts w:ascii="Arial" w:hAnsi="Arial" w:cs="Arial"/>
        </w:rPr>
        <w:t>ANOS MICROONDAS 12 8,33</w:t>
      </w:r>
    </w:p>
    <w:p w14:paraId="21AC98EA"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7573028D"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ANOS</w:t>
      </w:r>
    </w:p>
    <w:p w14:paraId="5835C83E" w14:textId="77777777" w:rsidR="00AF28C4" w:rsidRPr="00AF28C4" w:rsidRDefault="00AF28C4" w:rsidP="00AF28C4">
      <w:pPr>
        <w:tabs>
          <w:tab w:val="left" w:pos="6061"/>
        </w:tabs>
        <w:rPr>
          <w:rFonts w:ascii="Arial" w:hAnsi="Arial" w:cs="Arial"/>
        </w:rPr>
      </w:pPr>
      <w:r w:rsidRPr="00AF28C4">
        <w:rPr>
          <w:rFonts w:ascii="Arial" w:hAnsi="Arial" w:cs="Arial"/>
        </w:rPr>
        <w:t>PURIFICADOR DE ÁGUA 12 8,33</w:t>
      </w:r>
    </w:p>
    <w:p w14:paraId="224FD774"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6C094A50" w14:textId="77777777" w:rsidR="00AF28C4" w:rsidRPr="00AF28C4" w:rsidRDefault="00AF28C4" w:rsidP="00AF28C4">
      <w:pPr>
        <w:tabs>
          <w:tab w:val="left" w:pos="6061"/>
        </w:tabs>
        <w:rPr>
          <w:rFonts w:ascii="Arial" w:hAnsi="Arial" w:cs="Arial"/>
        </w:rPr>
      </w:pPr>
      <w:r w:rsidRPr="00AF28C4">
        <w:rPr>
          <w:rFonts w:ascii="Arial" w:hAnsi="Arial" w:cs="Arial"/>
        </w:rPr>
        <w:t>ANOS REFRIGERADOR 12 8,33</w:t>
      </w:r>
    </w:p>
    <w:p w14:paraId="3B74E2B6"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0E2A3F81" w14:textId="77777777" w:rsidR="00AF28C4" w:rsidRPr="00AF28C4" w:rsidRDefault="00AF28C4" w:rsidP="00AF28C4">
      <w:pPr>
        <w:tabs>
          <w:tab w:val="left" w:pos="6061"/>
        </w:tabs>
        <w:rPr>
          <w:rFonts w:ascii="Arial" w:hAnsi="Arial" w:cs="Arial"/>
        </w:rPr>
      </w:pPr>
      <w:r w:rsidRPr="00AF28C4">
        <w:rPr>
          <w:rFonts w:ascii="Arial" w:hAnsi="Arial" w:cs="Arial"/>
        </w:rPr>
        <w:t>ANOS VASO 12 8,33</w:t>
      </w:r>
    </w:p>
    <w:p w14:paraId="05D2F41C" w14:textId="77777777" w:rsidR="00AF28C4" w:rsidRPr="00AF28C4" w:rsidRDefault="00AF28C4" w:rsidP="00AF28C4">
      <w:pPr>
        <w:tabs>
          <w:tab w:val="left" w:pos="6061"/>
        </w:tabs>
        <w:rPr>
          <w:rFonts w:ascii="Arial" w:hAnsi="Arial" w:cs="Arial"/>
        </w:rPr>
      </w:pPr>
      <w:r w:rsidRPr="00AF28C4">
        <w:rPr>
          <w:rFonts w:ascii="Arial" w:hAnsi="Arial" w:cs="Arial"/>
        </w:rPr>
        <w:t>MÓVEIS E UTENSÍLIOS - 12</w:t>
      </w:r>
    </w:p>
    <w:p w14:paraId="08EB8B26" w14:textId="77777777" w:rsidR="00AF28C4" w:rsidRPr="00AF28C4" w:rsidRDefault="00AF28C4" w:rsidP="00AF28C4">
      <w:pPr>
        <w:tabs>
          <w:tab w:val="left" w:pos="6061"/>
        </w:tabs>
        <w:rPr>
          <w:rFonts w:ascii="Arial" w:hAnsi="Arial" w:cs="Arial"/>
        </w:rPr>
      </w:pPr>
      <w:r w:rsidRPr="00AF28C4">
        <w:rPr>
          <w:rFonts w:ascii="Arial" w:hAnsi="Arial" w:cs="Arial"/>
        </w:rPr>
        <w:t>ANOS VENTILADOR 12 8,33</w:t>
      </w:r>
    </w:p>
    <w:p w14:paraId="4F45F464" w14:textId="77777777" w:rsidR="00AF28C4" w:rsidRPr="00AF28C4" w:rsidRDefault="00AF28C4" w:rsidP="00AF28C4">
      <w:pPr>
        <w:tabs>
          <w:tab w:val="left" w:pos="6061"/>
        </w:tabs>
        <w:rPr>
          <w:rFonts w:ascii="Arial" w:hAnsi="Arial" w:cs="Arial"/>
        </w:rPr>
      </w:pPr>
      <w:r w:rsidRPr="00AF28C4">
        <w:rPr>
          <w:rFonts w:ascii="Arial" w:hAnsi="Arial" w:cs="Arial"/>
        </w:rPr>
        <w:t>9. Intangível</w:t>
      </w:r>
    </w:p>
    <w:p w14:paraId="49BD7406" w14:textId="77777777" w:rsidR="00AF28C4" w:rsidRPr="00AF28C4" w:rsidRDefault="00AF28C4" w:rsidP="00AF28C4">
      <w:pPr>
        <w:tabs>
          <w:tab w:val="left" w:pos="6061"/>
        </w:tabs>
        <w:rPr>
          <w:rFonts w:ascii="Arial" w:hAnsi="Arial" w:cs="Arial"/>
        </w:rPr>
      </w:pPr>
      <w:r w:rsidRPr="00AF28C4">
        <w:rPr>
          <w:rFonts w:ascii="Arial" w:hAnsi="Arial" w:cs="Arial"/>
        </w:rPr>
        <w:t>Descrição</w:t>
      </w:r>
    </w:p>
    <w:p w14:paraId="0418DFE7" w14:textId="77777777" w:rsidR="00AF28C4" w:rsidRPr="00AF28C4" w:rsidRDefault="00AF28C4" w:rsidP="00AF28C4">
      <w:pPr>
        <w:tabs>
          <w:tab w:val="left" w:pos="6061"/>
        </w:tabs>
        <w:rPr>
          <w:rFonts w:ascii="Arial" w:hAnsi="Arial" w:cs="Arial"/>
        </w:rPr>
      </w:pPr>
      <w:r w:rsidRPr="00AF28C4">
        <w:rPr>
          <w:rFonts w:ascii="Arial" w:hAnsi="Arial" w:cs="Arial"/>
        </w:rPr>
        <w:t>Softwares ou</w:t>
      </w:r>
    </w:p>
    <w:p w14:paraId="49524C9A" w14:textId="77777777" w:rsidR="00AF28C4" w:rsidRPr="00AF28C4" w:rsidRDefault="00AF28C4" w:rsidP="00AF28C4">
      <w:pPr>
        <w:tabs>
          <w:tab w:val="left" w:pos="6061"/>
        </w:tabs>
        <w:rPr>
          <w:rFonts w:ascii="Arial" w:hAnsi="Arial" w:cs="Arial"/>
        </w:rPr>
      </w:pPr>
      <w:r w:rsidRPr="00AF28C4">
        <w:rPr>
          <w:rFonts w:ascii="Arial" w:hAnsi="Arial" w:cs="Arial"/>
        </w:rPr>
        <w:t>Programas de Computador (a)</w:t>
      </w:r>
    </w:p>
    <w:p w14:paraId="755185CF" w14:textId="77777777" w:rsidR="00AF28C4" w:rsidRPr="00AF28C4" w:rsidRDefault="00AF28C4" w:rsidP="00AF28C4">
      <w:pPr>
        <w:tabs>
          <w:tab w:val="left" w:pos="6061"/>
        </w:tabs>
        <w:rPr>
          <w:rFonts w:ascii="Arial" w:hAnsi="Arial" w:cs="Arial"/>
        </w:rPr>
      </w:pPr>
      <w:r w:rsidRPr="00AF28C4">
        <w:rPr>
          <w:rFonts w:ascii="Arial" w:hAnsi="Arial" w:cs="Arial"/>
        </w:rPr>
        <w:t>Intangível em</w:t>
      </w:r>
    </w:p>
    <w:p w14:paraId="53875C8B" w14:textId="77777777" w:rsidR="00AF28C4" w:rsidRPr="00AF28C4" w:rsidRDefault="00AF28C4" w:rsidP="00AF28C4">
      <w:pPr>
        <w:tabs>
          <w:tab w:val="left" w:pos="6061"/>
        </w:tabs>
        <w:rPr>
          <w:rFonts w:ascii="Arial" w:hAnsi="Arial" w:cs="Arial"/>
        </w:rPr>
      </w:pPr>
      <w:r w:rsidRPr="00AF28C4">
        <w:rPr>
          <w:rFonts w:ascii="Arial" w:hAnsi="Arial" w:cs="Arial"/>
        </w:rPr>
        <w:t>desenvolvimento (b) Total</w:t>
      </w:r>
    </w:p>
    <w:p w14:paraId="0AF63490" w14:textId="77777777" w:rsidR="00AF28C4" w:rsidRPr="00AF28C4" w:rsidRDefault="00AF28C4" w:rsidP="00AF28C4">
      <w:pPr>
        <w:tabs>
          <w:tab w:val="left" w:pos="6061"/>
        </w:tabs>
        <w:rPr>
          <w:rFonts w:ascii="Arial" w:hAnsi="Arial" w:cs="Arial"/>
        </w:rPr>
      </w:pPr>
      <w:r w:rsidRPr="00AF28C4">
        <w:rPr>
          <w:rFonts w:ascii="Arial" w:hAnsi="Arial" w:cs="Arial"/>
        </w:rPr>
        <w:t>Custo</w:t>
      </w:r>
    </w:p>
    <w:p w14:paraId="224B39A7" w14:textId="77777777" w:rsidR="00AF28C4" w:rsidRPr="00AF28C4" w:rsidRDefault="00AF28C4" w:rsidP="00AF28C4">
      <w:pPr>
        <w:tabs>
          <w:tab w:val="left" w:pos="6061"/>
        </w:tabs>
        <w:rPr>
          <w:rFonts w:ascii="Arial" w:hAnsi="Arial" w:cs="Arial"/>
        </w:rPr>
      </w:pPr>
      <w:r w:rsidRPr="00AF28C4">
        <w:rPr>
          <w:rFonts w:ascii="Arial" w:hAnsi="Arial" w:cs="Arial"/>
        </w:rPr>
        <w:t>em 1º de janeiro de 2025 1.619.187 962.250 2.581.437</w:t>
      </w:r>
    </w:p>
    <w:p w14:paraId="3AEF7E21" w14:textId="77777777" w:rsidR="00AF28C4" w:rsidRPr="00AF28C4" w:rsidRDefault="00AF28C4" w:rsidP="00AF28C4">
      <w:pPr>
        <w:tabs>
          <w:tab w:val="left" w:pos="6061"/>
        </w:tabs>
        <w:rPr>
          <w:rFonts w:ascii="Arial" w:hAnsi="Arial" w:cs="Arial"/>
        </w:rPr>
      </w:pPr>
      <w:r w:rsidRPr="00AF28C4">
        <w:rPr>
          <w:rFonts w:ascii="Arial" w:hAnsi="Arial" w:cs="Arial"/>
        </w:rPr>
        <w:t>Adições 2.681.633 2.501.850 5.183.483</w:t>
      </w:r>
    </w:p>
    <w:p w14:paraId="10C69640"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 4.300.820 3.464.100 7.764.920</w:t>
      </w:r>
    </w:p>
    <w:p w14:paraId="2D7EDC0F" w14:textId="77777777" w:rsidR="00AF28C4" w:rsidRPr="00AF28C4" w:rsidRDefault="00AF28C4" w:rsidP="00AF28C4">
      <w:pPr>
        <w:tabs>
          <w:tab w:val="left" w:pos="6061"/>
        </w:tabs>
        <w:rPr>
          <w:rFonts w:ascii="Arial" w:hAnsi="Arial" w:cs="Arial"/>
        </w:rPr>
      </w:pPr>
      <w:r w:rsidRPr="00AF28C4">
        <w:rPr>
          <w:rFonts w:ascii="Arial" w:hAnsi="Arial" w:cs="Arial"/>
        </w:rPr>
        <w:t>Amortização (c)</w:t>
      </w:r>
    </w:p>
    <w:p w14:paraId="76CCF7E0" w14:textId="77777777" w:rsidR="00AF28C4" w:rsidRPr="00AF28C4" w:rsidRDefault="00AF28C4" w:rsidP="00AF28C4">
      <w:pPr>
        <w:tabs>
          <w:tab w:val="left" w:pos="6061"/>
        </w:tabs>
        <w:rPr>
          <w:rFonts w:ascii="Arial" w:hAnsi="Arial" w:cs="Arial"/>
        </w:rPr>
      </w:pPr>
      <w:r w:rsidRPr="00AF28C4">
        <w:rPr>
          <w:rFonts w:ascii="Arial" w:hAnsi="Arial" w:cs="Arial"/>
        </w:rPr>
        <w:t>em 1º de janeiro de 2025 (1.183.472) (1.183.472)</w:t>
      </w:r>
    </w:p>
    <w:p w14:paraId="304E30B5" w14:textId="77777777" w:rsidR="00AF28C4" w:rsidRPr="00AF28C4" w:rsidRDefault="00AF28C4" w:rsidP="00AF28C4">
      <w:pPr>
        <w:tabs>
          <w:tab w:val="left" w:pos="6061"/>
        </w:tabs>
        <w:rPr>
          <w:rFonts w:ascii="Arial" w:hAnsi="Arial" w:cs="Arial"/>
        </w:rPr>
      </w:pPr>
      <w:r w:rsidRPr="00AF28C4">
        <w:rPr>
          <w:rFonts w:ascii="Arial" w:hAnsi="Arial" w:cs="Arial"/>
        </w:rPr>
        <w:t>Amortização do período (1.498.652) (1.498.652)</w:t>
      </w:r>
    </w:p>
    <w:p w14:paraId="42AF4B9F"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 (2.682.124) (2.682.124)</w:t>
      </w:r>
    </w:p>
    <w:p w14:paraId="59F4F19F" w14:textId="77777777" w:rsidR="00AF28C4" w:rsidRPr="00AF28C4" w:rsidRDefault="00AF28C4" w:rsidP="00AF28C4">
      <w:pPr>
        <w:tabs>
          <w:tab w:val="left" w:pos="6061"/>
        </w:tabs>
        <w:rPr>
          <w:rFonts w:ascii="Arial" w:hAnsi="Arial" w:cs="Arial"/>
        </w:rPr>
      </w:pPr>
      <w:r w:rsidRPr="00AF28C4">
        <w:rPr>
          <w:rFonts w:ascii="Arial" w:hAnsi="Arial" w:cs="Arial"/>
        </w:rPr>
        <w:t>Saldo Líquido em 31/12/2025 1.618.695 3.464.100 5.082.795</w:t>
      </w:r>
    </w:p>
    <w:p w14:paraId="24E638F4" w14:textId="77777777" w:rsidR="00AF28C4" w:rsidRPr="00AF28C4" w:rsidRDefault="00AF28C4" w:rsidP="00AF28C4">
      <w:pPr>
        <w:tabs>
          <w:tab w:val="left" w:pos="6061"/>
        </w:tabs>
        <w:rPr>
          <w:rFonts w:ascii="Arial" w:hAnsi="Arial" w:cs="Arial"/>
        </w:rPr>
      </w:pPr>
      <w:r w:rsidRPr="00AF28C4">
        <w:rPr>
          <w:rFonts w:ascii="Arial" w:hAnsi="Arial" w:cs="Arial"/>
        </w:rPr>
        <w:t>Saldo Líquido em 31/12/2024 435.714 962.250 1.397.964</w:t>
      </w:r>
    </w:p>
    <w:p w14:paraId="2F23BA77" w14:textId="77777777" w:rsidR="00AF28C4" w:rsidRPr="00AF28C4" w:rsidRDefault="00AF28C4" w:rsidP="00AF28C4">
      <w:pPr>
        <w:tabs>
          <w:tab w:val="left" w:pos="6061"/>
        </w:tabs>
        <w:rPr>
          <w:rFonts w:ascii="Arial" w:hAnsi="Arial" w:cs="Arial"/>
        </w:rPr>
      </w:pPr>
      <w:r w:rsidRPr="00AF28C4">
        <w:rPr>
          <w:rFonts w:ascii="Arial" w:hAnsi="Arial" w:cs="Arial"/>
        </w:rPr>
        <w:t>a.</w:t>
      </w:r>
    </w:p>
    <w:p w14:paraId="08B52832" w14:textId="77777777" w:rsidR="00AF28C4" w:rsidRPr="00AF28C4" w:rsidRDefault="00AF28C4" w:rsidP="00AF28C4">
      <w:pPr>
        <w:tabs>
          <w:tab w:val="left" w:pos="6061"/>
        </w:tabs>
        <w:rPr>
          <w:rFonts w:ascii="Arial" w:hAnsi="Arial" w:cs="Arial"/>
        </w:rPr>
      </w:pPr>
      <w:r w:rsidRPr="00AF28C4">
        <w:rPr>
          <w:rFonts w:ascii="Arial" w:hAnsi="Arial" w:cs="Arial"/>
        </w:rPr>
        <w:t>Contratação referente à empresa Imagem Geossistemas e Comércio Ltda sob Processo SEI nº 8710.2025/0000587-8, tendo por objeto o licenciamento anual</w:t>
      </w:r>
    </w:p>
    <w:p w14:paraId="28D3CC26" w14:textId="77777777" w:rsidR="00AF28C4" w:rsidRPr="00AF28C4" w:rsidRDefault="00AF28C4" w:rsidP="00AF28C4">
      <w:pPr>
        <w:tabs>
          <w:tab w:val="left" w:pos="6061"/>
        </w:tabs>
        <w:rPr>
          <w:rFonts w:ascii="Arial" w:hAnsi="Arial" w:cs="Arial"/>
        </w:rPr>
      </w:pPr>
      <w:r w:rsidRPr="00AF28C4">
        <w:rPr>
          <w:rFonts w:ascii="Arial" w:hAnsi="Arial" w:cs="Arial"/>
        </w:rPr>
        <w:t xml:space="preserve">de uso da plataforma de geoprocessamento </w:t>
      </w:r>
      <w:proofErr w:type="spellStart"/>
      <w:r w:rsidRPr="00AF28C4">
        <w:rPr>
          <w:rFonts w:ascii="Arial" w:hAnsi="Arial" w:cs="Arial"/>
        </w:rPr>
        <w:t>ArcGIS</w:t>
      </w:r>
      <w:proofErr w:type="spellEnd"/>
      <w:r w:rsidRPr="00AF28C4">
        <w:rPr>
          <w:rFonts w:ascii="Arial" w:hAnsi="Arial" w:cs="Arial"/>
        </w:rPr>
        <w:t xml:space="preserve"> Enterprise, </w:t>
      </w:r>
      <w:proofErr w:type="spellStart"/>
      <w:r w:rsidRPr="00AF28C4">
        <w:rPr>
          <w:rFonts w:ascii="Arial" w:hAnsi="Arial" w:cs="Arial"/>
        </w:rPr>
        <w:t>ArcGIS</w:t>
      </w:r>
      <w:proofErr w:type="spellEnd"/>
      <w:r w:rsidRPr="00AF28C4">
        <w:rPr>
          <w:rFonts w:ascii="Arial" w:hAnsi="Arial" w:cs="Arial"/>
        </w:rPr>
        <w:t xml:space="preserve"> </w:t>
      </w:r>
      <w:proofErr w:type="spellStart"/>
      <w:r w:rsidRPr="00AF28C4">
        <w:rPr>
          <w:rFonts w:ascii="Arial" w:hAnsi="Arial" w:cs="Arial"/>
        </w:rPr>
        <w:t>StreetMap</w:t>
      </w:r>
      <w:proofErr w:type="spellEnd"/>
      <w:r w:rsidRPr="00AF28C4">
        <w:rPr>
          <w:rFonts w:ascii="Arial" w:hAnsi="Arial" w:cs="Arial"/>
        </w:rPr>
        <w:t xml:space="preserve"> e </w:t>
      </w:r>
      <w:proofErr w:type="spellStart"/>
      <w:r w:rsidRPr="00AF28C4">
        <w:rPr>
          <w:rFonts w:ascii="Arial" w:hAnsi="Arial" w:cs="Arial"/>
        </w:rPr>
        <w:t>ArcGIS</w:t>
      </w:r>
      <w:proofErr w:type="spellEnd"/>
      <w:r w:rsidRPr="00AF28C4">
        <w:rPr>
          <w:rFonts w:ascii="Arial" w:hAnsi="Arial" w:cs="Arial"/>
        </w:rPr>
        <w:t xml:space="preserve"> Enterprise Professional Plus junto ao fabricante </w:t>
      </w:r>
      <w:proofErr w:type="spellStart"/>
      <w:r w:rsidRPr="00AF28C4">
        <w:rPr>
          <w:rFonts w:ascii="Arial" w:hAnsi="Arial" w:cs="Arial"/>
        </w:rPr>
        <w:t>Esri</w:t>
      </w:r>
      <w:proofErr w:type="spellEnd"/>
      <w:r w:rsidRPr="00AF28C4">
        <w:rPr>
          <w:rFonts w:ascii="Arial" w:hAnsi="Arial" w:cs="Arial"/>
        </w:rPr>
        <w:t>, upgrade das</w:t>
      </w:r>
    </w:p>
    <w:p w14:paraId="604B9A4E"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licenças de uso único para uso concorrente, suporte técnico pelo período de 12 meses, bem como a estimativa de contratação de 60 (sessenta) horas de cap</w:t>
      </w:r>
    </w:p>
    <w:p w14:paraId="4F6B8DA2"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acitação</w:t>
      </w:r>
      <w:proofErr w:type="spellEnd"/>
      <w:r w:rsidRPr="00AF28C4">
        <w:rPr>
          <w:rFonts w:ascii="Arial" w:hAnsi="Arial" w:cs="Arial"/>
        </w:rPr>
        <w:t xml:space="preserve"> e treinamento técnico no uso da plataforma e de suas soluções, a serem solicitadas sob demanda da área técnica contratante, durante a vigência d</w:t>
      </w:r>
    </w:p>
    <w:p w14:paraId="6C255DE2" w14:textId="77777777" w:rsidR="00AF28C4" w:rsidRPr="00AF28C4" w:rsidRDefault="00AF28C4" w:rsidP="00AF28C4">
      <w:pPr>
        <w:tabs>
          <w:tab w:val="left" w:pos="6061"/>
        </w:tabs>
        <w:rPr>
          <w:rFonts w:ascii="Arial" w:hAnsi="Arial" w:cs="Arial"/>
        </w:rPr>
      </w:pPr>
      <w:r w:rsidRPr="00AF28C4">
        <w:rPr>
          <w:rFonts w:ascii="Arial" w:hAnsi="Arial" w:cs="Arial"/>
        </w:rPr>
        <w:t xml:space="preserve">o contrato, sem obrigatoriedade de consumo, conforme especificações contidas no Termo de Referência, com vigência de 12 meses a partir de 03 de </w:t>
      </w:r>
      <w:proofErr w:type="spellStart"/>
      <w:r w:rsidRPr="00AF28C4">
        <w:rPr>
          <w:rFonts w:ascii="Arial" w:hAnsi="Arial" w:cs="Arial"/>
        </w:rPr>
        <w:t>setemb</w:t>
      </w:r>
      <w:proofErr w:type="spellEnd"/>
    </w:p>
    <w:p w14:paraId="708FA5BA"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ro</w:t>
      </w:r>
      <w:proofErr w:type="spellEnd"/>
      <w:r w:rsidRPr="00AF28C4">
        <w:rPr>
          <w:rFonts w:ascii="Arial" w:hAnsi="Arial" w:cs="Arial"/>
        </w:rPr>
        <w:t xml:space="preserve"> de 2025.</w:t>
      </w:r>
    </w:p>
    <w:p w14:paraId="51D5CFDF" w14:textId="77777777" w:rsidR="00AF28C4" w:rsidRPr="00AF28C4" w:rsidRDefault="00AF28C4" w:rsidP="00AF28C4">
      <w:pPr>
        <w:tabs>
          <w:tab w:val="left" w:pos="6061"/>
        </w:tabs>
        <w:rPr>
          <w:rFonts w:ascii="Arial" w:hAnsi="Arial" w:cs="Arial"/>
        </w:rPr>
      </w:pPr>
      <w:r w:rsidRPr="00AF28C4">
        <w:rPr>
          <w:rFonts w:ascii="Arial" w:hAnsi="Arial" w:cs="Arial"/>
        </w:rPr>
        <w:t>Contratação da empresa Companhia de Processamento de Dados do Estado De São Paulo - Prodesp sob Processo SEI nº 8710.2025/0000524-0, tendo por objeto a prestação de serviços de desenvolvimento, integração, comercialização e licenciamento de</w:t>
      </w:r>
    </w:p>
    <w:p w14:paraId="12948F3B" w14:textId="77777777" w:rsidR="00AF28C4" w:rsidRPr="00AF28C4" w:rsidRDefault="00AF28C4" w:rsidP="00AF28C4">
      <w:pPr>
        <w:tabs>
          <w:tab w:val="left" w:pos="6061"/>
        </w:tabs>
        <w:rPr>
          <w:rFonts w:ascii="Arial" w:hAnsi="Arial" w:cs="Arial"/>
        </w:rPr>
      </w:pPr>
      <w:r w:rsidRPr="00AF28C4">
        <w:rPr>
          <w:rFonts w:ascii="Arial" w:hAnsi="Arial" w:cs="Arial"/>
        </w:rPr>
        <w:t>soluções próprias ou de terceiros em tecnologia da informação, com vigência de 36 meses a partir de 03 de junho de 2025, o qual se</w:t>
      </w:r>
    </w:p>
    <w:p w14:paraId="68478F84" w14:textId="77777777" w:rsidR="00AF28C4" w:rsidRPr="00AF28C4" w:rsidRDefault="00AF28C4" w:rsidP="00AF28C4">
      <w:pPr>
        <w:tabs>
          <w:tab w:val="left" w:pos="6061"/>
        </w:tabs>
        <w:rPr>
          <w:rFonts w:ascii="Arial" w:hAnsi="Arial" w:cs="Arial"/>
        </w:rPr>
      </w:pPr>
      <w:r w:rsidRPr="00AF28C4">
        <w:rPr>
          <w:rFonts w:ascii="Arial" w:hAnsi="Arial" w:cs="Arial"/>
        </w:rPr>
        <w:t>relaciona com o projeto do contrato 045/2024, firmado junto à empresa Best, cujo detalhamento segue na nota (b).</w:t>
      </w:r>
    </w:p>
    <w:p w14:paraId="1C59A6ED" w14:textId="77777777" w:rsidR="00AF28C4" w:rsidRPr="00AF28C4" w:rsidRDefault="00AF28C4" w:rsidP="00AF28C4">
      <w:pPr>
        <w:tabs>
          <w:tab w:val="left" w:pos="6061"/>
        </w:tabs>
        <w:rPr>
          <w:rFonts w:ascii="Arial" w:hAnsi="Arial" w:cs="Arial"/>
        </w:rPr>
      </w:pPr>
      <w:r w:rsidRPr="00AF28C4">
        <w:rPr>
          <w:rFonts w:ascii="Arial" w:hAnsi="Arial" w:cs="Arial"/>
        </w:rPr>
        <w:t>Contratação da empresa PARADIGMA BUSINESS SOLUTIONS LTDA, tendo por objeto a contratação, na modalidade SaaS (Software como Serviço), de software aplicativo de gestão do processo de compras públicas, contemplando licenciamento, instalação, treinamento,</w:t>
      </w:r>
    </w:p>
    <w:p w14:paraId="3665A21F" w14:textId="77777777" w:rsidR="00AF28C4" w:rsidRPr="00AF28C4" w:rsidRDefault="00AF28C4" w:rsidP="00AF28C4">
      <w:pPr>
        <w:tabs>
          <w:tab w:val="left" w:pos="6061"/>
        </w:tabs>
        <w:rPr>
          <w:rFonts w:ascii="Arial" w:hAnsi="Arial" w:cs="Arial"/>
        </w:rPr>
      </w:pPr>
      <w:r w:rsidRPr="00AF28C4">
        <w:rPr>
          <w:rFonts w:ascii="Arial" w:hAnsi="Arial" w:cs="Arial"/>
        </w:rPr>
        <w:t>suporte técnico e manutenção.</w:t>
      </w:r>
    </w:p>
    <w:p w14:paraId="740958CC" w14:textId="77777777" w:rsidR="00AF28C4" w:rsidRPr="00AF28C4" w:rsidRDefault="00AF28C4" w:rsidP="00AF28C4">
      <w:pPr>
        <w:tabs>
          <w:tab w:val="left" w:pos="6061"/>
        </w:tabs>
        <w:rPr>
          <w:rFonts w:ascii="Arial" w:hAnsi="Arial" w:cs="Arial"/>
        </w:rPr>
      </w:pPr>
      <w:r w:rsidRPr="00AF28C4">
        <w:rPr>
          <w:rFonts w:ascii="Arial" w:hAnsi="Arial" w:cs="Arial"/>
        </w:rPr>
        <w:t xml:space="preserve">Contratação da empresa SANTIAGO &amp; CINTRA CONSULTORIA </w:t>
      </w:r>
      <w:proofErr w:type="gramStart"/>
      <w:r w:rsidRPr="00AF28C4">
        <w:rPr>
          <w:rFonts w:ascii="Arial" w:hAnsi="Arial" w:cs="Arial"/>
        </w:rPr>
        <w:t>LTDA ,</w:t>
      </w:r>
      <w:proofErr w:type="gramEnd"/>
      <w:r w:rsidRPr="00AF28C4">
        <w:rPr>
          <w:rFonts w:ascii="Arial" w:hAnsi="Arial" w:cs="Arial"/>
        </w:rPr>
        <w:t xml:space="preserve"> tendo por objeto a contratação de serviço em nuvem, baseado em</w:t>
      </w:r>
    </w:p>
    <w:p w14:paraId="25A08CA3" w14:textId="77777777" w:rsidR="00AF28C4" w:rsidRPr="00AF28C4" w:rsidRDefault="00AF28C4" w:rsidP="00AF28C4">
      <w:pPr>
        <w:tabs>
          <w:tab w:val="left" w:pos="6061"/>
        </w:tabs>
        <w:rPr>
          <w:rFonts w:ascii="Arial" w:hAnsi="Arial" w:cs="Arial"/>
        </w:rPr>
      </w:pPr>
      <w:r w:rsidRPr="00AF28C4">
        <w:rPr>
          <w:rFonts w:ascii="Arial" w:hAnsi="Arial" w:cs="Arial"/>
        </w:rPr>
        <w:t>plataforma, destinado ao fornecimento de imagens de satélite de altíssima resolução, operacionalizado por meio de créditos diários.</w:t>
      </w:r>
    </w:p>
    <w:p w14:paraId="1B400CE1" w14:textId="77777777" w:rsidR="00AF28C4" w:rsidRPr="00AF28C4" w:rsidRDefault="00AF28C4" w:rsidP="00AF28C4">
      <w:pPr>
        <w:tabs>
          <w:tab w:val="left" w:pos="6061"/>
        </w:tabs>
        <w:rPr>
          <w:rFonts w:ascii="Arial" w:hAnsi="Arial" w:cs="Arial"/>
        </w:rPr>
      </w:pPr>
      <w:r w:rsidRPr="00AF28C4">
        <w:rPr>
          <w:rFonts w:ascii="Arial" w:hAnsi="Arial" w:cs="Arial"/>
        </w:rPr>
        <w:t>b.</w:t>
      </w:r>
    </w:p>
    <w:p w14:paraId="033AC80B" w14:textId="77777777" w:rsidR="00AF28C4" w:rsidRPr="00AF28C4" w:rsidRDefault="00AF28C4" w:rsidP="00AF28C4">
      <w:pPr>
        <w:tabs>
          <w:tab w:val="left" w:pos="6061"/>
        </w:tabs>
        <w:rPr>
          <w:rFonts w:ascii="Arial" w:hAnsi="Arial" w:cs="Arial"/>
        </w:rPr>
      </w:pPr>
      <w:r w:rsidRPr="00AF28C4">
        <w:rPr>
          <w:rFonts w:ascii="Arial" w:hAnsi="Arial" w:cs="Arial"/>
        </w:rPr>
        <w:t xml:space="preserve">O Contrato 045/2024, com a empresa Best Project Consultoria e Gestão LTDA, sob Processo nº SEI 8710.2024/0000294-0, </w:t>
      </w:r>
      <w:proofErr w:type="gramStart"/>
      <w:r w:rsidRPr="00AF28C4">
        <w:rPr>
          <w:rFonts w:ascii="Arial" w:hAnsi="Arial" w:cs="Arial"/>
        </w:rPr>
        <w:t>cujo o</w:t>
      </w:r>
      <w:proofErr w:type="gramEnd"/>
      <w:r w:rsidRPr="00AF28C4">
        <w:rPr>
          <w:rFonts w:ascii="Arial" w:hAnsi="Arial" w:cs="Arial"/>
        </w:rPr>
        <w:t xml:space="preserve"> objeto é o desenvolvimento de plataformas digitais para auxílio no processo de gestão da ADE SAMPA, abrangendo a implementação de plataforma de crédito, sistema de </w:t>
      </w:r>
      <w:proofErr w:type="spellStart"/>
      <w:r w:rsidRPr="00AF28C4">
        <w:rPr>
          <w:rFonts w:ascii="Arial" w:hAnsi="Arial" w:cs="Arial"/>
        </w:rPr>
        <w:t>agendament</w:t>
      </w:r>
      <w:proofErr w:type="spellEnd"/>
    </w:p>
    <w:p w14:paraId="0118F93C" w14:textId="77777777" w:rsidR="00AF28C4" w:rsidRPr="00AF28C4" w:rsidRDefault="00AF28C4" w:rsidP="00AF28C4">
      <w:pPr>
        <w:tabs>
          <w:tab w:val="left" w:pos="6061"/>
        </w:tabs>
        <w:rPr>
          <w:rFonts w:ascii="Arial" w:hAnsi="Arial" w:cs="Arial"/>
        </w:rPr>
      </w:pPr>
      <w:r w:rsidRPr="00AF28C4">
        <w:rPr>
          <w:rFonts w:ascii="Arial" w:hAnsi="Arial" w:cs="Arial"/>
        </w:rPr>
        <w:t xml:space="preserve">o, atendimento ao empreendedor e atualização do sítio eletrônico, teve todas as suas etapas de desenvolvimento concluídas em 11/02/2026, estando o </w:t>
      </w:r>
      <w:proofErr w:type="spellStart"/>
      <w:r w:rsidRPr="00AF28C4">
        <w:rPr>
          <w:rFonts w:ascii="Arial" w:hAnsi="Arial" w:cs="Arial"/>
        </w:rPr>
        <w:t>sist</w:t>
      </w:r>
      <w:proofErr w:type="spellEnd"/>
    </w:p>
    <w:p w14:paraId="361E1EDC" w14:textId="77777777" w:rsidR="00AF28C4" w:rsidRPr="00AF28C4" w:rsidRDefault="00AF28C4" w:rsidP="00AF28C4">
      <w:pPr>
        <w:tabs>
          <w:tab w:val="left" w:pos="6061"/>
        </w:tabs>
        <w:rPr>
          <w:rFonts w:ascii="Arial" w:hAnsi="Arial" w:cs="Arial"/>
        </w:rPr>
      </w:pPr>
      <w:r w:rsidRPr="00AF28C4">
        <w:rPr>
          <w:rFonts w:ascii="Arial" w:hAnsi="Arial" w:cs="Arial"/>
        </w:rPr>
        <w:t>ema atualmente em fase de homologação e testes pelas equipes técnicas.</w:t>
      </w:r>
    </w:p>
    <w:p w14:paraId="3C92A0E7" w14:textId="77777777" w:rsidR="00AF28C4" w:rsidRPr="00AF28C4" w:rsidRDefault="00AF28C4" w:rsidP="00AF28C4">
      <w:pPr>
        <w:tabs>
          <w:tab w:val="left" w:pos="6061"/>
        </w:tabs>
        <w:rPr>
          <w:rFonts w:ascii="Arial" w:hAnsi="Arial" w:cs="Arial"/>
        </w:rPr>
      </w:pPr>
      <w:r w:rsidRPr="00AF28C4">
        <w:rPr>
          <w:rFonts w:ascii="Arial" w:hAnsi="Arial" w:cs="Arial"/>
        </w:rPr>
        <w:t>c.</w:t>
      </w:r>
    </w:p>
    <w:p w14:paraId="6033937C"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Os ativos intangíveis são amortizados conforme o tempo de uso estabelecido em seus respectivos contratos.</w:t>
      </w:r>
    </w:p>
    <w:p w14:paraId="35ADE685" w14:textId="77777777" w:rsidR="00AF28C4" w:rsidRPr="00AF28C4" w:rsidRDefault="00AF28C4" w:rsidP="00AF28C4">
      <w:pPr>
        <w:tabs>
          <w:tab w:val="left" w:pos="6061"/>
        </w:tabs>
        <w:rPr>
          <w:rFonts w:ascii="Arial" w:hAnsi="Arial" w:cs="Arial"/>
        </w:rPr>
      </w:pPr>
      <w:r w:rsidRPr="00AF28C4">
        <w:rPr>
          <w:rFonts w:ascii="Arial" w:hAnsi="Arial" w:cs="Arial"/>
        </w:rPr>
        <w:t>10. Recursos de Projetos</w:t>
      </w:r>
    </w:p>
    <w:p w14:paraId="6B715A6D" w14:textId="77777777" w:rsidR="00AF28C4" w:rsidRPr="00AF28C4" w:rsidRDefault="00AF28C4" w:rsidP="00AF28C4">
      <w:pPr>
        <w:tabs>
          <w:tab w:val="left" w:pos="6061"/>
        </w:tabs>
        <w:rPr>
          <w:rFonts w:ascii="Arial" w:hAnsi="Arial" w:cs="Arial"/>
        </w:rPr>
      </w:pPr>
      <w:r w:rsidRPr="00AF28C4">
        <w:rPr>
          <w:rFonts w:ascii="Arial" w:hAnsi="Arial" w:cs="Arial"/>
        </w:rPr>
        <w:t>Refere-se aos recursos que a ADE SAMPA recebe, com a finalidade de manutenção e execução dos projetos sociais sob sua</w:t>
      </w:r>
    </w:p>
    <w:p w14:paraId="76A6E6D4" w14:textId="77777777" w:rsidR="00AF28C4" w:rsidRPr="00AF28C4" w:rsidRDefault="00AF28C4" w:rsidP="00AF28C4">
      <w:pPr>
        <w:tabs>
          <w:tab w:val="left" w:pos="6061"/>
        </w:tabs>
        <w:rPr>
          <w:rFonts w:ascii="Arial" w:hAnsi="Arial" w:cs="Arial"/>
        </w:rPr>
      </w:pPr>
      <w:r w:rsidRPr="00AF28C4">
        <w:rPr>
          <w:rFonts w:ascii="Arial" w:hAnsi="Arial" w:cs="Arial"/>
        </w:rPr>
        <w:t>responsabilidade. Os valores são alocados ao passivo da Agência enquanto ainda não executados e atendidos os requisitos para</w:t>
      </w:r>
    </w:p>
    <w:p w14:paraId="7BF24E1F" w14:textId="77777777" w:rsidR="00AF28C4" w:rsidRPr="00AF28C4" w:rsidRDefault="00AF28C4" w:rsidP="00AF28C4">
      <w:pPr>
        <w:tabs>
          <w:tab w:val="left" w:pos="6061"/>
        </w:tabs>
        <w:rPr>
          <w:rFonts w:ascii="Arial" w:hAnsi="Arial" w:cs="Arial"/>
        </w:rPr>
      </w:pPr>
      <w:r w:rsidRPr="00AF28C4">
        <w:rPr>
          <w:rFonts w:ascii="Arial" w:hAnsi="Arial" w:cs="Arial"/>
        </w:rPr>
        <w:t>reconhecimento da receita de subvenção, de acordo com a NBC TG 07 (R2) Subvenção e Assistência Governamental.</w:t>
      </w:r>
    </w:p>
    <w:p w14:paraId="19ABE5E3" w14:textId="77777777" w:rsidR="00AF28C4" w:rsidRPr="00AF28C4" w:rsidRDefault="00AF28C4" w:rsidP="00AF28C4">
      <w:pPr>
        <w:tabs>
          <w:tab w:val="left" w:pos="6061"/>
        </w:tabs>
        <w:rPr>
          <w:rFonts w:ascii="Arial" w:hAnsi="Arial" w:cs="Arial"/>
        </w:rPr>
      </w:pPr>
      <w:r w:rsidRPr="00AF28C4">
        <w:rPr>
          <w:rFonts w:ascii="Arial" w:hAnsi="Arial" w:cs="Arial"/>
        </w:rPr>
        <w:t>Recursos de projetos 31/12/2025 31/12/2024</w:t>
      </w:r>
    </w:p>
    <w:p w14:paraId="729EFB38" w14:textId="77777777" w:rsidR="00AF28C4" w:rsidRPr="00AF28C4" w:rsidRDefault="00AF28C4" w:rsidP="00AF28C4">
      <w:pPr>
        <w:tabs>
          <w:tab w:val="left" w:pos="6061"/>
        </w:tabs>
        <w:rPr>
          <w:rFonts w:ascii="Arial" w:hAnsi="Arial" w:cs="Arial"/>
        </w:rPr>
      </w:pPr>
      <w:r w:rsidRPr="00AF28C4">
        <w:rPr>
          <w:rFonts w:ascii="Arial" w:hAnsi="Arial" w:cs="Arial"/>
        </w:rPr>
        <w:t>Contratos de Gestão</w:t>
      </w:r>
    </w:p>
    <w:p w14:paraId="581897AA" w14:textId="77777777" w:rsidR="00AF28C4" w:rsidRPr="00AF28C4" w:rsidRDefault="00AF28C4" w:rsidP="00AF28C4">
      <w:pPr>
        <w:tabs>
          <w:tab w:val="left" w:pos="6061"/>
        </w:tabs>
        <w:rPr>
          <w:rFonts w:ascii="Arial" w:hAnsi="Arial" w:cs="Arial"/>
        </w:rPr>
      </w:pPr>
      <w:r w:rsidRPr="00AF28C4">
        <w:rPr>
          <w:rFonts w:ascii="Arial" w:hAnsi="Arial" w:cs="Arial"/>
        </w:rPr>
        <w:t>SMDET - Contrato 001/2022 (a) 21.851.971 20.725.030</w:t>
      </w:r>
    </w:p>
    <w:p w14:paraId="427F4C91" w14:textId="77777777" w:rsidR="00AF28C4" w:rsidRPr="00AF28C4" w:rsidRDefault="00AF28C4" w:rsidP="00AF28C4">
      <w:pPr>
        <w:tabs>
          <w:tab w:val="left" w:pos="6061"/>
        </w:tabs>
        <w:rPr>
          <w:rFonts w:ascii="Arial" w:hAnsi="Arial" w:cs="Arial"/>
        </w:rPr>
      </w:pPr>
      <w:r w:rsidRPr="00AF28C4">
        <w:rPr>
          <w:rFonts w:ascii="Arial" w:hAnsi="Arial" w:cs="Arial"/>
        </w:rPr>
        <w:t>VAI TEC - Contrato 001/2022 (a) 8.148.290 7.116.684</w:t>
      </w:r>
    </w:p>
    <w:p w14:paraId="28A94186" w14:textId="77777777" w:rsidR="00AF28C4" w:rsidRPr="00AF28C4" w:rsidRDefault="00AF28C4" w:rsidP="00AF28C4">
      <w:pPr>
        <w:tabs>
          <w:tab w:val="left" w:pos="6061"/>
        </w:tabs>
        <w:rPr>
          <w:rFonts w:ascii="Arial" w:hAnsi="Arial" w:cs="Arial"/>
        </w:rPr>
      </w:pPr>
      <w:r w:rsidRPr="00AF28C4">
        <w:rPr>
          <w:rFonts w:ascii="Arial" w:hAnsi="Arial" w:cs="Arial"/>
        </w:rPr>
        <w:t>Contrato de Gestão 011/2014 - 218.513</w:t>
      </w:r>
    </w:p>
    <w:p w14:paraId="00438C46" w14:textId="77777777" w:rsidR="00AF28C4" w:rsidRPr="00AF28C4" w:rsidRDefault="00AF28C4" w:rsidP="00AF28C4">
      <w:pPr>
        <w:tabs>
          <w:tab w:val="left" w:pos="6061"/>
        </w:tabs>
        <w:rPr>
          <w:rFonts w:ascii="Arial" w:hAnsi="Arial" w:cs="Arial"/>
        </w:rPr>
      </w:pPr>
      <w:r w:rsidRPr="00AF28C4">
        <w:rPr>
          <w:rFonts w:ascii="Arial" w:hAnsi="Arial" w:cs="Arial"/>
        </w:rPr>
        <w:t>Contrato de Gestão - SGM (b) 28.344.089 -</w:t>
      </w:r>
    </w:p>
    <w:p w14:paraId="3A68FDB2" w14:textId="77777777" w:rsidR="00AF28C4" w:rsidRPr="00AF28C4" w:rsidRDefault="00AF28C4" w:rsidP="00AF28C4">
      <w:pPr>
        <w:tabs>
          <w:tab w:val="left" w:pos="6061"/>
        </w:tabs>
        <w:rPr>
          <w:rFonts w:ascii="Arial" w:hAnsi="Arial" w:cs="Arial"/>
        </w:rPr>
      </w:pPr>
      <w:r w:rsidRPr="00AF28C4">
        <w:rPr>
          <w:rFonts w:ascii="Arial" w:hAnsi="Arial" w:cs="Arial"/>
        </w:rPr>
        <w:t>Contrato de Gestão - SMTUR (c) 704.763 -</w:t>
      </w:r>
    </w:p>
    <w:p w14:paraId="68D96C35" w14:textId="77777777" w:rsidR="00AF28C4" w:rsidRPr="00AF28C4" w:rsidRDefault="00AF28C4" w:rsidP="00AF28C4">
      <w:pPr>
        <w:tabs>
          <w:tab w:val="left" w:pos="6061"/>
        </w:tabs>
        <w:rPr>
          <w:rFonts w:ascii="Arial" w:hAnsi="Arial" w:cs="Arial"/>
        </w:rPr>
      </w:pPr>
      <w:r w:rsidRPr="00AF28C4">
        <w:rPr>
          <w:rFonts w:ascii="Arial" w:hAnsi="Arial" w:cs="Arial"/>
        </w:rPr>
        <w:t>Contrato de Gestão SMRI (d) 1.912.803 -</w:t>
      </w:r>
    </w:p>
    <w:p w14:paraId="78190D9C" w14:textId="77777777" w:rsidR="00AF28C4" w:rsidRPr="00AF28C4" w:rsidRDefault="00AF28C4" w:rsidP="00AF28C4">
      <w:pPr>
        <w:tabs>
          <w:tab w:val="left" w:pos="6061"/>
        </w:tabs>
        <w:rPr>
          <w:rFonts w:ascii="Arial" w:hAnsi="Arial" w:cs="Arial"/>
        </w:rPr>
      </w:pPr>
      <w:r w:rsidRPr="00AF28C4">
        <w:rPr>
          <w:rFonts w:ascii="Arial" w:hAnsi="Arial" w:cs="Arial"/>
        </w:rPr>
        <w:t>Contrato de Gestão SMC (e) 8.037.381 -</w:t>
      </w:r>
    </w:p>
    <w:p w14:paraId="742C0A23" w14:textId="77777777" w:rsidR="00AF28C4" w:rsidRPr="00AF28C4" w:rsidRDefault="00AF28C4" w:rsidP="00AF28C4">
      <w:pPr>
        <w:tabs>
          <w:tab w:val="left" w:pos="6061"/>
        </w:tabs>
        <w:rPr>
          <w:rFonts w:ascii="Arial" w:hAnsi="Arial" w:cs="Arial"/>
        </w:rPr>
      </w:pPr>
      <w:r w:rsidRPr="00AF28C4">
        <w:rPr>
          <w:rFonts w:ascii="Arial" w:hAnsi="Arial" w:cs="Arial"/>
        </w:rPr>
        <w:t>Contrato de Gestão SMSUB</w:t>
      </w:r>
    </w:p>
    <w:p w14:paraId="588DD347" w14:textId="77777777" w:rsidR="00AF28C4" w:rsidRPr="00AF28C4" w:rsidRDefault="00AF28C4" w:rsidP="00AF28C4">
      <w:pPr>
        <w:tabs>
          <w:tab w:val="left" w:pos="6061"/>
        </w:tabs>
        <w:rPr>
          <w:rFonts w:ascii="Arial" w:hAnsi="Arial" w:cs="Arial"/>
        </w:rPr>
      </w:pPr>
      <w:r w:rsidRPr="00AF28C4">
        <w:rPr>
          <w:rFonts w:ascii="Arial" w:hAnsi="Arial" w:cs="Arial"/>
        </w:rPr>
        <w:t>(f)</w:t>
      </w:r>
    </w:p>
    <w:p w14:paraId="53EF40A7" w14:textId="77777777" w:rsidR="00AF28C4" w:rsidRPr="00AF28C4" w:rsidRDefault="00AF28C4" w:rsidP="00AF28C4">
      <w:pPr>
        <w:tabs>
          <w:tab w:val="left" w:pos="6061"/>
        </w:tabs>
        <w:rPr>
          <w:rFonts w:ascii="Arial" w:hAnsi="Arial" w:cs="Arial"/>
        </w:rPr>
      </w:pPr>
      <w:r w:rsidRPr="00AF28C4">
        <w:rPr>
          <w:rFonts w:ascii="Arial" w:hAnsi="Arial" w:cs="Arial"/>
        </w:rPr>
        <w:t>5.548.833 -</w:t>
      </w:r>
    </w:p>
    <w:p w14:paraId="1C903C28" w14:textId="77777777" w:rsidR="00AF28C4" w:rsidRPr="00AF28C4" w:rsidRDefault="00AF28C4" w:rsidP="00AF28C4">
      <w:pPr>
        <w:tabs>
          <w:tab w:val="left" w:pos="6061"/>
        </w:tabs>
        <w:rPr>
          <w:rFonts w:ascii="Arial" w:hAnsi="Arial" w:cs="Arial"/>
        </w:rPr>
      </w:pPr>
      <w:r w:rsidRPr="00AF28C4">
        <w:rPr>
          <w:rFonts w:ascii="Arial" w:hAnsi="Arial" w:cs="Arial"/>
        </w:rPr>
        <w:t>Parcerias/Termos de Convênios</w:t>
      </w:r>
    </w:p>
    <w:p w14:paraId="64609D2D" w14:textId="77777777" w:rsidR="00AF28C4" w:rsidRPr="00AF28C4" w:rsidRDefault="00AF28C4" w:rsidP="00AF28C4">
      <w:pPr>
        <w:tabs>
          <w:tab w:val="left" w:pos="6061"/>
        </w:tabs>
        <w:rPr>
          <w:rFonts w:ascii="Arial" w:hAnsi="Arial" w:cs="Arial"/>
        </w:rPr>
      </w:pPr>
      <w:r w:rsidRPr="00AF28C4">
        <w:rPr>
          <w:rFonts w:ascii="Arial" w:hAnsi="Arial" w:cs="Arial"/>
        </w:rPr>
        <w:t>SMRI (g) 1.746.615 2.709.080</w:t>
      </w:r>
    </w:p>
    <w:p w14:paraId="697AAE99" w14:textId="77777777" w:rsidR="00AF28C4" w:rsidRPr="00AF28C4" w:rsidRDefault="00AF28C4" w:rsidP="00AF28C4">
      <w:pPr>
        <w:tabs>
          <w:tab w:val="left" w:pos="6061"/>
        </w:tabs>
        <w:rPr>
          <w:rFonts w:ascii="Arial" w:hAnsi="Arial" w:cs="Arial"/>
        </w:rPr>
      </w:pPr>
      <w:r w:rsidRPr="00AF28C4">
        <w:rPr>
          <w:rFonts w:ascii="Arial" w:hAnsi="Arial" w:cs="Arial"/>
        </w:rPr>
        <w:t>SEME (h) 353.519 1.184.013</w:t>
      </w:r>
    </w:p>
    <w:p w14:paraId="228908F6" w14:textId="77777777" w:rsidR="00AF28C4" w:rsidRPr="00AF28C4" w:rsidRDefault="00AF28C4" w:rsidP="00AF28C4">
      <w:pPr>
        <w:tabs>
          <w:tab w:val="left" w:pos="6061"/>
        </w:tabs>
        <w:rPr>
          <w:rFonts w:ascii="Arial" w:hAnsi="Arial" w:cs="Arial"/>
        </w:rPr>
      </w:pPr>
      <w:r w:rsidRPr="00AF28C4">
        <w:rPr>
          <w:rFonts w:ascii="Arial" w:hAnsi="Arial" w:cs="Arial"/>
        </w:rPr>
        <w:t>SGM (i) 1.077.319 1.996.531</w:t>
      </w:r>
    </w:p>
    <w:p w14:paraId="7E2995FD" w14:textId="77777777" w:rsidR="00AF28C4" w:rsidRPr="00AF28C4" w:rsidRDefault="00AF28C4" w:rsidP="00AF28C4">
      <w:pPr>
        <w:tabs>
          <w:tab w:val="left" w:pos="6061"/>
        </w:tabs>
        <w:rPr>
          <w:rFonts w:ascii="Arial" w:hAnsi="Arial" w:cs="Arial"/>
        </w:rPr>
      </w:pPr>
      <w:r w:rsidRPr="00AF28C4">
        <w:rPr>
          <w:rFonts w:ascii="Arial" w:hAnsi="Arial" w:cs="Arial"/>
        </w:rPr>
        <w:t>PLUXEE (j) 764 8.154</w:t>
      </w:r>
    </w:p>
    <w:p w14:paraId="1C6BF5D6" w14:textId="77777777" w:rsidR="00AF28C4" w:rsidRPr="00AF28C4" w:rsidRDefault="00AF28C4" w:rsidP="00AF28C4">
      <w:pPr>
        <w:tabs>
          <w:tab w:val="left" w:pos="6061"/>
        </w:tabs>
        <w:rPr>
          <w:rFonts w:ascii="Arial" w:hAnsi="Arial" w:cs="Arial"/>
        </w:rPr>
      </w:pPr>
      <w:r w:rsidRPr="00AF28C4">
        <w:rPr>
          <w:rFonts w:ascii="Arial" w:hAnsi="Arial" w:cs="Arial"/>
        </w:rPr>
        <w:t>PMAE (k) 1.018.544 -</w:t>
      </w:r>
    </w:p>
    <w:p w14:paraId="74C2CE02" w14:textId="77777777" w:rsidR="00AF28C4" w:rsidRPr="00AF28C4" w:rsidRDefault="00AF28C4" w:rsidP="00AF28C4">
      <w:pPr>
        <w:tabs>
          <w:tab w:val="left" w:pos="6061"/>
        </w:tabs>
        <w:rPr>
          <w:rFonts w:ascii="Arial" w:hAnsi="Arial" w:cs="Arial"/>
        </w:rPr>
      </w:pPr>
      <w:r w:rsidRPr="00AF28C4">
        <w:rPr>
          <w:rFonts w:ascii="Arial" w:hAnsi="Arial" w:cs="Arial"/>
        </w:rPr>
        <w:t>Total Recursos de Projetos 78.744.891 33.958.005</w:t>
      </w:r>
    </w:p>
    <w:p w14:paraId="70661690" w14:textId="77777777" w:rsidR="00AF28C4" w:rsidRPr="00AF28C4" w:rsidRDefault="00AF28C4" w:rsidP="00AF28C4">
      <w:pPr>
        <w:tabs>
          <w:tab w:val="left" w:pos="6061"/>
        </w:tabs>
        <w:rPr>
          <w:rFonts w:ascii="Arial" w:hAnsi="Arial" w:cs="Arial"/>
        </w:rPr>
      </w:pPr>
      <w:r w:rsidRPr="00AF28C4">
        <w:rPr>
          <w:rFonts w:ascii="Arial" w:hAnsi="Arial" w:cs="Arial"/>
        </w:rPr>
        <w:t>a.</w:t>
      </w:r>
    </w:p>
    <w:p w14:paraId="177C8BA0" w14:textId="77777777" w:rsidR="00AF28C4" w:rsidRPr="00AF28C4" w:rsidRDefault="00AF28C4" w:rsidP="00AF28C4">
      <w:pPr>
        <w:tabs>
          <w:tab w:val="left" w:pos="6061"/>
        </w:tabs>
        <w:rPr>
          <w:rFonts w:ascii="Arial" w:hAnsi="Arial" w:cs="Arial"/>
        </w:rPr>
      </w:pPr>
      <w:r w:rsidRPr="00AF28C4">
        <w:rPr>
          <w:rFonts w:ascii="Arial" w:hAnsi="Arial" w:cs="Arial"/>
        </w:rPr>
        <w:t xml:space="preserve">O Contrato de Gestão 001/2022, firmado junto à Secretaria Municipal de Desenvolvimento Econômico e Trabalho (SMDET) tem como escopo a </w:t>
      </w:r>
      <w:proofErr w:type="spellStart"/>
      <w:r w:rsidRPr="00AF28C4">
        <w:rPr>
          <w:rFonts w:ascii="Arial" w:hAnsi="Arial" w:cs="Arial"/>
        </w:rPr>
        <w:t>adminis</w:t>
      </w:r>
      <w:proofErr w:type="spellEnd"/>
    </w:p>
    <w:p w14:paraId="20052F9A"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tração e gestão da ADE SAMPA, a fim de promover a execução de políticas públicas para o fomento ao crescimento econômico, geração de renda e </w:t>
      </w:r>
      <w:proofErr w:type="spellStart"/>
      <w:r w:rsidRPr="00AF28C4">
        <w:rPr>
          <w:rFonts w:ascii="Arial" w:hAnsi="Arial" w:cs="Arial"/>
        </w:rPr>
        <w:t>des</w:t>
      </w:r>
      <w:proofErr w:type="spellEnd"/>
    </w:p>
    <w:p w14:paraId="01FFDC73" w14:textId="77777777" w:rsidR="00AF28C4" w:rsidRPr="00AF28C4" w:rsidRDefault="00AF28C4" w:rsidP="00AF28C4">
      <w:pPr>
        <w:tabs>
          <w:tab w:val="left" w:pos="6061"/>
        </w:tabs>
        <w:rPr>
          <w:rFonts w:ascii="Arial" w:hAnsi="Arial" w:cs="Arial"/>
        </w:rPr>
      </w:pPr>
      <w:r w:rsidRPr="00AF28C4">
        <w:rPr>
          <w:rFonts w:ascii="Arial" w:hAnsi="Arial" w:cs="Arial"/>
        </w:rPr>
        <w:t xml:space="preserve">envolvimento local, especialmente as que contribuam para a atração de investimentos, a redução de desigualdades regionais, a competitividade </w:t>
      </w:r>
      <w:proofErr w:type="spellStart"/>
      <w:r w:rsidRPr="00AF28C4">
        <w:rPr>
          <w:rFonts w:ascii="Arial" w:hAnsi="Arial" w:cs="Arial"/>
        </w:rPr>
        <w:t>econ</w:t>
      </w:r>
      <w:proofErr w:type="spellEnd"/>
    </w:p>
    <w:p w14:paraId="4FB8CF6A" w14:textId="77777777" w:rsidR="00AF28C4" w:rsidRPr="00AF28C4" w:rsidRDefault="00AF28C4" w:rsidP="00AF28C4">
      <w:pPr>
        <w:tabs>
          <w:tab w:val="left" w:pos="6061"/>
        </w:tabs>
        <w:rPr>
          <w:rFonts w:ascii="Arial" w:hAnsi="Arial" w:cs="Arial"/>
        </w:rPr>
      </w:pPr>
      <w:r w:rsidRPr="00AF28C4">
        <w:rPr>
          <w:rFonts w:ascii="Arial" w:hAnsi="Arial" w:cs="Arial"/>
        </w:rPr>
        <w:t xml:space="preserve">ômica, geração de empregos por meio do fortalecimento das cadeias produtivas e das micro, pequenas e médias empresas e cooperativas, </w:t>
      </w:r>
      <w:proofErr w:type="spellStart"/>
      <w:r w:rsidRPr="00AF28C4">
        <w:rPr>
          <w:rFonts w:ascii="Arial" w:hAnsi="Arial" w:cs="Arial"/>
        </w:rPr>
        <w:t>empreend</w:t>
      </w:r>
      <w:proofErr w:type="spellEnd"/>
    </w:p>
    <w:p w14:paraId="7FF9F2B8"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edorismo</w:t>
      </w:r>
      <w:proofErr w:type="spellEnd"/>
      <w:r w:rsidRPr="00AF28C4">
        <w:rPr>
          <w:rFonts w:ascii="Arial" w:hAnsi="Arial" w:cs="Arial"/>
        </w:rPr>
        <w:t xml:space="preserve"> e a inovação tecnológica. O contrato teve início em 11/2022 e o atual Plano de Trabalho possui vigência de 29/04/2025 a 29/04/2026, </w:t>
      </w:r>
      <w:proofErr w:type="spellStart"/>
      <w:r w:rsidRPr="00AF28C4">
        <w:rPr>
          <w:rFonts w:ascii="Arial" w:hAnsi="Arial" w:cs="Arial"/>
        </w:rPr>
        <w:t>confor</w:t>
      </w:r>
      <w:proofErr w:type="spellEnd"/>
      <w:r w:rsidRPr="00AF28C4">
        <w:rPr>
          <w:rFonts w:ascii="Arial" w:hAnsi="Arial" w:cs="Arial"/>
        </w:rPr>
        <w:t xml:space="preserve"> me Termo de Aditamento Nº 007.</w:t>
      </w:r>
    </w:p>
    <w:p w14:paraId="32E16C30" w14:textId="77777777" w:rsidR="00AF28C4" w:rsidRPr="00AF28C4" w:rsidRDefault="00AF28C4" w:rsidP="00AF28C4">
      <w:pPr>
        <w:tabs>
          <w:tab w:val="left" w:pos="6061"/>
        </w:tabs>
        <w:rPr>
          <w:rFonts w:ascii="Arial" w:hAnsi="Arial" w:cs="Arial"/>
        </w:rPr>
      </w:pPr>
      <w:r w:rsidRPr="00AF28C4">
        <w:rPr>
          <w:rFonts w:ascii="Arial" w:hAnsi="Arial" w:cs="Arial"/>
        </w:rPr>
        <w:t>b.</w:t>
      </w:r>
    </w:p>
    <w:p w14:paraId="0D004448" w14:textId="77777777" w:rsidR="00AF28C4" w:rsidRPr="00AF28C4" w:rsidRDefault="00AF28C4" w:rsidP="00AF28C4">
      <w:pPr>
        <w:tabs>
          <w:tab w:val="left" w:pos="6061"/>
        </w:tabs>
        <w:rPr>
          <w:rFonts w:ascii="Arial" w:hAnsi="Arial" w:cs="Arial"/>
        </w:rPr>
      </w:pPr>
      <w:r w:rsidRPr="00AF28C4">
        <w:rPr>
          <w:rFonts w:ascii="Arial" w:hAnsi="Arial" w:cs="Arial"/>
        </w:rPr>
        <w:t xml:space="preserve">O Contrato de Gestão 047/2025, firmado junto a Secretaria do Governo Municipal (SGM) tem como objeto a implantação da nova sede do </w:t>
      </w:r>
      <w:proofErr w:type="spellStart"/>
      <w:r w:rsidRPr="00AF28C4">
        <w:rPr>
          <w:rFonts w:ascii="Arial" w:hAnsi="Arial" w:cs="Arial"/>
        </w:rPr>
        <w:t>Smart</w:t>
      </w:r>
      <w:proofErr w:type="spellEnd"/>
      <w:r w:rsidRPr="00AF28C4">
        <w:rPr>
          <w:rFonts w:ascii="Arial" w:hAnsi="Arial" w:cs="Arial"/>
        </w:rPr>
        <w:t xml:space="preserve"> </w:t>
      </w:r>
      <w:proofErr w:type="spellStart"/>
      <w:r w:rsidRPr="00AF28C4">
        <w:rPr>
          <w:rFonts w:ascii="Arial" w:hAnsi="Arial" w:cs="Arial"/>
        </w:rPr>
        <w:t>Samp</w:t>
      </w:r>
      <w:proofErr w:type="spellEnd"/>
    </w:p>
    <w:p w14:paraId="5E4845A3" w14:textId="77777777" w:rsidR="00AF28C4" w:rsidRPr="00AF28C4" w:rsidRDefault="00AF28C4" w:rsidP="00AF28C4">
      <w:pPr>
        <w:tabs>
          <w:tab w:val="left" w:pos="6061"/>
        </w:tabs>
        <w:rPr>
          <w:rFonts w:ascii="Arial" w:hAnsi="Arial" w:cs="Arial"/>
        </w:rPr>
      </w:pPr>
      <w:r w:rsidRPr="00AF28C4">
        <w:rPr>
          <w:rFonts w:ascii="Arial" w:hAnsi="Arial" w:cs="Arial"/>
        </w:rPr>
        <w:t>a no Palácio dos Correios, com vigência de 12 meses a partir de 24 de setembro de 2025.</w:t>
      </w:r>
    </w:p>
    <w:p w14:paraId="15A462FF" w14:textId="77777777" w:rsidR="00AF28C4" w:rsidRPr="00AF28C4" w:rsidRDefault="00AF28C4" w:rsidP="00AF28C4">
      <w:pPr>
        <w:tabs>
          <w:tab w:val="left" w:pos="6061"/>
        </w:tabs>
        <w:rPr>
          <w:rFonts w:ascii="Arial" w:hAnsi="Arial" w:cs="Arial"/>
        </w:rPr>
      </w:pPr>
      <w:r w:rsidRPr="00AF28C4">
        <w:rPr>
          <w:rFonts w:ascii="Arial" w:hAnsi="Arial" w:cs="Arial"/>
        </w:rPr>
        <w:t>c.</w:t>
      </w:r>
    </w:p>
    <w:p w14:paraId="5E768FE0" w14:textId="77777777" w:rsidR="00AF28C4" w:rsidRPr="00AF28C4" w:rsidRDefault="00AF28C4" w:rsidP="00AF28C4">
      <w:pPr>
        <w:tabs>
          <w:tab w:val="left" w:pos="6061"/>
        </w:tabs>
        <w:rPr>
          <w:rFonts w:ascii="Arial" w:hAnsi="Arial" w:cs="Arial"/>
        </w:rPr>
      </w:pPr>
      <w:r w:rsidRPr="00AF28C4">
        <w:rPr>
          <w:rFonts w:ascii="Arial" w:hAnsi="Arial" w:cs="Arial"/>
        </w:rPr>
        <w:t>O Contrato de Gestão 025/2025, firmado com a Secretaria Municipal de Turismo (SMTUR), tem por objetivo a execução de políticas e ações estratégica</w:t>
      </w:r>
    </w:p>
    <w:p w14:paraId="057A69E8" w14:textId="77777777" w:rsidR="00AF28C4" w:rsidRPr="00AF28C4" w:rsidRDefault="00AF28C4" w:rsidP="00AF28C4">
      <w:pPr>
        <w:tabs>
          <w:tab w:val="left" w:pos="6061"/>
        </w:tabs>
        <w:rPr>
          <w:rFonts w:ascii="Arial" w:hAnsi="Arial" w:cs="Arial"/>
        </w:rPr>
      </w:pPr>
      <w:r w:rsidRPr="00AF28C4">
        <w:rPr>
          <w:rFonts w:ascii="Arial" w:hAnsi="Arial" w:cs="Arial"/>
        </w:rPr>
        <w:t>s de promoção turística, com vigência de 12 meses a partir de 28 de novembro de 2025.</w:t>
      </w:r>
    </w:p>
    <w:p w14:paraId="443DA17A" w14:textId="77777777" w:rsidR="00AF28C4" w:rsidRPr="00AF28C4" w:rsidRDefault="00AF28C4" w:rsidP="00AF28C4">
      <w:pPr>
        <w:tabs>
          <w:tab w:val="left" w:pos="6061"/>
        </w:tabs>
        <w:rPr>
          <w:rFonts w:ascii="Arial" w:hAnsi="Arial" w:cs="Arial"/>
        </w:rPr>
      </w:pPr>
      <w:r w:rsidRPr="00AF28C4">
        <w:rPr>
          <w:rFonts w:ascii="Arial" w:hAnsi="Arial" w:cs="Arial"/>
        </w:rPr>
        <w:t>d.</w:t>
      </w:r>
    </w:p>
    <w:p w14:paraId="0B68A801" w14:textId="77777777" w:rsidR="00AF28C4" w:rsidRPr="00AF28C4" w:rsidRDefault="00AF28C4" w:rsidP="00AF28C4">
      <w:pPr>
        <w:tabs>
          <w:tab w:val="left" w:pos="6061"/>
        </w:tabs>
        <w:rPr>
          <w:rFonts w:ascii="Arial" w:hAnsi="Arial" w:cs="Arial"/>
        </w:rPr>
      </w:pPr>
      <w:r w:rsidRPr="00AF28C4">
        <w:rPr>
          <w:rFonts w:ascii="Arial" w:hAnsi="Arial" w:cs="Arial"/>
        </w:rPr>
        <w:t>O Contrato de Gestão 001/2025, firmado com a Secretaria Municipal de Relações Internacionais (SMRI) tem por objetivo a estruturação e promoção do desenvolvimento local sustentável no Extremo Sul da Cidade de São Paulo, com vigência de 12 meses, a partir de 27 de novembro de 2025.</w:t>
      </w:r>
    </w:p>
    <w:p w14:paraId="4901EA4E" w14:textId="77777777" w:rsidR="00AF28C4" w:rsidRPr="00AF28C4" w:rsidRDefault="00AF28C4" w:rsidP="00AF28C4">
      <w:pPr>
        <w:tabs>
          <w:tab w:val="left" w:pos="6061"/>
        </w:tabs>
        <w:rPr>
          <w:rFonts w:ascii="Arial" w:hAnsi="Arial" w:cs="Arial"/>
        </w:rPr>
      </w:pPr>
      <w:r w:rsidRPr="00AF28C4">
        <w:rPr>
          <w:rFonts w:ascii="Arial" w:hAnsi="Arial" w:cs="Arial"/>
        </w:rPr>
        <w:t>e.</w:t>
      </w:r>
    </w:p>
    <w:p w14:paraId="69869829" w14:textId="77777777" w:rsidR="00AF28C4" w:rsidRPr="00AF28C4" w:rsidRDefault="00AF28C4" w:rsidP="00AF28C4">
      <w:pPr>
        <w:tabs>
          <w:tab w:val="left" w:pos="6061"/>
        </w:tabs>
        <w:rPr>
          <w:rFonts w:ascii="Arial" w:hAnsi="Arial" w:cs="Arial"/>
        </w:rPr>
      </w:pPr>
      <w:r w:rsidRPr="00AF28C4">
        <w:rPr>
          <w:rFonts w:ascii="Arial" w:hAnsi="Arial" w:cs="Arial"/>
        </w:rPr>
        <w:t>O Contrato de Gestão 001/2025, firmado com a Secretaria Municipal de Cultura e Economia Criativa (SMC), tem por objetivo a implantação de equipa mentos de economia criativa e ações correlacionadas, voltadas, preferencialmente, aos jovens da região periférica da cidade de São Paulo. A vigência</w:t>
      </w:r>
    </w:p>
    <w:p w14:paraId="6B885753" w14:textId="77777777" w:rsidR="00AF28C4" w:rsidRPr="00AF28C4" w:rsidRDefault="00AF28C4" w:rsidP="00AF28C4">
      <w:pPr>
        <w:tabs>
          <w:tab w:val="left" w:pos="6061"/>
        </w:tabs>
        <w:rPr>
          <w:rFonts w:ascii="Arial" w:hAnsi="Arial" w:cs="Arial"/>
        </w:rPr>
      </w:pPr>
      <w:r w:rsidRPr="00AF28C4">
        <w:rPr>
          <w:rFonts w:ascii="Arial" w:hAnsi="Arial" w:cs="Arial"/>
        </w:rPr>
        <w:t>compreende o período de 12 meses, a partir de 11 de dezembro de 2025.</w:t>
      </w:r>
    </w:p>
    <w:p w14:paraId="688B03B6" w14:textId="77777777" w:rsidR="00AF28C4" w:rsidRPr="00AF28C4" w:rsidRDefault="00AF28C4" w:rsidP="00AF28C4">
      <w:pPr>
        <w:tabs>
          <w:tab w:val="left" w:pos="6061"/>
        </w:tabs>
        <w:rPr>
          <w:rFonts w:ascii="Arial" w:hAnsi="Arial" w:cs="Arial"/>
        </w:rPr>
      </w:pPr>
      <w:r w:rsidRPr="00AF28C4">
        <w:rPr>
          <w:rFonts w:ascii="Arial" w:hAnsi="Arial" w:cs="Arial"/>
        </w:rPr>
        <w:t>f.</w:t>
      </w:r>
    </w:p>
    <w:p w14:paraId="381A40FF" w14:textId="77777777" w:rsidR="00AF28C4" w:rsidRPr="00AF28C4" w:rsidRDefault="00AF28C4" w:rsidP="00AF28C4">
      <w:pPr>
        <w:tabs>
          <w:tab w:val="left" w:pos="6061"/>
        </w:tabs>
        <w:rPr>
          <w:rFonts w:ascii="Arial" w:hAnsi="Arial" w:cs="Arial"/>
        </w:rPr>
      </w:pPr>
      <w:r w:rsidRPr="00AF28C4">
        <w:rPr>
          <w:rFonts w:ascii="Arial" w:hAnsi="Arial" w:cs="Arial"/>
        </w:rPr>
        <w:t xml:space="preserve">O Contrato de Gestão 001/2025, firmado com a Secretaria Municipal das Subprefeituras (SMSUB), tem por objetivo a implantação do espaço de </w:t>
      </w:r>
      <w:proofErr w:type="spellStart"/>
      <w:r w:rsidRPr="00AF28C4">
        <w:rPr>
          <w:rFonts w:ascii="Arial" w:hAnsi="Arial" w:cs="Arial"/>
        </w:rPr>
        <w:t>trabal</w:t>
      </w:r>
      <w:proofErr w:type="spellEnd"/>
    </w:p>
    <w:p w14:paraId="623C5558"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lastRenderedPageBreak/>
        <w:t>ho</w:t>
      </w:r>
      <w:proofErr w:type="spellEnd"/>
      <w:r w:rsidRPr="00AF28C4">
        <w:rPr>
          <w:rFonts w:ascii="Arial" w:hAnsi="Arial" w:cs="Arial"/>
        </w:rPr>
        <w:t xml:space="preserve"> compartilhado para motofretistas e entregadores em território estratégico no município de São Paulo, sua vigência compreende o período de 12 m</w:t>
      </w:r>
    </w:p>
    <w:p w14:paraId="3FA30196"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eses</w:t>
      </w:r>
      <w:proofErr w:type="spellEnd"/>
      <w:r w:rsidRPr="00AF28C4">
        <w:rPr>
          <w:rFonts w:ascii="Arial" w:hAnsi="Arial" w:cs="Arial"/>
        </w:rPr>
        <w:t>, a partir de 18 de novembro de 2025.</w:t>
      </w:r>
    </w:p>
    <w:p w14:paraId="6B80B18E" w14:textId="77777777" w:rsidR="00AF28C4" w:rsidRPr="00AF28C4" w:rsidRDefault="00AF28C4" w:rsidP="00AF28C4">
      <w:pPr>
        <w:tabs>
          <w:tab w:val="left" w:pos="6061"/>
        </w:tabs>
        <w:rPr>
          <w:rFonts w:ascii="Arial" w:hAnsi="Arial" w:cs="Arial"/>
        </w:rPr>
      </w:pPr>
      <w:r w:rsidRPr="00AF28C4">
        <w:rPr>
          <w:rFonts w:ascii="Arial" w:hAnsi="Arial" w:cs="Arial"/>
        </w:rPr>
        <w:t>g.</w:t>
      </w:r>
    </w:p>
    <w:p w14:paraId="43287B2A" w14:textId="77777777" w:rsidR="00AF28C4" w:rsidRPr="00AF28C4" w:rsidRDefault="00AF28C4" w:rsidP="00AF28C4">
      <w:pPr>
        <w:tabs>
          <w:tab w:val="left" w:pos="6061"/>
        </w:tabs>
        <w:rPr>
          <w:rFonts w:ascii="Arial" w:hAnsi="Arial" w:cs="Arial"/>
        </w:rPr>
      </w:pPr>
      <w:r w:rsidRPr="00AF28C4">
        <w:rPr>
          <w:rFonts w:ascii="Arial" w:hAnsi="Arial" w:cs="Arial"/>
        </w:rPr>
        <w:t>O Termo de Convênio 001/2022, firmado junto à Secretaria Municipal de Relações Internacionais (SMRI), tem por objetivo a execução do projeto volta do à promoção do desenvolvimento local sustentável da região de Parelheiros, extremo Sul da Cidade de São Paulo. O contrato teve início em 09/2022</w:t>
      </w:r>
    </w:p>
    <w:p w14:paraId="0309C75D" w14:textId="77777777" w:rsidR="00AF28C4" w:rsidRPr="00AF28C4" w:rsidRDefault="00AF28C4" w:rsidP="00AF28C4">
      <w:pPr>
        <w:tabs>
          <w:tab w:val="left" w:pos="6061"/>
        </w:tabs>
        <w:rPr>
          <w:rFonts w:ascii="Arial" w:hAnsi="Arial" w:cs="Arial"/>
        </w:rPr>
      </w:pPr>
      <w:r w:rsidRPr="00AF28C4">
        <w:rPr>
          <w:rFonts w:ascii="Arial" w:hAnsi="Arial" w:cs="Arial"/>
        </w:rPr>
        <w:t>e seu último aditamento compreende o período de 12 meses a partir 29 de julho de 2025 conforme Termo de Aditamento Nº 003.</w:t>
      </w:r>
    </w:p>
    <w:p w14:paraId="2931EABE" w14:textId="77777777" w:rsidR="00AF28C4" w:rsidRPr="00AF28C4" w:rsidRDefault="00AF28C4" w:rsidP="00AF28C4">
      <w:pPr>
        <w:tabs>
          <w:tab w:val="left" w:pos="6061"/>
        </w:tabs>
        <w:rPr>
          <w:rFonts w:ascii="Arial" w:hAnsi="Arial" w:cs="Arial"/>
        </w:rPr>
      </w:pPr>
      <w:r w:rsidRPr="00AF28C4">
        <w:rPr>
          <w:rFonts w:ascii="Arial" w:hAnsi="Arial" w:cs="Arial"/>
        </w:rPr>
        <w:t>h.</w:t>
      </w:r>
    </w:p>
    <w:p w14:paraId="7B073817" w14:textId="77777777" w:rsidR="00AF28C4" w:rsidRPr="00AF28C4" w:rsidRDefault="00AF28C4" w:rsidP="00AF28C4">
      <w:pPr>
        <w:tabs>
          <w:tab w:val="left" w:pos="6061"/>
        </w:tabs>
        <w:rPr>
          <w:rFonts w:ascii="Arial" w:hAnsi="Arial" w:cs="Arial"/>
        </w:rPr>
      </w:pPr>
      <w:r w:rsidRPr="00AF28C4">
        <w:rPr>
          <w:rFonts w:ascii="Arial" w:hAnsi="Arial" w:cs="Arial"/>
        </w:rPr>
        <w:t xml:space="preserve">O Termo de Convênio 001/2023, firmado junto à Secretaria Municipal de Esportes e Lazer (SEME), tem por objetivo a potencialização de iniciativas de políticas públicas de desenvolvimento econômico e social decorrentes da prática esportiva em dois futuros </w:t>
      </w:r>
      <w:proofErr w:type="spellStart"/>
      <w:r w:rsidRPr="00AF28C4">
        <w:rPr>
          <w:rFonts w:ascii="Arial" w:hAnsi="Arial" w:cs="Arial"/>
        </w:rPr>
        <w:t>pólos</w:t>
      </w:r>
      <w:proofErr w:type="spellEnd"/>
      <w:r w:rsidRPr="00AF28C4">
        <w:rPr>
          <w:rFonts w:ascii="Arial" w:hAnsi="Arial" w:cs="Arial"/>
        </w:rPr>
        <w:t xml:space="preserve"> a serem implantados em territórios c</w:t>
      </w:r>
    </w:p>
    <w:p w14:paraId="5EFFBC9F" w14:textId="77777777" w:rsidR="00AF28C4" w:rsidRPr="00AF28C4" w:rsidRDefault="00AF28C4" w:rsidP="00AF28C4">
      <w:pPr>
        <w:tabs>
          <w:tab w:val="left" w:pos="6061"/>
        </w:tabs>
        <w:rPr>
          <w:rFonts w:ascii="Arial" w:hAnsi="Arial" w:cs="Arial"/>
        </w:rPr>
      </w:pPr>
      <w:r w:rsidRPr="00AF28C4">
        <w:rPr>
          <w:rFonts w:ascii="Arial" w:hAnsi="Arial" w:cs="Arial"/>
        </w:rPr>
        <w:t>om grande vulnerabilidade socioeconômica. A vigência do presente Convênio compreende o período 03 (três) meses, a partir de 15 de junho de 2025,</w:t>
      </w:r>
    </w:p>
    <w:p w14:paraId="13F3F9C1" w14:textId="77777777" w:rsidR="00AF28C4" w:rsidRPr="00AF28C4" w:rsidRDefault="00AF28C4" w:rsidP="00AF28C4">
      <w:pPr>
        <w:tabs>
          <w:tab w:val="left" w:pos="6061"/>
        </w:tabs>
        <w:rPr>
          <w:rFonts w:ascii="Arial" w:hAnsi="Arial" w:cs="Arial"/>
        </w:rPr>
      </w:pPr>
      <w:r w:rsidRPr="00AF28C4">
        <w:rPr>
          <w:rFonts w:ascii="Arial" w:hAnsi="Arial" w:cs="Arial"/>
        </w:rPr>
        <w:t>conforme Termo de Aditamento Nº 001. O convênio encontra-se em fase de prestação de contas final.</w:t>
      </w:r>
    </w:p>
    <w:p w14:paraId="11C11A5D" w14:textId="77777777" w:rsidR="00AF28C4" w:rsidRPr="00AF28C4" w:rsidRDefault="00AF28C4" w:rsidP="00AF28C4">
      <w:pPr>
        <w:tabs>
          <w:tab w:val="left" w:pos="6061"/>
        </w:tabs>
        <w:rPr>
          <w:rFonts w:ascii="Arial" w:hAnsi="Arial" w:cs="Arial"/>
        </w:rPr>
      </w:pPr>
      <w:r w:rsidRPr="00AF28C4">
        <w:rPr>
          <w:rFonts w:ascii="Arial" w:hAnsi="Arial" w:cs="Arial"/>
        </w:rPr>
        <w:t>i.</w:t>
      </w:r>
    </w:p>
    <w:p w14:paraId="381D0C92" w14:textId="77777777" w:rsidR="00AF28C4" w:rsidRPr="00AF28C4" w:rsidRDefault="00AF28C4" w:rsidP="00AF28C4">
      <w:pPr>
        <w:tabs>
          <w:tab w:val="left" w:pos="6061"/>
        </w:tabs>
        <w:rPr>
          <w:rFonts w:ascii="Arial" w:hAnsi="Arial" w:cs="Arial"/>
        </w:rPr>
      </w:pPr>
      <w:r w:rsidRPr="00AF28C4">
        <w:rPr>
          <w:rFonts w:ascii="Arial" w:hAnsi="Arial" w:cs="Arial"/>
        </w:rPr>
        <w:t xml:space="preserve">O Termo de Convênio 001/2023 tem por objetivo a conjugação de esforços entre a ADE SAMPA e a Secretaria de Governo Municipal (SGM) para </w:t>
      </w:r>
      <w:proofErr w:type="spellStart"/>
      <w:r w:rsidRPr="00AF28C4">
        <w:rPr>
          <w:rFonts w:ascii="Arial" w:hAnsi="Arial" w:cs="Arial"/>
        </w:rPr>
        <w:t>elabor</w:t>
      </w:r>
      <w:proofErr w:type="spellEnd"/>
    </w:p>
    <w:p w14:paraId="4D780C03" w14:textId="77777777" w:rsidR="00AF28C4" w:rsidRPr="00AF28C4" w:rsidRDefault="00AF28C4" w:rsidP="00AF28C4">
      <w:pPr>
        <w:tabs>
          <w:tab w:val="left" w:pos="6061"/>
        </w:tabs>
        <w:rPr>
          <w:rFonts w:ascii="Arial" w:hAnsi="Arial" w:cs="Arial"/>
        </w:rPr>
      </w:pPr>
      <w:r w:rsidRPr="00AF28C4">
        <w:rPr>
          <w:rFonts w:ascii="Arial" w:hAnsi="Arial" w:cs="Arial"/>
        </w:rPr>
        <w:t>ação de metodologia e desenvolvimento de sistema automático de integração, análise e inteligência de dados espaciais. O Convênio possui vigência a</w:t>
      </w:r>
    </w:p>
    <w:p w14:paraId="1171BA2A"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té</w:t>
      </w:r>
      <w:proofErr w:type="spellEnd"/>
      <w:r w:rsidRPr="00AF28C4">
        <w:rPr>
          <w:rFonts w:ascii="Arial" w:hAnsi="Arial" w:cs="Arial"/>
        </w:rPr>
        <w:t xml:space="preserve"> 31/03/2026, conforme Termo de Aditamento Nº 002.</w:t>
      </w:r>
    </w:p>
    <w:p w14:paraId="52FFA663" w14:textId="77777777" w:rsidR="00AF28C4" w:rsidRPr="00AF28C4" w:rsidRDefault="00AF28C4" w:rsidP="00AF28C4">
      <w:pPr>
        <w:tabs>
          <w:tab w:val="left" w:pos="6061"/>
        </w:tabs>
        <w:rPr>
          <w:rFonts w:ascii="Arial" w:hAnsi="Arial" w:cs="Arial"/>
        </w:rPr>
      </w:pPr>
      <w:r w:rsidRPr="00AF28C4">
        <w:rPr>
          <w:rFonts w:ascii="Arial" w:hAnsi="Arial" w:cs="Arial"/>
        </w:rPr>
        <w:t>j.</w:t>
      </w:r>
    </w:p>
    <w:p w14:paraId="349F0898" w14:textId="77777777" w:rsidR="00AF28C4" w:rsidRPr="00AF28C4" w:rsidRDefault="00AF28C4" w:rsidP="00AF28C4">
      <w:pPr>
        <w:tabs>
          <w:tab w:val="left" w:pos="6061"/>
        </w:tabs>
        <w:rPr>
          <w:rFonts w:ascii="Arial" w:hAnsi="Arial" w:cs="Arial"/>
        </w:rPr>
      </w:pPr>
      <w:r w:rsidRPr="00AF28C4">
        <w:rPr>
          <w:rFonts w:ascii="Arial" w:hAnsi="Arial" w:cs="Arial"/>
        </w:rPr>
        <w:t xml:space="preserve">O Termo de Parceria 006/2024, firmado junto à PLUXEE, tem por objetivo fomentar o empreendedorismo feminino, por meio de capacitação, </w:t>
      </w:r>
      <w:proofErr w:type="spellStart"/>
      <w:r w:rsidRPr="00AF28C4">
        <w:rPr>
          <w:rFonts w:ascii="Arial" w:hAnsi="Arial" w:cs="Arial"/>
        </w:rPr>
        <w:t>empoder</w:t>
      </w:r>
      <w:proofErr w:type="spellEnd"/>
    </w:p>
    <w:p w14:paraId="541986E2" w14:textId="77777777" w:rsidR="00AF28C4" w:rsidRPr="00AF28C4" w:rsidRDefault="00AF28C4" w:rsidP="00AF28C4">
      <w:pPr>
        <w:tabs>
          <w:tab w:val="left" w:pos="6061"/>
        </w:tabs>
        <w:rPr>
          <w:rFonts w:ascii="Arial" w:hAnsi="Arial" w:cs="Arial"/>
        </w:rPr>
      </w:pPr>
      <w:r w:rsidRPr="00AF28C4">
        <w:rPr>
          <w:rFonts w:ascii="Arial" w:hAnsi="Arial" w:cs="Arial"/>
        </w:rPr>
        <w:t>amento, mentorias e construção de redes de apoio. A parceria tem vigência até 03 de julho de 2026, conforme Termo de Aditamento Nº 01.</w:t>
      </w:r>
    </w:p>
    <w:p w14:paraId="725879DE" w14:textId="77777777" w:rsidR="00AF28C4" w:rsidRPr="00AF28C4" w:rsidRDefault="00AF28C4" w:rsidP="00AF28C4">
      <w:pPr>
        <w:tabs>
          <w:tab w:val="left" w:pos="6061"/>
        </w:tabs>
        <w:rPr>
          <w:rFonts w:ascii="Arial" w:hAnsi="Arial" w:cs="Arial"/>
        </w:rPr>
      </w:pPr>
      <w:r w:rsidRPr="00AF28C4">
        <w:rPr>
          <w:rFonts w:ascii="Arial" w:hAnsi="Arial" w:cs="Arial"/>
        </w:rPr>
        <w:t>k.</w:t>
      </w:r>
    </w:p>
    <w:p w14:paraId="47483DD2" w14:textId="77777777" w:rsidR="00AF28C4" w:rsidRPr="00AF28C4" w:rsidRDefault="00AF28C4" w:rsidP="00AF28C4">
      <w:pPr>
        <w:tabs>
          <w:tab w:val="left" w:pos="6061"/>
        </w:tabs>
        <w:rPr>
          <w:rFonts w:ascii="Arial" w:hAnsi="Arial" w:cs="Arial"/>
        </w:rPr>
      </w:pPr>
      <w:r w:rsidRPr="00AF28C4">
        <w:rPr>
          <w:rFonts w:ascii="Arial" w:hAnsi="Arial" w:cs="Arial"/>
        </w:rPr>
        <w:t>O Programa de Crédito e Apoio ao Empreendedorismo (PMAE) gerido pela SMDET e operacionalizado pela ADE SAMPA, tem por objetivo a implementa</w:t>
      </w:r>
    </w:p>
    <w:p w14:paraId="39788B03"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lastRenderedPageBreak/>
        <w:t>ção</w:t>
      </w:r>
      <w:proofErr w:type="spellEnd"/>
      <w:r w:rsidRPr="00AF28C4">
        <w:rPr>
          <w:rFonts w:ascii="Arial" w:hAnsi="Arial" w:cs="Arial"/>
        </w:rPr>
        <w:t xml:space="preserve"> piloto de Fundo de Aval Garantidor como fomento ao empreendedorismo, conforme Decreto 63.745/2024.</w:t>
      </w:r>
    </w:p>
    <w:p w14:paraId="6079D73E" w14:textId="77777777" w:rsidR="00AF28C4" w:rsidRPr="00AF28C4" w:rsidRDefault="00AF28C4" w:rsidP="00AF28C4">
      <w:pPr>
        <w:tabs>
          <w:tab w:val="left" w:pos="6061"/>
        </w:tabs>
        <w:rPr>
          <w:rFonts w:ascii="Arial" w:hAnsi="Arial" w:cs="Arial"/>
        </w:rPr>
      </w:pPr>
      <w:r w:rsidRPr="00AF28C4">
        <w:rPr>
          <w:rFonts w:ascii="Arial" w:hAnsi="Arial" w:cs="Arial"/>
        </w:rPr>
        <w:t>10.1. Movimentação Projetos</w:t>
      </w:r>
    </w:p>
    <w:p w14:paraId="3D43479B" w14:textId="77777777" w:rsidR="00AF28C4" w:rsidRPr="00AF28C4" w:rsidRDefault="00AF28C4" w:rsidP="00AF28C4">
      <w:pPr>
        <w:tabs>
          <w:tab w:val="left" w:pos="6061"/>
        </w:tabs>
        <w:rPr>
          <w:rFonts w:ascii="Arial" w:hAnsi="Arial" w:cs="Arial"/>
        </w:rPr>
      </w:pPr>
      <w:r w:rsidRPr="00AF28C4">
        <w:rPr>
          <w:rFonts w:ascii="Arial" w:hAnsi="Arial" w:cs="Arial"/>
        </w:rPr>
        <w:t>A seguir estão apresentadas as movimentações dos projetos ocorridas durante o trimestre, bem como os montantes utilizados na execução dos projetos (consumo):</w:t>
      </w:r>
    </w:p>
    <w:p w14:paraId="591ED63B" w14:textId="77777777" w:rsidR="00AF28C4" w:rsidRPr="00AF28C4" w:rsidRDefault="00AF28C4" w:rsidP="00AF28C4">
      <w:pPr>
        <w:tabs>
          <w:tab w:val="left" w:pos="6061"/>
        </w:tabs>
        <w:rPr>
          <w:rFonts w:ascii="Arial" w:hAnsi="Arial" w:cs="Arial"/>
        </w:rPr>
      </w:pPr>
      <w:r w:rsidRPr="00AF28C4">
        <w:rPr>
          <w:rFonts w:ascii="Arial" w:hAnsi="Arial" w:cs="Arial"/>
        </w:rPr>
        <w:t>Descrição projeto</w:t>
      </w:r>
    </w:p>
    <w:p w14:paraId="0F0D75DF" w14:textId="77777777" w:rsidR="00AF28C4" w:rsidRPr="00AF28C4" w:rsidRDefault="00AF28C4" w:rsidP="00AF28C4">
      <w:pPr>
        <w:tabs>
          <w:tab w:val="left" w:pos="6061"/>
        </w:tabs>
        <w:rPr>
          <w:rFonts w:ascii="Arial" w:hAnsi="Arial" w:cs="Arial"/>
        </w:rPr>
      </w:pPr>
      <w:r w:rsidRPr="00AF28C4">
        <w:rPr>
          <w:rFonts w:ascii="Arial" w:hAnsi="Arial" w:cs="Arial"/>
        </w:rPr>
        <w:t>Saldos em</w:t>
      </w:r>
    </w:p>
    <w:p w14:paraId="126F96B9" w14:textId="77777777" w:rsidR="00AF28C4" w:rsidRPr="00AF28C4" w:rsidRDefault="00AF28C4" w:rsidP="00AF28C4">
      <w:pPr>
        <w:tabs>
          <w:tab w:val="left" w:pos="6061"/>
        </w:tabs>
        <w:rPr>
          <w:rFonts w:ascii="Arial" w:hAnsi="Arial" w:cs="Arial"/>
        </w:rPr>
      </w:pPr>
      <w:r w:rsidRPr="00AF28C4">
        <w:rPr>
          <w:rFonts w:ascii="Arial" w:hAnsi="Arial" w:cs="Arial"/>
        </w:rPr>
        <w:t>12/2024 Aportes (a)</w:t>
      </w:r>
    </w:p>
    <w:p w14:paraId="5DF5FF36" w14:textId="77777777" w:rsidR="00AF28C4" w:rsidRPr="00AF28C4" w:rsidRDefault="00AF28C4" w:rsidP="00AF28C4">
      <w:pPr>
        <w:tabs>
          <w:tab w:val="left" w:pos="6061"/>
        </w:tabs>
        <w:rPr>
          <w:rFonts w:ascii="Arial" w:hAnsi="Arial" w:cs="Arial"/>
        </w:rPr>
      </w:pPr>
      <w:r w:rsidRPr="00AF28C4">
        <w:rPr>
          <w:rFonts w:ascii="Arial" w:hAnsi="Arial" w:cs="Arial"/>
        </w:rPr>
        <w:t xml:space="preserve">Devolução </w:t>
      </w:r>
      <w:proofErr w:type="spellStart"/>
      <w:r w:rsidRPr="00AF28C4">
        <w:rPr>
          <w:rFonts w:ascii="Arial" w:hAnsi="Arial" w:cs="Arial"/>
        </w:rPr>
        <w:t>deAportes</w:t>
      </w:r>
      <w:proofErr w:type="spellEnd"/>
    </w:p>
    <w:p w14:paraId="414CA9D0" w14:textId="77777777" w:rsidR="00AF28C4" w:rsidRPr="00AF28C4" w:rsidRDefault="00AF28C4" w:rsidP="00AF28C4">
      <w:pPr>
        <w:tabs>
          <w:tab w:val="left" w:pos="6061"/>
        </w:tabs>
        <w:rPr>
          <w:rFonts w:ascii="Arial" w:hAnsi="Arial" w:cs="Arial"/>
        </w:rPr>
      </w:pPr>
      <w:r w:rsidRPr="00AF28C4">
        <w:rPr>
          <w:rFonts w:ascii="Arial" w:hAnsi="Arial" w:cs="Arial"/>
        </w:rPr>
        <w:t>(b)</w:t>
      </w:r>
    </w:p>
    <w:p w14:paraId="351B5952" w14:textId="77777777" w:rsidR="00AF28C4" w:rsidRPr="00AF28C4" w:rsidRDefault="00AF28C4" w:rsidP="00AF28C4">
      <w:pPr>
        <w:tabs>
          <w:tab w:val="left" w:pos="6061"/>
        </w:tabs>
        <w:rPr>
          <w:rFonts w:ascii="Arial" w:hAnsi="Arial" w:cs="Arial"/>
        </w:rPr>
      </w:pPr>
      <w:r w:rsidRPr="00AF28C4">
        <w:rPr>
          <w:rFonts w:ascii="Arial" w:hAnsi="Arial" w:cs="Arial"/>
        </w:rPr>
        <w:t>Rendimento de Aplicações</w:t>
      </w:r>
    </w:p>
    <w:p w14:paraId="753E6093" w14:textId="77777777" w:rsidR="00AF28C4" w:rsidRPr="00AF28C4" w:rsidRDefault="00AF28C4" w:rsidP="00AF28C4">
      <w:pPr>
        <w:tabs>
          <w:tab w:val="left" w:pos="6061"/>
        </w:tabs>
        <w:rPr>
          <w:rFonts w:ascii="Arial" w:hAnsi="Arial" w:cs="Arial"/>
        </w:rPr>
      </w:pPr>
      <w:r w:rsidRPr="00AF28C4">
        <w:rPr>
          <w:rFonts w:ascii="Arial" w:hAnsi="Arial" w:cs="Arial"/>
        </w:rPr>
        <w:t>Financeiras</w:t>
      </w:r>
    </w:p>
    <w:p w14:paraId="750BD3AC" w14:textId="77777777" w:rsidR="00AF28C4" w:rsidRPr="00AF28C4" w:rsidRDefault="00AF28C4" w:rsidP="00AF28C4">
      <w:pPr>
        <w:tabs>
          <w:tab w:val="left" w:pos="6061"/>
        </w:tabs>
        <w:rPr>
          <w:rFonts w:ascii="Arial" w:hAnsi="Arial" w:cs="Arial"/>
        </w:rPr>
      </w:pPr>
      <w:r w:rsidRPr="00AF28C4">
        <w:rPr>
          <w:rFonts w:ascii="Arial" w:hAnsi="Arial" w:cs="Arial"/>
        </w:rPr>
        <w:t>Consumo</w:t>
      </w:r>
    </w:p>
    <w:p w14:paraId="61C45974" w14:textId="77777777" w:rsidR="00AF28C4" w:rsidRPr="00AF28C4" w:rsidRDefault="00AF28C4" w:rsidP="00AF28C4">
      <w:pPr>
        <w:tabs>
          <w:tab w:val="left" w:pos="6061"/>
        </w:tabs>
        <w:rPr>
          <w:rFonts w:ascii="Arial" w:hAnsi="Arial" w:cs="Arial"/>
        </w:rPr>
      </w:pPr>
      <w:r w:rsidRPr="00AF28C4">
        <w:rPr>
          <w:rFonts w:ascii="Arial" w:hAnsi="Arial" w:cs="Arial"/>
        </w:rPr>
        <w:t>(Nota 10.2)</w:t>
      </w:r>
    </w:p>
    <w:p w14:paraId="44A8AD9A" w14:textId="77777777" w:rsidR="00AF28C4" w:rsidRPr="00AF28C4" w:rsidRDefault="00AF28C4" w:rsidP="00AF28C4">
      <w:pPr>
        <w:tabs>
          <w:tab w:val="left" w:pos="6061"/>
        </w:tabs>
        <w:rPr>
          <w:rFonts w:ascii="Arial" w:hAnsi="Arial" w:cs="Arial"/>
        </w:rPr>
      </w:pPr>
      <w:r w:rsidRPr="00AF28C4">
        <w:rPr>
          <w:rFonts w:ascii="Arial" w:hAnsi="Arial" w:cs="Arial"/>
        </w:rPr>
        <w:t>Saldos em</w:t>
      </w:r>
    </w:p>
    <w:p w14:paraId="1618CD75" w14:textId="77777777" w:rsidR="00AF28C4" w:rsidRPr="00AF28C4" w:rsidRDefault="00AF28C4" w:rsidP="00AF28C4">
      <w:pPr>
        <w:tabs>
          <w:tab w:val="left" w:pos="6061"/>
        </w:tabs>
        <w:rPr>
          <w:rFonts w:ascii="Arial" w:hAnsi="Arial" w:cs="Arial"/>
        </w:rPr>
      </w:pPr>
      <w:r w:rsidRPr="00AF28C4">
        <w:rPr>
          <w:rFonts w:ascii="Arial" w:hAnsi="Arial" w:cs="Arial"/>
        </w:rPr>
        <w:t>12/2025</w:t>
      </w:r>
    </w:p>
    <w:p w14:paraId="508EB32E" w14:textId="77777777" w:rsidR="00AF28C4" w:rsidRPr="00AF28C4" w:rsidRDefault="00AF28C4" w:rsidP="00AF28C4">
      <w:pPr>
        <w:tabs>
          <w:tab w:val="left" w:pos="6061"/>
        </w:tabs>
        <w:rPr>
          <w:rFonts w:ascii="Arial" w:hAnsi="Arial" w:cs="Arial"/>
        </w:rPr>
      </w:pPr>
      <w:r w:rsidRPr="00AF28C4">
        <w:rPr>
          <w:rFonts w:ascii="Arial" w:hAnsi="Arial" w:cs="Arial"/>
        </w:rPr>
        <w:t>SMDET 001/22 20.725.030 79.414.859 (16) 1.535.910 (79.823.813) 21.851.970</w:t>
      </w:r>
    </w:p>
    <w:p w14:paraId="0D7CD5F6" w14:textId="77777777" w:rsidR="00AF28C4" w:rsidRPr="00AF28C4" w:rsidRDefault="00AF28C4" w:rsidP="00AF28C4">
      <w:pPr>
        <w:tabs>
          <w:tab w:val="left" w:pos="6061"/>
        </w:tabs>
        <w:rPr>
          <w:rFonts w:ascii="Arial" w:hAnsi="Arial" w:cs="Arial"/>
        </w:rPr>
      </w:pPr>
      <w:r w:rsidRPr="00AF28C4">
        <w:rPr>
          <w:rFonts w:ascii="Arial" w:hAnsi="Arial" w:cs="Arial"/>
        </w:rPr>
        <w:t>VAI TEC 7.116.684 6.263.242 - 623.978 (5.855.614) 8.148.290</w:t>
      </w:r>
    </w:p>
    <w:p w14:paraId="09290793" w14:textId="77777777" w:rsidR="00AF28C4" w:rsidRPr="00AF28C4" w:rsidRDefault="00AF28C4" w:rsidP="00AF28C4">
      <w:pPr>
        <w:tabs>
          <w:tab w:val="left" w:pos="6061"/>
        </w:tabs>
        <w:rPr>
          <w:rFonts w:ascii="Arial" w:hAnsi="Arial" w:cs="Arial"/>
        </w:rPr>
      </w:pPr>
      <w:r w:rsidRPr="00AF28C4">
        <w:rPr>
          <w:rFonts w:ascii="Arial" w:hAnsi="Arial" w:cs="Arial"/>
        </w:rPr>
        <w:t>Gestão 011/2014</w:t>
      </w:r>
    </w:p>
    <w:p w14:paraId="061457A4" w14:textId="77777777" w:rsidR="00AF28C4" w:rsidRPr="00AF28C4" w:rsidRDefault="00AF28C4" w:rsidP="00AF28C4">
      <w:pPr>
        <w:tabs>
          <w:tab w:val="left" w:pos="6061"/>
        </w:tabs>
        <w:rPr>
          <w:rFonts w:ascii="Arial" w:hAnsi="Arial" w:cs="Arial"/>
        </w:rPr>
      </w:pPr>
      <w:r w:rsidRPr="00AF28C4">
        <w:rPr>
          <w:rFonts w:ascii="Arial" w:hAnsi="Arial" w:cs="Arial"/>
        </w:rPr>
        <w:t>218.513 (218.974) 461 - 0</w:t>
      </w:r>
    </w:p>
    <w:p w14:paraId="5572DBC2" w14:textId="77777777" w:rsidR="00AF28C4" w:rsidRPr="00AF28C4" w:rsidRDefault="00AF28C4" w:rsidP="00AF28C4">
      <w:pPr>
        <w:tabs>
          <w:tab w:val="left" w:pos="6061"/>
        </w:tabs>
        <w:rPr>
          <w:rFonts w:ascii="Arial" w:hAnsi="Arial" w:cs="Arial"/>
        </w:rPr>
      </w:pPr>
      <w:r w:rsidRPr="00AF28C4">
        <w:rPr>
          <w:rFonts w:ascii="Arial" w:hAnsi="Arial" w:cs="Arial"/>
        </w:rPr>
        <w:t>Gestão SGM - 27.672.687 - 881.534 (210.132) 28.344.089</w:t>
      </w:r>
    </w:p>
    <w:p w14:paraId="32658F9F" w14:textId="77777777" w:rsidR="00AF28C4" w:rsidRPr="00AF28C4" w:rsidRDefault="00AF28C4" w:rsidP="00AF28C4">
      <w:pPr>
        <w:tabs>
          <w:tab w:val="left" w:pos="6061"/>
        </w:tabs>
        <w:rPr>
          <w:rFonts w:ascii="Arial" w:hAnsi="Arial" w:cs="Arial"/>
        </w:rPr>
      </w:pPr>
      <w:r w:rsidRPr="00AF28C4">
        <w:rPr>
          <w:rFonts w:ascii="Arial" w:hAnsi="Arial" w:cs="Arial"/>
        </w:rPr>
        <w:t>Gestão SMTUR - 700.000 - 4.763 - 704.763</w:t>
      </w:r>
    </w:p>
    <w:p w14:paraId="7D43A10C" w14:textId="77777777" w:rsidR="00AF28C4" w:rsidRPr="00AF28C4" w:rsidRDefault="00AF28C4" w:rsidP="00AF28C4">
      <w:pPr>
        <w:tabs>
          <w:tab w:val="left" w:pos="6061"/>
        </w:tabs>
        <w:rPr>
          <w:rFonts w:ascii="Arial" w:hAnsi="Arial" w:cs="Arial"/>
        </w:rPr>
      </w:pPr>
      <w:r w:rsidRPr="00AF28C4">
        <w:rPr>
          <w:rFonts w:ascii="Arial" w:hAnsi="Arial" w:cs="Arial"/>
        </w:rPr>
        <w:t>Gestão SMRI - 1.900.000 - 12.928 (125) 1.912.803</w:t>
      </w:r>
    </w:p>
    <w:p w14:paraId="268644D8" w14:textId="77777777" w:rsidR="00AF28C4" w:rsidRPr="00AF28C4" w:rsidRDefault="00AF28C4" w:rsidP="00AF28C4">
      <w:pPr>
        <w:tabs>
          <w:tab w:val="left" w:pos="6061"/>
        </w:tabs>
        <w:rPr>
          <w:rFonts w:ascii="Arial" w:hAnsi="Arial" w:cs="Arial"/>
        </w:rPr>
      </w:pPr>
      <w:r w:rsidRPr="00AF28C4">
        <w:rPr>
          <w:rFonts w:ascii="Arial" w:hAnsi="Arial" w:cs="Arial"/>
        </w:rPr>
        <w:t>Gestão SMC - 7.999.914,37 - 37.466,96 - 8.037.381</w:t>
      </w:r>
    </w:p>
    <w:p w14:paraId="080BD323" w14:textId="77777777" w:rsidR="00AF28C4" w:rsidRPr="00AF28C4" w:rsidRDefault="00AF28C4" w:rsidP="00AF28C4">
      <w:pPr>
        <w:tabs>
          <w:tab w:val="left" w:pos="6061"/>
        </w:tabs>
        <w:rPr>
          <w:rFonts w:ascii="Arial" w:hAnsi="Arial" w:cs="Arial"/>
        </w:rPr>
      </w:pPr>
      <w:r w:rsidRPr="00AF28C4">
        <w:rPr>
          <w:rFonts w:ascii="Arial" w:hAnsi="Arial" w:cs="Arial"/>
        </w:rPr>
        <w:t>Gestão SMSUB - 5.500.000 - 48.959 (125) 5.548.833</w:t>
      </w:r>
    </w:p>
    <w:p w14:paraId="48AF8FD3" w14:textId="77777777" w:rsidR="00AF28C4" w:rsidRPr="00AF28C4" w:rsidRDefault="00AF28C4" w:rsidP="00AF28C4">
      <w:pPr>
        <w:tabs>
          <w:tab w:val="left" w:pos="6061"/>
        </w:tabs>
        <w:rPr>
          <w:rFonts w:ascii="Arial" w:hAnsi="Arial" w:cs="Arial"/>
        </w:rPr>
      </w:pPr>
      <w:r w:rsidRPr="00AF28C4">
        <w:rPr>
          <w:rFonts w:ascii="Arial" w:hAnsi="Arial" w:cs="Arial"/>
        </w:rPr>
        <w:t>SMRI 2.709.080 - - 245.915 (1.208.380) 1.746.615</w:t>
      </w:r>
    </w:p>
    <w:p w14:paraId="122D6EA4" w14:textId="77777777" w:rsidR="00AF28C4" w:rsidRPr="00AF28C4" w:rsidRDefault="00AF28C4" w:rsidP="00AF28C4">
      <w:pPr>
        <w:tabs>
          <w:tab w:val="left" w:pos="6061"/>
        </w:tabs>
        <w:rPr>
          <w:rFonts w:ascii="Arial" w:hAnsi="Arial" w:cs="Arial"/>
        </w:rPr>
      </w:pPr>
      <w:r w:rsidRPr="00AF28C4">
        <w:rPr>
          <w:rFonts w:ascii="Arial" w:hAnsi="Arial" w:cs="Arial"/>
        </w:rPr>
        <w:t>SEME 1.184.013 - - 92.296 (922.790) 353.519</w:t>
      </w:r>
    </w:p>
    <w:p w14:paraId="73FA4D03" w14:textId="77777777" w:rsidR="00AF28C4" w:rsidRPr="00AF28C4" w:rsidRDefault="00AF28C4" w:rsidP="00AF28C4">
      <w:pPr>
        <w:tabs>
          <w:tab w:val="left" w:pos="6061"/>
        </w:tabs>
        <w:rPr>
          <w:rFonts w:ascii="Arial" w:hAnsi="Arial" w:cs="Arial"/>
        </w:rPr>
      </w:pPr>
      <w:r w:rsidRPr="00AF28C4">
        <w:rPr>
          <w:rFonts w:ascii="Arial" w:hAnsi="Arial" w:cs="Arial"/>
        </w:rPr>
        <w:t>SGM 1.996.531 - - 172.284 (1.091.496) 1.077.318</w:t>
      </w:r>
    </w:p>
    <w:p w14:paraId="64695836" w14:textId="77777777" w:rsidR="00AF28C4" w:rsidRPr="00AF28C4" w:rsidRDefault="00AF28C4" w:rsidP="00AF28C4">
      <w:pPr>
        <w:tabs>
          <w:tab w:val="left" w:pos="6061"/>
        </w:tabs>
        <w:rPr>
          <w:rFonts w:ascii="Arial" w:hAnsi="Arial" w:cs="Arial"/>
        </w:rPr>
      </w:pPr>
      <w:r w:rsidRPr="00AF28C4">
        <w:rPr>
          <w:rFonts w:ascii="Arial" w:hAnsi="Arial" w:cs="Arial"/>
        </w:rPr>
        <w:t>PLUXEE 8.154 12.303 - 912 (20.605) 764</w:t>
      </w:r>
    </w:p>
    <w:p w14:paraId="3869EDA7"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PMAE - 1.000.000 - 20.009 (1.466) 1.018.544</w:t>
      </w:r>
    </w:p>
    <w:p w14:paraId="52CEF7EF" w14:textId="77777777" w:rsidR="00AF28C4" w:rsidRPr="00AF28C4" w:rsidRDefault="00AF28C4" w:rsidP="00AF28C4">
      <w:pPr>
        <w:tabs>
          <w:tab w:val="left" w:pos="6061"/>
        </w:tabs>
        <w:rPr>
          <w:rFonts w:ascii="Arial" w:hAnsi="Arial" w:cs="Arial"/>
        </w:rPr>
      </w:pPr>
      <w:r w:rsidRPr="00AF28C4">
        <w:rPr>
          <w:rFonts w:ascii="Arial" w:hAnsi="Arial" w:cs="Arial"/>
        </w:rPr>
        <w:t>Total passivo 33.958.005 130.500.472 (218.990) 3.639.949 (89.134.546) 78.744.891</w:t>
      </w:r>
    </w:p>
    <w:p w14:paraId="690A649D" w14:textId="77777777" w:rsidR="00AF28C4" w:rsidRPr="00AF28C4" w:rsidRDefault="00AF28C4" w:rsidP="00AF28C4">
      <w:pPr>
        <w:tabs>
          <w:tab w:val="left" w:pos="6061"/>
        </w:tabs>
        <w:rPr>
          <w:rFonts w:ascii="Arial" w:hAnsi="Arial" w:cs="Arial"/>
        </w:rPr>
      </w:pPr>
      <w:r w:rsidRPr="00AF28C4">
        <w:rPr>
          <w:rFonts w:ascii="Arial" w:hAnsi="Arial" w:cs="Arial"/>
        </w:rPr>
        <w:t>a.</w:t>
      </w:r>
    </w:p>
    <w:p w14:paraId="4EC2BE3D" w14:textId="77777777" w:rsidR="00AF28C4" w:rsidRPr="00AF28C4" w:rsidRDefault="00AF28C4" w:rsidP="00AF28C4">
      <w:pPr>
        <w:tabs>
          <w:tab w:val="left" w:pos="6061"/>
        </w:tabs>
        <w:rPr>
          <w:rFonts w:ascii="Arial" w:hAnsi="Arial" w:cs="Arial"/>
        </w:rPr>
      </w:pPr>
      <w:r w:rsidRPr="00AF28C4">
        <w:rPr>
          <w:rFonts w:ascii="Arial" w:hAnsi="Arial" w:cs="Arial"/>
        </w:rPr>
        <w:t>Valores referentes a aportes financeiros repassados para projetos e cumprimento de metas da Entidade ainda em execução.</w:t>
      </w:r>
    </w:p>
    <w:p w14:paraId="200916E2" w14:textId="77777777" w:rsidR="00AF28C4" w:rsidRPr="00AF28C4" w:rsidRDefault="00AF28C4" w:rsidP="00AF28C4">
      <w:pPr>
        <w:tabs>
          <w:tab w:val="left" w:pos="6061"/>
        </w:tabs>
        <w:rPr>
          <w:rFonts w:ascii="Arial" w:hAnsi="Arial" w:cs="Arial"/>
        </w:rPr>
      </w:pPr>
      <w:r w:rsidRPr="00AF28C4">
        <w:rPr>
          <w:rFonts w:ascii="Arial" w:hAnsi="Arial" w:cs="Arial"/>
        </w:rPr>
        <w:t>b.</w:t>
      </w:r>
    </w:p>
    <w:p w14:paraId="17BFA516" w14:textId="77777777" w:rsidR="00AF28C4" w:rsidRPr="00AF28C4" w:rsidRDefault="00AF28C4" w:rsidP="00AF28C4">
      <w:pPr>
        <w:tabs>
          <w:tab w:val="left" w:pos="6061"/>
        </w:tabs>
        <w:rPr>
          <w:rFonts w:ascii="Arial" w:hAnsi="Arial" w:cs="Arial"/>
        </w:rPr>
      </w:pPr>
      <w:r w:rsidRPr="00AF28C4">
        <w:rPr>
          <w:rFonts w:ascii="Arial" w:hAnsi="Arial" w:cs="Arial"/>
        </w:rPr>
        <w:t>Com a conclusão do processo de prestação de contas do Contrato nº 11/2014, antigo Contrato de Gestão firmado entre a ADE SAMPA e a Secretaria Muni</w:t>
      </w:r>
    </w:p>
    <w:p w14:paraId="2E2CED53"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cipal</w:t>
      </w:r>
      <w:proofErr w:type="spellEnd"/>
      <w:r w:rsidRPr="00AF28C4">
        <w:rPr>
          <w:rFonts w:ascii="Arial" w:hAnsi="Arial" w:cs="Arial"/>
        </w:rPr>
        <w:t xml:space="preserve"> de Desenvolvimento Econômico e Trabalho - SMDET, ocorreu em 08 de janeiro de 2025 a devolução de valores residuais no importe de 218.974, b</w:t>
      </w:r>
    </w:p>
    <w:p w14:paraId="0C9942B3" w14:textId="77777777" w:rsidR="00AF28C4" w:rsidRPr="00AF28C4" w:rsidRDefault="00AF28C4" w:rsidP="00AF28C4">
      <w:pPr>
        <w:tabs>
          <w:tab w:val="left" w:pos="6061"/>
        </w:tabs>
        <w:rPr>
          <w:rFonts w:ascii="Arial" w:hAnsi="Arial" w:cs="Arial"/>
        </w:rPr>
      </w:pPr>
      <w:r w:rsidRPr="00AF28C4">
        <w:rPr>
          <w:rFonts w:ascii="Arial" w:hAnsi="Arial" w:cs="Arial"/>
        </w:rPr>
        <w:t>em como o encerramento da respectiva conta corrente, conforme Processo SEI nº 8710.2025/0000005-1.</w:t>
      </w:r>
    </w:p>
    <w:p w14:paraId="6EA093AF" w14:textId="77777777" w:rsidR="00AF28C4" w:rsidRPr="00AF28C4" w:rsidRDefault="00AF28C4" w:rsidP="00AF28C4">
      <w:pPr>
        <w:tabs>
          <w:tab w:val="left" w:pos="6061"/>
        </w:tabs>
        <w:rPr>
          <w:rFonts w:ascii="Arial" w:hAnsi="Arial" w:cs="Arial"/>
        </w:rPr>
      </w:pPr>
      <w:r w:rsidRPr="00AF28C4">
        <w:rPr>
          <w:rFonts w:ascii="Arial" w:hAnsi="Arial" w:cs="Arial"/>
        </w:rPr>
        <w:t>10.2 Consumo de projetos</w:t>
      </w:r>
    </w:p>
    <w:p w14:paraId="214E856E"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 o consumo dos projetos está apresentado abaixo:</w:t>
      </w:r>
    </w:p>
    <w:p w14:paraId="5C619351" w14:textId="77777777" w:rsidR="00AF28C4" w:rsidRPr="00AF28C4" w:rsidRDefault="00AF28C4" w:rsidP="00AF28C4">
      <w:pPr>
        <w:tabs>
          <w:tab w:val="left" w:pos="6061"/>
        </w:tabs>
        <w:rPr>
          <w:rFonts w:ascii="Arial" w:hAnsi="Arial" w:cs="Arial"/>
        </w:rPr>
      </w:pPr>
      <w:r w:rsidRPr="00AF28C4">
        <w:rPr>
          <w:rFonts w:ascii="Arial" w:hAnsi="Arial" w:cs="Arial"/>
        </w:rPr>
        <w:t>Projeto/</w:t>
      </w:r>
    </w:p>
    <w:p w14:paraId="265D79C5" w14:textId="77777777" w:rsidR="00AF28C4" w:rsidRPr="00AF28C4" w:rsidRDefault="00AF28C4" w:rsidP="00AF28C4">
      <w:pPr>
        <w:tabs>
          <w:tab w:val="left" w:pos="6061"/>
        </w:tabs>
        <w:rPr>
          <w:rFonts w:ascii="Arial" w:hAnsi="Arial" w:cs="Arial"/>
        </w:rPr>
      </w:pPr>
      <w:r w:rsidRPr="00AF28C4">
        <w:rPr>
          <w:rFonts w:ascii="Arial" w:hAnsi="Arial" w:cs="Arial"/>
        </w:rPr>
        <w:t>Parceria</w:t>
      </w:r>
    </w:p>
    <w:p w14:paraId="6B155142" w14:textId="77777777" w:rsidR="00AF28C4" w:rsidRPr="00AF28C4" w:rsidRDefault="00AF28C4" w:rsidP="00AF28C4">
      <w:pPr>
        <w:tabs>
          <w:tab w:val="left" w:pos="6061"/>
        </w:tabs>
        <w:rPr>
          <w:rFonts w:ascii="Arial" w:hAnsi="Arial" w:cs="Arial"/>
        </w:rPr>
      </w:pPr>
      <w:r w:rsidRPr="00AF28C4">
        <w:rPr>
          <w:rFonts w:ascii="Arial" w:hAnsi="Arial" w:cs="Arial"/>
        </w:rPr>
        <w:t>Despesas</w:t>
      </w:r>
    </w:p>
    <w:p w14:paraId="2BDB30E3" w14:textId="77777777" w:rsidR="00AF28C4" w:rsidRPr="00AF28C4" w:rsidRDefault="00AF28C4" w:rsidP="00AF28C4">
      <w:pPr>
        <w:tabs>
          <w:tab w:val="left" w:pos="6061"/>
        </w:tabs>
        <w:rPr>
          <w:rFonts w:ascii="Arial" w:hAnsi="Arial" w:cs="Arial"/>
        </w:rPr>
      </w:pPr>
      <w:r w:rsidRPr="00AF28C4">
        <w:rPr>
          <w:rFonts w:ascii="Arial" w:hAnsi="Arial" w:cs="Arial"/>
        </w:rPr>
        <w:t>com pessoal Depreciação Amortização</w:t>
      </w:r>
    </w:p>
    <w:p w14:paraId="12EF3B20" w14:textId="77777777" w:rsidR="00AF28C4" w:rsidRPr="00AF28C4" w:rsidRDefault="00AF28C4" w:rsidP="00AF28C4">
      <w:pPr>
        <w:tabs>
          <w:tab w:val="left" w:pos="6061"/>
        </w:tabs>
        <w:rPr>
          <w:rFonts w:ascii="Arial" w:hAnsi="Arial" w:cs="Arial"/>
        </w:rPr>
      </w:pPr>
      <w:r w:rsidRPr="00AF28C4">
        <w:rPr>
          <w:rFonts w:ascii="Arial" w:hAnsi="Arial" w:cs="Arial"/>
        </w:rPr>
        <w:t>Transporte/</w:t>
      </w:r>
    </w:p>
    <w:p w14:paraId="7EBBF91D" w14:textId="77777777" w:rsidR="00AF28C4" w:rsidRPr="00AF28C4" w:rsidRDefault="00AF28C4" w:rsidP="00AF28C4">
      <w:pPr>
        <w:tabs>
          <w:tab w:val="left" w:pos="6061"/>
        </w:tabs>
        <w:rPr>
          <w:rFonts w:ascii="Arial" w:hAnsi="Arial" w:cs="Arial"/>
        </w:rPr>
      </w:pPr>
      <w:r w:rsidRPr="00AF28C4">
        <w:rPr>
          <w:rFonts w:ascii="Arial" w:hAnsi="Arial" w:cs="Arial"/>
        </w:rPr>
        <w:t>Alimentação/</w:t>
      </w:r>
    </w:p>
    <w:p w14:paraId="0C50BA1C" w14:textId="77777777" w:rsidR="00AF28C4" w:rsidRPr="00AF28C4" w:rsidRDefault="00AF28C4" w:rsidP="00AF28C4">
      <w:pPr>
        <w:tabs>
          <w:tab w:val="left" w:pos="6061"/>
        </w:tabs>
        <w:rPr>
          <w:rFonts w:ascii="Arial" w:hAnsi="Arial" w:cs="Arial"/>
        </w:rPr>
      </w:pPr>
      <w:r w:rsidRPr="00AF28C4">
        <w:rPr>
          <w:rFonts w:ascii="Arial" w:hAnsi="Arial" w:cs="Arial"/>
        </w:rPr>
        <w:t>Viagens</w:t>
      </w:r>
    </w:p>
    <w:p w14:paraId="10007F4B" w14:textId="77777777" w:rsidR="00AF28C4" w:rsidRPr="00AF28C4" w:rsidRDefault="00AF28C4" w:rsidP="00AF28C4">
      <w:pPr>
        <w:tabs>
          <w:tab w:val="left" w:pos="6061"/>
        </w:tabs>
        <w:rPr>
          <w:rFonts w:ascii="Arial" w:hAnsi="Arial" w:cs="Arial"/>
        </w:rPr>
      </w:pPr>
      <w:r w:rsidRPr="00AF28C4">
        <w:rPr>
          <w:rFonts w:ascii="Arial" w:hAnsi="Arial" w:cs="Arial"/>
        </w:rPr>
        <w:t>Prestação de Contas</w:t>
      </w:r>
    </w:p>
    <w:p w14:paraId="7E201FC8" w14:textId="77777777" w:rsidR="00AF28C4" w:rsidRPr="00AF28C4" w:rsidRDefault="00AF28C4" w:rsidP="00AF28C4">
      <w:pPr>
        <w:tabs>
          <w:tab w:val="left" w:pos="6061"/>
        </w:tabs>
        <w:rPr>
          <w:rFonts w:ascii="Arial" w:hAnsi="Arial" w:cs="Arial"/>
        </w:rPr>
      </w:pPr>
      <w:r w:rsidRPr="00AF28C4">
        <w:rPr>
          <w:rFonts w:ascii="Arial" w:hAnsi="Arial" w:cs="Arial"/>
        </w:rPr>
        <w:t>Gestão de programas</w:t>
      </w:r>
    </w:p>
    <w:p w14:paraId="31703D0F" w14:textId="77777777" w:rsidR="00AF28C4" w:rsidRPr="00AF28C4" w:rsidRDefault="00AF28C4" w:rsidP="00AF28C4">
      <w:pPr>
        <w:tabs>
          <w:tab w:val="left" w:pos="6061"/>
        </w:tabs>
        <w:rPr>
          <w:rFonts w:ascii="Arial" w:hAnsi="Arial" w:cs="Arial"/>
        </w:rPr>
      </w:pPr>
      <w:r w:rsidRPr="00AF28C4">
        <w:rPr>
          <w:rFonts w:ascii="Arial" w:hAnsi="Arial" w:cs="Arial"/>
        </w:rPr>
        <w:t>Despesas</w:t>
      </w:r>
    </w:p>
    <w:p w14:paraId="39E3369A" w14:textId="77777777" w:rsidR="00AF28C4" w:rsidRPr="00AF28C4" w:rsidRDefault="00AF28C4" w:rsidP="00AF28C4">
      <w:pPr>
        <w:tabs>
          <w:tab w:val="left" w:pos="6061"/>
        </w:tabs>
        <w:rPr>
          <w:rFonts w:ascii="Arial" w:hAnsi="Arial" w:cs="Arial"/>
        </w:rPr>
      </w:pPr>
      <w:r w:rsidRPr="00AF28C4">
        <w:rPr>
          <w:rFonts w:ascii="Arial" w:hAnsi="Arial" w:cs="Arial"/>
        </w:rPr>
        <w:t>com</w:t>
      </w:r>
    </w:p>
    <w:p w14:paraId="5CB276BA" w14:textId="77777777" w:rsidR="00AF28C4" w:rsidRPr="00AF28C4" w:rsidRDefault="00AF28C4" w:rsidP="00AF28C4">
      <w:pPr>
        <w:tabs>
          <w:tab w:val="left" w:pos="6061"/>
        </w:tabs>
        <w:rPr>
          <w:rFonts w:ascii="Arial" w:hAnsi="Arial" w:cs="Arial"/>
        </w:rPr>
      </w:pPr>
      <w:r w:rsidRPr="00AF28C4">
        <w:rPr>
          <w:rFonts w:ascii="Arial" w:hAnsi="Arial" w:cs="Arial"/>
        </w:rPr>
        <w:t>projetos</w:t>
      </w:r>
    </w:p>
    <w:p w14:paraId="4581B408" w14:textId="77777777" w:rsidR="00AF28C4" w:rsidRPr="00AF28C4" w:rsidRDefault="00AF28C4" w:rsidP="00AF28C4">
      <w:pPr>
        <w:tabs>
          <w:tab w:val="left" w:pos="6061"/>
        </w:tabs>
        <w:rPr>
          <w:rFonts w:ascii="Arial" w:hAnsi="Arial" w:cs="Arial"/>
        </w:rPr>
      </w:pPr>
      <w:r w:rsidRPr="00AF28C4">
        <w:rPr>
          <w:rFonts w:ascii="Arial" w:hAnsi="Arial" w:cs="Arial"/>
        </w:rPr>
        <w:t>Despesas gerais e</w:t>
      </w:r>
    </w:p>
    <w:p w14:paraId="1BE4776B" w14:textId="77777777" w:rsidR="00AF28C4" w:rsidRPr="00AF28C4" w:rsidRDefault="00AF28C4" w:rsidP="00AF28C4">
      <w:pPr>
        <w:tabs>
          <w:tab w:val="left" w:pos="6061"/>
        </w:tabs>
        <w:rPr>
          <w:rFonts w:ascii="Arial" w:hAnsi="Arial" w:cs="Arial"/>
        </w:rPr>
      </w:pPr>
      <w:r w:rsidRPr="00AF28C4">
        <w:rPr>
          <w:rFonts w:ascii="Arial" w:hAnsi="Arial" w:cs="Arial"/>
        </w:rPr>
        <w:t>administrativas</w:t>
      </w:r>
    </w:p>
    <w:p w14:paraId="26C5F58D" w14:textId="77777777" w:rsidR="00AF28C4" w:rsidRPr="00AF28C4" w:rsidRDefault="00AF28C4" w:rsidP="00AF28C4">
      <w:pPr>
        <w:tabs>
          <w:tab w:val="left" w:pos="6061"/>
        </w:tabs>
        <w:rPr>
          <w:rFonts w:ascii="Arial" w:hAnsi="Arial" w:cs="Arial"/>
        </w:rPr>
      </w:pPr>
      <w:r w:rsidRPr="00AF28C4">
        <w:rPr>
          <w:rFonts w:ascii="Arial" w:hAnsi="Arial" w:cs="Arial"/>
        </w:rPr>
        <w:t>Despesas</w:t>
      </w:r>
    </w:p>
    <w:p w14:paraId="1369E61C"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financeiras</w:t>
      </w:r>
    </w:p>
    <w:p w14:paraId="60AD8960" w14:textId="77777777" w:rsidR="00AF28C4" w:rsidRPr="00AF28C4" w:rsidRDefault="00AF28C4" w:rsidP="00AF28C4">
      <w:pPr>
        <w:tabs>
          <w:tab w:val="left" w:pos="6061"/>
        </w:tabs>
        <w:rPr>
          <w:rFonts w:ascii="Arial" w:hAnsi="Arial" w:cs="Arial"/>
        </w:rPr>
      </w:pPr>
      <w:r w:rsidRPr="00AF28C4">
        <w:rPr>
          <w:rFonts w:ascii="Arial" w:hAnsi="Arial" w:cs="Arial"/>
        </w:rPr>
        <w:t>Total</w:t>
      </w:r>
    </w:p>
    <w:p w14:paraId="7C7C1378" w14:textId="77777777" w:rsidR="00AF28C4" w:rsidRPr="00AF28C4" w:rsidRDefault="00AF28C4" w:rsidP="00AF28C4">
      <w:pPr>
        <w:tabs>
          <w:tab w:val="left" w:pos="6061"/>
        </w:tabs>
        <w:rPr>
          <w:rFonts w:ascii="Arial" w:hAnsi="Arial" w:cs="Arial"/>
        </w:rPr>
      </w:pPr>
      <w:r w:rsidRPr="00AF28C4">
        <w:rPr>
          <w:rFonts w:ascii="Arial" w:hAnsi="Arial" w:cs="Arial"/>
        </w:rPr>
        <w:t>consumo em</w:t>
      </w:r>
    </w:p>
    <w:p w14:paraId="3F03DC81" w14:textId="77777777" w:rsidR="00AF28C4" w:rsidRPr="00AF28C4" w:rsidRDefault="00AF28C4" w:rsidP="00AF28C4">
      <w:pPr>
        <w:tabs>
          <w:tab w:val="left" w:pos="6061"/>
        </w:tabs>
        <w:rPr>
          <w:rFonts w:ascii="Arial" w:hAnsi="Arial" w:cs="Arial"/>
        </w:rPr>
      </w:pPr>
      <w:r w:rsidRPr="00AF28C4">
        <w:rPr>
          <w:rFonts w:ascii="Arial" w:hAnsi="Arial" w:cs="Arial"/>
        </w:rPr>
        <w:t>2025</w:t>
      </w:r>
    </w:p>
    <w:p w14:paraId="122F08B9" w14:textId="77777777" w:rsidR="00AF28C4" w:rsidRPr="00AF28C4" w:rsidRDefault="00AF28C4" w:rsidP="00AF28C4">
      <w:pPr>
        <w:tabs>
          <w:tab w:val="left" w:pos="6061"/>
        </w:tabs>
        <w:rPr>
          <w:rFonts w:ascii="Arial" w:hAnsi="Arial" w:cs="Arial"/>
        </w:rPr>
      </w:pPr>
      <w:r w:rsidRPr="00AF28C4">
        <w:rPr>
          <w:rFonts w:ascii="Arial" w:hAnsi="Arial" w:cs="Arial"/>
        </w:rPr>
        <w:t>SMDET (17.612.486) (1.119.889) (1.498.652) (607.767) (23.186.192) (30.373.789) (5.302.794) (122.244) (79.823.813)</w:t>
      </w:r>
    </w:p>
    <w:p w14:paraId="316E5C1A" w14:textId="77777777" w:rsidR="00AF28C4" w:rsidRPr="00AF28C4" w:rsidRDefault="00AF28C4" w:rsidP="00AF28C4">
      <w:pPr>
        <w:tabs>
          <w:tab w:val="left" w:pos="6061"/>
        </w:tabs>
        <w:rPr>
          <w:rFonts w:ascii="Arial" w:hAnsi="Arial" w:cs="Arial"/>
        </w:rPr>
      </w:pPr>
      <w:r w:rsidRPr="00AF28C4">
        <w:rPr>
          <w:rFonts w:ascii="Arial" w:hAnsi="Arial" w:cs="Arial"/>
        </w:rPr>
        <w:t>VAI TEC (</w:t>
      </w:r>
      <w:proofErr w:type="gramStart"/>
      <w:r w:rsidRPr="00AF28C4">
        <w:rPr>
          <w:rFonts w:ascii="Arial" w:hAnsi="Arial" w:cs="Arial"/>
        </w:rPr>
        <w:t>3.889.314)(</w:t>
      </w:r>
      <w:proofErr w:type="gramEnd"/>
      <w:r w:rsidRPr="00AF28C4">
        <w:rPr>
          <w:rFonts w:ascii="Arial" w:hAnsi="Arial" w:cs="Arial"/>
        </w:rPr>
        <w:t>1.146.122) (680.238) (139.940) (5.855.614)</w:t>
      </w:r>
    </w:p>
    <w:p w14:paraId="71D02271" w14:textId="77777777" w:rsidR="00AF28C4" w:rsidRPr="00AF28C4" w:rsidRDefault="00AF28C4" w:rsidP="00AF28C4">
      <w:pPr>
        <w:tabs>
          <w:tab w:val="left" w:pos="6061"/>
        </w:tabs>
        <w:rPr>
          <w:rFonts w:ascii="Arial" w:hAnsi="Arial" w:cs="Arial"/>
        </w:rPr>
      </w:pPr>
      <w:r w:rsidRPr="00AF28C4">
        <w:rPr>
          <w:rFonts w:ascii="Arial" w:hAnsi="Arial" w:cs="Arial"/>
        </w:rPr>
        <w:t>GESTÃO</w:t>
      </w:r>
    </w:p>
    <w:p w14:paraId="58C63073" w14:textId="77777777" w:rsidR="00AF28C4" w:rsidRPr="00AF28C4" w:rsidRDefault="00AF28C4" w:rsidP="00AF28C4">
      <w:pPr>
        <w:tabs>
          <w:tab w:val="left" w:pos="6061"/>
        </w:tabs>
        <w:rPr>
          <w:rFonts w:ascii="Arial" w:hAnsi="Arial" w:cs="Arial"/>
        </w:rPr>
      </w:pPr>
      <w:r w:rsidRPr="00AF28C4">
        <w:rPr>
          <w:rFonts w:ascii="Arial" w:hAnsi="Arial" w:cs="Arial"/>
        </w:rPr>
        <w:t>SGM</w:t>
      </w:r>
    </w:p>
    <w:p w14:paraId="463D9F18" w14:textId="77777777" w:rsidR="00AF28C4" w:rsidRPr="00AF28C4" w:rsidRDefault="00AF28C4" w:rsidP="00AF28C4">
      <w:pPr>
        <w:tabs>
          <w:tab w:val="left" w:pos="6061"/>
        </w:tabs>
        <w:rPr>
          <w:rFonts w:ascii="Arial" w:hAnsi="Arial" w:cs="Arial"/>
        </w:rPr>
      </w:pPr>
      <w:r w:rsidRPr="00AF28C4">
        <w:rPr>
          <w:rFonts w:ascii="Arial" w:hAnsi="Arial" w:cs="Arial"/>
        </w:rPr>
        <w:t>(209.753) (380) (210.133)</w:t>
      </w:r>
    </w:p>
    <w:p w14:paraId="450D2419" w14:textId="77777777" w:rsidR="00AF28C4" w:rsidRPr="00AF28C4" w:rsidRDefault="00AF28C4" w:rsidP="00AF28C4">
      <w:pPr>
        <w:tabs>
          <w:tab w:val="left" w:pos="6061"/>
        </w:tabs>
        <w:rPr>
          <w:rFonts w:ascii="Arial" w:hAnsi="Arial" w:cs="Arial"/>
        </w:rPr>
      </w:pPr>
      <w:r w:rsidRPr="00AF28C4">
        <w:rPr>
          <w:rFonts w:ascii="Arial" w:hAnsi="Arial" w:cs="Arial"/>
        </w:rPr>
        <w:t>GESTÃO</w:t>
      </w:r>
    </w:p>
    <w:p w14:paraId="242EBEC2" w14:textId="77777777" w:rsidR="00AF28C4" w:rsidRPr="00AF28C4" w:rsidRDefault="00AF28C4" w:rsidP="00AF28C4">
      <w:pPr>
        <w:tabs>
          <w:tab w:val="left" w:pos="6061"/>
        </w:tabs>
        <w:rPr>
          <w:rFonts w:ascii="Arial" w:hAnsi="Arial" w:cs="Arial"/>
        </w:rPr>
      </w:pPr>
      <w:r w:rsidRPr="00AF28C4">
        <w:rPr>
          <w:rFonts w:ascii="Arial" w:hAnsi="Arial" w:cs="Arial"/>
        </w:rPr>
        <w:t>SMRI</w:t>
      </w:r>
    </w:p>
    <w:p w14:paraId="3058CCA1" w14:textId="77777777" w:rsidR="00AF28C4" w:rsidRPr="00AF28C4" w:rsidRDefault="00AF28C4" w:rsidP="00AF28C4">
      <w:pPr>
        <w:tabs>
          <w:tab w:val="left" w:pos="6061"/>
        </w:tabs>
        <w:rPr>
          <w:rFonts w:ascii="Arial" w:hAnsi="Arial" w:cs="Arial"/>
        </w:rPr>
      </w:pPr>
      <w:r w:rsidRPr="00AF28C4">
        <w:rPr>
          <w:rFonts w:ascii="Arial" w:hAnsi="Arial" w:cs="Arial"/>
        </w:rPr>
        <w:t>(125) (125)</w:t>
      </w:r>
    </w:p>
    <w:p w14:paraId="59AF0026" w14:textId="77777777" w:rsidR="00AF28C4" w:rsidRPr="00AF28C4" w:rsidRDefault="00AF28C4" w:rsidP="00AF28C4">
      <w:pPr>
        <w:tabs>
          <w:tab w:val="left" w:pos="6061"/>
        </w:tabs>
        <w:rPr>
          <w:rFonts w:ascii="Arial" w:hAnsi="Arial" w:cs="Arial"/>
        </w:rPr>
      </w:pPr>
      <w:r w:rsidRPr="00AF28C4">
        <w:rPr>
          <w:rFonts w:ascii="Arial" w:hAnsi="Arial" w:cs="Arial"/>
        </w:rPr>
        <w:t>GESTÃO</w:t>
      </w:r>
    </w:p>
    <w:p w14:paraId="29A58C78" w14:textId="77777777" w:rsidR="00AF28C4" w:rsidRPr="00AF28C4" w:rsidRDefault="00AF28C4" w:rsidP="00AF28C4">
      <w:pPr>
        <w:tabs>
          <w:tab w:val="left" w:pos="6061"/>
        </w:tabs>
        <w:rPr>
          <w:rFonts w:ascii="Arial" w:hAnsi="Arial" w:cs="Arial"/>
        </w:rPr>
      </w:pPr>
      <w:r w:rsidRPr="00AF28C4">
        <w:rPr>
          <w:rFonts w:ascii="Arial" w:hAnsi="Arial" w:cs="Arial"/>
        </w:rPr>
        <w:t>SMSUB</w:t>
      </w:r>
    </w:p>
    <w:p w14:paraId="4F0AA931" w14:textId="77777777" w:rsidR="00AF28C4" w:rsidRPr="00AF28C4" w:rsidRDefault="00AF28C4" w:rsidP="00AF28C4">
      <w:pPr>
        <w:tabs>
          <w:tab w:val="left" w:pos="6061"/>
        </w:tabs>
        <w:rPr>
          <w:rFonts w:ascii="Arial" w:hAnsi="Arial" w:cs="Arial"/>
        </w:rPr>
      </w:pPr>
      <w:r w:rsidRPr="00AF28C4">
        <w:rPr>
          <w:rFonts w:ascii="Arial" w:hAnsi="Arial" w:cs="Arial"/>
        </w:rPr>
        <w:t>(125) (125)</w:t>
      </w:r>
    </w:p>
    <w:p w14:paraId="67098F38" w14:textId="77777777" w:rsidR="00AF28C4" w:rsidRPr="00AF28C4" w:rsidRDefault="00AF28C4" w:rsidP="00AF28C4">
      <w:pPr>
        <w:tabs>
          <w:tab w:val="left" w:pos="6061"/>
        </w:tabs>
        <w:rPr>
          <w:rFonts w:ascii="Arial" w:hAnsi="Arial" w:cs="Arial"/>
        </w:rPr>
      </w:pPr>
      <w:r w:rsidRPr="00AF28C4">
        <w:rPr>
          <w:rFonts w:ascii="Arial" w:hAnsi="Arial" w:cs="Arial"/>
        </w:rPr>
        <w:t>SMRI (508.319) (609.163) (88.751) (2.147) (1.208.380)</w:t>
      </w:r>
    </w:p>
    <w:p w14:paraId="74C8500D" w14:textId="77777777" w:rsidR="00AF28C4" w:rsidRPr="00AF28C4" w:rsidRDefault="00AF28C4" w:rsidP="00AF28C4">
      <w:pPr>
        <w:tabs>
          <w:tab w:val="left" w:pos="6061"/>
        </w:tabs>
        <w:rPr>
          <w:rFonts w:ascii="Arial" w:hAnsi="Arial" w:cs="Arial"/>
        </w:rPr>
      </w:pPr>
      <w:r w:rsidRPr="00AF28C4">
        <w:rPr>
          <w:rFonts w:ascii="Arial" w:hAnsi="Arial" w:cs="Arial"/>
        </w:rPr>
        <w:t>SEME (921.343) (1.447) (922.790)</w:t>
      </w:r>
    </w:p>
    <w:p w14:paraId="43B3F477" w14:textId="77777777" w:rsidR="00AF28C4" w:rsidRPr="00AF28C4" w:rsidRDefault="00AF28C4" w:rsidP="00AF28C4">
      <w:pPr>
        <w:tabs>
          <w:tab w:val="left" w:pos="6061"/>
        </w:tabs>
        <w:rPr>
          <w:rFonts w:ascii="Arial" w:hAnsi="Arial" w:cs="Arial"/>
        </w:rPr>
      </w:pPr>
      <w:r w:rsidRPr="00AF28C4">
        <w:rPr>
          <w:rFonts w:ascii="Arial" w:hAnsi="Arial" w:cs="Arial"/>
        </w:rPr>
        <w:t>SGM (228.250) (861.099) (2.147) (1.091.496)</w:t>
      </w:r>
    </w:p>
    <w:p w14:paraId="69B648E1" w14:textId="77777777" w:rsidR="00AF28C4" w:rsidRPr="00AF28C4" w:rsidRDefault="00AF28C4" w:rsidP="00AF28C4">
      <w:pPr>
        <w:tabs>
          <w:tab w:val="left" w:pos="6061"/>
        </w:tabs>
        <w:rPr>
          <w:rFonts w:ascii="Arial" w:hAnsi="Arial" w:cs="Arial"/>
        </w:rPr>
      </w:pPr>
      <w:r w:rsidRPr="00AF28C4">
        <w:rPr>
          <w:rFonts w:ascii="Arial" w:hAnsi="Arial" w:cs="Arial"/>
        </w:rPr>
        <w:t>PLUXEE (18.456) (2.148) (20.604)</w:t>
      </w:r>
    </w:p>
    <w:p w14:paraId="1116BCCD" w14:textId="77777777" w:rsidR="00AF28C4" w:rsidRPr="00AF28C4" w:rsidRDefault="00AF28C4" w:rsidP="00AF28C4">
      <w:pPr>
        <w:tabs>
          <w:tab w:val="left" w:pos="6061"/>
        </w:tabs>
        <w:rPr>
          <w:rFonts w:ascii="Arial" w:hAnsi="Arial" w:cs="Arial"/>
        </w:rPr>
      </w:pPr>
      <w:r w:rsidRPr="00AF28C4">
        <w:rPr>
          <w:rFonts w:ascii="Arial" w:hAnsi="Arial" w:cs="Arial"/>
        </w:rPr>
        <w:t>PMAE (1.466) (1.466)</w:t>
      </w:r>
    </w:p>
    <w:p w14:paraId="3055CEE1" w14:textId="77777777" w:rsidR="00AF28C4" w:rsidRPr="00AF28C4" w:rsidRDefault="00AF28C4" w:rsidP="00AF28C4">
      <w:pPr>
        <w:tabs>
          <w:tab w:val="left" w:pos="6061"/>
        </w:tabs>
        <w:rPr>
          <w:rFonts w:ascii="Arial" w:hAnsi="Arial" w:cs="Arial"/>
        </w:rPr>
      </w:pPr>
      <w:r w:rsidRPr="00AF28C4">
        <w:rPr>
          <w:rFonts w:ascii="Arial" w:hAnsi="Arial" w:cs="Arial"/>
        </w:rPr>
        <w:t>Total</w:t>
      </w:r>
    </w:p>
    <w:p w14:paraId="66EE4F60" w14:textId="77777777" w:rsidR="00AF28C4" w:rsidRPr="00AF28C4" w:rsidRDefault="00AF28C4" w:rsidP="00AF28C4">
      <w:pPr>
        <w:tabs>
          <w:tab w:val="left" w:pos="6061"/>
        </w:tabs>
        <w:rPr>
          <w:rFonts w:ascii="Arial" w:hAnsi="Arial" w:cs="Arial"/>
        </w:rPr>
      </w:pPr>
      <w:r w:rsidRPr="00AF28C4">
        <w:rPr>
          <w:rFonts w:ascii="Arial" w:hAnsi="Arial" w:cs="Arial"/>
        </w:rPr>
        <w:t>Consumo</w:t>
      </w:r>
    </w:p>
    <w:p w14:paraId="5F67F435" w14:textId="77777777" w:rsidR="00AF28C4" w:rsidRPr="00AF28C4" w:rsidRDefault="00AF28C4" w:rsidP="00AF28C4">
      <w:pPr>
        <w:tabs>
          <w:tab w:val="left" w:pos="6061"/>
        </w:tabs>
        <w:rPr>
          <w:rFonts w:ascii="Arial" w:hAnsi="Arial" w:cs="Arial"/>
        </w:rPr>
      </w:pPr>
      <w:r w:rsidRPr="00AF28C4">
        <w:rPr>
          <w:rFonts w:ascii="Arial" w:hAnsi="Arial" w:cs="Arial"/>
        </w:rPr>
        <w:t>(17.612.486) (1.119.889) (1.726.902) (607.767) (</w:t>
      </w:r>
      <w:proofErr w:type="gramStart"/>
      <w:r w:rsidRPr="00AF28C4">
        <w:rPr>
          <w:rFonts w:ascii="Arial" w:hAnsi="Arial" w:cs="Arial"/>
        </w:rPr>
        <w:t>4.397.633)(</w:t>
      </w:r>
      <w:proofErr w:type="gramEnd"/>
      <w:r w:rsidRPr="00AF28C4">
        <w:rPr>
          <w:rFonts w:ascii="Arial" w:hAnsi="Arial" w:cs="Arial"/>
        </w:rPr>
        <w:t>24.332.313) (32.765.394) (6.299.992) (272.169) (89.134.546)</w:t>
      </w:r>
    </w:p>
    <w:p w14:paraId="32108965" w14:textId="77777777" w:rsidR="00AF28C4" w:rsidRPr="00AF28C4" w:rsidRDefault="00AF28C4" w:rsidP="00AF28C4">
      <w:pPr>
        <w:tabs>
          <w:tab w:val="left" w:pos="6061"/>
        </w:tabs>
        <w:rPr>
          <w:rFonts w:ascii="Arial" w:hAnsi="Arial" w:cs="Arial"/>
        </w:rPr>
      </w:pPr>
      <w:r w:rsidRPr="00AF28C4">
        <w:rPr>
          <w:rFonts w:ascii="Arial" w:hAnsi="Arial" w:cs="Arial"/>
        </w:rPr>
        <w:t>11. Obrigações trabalhistas e fiscais</w:t>
      </w:r>
    </w:p>
    <w:p w14:paraId="3F73AFFF" w14:textId="77777777" w:rsidR="00AF28C4" w:rsidRPr="00AF28C4" w:rsidRDefault="00AF28C4" w:rsidP="00AF28C4">
      <w:pPr>
        <w:tabs>
          <w:tab w:val="left" w:pos="6061"/>
        </w:tabs>
        <w:rPr>
          <w:rFonts w:ascii="Arial" w:hAnsi="Arial" w:cs="Arial"/>
        </w:rPr>
      </w:pPr>
      <w:r w:rsidRPr="00AF28C4">
        <w:rPr>
          <w:rFonts w:ascii="Arial" w:hAnsi="Arial" w:cs="Arial"/>
        </w:rPr>
        <w:t>Os valores das obrigações sociais, trabalhistas e fiscais estão destacados conforme quadro abaixo:</w:t>
      </w:r>
    </w:p>
    <w:p w14:paraId="5433AE57" w14:textId="77777777" w:rsidR="00AF28C4" w:rsidRPr="00AF28C4" w:rsidRDefault="00AF28C4" w:rsidP="00AF28C4">
      <w:pPr>
        <w:tabs>
          <w:tab w:val="left" w:pos="6061"/>
        </w:tabs>
        <w:rPr>
          <w:rFonts w:ascii="Arial" w:hAnsi="Arial" w:cs="Arial"/>
        </w:rPr>
      </w:pPr>
      <w:r w:rsidRPr="00AF28C4">
        <w:rPr>
          <w:rFonts w:ascii="Arial" w:hAnsi="Arial" w:cs="Arial"/>
        </w:rPr>
        <w:t>Obrigações trabalhistas e fiscais 31/12/2025 31/12/2024</w:t>
      </w:r>
    </w:p>
    <w:p w14:paraId="5DB41E3D" w14:textId="77777777" w:rsidR="00AF28C4" w:rsidRPr="00AF28C4" w:rsidRDefault="00AF28C4" w:rsidP="00AF28C4">
      <w:pPr>
        <w:tabs>
          <w:tab w:val="left" w:pos="6061"/>
        </w:tabs>
        <w:rPr>
          <w:rFonts w:ascii="Arial" w:hAnsi="Arial" w:cs="Arial"/>
        </w:rPr>
      </w:pPr>
      <w:r w:rsidRPr="00AF28C4">
        <w:rPr>
          <w:rFonts w:ascii="Arial" w:hAnsi="Arial" w:cs="Arial"/>
        </w:rPr>
        <w:t>Encargos Sociais e Tributos a Pagar 724.559 687.218</w:t>
      </w:r>
    </w:p>
    <w:p w14:paraId="61F8F3CF"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INSS a Recolher 332.056 320.631</w:t>
      </w:r>
    </w:p>
    <w:p w14:paraId="26AE2A63" w14:textId="77777777" w:rsidR="00AF28C4" w:rsidRPr="00AF28C4" w:rsidRDefault="00AF28C4" w:rsidP="00AF28C4">
      <w:pPr>
        <w:tabs>
          <w:tab w:val="left" w:pos="6061"/>
        </w:tabs>
        <w:rPr>
          <w:rFonts w:ascii="Arial" w:hAnsi="Arial" w:cs="Arial"/>
        </w:rPr>
      </w:pPr>
      <w:r w:rsidRPr="00AF28C4">
        <w:rPr>
          <w:rFonts w:ascii="Arial" w:hAnsi="Arial" w:cs="Arial"/>
        </w:rPr>
        <w:t>FGTS a Recolher 111.852 92.202</w:t>
      </w:r>
    </w:p>
    <w:p w14:paraId="029CD7CF" w14:textId="77777777" w:rsidR="00AF28C4" w:rsidRPr="00AF28C4" w:rsidRDefault="00AF28C4" w:rsidP="00AF28C4">
      <w:pPr>
        <w:tabs>
          <w:tab w:val="left" w:pos="6061"/>
        </w:tabs>
        <w:rPr>
          <w:rFonts w:ascii="Arial" w:hAnsi="Arial" w:cs="Arial"/>
        </w:rPr>
      </w:pPr>
      <w:r w:rsidRPr="00AF28C4">
        <w:rPr>
          <w:rFonts w:ascii="Arial" w:hAnsi="Arial" w:cs="Arial"/>
        </w:rPr>
        <w:t>PIS sobre folha 15.282 14.744</w:t>
      </w:r>
    </w:p>
    <w:p w14:paraId="560FCA62" w14:textId="77777777" w:rsidR="00AF28C4" w:rsidRPr="00AF28C4" w:rsidRDefault="00AF28C4" w:rsidP="00AF28C4">
      <w:pPr>
        <w:tabs>
          <w:tab w:val="left" w:pos="6061"/>
        </w:tabs>
        <w:rPr>
          <w:rFonts w:ascii="Arial" w:hAnsi="Arial" w:cs="Arial"/>
        </w:rPr>
      </w:pPr>
      <w:r w:rsidRPr="00AF28C4">
        <w:rPr>
          <w:rFonts w:ascii="Arial" w:hAnsi="Arial" w:cs="Arial"/>
        </w:rPr>
        <w:t>IRRF sobre Folha 265.370 259.642</w:t>
      </w:r>
    </w:p>
    <w:p w14:paraId="36D3F58F" w14:textId="77777777" w:rsidR="00AF28C4" w:rsidRPr="00AF28C4" w:rsidRDefault="00AF28C4" w:rsidP="00AF28C4">
      <w:pPr>
        <w:tabs>
          <w:tab w:val="left" w:pos="6061"/>
        </w:tabs>
        <w:rPr>
          <w:rFonts w:ascii="Arial" w:hAnsi="Arial" w:cs="Arial"/>
        </w:rPr>
      </w:pPr>
      <w:r w:rsidRPr="00AF28C4">
        <w:rPr>
          <w:rFonts w:ascii="Arial" w:hAnsi="Arial" w:cs="Arial"/>
        </w:rPr>
        <w:t>Tributos e Encargos retidos 155.408 166.377</w:t>
      </w:r>
    </w:p>
    <w:p w14:paraId="7C804543" w14:textId="77777777" w:rsidR="00AF28C4" w:rsidRPr="00AF28C4" w:rsidRDefault="00AF28C4" w:rsidP="00AF28C4">
      <w:pPr>
        <w:tabs>
          <w:tab w:val="left" w:pos="6061"/>
        </w:tabs>
        <w:rPr>
          <w:rFonts w:ascii="Arial" w:hAnsi="Arial" w:cs="Arial"/>
        </w:rPr>
      </w:pPr>
      <w:r w:rsidRPr="00AF28C4">
        <w:rPr>
          <w:rFonts w:ascii="Arial" w:hAnsi="Arial" w:cs="Arial"/>
        </w:rPr>
        <w:t>INSS Retido a Recolher 91.670 84.066</w:t>
      </w:r>
    </w:p>
    <w:p w14:paraId="5FEE2522" w14:textId="77777777" w:rsidR="00AF28C4" w:rsidRPr="00AF28C4" w:rsidRDefault="00AF28C4" w:rsidP="00AF28C4">
      <w:pPr>
        <w:tabs>
          <w:tab w:val="left" w:pos="6061"/>
        </w:tabs>
        <w:rPr>
          <w:rFonts w:ascii="Arial" w:hAnsi="Arial" w:cs="Arial"/>
        </w:rPr>
      </w:pPr>
      <w:r w:rsidRPr="00AF28C4">
        <w:rPr>
          <w:rFonts w:ascii="Arial" w:hAnsi="Arial" w:cs="Arial"/>
        </w:rPr>
        <w:t>ISS a Recolher 41.196 15.606</w:t>
      </w:r>
    </w:p>
    <w:p w14:paraId="4E1364B0" w14:textId="77777777" w:rsidR="00AF28C4" w:rsidRPr="00AF28C4" w:rsidRDefault="00AF28C4" w:rsidP="00AF28C4">
      <w:pPr>
        <w:tabs>
          <w:tab w:val="left" w:pos="6061"/>
        </w:tabs>
        <w:rPr>
          <w:rFonts w:ascii="Arial" w:hAnsi="Arial" w:cs="Arial"/>
        </w:rPr>
      </w:pPr>
      <w:r w:rsidRPr="00AF28C4">
        <w:rPr>
          <w:rFonts w:ascii="Arial" w:hAnsi="Arial" w:cs="Arial"/>
        </w:rPr>
        <w:t>PIS/COFINS/CSLL Retidos 17.226 49.939</w:t>
      </w:r>
    </w:p>
    <w:p w14:paraId="590A9DE3" w14:textId="77777777" w:rsidR="00AF28C4" w:rsidRPr="00AF28C4" w:rsidRDefault="00AF28C4" w:rsidP="00AF28C4">
      <w:pPr>
        <w:tabs>
          <w:tab w:val="left" w:pos="6061"/>
        </w:tabs>
        <w:rPr>
          <w:rFonts w:ascii="Arial" w:hAnsi="Arial" w:cs="Arial"/>
        </w:rPr>
      </w:pPr>
      <w:r w:rsidRPr="00AF28C4">
        <w:rPr>
          <w:rFonts w:ascii="Arial" w:hAnsi="Arial" w:cs="Arial"/>
        </w:rPr>
        <w:t>IRRF retido Terceiros 5.316 16.766</w:t>
      </w:r>
    </w:p>
    <w:p w14:paraId="0757E12A" w14:textId="77777777" w:rsidR="00AF28C4" w:rsidRPr="00AF28C4" w:rsidRDefault="00AF28C4" w:rsidP="00AF28C4">
      <w:pPr>
        <w:tabs>
          <w:tab w:val="left" w:pos="6061"/>
        </w:tabs>
        <w:rPr>
          <w:rFonts w:ascii="Arial" w:hAnsi="Arial" w:cs="Arial"/>
        </w:rPr>
      </w:pPr>
      <w:r w:rsidRPr="00AF28C4">
        <w:rPr>
          <w:rFonts w:ascii="Arial" w:hAnsi="Arial" w:cs="Arial"/>
        </w:rPr>
        <w:t>Tributos e Encargos retidos - SGM 17.141 -</w:t>
      </w:r>
    </w:p>
    <w:p w14:paraId="5165B79D" w14:textId="77777777" w:rsidR="00AF28C4" w:rsidRPr="00AF28C4" w:rsidRDefault="00AF28C4" w:rsidP="00AF28C4">
      <w:pPr>
        <w:tabs>
          <w:tab w:val="left" w:pos="6061"/>
        </w:tabs>
        <w:rPr>
          <w:rFonts w:ascii="Arial" w:hAnsi="Arial" w:cs="Arial"/>
        </w:rPr>
      </w:pPr>
      <w:r w:rsidRPr="00AF28C4">
        <w:rPr>
          <w:rFonts w:ascii="Arial" w:hAnsi="Arial" w:cs="Arial"/>
        </w:rPr>
        <w:t>INSS Retido a Recolher 9.170 -</w:t>
      </w:r>
    </w:p>
    <w:p w14:paraId="4641D415" w14:textId="77777777" w:rsidR="00AF28C4" w:rsidRPr="00AF28C4" w:rsidRDefault="00AF28C4" w:rsidP="00AF28C4">
      <w:pPr>
        <w:tabs>
          <w:tab w:val="left" w:pos="6061"/>
        </w:tabs>
        <w:rPr>
          <w:rFonts w:ascii="Arial" w:hAnsi="Arial" w:cs="Arial"/>
        </w:rPr>
      </w:pPr>
      <w:r w:rsidRPr="00AF28C4">
        <w:rPr>
          <w:rFonts w:ascii="Arial" w:hAnsi="Arial" w:cs="Arial"/>
        </w:rPr>
        <w:t>ISS a Recolher 2.084 -</w:t>
      </w:r>
    </w:p>
    <w:p w14:paraId="6671FF7F" w14:textId="77777777" w:rsidR="00AF28C4" w:rsidRPr="00AF28C4" w:rsidRDefault="00AF28C4" w:rsidP="00AF28C4">
      <w:pPr>
        <w:tabs>
          <w:tab w:val="left" w:pos="6061"/>
        </w:tabs>
        <w:rPr>
          <w:rFonts w:ascii="Arial" w:hAnsi="Arial" w:cs="Arial"/>
        </w:rPr>
      </w:pPr>
      <w:r w:rsidRPr="00AF28C4">
        <w:rPr>
          <w:rFonts w:ascii="Arial" w:hAnsi="Arial" w:cs="Arial"/>
        </w:rPr>
        <w:t>PIS/COFINS/CSLL Retidos 4.845 -</w:t>
      </w:r>
    </w:p>
    <w:p w14:paraId="3E638B1F" w14:textId="77777777" w:rsidR="00AF28C4" w:rsidRPr="00AF28C4" w:rsidRDefault="00AF28C4" w:rsidP="00AF28C4">
      <w:pPr>
        <w:tabs>
          <w:tab w:val="left" w:pos="6061"/>
        </w:tabs>
        <w:rPr>
          <w:rFonts w:ascii="Arial" w:hAnsi="Arial" w:cs="Arial"/>
        </w:rPr>
      </w:pPr>
      <w:r w:rsidRPr="00AF28C4">
        <w:rPr>
          <w:rFonts w:ascii="Arial" w:hAnsi="Arial" w:cs="Arial"/>
        </w:rPr>
        <w:t>IRRF retido Terceiros 1.042 -</w:t>
      </w:r>
    </w:p>
    <w:p w14:paraId="0BDCF1E4" w14:textId="77777777" w:rsidR="00AF28C4" w:rsidRPr="00AF28C4" w:rsidRDefault="00AF28C4" w:rsidP="00AF28C4">
      <w:pPr>
        <w:tabs>
          <w:tab w:val="left" w:pos="6061"/>
        </w:tabs>
        <w:rPr>
          <w:rFonts w:ascii="Arial" w:hAnsi="Arial" w:cs="Arial"/>
        </w:rPr>
      </w:pPr>
      <w:r w:rsidRPr="00AF28C4">
        <w:rPr>
          <w:rFonts w:ascii="Arial" w:hAnsi="Arial" w:cs="Arial"/>
        </w:rPr>
        <w:t>Total de Obrigações Trabalhistas e</w:t>
      </w:r>
    </w:p>
    <w:p w14:paraId="36387233" w14:textId="77777777" w:rsidR="00AF28C4" w:rsidRPr="00AF28C4" w:rsidRDefault="00AF28C4" w:rsidP="00AF28C4">
      <w:pPr>
        <w:tabs>
          <w:tab w:val="left" w:pos="6061"/>
        </w:tabs>
        <w:rPr>
          <w:rFonts w:ascii="Arial" w:hAnsi="Arial" w:cs="Arial"/>
        </w:rPr>
      </w:pPr>
      <w:r w:rsidRPr="00AF28C4">
        <w:rPr>
          <w:rFonts w:ascii="Arial" w:hAnsi="Arial" w:cs="Arial"/>
        </w:rPr>
        <w:t>Fiscais 897.107 853.595</w:t>
      </w:r>
    </w:p>
    <w:p w14:paraId="2E81D51C" w14:textId="77777777" w:rsidR="00AF28C4" w:rsidRPr="00AF28C4" w:rsidRDefault="00AF28C4" w:rsidP="00AF28C4">
      <w:pPr>
        <w:tabs>
          <w:tab w:val="left" w:pos="6061"/>
        </w:tabs>
        <w:rPr>
          <w:rFonts w:ascii="Arial" w:hAnsi="Arial" w:cs="Arial"/>
        </w:rPr>
      </w:pPr>
      <w:r w:rsidRPr="00AF28C4">
        <w:rPr>
          <w:rFonts w:ascii="Arial" w:hAnsi="Arial" w:cs="Arial"/>
        </w:rPr>
        <w:t>12. Fornecedores</w:t>
      </w:r>
    </w:p>
    <w:p w14:paraId="45D9710F" w14:textId="77777777" w:rsidR="00AF28C4" w:rsidRPr="00AF28C4" w:rsidRDefault="00AF28C4" w:rsidP="00AF28C4">
      <w:pPr>
        <w:tabs>
          <w:tab w:val="left" w:pos="6061"/>
        </w:tabs>
        <w:rPr>
          <w:rFonts w:ascii="Arial" w:hAnsi="Arial" w:cs="Arial"/>
        </w:rPr>
      </w:pPr>
      <w:r w:rsidRPr="00AF28C4">
        <w:rPr>
          <w:rFonts w:ascii="Arial" w:hAnsi="Arial" w:cs="Arial"/>
        </w:rPr>
        <w:t>Os saldos referem-se às obrigações junto a fornecedores, referentes a prestação de serviços ou fornecimento de material afetas ao exercício de 2025:</w:t>
      </w:r>
    </w:p>
    <w:p w14:paraId="41D316C7" w14:textId="77777777" w:rsidR="00AF28C4" w:rsidRPr="00AF28C4" w:rsidRDefault="00AF28C4" w:rsidP="00AF28C4">
      <w:pPr>
        <w:tabs>
          <w:tab w:val="left" w:pos="6061"/>
        </w:tabs>
        <w:rPr>
          <w:rFonts w:ascii="Arial" w:hAnsi="Arial" w:cs="Arial"/>
        </w:rPr>
      </w:pPr>
      <w:r w:rsidRPr="00AF28C4">
        <w:rPr>
          <w:rFonts w:ascii="Arial" w:hAnsi="Arial" w:cs="Arial"/>
        </w:rPr>
        <w:t>Fornecedores 31/12/2025 31/12/2024</w:t>
      </w:r>
    </w:p>
    <w:p w14:paraId="5A1DB153" w14:textId="77777777" w:rsidR="00AF28C4" w:rsidRPr="00AF28C4" w:rsidRDefault="00AF28C4" w:rsidP="00AF28C4">
      <w:pPr>
        <w:tabs>
          <w:tab w:val="left" w:pos="6061"/>
        </w:tabs>
        <w:rPr>
          <w:rFonts w:ascii="Arial" w:hAnsi="Arial" w:cs="Arial"/>
        </w:rPr>
      </w:pPr>
      <w:r w:rsidRPr="00AF28C4">
        <w:rPr>
          <w:rFonts w:ascii="Arial" w:hAnsi="Arial" w:cs="Arial"/>
        </w:rPr>
        <w:t>Fornecedores Administrativos</w:t>
      </w:r>
    </w:p>
    <w:p w14:paraId="40289F9C" w14:textId="77777777" w:rsidR="00AF28C4" w:rsidRPr="00AF28C4" w:rsidRDefault="00AF28C4" w:rsidP="00AF28C4">
      <w:pPr>
        <w:tabs>
          <w:tab w:val="left" w:pos="6061"/>
        </w:tabs>
        <w:rPr>
          <w:rFonts w:ascii="Arial" w:hAnsi="Arial" w:cs="Arial"/>
        </w:rPr>
      </w:pPr>
      <w:r w:rsidRPr="00AF28C4">
        <w:rPr>
          <w:rFonts w:ascii="Arial" w:hAnsi="Arial" w:cs="Arial"/>
        </w:rPr>
        <w:t>(Operação e Manutenção) 72.687 130.818</w:t>
      </w:r>
    </w:p>
    <w:p w14:paraId="717FF112" w14:textId="77777777" w:rsidR="00AF28C4" w:rsidRPr="00AF28C4" w:rsidRDefault="00AF28C4" w:rsidP="00AF28C4">
      <w:pPr>
        <w:tabs>
          <w:tab w:val="left" w:pos="6061"/>
        </w:tabs>
        <w:rPr>
          <w:rFonts w:ascii="Arial" w:hAnsi="Arial" w:cs="Arial"/>
        </w:rPr>
      </w:pPr>
      <w:r w:rsidRPr="00AF28C4">
        <w:rPr>
          <w:rFonts w:ascii="Arial" w:hAnsi="Arial" w:cs="Arial"/>
        </w:rPr>
        <w:t>Fornecedores Projetos 176.231 119.251</w:t>
      </w:r>
    </w:p>
    <w:p w14:paraId="545031BB" w14:textId="77777777" w:rsidR="00AF28C4" w:rsidRPr="00AF28C4" w:rsidRDefault="00AF28C4" w:rsidP="00AF28C4">
      <w:pPr>
        <w:tabs>
          <w:tab w:val="left" w:pos="6061"/>
        </w:tabs>
        <w:rPr>
          <w:rFonts w:ascii="Arial" w:hAnsi="Arial" w:cs="Arial"/>
        </w:rPr>
      </w:pPr>
      <w:r w:rsidRPr="00AF28C4">
        <w:rPr>
          <w:rFonts w:ascii="Arial" w:hAnsi="Arial" w:cs="Arial"/>
        </w:rPr>
        <w:t>Fornecedores Programas 136.483</w:t>
      </w:r>
    </w:p>
    <w:p w14:paraId="2390A5E2" w14:textId="77777777" w:rsidR="00AF28C4" w:rsidRPr="00AF28C4" w:rsidRDefault="00AF28C4" w:rsidP="00AF28C4">
      <w:pPr>
        <w:tabs>
          <w:tab w:val="left" w:pos="6061"/>
        </w:tabs>
        <w:rPr>
          <w:rFonts w:ascii="Arial" w:hAnsi="Arial" w:cs="Arial"/>
        </w:rPr>
      </w:pPr>
      <w:r w:rsidRPr="00AF28C4">
        <w:rPr>
          <w:rFonts w:ascii="Arial" w:hAnsi="Arial" w:cs="Arial"/>
        </w:rPr>
        <w:t>Fornecedores Parcerias - PLUXEE 154</w:t>
      </w:r>
    </w:p>
    <w:p w14:paraId="7F38857F" w14:textId="77777777" w:rsidR="00AF28C4" w:rsidRPr="00AF28C4" w:rsidRDefault="00AF28C4" w:rsidP="00AF28C4">
      <w:pPr>
        <w:tabs>
          <w:tab w:val="left" w:pos="6061"/>
        </w:tabs>
        <w:rPr>
          <w:rFonts w:ascii="Arial" w:hAnsi="Arial" w:cs="Arial"/>
        </w:rPr>
      </w:pPr>
      <w:r w:rsidRPr="00AF28C4">
        <w:rPr>
          <w:rFonts w:ascii="Arial" w:hAnsi="Arial" w:cs="Arial"/>
        </w:rPr>
        <w:t>Fornecedores SGM 91.903</w:t>
      </w:r>
    </w:p>
    <w:p w14:paraId="36665465" w14:textId="77777777" w:rsidR="00AF28C4" w:rsidRPr="00AF28C4" w:rsidRDefault="00AF28C4" w:rsidP="00AF28C4">
      <w:pPr>
        <w:tabs>
          <w:tab w:val="left" w:pos="6061"/>
        </w:tabs>
        <w:rPr>
          <w:rFonts w:ascii="Arial" w:hAnsi="Arial" w:cs="Arial"/>
        </w:rPr>
      </w:pPr>
      <w:r w:rsidRPr="00AF28C4">
        <w:rPr>
          <w:rFonts w:ascii="Arial" w:hAnsi="Arial" w:cs="Arial"/>
        </w:rPr>
        <w:t>Total de Fornecedores 477.458 250.068</w:t>
      </w:r>
    </w:p>
    <w:p w14:paraId="0EC078E4" w14:textId="77777777" w:rsidR="00AF28C4" w:rsidRPr="00AF28C4" w:rsidRDefault="00AF28C4" w:rsidP="00AF28C4">
      <w:pPr>
        <w:tabs>
          <w:tab w:val="left" w:pos="6061"/>
        </w:tabs>
        <w:rPr>
          <w:rFonts w:ascii="Arial" w:hAnsi="Arial" w:cs="Arial"/>
        </w:rPr>
      </w:pPr>
      <w:r w:rsidRPr="00AF28C4">
        <w:rPr>
          <w:rFonts w:ascii="Arial" w:hAnsi="Arial" w:cs="Arial"/>
        </w:rPr>
        <w:t>13. Outros passivos</w:t>
      </w:r>
    </w:p>
    <w:p w14:paraId="08EA8046" w14:textId="77777777" w:rsidR="00AF28C4" w:rsidRPr="00AF28C4" w:rsidRDefault="00AF28C4" w:rsidP="00AF28C4">
      <w:pPr>
        <w:tabs>
          <w:tab w:val="left" w:pos="6061"/>
        </w:tabs>
        <w:rPr>
          <w:rFonts w:ascii="Arial" w:hAnsi="Arial" w:cs="Arial"/>
        </w:rPr>
      </w:pPr>
      <w:r w:rsidRPr="00AF28C4">
        <w:rPr>
          <w:rFonts w:ascii="Arial" w:hAnsi="Arial" w:cs="Arial"/>
        </w:rPr>
        <w:t>Outros passivos 31/12/2025 31/12/2024</w:t>
      </w:r>
    </w:p>
    <w:p w14:paraId="2747AECF"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Provisões (a) 968.221 951.808</w:t>
      </w:r>
    </w:p>
    <w:p w14:paraId="040A0994" w14:textId="77777777" w:rsidR="00AF28C4" w:rsidRPr="00AF28C4" w:rsidRDefault="00AF28C4" w:rsidP="00AF28C4">
      <w:pPr>
        <w:tabs>
          <w:tab w:val="left" w:pos="6061"/>
        </w:tabs>
        <w:rPr>
          <w:rFonts w:ascii="Arial" w:hAnsi="Arial" w:cs="Arial"/>
        </w:rPr>
      </w:pPr>
      <w:r w:rsidRPr="00AF28C4">
        <w:rPr>
          <w:rFonts w:ascii="Arial" w:hAnsi="Arial" w:cs="Arial"/>
        </w:rPr>
        <w:t>Provisões de férias e encargos 968.221 951.808</w:t>
      </w:r>
    </w:p>
    <w:p w14:paraId="101E2618" w14:textId="77777777" w:rsidR="00AF28C4" w:rsidRPr="00AF28C4" w:rsidRDefault="00AF28C4" w:rsidP="00AF28C4">
      <w:pPr>
        <w:tabs>
          <w:tab w:val="left" w:pos="6061"/>
        </w:tabs>
        <w:rPr>
          <w:rFonts w:ascii="Arial" w:hAnsi="Arial" w:cs="Arial"/>
        </w:rPr>
      </w:pPr>
      <w:r w:rsidRPr="00AF28C4">
        <w:rPr>
          <w:rFonts w:ascii="Arial" w:hAnsi="Arial" w:cs="Arial"/>
        </w:rPr>
        <w:t>Total de outros passivos 968.221 951.808</w:t>
      </w:r>
    </w:p>
    <w:p w14:paraId="6FA82A74" w14:textId="77777777" w:rsidR="00AF28C4" w:rsidRPr="00AF28C4" w:rsidRDefault="00AF28C4" w:rsidP="00AF28C4">
      <w:pPr>
        <w:tabs>
          <w:tab w:val="left" w:pos="6061"/>
        </w:tabs>
        <w:rPr>
          <w:rFonts w:ascii="Arial" w:hAnsi="Arial" w:cs="Arial"/>
        </w:rPr>
      </w:pPr>
      <w:r w:rsidRPr="00AF28C4">
        <w:rPr>
          <w:rFonts w:ascii="Arial" w:hAnsi="Arial" w:cs="Arial"/>
        </w:rPr>
        <w:t>a.</w:t>
      </w:r>
    </w:p>
    <w:p w14:paraId="217185C6" w14:textId="77777777" w:rsidR="00AF28C4" w:rsidRPr="00AF28C4" w:rsidRDefault="00AF28C4" w:rsidP="00AF28C4">
      <w:pPr>
        <w:tabs>
          <w:tab w:val="left" w:pos="6061"/>
        </w:tabs>
        <w:rPr>
          <w:rFonts w:ascii="Arial" w:hAnsi="Arial" w:cs="Arial"/>
        </w:rPr>
      </w:pPr>
      <w:r w:rsidRPr="00AF28C4">
        <w:rPr>
          <w:rFonts w:ascii="Arial" w:hAnsi="Arial" w:cs="Arial"/>
        </w:rPr>
        <w:t>Os valores de provisões correspondem à estimativa sobre valores a pagar de férias e seus respectivos encargos sociais em 31 de dezembro de 2025.</w:t>
      </w:r>
    </w:p>
    <w:p w14:paraId="1B25CA7C" w14:textId="77777777" w:rsidR="00AF28C4" w:rsidRPr="00AF28C4" w:rsidRDefault="00AF28C4" w:rsidP="00AF28C4">
      <w:pPr>
        <w:tabs>
          <w:tab w:val="left" w:pos="6061"/>
        </w:tabs>
        <w:rPr>
          <w:rFonts w:ascii="Arial" w:hAnsi="Arial" w:cs="Arial"/>
        </w:rPr>
      </w:pPr>
      <w:r w:rsidRPr="00AF28C4">
        <w:rPr>
          <w:rFonts w:ascii="Arial" w:hAnsi="Arial" w:cs="Arial"/>
        </w:rPr>
        <w:t>14. Patrimônio Social</w:t>
      </w:r>
    </w:p>
    <w:p w14:paraId="13D5AA73" w14:textId="77777777" w:rsidR="00AF28C4" w:rsidRPr="00AF28C4" w:rsidRDefault="00AF28C4" w:rsidP="00AF28C4">
      <w:pPr>
        <w:tabs>
          <w:tab w:val="left" w:pos="6061"/>
        </w:tabs>
        <w:rPr>
          <w:rFonts w:ascii="Arial" w:hAnsi="Arial" w:cs="Arial"/>
        </w:rPr>
      </w:pPr>
      <w:r w:rsidRPr="00AF28C4">
        <w:rPr>
          <w:rFonts w:ascii="Arial" w:hAnsi="Arial" w:cs="Arial"/>
        </w:rPr>
        <w:t>A ADE SAMPA, por ser entidade de fins não lucrativos, não distribui superávits apurados, vantagens ou parcelas do patrimônio a seus associados, instituidores e administradores, sob qualquer forma. Em conformidade com a ITG 2002 (R1), o superávit ou déficit apresentado ao término de cada exercício será agregado ao patrimônio social da Entidade. As receitas geradas pela Entidade são empregadas integralmente nos seus objetivos sociais.</w:t>
      </w:r>
    </w:p>
    <w:p w14:paraId="06F8C87C" w14:textId="77777777" w:rsidR="00AF28C4" w:rsidRPr="00AF28C4" w:rsidRDefault="00AF28C4" w:rsidP="00AF28C4">
      <w:pPr>
        <w:tabs>
          <w:tab w:val="left" w:pos="6061"/>
        </w:tabs>
        <w:rPr>
          <w:rFonts w:ascii="Arial" w:hAnsi="Arial" w:cs="Arial"/>
        </w:rPr>
      </w:pPr>
      <w:r w:rsidRPr="00AF28C4">
        <w:rPr>
          <w:rFonts w:ascii="Arial" w:hAnsi="Arial" w:cs="Arial"/>
        </w:rPr>
        <w:t>O Patrimônio Social da Entidade está composto conforme abaixo:</w:t>
      </w:r>
    </w:p>
    <w:p w14:paraId="112FF433" w14:textId="77777777" w:rsidR="00AF28C4" w:rsidRPr="00AF28C4" w:rsidRDefault="00AF28C4" w:rsidP="00AF28C4">
      <w:pPr>
        <w:tabs>
          <w:tab w:val="left" w:pos="6061"/>
        </w:tabs>
        <w:rPr>
          <w:rFonts w:ascii="Arial" w:hAnsi="Arial" w:cs="Arial"/>
        </w:rPr>
      </w:pPr>
      <w:r w:rsidRPr="00AF28C4">
        <w:rPr>
          <w:rFonts w:ascii="Arial" w:hAnsi="Arial" w:cs="Arial"/>
        </w:rPr>
        <w:t>Patrimônio Social 31/12/2025 31/12/2024</w:t>
      </w:r>
    </w:p>
    <w:p w14:paraId="77B7F003" w14:textId="77777777" w:rsidR="00AF28C4" w:rsidRPr="00AF28C4" w:rsidRDefault="00AF28C4" w:rsidP="00AF28C4">
      <w:pPr>
        <w:tabs>
          <w:tab w:val="left" w:pos="6061"/>
        </w:tabs>
        <w:rPr>
          <w:rFonts w:ascii="Arial" w:hAnsi="Arial" w:cs="Arial"/>
        </w:rPr>
      </w:pPr>
      <w:r w:rsidRPr="00AF28C4">
        <w:rPr>
          <w:rFonts w:ascii="Arial" w:hAnsi="Arial" w:cs="Arial"/>
        </w:rPr>
        <w:t>Superávit / Déficit acumulados 30.459 26.833</w:t>
      </w:r>
    </w:p>
    <w:p w14:paraId="667F98BA" w14:textId="77777777" w:rsidR="00AF28C4" w:rsidRPr="00AF28C4" w:rsidRDefault="00AF28C4" w:rsidP="00AF28C4">
      <w:pPr>
        <w:tabs>
          <w:tab w:val="left" w:pos="6061"/>
        </w:tabs>
        <w:rPr>
          <w:rFonts w:ascii="Arial" w:hAnsi="Arial" w:cs="Arial"/>
        </w:rPr>
      </w:pPr>
      <w:r w:rsidRPr="00AF28C4">
        <w:rPr>
          <w:rFonts w:ascii="Arial" w:hAnsi="Arial" w:cs="Arial"/>
        </w:rPr>
        <w:t>Total Patrimônio Social 30.459 26.833</w:t>
      </w:r>
    </w:p>
    <w:p w14:paraId="4812F84D" w14:textId="77777777" w:rsidR="00AF28C4" w:rsidRPr="00AF28C4" w:rsidRDefault="00AF28C4" w:rsidP="00AF28C4">
      <w:pPr>
        <w:tabs>
          <w:tab w:val="left" w:pos="6061"/>
        </w:tabs>
        <w:rPr>
          <w:rFonts w:ascii="Arial" w:hAnsi="Arial" w:cs="Arial"/>
        </w:rPr>
      </w:pPr>
      <w:r w:rsidRPr="00AF28C4">
        <w:rPr>
          <w:rFonts w:ascii="Arial" w:hAnsi="Arial" w:cs="Arial"/>
        </w:rPr>
        <w:t>O valor de 30.459 refere-se ao saldo do aporte recebido no valor de 48.000, a título de patrocínio, o qual está segregado em conta bancária específica.</w:t>
      </w:r>
    </w:p>
    <w:p w14:paraId="1ACC8EEC" w14:textId="77777777" w:rsidR="00AF28C4" w:rsidRPr="00AF28C4" w:rsidRDefault="00AF28C4" w:rsidP="00AF28C4">
      <w:pPr>
        <w:tabs>
          <w:tab w:val="left" w:pos="6061"/>
        </w:tabs>
        <w:rPr>
          <w:rFonts w:ascii="Arial" w:hAnsi="Arial" w:cs="Arial"/>
        </w:rPr>
      </w:pPr>
      <w:r w:rsidRPr="00AF28C4">
        <w:rPr>
          <w:rFonts w:ascii="Arial" w:hAnsi="Arial" w:cs="Arial"/>
        </w:rPr>
        <w:t>15. Receita</w:t>
      </w:r>
    </w:p>
    <w:p w14:paraId="3493AB42" w14:textId="77777777" w:rsidR="00AF28C4" w:rsidRPr="00AF28C4" w:rsidRDefault="00AF28C4" w:rsidP="00AF28C4">
      <w:pPr>
        <w:tabs>
          <w:tab w:val="left" w:pos="6061"/>
        </w:tabs>
        <w:rPr>
          <w:rFonts w:ascii="Arial" w:hAnsi="Arial" w:cs="Arial"/>
        </w:rPr>
      </w:pPr>
      <w:r w:rsidRPr="00AF28C4">
        <w:rPr>
          <w:rFonts w:ascii="Arial" w:hAnsi="Arial" w:cs="Arial"/>
        </w:rPr>
        <w:t>As receitas da ADE SAMPA são apropriadas conforme regime de competência, sendo reconhecidas em igualdade com as despesas do exercício, em conformidade com a NBC TG 07 (R2) Subvenção e Assistência Governamental. Tais receitas são provenientes de repasses efetuados pelo Município de São Paulo para custeios das atividades operacionais e projetos da Entidade, conforme termos contratuais.</w:t>
      </w:r>
    </w:p>
    <w:p w14:paraId="201DCD4F" w14:textId="77777777" w:rsidR="00AF28C4" w:rsidRPr="00AF28C4" w:rsidRDefault="00AF28C4" w:rsidP="00AF28C4">
      <w:pPr>
        <w:tabs>
          <w:tab w:val="left" w:pos="6061"/>
        </w:tabs>
        <w:rPr>
          <w:rFonts w:ascii="Arial" w:hAnsi="Arial" w:cs="Arial"/>
        </w:rPr>
      </w:pPr>
      <w:r w:rsidRPr="00AF28C4">
        <w:rPr>
          <w:rFonts w:ascii="Arial" w:hAnsi="Arial" w:cs="Arial"/>
        </w:rPr>
        <w:t>Descrição 31/12/2025 31/12/2024</w:t>
      </w:r>
    </w:p>
    <w:p w14:paraId="325A0A5F" w14:textId="77777777" w:rsidR="00AF28C4" w:rsidRPr="00AF28C4" w:rsidRDefault="00AF28C4" w:rsidP="00AF28C4">
      <w:pPr>
        <w:tabs>
          <w:tab w:val="left" w:pos="6061"/>
        </w:tabs>
        <w:rPr>
          <w:rFonts w:ascii="Arial" w:hAnsi="Arial" w:cs="Arial"/>
        </w:rPr>
      </w:pPr>
      <w:r w:rsidRPr="00AF28C4">
        <w:rPr>
          <w:rFonts w:ascii="Arial" w:hAnsi="Arial" w:cs="Arial"/>
        </w:rPr>
        <w:t>Receita Contrato Gestão - ADE SAMPA 24.117.142 21.137.400</w:t>
      </w:r>
    </w:p>
    <w:p w14:paraId="434C9A9B" w14:textId="77777777" w:rsidR="00AF28C4" w:rsidRPr="00AF28C4" w:rsidRDefault="00AF28C4" w:rsidP="00AF28C4">
      <w:pPr>
        <w:tabs>
          <w:tab w:val="left" w:pos="6061"/>
        </w:tabs>
        <w:rPr>
          <w:rFonts w:ascii="Arial" w:hAnsi="Arial" w:cs="Arial"/>
        </w:rPr>
      </w:pPr>
      <w:r w:rsidRPr="00AF28C4">
        <w:rPr>
          <w:rFonts w:ascii="Arial" w:hAnsi="Arial" w:cs="Arial"/>
        </w:rPr>
        <w:t>Receita Contrato Gestão - Projetos 55.706.324 51.123.474</w:t>
      </w:r>
    </w:p>
    <w:p w14:paraId="6CD3F9B5" w14:textId="77777777" w:rsidR="00AF28C4" w:rsidRPr="00AF28C4" w:rsidRDefault="00AF28C4" w:rsidP="00AF28C4">
      <w:pPr>
        <w:tabs>
          <w:tab w:val="left" w:pos="6061"/>
        </w:tabs>
        <w:rPr>
          <w:rFonts w:ascii="Arial" w:hAnsi="Arial" w:cs="Arial"/>
        </w:rPr>
      </w:pPr>
      <w:r w:rsidRPr="00AF28C4">
        <w:rPr>
          <w:rFonts w:ascii="Arial" w:hAnsi="Arial" w:cs="Arial"/>
        </w:rPr>
        <w:t>Receita Contrato Gestão - Programas 5.855.614 6.252.783</w:t>
      </w:r>
    </w:p>
    <w:p w14:paraId="1B1F86F2" w14:textId="77777777" w:rsidR="00AF28C4" w:rsidRPr="00AF28C4" w:rsidRDefault="00AF28C4" w:rsidP="00AF28C4">
      <w:pPr>
        <w:tabs>
          <w:tab w:val="left" w:pos="6061"/>
        </w:tabs>
        <w:rPr>
          <w:rFonts w:ascii="Arial" w:hAnsi="Arial" w:cs="Arial"/>
        </w:rPr>
      </w:pPr>
      <w:r w:rsidRPr="00AF28C4">
        <w:rPr>
          <w:rFonts w:ascii="Arial" w:hAnsi="Arial" w:cs="Arial"/>
        </w:rPr>
        <w:t>Receita Contrato Gestão - Parcerias 3.244.987 4.836.935</w:t>
      </w:r>
    </w:p>
    <w:p w14:paraId="2388C4DD" w14:textId="77777777" w:rsidR="00AF28C4" w:rsidRPr="00AF28C4" w:rsidRDefault="00AF28C4" w:rsidP="00AF28C4">
      <w:pPr>
        <w:tabs>
          <w:tab w:val="left" w:pos="6061"/>
        </w:tabs>
        <w:rPr>
          <w:rFonts w:ascii="Arial" w:hAnsi="Arial" w:cs="Arial"/>
        </w:rPr>
      </w:pPr>
      <w:r w:rsidRPr="00AF28C4">
        <w:rPr>
          <w:rFonts w:ascii="Arial" w:hAnsi="Arial" w:cs="Arial"/>
        </w:rPr>
        <w:t>Receita Contrato Gestão - SGM 210.132 -</w:t>
      </w:r>
    </w:p>
    <w:p w14:paraId="50F508AF" w14:textId="77777777" w:rsidR="00AF28C4" w:rsidRPr="00AF28C4" w:rsidRDefault="00AF28C4" w:rsidP="00AF28C4">
      <w:pPr>
        <w:tabs>
          <w:tab w:val="left" w:pos="6061"/>
        </w:tabs>
        <w:rPr>
          <w:rFonts w:ascii="Arial" w:hAnsi="Arial" w:cs="Arial"/>
        </w:rPr>
      </w:pPr>
      <w:r w:rsidRPr="00AF28C4">
        <w:rPr>
          <w:rFonts w:ascii="Arial" w:hAnsi="Arial" w:cs="Arial"/>
        </w:rPr>
        <w:t>Total Subvenção Governamental 89.134.199 83.350.592</w:t>
      </w:r>
    </w:p>
    <w:p w14:paraId="635AF677"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Conforme determinado pela ITG 2002 (R1), aplicável a entidades sem finalidade de lucros, a Entidade identificou e mensurou todo o valor de gratuidade e trabalho voluntário por ela recebido durante o período de 2025. As gratuidades referentes a despesas com honorários dos conselheiros são reconhecidas como receitas e despesas, conforme competência.</w:t>
      </w:r>
    </w:p>
    <w:p w14:paraId="33AE2BB7" w14:textId="77777777" w:rsidR="00AF28C4" w:rsidRPr="00AF28C4" w:rsidRDefault="00AF28C4" w:rsidP="00AF28C4">
      <w:pPr>
        <w:tabs>
          <w:tab w:val="left" w:pos="6061"/>
        </w:tabs>
        <w:rPr>
          <w:rFonts w:ascii="Arial" w:hAnsi="Arial" w:cs="Arial"/>
        </w:rPr>
      </w:pPr>
      <w:r w:rsidRPr="00AF28C4">
        <w:rPr>
          <w:rFonts w:ascii="Arial" w:hAnsi="Arial" w:cs="Arial"/>
        </w:rPr>
        <w:t>Descrição 31/12/2025 31/12/2024</w:t>
      </w:r>
    </w:p>
    <w:p w14:paraId="3BCFE851" w14:textId="77777777" w:rsidR="00AF28C4" w:rsidRPr="00AF28C4" w:rsidRDefault="00AF28C4" w:rsidP="00AF28C4">
      <w:pPr>
        <w:tabs>
          <w:tab w:val="left" w:pos="6061"/>
        </w:tabs>
        <w:rPr>
          <w:rFonts w:ascii="Arial" w:hAnsi="Arial" w:cs="Arial"/>
        </w:rPr>
      </w:pPr>
      <w:r w:rsidRPr="00AF28C4">
        <w:rPr>
          <w:rFonts w:ascii="Arial" w:hAnsi="Arial" w:cs="Arial"/>
        </w:rPr>
        <w:t>Gratuidades com Honorários de Conselho 184.500 201.272</w:t>
      </w:r>
    </w:p>
    <w:p w14:paraId="3210474A" w14:textId="77777777" w:rsidR="00AF28C4" w:rsidRPr="00AF28C4" w:rsidRDefault="00AF28C4" w:rsidP="00AF28C4">
      <w:pPr>
        <w:tabs>
          <w:tab w:val="left" w:pos="6061"/>
        </w:tabs>
        <w:rPr>
          <w:rFonts w:ascii="Arial" w:hAnsi="Arial" w:cs="Arial"/>
        </w:rPr>
      </w:pPr>
      <w:r w:rsidRPr="00AF28C4">
        <w:rPr>
          <w:rFonts w:ascii="Arial" w:hAnsi="Arial" w:cs="Arial"/>
        </w:rPr>
        <w:t>Total Gratuidades 184.500</w:t>
      </w:r>
    </w:p>
    <w:p w14:paraId="358BAFE2" w14:textId="77777777" w:rsidR="00AF28C4" w:rsidRPr="00AF28C4" w:rsidRDefault="00AF28C4" w:rsidP="00AF28C4">
      <w:pPr>
        <w:tabs>
          <w:tab w:val="left" w:pos="6061"/>
        </w:tabs>
        <w:rPr>
          <w:rFonts w:ascii="Arial" w:hAnsi="Arial" w:cs="Arial"/>
        </w:rPr>
      </w:pPr>
      <w:r w:rsidRPr="00AF28C4">
        <w:rPr>
          <w:rFonts w:ascii="Arial" w:hAnsi="Arial" w:cs="Arial"/>
        </w:rPr>
        <w:t>201.272</w:t>
      </w:r>
    </w:p>
    <w:p w14:paraId="4AE74E50" w14:textId="77777777" w:rsidR="00AF28C4" w:rsidRPr="00AF28C4" w:rsidRDefault="00AF28C4" w:rsidP="00AF28C4">
      <w:pPr>
        <w:tabs>
          <w:tab w:val="left" w:pos="6061"/>
        </w:tabs>
        <w:rPr>
          <w:rFonts w:ascii="Arial" w:hAnsi="Arial" w:cs="Arial"/>
        </w:rPr>
      </w:pPr>
      <w:r w:rsidRPr="00AF28C4">
        <w:rPr>
          <w:rFonts w:ascii="Arial" w:hAnsi="Arial" w:cs="Arial"/>
        </w:rPr>
        <w:t>16. Outras despesas nos programas e atividades</w:t>
      </w:r>
    </w:p>
    <w:p w14:paraId="26B42B68" w14:textId="77777777" w:rsidR="00AF28C4" w:rsidRPr="00AF28C4" w:rsidRDefault="00AF28C4" w:rsidP="00AF28C4">
      <w:pPr>
        <w:tabs>
          <w:tab w:val="left" w:pos="6061"/>
        </w:tabs>
        <w:rPr>
          <w:rFonts w:ascii="Arial" w:hAnsi="Arial" w:cs="Arial"/>
        </w:rPr>
      </w:pPr>
      <w:r w:rsidRPr="00AF28C4">
        <w:rPr>
          <w:rFonts w:ascii="Arial" w:hAnsi="Arial" w:cs="Arial"/>
        </w:rPr>
        <w:t>Os saldos correspondem às despesas com serviços de terceiros, de manutenção, eventos, locações, capacitação e demais despesas operacionais da ADE SAMPA, alocadas por projetos.</w:t>
      </w:r>
    </w:p>
    <w:p w14:paraId="68F1EE2D" w14:textId="77777777" w:rsidR="00AF28C4" w:rsidRPr="00AF28C4" w:rsidRDefault="00AF28C4" w:rsidP="00AF28C4">
      <w:pPr>
        <w:tabs>
          <w:tab w:val="left" w:pos="6061"/>
        </w:tabs>
        <w:rPr>
          <w:rFonts w:ascii="Arial" w:hAnsi="Arial" w:cs="Arial"/>
        </w:rPr>
      </w:pPr>
      <w:r w:rsidRPr="00AF28C4">
        <w:rPr>
          <w:rFonts w:ascii="Arial" w:hAnsi="Arial" w:cs="Arial"/>
        </w:rPr>
        <w:t>Despesas Projetos, Programas e</w:t>
      </w:r>
    </w:p>
    <w:p w14:paraId="244B136F" w14:textId="77777777" w:rsidR="00AF28C4" w:rsidRPr="00AF28C4" w:rsidRDefault="00AF28C4" w:rsidP="00AF28C4">
      <w:pPr>
        <w:tabs>
          <w:tab w:val="left" w:pos="6061"/>
        </w:tabs>
        <w:rPr>
          <w:rFonts w:ascii="Arial" w:hAnsi="Arial" w:cs="Arial"/>
        </w:rPr>
      </w:pPr>
      <w:r w:rsidRPr="00AF28C4">
        <w:rPr>
          <w:rFonts w:ascii="Arial" w:hAnsi="Arial" w:cs="Arial"/>
        </w:rPr>
        <w:t>Parcerias 31/12/2025 31/12/2024</w:t>
      </w:r>
    </w:p>
    <w:p w14:paraId="6F35500E" w14:textId="77777777" w:rsidR="00AF28C4" w:rsidRPr="00AF28C4" w:rsidRDefault="00AF28C4" w:rsidP="00AF28C4">
      <w:pPr>
        <w:tabs>
          <w:tab w:val="left" w:pos="6061"/>
        </w:tabs>
        <w:rPr>
          <w:rFonts w:ascii="Arial" w:hAnsi="Arial" w:cs="Arial"/>
        </w:rPr>
      </w:pPr>
      <w:r w:rsidRPr="00AF28C4">
        <w:rPr>
          <w:rFonts w:ascii="Arial" w:hAnsi="Arial" w:cs="Arial"/>
        </w:rPr>
        <w:t>Relacionamento com o Empreendedor (a) 22.040.752 16.269.839</w:t>
      </w:r>
    </w:p>
    <w:p w14:paraId="6B4D14E8" w14:textId="77777777" w:rsidR="00AF28C4" w:rsidRPr="00AF28C4" w:rsidRDefault="00AF28C4" w:rsidP="00AF28C4">
      <w:pPr>
        <w:tabs>
          <w:tab w:val="left" w:pos="6061"/>
        </w:tabs>
        <w:rPr>
          <w:rFonts w:ascii="Arial" w:hAnsi="Arial" w:cs="Arial"/>
        </w:rPr>
      </w:pPr>
      <w:r w:rsidRPr="00AF28C4">
        <w:rPr>
          <w:rFonts w:ascii="Arial" w:hAnsi="Arial" w:cs="Arial"/>
        </w:rPr>
        <w:t>Teia 720.417 1.491.984</w:t>
      </w:r>
    </w:p>
    <w:p w14:paraId="0727F0CF" w14:textId="77777777" w:rsidR="00AF28C4" w:rsidRPr="00AF28C4" w:rsidRDefault="00AF28C4" w:rsidP="00AF28C4">
      <w:pPr>
        <w:tabs>
          <w:tab w:val="left" w:pos="6061"/>
        </w:tabs>
        <w:rPr>
          <w:rFonts w:ascii="Arial" w:hAnsi="Arial" w:cs="Arial"/>
        </w:rPr>
      </w:pPr>
      <w:r w:rsidRPr="00AF28C4">
        <w:rPr>
          <w:rFonts w:ascii="Arial" w:hAnsi="Arial" w:cs="Arial"/>
        </w:rPr>
        <w:t>Comunicação 664.145 705.812</w:t>
      </w:r>
    </w:p>
    <w:p w14:paraId="224DF7AA" w14:textId="77777777" w:rsidR="00AF28C4" w:rsidRPr="00AF28C4" w:rsidRDefault="00AF28C4" w:rsidP="00AF28C4">
      <w:pPr>
        <w:tabs>
          <w:tab w:val="left" w:pos="6061"/>
        </w:tabs>
        <w:rPr>
          <w:rFonts w:ascii="Arial" w:hAnsi="Arial" w:cs="Arial"/>
        </w:rPr>
      </w:pPr>
      <w:r w:rsidRPr="00AF28C4">
        <w:rPr>
          <w:rFonts w:ascii="Arial" w:hAnsi="Arial" w:cs="Arial"/>
        </w:rPr>
        <w:t>Amplifica Cine - 2.524</w:t>
      </w:r>
    </w:p>
    <w:p w14:paraId="2422ECA8" w14:textId="77777777" w:rsidR="00AF28C4" w:rsidRPr="00AF28C4" w:rsidRDefault="00AF28C4" w:rsidP="00AF28C4">
      <w:pPr>
        <w:tabs>
          <w:tab w:val="left" w:pos="6061"/>
        </w:tabs>
        <w:rPr>
          <w:rFonts w:ascii="Arial" w:hAnsi="Arial" w:cs="Arial"/>
        </w:rPr>
      </w:pPr>
      <w:r w:rsidRPr="00AF28C4">
        <w:rPr>
          <w:rFonts w:ascii="Arial" w:hAnsi="Arial" w:cs="Arial"/>
        </w:rPr>
        <w:t>Microcrédito 8.970 -</w:t>
      </w:r>
    </w:p>
    <w:p w14:paraId="6ADDAFD6" w14:textId="77777777" w:rsidR="00AF28C4" w:rsidRPr="00AF28C4" w:rsidRDefault="00AF28C4" w:rsidP="00AF28C4">
      <w:pPr>
        <w:tabs>
          <w:tab w:val="left" w:pos="6061"/>
        </w:tabs>
        <w:rPr>
          <w:rFonts w:ascii="Arial" w:hAnsi="Arial" w:cs="Arial"/>
        </w:rPr>
      </w:pPr>
      <w:r w:rsidRPr="00AF28C4">
        <w:rPr>
          <w:rFonts w:ascii="Arial" w:hAnsi="Arial" w:cs="Arial"/>
        </w:rPr>
        <w:t>Desenvolvimento Local (b) 2.769.006 1.258.334</w:t>
      </w:r>
    </w:p>
    <w:p w14:paraId="55AF9788" w14:textId="77777777" w:rsidR="00AF28C4" w:rsidRPr="00AF28C4" w:rsidRDefault="00AF28C4" w:rsidP="00AF28C4">
      <w:pPr>
        <w:tabs>
          <w:tab w:val="left" w:pos="6061"/>
        </w:tabs>
        <w:rPr>
          <w:rFonts w:ascii="Arial" w:hAnsi="Arial" w:cs="Arial"/>
        </w:rPr>
      </w:pPr>
      <w:r w:rsidRPr="00AF28C4">
        <w:rPr>
          <w:rFonts w:ascii="Arial" w:hAnsi="Arial" w:cs="Arial"/>
        </w:rPr>
        <w:t>Espaço de Trabalho (c) 13.715.304 20.437.633</w:t>
      </w:r>
    </w:p>
    <w:p w14:paraId="4C5520BC" w14:textId="77777777" w:rsidR="00AF28C4" w:rsidRPr="00AF28C4" w:rsidRDefault="00AF28C4" w:rsidP="00AF28C4">
      <w:pPr>
        <w:tabs>
          <w:tab w:val="left" w:pos="6061"/>
        </w:tabs>
        <w:rPr>
          <w:rFonts w:ascii="Arial" w:hAnsi="Arial" w:cs="Arial"/>
        </w:rPr>
      </w:pPr>
      <w:r w:rsidRPr="00AF28C4">
        <w:rPr>
          <w:rFonts w:ascii="Arial" w:hAnsi="Arial" w:cs="Arial"/>
        </w:rPr>
        <w:t>Eventos Estratégicos (d) 8.895.172 7.929.690</w:t>
      </w:r>
    </w:p>
    <w:p w14:paraId="78D5AE73" w14:textId="77777777" w:rsidR="00AF28C4" w:rsidRPr="00AF28C4" w:rsidRDefault="00AF28C4" w:rsidP="00AF28C4">
      <w:pPr>
        <w:tabs>
          <w:tab w:val="left" w:pos="6061"/>
        </w:tabs>
        <w:rPr>
          <w:rFonts w:ascii="Arial" w:hAnsi="Arial" w:cs="Arial"/>
        </w:rPr>
      </w:pPr>
      <w:r w:rsidRPr="00AF28C4">
        <w:rPr>
          <w:rFonts w:ascii="Arial" w:hAnsi="Arial" w:cs="Arial"/>
        </w:rPr>
        <w:t>Capacitações 2.059.323 951.077</w:t>
      </w:r>
    </w:p>
    <w:p w14:paraId="38927008" w14:textId="77777777" w:rsidR="00AF28C4" w:rsidRPr="00AF28C4" w:rsidRDefault="00AF28C4" w:rsidP="00AF28C4">
      <w:pPr>
        <w:tabs>
          <w:tab w:val="left" w:pos="6061"/>
        </w:tabs>
        <w:rPr>
          <w:rFonts w:ascii="Arial" w:hAnsi="Arial" w:cs="Arial"/>
        </w:rPr>
      </w:pPr>
      <w:r w:rsidRPr="00AF28C4">
        <w:rPr>
          <w:rFonts w:ascii="Arial" w:hAnsi="Arial" w:cs="Arial"/>
        </w:rPr>
        <w:t>Data Sampa (e) 1.335.547 1.314.825</w:t>
      </w:r>
    </w:p>
    <w:p w14:paraId="64E0BF4A" w14:textId="77777777" w:rsidR="00AF28C4" w:rsidRPr="00AF28C4" w:rsidRDefault="00AF28C4" w:rsidP="00AF28C4">
      <w:pPr>
        <w:tabs>
          <w:tab w:val="left" w:pos="6061"/>
        </w:tabs>
        <w:rPr>
          <w:rFonts w:ascii="Arial" w:hAnsi="Arial" w:cs="Arial"/>
        </w:rPr>
      </w:pPr>
      <w:r w:rsidRPr="00AF28C4">
        <w:rPr>
          <w:rFonts w:ascii="Arial" w:hAnsi="Arial" w:cs="Arial"/>
        </w:rPr>
        <w:t xml:space="preserve">Sampa </w:t>
      </w:r>
      <w:proofErr w:type="spellStart"/>
      <w:r w:rsidRPr="00AF28C4">
        <w:rPr>
          <w:rFonts w:ascii="Arial" w:hAnsi="Arial" w:cs="Arial"/>
        </w:rPr>
        <w:t>Cast</w:t>
      </w:r>
      <w:proofErr w:type="spellEnd"/>
      <w:r w:rsidRPr="00AF28C4">
        <w:rPr>
          <w:rFonts w:ascii="Arial" w:hAnsi="Arial" w:cs="Arial"/>
        </w:rPr>
        <w:t xml:space="preserve"> (f) 428.937 761.757</w:t>
      </w:r>
    </w:p>
    <w:p w14:paraId="1D1778AA" w14:textId="77777777" w:rsidR="00AF28C4" w:rsidRPr="00AF28C4" w:rsidRDefault="00AF28C4" w:rsidP="00AF28C4">
      <w:pPr>
        <w:tabs>
          <w:tab w:val="left" w:pos="6061"/>
        </w:tabs>
        <w:rPr>
          <w:rFonts w:ascii="Arial" w:hAnsi="Arial" w:cs="Arial"/>
        </w:rPr>
      </w:pPr>
      <w:r w:rsidRPr="00AF28C4">
        <w:rPr>
          <w:rFonts w:ascii="Arial" w:hAnsi="Arial" w:cs="Arial"/>
        </w:rPr>
        <w:t>Tecnologia da Informação - Custeio</w:t>
      </w:r>
    </w:p>
    <w:p w14:paraId="287CD21F" w14:textId="77777777" w:rsidR="00AF28C4" w:rsidRPr="00AF28C4" w:rsidRDefault="00AF28C4" w:rsidP="00AF28C4">
      <w:pPr>
        <w:tabs>
          <w:tab w:val="left" w:pos="6061"/>
        </w:tabs>
        <w:rPr>
          <w:rFonts w:ascii="Arial" w:hAnsi="Arial" w:cs="Arial"/>
        </w:rPr>
      </w:pPr>
      <w:r w:rsidRPr="00AF28C4">
        <w:rPr>
          <w:rFonts w:ascii="Arial" w:hAnsi="Arial" w:cs="Arial"/>
        </w:rPr>
        <w:t>(g) 2.261.267 -</w:t>
      </w:r>
    </w:p>
    <w:p w14:paraId="5795CA39" w14:textId="77777777" w:rsidR="00AF28C4" w:rsidRPr="00AF28C4" w:rsidRDefault="00AF28C4" w:rsidP="00AF28C4">
      <w:pPr>
        <w:tabs>
          <w:tab w:val="left" w:pos="6061"/>
        </w:tabs>
        <w:rPr>
          <w:rFonts w:ascii="Arial" w:hAnsi="Arial" w:cs="Arial"/>
        </w:rPr>
      </w:pPr>
      <w:r w:rsidRPr="00AF28C4">
        <w:rPr>
          <w:rFonts w:ascii="Arial" w:hAnsi="Arial" w:cs="Arial"/>
        </w:rPr>
        <w:t>Tecnologia da Informação - Projetos</w:t>
      </w:r>
    </w:p>
    <w:p w14:paraId="287BDA2E" w14:textId="77777777" w:rsidR="00AF28C4" w:rsidRPr="00AF28C4" w:rsidRDefault="00AF28C4" w:rsidP="00AF28C4">
      <w:pPr>
        <w:tabs>
          <w:tab w:val="left" w:pos="6061"/>
        </w:tabs>
        <w:rPr>
          <w:rFonts w:ascii="Arial" w:hAnsi="Arial" w:cs="Arial"/>
        </w:rPr>
      </w:pPr>
      <w:r w:rsidRPr="00AF28C4">
        <w:rPr>
          <w:rFonts w:ascii="Arial" w:hAnsi="Arial" w:cs="Arial"/>
        </w:rPr>
        <w:t>(g) 788.598 -</w:t>
      </w:r>
    </w:p>
    <w:p w14:paraId="326DD8A6" w14:textId="77777777" w:rsidR="00AF28C4" w:rsidRPr="00AF28C4" w:rsidRDefault="00AF28C4" w:rsidP="00AF28C4">
      <w:pPr>
        <w:tabs>
          <w:tab w:val="left" w:pos="6061"/>
        </w:tabs>
        <w:rPr>
          <w:rFonts w:ascii="Arial" w:hAnsi="Arial" w:cs="Arial"/>
        </w:rPr>
      </w:pPr>
      <w:r w:rsidRPr="00AF28C4">
        <w:rPr>
          <w:rFonts w:ascii="Arial" w:hAnsi="Arial" w:cs="Arial"/>
        </w:rPr>
        <w:t>Despesas Programas (h) 5.855.614 6.252.783</w:t>
      </w:r>
    </w:p>
    <w:p w14:paraId="3B1D2C26"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Despesas Parcerias (i) 3.244.987 4.836.935</w:t>
      </w:r>
    </w:p>
    <w:p w14:paraId="69339175" w14:textId="77777777" w:rsidR="00AF28C4" w:rsidRPr="00AF28C4" w:rsidRDefault="00AF28C4" w:rsidP="00AF28C4">
      <w:pPr>
        <w:tabs>
          <w:tab w:val="left" w:pos="6061"/>
        </w:tabs>
        <w:rPr>
          <w:rFonts w:ascii="Arial" w:hAnsi="Arial" w:cs="Arial"/>
        </w:rPr>
      </w:pPr>
      <w:r w:rsidRPr="00AF28C4">
        <w:rPr>
          <w:rFonts w:ascii="Arial" w:hAnsi="Arial" w:cs="Arial"/>
        </w:rPr>
        <w:t>Despesas Gestão SGM (j) 210.132 -</w:t>
      </w:r>
    </w:p>
    <w:p w14:paraId="7A6025AB" w14:textId="77777777" w:rsidR="00AF28C4" w:rsidRPr="00AF28C4" w:rsidRDefault="00AF28C4" w:rsidP="00AF28C4">
      <w:pPr>
        <w:tabs>
          <w:tab w:val="left" w:pos="6061"/>
        </w:tabs>
        <w:rPr>
          <w:rFonts w:ascii="Arial" w:hAnsi="Arial" w:cs="Arial"/>
        </w:rPr>
      </w:pPr>
      <w:r w:rsidRPr="00AF28C4">
        <w:rPr>
          <w:rFonts w:ascii="Arial" w:hAnsi="Arial" w:cs="Arial"/>
        </w:rPr>
        <w:t>Total Despesas Projetos, Programas e Parcerias 64.998.171 62.213.192</w:t>
      </w:r>
    </w:p>
    <w:p w14:paraId="55920E1A" w14:textId="77777777" w:rsidR="00AF28C4" w:rsidRPr="00AF28C4" w:rsidRDefault="00AF28C4" w:rsidP="00AF28C4">
      <w:pPr>
        <w:tabs>
          <w:tab w:val="left" w:pos="6061"/>
        </w:tabs>
        <w:rPr>
          <w:rFonts w:ascii="Arial" w:hAnsi="Arial" w:cs="Arial"/>
        </w:rPr>
      </w:pPr>
      <w:r w:rsidRPr="00AF28C4">
        <w:rPr>
          <w:rFonts w:ascii="Arial" w:hAnsi="Arial" w:cs="Arial"/>
        </w:rPr>
        <w:t>a.</w:t>
      </w:r>
    </w:p>
    <w:p w14:paraId="5F33D462" w14:textId="77777777" w:rsidR="00AF28C4" w:rsidRPr="00AF28C4" w:rsidRDefault="00AF28C4" w:rsidP="00AF28C4">
      <w:pPr>
        <w:tabs>
          <w:tab w:val="left" w:pos="6061"/>
        </w:tabs>
        <w:rPr>
          <w:rFonts w:ascii="Arial" w:hAnsi="Arial" w:cs="Arial"/>
        </w:rPr>
      </w:pPr>
      <w:r w:rsidRPr="00AF28C4">
        <w:rPr>
          <w:rFonts w:ascii="Arial" w:hAnsi="Arial" w:cs="Arial"/>
        </w:rPr>
        <w:t>No âmbito do projeto Relacionamento com o Empreendedor, as despesas são compostas majoritariamente pelo objeto do Termo de Colaboração nº 001/202</w:t>
      </w:r>
    </w:p>
    <w:p w14:paraId="6267A4BE" w14:textId="77777777" w:rsidR="00AF28C4" w:rsidRPr="00AF28C4" w:rsidRDefault="00AF28C4" w:rsidP="00AF28C4">
      <w:pPr>
        <w:tabs>
          <w:tab w:val="left" w:pos="6061"/>
        </w:tabs>
        <w:rPr>
          <w:rFonts w:ascii="Arial" w:hAnsi="Arial" w:cs="Arial"/>
        </w:rPr>
      </w:pPr>
      <w:r w:rsidRPr="00AF28C4">
        <w:rPr>
          <w:rFonts w:ascii="Arial" w:hAnsi="Arial" w:cs="Arial"/>
        </w:rPr>
        <w:t>3, firmado em 17 de outubro de 2023 junto ao Instituto Viva Melhor, que tem como objeto a gestão compartilhada de unidades de suporte ao empreendedor</w:t>
      </w:r>
    </w:p>
    <w:p w14:paraId="3D27F181" w14:textId="77777777" w:rsidR="00AF28C4" w:rsidRPr="00AF28C4" w:rsidRDefault="00AF28C4" w:rsidP="00AF28C4">
      <w:pPr>
        <w:tabs>
          <w:tab w:val="left" w:pos="6061"/>
        </w:tabs>
        <w:rPr>
          <w:rFonts w:ascii="Arial" w:hAnsi="Arial" w:cs="Arial"/>
        </w:rPr>
      </w:pPr>
      <w:r w:rsidRPr="00AF28C4">
        <w:rPr>
          <w:rFonts w:ascii="Arial" w:hAnsi="Arial" w:cs="Arial"/>
        </w:rPr>
        <w:t>, espaços de trabalho compartilhado e equipes de campo descentralizadas para apoio e acompanhamento de empreendedores em diferentes regiões na Cid</w:t>
      </w:r>
    </w:p>
    <w:p w14:paraId="4068AB98" w14:textId="77777777" w:rsidR="00AF28C4" w:rsidRPr="00AF28C4" w:rsidRDefault="00AF28C4" w:rsidP="00AF28C4">
      <w:pPr>
        <w:tabs>
          <w:tab w:val="left" w:pos="6061"/>
        </w:tabs>
        <w:rPr>
          <w:rFonts w:ascii="Arial" w:hAnsi="Arial" w:cs="Arial"/>
        </w:rPr>
      </w:pPr>
      <w:r w:rsidRPr="00AF28C4">
        <w:rPr>
          <w:rFonts w:ascii="Arial" w:hAnsi="Arial" w:cs="Arial"/>
        </w:rPr>
        <w:t xml:space="preserve">ade de São Paulo, bem como execução de atividades de orientação, capacitação, assessoria e consultoria para empreendedores e potenciais </w:t>
      </w:r>
      <w:proofErr w:type="spellStart"/>
      <w:r w:rsidRPr="00AF28C4">
        <w:rPr>
          <w:rFonts w:ascii="Arial" w:hAnsi="Arial" w:cs="Arial"/>
        </w:rPr>
        <w:t>empreendedore</w:t>
      </w:r>
      <w:proofErr w:type="spellEnd"/>
    </w:p>
    <w:p w14:paraId="0A8BB5DF" w14:textId="77777777" w:rsidR="00AF28C4" w:rsidRPr="00AF28C4" w:rsidRDefault="00AF28C4" w:rsidP="00AF28C4">
      <w:pPr>
        <w:tabs>
          <w:tab w:val="left" w:pos="6061"/>
        </w:tabs>
        <w:rPr>
          <w:rFonts w:ascii="Arial" w:hAnsi="Arial" w:cs="Arial"/>
        </w:rPr>
      </w:pPr>
      <w:r w:rsidRPr="00AF28C4">
        <w:rPr>
          <w:rFonts w:ascii="Arial" w:hAnsi="Arial" w:cs="Arial"/>
        </w:rPr>
        <w:t>s, mediante a transferência de recursos financeiros à Organização da Sociedade Civil, conforme condições estabelecidas no Edital da ADE SAMPA 50/2023 e</w:t>
      </w:r>
    </w:p>
    <w:p w14:paraId="2CCCE2B6" w14:textId="77777777" w:rsidR="00AF28C4" w:rsidRPr="00AF28C4" w:rsidRDefault="00AF28C4" w:rsidP="00AF28C4">
      <w:pPr>
        <w:tabs>
          <w:tab w:val="left" w:pos="6061"/>
        </w:tabs>
        <w:rPr>
          <w:rFonts w:ascii="Arial" w:hAnsi="Arial" w:cs="Arial"/>
        </w:rPr>
      </w:pPr>
      <w:r w:rsidRPr="00AF28C4">
        <w:rPr>
          <w:rFonts w:ascii="Arial" w:hAnsi="Arial" w:cs="Arial"/>
        </w:rPr>
        <w:t>cronograma de repasses do instrumento contratual.</w:t>
      </w:r>
    </w:p>
    <w:p w14:paraId="4B222A85" w14:textId="77777777" w:rsidR="00AF28C4" w:rsidRPr="00AF28C4" w:rsidRDefault="00AF28C4" w:rsidP="00AF28C4">
      <w:pPr>
        <w:tabs>
          <w:tab w:val="left" w:pos="6061"/>
        </w:tabs>
        <w:rPr>
          <w:rFonts w:ascii="Arial" w:hAnsi="Arial" w:cs="Arial"/>
        </w:rPr>
      </w:pPr>
      <w:r w:rsidRPr="00AF28C4">
        <w:rPr>
          <w:rFonts w:ascii="Arial" w:hAnsi="Arial" w:cs="Arial"/>
        </w:rPr>
        <w:t>b.</w:t>
      </w:r>
    </w:p>
    <w:p w14:paraId="78C61850" w14:textId="77777777" w:rsidR="00AF28C4" w:rsidRPr="00AF28C4" w:rsidRDefault="00AF28C4" w:rsidP="00AF28C4">
      <w:pPr>
        <w:tabs>
          <w:tab w:val="left" w:pos="6061"/>
        </w:tabs>
        <w:rPr>
          <w:rFonts w:ascii="Arial" w:hAnsi="Arial" w:cs="Arial"/>
        </w:rPr>
      </w:pPr>
      <w:r w:rsidRPr="00AF28C4">
        <w:rPr>
          <w:rFonts w:ascii="Arial" w:hAnsi="Arial" w:cs="Arial"/>
        </w:rPr>
        <w:t xml:space="preserve">Despesas são apropriadas mensalmente conforme estimadas pelo gestor da parceria, de acordo com a execução do objeto do Termo, e informadas via </w:t>
      </w:r>
      <w:proofErr w:type="spellStart"/>
      <w:r w:rsidRPr="00AF28C4">
        <w:rPr>
          <w:rFonts w:ascii="Arial" w:hAnsi="Arial" w:cs="Arial"/>
        </w:rPr>
        <w:t>proce</w:t>
      </w:r>
      <w:proofErr w:type="spellEnd"/>
    </w:p>
    <w:p w14:paraId="629FB9C2"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ssos</w:t>
      </w:r>
      <w:proofErr w:type="spellEnd"/>
      <w:r w:rsidRPr="00AF28C4">
        <w:rPr>
          <w:rFonts w:ascii="Arial" w:hAnsi="Arial" w:cs="Arial"/>
        </w:rPr>
        <w:t xml:space="preserve"> administrativos nº SEI! 8710.2024/0000558-2 (</w:t>
      </w:r>
      <w:proofErr w:type="spellStart"/>
      <w:r w:rsidRPr="00AF28C4">
        <w:rPr>
          <w:rFonts w:ascii="Arial" w:hAnsi="Arial" w:cs="Arial"/>
        </w:rPr>
        <w:t>Ecotece</w:t>
      </w:r>
      <w:proofErr w:type="spellEnd"/>
      <w:r w:rsidRPr="00AF28C4">
        <w:rPr>
          <w:rFonts w:ascii="Arial" w:hAnsi="Arial" w:cs="Arial"/>
        </w:rPr>
        <w:t>) e 8710.2024/0000557-4 (CPCD).</w:t>
      </w:r>
    </w:p>
    <w:p w14:paraId="24A63BB1" w14:textId="77777777" w:rsidR="00AF28C4" w:rsidRPr="00AF28C4" w:rsidRDefault="00AF28C4" w:rsidP="00AF28C4">
      <w:pPr>
        <w:tabs>
          <w:tab w:val="left" w:pos="6061"/>
        </w:tabs>
        <w:rPr>
          <w:rFonts w:ascii="Arial" w:hAnsi="Arial" w:cs="Arial"/>
        </w:rPr>
      </w:pPr>
      <w:r w:rsidRPr="00AF28C4">
        <w:rPr>
          <w:rFonts w:ascii="Arial" w:hAnsi="Arial" w:cs="Arial"/>
        </w:rPr>
        <w:t>c.</w:t>
      </w:r>
    </w:p>
    <w:p w14:paraId="184CC494" w14:textId="77777777" w:rsidR="00AF28C4" w:rsidRPr="00AF28C4" w:rsidRDefault="00AF28C4" w:rsidP="00AF28C4">
      <w:pPr>
        <w:tabs>
          <w:tab w:val="left" w:pos="6061"/>
        </w:tabs>
        <w:rPr>
          <w:rFonts w:ascii="Arial" w:hAnsi="Arial" w:cs="Arial"/>
        </w:rPr>
      </w:pPr>
      <w:r w:rsidRPr="00AF28C4">
        <w:rPr>
          <w:rFonts w:ascii="Arial" w:hAnsi="Arial" w:cs="Arial"/>
        </w:rPr>
        <w:t>O projeto Espaços de Trabalho tem como objetivo estratégico proporcionar espaços de trabalho compartilhados, prioritariamente, em regiões periféricas da c</w:t>
      </w:r>
    </w:p>
    <w:p w14:paraId="541E1BFC" w14:textId="77777777" w:rsidR="00AF28C4" w:rsidRPr="00AF28C4" w:rsidRDefault="00AF28C4" w:rsidP="00AF28C4">
      <w:pPr>
        <w:tabs>
          <w:tab w:val="left" w:pos="6061"/>
        </w:tabs>
        <w:rPr>
          <w:rFonts w:ascii="Arial" w:hAnsi="Arial" w:cs="Arial"/>
        </w:rPr>
      </w:pPr>
      <w:r w:rsidRPr="00AF28C4">
        <w:rPr>
          <w:rFonts w:ascii="Arial" w:hAnsi="Arial" w:cs="Arial"/>
        </w:rPr>
        <w:t>idade, com infraestrutura adequada e tendo como base os conceitos de colaboração, cooperação, fortalecimento de redes e compartilhamento de recursos,</w:t>
      </w:r>
    </w:p>
    <w:p w14:paraId="2224718F" w14:textId="77777777" w:rsidR="00AF28C4" w:rsidRPr="00AF28C4" w:rsidRDefault="00AF28C4" w:rsidP="00AF28C4">
      <w:pPr>
        <w:tabs>
          <w:tab w:val="left" w:pos="6061"/>
        </w:tabs>
        <w:rPr>
          <w:rFonts w:ascii="Arial" w:hAnsi="Arial" w:cs="Arial"/>
        </w:rPr>
      </w:pPr>
      <w:r w:rsidRPr="00AF28C4">
        <w:rPr>
          <w:rFonts w:ascii="Arial" w:hAnsi="Arial" w:cs="Arial"/>
        </w:rPr>
        <w:t>em conformidade com o Plano de Trabalho vigente no Contrato de Gestão 001/2022 junto à SMDET. Neste escopo, está em curso a ação de revitalização da</w:t>
      </w:r>
    </w:p>
    <w:p w14:paraId="6B253AB6"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Praça Victor Civita em sua Fase 2, no bojo do contrato Nº 022/2025, firmado junto com a empresa </w:t>
      </w:r>
      <w:proofErr w:type="spellStart"/>
      <w:r w:rsidRPr="00AF28C4">
        <w:rPr>
          <w:rFonts w:ascii="Arial" w:hAnsi="Arial" w:cs="Arial"/>
        </w:rPr>
        <w:t>Planmetal</w:t>
      </w:r>
      <w:proofErr w:type="spellEnd"/>
      <w:r w:rsidRPr="00AF28C4">
        <w:rPr>
          <w:rFonts w:ascii="Arial" w:hAnsi="Arial" w:cs="Arial"/>
        </w:rPr>
        <w:t xml:space="preserve"> Estruturas LTDA, sob o Processo SEI nº 8710.2</w:t>
      </w:r>
    </w:p>
    <w:p w14:paraId="0E4A4810" w14:textId="77777777" w:rsidR="00AF28C4" w:rsidRPr="00AF28C4" w:rsidRDefault="00AF28C4" w:rsidP="00AF28C4">
      <w:pPr>
        <w:tabs>
          <w:tab w:val="left" w:pos="6061"/>
        </w:tabs>
        <w:rPr>
          <w:rFonts w:ascii="Arial" w:hAnsi="Arial" w:cs="Arial"/>
        </w:rPr>
      </w:pPr>
      <w:r w:rsidRPr="00AF28C4">
        <w:rPr>
          <w:rFonts w:ascii="Arial" w:hAnsi="Arial" w:cs="Arial"/>
        </w:rPr>
        <w:t xml:space="preserve">025/0000346-8, cuja intervenção está respaldada pela Portaria Nº 31/SUB-PI/2023, que dispõe sobre a Autorização de Uso da Praça Victor Civita, localizada na região administrativa da Subprefeitura de Pinheiros, para a Agência. Tal ação visa a continuidade e ampliação dos serviços e atividades de fomento ao e </w:t>
      </w:r>
      <w:proofErr w:type="spellStart"/>
      <w:r w:rsidRPr="00AF28C4">
        <w:rPr>
          <w:rFonts w:ascii="Arial" w:hAnsi="Arial" w:cs="Arial"/>
        </w:rPr>
        <w:t>mpreendedorismo</w:t>
      </w:r>
      <w:proofErr w:type="spellEnd"/>
      <w:r w:rsidRPr="00AF28C4">
        <w:rPr>
          <w:rFonts w:ascii="Arial" w:hAnsi="Arial" w:cs="Arial"/>
        </w:rPr>
        <w:t xml:space="preserve"> desenvolvidas pelo Centro de Inovação Verde Bruno Covas - Hub Green Sampa, onde serão também realizadas capacitações, promoção d</w:t>
      </w:r>
    </w:p>
    <w:p w14:paraId="52BB4FAC" w14:textId="77777777" w:rsidR="00AF28C4" w:rsidRPr="00AF28C4" w:rsidRDefault="00AF28C4" w:rsidP="00AF28C4">
      <w:pPr>
        <w:tabs>
          <w:tab w:val="left" w:pos="6061"/>
        </w:tabs>
        <w:rPr>
          <w:rFonts w:ascii="Arial" w:hAnsi="Arial" w:cs="Arial"/>
        </w:rPr>
      </w:pPr>
      <w:r w:rsidRPr="00AF28C4">
        <w:rPr>
          <w:rFonts w:ascii="Arial" w:hAnsi="Arial" w:cs="Arial"/>
        </w:rPr>
        <w:t>e relações institucionais com outros órgãos que possuem correlação com a ADE SAMPA e atividades vinculadas ao Programa VAI TEC, além de requalificação dos espaços de convivência e cidadania da praça.</w:t>
      </w:r>
    </w:p>
    <w:p w14:paraId="76EC6CB9" w14:textId="77777777" w:rsidR="00AF28C4" w:rsidRPr="00AF28C4" w:rsidRDefault="00AF28C4" w:rsidP="00AF28C4">
      <w:pPr>
        <w:tabs>
          <w:tab w:val="left" w:pos="6061"/>
        </w:tabs>
        <w:rPr>
          <w:rFonts w:ascii="Arial" w:hAnsi="Arial" w:cs="Arial"/>
        </w:rPr>
      </w:pPr>
      <w:r w:rsidRPr="00AF28C4">
        <w:rPr>
          <w:rFonts w:ascii="Arial" w:hAnsi="Arial" w:cs="Arial"/>
        </w:rPr>
        <w:t>Ademais, está neste escopo de ação a implementação do Hub Sampa Games, inaugurado em novembro de 2025, no bojo do contrato nº 023/2024 firmado com a empresa FCMAX - Montagens, Feiras e Eventos LTDA, sob o Processo SEI nº 8710.2024/0000145-5. O TEIA e SAMPA CAST GAMES é um espaço público para qualificação, mentoria e infraestrutura voltado ao setor de games. O TEIA oferece</w:t>
      </w:r>
    </w:p>
    <w:p w14:paraId="6713DCFB" w14:textId="77777777" w:rsidR="00AF28C4" w:rsidRPr="00AF28C4" w:rsidRDefault="00AF28C4" w:rsidP="00AF28C4">
      <w:pPr>
        <w:tabs>
          <w:tab w:val="left" w:pos="6061"/>
        </w:tabs>
        <w:rPr>
          <w:rFonts w:ascii="Arial" w:hAnsi="Arial" w:cs="Arial"/>
        </w:rPr>
      </w:pPr>
      <w:r w:rsidRPr="00AF28C4">
        <w:rPr>
          <w:rFonts w:ascii="Arial" w:hAnsi="Arial" w:cs="Arial"/>
        </w:rPr>
        <w:t>coworking gratuito em São Paulo, com estrutura completa para empreendedores desenvolverem projetos, ativando redes e</w:t>
      </w:r>
    </w:p>
    <w:p w14:paraId="0011790E" w14:textId="77777777" w:rsidR="00AF28C4" w:rsidRPr="00AF28C4" w:rsidRDefault="00AF28C4" w:rsidP="00AF28C4">
      <w:pPr>
        <w:tabs>
          <w:tab w:val="left" w:pos="6061"/>
        </w:tabs>
        <w:rPr>
          <w:rFonts w:ascii="Arial" w:hAnsi="Arial" w:cs="Arial"/>
        </w:rPr>
      </w:pPr>
      <w:r w:rsidRPr="00AF28C4">
        <w:rPr>
          <w:rFonts w:ascii="Arial" w:hAnsi="Arial" w:cs="Arial"/>
        </w:rPr>
        <w:t xml:space="preserve">compartilhando conhecimento. O SAMPA CAST é um estúdio gratuito de podcast e </w:t>
      </w:r>
      <w:proofErr w:type="spellStart"/>
      <w:r w:rsidRPr="00AF28C4">
        <w:rPr>
          <w:rFonts w:ascii="Arial" w:hAnsi="Arial" w:cs="Arial"/>
        </w:rPr>
        <w:t>videocast</w:t>
      </w:r>
      <w:proofErr w:type="spellEnd"/>
      <w:r w:rsidRPr="00AF28C4">
        <w:rPr>
          <w:rFonts w:ascii="Arial" w:hAnsi="Arial" w:cs="Arial"/>
        </w:rPr>
        <w:t xml:space="preserve"> com equipamentos profissionais e suporte</w:t>
      </w:r>
    </w:p>
    <w:p w14:paraId="395DC8D5" w14:textId="77777777" w:rsidR="00AF28C4" w:rsidRPr="00AF28C4" w:rsidRDefault="00AF28C4" w:rsidP="00AF28C4">
      <w:pPr>
        <w:tabs>
          <w:tab w:val="left" w:pos="6061"/>
        </w:tabs>
        <w:rPr>
          <w:rFonts w:ascii="Arial" w:hAnsi="Arial" w:cs="Arial"/>
        </w:rPr>
      </w:pPr>
      <w:r w:rsidRPr="00AF28C4">
        <w:rPr>
          <w:rFonts w:ascii="Arial" w:hAnsi="Arial" w:cs="Arial"/>
        </w:rPr>
        <w:t>técnico, incentivando a produção de conteúdos audiovisuais para a economia criativa. O projeto inclui capacitação em games, programação e gestão, acesso a plataformas e eventos do setor, além de um estúdio gamer equipado para produção de conteúdo. Busca</w:t>
      </w:r>
    </w:p>
    <w:p w14:paraId="5DEE5671" w14:textId="77777777" w:rsidR="00AF28C4" w:rsidRPr="00AF28C4" w:rsidRDefault="00AF28C4" w:rsidP="00AF28C4">
      <w:pPr>
        <w:tabs>
          <w:tab w:val="left" w:pos="6061"/>
        </w:tabs>
        <w:rPr>
          <w:rFonts w:ascii="Arial" w:hAnsi="Arial" w:cs="Arial"/>
        </w:rPr>
      </w:pPr>
      <w:r w:rsidRPr="00AF28C4">
        <w:rPr>
          <w:rFonts w:ascii="Arial" w:hAnsi="Arial" w:cs="Arial"/>
        </w:rPr>
        <w:t>inserir jovens no ecossistema de inovação e tecnologia da cidade.</w:t>
      </w:r>
    </w:p>
    <w:p w14:paraId="1B7703F8" w14:textId="77777777" w:rsidR="00AF28C4" w:rsidRPr="00AF28C4" w:rsidRDefault="00AF28C4" w:rsidP="00AF28C4">
      <w:pPr>
        <w:tabs>
          <w:tab w:val="left" w:pos="6061"/>
        </w:tabs>
        <w:rPr>
          <w:rFonts w:ascii="Arial" w:hAnsi="Arial" w:cs="Arial"/>
        </w:rPr>
      </w:pPr>
      <w:r w:rsidRPr="00AF28C4">
        <w:rPr>
          <w:rFonts w:ascii="Arial" w:hAnsi="Arial" w:cs="Arial"/>
        </w:rPr>
        <w:t>Também foram concluídas as atividades de obra de implementação do TEIA E SAMPACAST Tamanduateí, ampliando a rede de</w:t>
      </w:r>
    </w:p>
    <w:p w14:paraId="3FE00F8B" w14:textId="77777777" w:rsidR="00AF28C4" w:rsidRPr="00AF28C4" w:rsidRDefault="00AF28C4" w:rsidP="00AF28C4">
      <w:pPr>
        <w:tabs>
          <w:tab w:val="left" w:pos="6061"/>
        </w:tabs>
        <w:rPr>
          <w:rFonts w:ascii="Arial" w:hAnsi="Arial" w:cs="Arial"/>
        </w:rPr>
      </w:pPr>
      <w:r w:rsidRPr="00AF28C4">
        <w:rPr>
          <w:rFonts w:ascii="Arial" w:hAnsi="Arial" w:cs="Arial"/>
        </w:rPr>
        <w:t>atendimento da ADE SAMPA com mais um espaço público de coworking e sala de podcast, no bojo do contrato Nº 01/2022 firmado com a empresa ABSOLUTE CONSTRUÇÕES LTDA, sob o Processo SEI nº 8710.2023/0000667-6.</w:t>
      </w:r>
    </w:p>
    <w:p w14:paraId="11C12828" w14:textId="77777777" w:rsidR="00AF28C4" w:rsidRPr="00AF28C4" w:rsidRDefault="00AF28C4" w:rsidP="00AF28C4">
      <w:pPr>
        <w:tabs>
          <w:tab w:val="left" w:pos="6061"/>
        </w:tabs>
        <w:rPr>
          <w:rFonts w:ascii="Arial" w:hAnsi="Arial" w:cs="Arial"/>
        </w:rPr>
      </w:pPr>
      <w:r w:rsidRPr="00AF28C4">
        <w:rPr>
          <w:rFonts w:ascii="Arial" w:hAnsi="Arial" w:cs="Arial"/>
        </w:rPr>
        <w:t>d.</w:t>
      </w:r>
    </w:p>
    <w:p w14:paraId="3A2E4625" w14:textId="77777777" w:rsidR="00AF28C4" w:rsidRPr="00AF28C4" w:rsidRDefault="00AF28C4" w:rsidP="00AF28C4">
      <w:pPr>
        <w:tabs>
          <w:tab w:val="left" w:pos="6061"/>
        </w:tabs>
        <w:rPr>
          <w:rFonts w:ascii="Arial" w:hAnsi="Arial" w:cs="Arial"/>
        </w:rPr>
      </w:pPr>
      <w:r w:rsidRPr="00AF28C4">
        <w:rPr>
          <w:rFonts w:ascii="Arial" w:hAnsi="Arial" w:cs="Arial"/>
        </w:rPr>
        <w:t xml:space="preserve">O projeto Eventos Estratégicos visa posicionar a ADE SAMPA como referência em políticas públicas de apoio ao empreendedorismo, promovendo sua </w:t>
      </w:r>
      <w:proofErr w:type="spellStart"/>
      <w:r w:rsidRPr="00AF28C4">
        <w:rPr>
          <w:rFonts w:ascii="Arial" w:hAnsi="Arial" w:cs="Arial"/>
        </w:rPr>
        <w:t>atuaçã</w:t>
      </w:r>
      <w:proofErr w:type="spellEnd"/>
    </w:p>
    <w:p w14:paraId="1C45DB73"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lastRenderedPageBreak/>
        <w:t>o</w:t>
      </w:r>
      <w:proofErr w:type="spellEnd"/>
      <w:r w:rsidRPr="00AF28C4">
        <w:rPr>
          <w:rFonts w:ascii="Arial" w:hAnsi="Arial" w:cs="Arial"/>
        </w:rPr>
        <w:t xml:space="preserve"> em espaços de articulação, visibilidade e influência institucional. A participação em eventos estratégicos é utilizada como instrumento de fortalecimento d</w:t>
      </w:r>
    </w:p>
    <w:p w14:paraId="3F0094BB" w14:textId="77777777" w:rsidR="00AF28C4" w:rsidRPr="00AF28C4" w:rsidRDefault="00AF28C4" w:rsidP="00AF28C4">
      <w:pPr>
        <w:tabs>
          <w:tab w:val="left" w:pos="6061"/>
        </w:tabs>
        <w:rPr>
          <w:rFonts w:ascii="Arial" w:hAnsi="Arial" w:cs="Arial"/>
        </w:rPr>
      </w:pPr>
      <w:r w:rsidRPr="00AF28C4">
        <w:rPr>
          <w:rFonts w:ascii="Arial" w:hAnsi="Arial" w:cs="Arial"/>
        </w:rPr>
        <w:t xml:space="preserve">a imagem pública da Agência, de difusão de seus resultados, de acesso </w:t>
      </w:r>
      <w:proofErr w:type="gramStart"/>
      <w:r w:rsidRPr="00AF28C4">
        <w:rPr>
          <w:rFonts w:ascii="Arial" w:hAnsi="Arial" w:cs="Arial"/>
        </w:rPr>
        <w:t>à</w:t>
      </w:r>
      <w:proofErr w:type="gramEnd"/>
      <w:r w:rsidRPr="00AF28C4">
        <w:rPr>
          <w:rFonts w:ascii="Arial" w:hAnsi="Arial" w:cs="Arial"/>
        </w:rPr>
        <w:t xml:space="preserve"> oportunidades e de ampliação das redes de relacionamento com organizações </w:t>
      </w:r>
      <w:proofErr w:type="spellStart"/>
      <w:r w:rsidRPr="00AF28C4">
        <w:rPr>
          <w:rFonts w:ascii="Arial" w:hAnsi="Arial" w:cs="Arial"/>
        </w:rPr>
        <w:t>públ</w:t>
      </w:r>
      <w:proofErr w:type="spellEnd"/>
    </w:p>
    <w:p w14:paraId="1456AE7E"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icas</w:t>
      </w:r>
      <w:proofErr w:type="spellEnd"/>
      <w:r w:rsidRPr="00AF28C4">
        <w:rPr>
          <w:rFonts w:ascii="Arial" w:hAnsi="Arial" w:cs="Arial"/>
        </w:rPr>
        <w:t xml:space="preserve"> e privadas, sobretudo por meio da projeção dos participantes dos programas de aceleração da Agência. As principais despesas realizadas no período </w:t>
      </w:r>
      <w:proofErr w:type="spellStart"/>
      <w:r w:rsidRPr="00AF28C4">
        <w:rPr>
          <w:rFonts w:ascii="Arial" w:hAnsi="Arial" w:cs="Arial"/>
        </w:rPr>
        <w:t>ref</w:t>
      </w:r>
      <w:proofErr w:type="spellEnd"/>
    </w:p>
    <w:p w14:paraId="5C70C21B" w14:textId="77777777" w:rsidR="00AF28C4" w:rsidRPr="00AF28C4" w:rsidRDefault="00AF28C4" w:rsidP="00AF28C4">
      <w:pPr>
        <w:tabs>
          <w:tab w:val="left" w:pos="6061"/>
        </w:tabs>
        <w:rPr>
          <w:rFonts w:ascii="Arial" w:hAnsi="Arial" w:cs="Arial"/>
        </w:rPr>
      </w:pPr>
      <w:r w:rsidRPr="00AF28C4">
        <w:rPr>
          <w:rFonts w:ascii="Arial" w:hAnsi="Arial" w:cs="Arial"/>
        </w:rPr>
        <w:t>erem-se à participação da Agência São Paulo de Desenvolvimento - ADE SAMPA no evento Global Agribusiness Festival 2025 (GAFFFF), no bojo do contrato 017/2025, e o evento Anime Friends 2025 conforme contrato 020/2025 com a empresa Maru Division Organização de Eventos Ltda.</w:t>
      </w:r>
    </w:p>
    <w:p w14:paraId="6CD377B2" w14:textId="77777777" w:rsidR="00AF28C4" w:rsidRPr="00AF28C4" w:rsidRDefault="00AF28C4" w:rsidP="00AF28C4">
      <w:pPr>
        <w:tabs>
          <w:tab w:val="left" w:pos="6061"/>
        </w:tabs>
        <w:rPr>
          <w:rFonts w:ascii="Arial" w:hAnsi="Arial" w:cs="Arial"/>
        </w:rPr>
      </w:pPr>
      <w:r w:rsidRPr="00AF28C4">
        <w:rPr>
          <w:rFonts w:ascii="Arial" w:hAnsi="Arial" w:cs="Arial"/>
        </w:rPr>
        <w:t>e.</w:t>
      </w:r>
    </w:p>
    <w:p w14:paraId="07A3EB77" w14:textId="77777777" w:rsidR="00AF28C4" w:rsidRPr="00AF28C4" w:rsidRDefault="00AF28C4" w:rsidP="00AF28C4">
      <w:pPr>
        <w:tabs>
          <w:tab w:val="left" w:pos="6061"/>
        </w:tabs>
        <w:rPr>
          <w:rFonts w:ascii="Arial" w:hAnsi="Arial" w:cs="Arial"/>
        </w:rPr>
      </w:pPr>
      <w:r w:rsidRPr="00AF28C4">
        <w:rPr>
          <w:rFonts w:ascii="Arial" w:hAnsi="Arial" w:cs="Arial"/>
        </w:rPr>
        <w:t>O projeto Data Sampa teve como principais despesas no período as amortizações, vinculadas ao Contrato nº 01/2024 - sob o Processo SEI nº 8710.2023/00</w:t>
      </w:r>
    </w:p>
    <w:p w14:paraId="368CFB30" w14:textId="77777777" w:rsidR="00AF28C4" w:rsidRPr="00AF28C4" w:rsidRDefault="00AF28C4" w:rsidP="00AF28C4">
      <w:pPr>
        <w:tabs>
          <w:tab w:val="left" w:pos="6061"/>
        </w:tabs>
        <w:rPr>
          <w:rFonts w:ascii="Arial" w:hAnsi="Arial" w:cs="Arial"/>
        </w:rPr>
      </w:pPr>
      <w:r w:rsidRPr="00AF28C4">
        <w:rPr>
          <w:rFonts w:ascii="Arial" w:hAnsi="Arial" w:cs="Arial"/>
        </w:rPr>
        <w:t xml:space="preserve">00744-3 junto a Imagem </w:t>
      </w:r>
      <w:proofErr w:type="spellStart"/>
      <w:r w:rsidRPr="00AF28C4">
        <w:rPr>
          <w:rFonts w:ascii="Arial" w:hAnsi="Arial" w:cs="Arial"/>
        </w:rPr>
        <w:t>Geosistemas</w:t>
      </w:r>
      <w:proofErr w:type="spellEnd"/>
      <w:r w:rsidRPr="00AF28C4">
        <w:rPr>
          <w:rFonts w:ascii="Arial" w:hAnsi="Arial" w:cs="Arial"/>
        </w:rPr>
        <w:t xml:space="preserve"> e Comércio Ltda, que visa o desenvolvimento de plataforma web para serviço de detecção de mudanças utilizando </w:t>
      </w:r>
      <w:proofErr w:type="spellStart"/>
      <w:r w:rsidRPr="00AF28C4">
        <w:rPr>
          <w:rFonts w:ascii="Arial" w:hAnsi="Arial" w:cs="Arial"/>
        </w:rPr>
        <w:t>im</w:t>
      </w:r>
      <w:proofErr w:type="spellEnd"/>
    </w:p>
    <w:p w14:paraId="598D3ACD"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agens</w:t>
      </w:r>
      <w:proofErr w:type="spellEnd"/>
      <w:r w:rsidRPr="00AF28C4">
        <w:rPr>
          <w:rFonts w:ascii="Arial" w:hAnsi="Arial" w:cs="Arial"/>
        </w:rPr>
        <w:t xml:space="preserve"> de radar, incluindo as devidas licenças, atualizações, manutenções, desenvolvimento, configurações e instalações das licenças de uso da plataforma de geoprocessamento </w:t>
      </w:r>
      <w:proofErr w:type="spellStart"/>
      <w:r w:rsidRPr="00AF28C4">
        <w:rPr>
          <w:rFonts w:ascii="Arial" w:hAnsi="Arial" w:cs="Arial"/>
        </w:rPr>
        <w:t>ArcGIS</w:t>
      </w:r>
      <w:proofErr w:type="spellEnd"/>
      <w:r w:rsidRPr="00AF28C4">
        <w:rPr>
          <w:rFonts w:ascii="Arial" w:hAnsi="Arial" w:cs="Arial"/>
        </w:rPr>
        <w:t xml:space="preserve"> junto ao fabricante </w:t>
      </w:r>
      <w:proofErr w:type="spellStart"/>
      <w:r w:rsidRPr="00AF28C4">
        <w:rPr>
          <w:rFonts w:ascii="Arial" w:hAnsi="Arial" w:cs="Arial"/>
        </w:rPr>
        <w:t>Esri</w:t>
      </w:r>
      <w:proofErr w:type="spellEnd"/>
      <w:r w:rsidRPr="00AF28C4">
        <w:rPr>
          <w:rFonts w:ascii="Arial" w:hAnsi="Arial" w:cs="Arial"/>
        </w:rPr>
        <w:t xml:space="preserve">, além do suporte técnico, capacitação, customização e consultoria, relacionada à Nota 9. que trata do i </w:t>
      </w:r>
      <w:proofErr w:type="spellStart"/>
      <w:r w:rsidRPr="00AF28C4">
        <w:rPr>
          <w:rFonts w:ascii="Arial" w:hAnsi="Arial" w:cs="Arial"/>
        </w:rPr>
        <w:t>ntangível</w:t>
      </w:r>
      <w:proofErr w:type="spellEnd"/>
      <w:r w:rsidRPr="00AF28C4">
        <w:rPr>
          <w:rFonts w:ascii="Arial" w:hAnsi="Arial" w:cs="Arial"/>
        </w:rPr>
        <w:t>.</w:t>
      </w:r>
    </w:p>
    <w:p w14:paraId="1A15A690" w14:textId="77777777" w:rsidR="00AF28C4" w:rsidRPr="00AF28C4" w:rsidRDefault="00AF28C4" w:rsidP="00AF28C4">
      <w:pPr>
        <w:tabs>
          <w:tab w:val="left" w:pos="6061"/>
        </w:tabs>
        <w:rPr>
          <w:rFonts w:ascii="Arial" w:hAnsi="Arial" w:cs="Arial"/>
        </w:rPr>
      </w:pPr>
      <w:r w:rsidRPr="00AF28C4">
        <w:rPr>
          <w:rFonts w:ascii="Arial" w:hAnsi="Arial" w:cs="Arial"/>
        </w:rPr>
        <w:t>f.</w:t>
      </w:r>
    </w:p>
    <w:p w14:paraId="4BA39EDB" w14:textId="77777777" w:rsidR="00AF28C4" w:rsidRPr="00AF28C4" w:rsidRDefault="00AF28C4" w:rsidP="00AF28C4">
      <w:pPr>
        <w:tabs>
          <w:tab w:val="left" w:pos="6061"/>
        </w:tabs>
        <w:rPr>
          <w:rFonts w:ascii="Arial" w:hAnsi="Arial" w:cs="Arial"/>
        </w:rPr>
      </w:pPr>
      <w:r w:rsidRPr="00AF28C4">
        <w:rPr>
          <w:rFonts w:ascii="Arial" w:hAnsi="Arial" w:cs="Arial"/>
        </w:rPr>
        <w:t xml:space="preserve">A partir do novo Plano de Trabalho com vigência de maio de 2025 a abril de 2026, as despesas relacionadas à gestão do Sampa </w:t>
      </w:r>
      <w:proofErr w:type="spellStart"/>
      <w:r w:rsidRPr="00AF28C4">
        <w:rPr>
          <w:rFonts w:ascii="Arial" w:hAnsi="Arial" w:cs="Arial"/>
        </w:rPr>
        <w:t>Cast</w:t>
      </w:r>
      <w:proofErr w:type="spellEnd"/>
      <w:r w:rsidRPr="00AF28C4">
        <w:rPr>
          <w:rFonts w:ascii="Arial" w:hAnsi="Arial" w:cs="Arial"/>
        </w:rPr>
        <w:t xml:space="preserve"> serão classificadas na r </w:t>
      </w:r>
      <w:proofErr w:type="spellStart"/>
      <w:r w:rsidRPr="00AF28C4">
        <w:rPr>
          <w:rFonts w:ascii="Arial" w:hAnsi="Arial" w:cs="Arial"/>
        </w:rPr>
        <w:t>ubrica</w:t>
      </w:r>
      <w:proofErr w:type="spellEnd"/>
      <w:r w:rsidRPr="00AF28C4">
        <w:rPr>
          <w:rFonts w:ascii="Arial" w:hAnsi="Arial" w:cs="Arial"/>
        </w:rPr>
        <w:t xml:space="preserve"> de Relacionamento com o Empreendedor, restando apenas os lançamentos de depreciação apropriado na rubrica do Sampa </w:t>
      </w:r>
      <w:proofErr w:type="spellStart"/>
      <w:r w:rsidRPr="00AF28C4">
        <w:rPr>
          <w:rFonts w:ascii="Arial" w:hAnsi="Arial" w:cs="Arial"/>
        </w:rPr>
        <w:t>Cast</w:t>
      </w:r>
      <w:proofErr w:type="spellEnd"/>
      <w:r w:rsidRPr="00AF28C4">
        <w:rPr>
          <w:rFonts w:ascii="Arial" w:hAnsi="Arial" w:cs="Arial"/>
        </w:rPr>
        <w:t>, por motivo de estar</w:t>
      </w:r>
    </w:p>
    <w:p w14:paraId="5F120868" w14:textId="77777777" w:rsidR="00AF28C4" w:rsidRPr="00AF28C4" w:rsidRDefault="00AF28C4" w:rsidP="00AF28C4">
      <w:pPr>
        <w:tabs>
          <w:tab w:val="left" w:pos="6061"/>
        </w:tabs>
        <w:rPr>
          <w:rFonts w:ascii="Arial" w:hAnsi="Arial" w:cs="Arial"/>
        </w:rPr>
      </w:pPr>
      <w:r w:rsidRPr="00AF28C4">
        <w:rPr>
          <w:rFonts w:ascii="Arial" w:hAnsi="Arial" w:cs="Arial"/>
        </w:rPr>
        <w:t>vinculado a aquisição de imobilizado adquirido anteriormente por esta rubrica.</w:t>
      </w:r>
    </w:p>
    <w:p w14:paraId="51D9573F" w14:textId="77777777" w:rsidR="00AF28C4" w:rsidRPr="00AF28C4" w:rsidRDefault="00AF28C4" w:rsidP="00AF28C4">
      <w:pPr>
        <w:tabs>
          <w:tab w:val="left" w:pos="6061"/>
        </w:tabs>
        <w:rPr>
          <w:rFonts w:ascii="Arial" w:hAnsi="Arial" w:cs="Arial"/>
        </w:rPr>
      </w:pPr>
      <w:r w:rsidRPr="00AF28C4">
        <w:rPr>
          <w:rFonts w:ascii="Arial" w:hAnsi="Arial" w:cs="Arial"/>
        </w:rPr>
        <w:t>g.</w:t>
      </w:r>
    </w:p>
    <w:p w14:paraId="19F4E115" w14:textId="77777777" w:rsidR="00AF28C4" w:rsidRPr="00AF28C4" w:rsidRDefault="00AF28C4" w:rsidP="00AF28C4">
      <w:pPr>
        <w:tabs>
          <w:tab w:val="left" w:pos="6061"/>
        </w:tabs>
        <w:rPr>
          <w:rFonts w:ascii="Arial" w:hAnsi="Arial" w:cs="Arial"/>
        </w:rPr>
      </w:pPr>
      <w:r w:rsidRPr="00AF28C4">
        <w:rPr>
          <w:rFonts w:ascii="Arial" w:hAnsi="Arial" w:cs="Arial"/>
        </w:rPr>
        <w:t>Refere-se às despesas relacionadas a Tecnologia da Informação incluindo custeio ou projetos.</w:t>
      </w:r>
    </w:p>
    <w:p w14:paraId="626BAA42" w14:textId="77777777" w:rsidR="00AF28C4" w:rsidRPr="00AF28C4" w:rsidRDefault="00AF28C4" w:rsidP="00AF28C4">
      <w:pPr>
        <w:tabs>
          <w:tab w:val="left" w:pos="6061"/>
        </w:tabs>
        <w:rPr>
          <w:rFonts w:ascii="Arial" w:hAnsi="Arial" w:cs="Arial"/>
        </w:rPr>
      </w:pPr>
      <w:r w:rsidRPr="00AF28C4">
        <w:rPr>
          <w:rFonts w:ascii="Arial" w:hAnsi="Arial" w:cs="Arial"/>
        </w:rPr>
        <w:t>h.</w:t>
      </w:r>
    </w:p>
    <w:p w14:paraId="576F98B1"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Refere-se às despesas com os programas de Aceleração VAI TEC </w:t>
      </w:r>
      <w:proofErr w:type="gramStart"/>
      <w:r w:rsidRPr="00AF28C4">
        <w:rPr>
          <w:rFonts w:ascii="Arial" w:hAnsi="Arial" w:cs="Arial"/>
        </w:rPr>
        <w:t>9º edição</w:t>
      </w:r>
      <w:proofErr w:type="gramEnd"/>
      <w:r w:rsidRPr="00AF28C4">
        <w:rPr>
          <w:rFonts w:ascii="Arial" w:hAnsi="Arial" w:cs="Arial"/>
        </w:rPr>
        <w:t xml:space="preserve">; Sampa Games </w:t>
      </w:r>
      <w:proofErr w:type="gramStart"/>
      <w:r w:rsidRPr="00AF28C4">
        <w:rPr>
          <w:rFonts w:ascii="Arial" w:hAnsi="Arial" w:cs="Arial"/>
        </w:rPr>
        <w:t>3º Edição</w:t>
      </w:r>
      <w:proofErr w:type="gramEnd"/>
      <w:r w:rsidRPr="00AF28C4">
        <w:rPr>
          <w:rFonts w:ascii="Arial" w:hAnsi="Arial" w:cs="Arial"/>
        </w:rPr>
        <w:t xml:space="preserve">; SXSW 2025; Amplifica Cine </w:t>
      </w:r>
      <w:proofErr w:type="gramStart"/>
      <w:r w:rsidRPr="00AF28C4">
        <w:rPr>
          <w:rFonts w:ascii="Arial" w:hAnsi="Arial" w:cs="Arial"/>
        </w:rPr>
        <w:t>3º Edição</w:t>
      </w:r>
      <w:proofErr w:type="gramEnd"/>
      <w:r w:rsidRPr="00AF28C4">
        <w:rPr>
          <w:rFonts w:ascii="Arial" w:hAnsi="Arial" w:cs="Arial"/>
        </w:rPr>
        <w:t xml:space="preserve">; Web Summit Rio 2025; Green Sampa </w:t>
      </w:r>
      <w:proofErr w:type="gramStart"/>
      <w:r w:rsidRPr="00AF28C4">
        <w:rPr>
          <w:rFonts w:ascii="Arial" w:hAnsi="Arial" w:cs="Arial"/>
        </w:rPr>
        <w:t>6º edição</w:t>
      </w:r>
      <w:proofErr w:type="gramEnd"/>
      <w:r w:rsidRPr="00AF28C4">
        <w:rPr>
          <w:rFonts w:ascii="Arial" w:hAnsi="Arial" w:cs="Arial"/>
        </w:rPr>
        <w:t xml:space="preserve"> e </w:t>
      </w:r>
      <w:proofErr w:type="spellStart"/>
      <w:r w:rsidRPr="00AF28C4">
        <w:rPr>
          <w:rFonts w:ascii="Arial" w:hAnsi="Arial" w:cs="Arial"/>
        </w:rPr>
        <w:t>Gamescom</w:t>
      </w:r>
      <w:proofErr w:type="spellEnd"/>
      <w:r w:rsidRPr="00AF28C4">
        <w:rPr>
          <w:rFonts w:ascii="Arial" w:hAnsi="Arial" w:cs="Arial"/>
        </w:rPr>
        <w:t xml:space="preserve"> Alemanha 2025 realizadas no período.</w:t>
      </w:r>
    </w:p>
    <w:p w14:paraId="6F419BA9" w14:textId="77777777" w:rsidR="00AF28C4" w:rsidRPr="00AF28C4" w:rsidRDefault="00AF28C4" w:rsidP="00AF28C4">
      <w:pPr>
        <w:tabs>
          <w:tab w:val="left" w:pos="6061"/>
        </w:tabs>
        <w:rPr>
          <w:rFonts w:ascii="Arial" w:hAnsi="Arial" w:cs="Arial"/>
        </w:rPr>
      </w:pPr>
      <w:r w:rsidRPr="00AF28C4">
        <w:rPr>
          <w:rFonts w:ascii="Arial" w:hAnsi="Arial" w:cs="Arial"/>
        </w:rPr>
        <w:t>i.</w:t>
      </w:r>
    </w:p>
    <w:p w14:paraId="42FD88AC" w14:textId="77777777" w:rsidR="00AF28C4" w:rsidRPr="00AF28C4" w:rsidRDefault="00AF28C4" w:rsidP="00AF28C4">
      <w:pPr>
        <w:tabs>
          <w:tab w:val="left" w:pos="6061"/>
        </w:tabs>
        <w:rPr>
          <w:rFonts w:ascii="Arial" w:hAnsi="Arial" w:cs="Arial"/>
        </w:rPr>
      </w:pPr>
      <w:r w:rsidRPr="00AF28C4">
        <w:rPr>
          <w:rFonts w:ascii="Arial" w:hAnsi="Arial" w:cs="Arial"/>
        </w:rPr>
        <w:t>Refere-se às despesas realizadas no âmbito dos Termos de Convênios firmados com a Secretaria Municipal de Relações Internacionais (SMRI), Secretaria de Governo Municipal (SGM), Secretaria Municipal de Esportes e Lazer (SEME), Parceria com a PLUXEE, Programa de Crédito e Apoio ao Empreendedorismo (P</w:t>
      </w:r>
    </w:p>
    <w:p w14:paraId="13710614" w14:textId="77777777" w:rsidR="00AF28C4" w:rsidRPr="00AF28C4" w:rsidRDefault="00AF28C4" w:rsidP="00AF28C4">
      <w:pPr>
        <w:tabs>
          <w:tab w:val="left" w:pos="6061"/>
        </w:tabs>
        <w:rPr>
          <w:rFonts w:ascii="Arial" w:hAnsi="Arial" w:cs="Arial"/>
        </w:rPr>
      </w:pPr>
      <w:r w:rsidRPr="00AF28C4">
        <w:rPr>
          <w:rFonts w:ascii="Arial" w:hAnsi="Arial" w:cs="Arial"/>
        </w:rPr>
        <w:t>MAE), Secretaria Municipal das Subprefeituras (SMSUB) e novo Contrato de Gestão com a Secretaria Municipal de Relações Internacionais (SMRI).</w:t>
      </w:r>
    </w:p>
    <w:p w14:paraId="7202EDB4" w14:textId="77777777" w:rsidR="00AF28C4" w:rsidRPr="00AF28C4" w:rsidRDefault="00AF28C4" w:rsidP="00AF28C4">
      <w:pPr>
        <w:tabs>
          <w:tab w:val="left" w:pos="6061"/>
        </w:tabs>
        <w:rPr>
          <w:rFonts w:ascii="Arial" w:hAnsi="Arial" w:cs="Arial"/>
        </w:rPr>
      </w:pPr>
      <w:r w:rsidRPr="00AF28C4">
        <w:rPr>
          <w:rFonts w:ascii="Arial" w:hAnsi="Arial" w:cs="Arial"/>
        </w:rPr>
        <w:t>j.</w:t>
      </w:r>
    </w:p>
    <w:p w14:paraId="7565F452" w14:textId="77777777" w:rsidR="00AF28C4" w:rsidRPr="00AF28C4" w:rsidRDefault="00AF28C4" w:rsidP="00AF28C4">
      <w:pPr>
        <w:tabs>
          <w:tab w:val="left" w:pos="6061"/>
        </w:tabs>
        <w:rPr>
          <w:rFonts w:ascii="Arial" w:hAnsi="Arial" w:cs="Arial"/>
        </w:rPr>
      </w:pPr>
      <w:r w:rsidRPr="00AF28C4">
        <w:rPr>
          <w:rFonts w:ascii="Arial" w:hAnsi="Arial" w:cs="Arial"/>
        </w:rPr>
        <w:t xml:space="preserve">Refere-se às despesas com o Contrato de Gestão (SGM) tendo por objeto a implantação da nova sede do </w:t>
      </w:r>
      <w:proofErr w:type="spellStart"/>
      <w:r w:rsidRPr="00AF28C4">
        <w:rPr>
          <w:rFonts w:ascii="Arial" w:hAnsi="Arial" w:cs="Arial"/>
        </w:rPr>
        <w:t>Smart</w:t>
      </w:r>
      <w:proofErr w:type="spellEnd"/>
      <w:r w:rsidRPr="00AF28C4">
        <w:rPr>
          <w:rFonts w:ascii="Arial" w:hAnsi="Arial" w:cs="Arial"/>
        </w:rPr>
        <w:t xml:space="preserve"> Sampa no Palácio dos Correios.</w:t>
      </w:r>
    </w:p>
    <w:p w14:paraId="635AD736" w14:textId="77777777" w:rsidR="00AF28C4" w:rsidRPr="00AF28C4" w:rsidRDefault="00AF28C4" w:rsidP="00AF28C4">
      <w:pPr>
        <w:tabs>
          <w:tab w:val="left" w:pos="6061"/>
        </w:tabs>
        <w:rPr>
          <w:rFonts w:ascii="Arial" w:hAnsi="Arial" w:cs="Arial"/>
        </w:rPr>
      </w:pPr>
      <w:r w:rsidRPr="00AF28C4">
        <w:rPr>
          <w:rFonts w:ascii="Arial" w:hAnsi="Arial" w:cs="Arial"/>
        </w:rPr>
        <w:t>17. Despesas com pessoal</w:t>
      </w:r>
    </w:p>
    <w:p w14:paraId="2EFF2256" w14:textId="77777777" w:rsidR="00AF28C4" w:rsidRPr="00AF28C4" w:rsidRDefault="00AF28C4" w:rsidP="00AF28C4">
      <w:pPr>
        <w:tabs>
          <w:tab w:val="left" w:pos="6061"/>
        </w:tabs>
        <w:rPr>
          <w:rFonts w:ascii="Arial" w:hAnsi="Arial" w:cs="Arial"/>
        </w:rPr>
      </w:pPr>
      <w:r w:rsidRPr="00AF28C4">
        <w:rPr>
          <w:rFonts w:ascii="Arial" w:hAnsi="Arial" w:cs="Arial"/>
        </w:rPr>
        <w:t>Os valores de despesa com pessoal são apropriados conforme regime de competência e correspondem aos valores do período de proventos dos funcionários e remuneração da diretoria, encargos sociais, vale transporte/refeição e provisões de férias e 13º salários.</w:t>
      </w:r>
    </w:p>
    <w:p w14:paraId="0CD5106B" w14:textId="77777777" w:rsidR="00AF28C4" w:rsidRPr="00AF28C4" w:rsidRDefault="00AF28C4" w:rsidP="00AF28C4">
      <w:pPr>
        <w:tabs>
          <w:tab w:val="left" w:pos="6061"/>
        </w:tabs>
        <w:rPr>
          <w:rFonts w:ascii="Arial" w:hAnsi="Arial" w:cs="Arial"/>
        </w:rPr>
      </w:pPr>
      <w:r w:rsidRPr="00AF28C4">
        <w:rPr>
          <w:rFonts w:ascii="Arial" w:hAnsi="Arial" w:cs="Arial"/>
        </w:rPr>
        <w:t>Despesas com pessoal (a) 31/12/2025 31/12/2024</w:t>
      </w:r>
    </w:p>
    <w:p w14:paraId="64E37DCF" w14:textId="77777777" w:rsidR="00AF28C4" w:rsidRPr="00AF28C4" w:rsidRDefault="00AF28C4" w:rsidP="00AF28C4">
      <w:pPr>
        <w:tabs>
          <w:tab w:val="left" w:pos="6061"/>
        </w:tabs>
        <w:rPr>
          <w:rFonts w:ascii="Arial" w:hAnsi="Arial" w:cs="Arial"/>
        </w:rPr>
      </w:pPr>
      <w:r w:rsidRPr="00AF28C4">
        <w:rPr>
          <w:rFonts w:ascii="Arial" w:hAnsi="Arial" w:cs="Arial"/>
        </w:rPr>
        <w:t>Salários e Honorários 8.841.732 8.411.716</w:t>
      </w:r>
    </w:p>
    <w:p w14:paraId="065E5D19" w14:textId="77777777" w:rsidR="00AF28C4" w:rsidRPr="00AF28C4" w:rsidRDefault="00AF28C4" w:rsidP="00AF28C4">
      <w:pPr>
        <w:tabs>
          <w:tab w:val="left" w:pos="6061"/>
        </w:tabs>
        <w:rPr>
          <w:rFonts w:ascii="Arial" w:hAnsi="Arial" w:cs="Arial"/>
        </w:rPr>
      </w:pPr>
      <w:r w:rsidRPr="00AF28C4">
        <w:rPr>
          <w:rFonts w:ascii="Arial" w:hAnsi="Arial" w:cs="Arial"/>
        </w:rPr>
        <w:t>Vale refeição/transporte 1.048.631 1.002.892</w:t>
      </w:r>
    </w:p>
    <w:p w14:paraId="6D2634F6" w14:textId="77777777" w:rsidR="00AF28C4" w:rsidRPr="00AF28C4" w:rsidRDefault="00AF28C4" w:rsidP="00AF28C4">
      <w:pPr>
        <w:tabs>
          <w:tab w:val="left" w:pos="6061"/>
        </w:tabs>
        <w:rPr>
          <w:rFonts w:ascii="Arial" w:hAnsi="Arial" w:cs="Arial"/>
        </w:rPr>
      </w:pPr>
      <w:r w:rsidRPr="00AF28C4">
        <w:rPr>
          <w:rFonts w:ascii="Arial" w:hAnsi="Arial" w:cs="Arial"/>
        </w:rPr>
        <w:t>Assistência médica e exames 460.958 391.577</w:t>
      </w:r>
    </w:p>
    <w:p w14:paraId="6DCABA00" w14:textId="77777777" w:rsidR="00AF28C4" w:rsidRPr="00AF28C4" w:rsidRDefault="00AF28C4" w:rsidP="00AF28C4">
      <w:pPr>
        <w:tabs>
          <w:tab w:val="left" w:pos="6061"/>
        </w:tabs>
        <w:rPr>
          <w:rFonts w:ascii="Arial" w:hAnsi="Arial" w:cs="Arial"/>
        </w:rPr>
      </w:pPr>
      <w:r w:rsidRPr="00AF28C4">
        <w:rPr>
          <w:rFonts w:ascii="Arial" w:hAnsi="Arial" w:cs="Arial"/>
        </w:rPr>
        <w:t>Aviso prévios e indenizações 174.813 116.001</w:t>
      </w:r>
    </w:p>
    <w:p w14:paraId="154E7CED" w14:textId="77777777" w:rsidR="00AF28C4" w:rsidRPr="00AF28C4" w:rsidRDefault="00AF28C4" w:rsidP="00AF28C4">
      <w:pPr>
        <w:tabs>
          <w:tab w:val="left" w:pos="6061"/>
        </w:tabs>
        <w:rPr>
          <w:rFonts w:ascii="Arial" w:hAnsi="Arial" w:cs="Arial"/>
        </w:rPr>
      </w:pPr>
      <w:r w:rsidRPr="00AF28C4">
        <w:rPr>
          <w:rFonts w:ascii="Arial" w:hAnsi="Arial" w:cs="Arial"/>
        </w:rPr>
        <w:t>FGTS 1.039.070 891.104</w:t>
      </w:r>
    </w:p>
    <w:p w14:paraId="7F1B4B5D" w14:textId="77777777" w:rsidR="00AF28C4" w:rsidRPr="00AF28C4" w:rsidRDefault="00AF28C4" w:rsidP="00AF28C4">
      <w:pPr>
        <w:tabs>
          <w:tab w:val="left" w:pos="6061"/>
        </w:tabs>
        <w:rPr>
          <w:rFonts w:ascii="Arial" w:hAnsi="Arial" w:cs="Arial"/>
        </w:rPr>
      </w:pPr>
      <w:r w:rsidRPr="00AF28C4">
        <w:rPr>
          <w:rFonts w:ascii="Arial" w:hAnsi="Arial" w:cs="Arial"/>
        </w:rPr>
        <w:t>INSS 2.778.642 2.627.017</w:t>
      </w:r>
    </w:p>
    <w:p w14:paraId="552722A0" w14:textId="77777777" w:rsidR="00AF28C4" w:rsidRPr="00AF28C4" w:rsidRDefault="00AF28C4" w:rsidP="00AF28C4">
      <w:pPr>
        <w:tabs>
          <w:tab w:val="left" w:pos="6061"/>
        </w:tabs>
        <w:rPr>
          <w:rFonts w:ascii="Arial" w:hAnsi="Arial" w:cs="Arial"/>
        </w:rPr>
      </w:pPr>
      <w:r w:rsidRPr="00AF28C4">
        <w:rPr>
          <w:rFonts w:ascii="Arial" w:hAnsi="Arial" w:cs="Arial"/>
        </w:rPr>
        <w:t>Pró-labore 1.042.905 1.043.330</w:t>
      </w:r>
    </w:p>
    <w:p w14:paraId="59682712" w14:textId="77777777" w:rsidR="00AF28C4" w:rsidRPr="00AF28C4" w:rsidRDefault="00AF28C4" w:rsidP="00AF28C4">
      <w:pPr>
        <w:tabs>
          <w:tab w:val="left" w:pos="6061"/>
        </w:tabs>
        <w:rPr>
          <w:rFonts w:ascii="Arial" w:hAnsi="Arial" w:cs="Arial"/>
        </w:rPr>
      </w:pPr>
      <w:r w:rsidRPr="00AF28C4">
        <w:rPr>
          <w:rFonts w:ascii="Arial" w:hAnsi="Arial" w:cs="Arial"/>
        </w:rPr>
        <w:t>Provisões de Férias e Encargos 1.191.344 980.541</w:t>
      </w:r>
    </w:p>
    <w:p w14:paraId="0BAFBA4E" w14:textId="77777777" w:rsidR="00AF28C4" w:rsidRPr="00AF28C4" w:rsidRDefault="00AF28C4" w:rsidP="00AF28C4">
      <w:pPr>
        <w:tabs>
          <w:tab w:val="left" w:pos="6061"/>
        </w:tabs>
        <w:rPr>
          <w:rFonts w:ascii="Arial" w:hAnsi="Arial" w:cs="Arial"/>
        </w:rPr>
      </w:pPr>
      <w:r w:rsidRPr="00AF28C4">
        <w:rPr>
          <w:rFonts w:ascii="Arial" w:hAnsi="Arial" w:cs="Arial"/>
        </w:rPr>
        <w:t>Provisões de 13º e Encargos 792.091 758.141</w:t>
      </w:r>
    </w:p>
    <w:p w14:paraId="6F8AF0DD" w14:textId="77777777" w:rsidR="00AF28C4" w:rsidRPr="00AF28C4" w:rsidRDefault="00AF28C4" w:rsidP="00AF28C4">
      <w:pPr>
        <w:tabs>
          <w:tab w:val="left" w:pos="6061"/>
        </w:tabs>
        <w:rPr>
          <w:rFonts w:ascii="Arial" w:hAnsi="Arial" w:cs="Arial"/>
        </w:rPr>
      </w:pPr>
      <w:r w:rsidRPr="00AF28C4">
        <w:rPr>
          <w:rFonts w:ascii="Arial" w:hAnsi="Arial" w:cs="Arial"/>
        </w:rPr>
        <w:t>Auxílio creche 13.920 11.603</w:t>
      </w:r>
    </w:p>
    <w:p w14:paraId="404746C5" w14:textId="77777777" w:rsidR="00AF28C4" w:rsidRPr="00AF28C4" w:rsidRDefault="00AF28C4" w:rsidP="00AF28C4">
      <w:pPr>
        <w:tabs>
          <w:tab w:val="left" w:pos="6061"/>
        </w:tabs>
        <w:rPr>
          <w:rFonts w:ascii="Arial" w:hAnsi="Arial" w:cs="Arial"/>
        </w:rPr>
      </w:pPr>
      <w:r w:rsidRPr="00AF28C4">
        <w:rPr>
          <w:rFonts w:ascii="Arial" w:hAnsi="Arial" w:cs="Arial"/>
        </w:rPr>
        <w:t>PIS s/ folha de Pagamento 100.710 95.216</w:t>
      </w:r>
    </w:p>
    <w:p w14:paraId="0972D068" w14:textId="77777777" w:rsidR="00AF28C4" w:rsidRPr="00AF28C4" w:rsidRDefault="00AF28C4" w:rsidP="00AF28C4">
      <w:pPr>
        <w:tabs>
          <w:tab w:val="left" w:pos="6061"/>
        </w:tabs>
        <w:rPr>
          <w:rFonts w:ascii="Arial" w:hAnsi="Arial" w:cs="Arial"/>
        </w:rPr>
      </w:pPr>
      <w:r w:rsidRPr="00AF28C4">
        <w:rPr>
          <w:rFonts w:ascii="Arial" w:hAnsi="Arial" w:cs="Arial"/>
        </w:rPr>
        <w:t>Bolsa Auxílio 183.654 160.711</w:t>
      </w:r>
    </w:p>
    <w:p w14:paraId="14B1DB48"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Capacitação e Mentoria 128.514 87.447</w:t>
      </w:r>
    </w:p>
    <w:p w14:paraId="06362729" w14:textId="77777777" w:rsidR="00AF28C4" w:rsidRPr="00AF28C4" w:rsidRDefault="00AF28C4" w:rsidP="00AF28C4">
      <w:pPr>
        <w:tabs>
          <w:tab w:val="left" w:pos="6061"/>
        </w:tabs>
        <w:rPr>
          <w:rFonts w:ascii="Arial" w:hAnsi="Arial" w:cs="Arial"/>
        </w:rPr>
      </w:pPr>
      <w:r w:rsidRPr="00AF28C4">
        <w:rPr>
          <w:rFonts w:ascii="Arial" w:hAnsi="Arial" w:cs="Arial"/>
        </w:rPr>
        <w:t>Total Despesas com pessoal 17.796.986 16.577.295</w:t>
      </w:r>
    </w:p>
    <w:p w14:paraId="668906BD" w14:textId="77777777" w:rsidR="00AF28C4" w:rsidRPr="00AF28C4" w:rsidRDefault="00AF28C4" w:rsidP="00AF28C4">
      <w:pPr>
        <w:tabs>
          <w:tab w:val="left" w:pos="6061"/>
        </w:tabs>
        <w:rPr>
          <w:rFonts w:ascii="Arial" w:hAnsi="Arial" w:cs="Arial"/>
        </w:rPr>
      </w:pPr>
      <w:r w:rsidRPr="00AF28C4">
        <w:rPr>
          <w:rFonts w:ascii="Arial" w:hAnsi="Arial" w:cs="Arial"/>
        </w:rPr>
        <w:t>(a) Houve aumento das despesas com pessoal em relação a 2024, provenientes do reajuste salarial ocorrido em março de 2025, sob o</w:t>
      </w:r>
    </w:p>
    <w:p w14:paraId="31D47F5D" w14:textId="77777777" w:rsidR="00AF28C4" w:rsidRPr="00AF28C4" w:rsidRDefault="00AF28C4" w:rsidP="00AF28C4">
      <w:pPr>
        <w:tabs>
          <w:tab w:val="left" w:pos="6061"/>
        </w:tabs>
        <w:rPr>
          <w:rFonts w:ascii="Arial" w:hAnsi="Arial" w:cs="Arial"/>
        </w:rPr>
      </w:pPr>
      <w:r w:rsidRPr="00AF28C4">
        <w:rPr>
          <w:rFonts w:ascii="Arial" w:hAnsi="Arial" w:cs="Arial"/>
        </w:rPr>
        <w:t>índice de 5,37%, conforme estabelecido pela Convenção Coletiva do Trabalho, impactando diretamente os valores de salários, FGTS,</w:t>
      </w:r>
    </w:p>
    <w:p w14:paraId="4026F28B" w14:textId="77777777" w:rsidR="00AF28C4" w:rsidRPr="00AF28C4" w:rsidRDefault="00AF28C4" w:rsidP="00AF28C4">
      <w:pPr>
        <w:tabs>
          <w:tab w:val="left" w:pos="6061"/>
        </w:tabs>
        <w:rPr>
          <w:rFonts w:ascii="Arial" w:hAnsi="Arial" w:cs="Arial"/>
        </w:rPr>
      </w:pPr>
      <w:r w:rsidRPr="00AF28C4">
        <w:rPr>
          <w:rFonts w:ascii="Arial" w:hAnsi="Arial" w:cs="Arial"/>
        </w:rPr>
        <w:t>INSS e PIS sobre a folha de pagamento. Esse reajuste reflete o cumprimento das obrigações trabalhistas conforme o acordo coletivo da</w:t>
      </w:r>
    </w:p>
    <w:p w14:paraId="31339D95" w14:textId="77777777" w:rsidR="00AF28C4" w:rsidRPr="00AF28C4" w:rsidRDefault="00AF28C4" w:rsidP="00AF28C4">
      <w:pPr>
        <w:tabs>
          <w:tab w:val="left" w:pos="6061"/>
        </w:tabs>
        <w:rPr>
          <w:rFonts w:ascii="Arial" w:hAnsi="Arial" w:cs="Arial"/>
        </w:rPr>
      </w:pPr>
      <w:r w:rsidRPr="00AF28C4">
        <w:rPr>
          <w:rFonts w:ascii="Arial" w:hAnsi="Arial" w:cs="Arial"/>
        </w:rPr>
        <w:t xml:space="preserve">categoria, tendo como órgão sindical o </w:t>
      </w:r>
      <w:proofErr w:type="spellStart"/>
      <w:r w:rsidRPr="00AF28C4">
        <w:rPr>
          <w:rFonts w:ascii="Arial" w:hAnsi="Arial" w:cs="Arial"/>
        </w:rPr>
        <w:t>Senalba</w:t>
      </w:r>
      <w:proofErr w:type="spellEnd"/>
      <w:r w:rsidRPr="00AF28C4">
        <w:rPr>
          <w:rFonts w:ascii="Arial" w:hAnsi="Arial" w:cs="Arial"/>
        </w:rPr>
        <w:t xml:space="preserve"> e </w:t>
      </w:r>
      <w:proofErr w:type="spellStart"/>
      <w:r w:rsidRPr="00AF28C4">
        <w:rPr>
          <w:rFonts w:ascii="Arial" w:hAnsi="Arial" w:cs="Arial"/>
        </w:rPr>
        <w:t>Sindelivre</w:t>
      </w:r>
      <w:proofErr w:type="spellEnd"/>
      <w:r w:rsidRPr="00AF28C4">
        <w:rPr>
          <w:rFonts w:ascii="Arial" w:hAnsi="Arial" w:cs="Arial"/>
        </w:rPr>
        <w:t xml:space="preserve"> (Proc. SEI! 8710.2025/0000251-8). Vale-refeição e Vale-alimentação: O</w:t>
      </w:r>
    </w:p>
    <w:p w14:paraId="243123DD" w14:textId="77777777" w:rsidR="00AF28C4" w:rsidRPr="00AF28C4" w:rsidRDefault="00AF28C4" w:rsidP="00AF28C4">
      <w:pPr>
        <w:tabs>
          <w:tab w:val="left" w:pos="6061"/>
        </w:tabs>
        <w:rPr>
          <w:rFonts w:ascii="Arial" w:hAnsi="Arial" w:cs="Arial"/>
        </w:rPr>
      </w:pPr>
      <w:r w:rsidRPr="00AF28C4">
        <w:rPr>
          <w:rFonts w:ascii="Arial" w:hAnsi="Arial" w:cs="Arial"/>
        </w:rPr>
        <w:t>aumento desses benefícios ocorreu em razão da atualização dos valores conforme o dissídio salarial.</w:t>
      </w:r>
    </w:p>
    <w:p w14:paraId="0C399ABF" w14:textId="77777777" w:rsidR="00AF28C4" w:rsidRPr="00AF28C4" w:rsidRDefault="00AF28C4" w:rsidP="00AF28C4">
      <w:pPr>
        <w:tabs>
          <w:tab w:val="left" w:pos="6061"/>
        </w:tabs>
        <w:rPr>
          <w:rFonts w:ascii="Arial" w:hAnsi="Arial" w:cs="Arial"/>
        </w:rPr>
      </w:pPr>
      <w:r w:rsidRPr="00AF28C4">
        <w:rPr>
          <w:rFonts w:ascii="Arial" w:hAnsi="Arial" w:cs="Arial"/>
        </w:rPr>
        <w:t>18. Provisão para contingências</w:t>
      </w:r>
    </w:p>
    <w:p w14:paraId="18F2537A" w14:textId="77777777" w:rsidR="00AF28C4" w:rsidRPr="00AF28C4" w:rsidRDefault="00AF28C4" w:rsidP="00AF28C4">
      <w:pPr>
        <w:tabs>
          <w:tab w:val="left" w:pos="6061"/>
        </w:tabs>
        <w:rPr>
          <w:rFonts w:ascii="Arial" w:hAnsi="Arial" w:cs="Arial"/>
        </w:rPr>
      </w:pPr>
      <w:r w:rsidRPr="00AF28C4">
        <w:rPr>
          <w:rFonts w:ascii="Arial" w:hAnsi="Arial" w:cs="Arial"/>
        </w:rPr>
        <w:t>As provisões para contingências passivas são reconhecidas quando baseado na opinião da assessoria jurídica e da administração, o</w:t>
      </w:r>
    </w:p>
    <w:p w14:paraId="23792ABE" w14:textId="77777777" w:rsidR="00AF28C4" w:rsidRPr="00AF28C4" w:rsidRDefault="00AF28C4" w:rsidP="00AF28C4">
      <w:pPr>
        <w:tabs>
          <w:tab w:val="left" w:pos="6061"/>
        </w:tabs>
        <w:rPr>
          <w:rFonts w:ascii="Arial" w:hAnsi="Arial" w:cs="Arial"/>
        </w:rPr>
      </w:pPr>
      <w:r w:rsidRPr="00AF28C4">
        <w:rPr>
          <w:rFonts w:ascii="Arial" w:hAnsi="Arial" w:cs="Arial"/>
        </w:rPr>
        <w:t>reconhecimento, a mensuração e a divulgação das contingências ativas e passivas são efetuados de acordo com os critérios definidos na Resolução CFC 1180/09 e NBC TG 25 (R2) - Provisões, Passivos Contingentes e Ativos Contingentes.</w:t>
      </w:r>
    </w:p>
    <w:p w14:paraId="7A697012" w14:textId="77777777" w:rsidR="00AF28C4" w:rsidRPr="00AF28C4" w:rsidRDefault="00AF28C4" w:rsidP="00AF28C4">
      <w:pPr>
        <w:tabs>
          <w:tab w:val="left" w:pos="6061"/>
        </w:tabs>
        <w:rPr>
          <w:rFonts w:ascii="Arial" w:hAnsi="Arial" w:cs="Arial"/>
        </w:rPr>
      </w:pPr>
      <w:r w:rsidRPr="00AF28C4">
        <w:rPr>
          <w:rFonts w:ascii="Arial" w:hAnsi="Arial" w:cs="Arial"/>
        </w:rPr>
        <w:t>Considerando as naturezas das ações, sua similaridade com processos anteriores, sua complexidade, jurisprudência aplicável e fase processual, os processos são classificados em três categorias de risco de saída financeira para a ADE SAMPA: Provável, Possível e Remota. Sempre que a perda for avaliada como provável, o que ocasionaria uma provável saída de recursos para liquidação das obrigações e quando os montantes envolvidos forem mensuráveis com suficiente segurança, são reconhecidos contabilmente. Os passivos contingentes classificados como perdas possíveis não são reconhecidos contabilmente, devendo ser apenas divulgados nas notas explicativas, quando individualmente relevantes, e os classificados como remotos não requerem provisão e nem divulgação.</w:t>
      </w:r>
    </w:p>
    <w:p w14:paraId="39FD5375" w14:textId="77777777" w:rsidR="00AF28C4" w:rsidRPr="00AF28C4" w:rsidRDefault="00AF28C4" w:rsidP="00AF28C4">
      <w:pPr>
        <w:tabs>
          <w:tab w:val="left" w:pos="6061"/>
        </w:tabs>
        <w:rPr>
          <w:rFonts w:ascii="Arial" w:hAnsi="Arial" w:cs="Arial"/>
        </w:rPr>
      </w:pPr>
      <w:r w:rsidRPr="00AF28C4">
        <w:rPr>
          <w:rFonts w:ascii="Arial" w:hAnsi="Arial" w:cs="Arial"/>
        </w:rPr>
        <w:t>a. Prováveis</w:t>
      </w:r>
    </w:p>
    <w:p w14:paraId="46777F27" w14:textId="77777777" w:rsidR="00AF28C4" w:rsidRPr="00AF28C4" w:rsidRDefault="00AF28C4" w:rsidP="00AF28C4">
      <w:pPr>
        <w:tabs>
          <w:tab w:val="left" w:pos="6061"/>
        </w:tabs>
        <w:rPr>
          <w:rFonts w:ascii="Arial" w:hAnsi="Arial" w:cs="Arial"/>
        </w:rPr>
      </w:pPr>
      <w:r w:rsidRPr="00AF28C4">
        <w:rPr>
          <w:rFonts w:ascii="Arial" w:hAnsi="Arial" w:cs="Arial"/>
        </w:rPr>
        <w:t>Para o exercício 2025, a movimentação dos processos prováveis consta conforme tabela abaixo:</w:t>
      </w:r>
    </w:p>
    <w:p w14:paraId="7155D83A" w14:textId="77777777" w:rsidR="00AF28C4" w:rsidRPr="00AF28C4" w:rsidRDefault="00AF28C4" w:rsidP="00AF28C4">
      <w:pPr>
        <w:tabs>
          <w:tab w:val="left" w:pos="6061"/>
        </w:tabs>
        <w:rPr>
          <w:rFonts w:ascii="Arial" w:hAnsi="Arial" w:cs="Arial"/>
        </w:rPr>
      </w:pPr>
      <w:r w:rsidRPr="00AF28C4">
        <w:rPr>
          <w:rFonts w:ascii="Arial" w:hAnsi="Arial" w:cs="Arial"/>
        </w:rPr>
        <w:t>Saldo inicial Provisões (+) Reversões (-) Pagamentos do período (-) Saldo final 12/2025</w:t>
      </w:r>
    </w:p>
    <w:p w14:paraId="055519D7" w14:textId="77777777" w:rsidR="00AF28C4" w:rsidRPr="00AF28C4" w:rsidRDefault="00AF28C4" w:rsidP="00AF28C4">
      <w:pPr>
        <w:tabs>
          <w:tab w:val="left" w:pos="6061"/>
        </w:tabs>
        <w:rPr>
          <w:rFonts w:ascii="Arial" w:hAnsi="Arial" w:cs="Arial"/>
        </w:rPr>
      </w:pPr>
      <w:r w:rsidRPr="00AF28C4">
        <w:rPr>
          <w:rFonts w:ascii="Arial" w:hAnsi="Arial" w:cs="Arial"/>
        </w:rPr>
        <w:t>- 745.931,15 - - 730.608,07 15.323,08</w:t>
      </w:r>
    </w:p>
    <w:p w14:paraId="2CCD0ED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Ao final do exercício consta 1 processo trabalhista com prognóstico provável de perda, no montante de R$ 15.323,08.</w:t>
      </w:r>
    </w:p>
    <w:p w14:paraId="51BE4D3A" w14:textId="77777777" w:rsidR="00AF28C4" w:rsidRPr="00AF28C4" w:rsidRDefault="00AF28C4" w:rsidP="00AF28C4">
      <w:pPr>
        <w:tabs>
          <w:tab w:val="left" w:pos="6061"/>
        </w:tabs>
        <w:rPr>
          <w:rFonts w:ascii="Arial" w:hAnsi="Arial" w:cs="Arial"/>
        </w:rPr>
      </w:pPr>
      <w:r w:rsidRPr="00AF28C4">
        <w:rPr>
          <w:rFonts w:ascii="Arial" w:hAnsi="Arial" w:cs="Arial"/>
        </w:rPr>
        <w:t>b. Possíveis</w:t>
      </w:r>
    </w:p>
    <w:p w14:paraId="0CA59A17" w14:textId="77777777" w:rsidR="00AF28C4" w:rsidRPr="00AF28C4" w:rsidRDefault="00AF28C4" w:rsidP="00AF28C4">
      <w:pPr>
        <w:tabs>
          <w:tab w:val="left" w:pos="6061"/>
        </w:tabs>
        <w:rPr>
          <w:rFonts w:ascii="Arial" w:hAnsi="Arial" w:cs="Arial"/>
        </w:rPr>
      </w:pPr>
      <w:r w:rsidRPr="00AF28C4">
        <w:rPr>
          <w:rFonts w:ascii="Arial" w:hAnsi="Arial" w:cs="Arial"/>
        </w:rPr>
        <w:t>Em 31 de dezembro de 2025, com base na opinião do setor jurídico da ADE SAMPA, constam 3 ações de natureza trabalhista que possuem risco classificado como possível, no importe de R$ 43.565.</w:t>
      </w:r>
    </w:p>
    <w:p w14:paraId="48152D09" w14:textId="77777777" w:rsidR="00AF28C4" w:rsidRPr="00AF28C4" w:rsidRDefault="00AF28C4" w:rsidP="00AF28C4">
      <w:pPr>
        <w:tabs>
          <w:tab w:val="left" w:pos="6061"/>
        </w:tabs>
        <w:rPr>
          <w:rFonts w:ascii="Arial" w:hAnsi="Arial" w:cs="Arial"/>
        </w:rPr>
      </w:pPr>
      <w:r w:rsidRPr="00AF28C4">
        <w:rPr>
          <w:rFonts w:ascii="Arial" w:hAnsi="Arial" w:cs="Arial"/>
        </w:rPr>
        <w:t>19. Partes relacionadas</w:t>
      </w:r>
    </w:p>
    <w:p w14:paraId="6F6D9373" w14:textId="77777777" w:rsidR="00AF28C4" w:rsidRPr="00AF28C4" w:rsidRDefault="00AF28C4" w:rsidP="00AF28C4">
      <w:pPr>
        <w:tabs>
          <w:tab w:val="left" w:pos="6061"/>
        </w:tabs>
        <w:rPr>
          <w:rFonts w:ascii="Arial" w:hAnsi="Arial" w:cs="Arial"/>
        </w:rPr>
      </w:pPr>
      <w:r w:rsidRPr="00AF28C4">
        <w:rPr>
          <w:rFonts w:ascii="Arial" w:hAnsi="Arial" w:cs="Arial"/>
        </w:rPr>
        <w:t>Para o período findo em 31 de dezembro de 2025, a ADE SAMPA realiza transações com partes relacionadas, conforme destacado nas notas 10 e 15.</w:t>
      </w:r>
    </w:p>
    <w:p w14:paraId="59BE932B" w14:textId="77777777" w:rsidR="00AF28C4" w:rsidRPr="00AF28C4" w:rsidRDefault="00AF28C4" w:rsidP="00AF28C4">
      <w:pPr>
        <w:tabs>
          <w:tab w:val="left" w:pos="6061"/>
        </w:tabs>
        <w:rPr>
          <w:rFonts w:ascii="Arial" w:hAnsi="Arial" w:cs="Arial"/>
        </w:rPr>
      </w:pPr>
      <w:r w:rsidRPr="00AF28C4">
        <w:rPr>
          <w:rFonts w:ascii="Arial" w:hAnsi="Arial" w:cs="Arial"/>
        </w:rPr>
        <w:t>20. Instrumentos financeiros</w:t>
      </w:r>
    </w:p>
    <w:p w14:paraId="7F20C424" w14:textId="77777777" w:rsidR="00AF28C4" w:rsidRPr="00AF28C4" w:rsidRDefault="00AF28C4" w:rsidP="00AF28C4">
      <w:pPr>
        <w:tabs>
          <w:tab w:val="left" w:pos="6061"/>
        </w:tabs>
        <w:rPr>
          <w:rFonts w:ascii="Arial" w:hAnsi="Arial" w:cs="Arial"/>
        </w:rPr>
      </w:pPr>
      <w:r w:rsidRPr="00AF28C4">
        <w:rPr>
          <w:rFonts w:ascii="Arial" w:hAnsi="Arial" w:cs="Arial"/>
        </w:rPr>
        <w:t>A Entidade não possui operações envolvendo instrumentos financeiros derivativos.</w:t>
      </w:r>
    </w:p>
    <w:p w14:paraId="27118C05" w14:textId="77777777" w:rsidR="00AF28C4" w:rsidRPr="00AF28C4" w:rsidRDefault="00AF28C4" w:rsidP="00AF28C4">
      <w:pPr>
        <w:tabs>
          <w:tab w:val="left" w:pos="6061"/>
        </w:tabs>
        <w:rPr>
          <w:rFonts w:ascii="Arial" w:hAnsi="Arial" w:cs="Arial"/>
        </w:rPr>
      </w:pPr>
      <w:r w:rsidRPr="00AF28C4">
        <w:rPr>
          <w:rFonts w:ascii="Arial" w:hAnsi="Arial" w:cs="Arial"/>
        </w:rPr>
        <w:t>21. Eventos subsequentes</w:t>
      </w:r>
    </w:p>
    <w:p w14:paraId="673567DE" w14:textId="77777777" w:rsidR="00AF28C4" w:rsidRPr="00AF28C4" w:rsidRDefault="00AF28C4" w:rsidP="00AF28C4">
      <w:pPr>
        <w:tabs>
          <w:tab w:val="left" w:pos="6061"/>
        </w:tabs>
        <w:rPr>
          <w:rFonts w:ascii="Arial" w:hAnsi="Arial" w:cs="Arial"/>
        </w:rPr>
      </w:pPr>
      <w:r w:rsidRPr="00AF28C4">
        <w:rPr>
          <w:rFonts w:ascii="Arial" w:hAnsi="Arial" w:cs="Arial"/>
        </w:rPr>
        <w:t>Não há eventos subsequentes.</w:t>
      </w:r>
    </w:p>
    <w:p w14:paraId="06DE9781" w14:textId="77777777" w:rsidR="00AF28C4" w:rsidRPr="00AF28C4" w:rsidRDefault="00AF28C4" w:rsidP="00AF28C4">
      <w:pPr>
        <w:tabs>
          <w:tab w:val="left" w:pos="6061"/>
        </w:tabs>
        <w:rPr>
          <w:rFonts w:ascii="Arial" w:hAnsi="Arial" w:cs="Arial"/>
        </w:rPr>
      </w:pPr>
      <w:r w:rsidRPr="00AF28C4">
        <w:rPr>
          <w:rFonts w:ascii="Arial" w:hAnsi="Arial" w:cs="Arial"/>
        </w:rPr>
        <w:t>Renan Marino Vieira Carlos Alberto de Oliveira Santos</w:t>
      </w:r>
    </w:p>
    <w:p w14:paraId="2466D9E6" w14:textId="77777777" w:rsidR="00AF28C4" w:rsidRPr="00AF28C4" w:rsidRDefault="00AF28C4" w:rsidP="00AF28C4">
      <w:pPr>
        <w:tabs>
          <w:tab w:val="left" w:pos="6061"/>
        </w:tabs>
        <w:rPr>
          <w:rFonts w:ascii="Arial" w:hAnsi="Arial" w:cs="Arial"/>
        </w:rPr>
      </w:pPr>
      <w:r w:rsidRPr="00AF28C4">
        <w:rPr>
          <w:rFonts w:ascii="Arial" w:hAnsi="Arial" w:cs="Arial"/>
        </w:rPr>
        <w:t>Diretor-Presidente Diretor Técnico</w:t>
      </w:r>
    </w:p>
    <w:p w14:paraId="18C22293" w14:textId="77777777" w:rsidR="00AF28C4" w:rsidRPr="00AF28C4" w:rsidRDefault="00AF28C4" w:rsidP="00AF28C4">
      <w:pPr>
        <w:tabs>
          <w:tab w:val="left" w:pos="6061"/>
        </w:tabs>
        <w:rPr>
          <w:rFonts w:ascii="Arial" w:hAnsi="Arial" w:cs="Arial"/>
        </w:rPr>
      </w:pPr>
      <w:r w:rsidRPr="00AF28C4">
        <w:rPr>
          <w:rFonts w:ascii="Arial" w:hAnsi="Arial" w:cs="Arial"/>
        </w:rPr>
        <w:t>David Coppola</w:t>
      </w:r>
    </w:p>
    <w:p w14:paraId="61D2AF67" w14:textId="6AB528F5" w:rsidR="00AF28C4" w:rsidRDefault="00AF28C4" w:rsidP="00AF28C4">
      <w:pPr>
        <w:tabs>
          <w:tab w:val="left" w:pos="6061"/>
        </w:tabs>
        <w:rPr>
          <w:rFonts w:ascii="Arial" w:hAnsi="Arial" w:cs="Arial"/>
        </w:rPr>
      </w:pPr>
      <w:r w:rsidRPr="00AF28C4">
        <w:rPr>
          <w:rFonts w:ascii="Arial" w:hAnsi="Arial" w:cs="Arial"/>
        </w:rPr>
        <w:t>Contador - CRC/SP 167.760/O-7</w:t>
      </w:r>
    </w:p>
    <w:p w14:paraId="49592677" w14:textId="77777777" w:rsidR="00AF28C4" w:rsidRDefault="00AF28C4" w:rsidP="00AF28C4">
      <w:pPr>
        <w:tabs>
          <w:tab w:val="left" w:pos="6061"/>
        </w:tabs>
        <w:rPr>
          <w:rFonts w:ascii="Arial" w:hAnsi="Arial" w:cs="Arial"/>
        </w:rPr>
      </w:pPr>
    </w:p>
    <w:p w14:paraId="48274B96" w14:textId="77CC17D6" w:rsidR="00AF28C4" w:rsidRDefault="00AF28C4" w:rsidP="00AF28C4">
      <w:pPr>
        <w:tabs>
          <w:tab w:val="left" w:pos="6061"/>
        </w:tabs>
        <w:rPr>
          <w:rFonts w:ascii="Arial" w:hAnsi="Arial" w:cs="Arial"/>
          <w:b/>
          <w:bCs/>
          <w:u w:val="single"/>
        </w:rPr>
      </w:pPr>
      <w:r w:rsidRPr="00AF28C4">
        <w:rPr>
          <w:rFonts w:ascii="Arial" w:hAnsi="Arial" w:cs="Arial"/>
          <w:b/>
          <w:bCs/>
          <w:u w:val="single"/>
        </w:rPr>
        <w:t>Secretaria Municipal das Subprefeituras</w:t>
      </w:r>
    </w:p>
    <w:p w14:paraId="422600E7" w14:textId="7FB36160" w:rsidR="00AF28C4" w:rsidRDefault="00AF28C4" w:rsidP="00AF28C4">
      <w:pPr>
        <w:tabs>
          <w:tab w:val="left" w:pos="6061"/>
        </w:tabs>
        <w:rPr>
          <w:rFonts w:ascii="Arial" w:hAnsi="Arial" w:cs="Arial"/>
          <w:b/>
          <w:bCs/>
          <w:u w:val="single"/>
        </w:rPr>
      </w:pPr>
      <w:r w:rsidRPr="00AF28C4">
        <w:rPr>
          <w:rFonts w:ascii="Arial" w:hAnsi="Arial" w:cs="Arial"/>
          <w:b/>
          <w:bCs/>
          <w:u w:val="single"/>
        </w:rPr>
        <w:t>DIVISÃO DE TREINAMENTO E DESENVOLVIMENTO</w:t>
      </w:r>
    </w:p>
    <w:p w14:paraId="449BC536" w14:textId="77777777" w:rsidR="00AF28C4" w:rsidRPr="00AF28C4" w:rsidRDefault="00AF28C4" w:rsidP="00AF28C4">
      <w:pPr>
        <w:tabs>
          <w:tab w:val="left" w:pos="6061"/>
        </w:tabs>
        <w:rPr>
          <w:rFonts w:ascii="Arial" w:hAnsi="Arial" w:cs="Arial"/>
          <w:b/>
          <w:bCs/>
        </w:rPr>
      </w:pPr>
      <w:r w:rsidRPr="00AF28C4">
        <w:rPr>
          <w:rFonts w:ascii="Arial" w:hAnsi="Arial" w:cs="Arial"/>
          <w:b/>
          <w:bCs/>
        </w:rPr>
        <w:t>Avaliação de desempenho | Documento: 153814897</w:t>
      </w:r>
    </w:p>
    <w:p w14:paraId="26E98083" w14:textId="77777777" w:rsidR="00AF28C4" w:rsidRPr="00AF28C4" w:rsidRDefault="00AF28C4" w:rsidP="00AF28C4">
      <w:pPr>
        <w:tabs>
          <w:tab w:val="left" w:pos="6061"/>
        </w:tabs>
        <w:rPr>
          <w:rFonts w:ascii="Arial" w:hAnsi="Arial" w:cs="Arial"/>
        </w:rPr>
      </w:pPr>
      <w:r w:rsidRPr="00AF28C4">
        <w:rPr>
          <w:rFonts w:ascii="Arial" w:hAnsi="Arial" w:cs="Arial"/>
        </w:rPr>
        <w:t>Gestão de Pessoas: Avaliação de Desempenho - Plano de Metas - 2026</w:t>
      </w:r>
    </w:p>
    <w:p w14:paraId="66F3D789" w14:textId="77777777" w:rsidR="00AF28C4" w:rsidRPr="00AF28C4" w:rsidRDefault="00AF28C4" w:rsidP="00AF28C4">
      <w:pPr>
        <w:tabs>
          <w:tab w:val="left" w:pos="6061"/>
        </w:tabs>
        <w:rPr>
          <w:rFonts w:ascii="Arial" w:hAnsi="Arial" w:cs="Arial"/>
        </w:rPr>
      </w:pPr>
      <w:r w:rsidRPr="00AF28C4">
        <w:rPr>
          <w:rFonts w:ascii="Arial" w:hAnsi="Arial" w:cs="Arial"/>
        </w:rPr>
        <w:t>Interessados: SMSUB</w:t>
      </w:r>
    </w:p>
    <w:p w14:paraId="33A09A95" w14:textId="77777777" w:rsidR="00AF28C4" w:rsidRPr="00AF28C4" w:rsidRDefault="00AF28C4" w:rsidP="00AF28C4">
      <w:pPr>
        <w:tabs>
          <w:tab w:val="left" w:pos="6061"/>
        </w:tabs>
        <w:rPr>
          <w:rFonts w:ascii="Arial" w:hAnsi="Arial" w:cs="Arial"/>
        </w:rPr>
      </w:pPr>
      <w:r w:rsidRPr="00AF28C4">
        <w:rPr>
          <w:rFonts w:ascii="Arial" w:hAnsi="Arial" w:cs="Arial"/>
        </w:rPr>
        <w:t>GABINETE DO SECRETÁRIO</w:t>
      </w:r>
    </w:p>
    <w:p w14:paraId="33570A9D"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Gabinete do Secretário - 12.01.00.000.00.00.00</w:t>
      </w:r>
    </w:p>
    <w:p w14:paraId="2D3F03A0"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Cinthia </w:t>
      </w:r>
      <w:proofErr w:type="spellStart"/>
      <w:r w:rsidRPr="00AF28C4">
        <w:rPr>
          <w:rFonts w:ascii="Arial" w:hAnsi="Arial" w:cs="Arial"/>
        </w:rPr>
        <w:t>Grecov</w:t>
      </w:r>
      <w:proofErr w:type="spellEnd"/>
      <w:r w:rsidRPr="00AF28C4">
        <w:rPr>
          <w:rFonts w:ascii="Arial" w:hAnsi="Arial" w:cs="Arial"/>
        </w:rPr>
        <w:t xml:space="preserve"> Peres, RF: 887.882.0</w:t>
      </w:r>
    </w:p>
    <w:p w14:paraId="657ADBC0" w14:textId="77777777" w:rsidR="00AF28C4" w:rsidRPr="00AF28C4" w:rsidRDefault="00AF28C4" w:rsidP="00AF28C4">
      <w:pPr>
        <w:tabs>
          <w:tab w:val="left" w:pos="6061"/>
        </w:tabs>
        <w:rPr>
          <w:rFonts w:ascii="Arial" w:hAnsi="Arial" w:cs="Arial"/>
        </w:rPr>
      </w:pPr>
      <w:r w:rsidRPr="00AF28C4">
        <w:rPr>
          <w:rFonts w:ascii="Arial" w:hAnsi="Arial" w:cs="Arial"/>
        </w:rPr>
        <w:t>3) Nome da ação: Aprimoramento da relação com Subprefeituras e áreas internas.</w:t>
      </w:r>
    </w:p>
    <w:p w14:paraId="354D51A8"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Projeto.</w:t>
      </w:r>
    </w:p>
    <w:p w14:paraId="72426C00"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5) Objetivo a ser atingido: Fluxos mais definidos e otimizados e uma relação mais próxima e alinhada com as </w:t>
      </w:r>
      <w:proofErr w:type="spellStart"/>
      <w:r w:rsidRPr="00AF28C4">
        <w:rPr>
          <w:rFonts w:ascii="Arial" w:hAnsi="Arial" w:cs="Arial"/>
        </w:rPr>
        <w:t>Subs</w:t>
      </w:r>
      <w:proofErr w:type="spellEnd"/>
      <w:r w:rsidRPr="00AF28C4">
        <w:rPr>
          <w:rFonts w:ascii="Arial" w:hAnsi="Arial" w:cs="Arial"/>
        </w:rPr>
        <w:t>, com objetivo de</w:t>
      </w:r>
    </w:p>
    <w:p w14:paraId="79363142" w14:textId="77777777" w:rsidR="00AF28C4" w:rsidRPr="00AF28C4" w:rsidRDefault="00AF28C4" w:rsidP="00AF28C4">
      <w:pPr>
        <w:tabs>
          <w:tab w:val="left" w:pos="6061"/>
        </w:tabs>
        <w:rPr>
          <w:rFonts w:ascii="Arial" w:hAnsi="Arial" w:cs="Arial"/>
        </w:rPr>
      </w:pPr>
      <w:r w:rsidRPr="00AF28C4">
        <w:rPr>
          <w:rFonts w:ascii="Arial" w:hAnsi="Arial" w:cs="Arial"/>
        </w:rPr>
        <w:t>aprimorar os serviços prestados.</w:t>
      </w:r>
    </w:p>
    <w:p w14:paraId="2F0CBB85"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Funcionários das Subprefeituras e da Secretaria Municipal das Subprefeituras.</w:t>
      </w:r>
    </w:p>
    <w:p w14:paraId="1682B19D"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Percebe-se uma dificuldade em se obter informações rápidas e precisas do território, o que dificulta na prestação de serviços e na padronização.</w:t>
      </w:r>
    </w:p>
    <w:p w14:paraId="2EE494C6"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122C4760"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47BAE060" w14:textId="77777777" w:rsidR="00AF28C4" w:rsidRPr="00AF28C4" w:rsidRDefault="00AF28C4" w:rsidP="00AF28C4">
      <w:pPr>
        <w:tabs>
          <w:tab w:val="left" w:pos="6061"/>
        </w:tabs>
        <w:rPr>
          <w:rFonts w:ascii="Arial" w:hAnsi="Arial" w:cs="Arial"/>
        </w:rPr>
      </w:pPr>
      <w:r w:rsidRPr="00AF28C4">
        <w:rPr>
          <w:rFonts w:ascii="Arial" w:hAnsi="Arial" w:cs="Arial"/>
        </w:rPr>
        <w:t>1.</w:t>
      </w:r>
    </w:p>
    <w:p w14:paraId="673EAD0C" w14:textId="77777777" w:rsidR="00AF28C4" w:rsidRPr="00AF28C4" w:rsidRDefault="00AF28C4" w:rsidP="00AF28C4">
      <w:pPr>
        <w:tabs>
          <w:tab w:val="left" w:pos="6061"/>
        </w:tabs>
        <w:rPr>
          <w:rFonts w:ascii="Arial" w:hAnsi="Arial" w:cs="Arial"/>
        </w:rPr>
      </w:pPr>
      <w:r w:rsidRPr="00AF28C4">
        <w:rPr>
          <w:rFonts w:ascii="Arial" w:hAnsi="Arial" w:cs="Arial"/>
        </w:rPr>
        <w:t>Redesenho dos fluxos dos processos com as melhorias necessárias01/01/2026 a 31/12/2026</w:t>
      </w:r>
    </w:p>
    <w:p w14:paraId="6A818DF5" w14:textId="77777777" w:rsidR="00AF28C4" w:rsidRPr="00AF28C4" w:rsidRDefault="00AF28C4" w:rsidP="00AF28C4">
      <w:pPr>
        <w:tabs>
          <w:tab w:val="left" w:pos="6061"/>
        </w:tabs>
        <w:rPr>
          <w:rFonts w:ascii="Arial" w:hAnsi="Arial" w:cs="Arial"/>
        </w:rPr>
      </w:pPr>
      <w:r w:rsidRPr="00AF28C4">
        <w:rPr>
          <w:rFonts w:ascii="Arial" w:hAnsi="Arial" w:cs="Arial"/>
        </w:rPr>
        <w:t>2) Elaboração de 1 Portfólio de respostas e procedimentos padrões em</w:t>
      </w:r>
    </w:p>
    <w:p w14:paraId="072FDFBA" w14:textId="77777777" w:rsidR="00AF28C4" w:rsidRPr="00AF28C4" w:rsidRDefault="00AF28C4" w:rsidP="00AF28C4">
      <w:pPr>
        <w:tabs>
          <w:tab w:val="left" w:pos="6061"/>
        </w:tabs>
        <w:rPr>
          <w:rFonts w:ascii="Arial" w:hAnsi="Arial" w:cs="Arial"/>
        </w:rPr>
      </w:pPr>
      <w:r w:rsidRPr="00AF28C4">
        <w:rPr>
          <w:rFonts w:ascii="Arial" w:hAnsi="Arial" w:cs="Arial"/>
        </w:rPr>
        <w:t>processos 01/01/2026 a 31/12/2026</w:t>
      </w:r>
    </w:p>
    <w:p w14:paraId="52A68F60" w14:textId="77777777" w:rsidR="00AF28C4" w:rsidRPr="00AF28C4" w:rsidRDefault="00AF28C4" w:rsidP="00AF28C4">
      <w:pPr>
        <w:tabs>
          <w:tab w:val="left" w:pos="6061"/>
        </w:tabs>
        <w:rPr>
          <w:rFonts w:ascii="Arial" w:hAnsi="Arial" w:cs="Arial"/>
        </w:rPr>
      </w:pPr>
      <w:r w:rsidRPr="00AF28C4">
        <w:rPr>
          <w:rFonts w:ascii="Arial" w:hAnsi="Arial" w:cs="Arial"/>
        </w:rPr>
        <w:t>3) Realizar a implementação de ao menos 5 Comitês de Governo Local 01/01/2026 a 31/12/2026</w:t>
      </w:r>
    </w:p>
    <w:p w14:paraId="5AD7478A" w14:textId="77777777" w:rsidR="00AF28C4" w:rsidRPr="00AF28C4" w:rsidRDefault="00AF28C4" w:rsidP="00AF28C4">
      <w:pPr>
        <w:tabs>
          <w:tab w:val="left" w:pos="6061"/>
        </w:tabs>
        <w:rPr>
          <w:rFonts w:ascii="Arial" w:hAnsi="Arial" w:cs="Arial"/>
        </w:rPr>
      </w:pPr>
      <w:r w:rsidRPr="00AF28C4">
        <w:rPr>
          <w:rFonts w:ascii="Arial" w:hAnsi="Arial" w:cs="Arial"/>
        </w:rPr>
        <w:t>4) Realização de visitas as 32 Subprefeituras (áreas conforme demanda) 01/01/2026 a 31/12/2026</w:t>
      </w:r>
    </w:p>
    <w:p w14:paraId="0FE06808" w14:textId="77777777" w:rsidR="00AF28C4" w:rsidRPr="00AF28C4" w:rsidRDefault="00AF28C4" w:rsidP="00AF28C4">
      <w:pPr>
        <w:tabs>
          <w:tab w:val="left" w:pos="6061"/>
        </w:tabs>
        <w:rPr>
          <w:rFonts w:ascii="Arial" w:hAnsi="Arial" w:cs="Arial"/>
        </w:rPr>
      </w:pPr>
      <w:r w:rsidRPr="00AF28C4">
        <w:rPr>
          <w:rFonts w:ascii="Arial" w:hAnsi="Arial" w:cs="Arial"/>
        </w:rPr>
        <w:t>5) Realização de 3 encontros com áreas técnicas específicas das Subprefeituras 01/01/2026 a 31/12/2026</w:t>
      </w:r>
    </w:p>
    <w:p w14:paraId="2F03A7CA" w14:textId="77777777" w:rsidR="00AF28C4" w:rsidRPr="00AF28C4" w:rsidRDefault="00AF28C4" w:rsidP="00AF28C4">
      <w:pPr>
        <w:tabs>
          <w:tab w:val="left" w:pos="6061"/>
        </w:tabs>
        <w:rPr>
          <w:rFonts w:ascii="Arial" w:hAnsi="Arial" w:cs="Arial"/>
        </w:rPr>
      </w:pPr>
      <w:r w:rsidRPr="00AF28C4">
        <w:rPr>
          <w:rFonts w:ascii="Arial" w:hAnsi="Arial" w:cs="Arial"/>
        </w:rPr>
        <w:t xml:space="preserve">9) Meta ou indicador a ser alcançado no final do ciclo da avaliação: Realizar as entregas conforme descrito nas atividades. </w:t>
      </w:r>
      <w:proofErr w:type="spellStart"/>
      <w:r w:rsidRPr="00AF28C4">
        <w:rPr>
          <w:rFonts w:ascii="Arial" w:hAnsi="Arial" w:cs="Arial"/>
        </w:rPr>
        <w:t>Obs</w:t>
      </w:r>
      <w:proofErr w:type="spellEnd"/>
      <w:r w:rsidRPr="00AF28C4">
        <w:rPr>
          <w:rFonts w:ascii="Arial" w:hAnsi="Arial" w:cs="Arial"/>
        </w:rPr>
        <w:t>: Colocar a porcentagem. 100%</w:t>
      </w:r>
    </w:p>
    <w:p w14:paraId="3A48C2A8" w14:textId="77777777" w:rsidR="00AF28C4" w:rsidRPr="00AF28C4" w:rsidRDefault="00AF28C4" w:rsidP="00AF28C4">
      <w:pPr>
        <w:tabs>
          <w:tab w:val="left" w:pos="6061"/>
        </w:tabs>
        <w:rPr>
          <w:rFonts w:ascii="Arial" w:hAnsi="Arial" w:cs="Arial"/>
        </w:rPr>
      </w:pPr>
      <w:r w:rsidRPr="00AF28C4">
        <w:rPr>
          <w:rFonts w:ascii="Arial" w:hAnsi="Arial" w:cs="Arial"/>
        </w:rPr>
        <w:t>ASSESSORIA DE COMUNICAÇÃO</w:t>
      </w:r>
    </w:p>
    <w:p w14:paraId="14606B72"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ASSESSORIA DE COMUNICAÇÃO - AC</w:t>
      </w:r>
    </w:p>
    <w:p w14:paraId="5206A1AC"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Lucas Mattar Nunes Medeiros - RF: 839.053.3</w:t>
      </w:r>
    </w:p>
    <w:p w14:paraId="6375123B" w14:textId="77777777" w:rsidR="00AF28C4" w:rsidRPr="00AF28C4" w:rsidRDefault="00AF28C4" w:rsidP="00AF28C4">
      <w:pPr>
        <w:tabs>
          <w:tab w:val="left" w:pos="6061"/>
        </w:tabs>
        <w:rPr>
          <w:rFonts w:ascii="Arial" w:hAnsi="Arial" w:cs="Arial"/>
        </w:rPr>
      </w:pPr>
      <w:r w:rsidRPr="00AF28C4">
        <w:rPr>
          <w:rFonts w:ascii="Arial" w:hAnsi="Arial" w:cs="Arial"/>
        </w:rPr>
        <w:t>3) Nome da ação: Plano Estratégico de Comunicação</w:t>
      </w:r>
    </w:p>
    <w:p w14:paraId="1D495DF8"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Processo.</w:t>
      </w:r>
    </w:p>
    <w:p w14:paraId="22A6A23A"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Elaboração de notas, releases e apuração de dados com os setores internos da SMSUB;</w:t>
      </w:r>
    </w:p>
    <w:p w14:paraId="6DAA4836"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Articulação direta com a SECOM sobre novos projetos e serviços para melhor divulgação das informações;</w:t>
      </w:r>
    </w:p>
    <w:p w14:paraId="38A121D9" w14:textId="77777777" w:rsidR="00AF28C4" w:rsidRPr="00AF28C4" w:rsidRDefault="00AF28C4" w:rsidP="00AF28C4">
      <w:pPr>
        <w:tabs>
          <w:tab w:val="left" w:pos="6061"/>
        </w:tabs>
        <w:rPr>
          <w:rFonts w:ascii="Arial" w:hAnsi="Arial" w:cs="Arial"/>
        </w:rPr>
      </w:pPr>
      <w:r w:rsidRPr="00AF28C4">
        <w:rPr>
          <w:rFonts w:ascii="Arial" w:hAnsi="Arial" w:cs="Arial"/>
        </w:rPr>
        <w:t>Acompanhamento de entrevistas e agendas do secretário e demais representantes da SMSUB e da SECOM com a imprensa;</w:t>
      </w:r>
    </w:p>
    <w:p w14:paraId="189C60C5" w14:textId="77777777" w:rsidR="00AF28C4" w:rsidRPr="00AF28C4" w:rsidRDefault="00AF28C4" w:rsidP="00AF28C4">
      <w:pPr>
        <w:tabs>
          <w:tab w:val="left" w:pos="6061"/>
        </w:tabs>
        <w:rPr>
          <w:rFonts w:ascii="Arial" w:hAnsi="Arial" w:cs="Arial"/>
        </w:rPr>
      </w:pPr>
      <w:r w:rsidRPr="00AF28C4">
        <w:rPr>
          <w:rFonts w:ascii="Arial" w:hAnsi="Arial" w:cs="Arial"/>
        </w:rPr>
        <w:t>Alinhamento com a SECOM em campanhas e gravações de conteúdo;</w:t>
      </w:r>
    </w:p>
    <w:p w14:paraId="42391E5D" w14:textId="77777777" w:rsidR="00AF28C4" w:rsidRPr="00AF28C4" w:rsidRDefault="00AF28C4" w:rsidP="00AF28C4">
      <w:pPr>
        <w:tabs>
          <w:tab w:val="left" w:pos="6061"/>
        </w:tabs>
        <w:rPr>
          <w:rFonts w:ascii="Arial" w:hAnsi="Arial" w:cs="Arial"/>
        </w:rPr>
      </w:pPr>
      <w:r w:rsidRPr="00AF28C4">
        <w:rPr>
          <w:rFonts w:ascii="Arial" w:hAnsi="Arial" w:cs="Arial"/>
        </w:rPr>
        <w:t>Atualização diária do site da SMSUB com base na orientação da Controladoria Geral do Município (CGM);</w:t>
      </w:r>
    </w:p>
    <w:p w14:paraId="244EA37D" w14:textId="77777777" w:rsidR="00AF28C4" w:rsidRPr="00AF28C4" w:rsidRDefault="00AF28C4" w:rsidP="00AF28C4">
      <w:pPr>
        <w:tabs>
          <w:tab w:val="left" w:pos="6061"/>
        </w:tabs>
        <w:rPr>
          <w:rFonts w:ascii="Arial" w:hAnsi="Arial" w:cs="Arial"/>
        </w:rPr>
      </w:pPr>
      <w:r w:rsidRPr="00AF28C4">
        <w:rPr>
          <w:rFonts w:ascii="Arial" w:hAnsi="Arial" w:cs="Arial"/>
        </w:rPr>
        <w:t>Produção e criação de conteúdos (textos, artes e vídeos) para as redes sociais e o site;</w:t>
      </w:r>
    </w:p>
    <w:p w14:paraId="77E2B3BF" w14:textId="77777777" w:rsidR="00AF28C4" w:rsidRPr="00AF28C4" w:rsidRDefault="00AF28C4" w:rsidP="00AF28C4">
      <w:pPr>
        <w:tabs>
          <w:tab w:val="left" w:pos="6061"/>
        </w:tabs>
        <w:rPr>
          <w:rFonts w:ascii="Arial" w:hAnsi="Arial" w:cs="Arial"/>
        </w:rPr>
      </w:pPr>
      <w:r w:rsidRPr="00AF28C4">
        <w:rPr>
          <w:rFonts w:ascii="Arial" w:hAnsi="Arial" w:cs="Arial"/>
        </w:rPr>
        <w:t>Monitoramento das redes das 32 subprefeituras, da SMSUB e do perfil Todos Pelo Centro;</w:t>
      </w:r>
    </w:p>
    <w:p w14:paraId="4F168F36" w14:textId="77777777" w:rsidR="00AF28C4" w:rsidRPr="00AF28C4" w:rsidRDefault="00AF28C4" w:rsidP="00AF28C4">
      <w:pPr>
        <w:tabs>
          <w:tab w:val="left" w:pos="6061"/>
        </w:tabs>
        <w:rPr>
          <w:rFonts w:ascii="Arial" w:hAnsi="Arial" w:cs="Arial"/>
        </w:rPr>
      </w:pPr>
      <w:r w:rsidRPr="00AF28C4">
        <w:rPr>
          <w:rFonts w:ascii="Arial" w:hAnsi="Arial" w:cs="Arial"/>
        </w:rPr>
        <w:t>Articulação, criação e aprovação de conteúdo para o perfil Todos Pelo Centro;</w:t>
      </w:r>
    </w:p>
    <w:p w14:paraId="2F80E8F4" w14:textId="77777777" w:rsidR="00AF28C4" w:rsidRPr="00AF28C4" w:rsidRDefault="00AF28C4" w:rsidP="00AF28C4">
      <w:pPr>
        <w:tabs>
          <w:tab w:val="left" w:pos="6061"/>
        </w:tabs>
        <w:rPr>
          <w:rFonts w:ascii="Arial" w:hAnsi="Arial" w:cs="Arial"/>
        </w:rPr>
      </w:pPr>
      <w:r w:rsidRPr="00AF28C4">
        <w:rPr>
          <w:rFonts w:ascii="Arial" w:hAnsi="Arial" w:cs="Arial"/>
        </w:rPr>
        <w:t>Monitoramento dos serviços prestados pela SSP;</w:t>
      </w:r>
    </w:p>
    <w:p w14:paraId="7F75A66A" w14:textId="77777777" w:rsidR="00AF28C4" w:rsidRPr="00AF28C4" w:rsidRDefault="00AF28C4" w:rsidP="00AF28C4">
      <w:pPr>
        <w:tabs>
          <w:tab w:val="left" w:pos="6061"/>
        </w:tabs>
        <w:rPr>
          <w:rFonts w:ascii="Arial" w:hAnsi="Arial" w:cs="Arial"/>
        </w:rPr>
      </w:pPr>
      <w:r w:rsidRPr="00AF28C4">
        <w:rPr>
          <w:rFonts w:ascii="Arial" w:hAnsi="Arial" w:cs="Arial"/>
        </w:rPr>
        <w:t>Criação dos boletins da SMSUB e do Todos Pelo Centro;</w:t>
      </w:r>
    </w:p>
    <w:p w14:paraId="5F7E1F2D" w14:textId="77777777" w:rsidR="00AF28C4" w:rsidRPr="00AF28C4" w:rsidRDefault="00AF28C4" w:rsidP="00AF28C4">
      <w:pPr>
        <w:tabs>
          <w:tab w:val="left" w:pos="6061"/>
        </w:tabs>
        <w:rPr>
          <w:rFonts w:ascii="Arial" w:hAnsi="Arial" w:cs="Arial"/>
        </w:rPr>
      </w:pPr>
      <w:r w:rsidRPr="00AF28C4">
        <w:rPr>
          <w:rFonts w:ascii="Arial" w:hAnsi="Arial" w:cs="Arial"/>
        </w:rPr>
        <w:t>Criação de apresentações internas e externas do secretário e de demais projetos da SMSUB;</w:t>
      </w:r>
    </w:p>
    <w:p w14:paraId="047EE621" w14:textId="77777777" w:rsidR="00AF28C4" w:rsidRPr="00AF28C4" w:rsidRDefault="00AF28C4" w:rsidP="00AF28C4">
      <w:pPr>
        <w:tabs>
          <w:tab w:val="left" w:pos="6061"/>
        </w:tabs>
        <w:rPr>
          <w:rFonts w:ascii="Arial" w:hAnsi="Arial" w:cs="Arial"/>
        </w:rPr>
      </w:pPr>
      <w:r w:rsidRPr="00AF28C4">
        <w:rPr>
          <w:rFonts w:ascii="Arial" w:hAnsi="Arial" w:cs="Arial"/>
        </w:rPr>
        <w:t>Elaboração e sugestão de pautas para os veículos de imprensa e para a SECOM;</w:t>
      </w:r>
    </w:p>
    <w:p w14:paraId="134F3F3B" w14:textId="77777777" w:rsidR="00AF28C4" w:rsidRPr="00AF28C4" w:rsidRDefault="00AF28C4" w:rsidP="00AF28C4">
      <w:pPr>
        <w:tabs>
          <w:tab w:val="left" w:pos="6061"/>
        </w:tabs>
        <w:rPr>
          <w:rFonts w:ascii="Arial" w:hAnsi="Arial" w:cs="Arial"/>
        </w:rPr>
      </w:pPr>
      <w:r w:rsidRPr="00AF28C4">
        <w:rPr>
          <w:rFonts w:ascii="Arial" w:hAnsi="Arial" w:cs="Arial"/>
        </w:rPr>
        <w:t>Compilação de dados para atendimento a veículos de imprensa, ao secretário e à SECOM;</w:t>
      </w:r>
    </w:p>
    <w:p w14:paraId="62397999" w14:textId="77777777" w:rsidR="00AF28C4" w:rsidRPr="00AF28C4" w:rsidRDefault="00AF28C4" w:rsidP="00AF28C4">
      <w:pPr>
        <w:tabs>
          <w:tab w:val="left" w:pos="6061"/>
        </w:tabs>
        <w:rPr>
          <w:rFonts w:ascii="Arial" w:hAnsi="Arial" w:cs="Arial"/>
        </w:rPr>
      </w:pPr>
      <w:r w:rsidRPr="00AF28C4">
        <w:rPr>
          <w:rFonts w:ascii="Arial" w:hAnsi="Arial" w:cs="Arial"/>
        </w:rPr>
        <w:t>Monitoramento de notícias publicadas sobre a SMSUB, por meio de clipagem;</w:t>
      </w:r>
    </w:p>
    <w:p w14:paraId="51FAC124" w14:textId="77777777" w:rsidR="00AF28C4" w:rsidRPr="00AF28C4" w:rsidRDefault="00AF28C4" w:rsidP="00AF28C4">
      <w:pPr>
        <w:tabs>
          <w:tab w:val="left" w:pos="6061"/>
        </w:tabs>
        <w:rPr>
          <w:rFonts w:ascii="Arial" w:hAnsi="Arial" w:cs="Arial"/>
        </w:rPr>
      </w:pPr>
      <w:r w:rsidRPr="00AF28C4">
        <w:rPr>
          <w:rFonts w:ascii="Arial" w:hAnsi="Arial" w:cs="Arial"/>
        </w:rPr>
        <w:t>Coordenação, orientação e atendimento de demandas de imprensa direcionadas à SMSUB, às 32 subprefeituras, ao Todos Pelo Centro e</w:t>
      </w:r>
    </w:p>
    <w:p w14:paraId="1BD064C3" w14:textId="77777777" w:rsidR="00AF28C4" w:rsidRPr="00AF28C4" w:rsidRDefault="00AF28C4" w:rsidP="00AF28C4">
      <w:pPr>
        <w:tabs>
          <w:tab w:val="left" w:pos="6061"/>
        </w:tabs>
        <w:rPr>
          <w:rFonts w:ascii="Arial" w:hAnsi="Arial" w:cs="Arial"/>
        </w:rPr>
      </w:pPr>
      <w:r w:rsidRPr="00AF28C4">
        <w:rPr>
          <w:rFonts w:ascii="Arial" w:hAnsi="Arial" w:cs="Arial"/>
        </w:rPr>
        <w:t>à Secretaria Executiva de Limpeza urbana (SELIMP);</w:t>
      </w:r>
    </w:p>
    <w:p w14:paraId="24B648C9" w14:textId="77777777" w:rsidR="00AF28C4" w:rsidRPr="00AF28C4" w:rsidRDefault="00AF28C4" w:rsidP="00AF28C4">
      <w:pPr>
        <w:tabs>
          <w:tab w:val="left" w:pos="6061"/>
        </w:tabs>
        <w:rPr>
          <w:rFonts w:ascii="Arial" w:hAnsi="Arial" w:cs="Arial"/>
        </w:rPr>
      </w:pPr>
      <w:r w:rsidRPr="00AF28C4">
        <w:rPr>
          <w:rFonts w:ascii="Arial" w:hAnsi="Arial" w:cs="Arial"/>
        </w:rPr>
        <w:t>Alinhamento sobre identidade visual das empresas que prestam serviço para a limpeza pública (uniformes, veículos e material</w:t>
      </w:r>
    </w:p>
    <w:p w14:paraId="0013067D" w14:textId="77777777" w:rsidR="00AF28C4" w:rsidRPr="00AF28C4" w:rsidRDefault="00AF28C4" w:rsidP="00AF28C4">
      <w:pPr>
        <w:tabs>
          <w:tab w:val="left" w:pos="6061"/>
        </w:tabs>
        <w:rPr>
          <w:rFonts w:ascii="Arial" w:hAnsi="Arial" w:cs="Arial"/>
        </w:rPr>
      </w:pPr>
      <w:r w:rsidRPr="00AF28C4">
        <w:rPr>
          <w:rFonts w:ascii="Arial" w:hAnsi="Arial" w:cs="Arial"/>
        </w:rPr>
        <w:t>impresso);</w:t>
      </w:r>
    </w:p>
    <w:p w14:paraId="74EC971D" w14:textId="77777777" w:rsidR="00AF28C4" w:rsidRPr="00AF28C4" w:rsidRDefault="00AF28C4" w:rsidP="00AF28C4">
      <w:pPr>
        <w:tabs>
          <w:tab w:val="left" w:pos="6061"/>
        </w:tabs>
        <w:rPr>
          <w:rFonts w:ascii="Arial" w:hAnsi="Arial" w:cs="Arial"/>
        </w:rPr>
      </w:pPr>
      <w:r w:rsidRPr="00AF28C4">
        <w:rPr>
          <w:rFonts w:ascii="Arial" w:hAnsi="Arial" w:cs="Arial"/>
        </w:rPr>
        <w:t>Criação de identidade visual para equipamentos públicos da SMSUB (pátio de compostagem, ecoponto, bosque urbano, ecoponto têxtil e</w:t>
      </w:r>
    </w:p>
    <w:p w14:paraId="336E2C19" w14:textId="77777777" w:rsidR="00AF28C4" w:rsidRPr="00AF28C4" w:rsidRDefault="00AF28C4" w:rsidP="00AF28C4">
      <w:pPr>
        <w:tabs>
          <w:tab w:val="left" w:pos="6061"/>
        </w:tabs>
        <w:rPr>
          <w:rFonts w:ascii="Arial" w:hAnsi="Arial" w:cs="Arial"/>
        </w:rPr>
      </w:pPr>
      <w:r w:rsidRPr="00AF28C4">
        <w:rPr>
          <w:rFonts w:ascii="Arial" w:hAnsi="Arial" w:cs="Arial"/>
        </w:rPr>
        <w:t xml:space="preserve">Programa </w:t>
      </w:r>
      <w:proofErr w:type="spellStart"/>
      <w:r w:rsidRPr="00AF28C4">
        <w:rPr>
          <w:rFonts w:ascii="Arial" w:hAnsi="Arial" w:cs="Arial"/>
        </w:rPr>
        <w:t>FLOReCidade</w:t>
      </w:r>
      <w:proofErr w:type="spellEnd"/>
      <w:r w:rsidRPr="00AF28C4">
        <w:rPr>
          <w:rFonts w:ascii="Arial" w:hAnsi="Arial" w:cs="Arial"/>
        </w:rPr>
        <w:t>);</w:t>
      </w:r>
    </w:p>
    <w:p w14:paraId="249E863D" w14:textId="77777777" w:rsidR="00AF28C4" w:rsidRPr="00AF28C4" w:rsidRDefault="00AF28C4" w:rsidP="00AF28C4">
      <w:pPr>
        <w:tabs>
          <w:tab w:val="left" w:pos="6061"/>
        </w:tabs>
        <w:rPr>
          <w:rFonts w:ascii="Arial" w:hAnsi="Arial" w:cs="Arial"/>
        </w:rPr>
      </w:pPr>
      <w:r w:rsidRPr="00AF28C4">
        <w:rPr>
          <w:rFonts w:ascii="Arial" w:hAnsi="Arial" w:cs="Arial"/>
        </w:rPr>
        <w:t xml:space="preserve">Criação de estratégias de comunicação para dar publicidade aos projetos da gestão, como </w:t>
      </w:r>
      <w:proofErr w:type="spellStart"/>
      <w:r w:rsidRPr="00AF28C4">
        <w:rPr>
          <w:rFonts w:ascii="Arial" w:hAnsi="Arial" w:cs="Arial"/>
        </w:rPr>
        <w:t>SP+Verde</w:t>
      </w:r>
      <w:proofErr w:type="spellEnd"/>
      <w:r w:rsidRPr="00AF28C4">
        <w:rPr>
          <w:rFonts w:ascii="Arial" w:hAnsi="Arial" w:cs="Arial"/>
        </w:rPr>
        <w:t>, Jardins de Chuva e Bosques Urbanos;</w:t>
      </w:r>
    </w:p>
    <w:p w14:paraId="70908CC0" w14:textId="77777777" w:rsidR="00AF28C4" w:rsidRPr="00AF28C4" w:rsidRDefault="00AF28C4" w:rsidP="00AF28C4">
      <w:pPr>
        <w:tabs>
          <w:tab w:val="left" w:pos="6061"/>
        </w:tabs>
        <w:rPr>
          <w:rFonts w:ascii="Arial" w:hAnsi="Arial" w:cs="Arial"/>
        </w:rPr>
      </w:pPr>
      <w:r w:rsidRPr="00AF28C4">
        <w:rPr>
          <w:rFonts w:ascii="Arial" w:hAnsi="Arial" w:cs="Arial"/>
        </w:rPr>
        <w:t>Auxílio nas respostas ao Serviço de Informação Ao Cidadão (SIC);</w:t>
      </w:r>
    </w:p>
    <w:p w14:paraId="7474A399"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Atendimento integral aos pedidos da Lei de Acesso à Informação (Lei nº 12.527/2011), tendo como base os princípios da legalidade,</w:t>
      </w:r>
    </w:p>
    <w:p w14:paraId="39B51C8B" w14:textId="77777777" w:rsidR="00AF28C4" w:rsidRPr="00AF28C4" w:rsidRDefault="00AF28C4" w:rsidP="00AF28C4">
      <w:pPr>
        <w:tabs>
          <w:tab w:val="left" w:pos="6061"/>
        </w:tabs>
        <w:rPr>
          <w:rFonts w:ascii="Arial" w:hAnsi="Arial" w:cs="Arial"/>
        </w:rPr>
      </w:pPr>
      <w:r w:rsidRPr="00AF28C4">
        <w:rPr>
          <w:rFonts w:ascii="Arial" w:hAnsi="Arial" w:cs="Arial"/>
        </w:rPr>
        <w:t>impessoalidade, moralidade, publicidade e eficiência, norteadores da Administração Pública.</w:t>
      </w:r>
    </w:p>
    <w:p w14:paraId="7414D2FD"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Veículos de imprensa, colaboradores e todos os munícipes que vivem na cidade de São Paulo.</w:t>
      </w:r>
    </w:p>
    <w:p w14:paraId="5DEF3396"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 Assessoria de Comunicação da SMSUB atendeu 3.382 demandas em 2025. Entre elas, 891 foram da Rede Globo, 514 da Record e 195 do Estadão, além de outros veículos. Entre os assuntos mais demandados no ano passado estiveram queda de árvores, incêndios (pós com interdições), zeladoria e fiscalização.</w:t>
      </w:r>
    </w:p>
    <w:p w14:paraId="3C9AEF1D" w14:textId="77777777" w:rsidR="00AF28C4" w:rsidRPr="00AF28C4" w:rsidRDefault="00AF28C4" w:rsidP="00AF28C4">
      <w:pPr>
        <w:tabs>
          <w:tab w:val="left" w:pos="6061"/>
        </w:tabs>
        <w:rPr>
          <w:rFonts w:ascii="Arial" w:hAnsi="Arial" w:cs="Arial"/>
        </w:rPr>
      </w:pPr>
      <w:r w:rsidRPr="00AF28C4">
        <w:rPr>
          <w:rFonts w:ascii="Arial" w:hAnsi="Arial" w:cs="Arial"/>
        </w:rPr>
        <w:t>Os pedidos de informações da SECOM e de outros órgãos e veículos de imprensa são diários, devendo ser atendidos prontamente. No</w:t>
      </w:r>
    </w:p>
    <w:p w14:paraId="1ED3FB69" w14:textId="77777777" w:rsidR="00AF28C4" w:rsidRPr="00AF28C4" w:rsidRDefault="00AF28C4" w:rsidP="00AF28C4">
      <w:pPr>
        <w:tabs>
          <w:tab w:val="left" w:pos="6061"/>
        </w:tabs>
        <w:rPr>
          <w:rFonts w:ascii="Arial" w:hAnsi="Arial" w:cs="Arial"/>
        </w:rPr>
      </w:pPr>
      <w:r w:rsidRPr="00AF28C4">
        <w:rPr>
          <w:rFonts w:ascii="Arial" w:hAnsi="Arial" w:cs="Arial"/>
        </w:rPr>
        <w:t>site da SMSUB, 78 releases foram publicados no último ano.</w:t>
      </w:r>
    </w:p>
    <w:p w14:paraId="4560B6BF" w14:textId="77777777" w:rsidR="00AF28C4" w:rsidRPr="00AF28C4" w:rsidRDefault="00AF28C4" w:rsidP="00AF28C4">
      <w:pPr>
        <w:tabs>
          <w:tab w:val="left" w:pos="6061"/>
        </w:tabs>
        <w:rPr>
          <w:rFonts w:ascii="Arial" w:hAnsi="Arial" w:cs="Arial"/>
        </w:rPr>
      </w:pPr>
      <w:r w:rsidRPr="00AF28C4">
        <w:rPr>
          <w:rFonts w:ascii="Arial" w:hAnsi="Arial" w:cs="Arial"/>
        </w:rPr>
        <w:t>Além disso, no último ano, as redes sociais da SMSUB tiveram crescimento orgânico de 10,4 mil seguidores. Os posts chegaram a 1,04 milhão de visualizações, 375,2 mil de alcance e 44,2 mil interações. O trabalho feito nas redes deu resultado: a SMSUB chegou à marca de 24,5 mil seguidores.</w:t>
      </w:r>
    </w:p>
    <w:p w14:paraId="2A4FA1CB" w14:textId="77777777" w:rsidR="00AF28C4" w:rsidRPr="00AF28C4" w:rsidRDefault="00AF28C4" w:rsidP="00AF28C4">
      <w:pPr>
        <w:tabs>
          <w:tab w:val="left" w:pos="6061"/>
        </w:tabs>
        <w:rPr>
          <w:rFonts w:ascii="Arial" w:hAnsi="Arial" w:cs="Arial"/>
        </w:rPr>
      </w:pPr>
      <w:r w:rsidRPr="00AF28C4">
        <w:rPr>
          <w:rFonts w:ascii="Arial" w:hAnsi="Arial" w:cs="Arial"/>
        </w:rPr>
        <w:t>Sobre o E-SIC, é importante ressaltar que nenhum prazo foi perdido. Dos 77 órgãos da Prefeitura que possuem E-SIC, a SMSUB foi o 6º que mais recebeu pedidos. No total, foram 304 solicitações, das quais 80% foram anônimas.</w:t>
      </w:r>
    </w:p>
    <w:p w14:paraId="4BFEAB82"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04066E00"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05B6AC54" w14:textId="77777777" w:rsidR="00AF28C4" w:rsidRPr="00AF28C4" w:rsidRDefault="00AF28C4" w:rsidP="00AF28C4">
      <w:pPr>
        <w:tabs>
          <w:tab w:val="left" w:pos="6061"/>
        </w:tabs>
        <w:rPr>
          <w:rFonts w:ascii="Arial" w:hAnsi="Arial" w:cs="Arial"/>
        </w:rPr>
      </w:pPr>
      <w:r w:rsidRPr="00AF28C4">
        <w:rPr>
          <w:rFonts w:ascii="Arial" w:hAnsi="Arial" w:cs="Arial"/>
        </w:rPr>
        <w:t>1) Atendimento à Imprensa Diário (01/01 a 31/12/2026)</w:t>
      </w:r>
    </w:p>
    <w:p w14:paraId="4BFDBA14" w14:textId="77777777" w:rsidR="00AF28C4" w:rsidRPr="00AF28C4" w:rsidRDefault="00AF28C4" w:rsidP="00AF28C4">
      <w:pPr>
        <w:tabs>
          <w:tab w:val="left" w:pos="6061"/>
        </w:tabs>
        <w:rPr>
          <w:rFonts w:ascii="Arial" w:hAnsi="Arial" w:cs="Arial"/>
        </w:rPr>
      </w:pPr>
      <w:r w:rsidRPr="00AF28C4">
        <w:rPr>
          <w:rFonts w:ascii="Arial" w:hAnsi="Arial" w:cs="Arial"/>
        </w:rPr>
        <w:t>2) Coordenar e orientar as assessorias das 32</w:t>
      </w:r>
    </w:p>
    <w:p w14:paraId="5FD86782" w14:textId="77777777" w:rsidR="00AF28C4" w:rsidRPr="00AF28C4" w:rsidRDefault="00AF28C4" w:rsidP="00AF28C4">
      <w:pPr>
        <w:tabs>
          <w:tab w:val="left" w:pos="6061"/>
        </w:tabs>
        <w:rPr>
          <w:rFonts w:ascii="Arial" w:hAnsi="Arial" w:cs="Arial"/>
        </w:rPr>
      </w:pPr>
      <w:r w:rsidRPr="00AF28C4">
        <w:rPr>
          <w:rFonts w:ascii="Arial" w:hAnsi="Arial" w:cs="Arial"/>
        </w:rPr>
        <w:t>subprefeituras e demais órgãos da pasta</w:t>
      </w:r>
    </w:p>
    <w:p w14:paraId="0C07C2B1" w14:textId="77777777" w:rsidR="00AF28C4" w:rsidRPr="00AF28C4" w:rsidRDefault="00AF28C4" w:rsidP="00AF28C4">
      <w:pPr>
        <w:tabs>
          <w:tab w:val="left" w:pos="6061"/>
        </w:tabs>
        <w:rPr>
          <w:rFonts w:ascii="Arial" w:hAnsi="Arial" w:cs="Arial"/>
        </w:rPr>
      </w:pPr>
      <w:r w:rsidRPr="00AF28C4">
        <w:rPr>
          <w:rFonts w:ascii="Arial" w:hAnsi="Arial" w:cs="Arial"/>
        </w:rPr>
        <w:t>Diário (01/01 a 31/12/2026)</w:t>
      </w:r>
    </w:p>
    <w:p w14:paraId="20C4B953" w14:textId="77777777" w:rsidR="00AF28C4" w:rsidRPr="00AF28C4" w:rsidRDefault="00AF28C4" w:rsidP="00AF28C4">
      <w:pPr>
        <w:tabs>
          <w:tab w:val="left" w:pos="6061"/>
        </w:tabs>
        <w:rPr>
          <w:rFonts w:ascii="Arial" w:hAnsi="Arial" w:cs="Arial"/>
        </w:rPr>
      </w:pPr>
      <w:r w:rsidRPr="00AF28C4">
        <w:rPr>
          <w:rFonts w:ascii="Arial" w:hAnsi="Arial" w:cs="Arial"/>
        </w:rPr>
        <w:t>3) Acompanhar entrevistas do Secretário e demais órgãos da pasta</w:t>
      </w:r>
    </w:p>
    <w:p w14:paraId="36066165" w14:textId="77777777" w:rsidR="00AF28C4" w:rsidRPr="00AF28C4" w:rsidRDefault="00AF28C4" w:rsidP="00AF28C4">
      <w:pPr>
        <w:tabs>
          <w:tab w:val="left" w:pos="6061"/>
        </w:tabs>
        <w:rPr>
          <w:rFonts w:ascii="Arial" w:hAnsi="Arial" w:cs="Arial"/>
        </w:rPr>
      </w:pPr>
      <w:r w:rsidRPr="00AF28C4">
        <w:rPr>
          <w:rFonts w:ascii="Arial" w:hAnsi="Arial" w:cs="Arial"/>
        </w:rPr>
        <w:t>Sempre que necessário</w:t>
      </w:r>
    </w:p>
    <w:p w14:paraId="2DD33B08" w14:textId="77777777" w:rsidR="00AF28C4" w:rsidRPr="00AF28C4" w:rsidRDefault="00AF28C4" w:rsidP="00AF28C4">
      <w:pPr>
        <w:tabs>
          <w:tab w:val="left" w:pos="6061"/>
        </w:tabs>
        <w:rPr>
          <w:rFonts w:ascii="Arial" w:hAnsi="Arial" w:cs="Arial"/>
        </w:rPr>
      </w:pPr>
      <w:r w:rsidRPr="00AF28C4">
        <w:rPr>
          <w:rFonts w:ascii="Arial" w:hAnsi="Arial" w:cs="Arial"/>
        </w:rPr>
        <w:t>(01/01 a 31/12/2026)</w:t>
      </w:r>
    </w:p>
    <w:p w14:paraId="1B8C657E" w14:textId="77777777" w:rsidR="00AF28C4" w:rsidRPr="00AF28C4" w:rsidRDefault="00AF28C4" w:rsidP="00AF28C4">
      <w:pPr>
        <w:tabs>
          <w:tab w:val="left" w:pos="6061"/>
        </w:tabs>
        <w:rPr>
          <w:rFonts w:ascii="Arial" w:hAnsi="Arial" w:cs="Arial"/>
        </w:rPr>
      </w:pPr>
      <w:r w:rsidRPr="00AF28C4">
        <w:rPr>
          <w:rFonts w:ascii="Arial" w:hAnsi="Arial" w:cs="Arial"/>
        </w:rPr>
        <w:t>4) Elaboração de notas, releases e artigos para</w:t>
      </w:r>
    </w:p>
    <w:p w14:paraId="741E6677" w14:textId="77777777" w:rsidR="00AF28C4" w:rsidRPr="00AF28C4" w:rsidRDefault="00AF28C4" w:rsidP="00AF28C4">
      <w:pPr>
        <w:tabs>
          <w:tab w:val="left" w:pos="6061"/>
        </w:tabs>
        <w:rPr>
          <w:rFonts w:ascii="Arial" w:hAnsi="Arial" w:cs="Arial"/>
        </w:rPr>
      </w:pPr>
      <w:r w:rsidRPr="00AF28C4">
        <w:rPr>
          <w:rFonts w:ascii="Arial" w:hAnsi="Arial" w:cs="Arial"/>
        </w:rPr>
        <w:t>veículos de imprensa e SECOM</w:t>
      </w:r>
    </w:p>
    <w:p w14:paraId="4D4DDF50" w14:textId="77777777" w:rsidR="00AF28C4" w:rsidRPr="00AF28C4" w:rsidRDefault="00AF28C4" w:rsidP="00AF28C4">
      <w:pPr>
        <w:tabs>
          <w:tab w:val="left" w:pos="6061"/>
        </w:tabs>
        <w:rPr>
          <w:rFonts w:ascii="Arial" w:hAnsi="Arial" w:cs="Arial"/>
        </w:rPr>
      </w:pPr>
      <w:r w:rsidRPr="00AF28C4">
        <w:rPr>
          <w:rFonts w:ascii="Arial" w:hAnsi="Arial" w:cs="Arial"/>
        </w:rPr>
        <w:t>Diário (01/01 a 31/12/2026)</w:t>
      </w:r>
    </w:p>
    <w:p w14:paraId="3F7CD21C"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5) Acompanhamento da agenda do Secretário e demais órgãos da pasta</w:t>
      </w:r>
    </w:p>
    <w:p w14:paraId="3295520A" w14:textId="77777777" w:rsidR="00AF28C4" w:rsidRPr="00AF28C4" w:rsidRDefault="00AF28C4" w:rsidP="00AF28C4">
      <w:pPr>
        <w:tabs>
          <w:tab w:val="left" w:pos="6061"/>
        </w:tabs>
        <w:rPr>
          <w:rFonts w:ascii="Arial" w:hAnsi="Arial" w:cs="Arial"/>
        </w:rPr>
      </w:pPr>
      <w:r w:rsidRPr="00AF28C4">
        <w:rPr>
          <w:rFonts w:ascii="Arial" w:hAnsi="Arial" w:cs="Arial"/>
        </w:rPr>
        <w:t>Sempre que necessário</w:t>
      </w:r>
    </w:p>
    <w:p w14:paraId="2579299E" w14:textId="77777777" w:rsidR="00AF28C4" w:rsidRPr="00AF28C4" w:rsidRDefault="00AF28C4" w:rsidP="00AF28C4">
      <w:pPr>
        <w:tabs>
          <w:tab w:val="left" w:pos="6061"/>
        </w:tabs>
        <w:rPr>
          <w:rFonts w:ascii="Arial" w:hAnsi="Arial" w:cs="Arial"/>
        </w:rPr>
      </w:pPr>
      <w:r w:rsidRPr="00AF28C4">
        <w:rPr>
          <w:rFonts w:ascii="Arial" w:hAnsi="Arial" w:cs="Arial"/>
        </w:rPr>
        <w:t>(01/01 a 31/12/2026)</w:t>
      </w:r>
    </w:p>
    <w:p w14:paraId="343E6006" w14:textId="77777777" w:rsidR="00AF28C4" w:rsidRPr="00AF28C4" w:rsidRDefault="00AF28C4" w:rsidP="00AF28C4">
      <w:pPr>
        <w:tabs>
          <w:tab w:val="left" w:pos="6061"/>
        </w:tabs>
        <w:rPr>
          <w:rFonts w:ascii="Arial" w:hAnsi="Arial" w:cs="Arial"/>
        </w:rPr>
      </w:pPr>
      <w:r w:rsidRPr="00AF28C4">
        <w:rPr>
          <w:rFonts w:ascii="Arial" w:hAnsi="Arial" w:cs="Arial"/>
        </w:rPr>
        <w:t>6) Elaboração e conteúdo para divulgação das ações da pasta</w:t>
      </w:r>
    </w:p>
    <w:p w14:paraId="57F6A6E9" w14:textId="77777777" w:rsidR="00AF28C4" w:rsidRPr="00AF28C4" w:rsidRDefault="00AF28C4" w:rsidP="00AF28C4">
      <w:pPr>
        <w:tabs>
          <w:tab w:val="left" w:pos="6061"/>
        </w:tabs>
        <w:rPr>
          <w:rFonts w:ascii="Arial" w:hAnsi="Arial" w:cs="Arial"/>
        </w:rPr>
      </w:pPr>
      <w:r w:rsidRPr="00AF28C4">
        <w:rPr>
          <w:rFonts w:ascii="Arial" w:hAnsi="Arial" w:cs="Arial"/>
        </w:rPr>
        <w:t>Diário (01/01 a 31/12/2026)</w:t>
      </w:r>
    </w:p>
    <w:p w14:paraId="2C6E2597" w14:textId="77777777" w:rsidR="00AF28C4" w:rsidRPr="00AF28C4" w:rsidRDefault="00AF28C4" w:rsidP="00AF28C4">
      <w:pPr>
        <w:tabs>
          <w:tab w:val="left" w:pos="6061"/>
        </w:tabs>
        <w:rPr>
          <w:rFonts w:ascii="Arial" w:hAnsi="Arial" w:cs="Arial"/>
        </w:rPr>
      </w:pPr>
      <w:r w:rsidRPr="00AF28C4">
        <w:rPr>
          <w:rFonts w:ascii="Arial" w:hAnsi="Arial" w:cs="Arial"/>
        </w:rPr>
        <w:t>7) Apuração de dados e elaboração de briefing e</w:t>
      </w:r>
    </w:p>
    <w:p w14:paraId="18A4EFBE" w14:textId="77777777" w:rsidR="00AF28C4" w:rsidRPr="00AF28C4" w:rsidRDefault="00AF28C4" w:rsidP="00AF28C4">
      <w:pPr>
        <w:tabs>
          <w:tab w:val="left" w:pos="6061"/>
        </w:tabs>
        <w:rPr>
          <w:rFonts w:ascii="Arial" w:hAnsi="Arial" w:cs="Arial"/>
        </w:rPr>
      </w:pPr>
      <w:r w:rsidRPr="00AF28C4">
        <w:rPr>
          <w:rFonts w:ascii="Arial" w:hAnsi="Arial" w:cs="Arial"/>
        </w:rPr>
        <w:t>apresentações</w:t>
      </w:r>
    </w:p>
    <w:p w14:paraId="0A8E165B" w14:textId="77777777" w:rsidR="00AF28C4" w:rsidRPr="00AF28C4" w:rsidRDefault="00AF28C4" w:rsidP="00AF28C4">
      <w:pPr>
        <w:tabs>
          <w:tab w:val="left" w:pos="6061"/>
        </w:tabs>
        <w:rPr>
          <w:rFonts w:ascii="Arial" w:hAnsi="Arial" w:cs="Arial"/>
        </w:rPr>
      </w:pPr>
      <w:r w:rsidRPr="00AF28C4">
        <w:rPr>
          <w:rFonts w:ascii="Arial" w:hAnsi="Arial" w:cs="Arial"/>
        </w:rPr>
        <w:t>Diário (01/01 a 31/12/2026)</w:t>
      </w:r>
    </w:p>
    <w:p w14:paraId="07FC5BBB" w14:textId="77777777" w:rsidR="00AF28C4" w:rsidRPr="00AF28C4" w:rsidRDefault="00AF28C4" w:rsidP="00AF28C4">
      <w:pPr>
        <w:tabs>
          <w:tab w:val="left" w:pos="6061"/>
        </w:tabs>
        <w:rPr>
          <w:rFonts w:ascii="Arial" w:hAnsi="Arial" w:cs="Arial"/>
        </w:rPr>
      </w:pPr>
      <w:r w:rsidRPr="00AF28C4">
        <w:rPr>
          <w:rFonts w:ascii="Arial" w:hAnsi="Arial" w:cs="Arial"/>
        </w:rPr>
        <w:t>8) Produção de conteúdo (textos, artes e vídeos)</w:t>
      </w:r>
    </w:p>
    <w:p w14:paraId="7757D106" w14:textId="77777777" w:rsidR="00AF28C4" w:rsidRPr="00AF28C4" w:rsidRDefault="00AF28C4" w:rsidP="00AF28C4">
      <w:pPr>
        <w:tabs>
          <w:tab w:val="left" w:pos="6061"/>
        </w:tabs>
        <w:rPr>
          <w:rFonts w:ascii="Arial" w:hAnsi="Arial" w:cs="Arial"/>
        </w:rPr>
      </w:pPr>
      <w:r w:rsidRPr="00AF28C4">
        <w:rPr>
          <w:rFonts w:ascii="Arial" w:hAnsi="Arial" w:cs="Arial"/>
        </w:rPr>
        <w:t>para redes sociais Diário (01/01 a 31/12/2026)</w:t>
      </w:r>
    </w:p>
    <w:p w14:paraId="7EFAC6F1" w14:textId="77777777" w:rsidR="00AF28C4" w:rsidRPr="00AF28C4" w:rsidRDefault="00AF28C4" w:rsidP="00AF28C4">
      <w:pPr>
        <w:tabs>
          <w:tab w:val="left" w:pos="6061"/>
        </w:tabs>
        <w:rPr>
          <w:rFonts w:ascii="Arial" w:hAnsi="Arial" w:cs="Arial"/>
        </w:rPr>
      </w:pPr>
      <w:r w:rsidRPr="00AF28C4">
        <w:rPr>
          <w:rFonts w:ascii="Arial" w:hAnsi="Arial" w:cs="Arial"/>
        </w:rPr>
        <w:t>9) Atendimento ao E-SIC (Via Lei de Acesso à</w:t>
      </w:r>
    </w:p>
    <w:p w14:paraId="75AEFDD0" w14:textId="77777777" w:rsidR="00AF28C4" w:rsidRPr="00AF28C4" w:rsidRDefault="00AF28C4" w:rsidP="00AF28C4">
      <w:pPr>
        <w:tabs>
          <w:tab w:val="left" w:pos="6061"/>
        </w:tabs>
        <w:rPr>
          <w:rFonts w:ascii="Arial" w:hAnsi="Arial" w:cs="Arial"/>
        </w:rPr>
      </w:pPr>
      <w:r w:rsidRPr="00AF28C4">
        <w:rPr>
          <w:rFonts w:ascii="Arial" w:hAnsi="Arial" w:cs="Arial"/>
        </w:rPr>
        <w:t>Informação)</w:t>
      </w:r>
    </w:p>
    <w:p w14:paraId="554C14EA" w14:textId="77777777" w:rsidR="00AF28C4" w:rsidRPr="00AF28C4" w:rsidRDefault="00AF28C4" w:rsidP="00AF28C4">
      <w:pPr>
        <w:tabs>
          <w:tab w:val="left" w:pos="6061"/>
        </w:tabs>
        <w:rPr>
          <w:rFonts w:ascii="Arial" w:hAnsi="Arial" w:cs="Arial"/>
        </w:rPr>
      </w:pPr>
      <w:r w:rsidRPr="00AF28C4">
        <w:rPr>
          <w:rFonts w:ascii="Arial" w:hAnsi="Arial" w:cs="Arial"/>
        </w:rPr>
        <w:t>Diário (01/01 a 31/12/2026)</w:t>
      </w:r>
    </w:p>
    <w:p w14:paraId="62CB34B0" w14:textId="77777777" w:rsidR="00AF28C4" w:rsidRPr="00AF28C4" w:rsidRDefault="00AF28C4" w:rsidP="00AF28C4">
      <w:pPr>
        <w:tabs>
          <w:tab w:val="left" w:pos="6061"/>
        </w:tabs>
        <w:rPr>
          <w:rFonts w:ascii="Arial" w:hAnsi="Arial" w:cs="Arial"/>
        </w:rPr>
      </w:pPr>
      <w:r w:rsidRPr="00AF28C4">
        <w:rPr>
          <w:rFonts w:ascii="Arial" w:hAnsi="Arial" w:cs="Arial"/>
        </w:rPr>
        <w:t>10) Compilação de dados para a SECOM e demais órgãos/setores da pasta</w:t>
      </w:r>
    </w:p>
    <w:p w14:paraId="28B1426B" w14:textId="77777777" w:rsidR="00AF28C4" w:rsidRPr="00AF28C4" w:rsidRDefault="00AF28C4" w:rsidP="00AF28C4">
      <w:pPr>
        <w:tabs>
          <w:tab w:val="left" w:pos="6061"/>
        </w:tabs>
        <w:rPr>
          <w:rFonts w:ascii="Arial" w:hAnsi="Arial" w:cs="Arial"/>
        </w:rPr>
      </w:pPr>
      <w:r w:rsidRPr="00AF28C4">
        <w:rPr>
          <w:rFonts w:ascii="Arial" w:hAnsi="Arial" w:cs="Arial"/>
        </w:rPr>
        <w:t>Sempre que necessário</w:t>
      </w:r>
    </w:p>
    <w:p w14:paraId="334DCDBA" w14:textId="77777777" w:rsidR="00AF28C4" w:rsidRPr="00AF28C4" w:rsidRDefault="00AF28C4" w:rsidP="00AF28C4">
      <w:pPr>
        <w:tabs>
          <w:tab w:val="left" w:pos="6061"/>
        </w:tabs>
        <w:rPr>
          <w:rFonts w:ascii="Arial" w:hAnsi="Arial" w:cs="Arial"/>
        </w:rPr>
      </w:pPr>
      <w:r w:rsidRPr="00AF28C4">
        <w:rPr>
          <w:rFonts w:ascii="Arial" w:hAnsi="Arial" w:cs="Arial"/>
        </w:rPr>
        <w:t>(01/01 a 31/12/2026)</w:t>
      </w:r>
    </w:p>
    <w:p w14:paraId="4ADA1DA7"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A meta é atender aos dos pedidos de imprensa e E-SIC. A justificativa de atendimento vai de encontro à obrigação de que a informação precisa chegar a quem solicitou, sem prejuízos.</w:t>
      </w:r>
    </w:p>
    <w:p w14:paraId="2CB07BA4" w14:textId="77777777" w:rsidR="00AF28C4" w:rsidRPr="00AF28C4" w:rsidRDefault="00AF28C4" w:rsidP="00AF28C4">
      <w:pPr>
        <w:tabs>
          <w:tab w:val="left" w:pos="6061"/>
        </w:tabs>
        <w:rPr>
          <w:rFonts w:ascii="Arial" w:hAnsi="Arial" w:cs="Arial"/>
        </w:rPr>
      </w:pPr>
      <w:r w:rsidRPr="00AF28C4">
        <w:rPr>
          <w:rFonts w:ascii="Arial" w:hAnsi="Arial" w:cs="Arial"/>
        </w:rPr>
        <w:t>ASSESSORIA JURÍDICA - SMSUB/AJ</w:t>
      </w:r>
    </w:p>
    <w:p w14:paraId="0984129B"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ASSESSORIA JURÍDICA - SMSUB/AJ</w:t>
      </w:r>
    </w:p>
    <w:p w14:paraId="2ACA777C"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Rodrigo Martins Augusto - RF: 753.627.5/1</w:t>
      </w:r>
    </w:p>
    <w:p w14:paraId="3456AC36" w14:textId="77777777" w:rsidR="00AF28C4" w:rsidRPr="00AF28C4" w:rsidRDefault="00AF28C4" w:rsidP="00AF28C4">
      <w:pPr>
        <w:tabs>
          <w:tab w:val="left" w:pos="6061"/>
        </w:tabs>
        <w:rPr>
          <w:rFonts w:ascii="Arial" w:hAnsi="Arial" w:cs="Arial"/>
        </w:rPr>
      </w:pPr>
      <w:r w:rsidRPr="00AF28C4">
        <w:rPr>
          <w:rFonts w:ascii="Arial" w:hAnsi="Arial" w:cs="Arial"/>
        </w:rPr>
        <w:t>3) Nome da ação: Otimização do controle e gestão dos processos internos da Assessoria Jurídica.</w:t>
      </w:r>
    </w:p>
    <w:p w14:paraId="7C195720"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Processo.</w:t>
      </w:r>
    </w:p>
    <w:p w14:paraId="733059B6"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Otimizar e agilizar a tramitação de processos e diminuição do tempo necessário à sua resolução, visando à uma gestão mais célere e eficaz.</w:t>
      </w:r>
    </w:p>
    <w:p w14:paraId="20EE9B5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6) </w:t>
      </w:r>
      <w:proofErr w:type="gramStart"/>
      <w:r w:rsidRPr="00AF28C4">
        <w:rPr>
          <w:rFonts w:ascii="Arial" w:hAnsi="Arial" w:cs="Arial"/>
        </w:rPr>
        <w:t>Público alvo</w:t>
      </w:r>
      <w:proofErr w:type="gramEnd"/>
      <w:r w:rsidRPr="00AF28C4">
        <w:rPr>
          <w:rFonts w:ascii="Arial" w:hAnsi="Arial" w:cs="Arial"/>
        </w:rPr>
        <w:t>: Secretaria de Subprefeituras, Subprefeituras, Procuradoria Geral do Município, Ministério Público e outros órgãos de</w:t>
      </w:r>
    </w:p>
    <w:p w14:paraId="7CC96A88" w14:textId="77777777" w:rsidR="00AF28C4" w:rsidRPr="00AF28C4" w:rsidRDefault="00AF28C4" w:rsidP="00AF28C4">
      <w:pPr>
        <w:tabs>
          <w:tab w:val="left" w:pos="6061"/>
        </w:tabs>
        <w:rPr>
          <w:rFonts w:ascii="Arial" w:hAnsi="Arial" w:cs="Arial"/>
        </w:rPr>
      </w:pPr>
      <w:r w:rsidRPr="00AF28C4">
        <w:rPr>
          <w:rFonts w:ascii="Arial" w:hAnsi="Arial" w:cs="Arial"/>
        </w:rPr>
        <w:t>controle, além da população em geral.</w:t>
      </w:r>
    </w:p>
    <w:p w14:paraId="5608EA20"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Considerando a demanda crescente de processos em trâmite perante a Assessoria</w:t>
      </w:r>
    </w:p>
    <w:p w14:paraId="2F0ABE3E" w14:textId="77777777" w:rsidR="00AF28C4" w:rsidRPr="00AF28C4" w:rsidRDefault="00AF28C4" w:rsidP="00AF28C4">
      <w:pPr>
        <w:tabs>
          <w:tab w:val="left" w:pos="6061"/>
        </w:tabs>
        <w:rPr>
          <w:rFonts w:ascii="Arial" w:hAnsi="Arial" w:cs="Arial"/>
        </w:rPr>
      </w:pPr>
      <w:r w:rsidRPr="00AF28C4">
        <w:rPr>
          <w:rFonts w:ascii="Arial" w:hAnsi="Arial" w:cs="Arial"/>
        </w:rPr>
        <w:t xml:space="preserve">Jurídica, bem como os bons resultados obtidos em 2025, entendemos proveitoso prosseguir no processo de implementar melhor controle do tempo em que </w:t>
      </w:r>
      <w:proofErr w:type="gramStart"/>
      <w:r w:rsidRPr="00AF28C4">
        <w:rPr>
          <w:rFonts w:ascii="Arial" w:hAnsi="Arial" w:cs="Arial"/>
        </w:rPr>
        <w:t>os mesmos</w:t>
      </w:r>
      <w:proofErr w:type="gramEnd"/>
      <w:r w:rsidRPr="00AF28C4">
        <w:rPr>
          <w:rFonts w:ascii="Arial" w:hAnsi="Arial" w:cs="Arial"/>
        </w:rPr>
        <w:t xml:space="preserve"> se encontram em análise, evitando que o acúmulo de processos no ponto da Assessoria prejudique o atendimento qualitativo das demandas.</w:t>
      </w:r>
    </w:p>
    <w:p w14:paraId="4A312A96"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5B3BA311"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19EBB691" w14:textId="77777777" w:rsidR="00AF28C4" w:rsidRPr="00AF28C4" w:rsidRDefault="00AF28C4" w:rsidP="00AF28C4">
      <w:pPr>
        <w:tabs>
          <w:tab w:val="left" w:pos="6061"/>
        </w:tabs>
        <w:rPr>
          <w:rFonts w:ascii="Arial" w:hAnsi="Arial" w:cs="Arial"/>
        </w:rPr>
      </w:pPr>
      <w:r w:rsidRPr="00AF28C4">
        <w:rPr>
          <w:rFonts w:ascii="Arial" w:hAnsi="Arial" w:cs="Arial"/>
        </w:rPr>
        <w:t>1) Remapeamento dos processos e controles</w:t>
      </w:r>
    </w:p>
    <w:p w14:paraId="02C7A807" w14:textId="77777777" w:rsidR="00AF28C4" w:rsidRPr="00AF28C4" w:rsidRDefault="00AF28C4" w:rsidP="00AF28C4">
      <w:pPr>
        <w:tabs>
          <w:tab w:val="left" w:pos="6061"/>
        </w:tabs>
        <w:rPr>
          <w:rFonts w:ascii="Arial" w:hAnsi="Arial" w:cs="Arial"/>
        </w:rPr>
      </w:pPr>
      <w:r w:rsidRPr="00AF28C4">
        <w:rPr>
          <w:rFonts w:ascii="Arial" w:hAnsi="Arial" w:cs="Arial"/>
        </w:rPr>
        <w:t>internos e de gestão da Assessoria Jurídica. 01/01/2026 a 31/12/2026</w:t>
      </w:r>
    </w:p>
    <w:p w14:paraId="4085D5BB" w14:textId="77777777" w:rsidR="00AF28C4" w:rsidRPr="00AF28C4" w:rsidRDefault="00AF28C4" w:rsidP="00AF28C4">
      <w:pPr>
        <w:tabs>
          <w:tab w:val="left" w:pos="6061"/>
        </w:tabs>
        <w:rPr>
          <w:rFonts w:ascii="Arial" w:hAnsi="Arial" w:cs="Arial"/>
        </w:rPr>
      </w:pPr>
      <w:r w:rsidRPr="00AF28C4">
        <w:rPr>
          <w:rFonts w:ascii="Arial" w:hAnsi="Arial" w:cs="Arial"/>
        </w:rPr>
        <w:t>2) Detecção de "gaps" e "</w:t>
      </w:r>
      <w:proofErr w:type="spellStart"/>
      <w:r w:rsidRPr="00AF28C4">
        <w:rPr>
          <w:rFonts w:ascii="Arial" w:hAnsi="Arial" w:cs="Arial"/>
        </w:rPr>
        <w:t>red</w:t>
      </w:r>
      <w:proofErr w:type="spellEnd"/>
      <w:r w:rsidRPr="00AF28C4">
        <w:rPr>
          <w:rFonts w:ascii="Arial" w:hAnsi="Arial" w:cs="Arial"/>
        </w:rPr>
        <w:t xml:space="preserve"> flags" nas práticas desenvolvidas ao longo de 2025. 01/01/2026 a 31/12/2026</w:t>
      </w:r>
    </w:p>
    <w:p w14:paraId="696541D2" w14:textId="77777777" w:rsidR="00AF28C4" w:rsidRPr="00AF28C4" w:rsidRDefault="00AF28C4" w:rsidP="00AF28C4">
      <w:pPr>
        <w:tabs>
          <w:tab w:val="left" w:pos="6061"/>
        </w:tabs>
        <w:rPr>
          <w:rFonts w:ascii="Arial" w:hAnsi="Arial" w:cs="Arial"/>
        </w:rPr>
      </w:pPr>
      <w:r w:rsidRPr="00AF28C4">
        <w:rPr>
          <w:rFonts w:ascii="Arial" w:hAnsi="Arial" w:cs="Arial"/>
        </w:rPr>
        <w:t>3) Estabelecimento de prioridades e prazos para</w:t>
      </w:r>
    </w:p>
    <w:p w14:paraId="6C9B12CB" w14:textId="77777777" w:rsidR="00AF28C4" w:rsidRPr="00AF28C4" w:rsidRDefault="00AF28C4" w:rsidP="00AF28C4">
      <w:pPr>
        <w:tabs>
          <w:tab w:val="left" w:pos="6061"/>
        </w:tabs>
        <w:rPr>
          <w:rFonts w:ascii="Arial" w:hAnsi="Arial" w:cs="Arial"/>
        </w:rPr>
      </w:pPr>
      <w:r w:rsidRPr="00AF28C4">
        <w:rPr>
          <w:rFonts w:ascii="Arial" w:hAnsi="Arial" w:cs="Arial"/>
        </w:rPr>
        <w:t>análise de processo, de acordo com a complexidade. 01/01/2026 a 31/12/2026</w:t>
      </w:r>
    </w:p>
    <w:p w14:paraId="142CD91B" w14:textId="77777777" w:rsidR="00AF28C4" w:rsidRPr="00AF28C4" w:rsidRDefault="00AF28C4" w:rsidP="00AF28C4">
      <w:pPr>
        <w:tabs>
          <w:tab w:val="left" w:pos="6061"/>
        </w:tabs>
        <w:rPr>
          <w:rFonts w:ascii="Arial" w:hAnsi="Arial" w:cs="Arial"/>
        </w:rPr>
      </w:pPr>
      <w:r w:rsidRPr="00AF28C4">
        <w:rPr>
          <w:rFonts w:ascii="Arial" w:hAnsi="Arial" w:cs="Arial"/>
        </w:rPr>
        <w:t>4) Aferição de dados e apuração de cumprimento da meta. 01/01/2026 a 31/12/2026</w:t>
      </w:r>
    </w:p>
    <w:p w14:paraId="17918EE4"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Redução de 5% no tempo de permanência médio de processos abertos na unidade, informado pelo SEI.</w:t>
      </w:r>
    </w:p>
    <w:p w14:paraId="46238F81" w14:textId="77777777" w:rsidR="00AF28C4" w:rsidRPr="00AF28C4" w:rsidRDefault="00AF28C4" w:rsidP="00AF28C4">
      <w:pPr>
        <w:tabs>
          <w:tab w:val="left" w:pos="6061"/>
        </w:tabs>
        <w:rPr>
          <w:rFonts w:ascii="Arial" w:hAnsi="Arial" w:cs="Arial"/>
        </w:rPr>
      </w:pPr>
      <w:r w:rsidRPr="00AF28C4">
        <w:rPr>
          <w:rFonts w:ascii="Arial" w:hAnsi="Arial" w:cs="Arial"/>
        </w:rPr>
        <w:t>DEPARTAMENTO DE ZELADORIA URBANA</w:t>
      </w:r>
    </w:p>
    <w:p w14:paraId="5D451710"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DEPARTAMENTO DE ZELADORIA URBANA - DZU</w:t>
      </w:r>
    </w:p>
    <w:p w14:paraId="3E929A6D"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Sérgio Augusto Thomaz - RF: 851.643.0</w:t>
      </w:r>
    </w:p>
    <w:p w14:paraId="193B2ABB" w14:textId="77777777" w:rsidR="00AF28C4" w:rsidRPr="00AF28C4" w:rsidRDefault="00AF28C4" w:rsidP="00AF28C4">
      <w:pPr>
        <w:tabs>
          <w:tab w:val="left" w:pos="6061"/>
        </w:tabs>
        <w:rPr>
          <w:rFonts w:ascii="Arial" w:hAnsi="Arial" w:cs="Arial"/>
        </w:rPr>
      </w:pPr>
      <w:r w:rsidRPr="00AF28C4">
        <w:rPr>
          <w:rFonts w:ascii="Arial" w:hAnsi="Arial" w:cs="Arial"/>
        </w:rPr>
        <w:t>3) Nome da ação: Operação Execução de serviços de zeladoria.</w:t>
      </w:r>
    </w:p>
    <w:p w14:paraId="0DE30754"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Processo.</w:t>
      </w:r>
    </w:p>
    <w:p w14:paraId="599CC841"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Prover aos habitantes da cidade de São Paulo qualidade de vida através das ações de zeladoria.</w:t>
      </w:r>
    </w:p>
    <w:p w14:paraId="6EBB3BEE"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Munícipes.</w:t>
      </w:r>
    </w:p>
    <w:p w14:paraId="1FF6FCE5"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7) Justificativa para o desenvolvimento da ação: Devido a elevada demanda de solicitações dos serviços de zeladoria no Portal de Atendimento 156.</w:t>
      </w:r>
    </w:p>
    <w:p w14:paraId="6150922A"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6B043F34"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1CF9A7F4" w14:textId="77777777" w:rsidR="00AF28C4" w:rsidRPr="00AF28C4" w:rsidRDefault="00AF28C4" w:rsidP="00AF28C4">
      <w:pPr>
        <w:tabs>
          <w:tab w:val="left" w:pos="6061"/>
        </w:tabs>
        <w:rPr>
          <w:rFonts w:ascii="Arial" w:hAnsi="Arial" w:cs="Arial"/>
        </w:rPr>
      </w:pPr>
      <w:r w:rsidRPr="00AF28C4">
        <w:rPr>
          <w:rFonts w:ascii="Arial" w:hAnsi="Arial" w:cs="Arial"/>
        </w:rPr>
        <w:t>1) Tapa Buraco: Solicitação, inspeção, programação e execução. 01/01/2026 a 31/12/2026</w:t>
      </w:r>
    </w:p>
    <w:p w14:paraId="30ACEB12" w14:textId="77777777" w:rsidR="00AF28C4" w:rsidRPr="00AF28C4" w:rsidRDefault="00AF28C4" w:rsidP="00AF28C4">
      <w:pPr>
        <w:tabs>
          <w:tab w:val="left" w:pos="6061"/>
        </w:tabs>
        <w:rPr>
          <w:rFonts w:ascii="Arial" w:hAnsi="Arial" w:cs="Arial"/>
        </w:rPr>
      </w:pPr>
      <w:r w:rsidRPr="00AF28C4">
        <w:rPr>
          <w:rFonts w:ascii="Arial" w:hAnsi="Arial" w:cs="Arial"/>
        </w:rPr>
        <w:t>2) Áreas Verdes: Solicitação, inspeção, programação e execução de poda. 01/01/2026 a 31/12/2026</w:t>
      </w:r>
    </w:p>
    <w:p w14:paraId="74C2EA8D" w14:textId="77777777" w:rsidR="00AF28C4" w:rsidRPr="00AF28C4" w:rsidRDefault="00AF28C4" w:rsidP="00AF28C4">
      <w:pPr>
        <w:tabs>
          <w:tab w:val="left" w:pos="6061"/>
        </w:tabs>
        <w:rPr>
          <w:rFonts w:ascii="Arial" w:hAnsi="Arial" w:cs="Arial"/>
        </w:rPr>
      </w:pPr>
      <w:r w:rsidRPr="00AF28C4">
        <w:rPr>
          <w:rFonts w:ascii="Arial" w:hAnsi="Arial" w:cs="Arial"/>
        </w:rPr>
        <w:t>3) Logradouros: Solicitação, inspeção, programação e execução. 01/01/2026 a 31/12/2026</w:t>
      </w:r>
    </w:p>
    <w:p w14:paraId="74AD1B54" w14:textId="77777777" w:rsidR="00AF28C4" w:rsidRPr="00AF28C4" w:rsidRDefault="00AF28C4" w:rsidP="00AF28C4">
      <w:pPr>
        <w:tabs>
          <w:tab w:val="left" w:pos="6061"/>
        </w:tabs>
        <w:rPr>
          <w:rFonts w:ascii="Arial" w:hAnsi="Arial" w:cs="Arial"/>
        </w:rPr>
      </w:pPr>
      <w:r w:rsidRPr="00AF28C4">
        <w:rPr>
          <w:rFonts w:ascii="Arial" w:hAnsi="Arial" w:cs="Arial"/>
        </w:rPr>
        <w:t>4) Manutenção de piscinões: Programação e</w:t>
      </w:r>
    </w:p>
    <w:p w14:paraId="2FFE6C50" w14:textId="77777777" w:rsidR="00AF28C4" w:rsidRPr="00AF28C4" w:rsidRDefault="00AF28C4" w:rsidP="00AF28C4">
      <w:pPr>
        <w:tabs>
          <w:tab w:val="left" w:pos="6061"/>
        </w:tabs>
        <w:rPr>
          <w:rFonts w:ascii="Arial" w:hAnsi="Arial" w:cs="Arial"/>
        </w:rPr>
      </w:pPr>
      <w:r w:rsidRPr="00AF28C4">
        <w:rPr>
          <w:rFonts w:ascii="Arial" w:hAnsi="Arial" w:cs="Arial"/>
        </w:rPr>
        <w:t>execução de Limpeza e desassoreamento. 01/01/2026 a 31/12/2026</w:t>
      </w:r>
    </w:p>
    <w:p w14:paraId="4E8E0A36" w14:textId="77777777" w:rsidR="00AF28C4" w:rsidRPr="00AF28C4" w:rsidRDefault="00AF28C4" w:rsidP="00AF28C4">
      <w:pPr>
        <w:tabs>
          <w:tab w:val="left" w:pos="6061"/>
        </w:tabs>
        <w:rPr>
          <w:rFonts w:ascii="Arial" w:hAnsi="Arial" w:cs="Arial"/>
        </w:rPr>
      </w:pPr>
      <w:r w:rsidRPr="00AF28C4">
        <w:rPr>
          <w:rFonts w:ascii="Arial" w:hAnsi="Arial" w:cs="Arial"/>
        </w:rPr>
        <w:t>5) Limpeza de córregos: programação e execução 01/01/2026 a 31/12/2026</w:t>
      </w:r>
    </w:p>
    <w:p w14:paraId="3A2A8898"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w:t>
      </w:r>
    </w:p>
    <w:p w14:paraId="0CC6F3EE" w14:textId="77777777" w:rsidR="00AF28C4" w:rsidRPr="00AF28C4" w:rsidRDefault="00AF28C4" w:rsidP="00AF28C4">
      <w:pPr>
        <w:tabs>
          <w:tab w:val="left" w:pos="6061"/>
        </w:tabs>
        <w:rPr>
          <w:rFonts w:ascii="Arial" w:hAnsi="Arial" w:cs="Arial"/>
        </w:rPr>
      </w:pPr>
      <w:r w:rsidRPr="00AF28C4">
        <w:rPr>
          <w:rFonts w:ascii="Arial" w:hAnsi="Arial" w:cs="Arial"/>
        </w:rPr>
        <w:t>Áreas verdes: 40% das solicitações de poda de árvores;</w:t>
      </w:r>
    </w:p>
    <w:p w14:paraId="4788BA97" w14:textId="77777777" w:rsidR="00AF28C4" w:rsidRPr="00AF28C4" w:rsidRDefault="00AF28C4" w:rsidP="00AF28C4">
      <w:pPr>
        <w:tabs>
          <w:tab w:val="left" w:pos="6061"/>
        </w:tabs>
        <w:rPr>
          <w:rFonts w:ascii="Arial" w:hAnsi="Arial" w:cs="Arial"/>
        </w:rPr>
      </w:pPr>
      <w:r w:rsidRPr="00AF28C4">
        <w:rPr>
          <w:rFonts w:ascii="Arial" w:hAnsi="Arial" w:cs="Arial"/>
        </w:rPr>
        <w:t>Tapa Buraco: 60% solicitações.</w:t>
      </w:r>
    </w:p>
    <w:p w14:paraId="636B177B" w14:textId="77777777" w:rsidR="00AF28C4" w:rsidRPr="00AF28C4" w:rsidRDefault="00AF28C4" w:rsidP="00AF28C4">
      <w:pPr>
        <w:tabs>
          <w:tab w:val="left" w:pos="6061"/>
        </w:tabs>
        <w:rPr>
          <w:rFonts w:ascii="Arial" w:hAnsi="Arial" w:cs="Arial"/>
        </w:rPr>
      </w:pPr>
      <w:r w:rsidRPr="00AF28C4">
        <w:rPr>
          <w:rFonts w:ascii="Arial" w:hAnsi="Arial" w:cs="Arial"/>
        </w:rPr>
        <w:t>COORDENADORIA DE POSTURAS URBANAS - COPURB</w:t>
      </w:r>
    </w:p>
    <w:p w14:paraId="1E70C7B7"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COORDENADORIA DE POSTURAS URBANAS - COPURB</w:t>
      </w:r>
    </w:p>
    <w:p w14:paraId="67AA7EE3"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Anete </w:t>
      </w:r>
      <w:proofErr w:type="spellStart"/>
      <w:r w:rsidRPr="00AF28C4">
        <w:rPr>
          <w:rFonts w:ascii="Arial" w:hAnsi="Arial" w:cs="Arial"/>
        </w:rPr>
        <w:t>Etsuko</w:t>
      </w:r>
      <w:proofErr w:type="spellEnd"/>
      <w:r w:rsidRPr="00AF28C4">
        <w:rPr>
          <w:rFonts w:ascii="Arial" w:hAnsi="Arial" w:cs="Arial"/>
        </w:rPr>
        <w:t xml:space="preserve"> </w:t>
      </w:r>
      <w:proofErr w:type="spellStart"/>
      <w:r w:rsidRPr="00AF28C4">
        <w:rPr>
          <w:rFonts w:ascii="Arial" w:hAnsi="Arial" w:cs="Arial"/>
        </w:rPr>
        <w:t>Ueno</w:t>
      </w:r>
      <w:proofErr w:type="spellEnd"/>
      <w:r w:rsidRPr="00AF28C4">
        <w:rPr>
          <w:rFonts w:ascii="Arial" w:hAnsi="Arial" w:cs="Arial"/>
        </w:rPr>
        <w:t xml:space="preserve"> - RF: 733.463.0</w:t>
      </w:r>
    </w:p>
    <w:p w14:paraId="12D2A847" w14:textId="77777777" w:rsidR="00AF28C4" w:rsidRPr="00AF28C4" w:rsidRDefault="00AF28C4" w:rsidP="00AF28C4">
      <w:pPr>
        <w:tabs>
          <w:tab w:val="left" w:pos="6061"/>
        </w:tabs>
        <w:rPr>
          <w:rFonts w:ascii="Arial" w:hAnsi="Arial" w:cs="Arial"/>
        </w:rPr>
      </w:pPr>
      <w:r w:rsidRPr="00AF28C4">
        <w:rPr>
          <w:rFonts w:ascii="Arial" w:hAnsi="Arial" w:cs="Arial"/>
        </w:rPr>
        <w:t>3) Nome da ação: Plano Estratégico Fiscalização de Posturas Municipais.</w:t>
      </w:r>
    </w:p>
    <w:p w14:paraId="368E6F28"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Processo.</w:t>
      </w:r>
    </w:p>
    <w:p w14:paraId="114B1053" w14:textId="77777777" w:rsidR="00AF28C4" w:rsidRPr="00AF28C4" w:rsidRDefault="00AF28C4" w:rsidP="00AF28C4">
      <w:pPr>
        <w:tabs>
          <w:tab w:val="left" w:pos="6061"/>
        </w:tabs>
        <w:rPr>
          <w:rFonts w:ascii="Arial" w:hAnsi="Arial" w:cs="Arial"/>
        </w:rPr>
      </w:pPr>
      <w:r w:rsidRPr="00AF28C4">
        <w:rPr>
          <w:rFonts w:ascii="Arial" w:hAnsi="Arial" w:cs="Arial"/>
        </w:rPr>
        <w:t xml:space="preserve">5) Objetivo a ser atingido: Atendimento das demandas recebidas em </w:t>
      </w:r>
      <w:proofErr w:type="spellStart"/>
      <w:r w:rsidRPr="00AF28C4">
        <w:rPr>
          <w:rFonts w:ascii="Arial" w:hAnsi="Arial" w:cs="Arial"/>
        </w:rPr>
        <w:t>Copurb</w:t>
      </w:r>
      <w:proofErr w:type="spellEnd"/>
      <w:r w:rsidRPr="00AF28C4">
        <w:rPr>
          <w:rFonts w:ascii="Arial" w:hAnsi="Arial" w:cs="Arial"/>
        </w:rPr>
        <w:t>/</w:t>
      </w:r>
      <w:proofErr w:type="spellStart"/>
      <w:r w:rsidRPr="00AF28C4">
        <w:rPr>
          <w:rFonts w:ascii="Arial" w:hAnsi="Arial" w:cs="Arial"/>
        </w:rPr>
        <w:t>Difis</w:t>
      </w:r>
      <w:proofErr w:type="spellEnd"/>
      <w:r w:rsidRPr="00AF28C4">
        <w:rPr>
          <w:rFonts w:ascii="Arial" w:hAnsi="Arial" w:cs="Arial"/>
        </w:rPr>
        <w:t xml:space="preserve"> e em </w:t>
      </w:r>
      <w:proofErr w:type="spellStart"/>
      <w:r w:rsidRPr="00AF28C4">
        <w:rPr>
          <w:rFonts w:ascii="Arial" w:hAnsi="Arial" w:cs="Arial"/>
        </w:rPr>
        <w:t>Copurb</w:t>
      </w:r>
      <w:proofErr w:type="spellEnd"/>
      <w:r w:rsidRPr="00AF28C4">
        <w:rPr>
          <w:rFonts w:ascii="Arial" w:hAnsi="Arial" w:cs="Arial"/>
        </w:rPr>
        <w:t>/Psiu.</w:t>
      </w:r>
    </w:p>
    <w:p w14:paraId="07BDFBE0"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Munícipes.</w:t>
      </w:r>
    </w:p>
    <w:p w14:paraId="1E746AF0"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 importância da fiscalização no ordenamento da cidade.</w:t>
      </w:r>
    </w:p>
    <w:p w14:paraId="73373341"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27B63C0D"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152A86E2" w14:textId="77777777" w:rsidR="00AF28C4" w:rsidRPr="00AF28C4" w:rsidRDefault="00AF28C4" w:rsidP="00AF28C4">
      <w:pPr>
        <w:tabs>
          <w:tab w:val="left" w:pos="6061"/>
        </w:tabs>
        <w:rPr>
          <w:rFonts w:ascii="Arial" w:hAnsi="Arial" w:cs="Arial"/>
        </w:rPr>
      </w:pPr>
      <w:r w:rsidRPr="00AF28C4">
        <w:rPr>
          <w:rFonts w:ascii="Arial" w:hAnsi="Arial" w:cs="Arial"/>
        </w:rPr>
        <w:t>1) Promover maior entrosamento das equipes administrativa e fiscalizatória. 01/01/2026 a 31/12/2026</w:t>
      </w:r>
    </w:p>
    <w:p w14:paraId="1B853C8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2) </w:t>
      </w:r>
      <w:proofErr w:type="spellStart"/>
      <w:r w:rsidRPr="00AF28C4">
        <w:rPr>
          <w:rFonts w:ascii="Arial" w:hAnsi="Arial" w:cs="Arial"/>
        </w:rPr>
        <w:t>Difis</w:t>
      </w:r>
      <w:proofErr w:type="spellEnd"/>
      <w:r w:rsidRPr="00AF28C4">
        <w:rPr>
          <w:rFonts w:ascii="Arial" w:hAnsi="Arial" w:cs="Arial"/>
        </w:rPr>
        <w:t xml:space="preserve"> - Contribuir com SMIT no sentido de proporcionar ao munícipe acesso ao serviço Estatuto do Pedestre no canal 156.</w:t>
      </w:r>
    </w:p>
    <w:p w14:paraId="616F07BD"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7B88C68E" w14:textId="77777777" w:rsidR="00AF28C4" w:rsidRPr="00AF28C4" w:rsidRDefault="00AF28C4" w:rsidP="00AF28C4">
      <w:pPr>
        <w:tabs>
          <w:tab w:val="left" w:pos="6061"/>
        </w:tabs>
        <w:rPr>
          <w:rFonts w:ascii="Arial" w:hAnsi="Arial" w:cs="Arial"/>
        </w:rPr>
      </w:pPr>
      <w:r w:rsidRPr="00AF28C4">
        <w:rPr>
          <w:rFonts w:ascii="Arial" w:hAnsi="Arial" w:cs="Arial"/>
        </w:rPr>
        <w:t xml:space="preserve">3) </w:t>
      </w:r>
      <w:proofErr w:type="spellStart"/>
      <w:r w:rsidRPr="00AF28C4">
        <w:rPr>
          <w:rFonts w:ascii="Arial" w:hAnsi="Arial" w:cs="Arial"/>
        </w:rPr>
        <w:t>Difis</w:t>
      </w:r>
      <w:proofErr w:type="spellEnd"/>
      <w:r w:rsidRPr="00AF28C4">
        <w:rPr>
          <w:rFonts w:ascii="Arial" w:hAnsi="Arial" w:cs="Arial"/>
        </w:rPr>
        <w:t xml:space="preserve"> - Desenvolver maior contato com o corpo</w:t>
      </w:r>
    </w:p>
    <w:p w14:paraId="4936412D" w14:textId="77777777" w:rsidR="00AF28C4" w:rsidRPr="00AF28C4" w:rsidRDefault="00AF28C4" w:rsidP="00AF28C4">
      <w:pPr>
        <w:tabs>
          <w:tab w:val="left" w:pos="6061"/>
        </w:tabs>
        <w:rPr>
          <w:rFonts w:ascii="Arial" w:hAnsi="Arial" w:cs="Arial"/>
        </w:rPr>
      </w:pPr>
      <w:r w:rsidRPr="00AF28C4">
        <w:rPr>
          <w:rFonts w:ascii="Arial" w:hAnsi="Arial" w:cs="Arial"/>
        </w:rPr>
        <w:t>fiscalizatório das Subprefeituras objetivando ampliar a cooperação nas operações intersetoriais.</w:t>
      </w:r>
    </w:p>
    <w:p w14:paraId="416F4479"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64A2A9BA" w14:textId="77777777" w:rsidR="00AF28C4" w:rsidRPr="00AF28C4" w:rsidRDefault="00AF28C4" w:rsidP="00AF28C4">
      <w:pPr>
        <w:tabs>
          <w:tab w:val="left" w:pos="6061"/>
        </w:tabs>
        <w:rPr>
          <w:rFonts w:ascii="Arial" w:hAnsi="Arial" w:cs="Arial"/>
        </w:rPr>
      </w:pPr>
      <w:r w:rsidRPr="00AF28C4">
        <w:rPr>
          <w:rFonts w:ascii="Arial" w:hAnsi="Arial" w:cs="Arial"/>
        </w:rPr>
        <w:t xml:space="preserve">4) </w:t>
      </w:r>
      <w:proofErr w:type="spellStart"/>
      <w:r w:rsidRPr="00AF28C4">
        <w:rPr>
          <w:rFonts w:ascii="Arial" w:hAnsi="Arial" w:cs="Arial"/>
        </w:rPr>
        <w:t>Difis</w:t>
      </w:r>
      <w:proofErr w:type="spellEnd"/>
      <w:r w:rsidRPr="00AF28C4">
        <w:rPr>
          <w:rFonts w:ascii="Arial" w:hAnsi="Arial" w:cs="Arial"/>
        </w:rPr>
        <w:t xml:space="preserve"> - Aperfeiçoar mecanismos de controle nas ações de </w:t>
      </w:r>
      <w:proofErr w:type="spellStart"/>
      <w:r w:rsidRPr="00AF28C4">
        <w:rPr>
          <w:rFonts w:ascii="Arial" w:hAnsi="Arial" w:cs="Arial"/>
        </w:rPr>
        <w:t>Difis</w:t>
      </w:r>
      <w:proofErr w:type="spellEnd"/>
      <w:r w:rsidRPr="00AF28C4">
        <w:rPr>
          <w:rFonts w:ascii="Arial" w:hAnsi="Arial" w:cs="Arial"/>
        </w:rPr>
        <w:t xml:space="preserve"> nas Subprefeituras. 01/01/2026 a 31/12/2026</w:t>
      </w:r>
    </w:p>
    <w:p w14:paraId="4F562142" w14:textId="77777777" w:rsidR="00AF28C4" w:rsidRPr="00AF28C4" w:rsidRDefault="00AF28C4" w:rsidP="00AF28C4">
      <w:pPr>
        <w:tabs>
          <w:tab w:val="left" w:pos="6061"/>
        </w:tabs>
        <w:rPr>
          <w:rFonts w:ascii="Arial" w:hAnsi="Arial" w:cs="Arial"/>
        </w:rPr>
      </w:pPr>
      <w:r w:rsidRPr="00AF28C4">
        <w:rPr>
          <w:rFonts w:ascii="Arial" w:hAnsi="Arial" w:cs="Arial"/>
        </w:rPr>
        <w:t xml:space="preserve">5) </w:t>
      </w:r>
      <w:proofErr w:type="spellStart"/>
      <w:r w:rsidRPr="00AF28C4">
        <w:rPr>
          <w:rFonts w:ascii="Arial" w:hAnsi="Arial" w:cs="Arial"/>
        </w:rPr>
        <w:t>Difis</w:t>
      </w:r>
      <w:proofErr w:type="spellEnd"/>
      <w:r w:rsidRPr="00AF28C4">
        <w:rPr>
          <w:rFonts w:ascii="Arial" w:hAnsi="Arial" w:cs="Arial"/>
        </w:rPr>
        <w:t xml:space="preserve"> - Realizar 2.356 fiscalizações no ano de 2026. 01/01/2026 a 31/12/2026</w:t>
      </w:r>
    </w:p>
    <w:p w14:paraId="3646AEE7" w14:textId="77777777" w:rsidR="00AF28C4" w:rsidRPr="00AF28C4" w:rsidRDefault="00AF28C4" w:rsidP="00AF28C4">
      <w:pPr>
        <w:tabs>
          <w:tab w:val="left" w:pos="6061"/>
        </w:tabs>
        <w:rPr>
          <w:rFonts w:ascii="Arial" w:hAnsi="Arial" w:cs="Arial"/>
        </w:rPr>
      </w:pPr>
      <w:r w:rsidRPr="00AF28C4">
        <w:rPr>
          <w:rFonts w:ascii="Arial" w:hAnsi="Arial" w:cs="Arial"/>
        </w:rPr>
        <w:t>6) Psiu - Implementação de medidas visando maior padronização e aprimoramento técnico dos procedimentos fiscalizatórios.</w:t>
      </w:r>
    </w:p>
    <w:p w14:paraId="50B0AA29"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247CC35C" w14:textId="77777777" w:rsidR="00AF28C4" w:rsidRPr="00AF28C4" w:rsidRDefault="00AF28C4" w:rsidP="00AF28C4">
      <w:pPr>
        <w:tabs>
          <w:tab w:val="left" w:pos="6061"/>
        </w:tabs>
        <w:rPr>
          <w:rFonts w:ascii="Arial" w:hAnsi="Arial" w:cs="Arial"/>
        </w:rPr>
      </w:pPr>
      <w:r w:rsidRPr="00AF28C4">
        <w:rPr>
          <w:rFonts w:ascii="Arial" w:hAnsi="Arial" w:cs="Arial"/>
        </w:rPr>
        <w:t>7) Psiu - Melhoramento das metodologias de</w:t>
      </w:r>
    </w:p>
    <w:p w14:paraId="615F5971" w14:textId="77777777" w:rsidR="00AF28C4" w:rsidRPr="00AF28C4" w:rsidRDefault="00AF28C4" w:rsidP="00AF28C4">
      <w:pPr>
        <w:tabs>
          <w:tab w:val="left" w:pos="6061"/>
        </w:tabs>
        <w:rPr>
          <w:rFonts w:ascii="Arial" w:hAnsi="Arial" w:cs="Arial"/>
        </w:rPr>
      </w:pPr>
      <w:r w:rsidRPr="00AF28C4">
        <w:rPr>
          <w:rFonts w:ascii="Arial" w:hAnsi="Arial" w:cs="Arial"/>
        </w:rPr>
        <w:t>trabalho e rotinas administrativas internas. 01/01/2026 a 31/12/2026</w:t>
      </w:r>
    </w:p>
    <w:p w14:paraId="21F726A9" w14:textId="77777777" w:rsidR="00AF28C4" w:rsidRPr="00AF28C4" w:rsidRDefault="00AF28C4" w:rsidP="00AF28C4">
      <w:pPr>
        <w:tabs>
          <w:tab w:val="left" w:pos="6061"/>
        </w:tabs>
        <w:rPr>
          <w:rFonts w:ascii="Arial" w:hAnsi="Arial" w:cs="Arial"/>
        </w:rPr>
      </w:pPr>
      <w:r w:rsidRPr="00AF28C4">
        <w:rPr>
          <w:rFonts w:ascii="Arial" w:hAnsi="Arial" w:cs="Arial"/>
        </w:rPr>
        <w:t>8) Psiu - Atendimento das solicitações recebidas pelo Psiu via SIGRC, MP, Ouvidoria e outros. 01/01/2026 a 31/12/2026</w:t>
      </w:r>
    </w:p>
    <w:p w14:paraId="2192D65F" w14:textId="77777777" w:rsidR="00AF28C4" w:rsidRPr="00AF28C4" w:rsidRDefault="00AF28C4" w:rsidP="00AF28C4">
      <w:pPr>
        <w:tabs>
          <w:tab w:val="left" w:pos="6061"/>
        </w:tabs>
        <w:rPr>
          <w:rFonts w:ascii="Arial" w:hAnsi="Arial" w:cs="Arial"/>
        </w:rPr>
      </w:pPr>
      <w:r w:rsidRPr="00AF28C4">
        <w:rPr>
          <w:rFonts w:ascii="Arial" w:hAnsi="Arial" w:cs="Arial"/>
        </w:rPr>
        <w:t>9) Psiu - Realizar 10.000 fiscalizações no ano de 2026. 01/01/2026 a 31/12/2026</w:t>
      </w:r>
    </w:p>
    <w:p w14:paraId="1936BE1A"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w:t>
      </w:r>
    </w:p>
    <w:p w14:paraId="642798C6"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Difis</w:t>
      </w:r>
      <w:proofErr w:type="spellEnd"/>
      <w:r w:rsidRPr="00AF28C4">
        <w:rPr>
          <w:rFonts w:ascii="Arial" w:hAnsi="Arial" w:cs="Arial"/>
        </w:rPr>
        <w:t xml:space="preserve"> - 90% das fiscalizações;</w:t>
      </w:r>
    </w:p>
    <w:p w14:paraId="5E1CE002" w14:textId="77777777" w:rsidR="00AF28C4" w:rsidRPr="00AF28C4" w:rsidRDefault="00AF28C4" w:rsidP="00AF28C4">
      <w:pPr>
        <w:tabs>
          <w:tab w:val="left" w:pos="6061"/>
        </w:tabs>
        <w:rPr>
          <w:rFonts w:ascii="Arial" w:hAnsi="Arial" w:cs="Arial"/>
        </w:rPr>
      </w:pPr>
      <w:r w:rsidRPr="00AF28C4">
        <w:rPr>
          <w:rFonts w:ascii="Arial" w:hAnsi="Arial" w:cs="Arial"/>
        </w:rPr>
        <w:t>Psiu - 70% das fiscalizações.</w:t>
      </w:r>
    </w:p>
    <w:p w14:paraId="14CAA524" w14:textId="77777777" w:rsidR="00AF28C4" w:rsidRPr="00AF28C4" w:rsidRDefault="00AF28C4" w:rsidP="00AF28C4">
      <w:pPr>
        <w:tabs>
          <w:tab w:val="left" w:pos="6061"/>
        </w:tabs>
        <w:rPr>
          <w:rFonts w:ascii="Arial" w:hAnsi="Arial" w:cs="Arial"/>
        </w:rPr>
      </w:pPr>
      <w:r w:rsidRPr="00AF28C4">
        <w:rPr>
          <w:rFonts w:ascii="Arial" w:hAnsi="Arial" w:cs="Arial"/>
        </w:rPr>
        <w:t>DIVISÃO DE TREINAMENTO E DESENVOLVIMENTO - DTD</w:t>
      </w:r>
    </w:p>
    <w:p w14:paraId="3D2E0595"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DIVISÃO DE TREINAMENTO E DESENVOLVIMENTO - DTD</w:t>
      </w:r>
    </w:p>
    <w:p w14:paraId="2999051D"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Gislaine Camargo Francelino - RF: 536.124.9</w:t>
      </w:r>
    </w:p>
    <w:p w14:paraId="6E65F729" w14:textId="77777777" w:rsidR="00AF28C4" w:rsidRPr="00AF28C4" w:rsidRDefault="00AF28C4" w:rsidP="00AF28C4">
      <w:pPr>
        <w:tabs>
          <w:tab w:val="left" w:pos="6061"/>
        </w:tabs>
        <w:rPr>
          <w:rFonts w:ascii="Arial" w:hAnsi="Arial" w:cs="Arial"/>
        </w:rPr>
      </w:pPr>
      <w:r w:rsidRPr="00AF28C4">
        <w:rPr>
          <w:rFonts w:ascii="Arial" w:hAnsi="Arial" w:cs="Arial"/>
        </w:rPr>
        <w:t>3) Nome da ação: Fortalecimento da Gestão de Estagiários, Integração Institucional e Organização de Dados da DGEP.</w:t>
      </w:r>
    </w:p>
    <w:p w14:paraId="58C7C0A0"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Projeto.</w:t>
      </w:r>
    </w:p>
    <w:p w14:paraId="0235A726" w14:textId="77777777" w:rsidR="00AF28C4" w:rsidRPr="00AF28C4" w:rsidRDefault="00AF28C4" w:rsidP="00AF28C4">
      <w:pPr>
        <w:tabs>
          <w:tab w:val="left" w:pos="6061"/>
        </w:tabs>
        <w:rPr>
          <w:rFonts w:ascii="Arial" w:hAnsi="Arial" w:cs="Arial"/>
        </w:rPr>
      </w:pPr>
      <w:r w:rsidRPr="00AF28C4">
        <w:rPr>
          <w:rFonts w:ascii="Arial" w:hAnsi="Arial" w:cs="Arial"/>
        </w:rPr>
        <w:t xml:space="preserve">5) Objetivo a ser atingido: Promover o aprimoramento da gestão e integração dos Estagiários por meio da realização de encontros periódicos, realizar </w:t>
      </w:r>
      <w:r w:rsidRPr="00AF28C4">
        <w:rPr>
          <w:rFonts w:ascii="Arial" w:hAnsi="Arial" w:cs="Arial"/>
        </w:rPr>
        <w:lastRenderedPageBreak/>
        <w:t>workshops com pontos focais das SUGESPS, executar a criação de um banco de dados para registro do histórico de</w:t>
      </w:r>
    </w:p>
    <w:p w14:paraId="5F5A1B4B" w14:textId="77777777" w:rsidR="00AF28C4" w:rsidRPr="00AF28C4" w:rsidRDefault="00AF28C4" w:rsidP="00AF28C4">
      <w:pPr>
        <w:tabs>
          <w:tab w:val="left" w:pos="6061"/>
        </w:tabs>
        <w:rPr>
          <w:rFonts w:ascii="Arial" w:hAnsi="Arial" w:cs="Arial"/>
        </w:rPr>
      </w:pPr>
      <w:r w:rsidRPr="00AF28C4">
        <w:rPr>
          <w:rFonts w:ascii="Arial" w:hAnsi="Arial" w:cs="Arial"/>
        </w:rPr>
        <w:t>ocupação de cargos e auxiliar na prospecção e organização do arquivo da DGEP em parceria com a DAP.</w:t>
      </w:r>
    </w:p>
    <w:p w14:paraId="1ED5F8D2"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xml:space="preserve">: Estagiários da SMSUB, pontos focais das SUGESPS e servidores envolvidos nas atividades da </w:t>
      </w:r>
      <w:proofErr w:type="gramStart"/>
      <w:r w:rsidRPr="00AF28C4">
        <w:rPr>
          <w:rFonts w:ascii="Arial" w:hAnsi="Arial" w:cs="Arial"/>
        </w:rPr>
        <w:t>DGEP ,</w:t>
      </w:r>
      <w:proofErr w:type="gramEnd"/>
      <w:r w:rsidRPr="00AF28C4">
        <w:rPr>
          <w:rFonts w:ascii="Arial" w:hAnsi="Arial" w:cs="Arial"/>
        </w:rPr>
        <w:t xml:space="preserve"> DAP e DTD</w:t>
      </w:r>
    </w:p>
    <w:p w14:paraId="11B76257"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 ação é proposta com o objetivo de fortalecer a comunicação, o acompanhamento e o desenvolvimento dos estagiários por meio de encontros trimestrais. Além disso, a realização de workshops com os pontos focais das SUGESPS busca promover alinhamento de informações, integração entre equipes e aprimoramento dos fluxos de trabalho. Identificou-se</w:t>
      </w:r>
    </w:p>
    <w:p w14:paraId="4344531C" w14:textId="77777777" w:rsidR="00AF28C4" w:rsidRPr="00AF28C4" w:rsidRDefault="00AF28C4" w:rsidP="00AF28C4">
      <w:pPr>
        <w:tabs>
          <w:tab w:val="left" w:pos="6061"/>
        </w:tabs>
        <w:rPr>
          <w:rFonts w:ascii="Arial" w:hAnsi="Arial" w:cs="Arial"/>
        </w:rPr>
      </w:pPr>
      <w:r w:rsidRPr="00AF28C4">
        <w:rPr>
          <w:rFonts w:ascii="Arial" w:hAnsi="Arial" w:cs="Arial"/>
        </w:rPr>
        <w:t>também a necessidade de estruturar um banco de dados para registrar a histórico de ocupação de cargos. Por fim, a ação conjunta com</w:t>
      </w:r>
    </w:p>
    <w:p w14:paraId="2F353928" w14:textId="77777777" w:rsidR="00AF28C4" w:rsidRPr="00AF28C4" w:rsidRDefault="00AF28C4" w:rsidP="00AF28C4">
      <w:pPr>
        <w:tabs>
          <w:tab w:val="left" w:pos="6061"/>
        </w:tabs>
        <w:rPr>
          <w:rFonts w:ascii="Arial" w:hAnsi="Arial" w:cs="Arial"/>
        </w:rPr>
      </w:pPr>
      <w:r w:rsidRPr="00AF28C4">
        <w:rPr>
          <w:rFonts w:ascii="Arial" w:hAnsi="Arial" w:cs="Arial"/>
        </w:rPr>
        <w:t>a DAP para prospecção e organização do arquivo da DGEP visa melhorar a gestão documental.</w:t>
      </w:r>
    </w:p>
    <w:p w14:paraId="27DE8129"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1E0DBC44"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0FFC434A" w14:textId="77777777" w:rsidR="00AF28C4" w:rsidRPr="00AF28C4" w:rsidRDefault="00AF28C4" w:rsidP="00AF28C4">
      <w:pPr>
        <w:tabs>
          <w:tab w:val="left" w:pos="6061"/>
        </w:tabs>
        <w:rPr>
          <w:rFonts w:ascii="Arial" w:hAnsi="Arial" w:cs="Arial"/>
        </w:rPr>
      </w:pPr>
      <w:r w:rsidRPr="00AF28C4">
        <w:rPr>
          <w:rFonts w:ascii="Arial" w:hAnsi="Arial" w:cs="Arial"/>
        </w:rPr>
        <w:t>1) Quatro encontros com Estagiários 01/03/2026 a 31/12/2026</w:t>
      </w:r>
    </w:p>
    <w:p w14:paraId="5BAE2567" w14:textId="77777777" w:rsidR="00AF28C4" w:rsidRPr="00AF28C4" w:rsidRDefault="00AF28C4" w:rsidP="00AF28C4">
      <w:pPr>
        <w:tabs>
          <w:tab w:val="left" w:pos="6061"/>
        </w:tabs>
        <w:rPr>
          <w:rFonts w:ascii="Arial" w:hAnsi="Arial" w:cs="Arial"/>
        </w:rPr>
      </w:pPr>
      <w:r w:rsidRPr="00AF28C4">
        <w:rPr>
          <w:rFonts w:ascii="Arial" w:hAnsi="Arial" w:cs="Arial"/>
        </w:rPr>
        <w:t>2) Dois Workshops com a Supervisão de Gestão de</w:t>
      </w:r>
    </w:p>
    <w:p w14:paraId="42DDD11C" w14:textId="77777777" w:rsidR="00AF28C4" w:rsidRPr="00AF28C4" w:rsidRDefault="00AF28C4" w:rsidP="00AF28C4">
      <w:pPr>
        <w:tabs>
          <w:tab w:val="left" w:pos="6061"/>
        </w:tabs>
        <w:rPr>
          <w:rFonts w:ascii="Arial" w:hAnsi="Arial" w:cs="Arial"/>
        </w:rPr>
      </w:pPr>
      <w:r w:rsidRPr="00AF28C4">
        <w:rPr>
          <w:rFonts w:ascii="Arial" w:hAnsi="Arial" w:cs="Arial"/>
        </w:rPr>
        <w:t xml:space="preserve">Pessoas - </w:t>
      </w:r>
      <w:proofErr w:type="spellStart"/>
      <w:r w:rsidRPr="00AF28C4">
        <w:rPr>
          <w:rFonts w:ascii="Arial" w:hAnsi="Arial" w:cs="Arial"/>
        </w:rPr>
        <w:t>SUGESP´s</w:t>
      </w:r>
      <w:proofErr w:type="spellEnd"/>
      <w:r w:rsidRPr="00AF28C4">
        <w:rPr>
          <w:rFonts w:ascii="Arial" w:hAnsi="Arial" w:cs="Arial"/>
        </w:rPr>
        <w:t xml:space="preserve"> 32 Subprefeituras 01/06/2026 a 30/11/2026</w:t>
      </w:r>
    </w:p>
    <w:p w14:paraId="52AC0034" w14:textId="77777777" w:rsidR="00AF28C4" w:rsidRPr="00AF28C4" w:rsidRDefault="00AF28C4" w:rsidP="00AF28C4">
      <w:pPr>
        <w:tabs>
          <w:tab w:val="left" w:pos="6061"/>
        </w:tabs>
        <w:rPr>
          <w:rFonts w:ascii="Arial" w:hAnsi="Arial" w:cs="Arial"/>
        </w:rPr>
      </w:pPr>
      <w:r w:rsidRPr="00AF28C4">
        <w:rPr>
          <w:rFonts w:ascii="Arial" w:hAnsi="Arial" w:cs="Arial"/>
        </w:rPr>
        <w:t>3) Criação de Banco de Dados Para Histórico de Ocupação de Cargos 01/01/2026 a 31/12/2026</w:t>
      </w:r>
    </w:p>
    <w:p w14:paraId="2B90AD59"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Realização de 75% de mensuração das atividades acima.</w:t>
      </w:r>
    </w:p>
    <w:p w14:paraId="6856FCBB" w14:textId="77777777" w:rsidR="00AF28C4" w:rsidRPr="00AF28C4" w:rsidRDefault="00AF28C4" w:rsidP="00AF28C4">
      <w:pPr>
        <w:tabs>
          <w:tab w:val="left" w:pos="6061"/>
        </w:tabs>
        <w:rPr>
          <w:rFonts w:ascii="Arial" w:hAnsi="Arial" w:cs="Arial"/>
        </w:rPr>
      </w:pPr>
      <w:r w:rsidRPr="00AF28C4">
        <w:rPr>
          <w:rFonts w:ascii="Arial" w:hAnsi="Arial" w:cs="Arial"/>
        </w:rPr>
        <w:t>DEPARTAMENTO DE GESTÃO DE PESSOAS - DGEP</w:t>
      </w:r>
    </w:p>
    <w:p w14:paraId="6C2A841F"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DEPARTAMENTO DE GESTÃO DE PESSOAS - DGEP</w:t>
      </w:r>
    </w:p>
    <w:p w14:paraId="361B9292"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Thiago Ferreira de Souza - RF: 835.949.1</w:t>
      </w:r>
    </w:p>
    <w:p w14:paraId="5AD2C7E0" w14:textId="77777777" w:rsidR="00AF28C4" w:rsidRPr="00AF28C4" w:rsidRDefault="00AF28C4" w:rsidP="00AF28C4">
      <w:pPr>
        <w:tabs>
          <w:tab w:val="left" w:pos="6061"/>
        </w:tabs>
        <w:rPr>
          <w:rFonts w:ascii="Arial" w:hAnsi="Arial" w:cs="Arial"/>
        </w:rPr>
      </w:pPr>
      <w:r w:rsidRPr="00AF28C4">
        <w:rPr>
          <w:rFonts w:ascii="Arial" w:hAnsi="Arial" w:cs="Arial"/>
        </w:rPr>
        <w:t>3) Nome da ação: Prospecção, Recuperação e Organização do Arquivo de DGEP.</w:t>
      </w:r>
    </w:p>
    <w:p w14:paraId="634AB83C"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Projeto.</w:t>
      </w:r>
    </w:p>
    <w:p w14:paraId="448ACA29"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5) Objetivo a ser atingido: Organização dos documentos referentes a vida funcional dos servidores.</w:t>
      </w:r>
    </w:p>
    <w:p w14:paraId="1B7A641C"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Servidores de DGEP.</w:t>
      </w:r>
    </w:p>
    <w:p w14:paraId="415F3826"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Desocupação do espaço onde se encontra o arquivo hoje para a localização e</w:t>
      </w:r>
    </w:p>
    <w:p w14:paraId="7CF9E98F" w14:textId="77777777" w:rsidR="00AF28C4" w:rsidRPr="00AF28C4" w:rsidRDefault="00AF28C4" w:rsidP="00AF28C4">
      <w:pPr>
        <w:tabs>
          <w:tab w:val="left" w:pos="6061"/>
        </w:tabs>
        <w:rPr>
          <w:rFonts w:ascii="Arial" w:hAnsi="Arial" w:cs="Arial"/>
        </w:rPr>
      </w:pPr>
      <w:r w:rsidRPr="00AF28C4">
        <w:rPr>
          <w:rFonts w:ascii="Arial" w:hAnsi="Arial" w:cs="Arial"/>
        </w:rPr>
        <w:t>organização dos documentos.</w:t>
      </w:r>
    </w:p>
    <w:p w14:paraId="1A821866"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0BEEC7DE"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627635B6" w14:textId="77777777" w:rsidR="00AF28C4" w:rsidRPr="00AF28C4" w:rsidRDefault="00AF28C4" w:rsidP="00AF28C4">
      <w:pPr>
        <w:tabs>
          <w:tab w:val="left" w:pos="6061"/>
        </w:tabs>
        <w:rPr>
          <w:rFonts w:ascii="Arial" w:hAnsi="Arial" w:cs="Arial"/>
        </w:rPr>
      </w:pPr>
      <w:r w:rsidRPr="00AF28C4">
        <w:rPr>
          <w:rFonts w:ascii="Arial" w:hAnsi="Arial" w:cs="Arial"/>
        </w:rPr>
        <w:t>1) Identificação das caixas; 16/03/2026 a 30/11/2026</w:t>
      </w:r>
    </w:p>
    <w:p w14:paraId="6BF76B72" w14:textId="77777777" w:rsidR="00AF28C4" w:rsidRPr="00AF28C4" w:rsidRDefault="00AF28C4" w:rsidP="00AF28C4">
      <w:pPr>
        <w:tabs>
          <w:tab w:val="left" w:pos="6061"/>
        </w:tabs>
        <w:rPr>
          <w:rFonts w:ascii="Arial" w:hAnsi="Arial" w:cs="Arial"/>
        </w:rPr>
      </w:pPr>
      <w:r w:rsidRPr="00AF28C4">
        <w:rPr>
          <w:rFonts w:ascii="Arial" w:hAnsi="Arial" w:cs="Arial"/>
        </w:rPr>
        <w:t>2) Separação das caixas para transporte; 16/03/2026 a 30/11/2026</w:t>
      </w:r>
    </w:p>
    <w:p w14:paraId="0DE1D693" w14:textId="77777777" w:rsidR="00AF28C4" w:rsidRPr="00AF28C4" w:rsidRDefault="00AF28C4" w:rsidP="00AF28C4">
      <w:pPr>
        <w:tabs>
          <w:tab w:val="left" w:pos="6061"/>
        </w:tabs>
        <w:rPr>
          <w:rFonts w:ascii="Arial" w:hAnsi="Arial" w:cs="Arial"/>
        </w:rPr>
      </w:pPr>
      <w:r w:rsidRPr="00AF28C4">
        <w:rPr>
          <w:rFonts w:ascii="Arial" w:hAnsi="Arial" w:cs="Arial"/>
        </w:rPr>
        <w:t>3) Análise de Temporalidade e destinação: Arquivo, Digitalização e Descarte.</w:t>
      </w:r>
    </w:p>
    <w:p w14:paraId="2BF17715" w14:textId="77777777" w:rsidR="00AF28C4" w:rsidRPr="00AF28C4" w:rsidRDefault="00AF28C4" w:rsidP="00AF28C4">
      <w:pPr>
        <w:tabs>
          <w:tab w:val="left" w:pos="6061"/>
        </w:tabs>
        <w:rPr>
          <w:rFonts w:ascii="Arial" w:hAnsi="Arial" w:cs="Arial"/>
        </w:rPr>
      </w:pPr>
      <w:r w:rsidRPr="00AF28C4">
        <w:rPr>
          <w:rFonts w:ascii="Arial" w:hAnsi="Arial" w:cs="Arial"/>
        </w:rPr>
        <w:t>16/03/2026 a 30/11/2026</w:t>
      </w:r>
    </w:p>
    <w:p w14:paraId="69722483"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60% das documentações arquivadas.</w:t>
      </w:r>
    </w:p>
    <w:p w14:paraId="5AEFA528" w14:textId="77777777" w:rsidR="00AF28C4" w:rsidRPr="00AF28C4" w:rsidRDefault="00AF28C4" w:rsidP="00AF28C4">
      <w:pPr>
        <w:tabs>
          <w:tab w:val="left" w:pos="6061"/>
        </w:tabs>
        <w:rPr>
          <w:rFonts w:ascii="Arial" w:hAnsi="Arial" w:cs="Arial"/>
        </w:rPr>
      </w:pPr>
      <w:r w:rsidRPr="00AF28C4">
        <w:rPr>
          <w:rFonts w:ascii="Arial" w:hAnsi="Arial" w:cs="Arial"/>
        </w:rPr>
        <w:t>DIVISÃO DE ADMINISTRAÇÃO DE PESSOAL - DAP</w:t>
      </w:r>
    </w:p>
    <w:p w14:paraId="369FDB21"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DIVISÃO DE ADMINISTRAÇÃO DE PESSOAL - DAP - 12.01.00.000.00.00.00</w:t>
      </w:r>
    </w:p>
    <w:p w14:paraId="2DA65489"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Arlete </w:t>
      </w:r>
      <w:proofErr w:type="spellStart"/>
      <w:r w:rsidRPr="00AF28C4">
        <w:rPr>
          <w:rFonts w:ascii="Arial" w:hAnsi="Arial" w:cs="Arial"/>
        </w:rPr>
        <w:t>Chikos</w:t>
      </w:r>
      <w:proofErr w:type="spellEnd"/>
      <w:r w:rsidRPr="00AF28C4">
        <w:rPr>
          <w:rFonts w:ascii="Arial" w:hAnsi="Arial" w:cs="Arial"/>
        </w:rPr>
        <w:t xml:space="preserve"> - RF: 604.020.9</w:t>
      </w:r>
    </w:p>
    <w:p w14:paraId="6105D38D" w14:textId="77777777" w:rsidR="00AF28C4" w:rsidRPr="00AF28C4" w:rsidRDefault="00AF28C4" w:rsidP="00AF28C4">
      <w:pPr>
        <w:tabs>
          <w:tab w:val="left" w:pos="6061"/>
        </w:tabs>
        <w:rPr>
          <w:rFonts w:ascii="Arial" w:hAnsi="Arial" w:cs="Arial"/>
        </w:rPr>
      </w:pPr>
      <w:r w:rsidRPr="00AF28C4">
        <w:rPr>
          <w:rFonts w:ascii="Arial" w:hAnsi="Arial" w:cs="Arial"/>
        </w:rPr>
        <w:t>3) Nome da ação: Padronizar o repositório de documentos de Administração de Pessoal.</w:t>
      </w:r>
    </w:p>
    <w:p w14:paraId="3791A283"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Projeto.</w:t>
      </w:r>
    </w:p>
    <w:p w14:paraId="691450B5"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Armazenar os documentos que hoje estão hospedados localmente na nuvem para que todos os servidores de DAP tenham acesso simultâneo para maior agilidade das atividades.</w:t>
      </w:r>
    </w:p>
    <w:p w14:paraId="4B6916C8"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Servidores de DAP.</w:t>
      </w:r>
    </w:p>
    <w:p w14:paraId="199BC722"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Hoje os documentos não podem ser acessados simultaneamente para edição, apenas para consulta. Com a implementação do armazenamento na nuvem será possível realizar edições simultâneas, salvamento automático e</w:t>
      </w:r>
    </w:p>
    <w:p w14:paraId="083319FA" w14:textId="77777777" w:rsidR="00AF28C4" w:rsidRPr="00AF28C4" w:rsidRDefault="00AF28C4" w:rsidP="00AF28C4">
      <w:pPr>
        <w:tabs>
          <w:tab w:val="left" w:pos="6061"/>
        </w:tabs>
        <w:rPr>
          <w:rFonts w:ascii="Arial" w:hAnsi="Arial" w:cs="Arial"/>
        </w:rPr>
      </w:pPr>
      <w:r w:rsidRPr="00AF28C4">
        <w:rPr>
          <w:rFonts w:ascii="Arial" w:hAnsi="Arial" w:cs="Arial"/>
        </w:rPr>
        <w:t>consulta de histórico de edições.</w:t>
      </w:r>
    </w:p>
    <w:p w14:paraId="2B784F42"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41855CBC"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3443764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1) Levantamento dos arquivos a serem transferidos 23/03/2026 a 06/04/2026</w:t>
      </w:r>
    </w:p>
    <w:p w14:paraId="1B1C9347" w14:textId="77777777" w:rsidR="00AF28C4" w:rsidRPr="00AF28C4" w:rsidRDefault="00AF28C4" w:rsidP="00AF28C4">
      <w:pPr>
        <w:tabs>
          <w:tab w:val="left" w:pos="6061"/>
        </w:tabs>
        <w:rPr>
          <w:rFonts w:ascii="Arial" w:hAnsi="Arial" w:cs="Arial"/>
        </w:rPr>
      </w:pPr>
      <w:r w:rsidRPr="00AF28C4">
        <w:rPr>
          <w:rFonts w:ascii="Arial" w:hAnsi="Arial" w:cs="Arial"/>
        </w:rPr>
        <w:t>2) Adequação dos arquivos 07/04/2026 a 15/05/2026</w:t>
      </w:r>
    </w:p>
    <w:p w14:paraId="324AC158" w14:textId="77777777" w:rsidR="00AF28C4" w:rsidRPr="00AF28C4" w:rsidRDefault="00AF28C4" w:rsidP="00AF28C4">
      <w:pPr>
        <w:tabs>
          <w:tab w:val="left" w:pos="6061"/>
        </w:tabs>
        <w:rPr>
          <w:rFonts w:ascii="Arial" w:hAnsi="Arial" w:cs="Arial"/>
        </w:rPr>
      </w:pPr>
      <w:r w:rsidRPr="00AF28C4">
        <w:rPr>
          <w:rFonts w:ascii="Arial" w:hAnsi="Arial" w:cs="Arial"/>
        </w:rPr>
        <w:t>3) Transferência dos arquivos 18/05/2026 a 22/05/2026</w:t>
      </w:r>
    </w:p>
    <w:p w14:paraId="78E8096F" w14:textId="77777777" w:rsidR="00AF28C4" w:rsidRPr="00AF28C4" w:rsidRDefault="00AF28C4" w:rsidP="00AF28C4">
      <w:pPr>
        <w:tabs>
          <w:tab w:val="left" w:pos="6061"/>
        </w:tabs>
        <w:rPr>
          <w:rFonts w:ascii="Arial" w:hAnsi="Arial" w:cs="Arial"/>
        </w:rPr>
      </w:pPr>
      <w:r w:rsidRPr="00AF28C4">
        <w:rPr>
          <w:rFonts w:ascii="Arial" w:hAnsi="Arial" w:cs="Arial"/>
        </w:rPr>
        <w:t>4) Testes e aprendizado 25/05/2026 a 30/06/2026</w:t>
      </w:r>
    </w:p>
    <w:p w14:paraId="78BED790" w14:textId="77777777" w:rsidR="00AF28C4" w:rsidRPr="00AF28C4" w:rsidRDefault="00AF28C4" w:rsidP="00AF28C4">
      <w:pPr>
        <w:tabs>
          <w:tab w:val="left" w:pos="6061"/>
        </w:tabs>
        <w:rPr>
          <w:rFonts w:ascii="Arial" w:hAnsi="Arial" w:cs="Arial"/>
        </w:rPr>
      </w:pPr>
      <w:r w:rsidRPr="00AF28C4">
        <w:rPr>
          <w:rFonts w:ascii="Arial" w:hAnsi="Arial" w:cs="Arial"/>
        </w:rPr>
        <w:t>5) Liberação para utilização 01/07/2026</w:t>
      </w:r>
    </w:p>
    <w:p w14:paraId="4C60B369"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100% dos arquivos identificados.</w:t>
      </w:r>
    </w:p>
    <w:p w14:paraId="34CFA5FA" w14:textId="77777777" w:rsidR="00AF28C4" w:rsidRPr="00AF28C4" w:rsidRDefault="00AF28C4" w:rsidP="00AF28C4">
      <w:pPr>
        <w:tabs>
          <w:tab w:val="left" w:pos="6061"/>
        </w:tabs>
        <w:rPr>
          <w:rFonts w:ascii="Arial" w:hAnsi="Arial" w:cs="Arial"/>
        </w:rPr>
      </w:pPr>
      <w:r w:rsidRPr="00AF28C4">
        <w:rPr>
          <w:rFonts w:ascii="Arial" w:hAnsi="Arial" w:cs="Arial"/>
        </w:rPr>
        <w:t>SECRETARIA EXECUTIVA DE LIMPEZA URBANA - SELIMP</w:t>
      </w:r>
    </w:p>
    <w:p w14:paraId="1D1F31B4"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SECRETARIA EXECUTIVA DE LIMPEZA URBANA - SELIMP - 12.01.00.000.00.00.00</w:t>
      </w:r>
    </w:p>
    <w:p w14:paraId="50C27D9D"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w:t>
      </w:r>
      <w:proofErr w:type="spellStart"/>
      <w:r w:rsidRPr="00AF28C4">
        <w:rPr>
          <w:rFonts w:ascii="Arial" w:hAnsi="Arial" w:cs="Arial"/>
        </w:rPr>
        <w:t>Osmario</w:t>
      </w:r>
      <w:proofErr w:type="spellEnd"/>
      <w:r w:rsidRPr="00AF28C4">
        <w:rPr>
          <w:rFonts w:ascii="Arial" w:hAnsi="Arial" w:cs="Arial"/>
        </w:rPr>
        <w:t xml:space="preserve"> Ferreira da Silva - RF: 919.897.1</w:t>
      </w:r>
    </w:p>
    <w:p w14:paraId="5059C4DA" w14:textId="77777777" w:rsidR="00AF28C4" w:rsidRPr="00AF28C4" w:rsidRDefault="00AF28C4" w:rsidP="00AF28C4">
      <w:pPr>
        <w:tabs>
          <w:tab w:val="left" w:pos="6061"/>
        </w:tabs>
        <w:rPr>
          <w:rFonts w:ascii="Arial" w:hAnsi="Arial" w:cs="Arial"/>
        </w:rPr>
      </w:pPr>
      <w:r w:rsidRPr="00AF28C4">
        <w:rPr>
          <w:rFonts w:ascii="Arial" w:hAnsi="Arial" w:cs="Arial"/>
        </w:rPr>
        <w:t>3) Nome da ação: verificar.</w:t>
      </w:r>
    </w:p>
    <w:p w14:paraId="1EE1D0B7"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Projeto.</w:t>
      </w:r>
    </w:p>
    <w:p w14:paraId="5810B713"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Aprimorar o conhecimento técnico dos servidores sobre gestão realizada pela secretaria e conscientizar sobre</w:t>
      </w:r>
    </w:p>
    <w:p w14:paraId="144C2F65" w14:textId="77777777" w:rsidR="00AF28C4" w:rsidRPr="00AF28C4" w:rsidRDefault="00AF28C4" w:rsidP="00AF28C4">
      <w:pPr>
        <w:tabs>
          <w:tab w:val="left" w:pos="6061"/>
        </w:tabs>
        <w:rPr>
          <w:rFonts w:ascii="Arial" w:hAnsi="Arial" w:cs="Arial"/>
        </w:rPr>
      </w:pPr>
      <w:r w:rsidRPr="00AF28C4">
        <w:rPr>
          <w:rFonts w:ascii="Arial" w:hAnsi="Arial" w:cs="Arial"/>
        </w:rPr>
        <w:t>a importância da gestão de resíduos sólidos.</w:t>
      </w:r>
    </w:p>
    <w:p w14:paraId="49C2E0DA"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Servidores de SELIMP.</w:t>
      </w:r>
    </w:p>
    <w:p w14:paraId="5438D6A6"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Considerando o aumento da geração de resíduos e a importância dessa secretaria no</w:t>
      </w:r>
    </w:p>
    <w:p w14:paraId="238F74C6" w14:textId="77777777" w:rsidR="00AF28C4" w:rsidRPr="00AF28C4" w:rsidRDefault="00AF28C4" w:rsidP="00AF28C4">
      <w:pPr>
        <w:tabs>
          <w:tab w:val="left" w:pos="6061"/>
        </w:tabs>
        <w:rPr>
          <w:rFonts w:ascii="Arial" w:hAnsi="Arial" w:cs="Arial"/>
        </w:rPr>
      </w:pPr>
      <w:r w:rsidRPr="00AF28C4">
        <w:rPr>
          <w:rFonts w:ascii="Arial" w:hAnsi="Arial" w:cs="Arial"/>
        </w:rPr>
        <w:t>PGIRS, as ações têm o intuito de capacitar, orientar e divulgar aos servidores as maneiras de descartar corretamente e o aproveitamento dos resíduos.</w:t>
      </w:r>
    </w:p>
    <w:p w14:paraId="517F9AEF"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276795D9"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4BEC6333" w14:textId="77777777" w:rsidR="00AF28C4" w:rsidRPr="00AF28C4" w:rsidRDefault="00AF28C4" w:rsidP="00AF28C4">
      <w:pPr>
        <w:tabs>
          <w:tab w:val="left" w:pos="6061"/>
        </w:tabs>
        <w:rPr>
          <w:rFonts w:ascii="Arial" w:hAnsi="Arial" w:cs="Arial"/>
        </w:rPr>
      </w:pPr>
      <w:r w:rsidRPr="00AF28C4">
        <w:rPr>
          <w:rFonts w:ascii="Arial" w:hAnsi="Arial" w:cs="Arial"/>
        </w:rPr>
        <w:t>1) Realizar 4 ciclos de capacitação interna 01/06/2026 a 30/11/2026</w:t>
      </w:r>
    </w:p>
    <w:p w14:paraId="46A66C4D" w14:textId="77777777" w:rsidR="00AF28C4" w:rsidRPr="00AF28C4" w:rsidRDefault="00AF28C4" w:rsidP="00AF28C4">
      <w:pPr>
        <w:tabs>
          <w:tab w:val="left" w:pos="6061"/>
        </w:tabs>
        <w:rPr>
          <w:rFonts w:ascii="Arial" w:hAnsi="Arial" w:cs="Arial"/>
        </w:rPr>
      </w:pPr>
      <w:r w:rsidRPr="00AF28C4">
        <w:rPr>
          <w:rFonts w:ascii="Arial" w:hAnsi="Arial" w:cs="Arial"/>
        </w:rPr>
        <w:t>2) Integração com unidades operacionais da limpeza urbana (visitas externas) 01/07/2026 a 30/11/2026</w:t>
      </w:r>
    </w:p>
    <w:p w14:paraId="79959877" w14:textId="77777777" w:rsidR="00AF28C4" w:rsidRPr="00AF28C4" w:rsidRDefault="00AF28C4" w:rsidP="00AF28C4">
      <w:pPr>
        <w:tabs>
          <w:tab w:val="left" w:pos="6061"/>
        </w:tabs>
        <w:rPr>
          <w:rFonts w:ascii="Arial" w:hAnsi="Arial" w:cs="Arial"/>
        </w:rPr>
      </w:pPr>
      <w:r w:rsidRPr="00AF28C4">
        <w:rPr>
          <w:rFonts w:ascii="Arial" w:hAnsi="Arial" w:cs="Arial"/>
        </w:rPr>
        <w:t>3) Elaboração de um guia interno de boas práticas em limpeza urbana 01/04/2026 a 30/11/2026</w:t>
      </w:r>
    </w:p>
    <w:p w14:paraId="7B070CE8" w14:textId="77777777" w:rsidR="00AF28C4" w:rsidRPr="00AF28C4" w:rsidRDefault="00AF28C4" w:rsidP="00AF28C4">
      <w:pPr>
        <w:tabs>
          <w:tab w:val="left" w:pos="6061"/>
        </w:tabs>
        <w:rPr>
          <w:rFonts w:ascii="Arial" w:hAnsi="Arial" w:cs="Arial"/>
        </w:rPr>
      </w:pPr>
      <w:r w:rsidRPr="00AF28C4">
        <w:rPr>
          <w:rFonts w:ascii="Arial" w:hAnsi="Arial" w:cs="Arial"/>
        </w:rPr>
        <w:t>4) Campanha interna de sustentabilidade na</w:t>
      </w:r>
    </w:p>
    <w:p w14:paraId="58870DE6" w14:textId="77777777" w:rsidR="00AF28C4" w:rsidRPr="00AF28C4" w:rsidRDefault="00AF28C4" w:rsidP="00AF28C4">
      <w:pPr>
        <w:tabs>
          <w:tab w:val="left" w:pos="6061"/>
        </w:tabs>
        <w:rPr>
          <w:rFonts w:ascii="Arial" w:hAnsi="Arial" w:cs="Arial"/>
        </w:rPr>
      </w:pPr>
      <w:r w:rsidRPr="00AF28C4">
        <w:rPr>
          <w:rFonts w:ascii="Arial" w:hAnsi="Arial" w:cs="Arial"/>
        </w:rPr>
        <w:t>secretaria 01/04/2026 a 30/11/2026</w:t>
      </w:r>
    </w:p>
    <w:p w14:paraId="502D26DE" w14:textId="77777777" w:rsidR="00AF28C4" w:rsidRPr="00AF28C4" w:rsidRDefault="00AF28C4" w:rsidP="00AF28C4">
      <w:pPr>
        <w:tabs>
          <w:tab w:val="left" w:pos="6061"/>
        </w:tabs>
        <w:rPr>
          <w:rFonts w:ascii="Arial" w:hAnsi="Arial" w:cs="Arial"/>
        </w:rPr>
      </w:pPr>
      <w:r w:rsidRPr="00AF28C4">
        <w:rPr>
          <w:rFonts w:ascii="Arial" w:hAnsi="Arial" w:cs="Arial"/>
        </w:rPr>
        <w:t>5) Compartilhamento de conhecimento entre</w:t>
      </w:r>
    </w:p>
    <w:p w14:paraId="6F38E538"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servidores (4 encontros internos de troca de</w:t>
      </w:r>
    </w:p>
    <w:p w14:paraId="74BE75A0" w14:textId="77777777" w:rsidR="00AF28C4" w:rsidRPr="00AF28C4" w:rsidRDefault="00AF28C4" w:rsidP="00AF28C4">
      <w:pPr>
        <w:tabs>
          <w:tab w:val="left" w:pos="6061"/>
        </w:tabs>
        <w:rPr>
          <w:rFonts w:ascii="Arial" w:hAnsi="Arial" w:cs="Arial"/>
        </w:rPr>
      </w:pPr>
      <w:r w:rsidRPr="00AF28C4">
        <w:rPr>
          <w:rFonts w:ascii="Arial" w:hAnsi="Arial" w:cs="Arial"/>
        </w:rPr>
        <w:t>experiências)</w:t>
      </w:r>
    </w:p>
    <w:p w14:paraId="49B364B3" w14:textId="77777777" w:rsidR="00AF28C4" w:rsidRPr="00AF28C4" w:rsidRDefault="00AF28C4" w:rsidP="00AF28C4">
      <w:pPr>
        <w:tabs>
          <w:tab w:val="left" w:pos="6061"/>
        </w:tabs>
        <w:rPr>
          <w:rFonts w:ascii="Arial" w:hAnsi="Arial" w:cs="Arial"/>
        </w:rPr>
      </w:pPr>
      <w:r w:rsidRPr="00AF28C4">
        <w:rPr>
          <w:rFonts w:ascii="Arial" w:hAnsi="Arial" w:cs="Arial"/>
        </w:rPr>
        <w:t>01/05/2026 a 30/11/2026</w:t>
      </w:r>
    </w:p>
    <w:p w14:paraId="022AFE53"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Verificar.</w:t>
      </w:r>
    </w:p>
    <w:p w14:paraId="466B5AB8" w14:textId="77777777" w:rsidR="00AF28C4" w:rsidRPr="00AF28C4" w:rsidRDefault="00AF28C4" w:rsidP="00AF28C4">
      <w:pPr>
        <w:tabs>
          <w:tab w:val="left" w:pos="6061"/>
        </w:tabs>
        <w:rPr>
          <w:rFonts w:ascii="Arial" w:hAnsi="Arial" w:cs="Arial"/>
        </w:rPr>
      </w:pPr>
      <w:r w:rsidRPr="00AF28C4">
        <w:rPr>
          <w:rFonts w:ascii="Arial" w:hAnsi="Arial" w:cs="Arial"/>
        </w:rPr>
        <w:t>1 - Realização de 4 encontros de capacitação interna voltado aos servidores de SELIMP</w:t>
      </w:r>
    </w:p>
    <w:p w14:paraId="1F8410E7" w14:textId="77777777" w:rsidR="00AF28C4" w:rsidRPr="00AF28C4" w:rsidRDefault="00AF28C4" w:rsidP="00AF28C4">
      <w:pPr>
        <w:tabs>
          <w:tab w:val="left" w:pos="6061"/>
        </w:tabs>
        <w:rPr>
          <w:rFonts w:ascii="Arial" w:hAnsi="Arial" w:cs="Arial"/>
        </w:rPr>
      </w:pPr>
      <w:r w:rsidRPr="00AF28C4">
        <w:rPr>
          <w:rFonts w:ascii="Arial" w:hAnsi="Arial" w:cs="Arial"/>
        </w:rPr>
        <w:t>2 - Realização de 3 visitas técnicas institucionais às unidades de limpeza urbana do município</w:t>
      </w:r>
    </w:p>
    <w:p w14:paraId="2889200C" w14:textId="77777777" w:rsidR="00AF28C4" w:rsidRPr="00AF28C4" w:rsidRDefault="00AF28C4" w:rsidP="00AF28C4">
      <w:pPr>
        <w:tabs>
          <w:tab w:val="left" w:pos="6061"/>
        </w:tabs>
        <w:rPr>
          <w:rFonts w:ascii="Arial" w:hAnsi="Arial" w:cs="Arial"/>
        </w:rPr>
      </w:pPr>
      <w:r w:rsidRPr="00AF28C4">
        <w:rPr>
          <w:rFonts w:ascii="Arial" w:hAnsi="Arial" w:cs="Arial"/>
        </w:rPr>
        <w:t>3 - Realização de 4 encontros internos de compartilhamento de conhecimento técnico entre os servidores</w:t>
      </w:r>
    </w:p>
    <w:p w14:paraId="2F9F33B1" w14:textId="77777777" w:rsidR="00AF28C4" w:rsidRPr="00AF28C4" w:rsidRDefault="00AF28C4" w:rsidP="00AF28C4">
      <w:pPr>
        <w:tabs>
          <w:tab w:val="left" w:pos="6061"/>
        </w:tabs>
        <w:rPr>
          <w:rFonts w:ascii="Arial" w:hAnsi="Arial" w:cs="Arial"/>
        </w:rPr>
      </w:pPr>
      <w:r w:rsidRPr="00AF28C4">
        <w:rPr>
          <w:rFonts w:ascii="Arial" w:hAnsi="Arial" w:cs="Arial"/>
        </w:rPr>
        <w:t>Coordenação de Tecnologia da Informação- COTI</w:t>
      </w:r>
    </w:p>
    <w:p w14:paraId="098EE425"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Coordenação de Tecnologia da Informação (COTI) - 12.01.00.000.00.00.00</w:t>
      </w:r>
    </w:p>
    <w:p w14:paraId="49D326EC"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Carlos Eduardo </w:t>
      </w:r>
      <w:proofErr w:type="spellStart"/>
      <w:r w:rsidRPr="00AF28C4">
        <w:rPr>
          <w:rFonts w:ascii="Arial" w:hAnsi="Arial" w:cs="Arial"/>
        </w:rPr>
        <w:t>Eloi</w:t>
      </w:r>
      <w:proofErr w:type="spellEnd"/>
      <w:r w:rsidRPr="00AF28C4">
        <w:rPr>
          <w:rFonts w:ascii="Arial" w:hAnsi="Arial" w:cs="Arial"/>
        </w:rPr>
        <w:t xml:space="preserve"> Maciel - RF: 639.724.7</w:t>
      </w:r>
    </w:p>
    <w:p w14:paraId="44891083" w14:textId="77777777" w:rsidR="00AF28C4" w:rsidRPr="00AF28C4" w:rsidRDefault="00AF28C4" w:rsidP="00AF28C4">
      <w:pPr>
        <w:tabs>
          <w:tab w:val="left" w:pos="6061"/>
        </w:tabs>
        <w:rPr>
          <w:rFonts w:ascii="Arial" w:hAnsi="Arial" w:cs="Arial"/>
        </w:rPr>
      </w:pPr>
      <w:r w:rsidRPr="00AF28C4">
        <w:rPr>
          <w:rFonts w:ascii="Arial" w:hAnsi="Arial" w:cs="Arial"/>
        </w:rPr>
        <w:t>3) Nome da ação: Modernização Tecnológica</w:t>
      </w:r>
    </w:p>
    <w:p w14:paraId="594B5731" w14:textId="77777777" w:rsidR="00AF28C4" w:rsidRPr="00AF28C4" w:rsidRDefault="00AF28C4" w:rsidP="00AF28C4">
      <w:pPr>
        <w:tabs>
          <w:tab w:val="left" w:pos="6061"/>
        </w:tabs>
        <w:rPr>
          <w:rFonts w:ascii="Arial" w:hAnsi="Arial" w:cs="Arial"/>
        </w:rPr>
      </w:pPr>
      <w:r w:rsidRPr="00AF28C4">
        <w:rPr>
          <w:rFonts w:ascii="Arial" w:hAnsi="Arial" w:cs="Arial"/>
        </w:rPr>
        <w:t>4) Tipo da ação: classificada como projeto ou processo: Processo</w:t>
      </w:r>
    </w:p>
    <w:p w14:paraId="3A5CD854"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w:t>
      </w:r>
    </w:p>
    <w:p w14:paraId="16E3ED14" w14:textId="77777777" w:rsidR="00AF28C4" w:rsidRPr="00AF28C4" w:rsidRDefault="00AF28C4" w:rsidP="00AF28C4">
      <w:pPr>
        <w:tabs>
          <w:tab w:val="left" w:pos="6061"/>
        </w:tabs>
        <w:rPr>
          <w:rFonts w:ascii="Arial" w:hAnsi="Arial" w:cs="Arial"/>
        </w:rPr>
      </w:pPr>
      <w:r w:rsidRPr="00AF28C4">
        <w:rPr>
          <w:rFonts w:ascii="Arial" w:hAnsi="Arial" w:cs="Arial"/>
        </w:rPr>
        <w:t>1 - Implementação do sistema de Demandas GLPI - 1 Sistema;</w:t>
      </w:r>
    </w:p>
    <w:p w14:paraId="410AD495" w14:textId="77777777" w:rsidR="00AF28C4" w:rsidRPr="00AF28C4" w:rsidRDefault="00AF28C4" w:rsidP="00AF28C4">
      <w:pPr>
        <w:tabs>
          <w:tab w:val="left" w:pos="6061"/>
        </w:tabs>
        <w:rPr>
          <w:rFonts w:ascii="Arial" w:hAnsi="Arial" w:cs="Arial"/>
        </w:rPr>
      </w:pPr>
      <w:r w:rsidRPr="00AF28C4">
        <w:rPr>
          <w:rFonts w:ascii="Arial" w:hAnsi="Arial" w:cs="Arial"/>
        </w:rPr>
        <w:t>2 - Manutenção preventiva e corretiva do Parque Tecnológico - 584 Equipamentos;</w:t>
      </w:r>
    </w:p>
    <w:p w14:paraId="578A3A6F" w14:textId="77777777" w:rsidR="00AF28C4" w:rsidRPr="00AF28C4" w:rsidRDefault="00AF28C4" w:rsidP="00AF28C4">
      <w:pPr>
        <w:tabs>
          <w:tab w:val="left" w:pos="6061"/>
        </w:tabs>
        <w:rPr>
          <w:rFonts w:ascii="Arial" w:hAnsi="Arial" w:cs="Arial"/>
        </w:rPr>
      </w:pPr>
      <w:r w:rsidRPr="00AF28C4">
        <w:rPr>
          <w:rFonts w:ascii="Arial" w:hAnsi="Arial" w:cs="Arial"/>
        </w:rPr>
        <w:t>3 - Readequação dos perfis de internet - 640 usuários.</w:t>
      </w:r>
    </w:p>
    <w:p w14:paraId="6CF09A26"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 xml:space="preserve">Público </w:t>
      </w:r>
      <w:proofErr w:type="spellStart"/>
      <w:r w:rsidRPr="00AF28C4">
        <w:rPr>
          <w:rFonts w:ascii="Arial" w:hAnsi="Arial" w:cs="Arial"/>
        </w:rPr>
        <w:t>alvo</w:t>
      </w:r>
      <w:proofErr w:type="gramEnd"/>
      <w:r w:rsidRPr="00AF28C4">
        <w:rPr>
          <w:rFonts w:ascii="Arial" w:hAnsi="Arial" w:cs="Arial"/>
        </w:rPr>
        <w:t>:Todos</w:t>
      </w:r>
      <w:proofErr w:type="spellEnd"/>
      <w:r w:rsidRPr="00AF28C4">
        <w:rPr>
          <w:rFonts w:ascii="Arial" w:hAnsi="Arial" w:cs="Arial"/>
        </w:rPr>
        <w:t xml:space="preserve"> os servidores cadastrados da Rede Corporativa</w:t>
      </w:r>
    </w:p>
    <w:p w14:paraId="65569E3C"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As atualizações na área de tecnologia da informação são uma rotina obrigatória, que devem ser realizadas periodicamente com a finalidade de garantir alta disponibilidade de serviços online em um ambiente</w:t>
      </w:r>
    </w:p>
    <w:p w14:paraId="47015C82" w14:textId="77777777" w:rsidR="00AF28C4" w:rsidRPr="00AF28C4" w:rsidRDefault="00AF28C4" w:rsidP="00AF28C4">
      <w:pPr>
        <w:tabs>
          <w:tab w:val="left" w:pos="6061"/>
        </w:tabs>
        <w:rPr>
          <w:rFonts w:ascii="Arial" w:hAnsi="Arial" w:cs="Arial"/>
        </w:rPr>
      </w:pPr>
      <w:r w:rsidRPr="00AF28C4">
        <w:rPr>
          <w:rFonts w:ascii="Arial" w:hAnsi="Arial" w:cs="Arial"/>
        </w:rPr>
        <w:t>operacionalmente protegido.</w:t>
      </w:r>
    </w:p>
    <w:p w14:paraId="1A46B29B"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253EB3CF"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7184DB52" w14:textId="77777777" w:rsidR="00AF28C4" w:rsidRPr="00AF28C4" w:rsidRDefault="00AF28C4" w:rsidP="00AF28C4">
      <w:pPr>
        <w:tabs>
          <w:tab w:val="left" w:pos="6061"/>
        </w:tabs>
        <w:rPr>
          <w:rFonts w:ascii="Arial" w:hAnsi="Arial" w:cs="Arial"/>
        </w:rPr>
      </w:pPr>
      <w:r w:rsidRPr="00AF28C4">
        <w:rPr>
          <w:rFonts w:ascii="Arial" w:hAnsi="Arial" w:cs="Arial"/>
        </w:rPr>
        <w:t>1) Implementação do Sistema GLPI 01/04/2026 a 31/10/2026</w:t>
      </w:r>
    </w:p>
    <w:p w14:paraId="10DED1CD" w14:textId="77777777" w:rsidR="00AF28C4" w:rsidRPr="00AF28C4" w:rsidRDefault="00AF28C4" w:rsidP="00AF28C4">
      <w:pPr>
        <w:tabs>
          <w:tab w:val="left" w:pos="6061"/>
        </w:tabs>
        <w:rPr>
          <w:rFonts w:ascii="Arial" w:hAnsi="Arial" w:cs="Arial"/>
        </w:rPr>
      </w:pPr>
      <w:r w:rsidRPr="00AF28C4">
        <w:rPr>
          <w:rFonts w:ascii="Arial" w:hAnsi="Arial" w:cs="Arial"/>
        </w:rPr>
        <w:t>2) Manutenção Corretiva e Preventiva 01/01/2026 a 31/12/2026</w:t>
      </w:r>
    </w:p>
    <w:p w14:paraId="4F23666F"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3) Readequação dos Perfis de Internet 01/02/2026 a 30/06/2026</w:t>
      </w:r>
    </w:p>
    <w:p w14:paraId="1C1D9CAC"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90% do objetivo a ser atingido das atividades do Campo 8.</w:t>
      </w:r>
    </w:p>
    <w:p w14:paraId="37103EFD" w14:textId="77777777" w:rsidR="00AF28C4" w:rsidRPr="00AF28C4" w:rsidRDefault="00AF28C4" w:rsidP="00AF28C4">
      <w:pPr>
        <w:tabs>
          <w:tab w:val="left" w:pos="6061"/>
        </w:tabs>
        <w:rPr>
          <w:rFonts w:ascii="Arial" w:hAnsi="Arial" w:cs="Arial"/>
        </w:rPr>
      </w:pPr>
      <w:r w:rsidRPr="00AF28C4">
        <w:rPr>
          <w:rFonts w:ascii="Arial" w:hAnsi="Arial" w:cs="Arial"/>
        </w:rPr>
        <w:t>DEPARTAMENTO DE FINANÇAS</w:t>
      </w:r>
    </w:p>
    <w:p w14:paraId="054D34D9"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DEPARTAMENTO DE FINANÇAS - DFIN - 12.01.00.000.00.00.00</w:t>
      </w:r>
    </w:p>
    <w:p w14:paraId="7DF12080"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Carla </w:t>
      </w:r>
      <w:proofErr w:type="spellStart"/>
      <w:r w:rsidRPr="00AF28C4">
        <w:rPr>
          <w:rFonts w:ascii="Arial" w:hAnsi="Arial" w:cs="Arial"/>
        </w:rPr>
        <w:t>Montanheri</w:t>
      </w:r>
      <w:proofErr w:type="spellEnd"/>
      <w:r w:rsidRPr="00AF28C4">
        <w:rPr>
          <w:rFonts w:ascii="Arial" w:hAnsi="Arial" w:cs="Arial"/>
        </w:rPr>
        <w:t xml:space="preserve"> Andrade de Lima - RF: 779.149.6</w:t>
      </w:r>
    </w:p>
    <w:p w14:paraId="2678CD21" w14:textId="77777777" w:rsidR="00AF28C4" w:rsidRPr="00AF28C4" w:rsidRDefault="00AF28C4" w:rsidP="00AF28C4">
      <w:pPr>
        <w:tabs>
          <w:tab w:val="left" w:pos="6061"/>
        </w:tabs>
        <w:rPr>
          <w:rFonts w:ascii="Arial" w:hAnsi="Arial" w:cs="Arial"/>
        </w:rPr>
      </w:pPr>
      <w:r w:rsidRPr="00AF28C4">
        <w:rPr>
          <w:rFonts w:ascii="Arial" w:hAnsi="Arial" w:cs="Arial"/>
        </w:rPr>
        <w:t>3) Nome da ação: Acompanhamento da Execução Orçamentária.</w:t>
      </w:r>
    </w:p>
    <w:p w14:paraId="036243EF" w14:textId="77777777" w:rsidR="00AF28C4" w:rsidRPr="00AF28C4" w:rsidRDefault="00AF28C4" w:rsidP="00AF28C4">
      <w:pPr>
        <w:tabs>
          <w:tab w:val="left" w:pos="6061"/>
        </w:tabs>
        <w:rPr>
          <w:rFonts w:ascii="Arial" w:hAnsi="Arial" w:cs="Arial"/>
        </w:rPr>
      </w:pPr>
      <w:r w:rsidRPr="00AF28C4">
        <w:rPr>
          <w:rFonts w:ascii="Arial" w:hAnsi="Arial" w:cs="Arial"/>
        </w:rPr>
        <w:t xml:space="preserve">4) Tipo da ação: classificada como projeto ou </w:t>
      </w:r>
      <w:proofErr w:type="spellStart"/>
      <w:r w:rsidRPr="00AF28C4">
        <w:rPr>
          <w:rFonts w:ascii="Arial" w:hAnsi="Arial" w:cs="Arial"/>
        </w:rPr>
        <w:t>processo:Processo</w:t>
      </w:r>
      <w:proofErr w:type="spellEnd"/>
    </w:p>
    <w:p w14:paraId="6BD4CC3D"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Realizar análises, elaborar relatórios orçamentários e financeiros, definir parâmetros para a realização de despesa e apoiar a implementação de projetos de interesse da Administração Pública para subsidiar a tomada de decisão dos gestores.</w:t>
      </w:r>
    </w:p>
    <w:p w14:paraId="5DAC24A3"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Subprefeituras, Administração Pública e Gestores.</w:t>
      </w:r>
    </w:p>
    <w:p w14:paraId="30067162"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Otimização do erário público, visando a satisfação dos munícipes pelos serviços prestados na utilização dos recursos.</w:t>
      </w:r>
    </w:p>
    <w:p w14:paraId="02389339"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4F74A448"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48CF4F4D" w14:textId="77777777" w:rsidR="00AF28C4" w:rsidRPr="00AF28C4" w:rsidRDefault="00AF28C4" w:rsidP="00AF28C4">
      <w:pPr>
        <w:tabs>
          <w:tab w:val="left" w:pos="6061"/>
        </w:tabs>
        <w:rPr>
          <w:rFonts w:ascii="Arial" w:hAnsi="Arial" w:cs="Arial"/>
        </w:rPr>
      </w:pPr>
      <w:r w:rsidRPr="00AF28C4">
        <w:rPr>
          <w:rFonts w:ascii="Arial" w:hAnsi="Arial" w:cs="Arial"/>
        </w:rPr>
        <w:t>1) Acompanhar e analisar a execução orçamentária desta SMSUB;</w:t>
      </w:r>
    </w:p>
    <w:p w14:paraId="54221217"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3A1CE362" w14:textId="77777777" w:rsidR="00AF28C4" w:rsidRPr="00AF28C4" w:rsidRDefault="00AF28C4" w:rsidP="00AF28C4">
      <w:pPr>
        <w:tabs>
          <w:tab w:val="left" w:pos="6061"/>
        </w:tabs>
        <w:rPr>
          <w:rFonts w:ascii="Arial" w:hAnsi="Arial" w:cs="Arial"/>
        </w:rPr>
      </w:pPr>
      <w:r w:rsidRPr="00AF28C4">
        <w:rPr>
          <w:rFonts w:ascii="Arial" w:hAnsi="Arial" w:cs="Arial"/>
        </w:rPr>
        <w:t xml:space="preserve">2) Prestar assessoramento orçamentário e financeiro às 32 </w:t>
      </w:r>
      <w:proofErr w:type="spellStart"/>
      <w:r w:rsidRPr="00AF28C4">
        <w:rPr>
          <w:rFonts w:ascii="Arial" w:hAnsi="Arial" w:cs="Arial"/>
        </w:rPr>
        <w:t>Subs</w:t>
      </w:r>
      <w:proofErr w:type="spellEnd"/>
      <w:r w:rsidRPr="00AF28C4">
        <w:rPr>
          <w:rFonts w:ascii="Arial" w:hAnsi="Arial" w:cs="Arial"/>
        </w:rPr>
        <w:t xml:space="preserve"> e SMSUB;</w:t>
      </w:r>
    </w:p>
    <w:p w14:paraId="014BF714"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5A5270E3" w14:textId="77777777" w:rsidR="00AF28C4" w:rsidRPr="00AF28C4" w:rsidRDefault="00AF28C4" w:rsidP="00AF28C4">
      <w:pPr>
        <w:tabs>
          <w:tab w:val="left" w:pos="6061"/>
        </w:tabs>
        <w:rPr>
          <w:rFonts w:ascii="Arial" w:hAnsi="Arial" w:cs="Arial"/>
        </w:rPr>
      </w:pPr>
      <w:r w:rsidRPr="00AF28C4">
        <w:rPr>
          <w:rFonts w:ascii="Arial" w:hAnsi="Arial" w:cs="Arial"/>
        </w:rPr>
        <w:t>3) Realizar reuniões periódicas de alinhamento</w:t>
      </w:r>
    </w:p>
    <w:p w14:paraId="27C19E44" w14:textId="77777777" w:rsidR="00AF28C4" w:rsidRPr="00AF28C4" w:rsidRDefault="00AF28C4" w:rsidP="00AF28C4">
      <w:pPr>
        <w:tabs>
          <w:tab w:val="left" w:pos="6061"/>
        </w:tabs>
        <w:rPr>
          <w:rFonts w:ascii="Arial" w:hAnsi="Arial" w:cs="Arial"/>
        </w:rPr>
      </w:pPr>
      <w:r w:rsidRPr="00AF28C4">
        <w:rPr>
          <w:rFonts w:ascii="Arial" w:hAnsi="Arial" w:cs="Arial"/>
        </w:rPr>
        <w:t xml:space="preserve">técnico entre esta DFIN e 32 </w:t>
      </w:r>
      <w:proofErr w:type="spellStart"/>
      <w:r w:rsidRPr="00AF28C4">
        <w:rPr>
          <w:rFonts w:ascii="Arial" w:hAnsi="Arial" w:cs="Arial"/>
        </w:rPr>
        <w:t>Subs</w:t>
      </w:r>
      <w:proofErr w:type="spellEnd"/>
      <w:r w:rsidRPr="00AF28C4">
        <w:rPr>
          <w:rFonts w:ascii="Arial" w:hAnsi="Arial" w:cs="Arial"/>
        </w:rPr>
        <w:t>;</w:t>
      </w:r>
    </w:p>
    <w:p w14:paraId="49E167ED"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675CC50A" w14:textId="77777777" w:rsidR="00AF28C4" w:rsidRPr="00AF28C4" w:rsidRDefault="00AF28C4" w:rsidP="00AF28C4">
      <w:pPr>
        <w:tabs>
          <w:tab w:val="left" w:pos="6061"/>
        </w:tabs>
        <w:rPr>
          <w:rFonts w:ascii="Arial" w:hAnsi="Arial" w:cs="Arial"/>
        </w:rPr>
      </w:pPr>
      <w:r w:rsidRPr="00AF28C4">
        <w:rPr>
          <w:rFonts w:ascii="Arial" w:hAnsi="Arial" w:cs="Arial"/>
        </w:rPr>
        <w:t>4) Ministrar curso, palestra ou treinamento de</w:t>
      </w:r>
    </w:p>
    <w:p w14:paraId="6CFFF795" w14:textId="77777777" w:rsidR="00AF28C4" w:rsidRPr="00AF28C4" w:rsidRDefault="00AF28C4" w:rsidP="00AF28C4">
      <w:pPr>
        <w:tabs>
          <w:tab w:val="left" w:pos="6061"/>
        </w:tabs>
        <w:rPr>
          <w:rFonts w:ascii="Arial" w:hAnsi="Arial" w:cs="Arial"/>
        </w:rPr>
      </w:pPr>
      <w:r w:rsidRPr="00AF28C4">
        <w:rPr>
          <w:rFonts w:ascii="Arial" w:hAnsi="Arial" w:cs="Arial"/>
        </w:rPr>
        <w:t xml:space="preserve">capacitação para a SMSUB e as 32 </w:t>
      </w:r>
      <w:proofErr w:type="spellStart"/>
      <w:r w:rsidRPr="00AF28C4">
        <w:rPr>
          <w:rFonts w:ascii="Arial" w:hAnsi="Arial" w:cs="Arial"/>
        </w:rPr>
        <w:t>Subs</w:t>
      </w:r>
      <w:proofErr w:type="spellEnd"/>
      <w:r w:rsidRPr="00AF28C4">
        <w:rPr>
          <w:rFonts w:ascii="Arial" w:hAnsi="Arial" w:cs="Arial"/>
        </w:rPr>
        <w:t>;</w:t>
      </w:r>
    </w:p>
    <w:p w14:paraId="32C9FEFF"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0A485DD3" w14:textId="77777777" w:rsidR="00AF28C4" w:rsidRPr="00AF28C4" w:rsidRDefault="00AF28C4" w:rsidP="00AF28C4">
      <w:pPr>
        <w:tabs>
          <w:tab w:val="left" w:pos="6061"/>
        </w:tabs>
        <w:rPr>
          <w:rFonts w:ascii="Arial" w:hAnsi="Arial" w:cs="Arial"/>
        </w:rPr>
      </w:pPr>
      <w:r w:rsidRPr="00AF28C4">
        <w:rPr>
          <w:rFonts w:ascii="Arial" w:hAnsi="Arial" w:cs="Arial"/>
        </w:rPr>
        <w:t>5) Elaborar apostila ou material de apoio para a</w:t>
      </w:r>
    </w:p>
    <w:p w14:paraId="15440B52" w14:textId="77777777" w:rsidR="00AF28C4" w:rsidRPr="00AF28C4" w:rsidRDefault="00AF28C4" w:rsidP="00AF28C4">
      <w:pPr>
        <w:tabs>
          <w:tab w:val="left" w:pos="6061"/>
        </w:tabs>
        <w:rPr>
          <w:rFonts w:ascii="Arial" w:hAnsi="Arial" w:cs="Arial"/>
        </w:rPr>
      </w:pPr>
      <w:r w:rsidRPr="00AF28C4">
        <w:rPr>
          <w:rFonts w:ascii="Arial" w:hAnsi="Arial" w:cs="Arial"/>
        </w:rPr>
        <w:t>apresentação e padronização de procedimentos;</w:t>
      </w:r>
    </w:p>
    <w:p w14:paraId="6E730DF2"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01/01/2026 a 31/12/2026</w:t>
      </w:r>
    </w:p>
    <w:p w14:paraId="4EEAEFDA" w14:textId="77777777" w:rsidR="00AF28C4" w:rsidRPr="00AF28C4" w:rsidRDefault="00AF28C4" w:rsidP="00AF28C4">
      <w:pPr>
        <w:tabs>
          <w:tab w:val="left" w:pos="6061"/>
        </w:tabs>
        <w:rPr>
          <w:rFonts w:ascii="Arial" w:hAnsi="Arial" w:cs="Arial"/>
        </w:rPr>
      </w:pPr>
      <w:r w:rsidRPr="00AF28C4">
        <w:rPr>
          <w:rFonts w:ascii="Arial" w:hAnsi="Arial" w:cs="Arial"/>
        </w:rPr>
        <w:t>6) Realizar no mínimo, uma visita técnica presencial a</w:t>
      </w:r>
    </w:p>
    <w:p w14:paraId="2600709D" w14:textId="77777777" w:rsidR="00AF28C4" w:rsidRPr="00AF28C4" w:rsidRDefault="00AF28C4" w:rsidP="00AF28C4">
      <w:pPr>
        <w:tabs>
          <w:tab w:val="left" w:pos="6061"/>
        </w:tabs>
        <w:rPr>
          <w:rFonts w:ascii="Arial" w:hAnsi="Arial" w:cs="Arial"/>
        </w:rPr>
      </w:pPr>
      <w:r w:rsidRPr="00AF28C4">
        <w:rPr>
          <w:rFonts w:ascii="Arial" w:hAnsi="Arial" w:cs="Arial"/>
        </w:rPr>
        <w:t xml:space="preserve">cada uma das 32 </w:t>
      </w:r>
      <w:proofErr w:type="spellStart"/>
      <w:r w:rsidRPr="00AF28C4">
        <w:rPr>
          <w:rFonts w:ascii="Arial" w:hAnsi="Arial" w:cs="Arial"/>
        </w:rPr>
        <w:t>Subs</w:t>
      </w:r>
      <w:proofErr w:type="spellEnd"/>
      <w:r w:rsidRPr="00AF28C4">
        <w:rPr>
          <w:rFonts w:ascii="Arial" w:hAnsi="Arial" w:cs="Arial"/>
        </w:rPr>
        <w:t>;</w:t>
      </w:r>
    </w:p>
    <w:p w14:paraId="79ECF885" w14:textId="77777777" w:rsidR="00AF28C4" w:rsidRPr="00AF28C4" w:rsidRDefault="00AF28C4" w:rsidP="00AF28C4">
      <w:pPr>
        <w:tabs>
          <w:tab w:val="left" w:pos="6061"/>
        </w:tabs>
        <w:rPr>
          <w:rFonts w:ascii="Arial" w:hAnsi="Arial" w:cs="Arial"/>
        </w:rPr>
      </w:pPr>
      <w:r w:rsidRPr="00AF28C4">
        <w:rPr>
          <w:rFonts w:ascii="Arial" w:hAnsi="Arial" w:cs="Arial"/>
        </w:rPr>
        <w:t>01/02/2026 a 31/12/2026</w:t>
      </w:r>
    </w:p>
    <w:p w14:paraId="1306FD15" w14:textId="77777777" w:rsidR="00AF28C4" w:rsidRPr="00AF28C4" w:rsidRDefault="00AF28C4" w:rsidP="00AF28C4">
      <w:pPr>
        <w:tabs>
          <w:tab w:val="left" w:pos="6061"/>
        </w:tabs>
        <w:rPr>
          <w:rFonts w:ascii="Arial" w:hAnsi="Arial" w:cs="Arial"/>
        </w:rPr>
      </w:pPr>
      <w:r w:rsidRPr="00AF28C4">
        <w:rPr>
          <w:rFonts w:ascii="Arial" w:hAnsi="Arial" w:cs="Arial"/>
        </w:rPr>
        <w:t>7) Identificar em visita técnica ou reunião, as necessidades de cada Sub ref. à execução</w:t>
      </w:r>
    </w:p>
    <w:p w14:paraId="0E27BE5D" w14:textId="77777777" w:rsidR="00AF28C4" w:rsidRPr="00AF28C4" w:rsidRDefault="00AF28C4" w:rsidP="00AF28C4">
      <w:pPr>
        <w:tabs>
          <w:tab w:val="left" w:pos="6061"/>
        </w:tabs>
        <w:rPr>
          <w:rFonts w:ascii="Arial" w:hAnsi="Arial" w:cs="Arial"/>
        </w:rPr>
      </w:pPr>
      <w:r w:rsidRPr="00AF28C4">
        <w:rPr>
          <w:rFonts w:ascii="Arial" w:hAnsi="Arial" w:cs="Arial"/>
        </w:rPr>
        <w:t>orçamentária.</w:t>
      </w:r>
    </w:p>
    <w:p w14:paraId="25BE9DF3" w14:textId="77777777" w:rsidR="00AF28C4" w:rsidRPr="00AF28C4" w:rsidRDefault="00AF28C4" w:rsidP="00AF28C4">
      <w:pPr>
        <w:tabs>
          <w:tab w:val="left" w:pos="6061"/>
        </w:tabs>
        <w:rPr>
          <w:rFonts w:ascii="Arial" w:hAnsi="Arial" w:cs="Arial"/>
        </w:rPr>
      </w:pPr>
      <w:r w:rsidRPr="00AF28C4">
        <w:rPr>
          <w:rFonts w:ascii="Arial" w:hAnsi="Arial" w:cs="Arial"/>
        </w:rPr>
        <w:t>01/01/2026 a 31/12/2026</w:t>
      </w:r>
    </w:p>
    <w:p w14:paraId="1CBE348B"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100% para acompanhamento e análise da execução orçamentária, assessoramento, realização de reuniões, capacitação, elaboração de material e identificação das necessidades. Quanto às visitas</w:t>
      </w:r>
    </w:p>
    <w:p w14:paraId="47F273FD" w14:textId="77777777" w:rsidR="00AF28C4" w:rsidRPr="00AF28C4" w:rsidRDefault="00AF28C4" w:rsidP="00AF28C4">
      <w:pPr>
        <w:tabs>
          <w:tab w:val="left" w:pos="6061"/>
        </w:tabs>
        <w:rPr>
          <w:rFonts w:ascii="Arial" w:hAnsi="Arial" w:cs="Arial"/>
        </w:rPr>
      </w:pPr>
      <w:r w:rsidRPr="00AF28C4">
        <w:rPr>
          <w:rFonts w:ascii="Arial" w:hAnsi="Arial" w:cs="Arial"/>
        </w:rPr>
        <w:t xml:space="preserve">técnicas às 32 </w:t>
      </w:r>
      <w:proofErr w:type="spellStart"/>
      <w:r w:rsidRPr="00AF28C4">
        <w:rPr>
          <w:rFonts w:ascii="Arial" w:hAnsi="Arial" w:cs="Arial"/>
        </w:rPr>
        <w:t>Subs</w:t>
      </w:r>
      <w:proofErr w:type="spellEnd"/>
      <w:r w:rsidRPr="00AF28C4">
        <w:rPr>
          <w:rFonts w:ascii="Arial" w:hAnsi="Arial" w:cs="Arial"/>
        </w:rPr>
        <w:t>, projetamos alcançar 80% das unidades.</w:t>
      </w:r>
    </w:p>
    <w:p w14:paraId="3B58934B" w14:textId="77777777" w:rsidR="00AF28C4" w:rsidRPr="00AF28C4" w:rsidRDefault="00AF28C4" w:rsidP="00AF28C4">
      <w:pPr>
        <w:tabs>
          <w:tab w:val="left" w:pos="6061"/>
        </w:tabs>
        <w:rPr>
          <w:rFonts w:ascii="Arial" w:hAnsi="Arial" w:cs="Arial"/>
        </w:rPr>
      </w:pPr>
      <w:r w:rsidRPr="00AF28C4">
        <w:rPr>
          <w:rFonts w:ascii="Arial" w:hAnsi="Arial" w:cs="Arial"/>
        </w:rPr>
        <w:t>COORDENADORIA DE PLANEJAMENTO - COPLAN</w:t>
      </w:r>
    </w:p>
    <w:p w14:paraId="50176AAE"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COORDENADORIA DE PLANEJAMENTO - COPLAN - 12.01.00.000.00.00.00</w:t>
      </w:r>
    </w:p>
    <w:p w14:paraId="2D646529"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trabalho: </w:t>
      </w:r>
      <w:proofErr w:type="spellStart"/>
      <w:r w:rsidRPr="00AF28C4">
        <w:rPr>
          <w:rFonts w:ascii="Arial" w:hAnsi="Arial" w:cs="Arial"/>
        </w:rPr>
        <w:t>Charisse</w:t>
      </w:r>
      <w:proofErr w:type="spellEnd"/>
      <w:r w:rsidRPr="00AF28C4">
        <w:rPr>
          <w:rFonts w:ascii="Arial" w:hAnsi="Arial" w:cs="Arial"/>
        </w:rPr>
        <w:t xml:space="preserve"> Lauryn Veras Alves - RF: 859.502.0</w:t>
      </w:r>
    </w:p>
    <w:p w14:paraId="7F89A876" w14:textId="77777777" w:rsidR="00AF28C4" w:rsidRPr="00AF28C4" w:rsidRDefault="00AF28C4" w:rsidP="00AF28C4">
      <w:pPr>
        <w:tabs>
          <w:tab w:val="left" w:pos="6061"/>
        </w:tabs>
        <w:rPr>
          <w:rFonts w:ascii="Arial" w:hAnsi="Arial" w:cs="Arial"/>
        </w:rPr>
      </w:pPr>
      <w:r w:rsidRPr="00AF28C4">
        <w:rPr>
          <w:rFonts w:ascii="Arial" w:hAnsi="Arial" w:cs="Arial"/>
        </w:rPr>
        <w:t>3) Nome da ação: Melhorias nos Serviços Realizados.</w:t>
      </w:r>
    </w:p>
    <w:p w14:paraId="5F10BD83" w14:textId="77777777" w:rsidR="00AF28C4" w:rsidRPr="00AF28C4" w:rsidRDefault="00AF28C4" w:rsidP="00AF28C4">
      <w:pPr>
        <w:tabs>
          <w:tab w:val="left" w:pos="6061"/>
        </w:tabs>
        <w:rPr>
          <w:rFonts w:ascii="Arial" w:hAnsi="Arial" w:cs="Arial"/>
        </w:rPr>
      </w:pPr>
      <w:r w:rsidRPr="00AF28C4">
        <w:rPr>
          <w:rFonts w:ascii="Arial" w:hAnsi="Arial" w:cs="Arial"/>
        </w:rPr>
        <w:t>4) Tipo da ação: Processo.</w:t>
      </w:r>
    </w:p>
    <w:p w14:paraId="2043342B"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Sistematizar dados e informações estratégicas relativas à atuação da Secretaria e das Subprefeituras, disponibilizando relatórios gerenciais periódicos e sob demanda para o gabinete;</w:t>
      </w:r>
    </w:p>
    <w:p w14:paraId="4D350679" w14:textId="77777777" w:rsidR="00AF28C4" w:rsidRPr="00AF28C4" w:rsidRDefault="00AF28C4" w:rsidP="00AF28C4">
      <w:pPr>
        <w:tabs>
          <w:tab w:val="left" w:pos="6061"/>
        </w:tabs>
        <w:rPr>
          <w:rFonts w:ascii="Arial" w:hAnsi="Arial" w:cs="Arial"/>
        </w:rPr>
      </w:pPr>
      <w:r w:rsidRPr="00AF28C4">
        <w:rPr>
          <w:rFonts w:ascii="Arial" w:hAnsi="Arial" w:cs="Arial"/>
        </w:rPr>
        <w:t>Propor indicadores de eficiência, eficácia e efetividade da atuação da Secretária e das Subprefeituras e monitorar a sua evolução ao</w:t>
      </w:r>
    </w:p>
    <w:p w14:paraId="06463A49" w14:textId="77777777" w:rsidR="00AF28C4" w:rsidRPr="00AF28C4" w:rsidRDefault="00AF28C4" w:rsidP="00AF28C4">
      <w:pPr>
        <w:tabs>
          <w:tab w:val="left" w:pos="6061"/>
        </w:tabs>
        <w:rPr>
          <w:rFonts w:ascii="Arial" w:hAnsi="Arial" w:cs="Arial"/>
        </w:rPr>
      </w:pPr>
      <w:r w:rsidRPr="00AF28C4">
        <w:rPr>
          <w:rFonts w:ascii="Arial" w:hAnsi="Arial" w:cs="Arial"/>
        </w:rPr>
        <w:t>longo do tempo;</w:t>
      </w:r>
    </w:p>
    <w:p w14:paraId="4F36AC54" w14:textId="77777777" w:rsidR="00AF28C4" w:rsidRPr="00AF28C4" w:rsidRDefault="00AF28C4" w:rsidP="00AF28C4">
      <w:pPr>
        <w:tabs>
          <w:tab w:val="left" w:pos="6061"/>
        </w:tabs>
        <w:rPr>
          <w:rFonts w:ascii="Arial" w:hAnsi="Arial" w:cs="Arial"/>
        </w:rPr>
      </w:pPr>
      <w:r w:rsidRPr="00AF28C4">
        <w:rPr>
          <w:rFonts w:ascii="Arial" w:hAnsi="Arial" w:cs="Arial"/>
        </w:rPr>
        <w:t>Propor o redesenho de processos e procedimentos, a adoção de ferramentas de gestão e a reformulação de estruturas, com vista à melhoria dos indicadores de eficiência, eficácia e efetividade da secretaria e das Subprefeituras;</w:t>
      </w:r>
    </w:p>
    <w:p w14:paraId="7F7DF9FD" w14:textId="77777777" w:rsidR="00AF28C4" w:rsidRPr="00AF28C4" w:rsidRDefault="00AF28C4" w:rsidP="00AF28C4">
      <w:pPr>
        <w:tabs>
          <w:tab w:val="left" w:pos="6061"/>
        </w:tabs>
        <w:rPr>
          <w:rFonts w:ascii="Arial" w:hAnsi="Arial" w:cs="Arial"/>
        </w:rPr>
      </w:pPr>
      <w:r w:rsidRPr="00AF28C4">
        <w:rPr>
          <w:rFonts w:ascii="Arial" w:hAnsi="Arial" w:cs="Arial"/>
        </w:rPr>
        <w:t xml:space="preserve">Oferecer suporte técnico aos órgãos da secretaria e </w:t>
      </w:r>
      <w:proofErr w:type="gramStart"/>
      <w:r w:rsidRPr="00AF28C4">
        <w:rPr>
          <w:rFonts w:ascii="Arial" w:hAnsi="Arial" w:cs="Arial"/>
        </w:rPr>
        <w:t>da subprefeituras</w:t>
      </w:r>
      <w:proofErr w:type="gramEnd"/>
      <w:r w:rsidRPr="00AF28C4">
        <w:rPr>
          <w:rFonts w:ascii="Arial" w:hAnsi="Arial" w:cs="Arial"/>
        </w:rPr>
        <w:t xml:space="preserve"> no que se refere à produção e utilização de dados e informações estratégicas, especialmente Painel Zeladoria;</w:t>
      </w:r>
    </w:p>
    <w:p w14:paraId="1EEC5932"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Fornecer</w:t>
      </w:r>
      <w:proofErr w:type="spellEnd"/>
      <w:r w:rsidRPr="00AF28C4">
        <w:rPr>
          <w:rFonts w:ascii="Arial" w:hAnsi="Arial" w:cs="Arial"/>
        </w:rPr>
        <w:t xml:space="preserve"> um ambiente de trabalho eficaz e harmonioso.</w:t>
      </w:r>
    </w:p>
    <w:p w14:paraId="6C26976C"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 xml:space="preserve">6) </w:t>
      </w:r>
      <w:proofErr w:type="gramStart"/>
      <w:r w:rsidRPr="00AF28C4">
        <w:rPr>
          <w:rFonts w:ascii="Arial" w:hAnsi="Arial" w:cs="Arial"/>
        </w:rPr>
        <w:t>Público alvo</w:t>
      </w:r>
      <w:proofErr w:type="gramEnd"/>
      <w:r w:rsidRPr="00AF28C4">
        <w:rPr>
          <w:rFonts w:ascii="Arial" w:hAnsi="Arial" w:cs="Arial"/>
        </w:rPr>
        <w:t>: SMSUB, Subprefeituras, funcionários do setor.</w:t>
      </w:r>
    </w:p>
    <w:p w14:paraId="1F8BF649"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Assessorar o Gabinete no Monitoramento e Controle dos Serviços de Zeladoria, por meio dos sistemas Painel Zeladoria e SGZ, garantindo a atualização e a precisão das informações. Além disso, disponibiliza dados relevantes para outros órgãos da Administração Pública, incluindo a imprensa e demais setores que necessitam dessas informações para execução de suas atividades. Por fim, promove a criação de espaços de diálogo e troca de ideias, visando o aprimoramento contínuo dos trabalhos e a inclusão de toda a equipe no processo decisório e estratégico.</w:t>
      </w:r>
    </w:p>
    <w:p w14:paraId="5773FF4C"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1815E9F8"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1BBD7D07" w14:textId="77777777" w:rsidR="00AF28C4" w:rsidRPr="00AF28C4" w:rsidRDefault="00AF28C4" w:rsidP="00AF28C4">
      <w:pPr>
        <w:tabs>
          <w:tab w:val="left" w:pos="6061"/>
        </w:tabs>
        <w:rPr>
          <w:rFonts w:ascii="Arial" w:hAnsi="Arial" w:cs="Arial"/>
        </w:rPr>
      </w:pPr>
      <w:r w:rsidRPr="00AF28C4">
        <w:rPr>
          <w:rFonts w:ascii="Arial" w:hAnsi="Arial" w:cs="Arial"/>
        </w:rPr>
        <w:t>1) Elaboração e Revisão de Relatórios de Gestão</w:t>
      </w:r>
    </w:p>
    <w:p w14:paraId="4F723648" w14:textId="77777777" w:rsidR="00AF28C4" w:rsidRPr="00AF28C4" w:rsidRDefault="00AF28C4" w:rsidP="00AF28C4">
      <w:pPr>
        <w:tabs>
          <w:tab w:val="left" w:pos="6061"/>
        </w:tabs>
        <w:rPr>
          <w:rFonts w:ascii="Arial" w:hAnsi="Arial" w:cs="Arial"/>
        </w:rPr>
      </w:pPr>
      <w:r w:rsidRPr="00AF28C4">
        <w:rPr>
          <w:rFonts w:ascii="Arial" w:hAnsi="Arial" w:cs="Arial"/>
        </w:rPr>
        <w:t>(Painel Zeladoria).</w:t>
      </w:r>
    </w:p>
    <w:p w14:paraId="6B993F98" w14:textId="77777777" w:rsidR="00AF28C4" w:rsidRPr="00AF28C4" w:rsidRDefault="00AF28C4" w:rsidP="00AF28C4">
      <w:pPr>
        <w:tabs>
          <w:tab w:val="left" w:pos="6061"/>
        </w:tabs>
        <w:rPr>
          <w:rFonts w:ascii="Arial" w:hAnsi="Arial" w:cs="Arial"/>
        </w:rPr>
      </w:pPr>
      <w:r w:rsidRPr="00AF28C4">
        <w:rPr>
          <w:rFonts w:ascii="Arial" w:hAnsi="Arial" w:cs="Arial"/>
        </w:rPr>
        <w:t>Mensal - 01/01/2026 a 31/12/2026</w:t>
      </w:r>
    </w:p>
    <w:p w14:paraId="7129A972" w14:textId="77777777" w:rsidR="00AF28C4" w:rsidRPr="00AF28C4" w:rsidRDefault="00AF28C4" w:rsidP="00AF28C4">
      <w:pPr>
        <w:tabs>
          <w:tab w:val="left" w:pos="6061"/>
        </w:tabs>
        <w:rPr>
          <w:rFonts w:ascii="Arial" w:hAnsi="Arial" w:cs="Arial"/>
        </w:rPr>
      </w:pPr>
      <w:r w:rsidRPr="00AF28C4">
        <w:rPr>
          <w:rFonts w:ascii="Arial" w:hAnsi="Arial" w:cs="Arial"/>
        </w:rPr>
        <w:t>2) Auxílio e Suporte contínuo aos usuários SGZ e</w:t>
      </w:r>
    </w:p>
    <w:p w14:paraId="665664BC" w14:textId="77777777" w:rsidR="00AF28C4" w:rsidRPr="00AF28C4" w:rsidRDefault="00AF28C4" w:rsidP="00AF28C4">
      <w:pPr>
        <w:tabs>
          <w:tab w:val="left" w:pos="6061"/>
        </w:tabs>
        <w:rPr>
          <w:rFonts w:ascii="Arial" w:hAnsi="Arial" w:cs="Arial"/>
        </w:rPr>
      </w:pPr>
      <w:r w:rsidRPr="00AF28C4">
        <w:rPr>
          <w:rFonts w:ascii="Arial" w:hAnsi="Arial" w:cs="Arial"/>
        </w:rPr>
        <w:t>Painel Zeladoria.</w:t>
      </w:r>
    </w:p>
    <w:p w14:paraId="1B6376E9" w14:textId="77777777" w:rsidR="00AF28C4" w:rsidRPr="00AF28C4" w:rsidRDefault="00AF28C4" w:rsidP="00AF28C4">
      <w:pPr>
        <w:tabs>
          <w:tab w:val="left" w:pos="6061"/>
        </w:tabs>
        <w:rPr>
          <w:rFonts w:ascii="Arial" w:hAnsi="Arial" w:cs="Arial"/>
        </w:rPr>
      </w:pPr>
      <w:r w:rsidRPr="00AF28C4">
        <w:rPr>
          <w:rFonts w:ascii="Arial" w:hAnsi="Arial" w:cs="Arial"/>
        </w:rPr>
        <w:t>Diário - 01/01/2026 a 31/12/2026</w:t>
      </w:r>
    </w:p>
    <w:p w14:paraId="51D590BA" w14:textId="77777777" w:rsidR="00AF28C4" w:rsidRPr="00AF28C4" w:rsidRDefault="00AF28C4" w:rsidP="00AF28C4">
      <w:pPr>
        <w:tabs>
          <w:tab w:val="left" w:pos="6061"/>
        </w:tabs>
        <w:rPr>
          <w:rFonts w:ascii="Arial" w:hAnsi="Arial" w:cs="Arial"/>
        </w:rPr>
      </w:pPr>
      <w:r w:rsidRPr="00AF28C4">
        <w:rPr>
          <w:rFonts w:ascii="Arial" w:hAnsi="Arial" w:cs="Arial"/>
        </w:rPr>
        <w:t>3) Treinamento de usuários SGZ / Painel Zeladoria. Mensal - 01/01/2026 a 31/12/2026</w:t>
      </w:r>
    </w:p>
    <w:p w14:paraId="091DFF5F" w14:textId="77777777" w:rsidR="00AF28C4" w:rsidRPr="00AF28C4" w:rsidRDefault="00AF28C4" w:rsidP="00AF28C4">
      <w:pPr>
        <w:tabs>
          <w:tab w:val="left" w:pos="6061"/>
        </w:tabs>
        <w:rPr>
          <w:rFonts w:ascii="Arial" w:hAnsi="Arial" w:cs="Arial"/>
        </w:rPr>
      </w:pPr>
      <w:r w:rsidRPr="00AF28C4">
        <w:rPr>
          <w:rFonts w:ascii="Arial" w:hAnsi="Arial" w:cs="Arial"/>
        </w:rPr>
        <w:t>4) Atendimento dos processos SEI recebidos. Diário - 01/01/2026 a 31/12/2026</w:t>
      </w:r>
    </w:p>
    <w:p w14:paraId="5EDAA425" w14:textId="77777777" w:rsidR="00AF28C4" w:rsidRPr="00AF28C4" w:rsidRDefault="00AF28C4" w:rsidP="00AF28C4">
      <w:pPr>
        <w:tabs>
          <w:tab w:val="left" w:pos="6061"/>
        </w:tabs>
        <w:rPr>
          <w:rFonts w:ascii="Arial" w:hAnsi="Arial" w:cs="Arial"/>
        </w:rPr>
      </w:pPr>
      <w:r w:rsidRPr="00AF28C4">
        <w:rPr>
          <w:rFonts w:ascii="Arial" w:hAnsi="Arial" w:cs="Arial"/>
        </w:rPr>
        <w:t>5) Debates e Conversas entre equipes Semanal - 01/01/2026 a 31/12/2026</w:t>
      </w:r>
    </w:p>
    <w:p w14:paraId="04D807F8"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Atendimento dos e-mails de solicitação de suporte advindos do SGZ e</w:t>
      </w:r>
    </w:p>
    <w:p w14:paraId="6EB6777A" w14:textId="77777777" w:rsidR="00AF28C4" w:rsidRPr="00AF28C4" w:rsidRDefault="00AF28C4" w:rsidP="00AF28C4">
      <w:pPr>
        <w:tabs>
          <w:tab w:val="left" w:pos="6061"/>
        </w:tabs>
        <w:rPr>
          <w:rFonts w:ascii="Arial" w:hAnsi="Arial" w:cs="Arial"/>
        </w:rPr>
      </w:pPr>
      <w:r w:rsidRPr="00AF28C4">
        <w:rPr>
          <w:rFonts w:ascii="Arial" w:hAnsi="Arial" w:cs="Arial"/>
        </w:rPr>
        <w:t>Painel Zeladoria - 90%.</w:t>
      </w:r>
    </w:p>
    <w:p w14:paraId="691280F9" w14:textId="77777777" w:rsidR="00AF28C4" w:rsidRPr="00AF28C4" w:rsidRDefault="00AF28C4" w:rsidP="00AF28C4">
      <w:pPr>
        <w:tabs>
          <w:tab w:val="left" w:pos="6061"/>
        </w:tabs>
        <w:rPr>
          <w:rFonts w:ascii="Arial" w:hAnsi="Arial" w:cs="Arial"/>
        </w:rPr>
      </w:pPr>
      <w:r w:rsidRPr="00AF28C4">
        <w:rPr>
          <w:rFonts w:ascii="Arial" w:hAnsi="Arial" w:cs="Arial"/>
        </w:rPr>
        <w:t>Disponibilizar 3 ciclos de treinamento aos usuários do SGZ e Painel Zeladoria na Secretaria Municipal das Subprefeituras e nas 32</w:t>
      </w:r>
    </w:p>
    <w:p w14:paraId="05EAC1D4" w14:textId="77777777" w:rsidR="00AF28C4" w:rsidRPr="00AF28C4" w:rsidRDefault="00AF28C4" w:rsidP="00AF28C4">
      <w:pPr>
        <w:tabs>
          <w:tab w:val="left" w:pos="6061"/>
        </w:tabs>
        <w:rPr>
          <w:rFonts w:ascii="Arial" w:hAnsi="Arial" w:cs="Arial"/>
        </w:rPr>
      </w:pPr>
      <w:r w:rsidRPr="00AF28C4">
        <w:rPr>
          <w:rFonts w:ascii="Arial" w:hAnsi="Arial" w:cs="Arial"/>
        </w:rPr>
        <w:t>Subprefeituras - 100%.</w:t>
      </w:r>
    </w:p>
    <w:p w14:paraId="1A1A8EAD" w14:textId="77777777" w:rsidR="00AF28C4" w:rsidRPr="00AF28C4" w:rsidRDefault="00AF28C4" w:rsidP="00AF28C4">
      <w:pPr>
        <w:tabs>
          <w:tab w:val="left" w:pos="6061"/>
        </w:tabs>
        <w:rPr>
          <w:rFonts w:ascii="Arial" w:hAnsi="Arial" w:cs="Arial"/>
        </w:rPr>
      </w:pPr>
      <w:r w:rsidRPr="00AF28C4">
        <w:rPr>
          <w:rFonts w:ascii="Arial" w:hAnsi="Arial" w:cs="Arial"/>
        </w:rPr>
        <w:t>COORDENADORIA GERAL DE LICITAÇÕES E CONTRATOS - COGEL</w:t>
      </w:r>
    </w:p>
    <w:p w14:paraId="07E04038"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COORDENADORIA GERAL DE LICITAÇÕES E CONTRATOS - COGEL - 12.01.00.000.00.00.00</w:t>
      </w:r>
    </w:p>
    <w:p w14:paraId="410C4EC1" w14:textId="77777777" w:rsidR="00AF28C4" w:rsidRPr="00AF28C4" w:rsidRDefault="00AF28C4" w:rsidP="00AF28C4">
      <w:pPr>
        <w:tabs>
          <w:tab w:val="left" w:pos="6061"/>
        </w:tabs>
        <w:rPr>
          <w:rFonts w:ascii="Arial" w:hAnsi="Arial" w:cs="Arial"/>
        </w:rPr>
      </w:pPr>
      <w:r w:rsidRPr="00AF28C4">
        <w:rPr>
          <w:rFonts w:ascii="Arial" w:hAnsi="Arial" w:cs="Arial"/>
        </w:rPr>
        <w:t xml:space="preserve">2) Nome e registro funcional do gestor da unidade de </w:t>
      </w:r>
      <w:proofErr w:type="spellStart"/>
      <w:r w:rsidRPr="00AF28C4">
        <w:rPr>
          <w:rFonts w:ascii="Arial" w:hAnsi="Arial" w:cs="Arial"/>
        </w:rPr>
        <w:t>trabalho:Bruno</w:t>
      </w:r>
      <w:proofErr w:type="spellEnd"/>
      <w:r w:rsidRPr="00AF28C4">
        <w:rPr>
          <w:rFonts w:ascii="Arial" w:hAnsi="Arial" w:cs="Arial"/>
        </w:rPr>
        <w:t xml:space="preserve"> Conrado do </w:t>
      </w:r>
      <w:proofErr w:type="gramStart"/>
      <w:r w:rsidRPr="00AF28C4">
        <w:rPr>
          <w:rFonts w:ascii="Arial" w:hAnsi="Arial" w:cs="Arial"/>
        </w:rPr>
        <w:t>Espirito</w:t>
      </w:r>
      <w:proofErr w:type="gramEnd"/>
      <w:r w:rsidRPr="00AF28C4">
        <w:rPr>
          <w:rFonts w:ascii="Arial" w:hAnsi="Arial" w:cs="Arial"/>
        </w:rPr>
        <w:t xml:space="preserve"> Santo - RF: 839.261.7</w:t>
      </w:r>
    </w:p>
    <w:p w14:paraId="1036149D"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3) Nome da ação: Modernização dos procedimentos das Licitações, Contratos e Atas de Registro de Preços.</w:t>
      </w:r>
    </w:p>
    <w:p w14:paraId="05C17DFE" w14:textId="77777777" w:rsidR="00AF28C4" w:rsidRPr="00AF28C4" w:rsidRDefault="00AF28C4" w:rsidP="00AF28C4">
      <w:pPr>
        <w:tabs>
          <w:tab w:val="left" w:pos="6061"/>
        </w:tabs>
        <w:rPr>
          <w:rFonts w:ascii="Arial" w:hAnsi="Arial" w:cs="Arial"/>
        </w:rPr>
      </w:pPr>
      <w:r w:rsidRPr="00AF28C4">
        <w:rPr>
          <w:rFonts w:ascii="Arial" w:hAnsi="Arial" w:cs="Arial"/>
        </w:rPr>
        <w:t>4) Tipo da ação: Processo.</w:t>
      </w:r>
    </w:p>
    <w:p w14:paraId="6B0B1A2A"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Assegurar a eficiência da rotina de trabalho por meio da produção, organização e disponibilização de dados e</w:t>
      </w:r>
    </w:p>
    <w:p w14:paraId="23F7B37F" w14:textId="77777777" w:rsidR="00AF28C4" w:rsidRPr="00AF28C4" w:rsidRDefault="00AF28C4" w:rsidP="00AF28C4">
      <w:pPr>
        <w:tabs>
          <w:tab w:val="left" w:pos="6061"/>
        </w:tabs>
        <w:rPr>
          <w:rFonts w:ascii="Arial" w:hAnsi="Arial" w:cs="Arial"/>
        </w:rPr>
      </w:pPr>
      <w:r w:rsidRPr="00AF28C4">
        <w:rPr>
          <w:rFonts w:ascii="Arial" w:hAnsi="Arial" w:cs="Arial"/>
        </w:rPr>
        <w:t>informações, de forma adequada às necessidades da zeladoria da cidade, mediante a realização de Processo Licitatório nos termos da lei.</w:t>
      </w:r>
    </w:p>
    <w:p w14:paraId="70ADDAE3"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Servidores da SMSUB/COGEL (Efetivos e Comissionados)</w:t>
      </w:r>
    </w:p>
    <w:p w14:paraId="58B328CE"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Garantir o atendimento do interesse público através do acompanhamento das</w:t>
      </w:r>
    </w:p>
    <w:p w14:paraId="6C3147DE" w14:textId="77777777" w:rsidR="00AF28C4" w:rsidRPr="00AF28C4" w:rsidRDefault="00AF28C4" w:rsidP="00AF28C4">
      <w:pPr>
        <w:tabs>
          <w:tab w:val="left" w:pos="6061"/>
        </w:tabs>
        <w:rPr>
          <w:rFonts w:ascii="Arial" w:hAnsi="Arial" w:cs="Arial"/>
        </w:rPr>
      </w:pPr>
      <w:r w:rsidRPr="00AF28C4">
        <w:rPr>
          <w:rFonts w:ascii="Arial" w:hAnsi="Arial" w:cs="Arial"/>
        </w:rPr>
        <w:t xml:space="preserve">contratações e processos licitatórios para manutenção dos serviços do município de são </w:t>
      </w:r>
      <w:proofErr w:type="spellStart"/>
      <w:r w:rsidRPr="00AF28C4">
        <w:rPr>
          <w:rFonts w:ascii="Arial" w:hAnsi="Arial" w:cs="Arial"/>
        </w:rPr>
        <w:t>paulo</w:t>
      </w:r>
      <w:proofErr w:type="spellEnd"/>
    </w:p>
    <w:p w14:paraId="399EF21B"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21BAC35D"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14E57A30" w14:textId="77777777" w:rsidR="00AF28C4" w:rsidRPr="00AF28C4" w:rsidRDefault="00AF28C4" w:rsidP="00AF28C4">
      <w:pPr>
        <w:tabs>
          <w:tab w:val="left" w:pos="6061"/>
        </w:tabs>
        <w:rPr>
          <w:rFonts w:ascii="Arial" w:hAnsi="Arial" w:cs="Arial"/>
        </w:rPr>
      </w:pPr>
      <w:r w:rsidRPr="00AF28C4">
        <w:rPr>
          <w:rFonts w:ascii="Arial" w:hAnsi="Arial" w:cs="Arial"/>
        </w:rPr>
        <w:t>1) Manutenção e Atualização do PNPC;</w:t>
      </w:r>
    </w:p>
    <w:p w14:paraId="428D4E24"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41FB9897" w14:textId="77777777" w:rsidR="00AF28C4" w:rsidRPr="00AF28C4" w:rsidRDefault="00AF28C4" w:rsidP="00AF28C4">
      <w:pPr>
        <w:tabs>
          <w:tab w:val="left" w:pos="6061"/>
        </w:tabs>
        <w:rPr>
          <w:rFonts w:ascii="Arial" w:hAnsi="Arial" w:cs="Arial"/>
        </w:rPr>
      </w:pPr>
      <w:r w:rsidRPr="00AF28C4">
        <w:rPr>
          <w:rFonts w:ascii="Arial" w:hAnsi="Arial" w:cs="Arial"/>
        </w:rPr>
        <w:t>31/12/2026</w:t>
      </w:r>
    </w:p>
    <w:p w14:paraId="6C19A6B4" w14:textId="77777777" w:rsidR="00AF28C4" w:rsidRPr="00AF28C4" w:rsidRDefault="00AF28C4" w:rsidP="00AF28C4">
      <w:pPr>
        <w:tabs>
          <w:tab w:val="left" w:pos="6061"/>
        </w:tabs>
        <w:rPr>
          <w:rFonts w:ascii="Arial" w:hAnsi="Arial" w:cs="Arial"/>
        </w:rPr>
      </w:pPr>
      <w:r w:rsidRPr="00AF28C4">
        <w:rPr>
          <w:rFonts w:ascii="Arial" w:hAnsi="Arial" w:cs="Arial"/>
        </w:rPr>
        <w:t>2) Estimular o uso de Técnicas e Práticas inovadoras para otimização;</w:t>
      </w:r>
    </w:p>
    <w:p w14:paraId="2F1D3D08"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0FBB1647" w14:textId="77777777" w:rsidR="00AF28C4" w:rsidRPr="00AF28C4" w:rsidRDefault="00AF28C4" w:rsidP="00AF28C4">
      <w:pPr>
        <w:tabs>
          <w:tab w:val="left" w:pos="6061"/>
        </w:tabs>
        <w:rPr>
          <w:rFonts w:ascii="Arial" w:hAnsi="Arial" w:cs="Arial"/>
        </w:rPr>
      </w:pPr>
      <w:r w:rsidRPr="00AF28C4">
        <w:rPr>
          <w:rFonts w:ascii="Arial" w:hAnsi="Arial" w:cs="Arial"/>
        </w:rPr>
        <w:t>31/12/2026</w:t>
      </w:r>
    </w:p>
    <w:p w14:paraId="17526861" w14:textId="77777777" w:rsidR="00AF28C4" w:rsidRPr="00AF28C4" w:rsidRDefault="00AF28C4" w:rsidP="00AF28C4">
      <w:pPr>
        <w:tabs>
          <w:tab w:val="left" w:pos="6061"/>
        </w:tabs>
        <w:rPr>
          <w:rFonts w:ascii="Arial" w:hAnsi="Arial" w:cs="Arial"/>
        </w:rPr>
      </w:pPr>
      <w:r w:rsidRPr="00AF28C4">
        <w:rPr>
          <w:rFonts w:ascii="Arial" w:hAnsi="Arial" w:cs="Arial"/>
        </w:rPr>
        <w:t>3) Planejamento com unidades técnicas para melhor aproveitamento dos recursos públicos;</w:t>
      </w:r>
    </w:p>
    <w:p w14:paraId="4F7B08C2"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3E0BEB2B" w14:textId="77777777" w:rsidR="00AF28C4" w:rsidRPr="00AF28C4" w:rsidRDefault="00AF28C4" w:rsidP="00AF28C4">
      <w:pPr>
        <w:tabs>
          <w:tab w:val="left" w:pos="6061"/>
        </w:tabs>
        <w:rPr>
          <w:rFonts w:ascii="Arial" w:hAnsi="Arial" w:cs="Arial"/>
        </w:rPr>
      </w:pPr>
      <w:r w:rsidRPr="00AF28C4">
        <w:rPr>
          <w:rFonts w:ascii="Arial" w:hAnsi="Arial" w:cs="Arial"/>
        </w:rPr>
        <w:t>31/12/2026</w:t>
      </w:r>
    </w:p>
    <w:p w14:paraId="6A49B1A7" w14:textId="77777777" w:rsidR="00AF28C4" w:rsidRPr="00AF28C4" w:rsidRDefault="00AF28C4" w:rsidP="00AF28C4">
      <w:pPr>
        <w:tabs>
          <w:tab w:val="left" w:pos="6061"/>
        </w:tabs>
        <w:rPr>
          <w:rFonts w:ascii="Arial" w:hAnsi="Arial" w:cs="Arial"/>
        </w:rPr>
      </w:pPr>
      <w:r w:rsidRPr="00AF28C4">
        <w:rPr>
          <w:rFonts w:ascii="Arial" w:hAnsi="Arial" w:cs="Arial"/>
        </w:rPr>
        <w:t>4) Acompanhamento e Atualização dos Editais e Contratos</w:t>
      </w:r>
    </w:p>
    <w:p w14:paraId="28313620"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02F63708" w14:textId="77777777" w:rsidR="00AF28C4" w:rsidRPr="00AF28C4" w:rsidRDefault="00AF28C4" w:rsidP="00AF28C4">
      <w:pPr>
        <w:tabs>
          <w:tab w:val="left" w:pos="6061"/>
        </w:tabs>
        <w:rPr>
          <w:rFonts w:ascii="Arial" w:hAnsi="Arial" w:cs="Arial"/>
        </w:rPr>
      </w:pPr>
      <w:r w:rsidRPr="00AF28C4">
        <w:rPr>
          <w:rFonts w:ascii="Arial" w:hAnsi="Arial" w:cs="Arial"/>
        </w:rPr>
        <w:t>31/12/2026</w:t>
      </w:r>
    </w:p>
    <w:p w14:paraId="3AA9D35F" w14:textId="77777777" w:rsidR="00AF28C4" w:rsidRPr="00AF28C4" w:rsidRDefault="00AF28C4" w:rsidP="00AF28C4">
      <w:pPr>
        <w:tabs>
          <w:tab w:val="left" w:pos="6061"/>
        </w:tabs>
        <w:rPr>
          <w:rFonts w:ascii="Arial" w:hAnsi="Arial" w:cs="Arial"/>
        </w:rPr>
      </w:pPr>
      <w:r w:rsidRPr="00AF28C4">
        <w:rPr>
          <w:rFonts w:ascii="Arial" w:hAnsi="Arial" w:cs="Arial"/>
        </w:rPr>
        <w:t xml:space="preserve">5) Gerenciar o registro de preços dos ARP </w:t>
      </w:r>
      <w:proofErr w:type="spellStart"/>
      <w:r w:rsidRPr="00AF28C4">
        <w:rPr>
          <w:rFonts w:ascii="Arial" w:hAnsi="Arial" w:cs="Arial"/>
        </w:rPr>
        <w:t>á</w:t>
      </w:r>
      <w:proofErr w:type="spellEnd"/>
      <w:r w:rsidRPr="00AF28C4">
        <w:rPr>
          <w:rFonts w:ascii="Arial" w:hAnsi="Arial" w:cs="Arial"/>
        </w:rPr>
        <w:t xml:space="preserve"> SMSUB e</w:t>
      </w:r>
    </w:p>
    <w:p w14:paraId="201EB676" w14:textId="77777777" w:rsidR="00AF28C4" w:rsidRPr="00AF28C4" w:rsidRDefault="00AF28C4" w:rsidP="00AF28C4">
      <w:pPr>
        <w:tabs>
          <w:tab w:val="left" w:pos="6061"/>
        </w:tabs>
        <w:rPr>
          <w:rFonts w:ascii="Arial" w:hAnsi="Arial" w:cs="Arial"/>
        </w:rPr>
      </w:pPr>
      <w:r w:rsidRPr="00AF28C4">
        <w:rPr>
          <w:rFonts w:ascii="Arial" w:hAnsi="Arial" w:cs="Arial"/>
        </w:rPr>
        <w:t>as Subprefeituras</w:t>
      </w:r>
    </w:p>
    <w:p w14:paraId="554A9A44"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2A0D14E5" w14:textId="77777777" w:rsidR="00AF28C4" w:rsidRPr="00AF28C4" w:rsidRDefault="00AF28C4" w:rsidP="00AF28C4">
      <w:pPr>
        <w:tabs>
          <w:tab w:val="left" w:pos="6061"/>
        </w:tabs>
        <w:rPr>
          <w:rFonts w:ascii="Arial" w:hAnsi="Arial" w:cs="Arial"/>
        </w:rPr>
      </w:pPr>
      <w:r w:rsidRPr="00AF28C4">
        <w:rPr>
          <w:rFonts w:ascii="Arial" w:hAnsi="Arial" w:cs="Arial"/>
        </w:rPr>
        <w:t>31/12/2026</w:t>
      </w:r>
    </w:p>
    <w:p w14:paraId="52E76823"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9) Meta ou indicador a ser alcançado no final do ciclo da avaliação: 100%</w:t>
      </w:r>
    </w:p>
    <w:p w14:paraId="1292E37B" w14:textId="77777777" w:rsidR="00AF28C4" w:rsidRPr="00AF28C4" w:rsidRDefault="00AF28C4" w:rsidP="00AF28C4">
      <w:pPr>
        <w:tabs>
          <w:tab w:val="left" w:pos="6061"/>
        </w:tabs>
        <w:rPr>
          <w:rFonts w:ascii="Arial" w:hAnsi="Arial" w:cs="Arial"/>
        </w:rPr>
      </w:pPr>
      <w:r w:rsidRPr="00AF28C4">
        <w:rPr>
          <w:rFonts w:ascii="Arial" w:hAnsi="Arial" w:cs="Arial"/>
        </w:rPr>
        <w:t>DEPARTAMENTO DE CONTROLE E CADASTRO DE INFRAESTRUTURA URBANA - CONVIAS</w:t>
      </w:r>
    </w:p>
    <w:p w14:paraId="282D9437"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DEPARTAMENTO DE CONTROLE E CADASTRO DE INFRAESTRUTURA</w:t>
      </w:r>
    </w:p>
    <w:p w14:paraId="779BD419" w14:textId="77777777" w:rsidR="00AF28C4" w:rsidRPr="00AF28C4" w:rsidRDefault="00AF28C4" w:rsidP="00AF28C4">
      <w:pPr>
        <w:tabs>
          <w:tab w:val="left" w:pos="6061"/>
        </w:tabs>
        <w:rPr>
          <w:rFonts w:ascii="Arial" w:hAnsi="Arial" w:cs="Arial"/>
        </w:rPr>
      </w:pPr>
      <w:r w:rsidRPr="00AF28C4">
        <w:rPr>
          <w:rFonts w:ascii="Arial" w:hAnsi="Arial" w:cs="Arial"/>
        </w:rPr>
        <w:t>URBANA - CONVIAS - 12.01.00.000.00.00.00</w:t>
      </w:r>
    </w:p>
    <w:p w14:paraId="3024C648"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Barbara de Almeida Coelho - RF: 806.962.0</w:t>
      </w:r>
    </w:p>
    <w:p w14:paraId="0DD79419" w14:textId="77777777" w:rsidR="00AF28C4" w:rsidRPr="00AF28C4" w:rsidRDefault="00AF28C4" w:rsidP="00AF28C4">
      <w:pPr>
        <w:tabs>
          <w:tab w:val="left" w:pos="6061"/>
        </w:tabs>
        <w:rPr>
          <w:rFonts w:ascii="Arial" w:hAnsi="Arial" w:cs="Arial"/>
        </w:rPr>
      </w:pPr>
      <w:r w:rsidRPr="00AF28C4">
        <w:rPr>
          <w:rFonts w:ascii="Arial" w:hAnsi="Arial" w:cs="Arial"/>
        </w:rPr>
        <w:t>3) Nome da ação: Modernização e Integração dos Sistemas Institucionais</w:t>
      </w:r>
    </w:p>
    <w:p w14:paraId="225931B1" w14:textId="77777777" w:rsidR="00AF28C4" w:rsidRPr="00AF28C4" w:rsidRDefault="00AF28C4" w:rsidP="00AF28C4">
      <w:pPr>
        <w:tabs>
          <w:tab w:val="left" w:pos="6061"/>
        </w:tabs>
        <w:rPr>
          <w:rFonts w:ascii="Arial" w:hAnsi="Arial" w:cs="Arial"/>
        </w:rPr>
      </w:pPr>
      <w:r w:rsidRPr="00AF28C4">
        <w:rPr>
          <w:rFonts w:ascii="Arial" w:hAnsi="Arial" w:cs="Arial"/>
        </w:rPr>
        <w:t>4) Tipo da ação: Projeto.</w:t>
      </w:r>
    </w:p>
    <w:p w14:paraId="52D40607" w14:textId="77777777" w:rsidR="00AF28C4" w:rsidRPr="00AF28C4" w:rsidRDefault="00AF28C4" w:rsidP="00AF28C4">
      <w:pPr>
        <w:tabs>
          <w:tab w:val="left" w:pos="6061"/>
        </w:tabs>
        <w:rPr>
          <w:rFonts w:ascii="Arial" w:hAnsi="Arial" w:cs="Arial"/>
        </w:rPr>
      </w:pPr>
      <w:r w:rsidRPr="00AF28C4">
        <w:rPr>
          <w:rFonts w:ascii="Arial" w:hAnsi="Arial" w:cs="Arial"/>
        </w:rPr>
        <w:t xml:space="preserve">5) Objetivo a ser </w:t>
      </w:r>
      <w:proofErr w:type="spellStart"/>
      <w:r w:rsidRPr="00AF28C4">
        <w:rPr>
          <w:rFonts w:ascii="Arial" w:hAnsi="Arial" w:cs="Arial"/>
        </w:rPr>
        <w:t>atingido:Aprimorar</w:t>
      </w:r>
      <w:proofErr w:type="spellEnd"/>
      <w:r w:rsidRPr="00AF28C4">
        <w:rPr>
          <w:rFonts w:ascii="Arial" w:hAnsi="Arial" w:cs="Arial"/>
        </w:rPr>
        <w:t xml:space="preserve"> e integrar os sistemas institucionais para aumentar a eficiência operacional, a confiabilidade das</w:t>
      </w:r>
    </w:p>
    <w:p w14:paraId="2AF81342" w14:textId="77777777" w:rsidR="00AF28C4" w:rsidRPr="00AF28C4" w:rsidRDefault="00AF28C4" w:rsidP="00AF28C4">
      <w:pPr>
        <w:tabs>
          <w:tab w:val="left" w:pos="6061"/>
        </w:tabs>
        <w:rPr>
          <w:rFonts w:ascii="Arial" w:hAnsi="Arial" w:cs="Arial"/>
        </w:rPr>
      </w:pPr>
      <w:r w:rsidRPr="00AF28C4">
        <w:rPr>
          <w:rFonts w:ascii="Arial" w:hAnsi="Arial" w:cs="Arial"/>
        </w:rPr>
        <w:t>informações e a governança tecnológica.</w:t>
      </w:r>
    </w:p>
    <w:p w14:paraId="0A07A738"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Áreas Técnicas e Administrativas Usuários dos sistemas.</w:t>
      </w:r>
    </w:p>
    <w:p w14:paraId="62A6B375" w14:textId="77777777" w:rsidR="00AF28C4" w:rsidRPr="00AF28C4" w:rsidRDefault="00AF28C4" w:rsidP="00AF28C4">
      <w:pPr>
        <w:tabs>
          <w:tab w:val="left" w:pos="6061"/>
        </w:tabs>
        <w:rPr>
          <w:rFonts w:ascii="Arial" w:hAnsi="Arial" w:cs="Arial"/>
        </w:rPr>
      </w:pPr>
      <w:r w:rsidRPr="00AF28C4">
        <w:rPr>
          <w:rFonts w:ascii="Arial" w:hAnsi="Arial" w:cs="Arial"/>
        </w:rPr>
        <w:t xml:space="preserve">7) Justificativa para o desenvolvimento da ação: A ação decorre da necessidade de aprimorar a integração dos sistemas e aumentar a eficiência e confiabilidade das </w:t>
      </w:r>
      <w:proofErr w:type="gramStart"/>
      <w:r w:rsidRPr="00AF28C4">
        <w:rPr>
          <w:rFonts w:ascii="Arial" w:hAnsi="Arial" w:cs="Arial"/>
        </w:rPr>
        <w:t>informações .</w:t>
      </w:r>
      <w:proofErr w:type="gramEnd"/>
    </w:p>
    <w:p w14:paraId="303F7E79"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0EE3C22D"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529CE022" w14:textId="77777777" w:rsidR="00AF28C4" w:rsidRPr="00AF28C4" w:rsidRDefault="00AF28C4" w:rsidP="00AF28C4">
      <w:pPr>
        <w:tabs>
          <w:tab w:val="left" w:pos="6061"/>
        </w:tabs>
        <w:rPr>
          <w:rFonts w:ascii="Arial" w:hAnsi="Arial" w:cs="Arial"/>
        </w:rPr>
      </w:pPr>
      <w:r w:rsidRPr="00AF28C4">
        <w:rPr>
          <w:rFonts w:ascii="Arial" w:hAnsi="Arial" w:cs="Arial"/>
        </w:rPr>
        <w:t xml:space="preserve">1) 90% Aperfeiçoamento integração dos sistemas </w:t>
      </w:r>
      <w:proofErr w:type="spellStart"/>
      <w:r w:rsidRPr="00AF28C4">
        <w:rPr>
          <w:rFonts w:ascii="Arial" w:hAnsi="Arial" w:cs="Arial"/>
        </w:rPr>
        <w:t>Geoinfra</w:t>
      </w:r>
      <w:proofErr w:type="spellEnd"/>
      <w:r w:rsidRPr="00AF28C4">
        <w:rPr>
          <w:rFonts w:ascii="Arial" w:hAnsi="Arial" w:cs="Arial"/>
        </w:rPr>
        <w:t xml:space="preserve"> e </w:t>
      </w:r>
      <w:proofErr w:type="spellStart"/>
      <w:r w:rsidRPr="00AF28C4">
        <w:rPr>
          <w:rFonts w:ascii="Arial" w:hAnsi="Arial" w:cs="Arial"/>
        </w:rPr>
        <w:t>Gai</w:t>
      </w:r>
      <w:proofErr w:type="spellEnd"/>
    </w:p>
    <w:p w14:paraId="674F637F"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6BA8F599" w14:textId="77777777" w:rsidR="00AF28C4" w:rsidRPr="00AF28C4" w:rsidRDefault="00AF28C4" w:rsidP="00AF28C4">
      <w:pPr>
        <w:tabs>
          <w:tab w:val="left" w:pos="6061"/>
        </w:tabs>
        <w:rPr>
          <w:rFonts w:ascii="Arial" w:hAnsi="Arial" w:cs="Arial"/>
        </w:rPr>
      </w:pPr>
      <w:r w:rsidRPr="00AF28C4">
        <w:rPr>
          <w:rFonts w:ascii="Arial" w:hAnsi="Arial" w:cs="Arial"/>
        </w:rPr>
        <w:t>31/09/2026</w:t>
      </w:r>
    </w:p>
    <w:p w14:paraId="4BE2CF17" w14:textId="77777777" w:rsidR="00AF28C4" w:rsidRPr="00AF28C4" w:rsidRDefault="00AF28C4" w:rsidP="00AF28C4">
      <w:pPr>
        <w:tabs>
          <w:tab w:val="left" w:pos="6061"/>
        </w:tabs>
        <w:rPr>
          <w:rFonts w:ascii="Arial" w:hAnsi="Arial" w:cs="Arial"/>
        </w:rPr>
      </w:pPr>
      <w:r w:rsidRPr="00AF28C4">
        <w:rPr>
          <w:rFonts w:ascii="Arial" w:hAnsi="Arial" w:cs="Arial"/>
        </w:rPr>
        <w:t>2) 70% Desenvolvimento Cancelamento Aut. de</w:t>
      </w:r>
    </w:p>
    <w:p w14:paraId="572F7D65" w14:textId="77777777" w:rsidR="00AF28C4" w:rsidRPr="00AF28C4" w:rsidRDefault="00AF28C4" w:rsidP="00AF28C4">
      <w:pPr>
        <w:tabs>
          <w:tab w:val="left" w:pos="6061"/>
        </w:tabs>
        <w:rPr>
          <w:rFonts w:ascii="Arial" w:hAnsi="Arial" w:cs="Arial"/>
        </w:rPr>
      </w:pPr>
      <w:r w:rsidRPr="00AF28C4">
        <w:rPr>
          <w:rFonts w:ascii="Arial" w:hAnsi="Arial" w:cs="Arial"/>
        </w:rPr>
        <w:t>Processos sem AIO-</w:t>
      </w:r>
      <w:proofErr w:type="spellStart"/>
      <w:r w:rsidRPr="00AF28C4">
        <w:rPr>
          <w:rFonts w:ascii="Arial" w:hAnsi="Arial" w:cs="Arial"/>
        </w:rPr>
        <w:t>Geoinfra</w:t>
      </w:r>
      <w:proofErr w:type="spellEnd"/>
    </w:p>
    <w:p w14:paraId="53EA75F0" w14:textId="77777777" w:rsidR="00AF28C4" w:rsidRPr="00AF28C4" w:rsidRDefault="00AF28C4" w:rsidP="00AF28C4">
      <w:pPr>
        <w:tabs>
          <w:tab w:val="left" w:pos="6061"/>
        </w:tabs>
        <w:rPr>
          <w:rFonts w:ascii="Arial" w:hAnsi="Arial" w:cs="Arial"/>
        </w:rPr>
      </w:pPr>
      <w:r w:rsidRPr="00AF28C4">
        <w:rPr>
          <w:rFonts w:ascii="Arial" w:hAnsi="Arial" w:cs="Arial"/>
        </w:rPr>
        <w:t>01/02/2026 até</w:t>
      </w:r>
    </w:p>
    <w:p w14:paraId="64BB67C1" w14:textId="77777777" w:rsidR="00AF28C4" w:rsidRPr="00AF28C4" w:rsidRDefault="00AF28C4" w:rsidP="00AF28C4">
      <w:pPr>
        <w:tabs>
          <w:tab w:val="left" w:pos="6061"/>
        </w:tabs>
        <w:rPr>
          <w:rFonts w:ascii="Arial" w:hAnsi="Arial" w:cs="Arial"/>
        </w:rPr>
      </w:pPr>
      <w:r w:rsidRPr="00AF28C4">
        <w:rPr>
          <w:rFonts w:ascii="Arial" w:hAnsi="Arial" w:cs="Arial"/>
        </w:rPr>
        <w:t>31/08/2026</w:t>
      </w:r>
    </w:p>
    <w:p w14:paraId="048842B7" w14:textId="77777777" w:rsidR="00AF28C4" w:rsidRPr="00AF28C4" w:rsidRDefault="00AF28C4" w:rsidP="00AF28C4">
      <w:pPr>
        <w:tabs>
          <w:tab w:val="left" w:pos="6061"/>
        </w:tabs>
        <w:rPr>
          <w:rFonts w:ascii="Arial" w:hAnsi="Arial" w:cs="Arial"/>
        </w:rPr>
      </w:pPr>
      <w:r w:rsidRPr="00AF28C4">
        <w:rPr>
          <w:rFonts w:ascii="Arial" w:hAnsi="Arial" w:cs="Arial"/>
        </w:rPr>
        <w:t xml:space="preserve">3) 80% Aperfeiçoamento novo Layout Sistema </w:t>
      </w:r>
      <w:proofErr w:type="spellStart"/>
      <w:r w:rsidRPr="00AF28C4">
        <w:rPr>
          <w:rFonts w:ascii="Arial" w:hAnsi="Arial" w:cs="Arial"/>
        </w:rPr>
        <w:t>Geoinfra</w:t>
      </w:r>
      <w:proofErr w:type="spellEnd"/>
    </w:p>
    <w:p w14:paraId="7A7413A9" w14:textId="77777777" w:rsidR="00AF28C4" w:rsidRPr="00AF28C4" w:rsidRDefault="00AF28C4" w:rsidP="00AF28C4">
      <w:pPr>
        <w:tabs>
          <w:tab w:val="left" w:pos="6061"/>
        </w:tabs>
        <w:rPr>
          <w:rFonts w:ascii="Arial" w:hAnsi="Arial" w:cs="Arial"/>
        </w:rPr>
      </w:pPr>
      <w:r w:rsidRPr="00AF28C4">
        <w:rPr>
          <w:rFonts w:ascii="Arial" w:hAnsi="Arial" w:cs="Arial"/>
        </w:rPr>
        <w:t>01/02/2026 até</w:t>
      </w:r>
    </w:p>
    <w:p w14:paraId="5223288A" w14:textId="77777777" w:rsidR="00AF28C4" w:rsidRPr="00AF28C4" w:rsidRDefault="00AF28C4" w:rsidP="00AF28C4">
      <w:pPr>
        <w:tabs>
          <w:tab w:val="left" w:pos="6061"/>
        </w:tabs>
        <w:rPr>
          <w:rFonts w:ascii="Arial" w:hAnsi="Arial" w:cs="Arial"/>
        </w:rPr>
      </w:pPr>
      <w:r w:rsidRPr="00AF28C4">
        <w:rPr>
          <w:rFonts w:ascii="Arial" w:hAnsi="Arial" w:cs="Arial"/>
        </w:rPr>
        <w:t>31/12/2026</w:t>
      </w:r>
    </w:p>
    <w:p w14:paraId="29D71093" w14:textId="77777777" w:rsidR="00AF28C4" w:rsidRPr="00AF28C4" w:rsidRDefault="00AF28C4" w:rsidP="00AF28C4">
      <w:pPr>
        <w:tabs>
          <w:tab w:val="left" w:pos="6061"/>
        </w:tabs>
        <w:rPr>
          <w:rFonts w:ascii="Arial" w:hAnsi="Arial" w:cs="Arial"/>
        </w:rPr>
      </w:pPr>
      <w:r w:rsidRPr="00AF28C4">
        <w:rPr>
          <w:rFonts w:ascii="Arial" w:hAnsi="Arial" w:cs="Arial"/>
        </w:rPr>
        <w:t>4) 85% Desenvolvimento Geração de OS. Controle</w:t>
      </w:r>
    </w:p>
    <w:p w14:paraId="3AA39418" w14:textId="77777777" w:rsidR="00AF28C4" w:rsidRPr="00AF28C4" w:rsidRDefault="00AF28C4" w:rsidP="00AF28C4">
      <w:pPr>
        <w:tabs>
          <w:tab w:val="left" w:pos="6061"/>
        </w:tabs>
        <w:rPr>
          <w:rFonts w:ascii="Arial" w:hAnsi="Arial" w:cs="Arial"/>
        </w:rPr>
      </w:pPr>
      <w:r w:rsidRPr="00AF28C4">
        <w:rPr>
          <w:rFonts w:ascii="Arial" w:hAnsi="Arial" w:cs="Arial"/>
        </w:rPr>
        <w:t>Tecnológico - Prisma</w:t>
      </w:r>
    </w:p>
    <w:p w14:paraId="30753B81"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01/01/2026 até</w:t>
      </w:r>
    </w:p>
    <w:p w14:paraId="1C789517" w14:textId="77777777" w:rsidR="00AF28C4" w:rsidRPr="00AF28C4" w:rsidRDefault="00AF28C4" w:rsidP="00AF28C4">
      <w:pPr>
        <w:tabs>
          <w:tab w:val="left" w:pos="6061"/>
        </w:tabs>
        <w:rPr>
          <w:rFonts w:ascii="Arial" w:hAnsi="Arial" w:cs="Arial"/>
        </w:rPr>
      </w:pPr>
      <w:r w:rsidRPr="00AF28C4">
        <w:rPr>
          <w:rFonts w:ascii="Arial" w:hAnsi="Arial" w:cs="Arial"/>
        </w:rPr>
        <w:t>31/10/2026</w:t>
      </w:r>
    </w:p>
    <w:p w14:paraId="58FC42EF" w14:textId="77777777" w:rsidR="00AF28C4" w:rsidRPr="00AF28C4" w:rsidRDefault="00AF28C4" w:rsidP="00AF28C4">
      <w:pPr>
        <w:tabs>
          <w:tab w:val="left" w:pos="6061"/>
        </w:tabs>
        <w:rPr>
          <w:rFonts w:ascii="Arial" w:hAnsi="Arial" w:cs="Arial"/>
        </w:rPr>
      </w:pPr>
      <w:r w:rsidRPr="00AF28C4">
        <w:rPr>
          <w:rFonts w:ascii="Arial" w:hAnsi="Arial" w:cs="Arial"/>
        </w:rPr>
        <w:t>5) 70% Desenvolvimento Solicitação Vistoria Controle Tecnológico - Prisma</w:t>
      </w:r>
    </w:p>
    <w:p w14:paraId="60A0B1C6" w14:textId="77777777" w:rsidR="00AF28C4" w:rsidRPr="00AF28C4" w:rsidRDefault="00AF28C4" w:rsidP="00AF28C4">
      <w:pPr>
        <w:tabs>
          <w:tab w:val="left" w:pos="6061"/>
        </w:tabs>
        <w:rPr>
          <w:rFonts w:ascii="Arial" w:hAnsi="Arial" w:cs="Arial"/>
        </w:rPr>
      </w:pPr>
      <w:r w:rsidRPr="00AF28C4">
        <w:rPr>
          <w:rFonts w:ascii="Arial" w:hAnsi="Arial" w:cs="Arial"/>
        </w:rPr>
        <w:t>01/01/2026 até</w:t>
      </w:r>
    </w:p>
    <w:p w14:paraId="0FD0E8CD" w14:textId="77777777" w:rsidR="00AF28C4" w:rsidRPr="00AF28C4" w:rsidRDefault="00AF28C4" w:rsidP="00AF28C4">
      <w:pPr>
        <w:tabs>
          <w:tab w:val="left" w:pos="6061"/>
        </w:tabs>
        <w:rPr>
          <w:rFonts w:ascii="Arial" w:hAnsi="Arial" w:cs="Arial"/>
        </w:rPr>
      </w:pPr>
      <w:r w:rsidRPr="00AF28C4">
        <w:rPr>
          <w:rFonts w:ascii="Arial" w:hAnsi="Arial" w:cs="Arial"/>
        </w:rPr>
        <w:t>31/07/2026</w:t>
      </w:r>
    </w:p>
    <w:p w14:paraId="5C7FBB37"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80%</w:t>
      </w:r>
    </w:p>
    <w:p w14:paraId="2B3E1668" w14:textId="77777777" w:rsidR="00AF28C4" w:rsidRPr="00AF28C4" w:rsidRDefault="00AF28C4" w:rsidP="00AF28C4">
      <w:pPr>
        <w:tabs>
          <w:tab w:val="left" w:pos="6061"/>
        </w:tabs>
        <w:rPr>
          <w:rFonts w:ascii="Arial" w:hAnsi="Arial" w:cs="Arial"/>
        </w:rPr>
      </w:pPr>
      <w:r w:rsidRPr="00AF28C4">
        <w:rPr>
          <w:rFonts w:ascii="Arial" w:hAnsi="Arial" w:cs="Arial"/>
        </w:rPr>
        <w:t>ASSESSORIA TÉCNICA DE OBRAS E SERVIÇOS - ATOS</w:t>
      </w:r>
    </w:p>
    <w:p w14:paraId="07EE5D11"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ASSESSORIA TÉCNICA DE OBRAS E SERVIÇOS - ATOS- 12.01.00.000.00.00.00</w:t>
      </w:r>
    </w:p>
    <w:p w14:paraId="5E74FB03" w14:textId="77777777" w:rsidR="00AF28C4" w:rsidRPr="00AF28C4" w:rsidRDefault="00AF28C4" w:rsidP="00AF28C4">
      <w:pPr>
        <w:tabs>
          <w:tab w:val="left" w:pos="6061"/>
        </w:tabs>
        <w:rPr>
          <w:rFonts w:ascii="Arial" w:hAnsi="Arial" w:cs="Arial"/>
        </w:rPr>
      </w:pPr>
      <w:r w:rsidRPr="00AF28C4">
        <w:rPr>
          <w:rFonts w:ascii="Arial" w:hAnsi="Arial" w:cs="Arial"/>
        </w:rPr>
        <w:t>2) Nome e registro funcional do gestor da unidade de trabalho: Fernando Elias Alves de Melo - RF: 740.680.1</w:t>
      </w:r>
    </w:p>
    <w:p w14:paraId="48CE97E0" w14:textId="77777777" w:rsidR="00AF28C4" w:rsidRPr="00AF28C4" w:rsidRDefault="00AF28C4" w:rsidP="00AF28C4">
      <w:pPr>
        <w:tabs>
          <w:tab w:val="left" w:pos="6061"/>
        </w:tabs>
        <w:rPr>
          <w:rFonts w:ascii="Arial" w:hAnsi="Arial" w:cs="Arial"/>
        </w:rPr>
      </w:pPr>
      <w:r w:rsidRPr="00AF28C4">
        <w:rPr>
          <w:rFonts w:ascii="Arial" w:hAnsi="Arial" w:cs="Arial"/>
        </w:rPr>
        <w:t>3) Nome da ação: Utilização de Ferramenta de IA.</w:t>
      </w:r>
    </w:p>
    <w:p w14:paraId="38A55AE5" w14:textId="77777777" w:rsidR="00AF28C4" w:rsidRPr="00AF28C4" w:rsidRDefault="00AF28C4" w:rsidP="00AF28C4">
      <w:pPr>
        <w:tabs>
          <w:tab w:val="left" w:pos="6061"/>
        </w:tabs>
        <w:rPr>
          <w:rFonts w:ascii="Arial" w:hAnsi="Arial" w:cs="Arial"/>
        </w:rPr>
      </w:pPr>
      <w:r w:rsidRPr="00AF28C4">
        <w:rPr>
          <w:rFonts w:ascii="Arial" w:hAnsi="Arial" w:cs="Arial"/>
        </w:rPr>
        <w:t>4) Tipo da ação: Processo.</w:t>
      </w:r>
    </w:p>
    <w:p w14:paraId="3A9CD9F6"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Conhecimento Técnico para melhoria das atividades em Metodologia de Trabalho de Equipe.</w:t>
      </w:r>
    </w:p>
    <w:p w14:paraId="2E6272E2"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Municipalidade e Servidores das áreas técnicas e administrativas da unidade.</w:t>
      </w:r>
    </w:p>
    <w:p w14:paraId="11DE0AA4"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Aperfeiçoamento Técnico da equipe</w:t>
      </w:r>
    </w:p>
    <w:p w14:paraId="0E4AF472"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6C907C19"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7DF5BE3E" w14:textId="77777777" w:rsidR="00AF28C4" w:rsidRPr="00AF28C4" w:rsidRDefault="00AF28C4" w:rsidP="00AF28C4">
      <w:pPr>
        <w:tabs>
          <w:tab w:val="left" w:pos="6061"/>
        </w:tabs>
        <w:rPr>
          <w:rFonts w:ascii="Arial" w:hAnsi="Arial" w:cs="Arial"/>
        </w:rPr>
      </w:pPr>
      <w:r w:rsidRPr="00AF28C4">
        <w:rPr>
          <w:rFonts w:ascii="Arial" w:hAnsi="Arial" w:cs="Arial"/>
        </w:rPr>
        <w:t>1) Introdução à IA na engenharia e arquitetura 01/05/2026 à 31/05/2026</w:t>
      </w:r>
    </w:p>
    <w:p w14:paraId="579057C5" w14:textId="77777777" w:rsidR="00AF28C4" w:rsidRPr="00AF28C4" w:rsidRDefault="00AF28C4" w:rsidP="00AF28C4">
      <w:pPr>
        <w:tabs>
          <w:tab w:val="left" w:pos="6061"/>
        </w:tabs>
        <w:rPr>
          <w:rFonts w:ascii="Arial" w:hAnsi="Arial" w:cs="Arial"/>
        </w:rPr>
      </w:pPr>
      <w:r w:rsidRPr="00AF28C4">
        <w:rPr>
          <w:rFonts w:ascii="Arial" w:hAnsi="Arial" w:cs="Arial"/>
        </w:rPr>
        <w:t>2) Criação de Prompts. 01/06/2026 à 30/06/2026</w:t>
      </w:r>
    </w:p>
    <w:p w14:paraId="5783F529" w14:textId="77777777" w:rsidR="00AF28C4" w:rsidRPr="00AF28C4" w:rsidRDefault="00AF28C4" w:rsidP="00AF28C4">
      <w:pPr>
        <w:tabs>
          <w:tab w:val="left" w:pos="6061"/>
        </w:tabs>
        <w:rPr>
          <w:rFonts w:ascii="Arial" w:hAnsi="Arial" w:cs="Arial"/>
        </w:rPr>
      </w:pPr>
      <w:r w:rsidRPr="00AF28C4">
        <w:rPr>
          <w:rFonts w:ascii="Arial" w:hAnsi="Arial" w:cs="Arial"/>
        </w:rPr>
        <w:t>3) Ganhos da Produtividade com IA 01/07/2026 à 31/07/2026</w:t>
      </w:r>
    </w:p>
    <w:p w14:paraId="7C610281" w14:textId="77777777" w:rsidR="00AF28C4" w:rsidRPr="00AF28C4" w:rsidRDefault="00AF28C4" w:rsidP="00AF28C4">
      <w:pPr>
        <w:tabs>
          <w:tab w:val="left" w:pos="6061"/>
        </w:tabs>
        <w:rPr>
          <w:rFonts w:ascii="Arial" w:hAnsi="Arial" w:cs="Arial"/>
        </w:rPr>
      </w:pPr>
      <w:r w:rsidRPr="00AF28C4">
        <w:rPr>
          <w:rFonts w:ascii="Arial" w:hAnsi="Arial" w:cs="Arial"/>
        </w:rPr>
        <w:t>4) Utilização de ferramentas na Engenharia e Arquitetura 01/08/2026 à 30/08/2026</w:t>
      </w:r>
    </w:p>
    <w:p w14:paraId="30A9FC2F" w14:textId="77777777" w:rsidR="00AF28C4" w:rsidRPr="00AF28C4" w:rsidRDefault="00AF28C4" w:rsidP="00AF28C4">
      <w:pPr>
        <w:tabs>
          <w:tab w:val="left" w:pos="6061"/>
        </w:tabs>
        <w:rPr>
          <w:rFonts w:ascii="Arial" w:hAnsi="Arial" w:cs="Arial"/>
        </w:rPr>
      </w:pPr>
      <w:r w:rsidRPr="00AF28C4">
        <w:rPr>
          <w:rFonts w:ascii="Arial" w:hAnsi="Arial" w:cs="Arial"/>
        </w:rPr>
        <w:t>5) Estudos de casos práticos de utilização de IA para Engenharia e Arquitetura 01/09/2026 à 31/09/2026</w:t>
      </w:r>
    </w:p>
    <w:p w14:paraId="043C7184" w14:textId="77777777" w:rsidR="00AF28C4" w:rsidRPr="00AF28C4" w:rsidRDefault="00AF28C4" w:rsidP="00AF28C4">
      <w:pPr>
        <w:tabs>
          <w:tab w:val="left" w:pos="6061"/>
        </w:tabs>
        <w:rPr>
          <w:rFonts w:ascii="Arial" w:hAnsi="Arial" w:cs="Arial"/>
        </w:rPr>
      </w:pPr>
      <w:r w:rsidRPr="00AF28C4">
        <w:rPr>
          <w:rFonts w:ascii="Arial" w:hAnsi="Arial" w:cs="Arial"/>
        </w:rPr>
        <w:t>9) Meta ou indicador a ser alcançado no final do ciclo da avaliação: 75%</w:t>
      </w:r>
    </w:p>
    <w:p w14:paraId="1DDB91A6" w14:textId="77777777" w:rsidR="00AF28C4" w:rsidRPr="00AF28C4" w:rsidRDefault="00AF28C4" w:rsidP="00AF28C4">
      <w:pPr>
        <w:tabs>
          <w:tab w:val="left" w:pos="6061"/>
        </w:tabs>
        <w:rPr>
          <w:rFonts w:ascii="Arial" w:hAnsi="Arial" w:cs="Arial"/>
        </w:rPr>
      </w:pPr>
      <w:r w:rsidRPr="00AF28C4">
        <w:rPr>
          <w:rFonts w:ascii="Arial" w:hAnsi="Arial" w:cs="Arial"/>
        </w:rPr>
        <w:t>ASSESSORIA TÉCNICA - AT</w:t>
      </w:r>
    </w:p>
    <w:p w14:paraId="0B6F45BB" w14:textId="77777777" w:rsidR="00AF28C4" w:rsidRPr="00AF28C4" w:rsidRDefault="00AF28C4" w:rsidP="00AF28C4">
      <w:pPr>
        <w:tabs>
          <w:tab w:val="left" w:pos="6061"/>
        </w:tabs>
        <w:rPr>
          <w:rFonts w:ascii="Arial" w:hAnsi="Arial" w:cs="Arial"/>
        </w:rPr>
      </w:pPr>
      <w:r w:rsidRPr="00AF28C4">
        <w:rPr>
          <w:rFonts w:ascii="Arial" w:hAnsi="Arial" w:cs="Arial"/>
        </w:rPr>
        <w:t>1) Nome e Estrutura Hierárquica (EH) da unidade de trabalho: ASSESSORIA TÉCNICA - AT - 12.01.00.000.00.00.00</w:t>
      </w:r>
    </w:p>
    <w:p w14:paraId="46D2C1CB"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2) Nome e registro funcional do gestor da unidade de trabalho: Luciano Santos Araujo - RF: 807.992.7</w:t>
      </w:r>
    </w:p>
    <w:p w14:paraId="1E615EB1" w14:textId="77777777" w:rsidR="00AF28C4" w:rsidRPr="00AF28C4" w:rsidRDefault="00AF28C4" w:rsidP="00AF28C4">
      <w:pPr>
        <w:tabs>
          <w:tab w:val="left" w:pos="6061"/>
        </w:tabs>
        <w:rPr>
          <w:rFonts w:ascii="Arial" w:hAnsi="Arial" w:cs="Arial"/>
        </w:rPr>
      </w:pPr>
      <w:r w:rsidRPr="00AF28C4">
        <w:rPr>
          <w:rFonts w:ascii="Arial" w:hAnsi="Arial" w:cs="Arial"/>
        </w:rPr>
        <w:t>3) Nome da ação: Gestão POT, Núcleo de Reintegração de posse e atendimento de demandas recebidas do Gabinete da SMSUB, Subprefeituras e Outros Órgãos</w:t>
      </w:r>
    </w:p>
    <w:p w14:paraId="187A6CE4" w14:textId="77777777" w:rsidR="00AF28C4" w:rsidRPr="00AF28C4" w:rsidRDefault="00AF28C4" w:rsidP="00AF28C4">
      <w:pPr>
        <w:tabs>
          <w:tab w:val="left" w:pos="6061"/>
        </w:tabs>
        <w:rPr>
          <w:rFonts w:ascii="Arial" w:hAnsi="Arial" w:cs="Arial"/>
        </w:rPr>
      </w:pPr>
      <w:r w:rsidRPr="00AF28C4">
        <w:rPr>
          <w:rFonts w:ascii="Arial" w:hAnsi="Arial" w:cs="Arial"/>
        </w:rPr>
        <w:t>4) Tipo da ação: Processo.</w:t>
      </w:r>
    </w:p>
    <w:p w14:paraId="2BB03056" w14:textId="77777777" w:rsidR="00AF28C4" w:rsidRPr="00AF28C4" w:rsidRDefault="00AF28C4" w:rsidP="00AF28C4">
      <w:pPr>
        <w:tabs>
          <w:tab w:val="left" w:pos="6061"/>
        </w:tabs>
        <w:rPr>
          <w:rFonts w:ascii="Arial" w:hAnsi="Arial" w:cs="Arial"/>
        </w:rPr>
      </w:pPr>
      <w:r w:rsidRPr="00AF28C4">
        <w:rPr>
          <w:rFonts w:ascii="Arial" w:hAnsi="Arial" w:cs="Arial"/>
        </w:rPr>
        <w:t>5) Objetivo a ser atingido: Execução de ações de reintegração de posse imissão na posse em imóveis ocupados irregularmente ou desapropriados pela prefeitura, incluindo demolições quando necessário, além da articulação e acompanhamento do Programa Operação</w:t>
      </w:r>
    </w:p>
    <w:p w14:paraId="2F0610B5" w14:textId="213B0DFD" w:rsidR="00AF28C4" w:rsidRDefault="00AF28C4" w:rsidP="00AF28C4">
      <w:pPr>
        <w:tabs>
          <w:tab w:val="left" w:pos="6061"/>
        </w:tabs>
        <w:rPr>
          <w:rFonts w:ascii="Arial" w:hAnsi="Arial" w:cs="Arial"/>
        </w:rPr>
      </w:pPr>
      <w:r w:rsidRPr="00AF28C4">
        <w:rPr>
          <w:rFonts w:ascii="Arial" w:hAnsi="Arial" w:cs="Arial"/>
        </w:rPr>
        <w:t>Trabalho em conjunto com as Subprefeituras e a SMDET.</w:t>
      </w:r>
    </w:p>
    <w:p w14:paraId="056288C1" w14:textId="77777777" w:rsidR="00AF28C4" w:rsidRPr="00AF28C4" w:rsidRDefault="00AF28C4" w:rsidP="00AF28C4">
      <w:pPr>
        <w:tabs>
          <w:tab w:val="left" w:pos="6061"/>
        </w:tabs>
        <w:rPr>
          <w:rFonts w:ascii="Arial" w:hAnsi="Arial" w:cs="Arial"/>
        </w:rPr>
      </w:pPr>
      <w:r w:rsidRPr="00AF28C4">
        <w:rPr>
          <w:rFonts w:ascii="Arial" w:hAnsi="Arial" w:cs="Arial"/>
        </w:rPr>
        <w:t xml:space="preserve">6) </w:t>
      </w:r>
      <w:proofErr w:type="gramStart"/>
      <w:r w:rsidRPr="00AF28C4">
        <w:rPr>
          <w:rFonts w:ascii="Arial" w:hAnsi="Arial" w:cs="Arial"/>
        </w:rPr>
        <w:t>Público alvo</w:t>
      </w:r>
      <w:proofErr w:type="gramEnd"/>
      <w:r w:rsidRPr="00AF28C4">
        <w:rPr>
          <w:rFonts w:ascii="Arial" w:hAnsi="Arial" w:cs="Arial"/>
        </w:rPr>
        <w:t>: Imóveis e áreas públicas municipais de proteção ambiental e imóveis particulares com risco eminente.</w:t>
      </w:r>
    </w:p>
    <w:p w14:paraId="3024FED3" w14:textId="77777777" w:rsidR="00AF28C4" w:rsidRPr="00AF28C4" w:rsidRDefault="00AF28C4" w:rsidP="00AF28C4">
      <w:pPr>
        <w:tabs>
          <w:tab w:val="left" w:pos="6061"/>
        </w:tabs>
        <w:rPr>
          <w:rFonts w:ascii="Arial" w:hAnsi="Arial" w:cs="Arial"/>
        </w:rPr>
      </w:pPr>
      <w:r w:rsidRPr="00AF28C4">
        <w:rPr>
          <w:rFonts w:ascii="Arial" w:hAnsi="Arial" w:cs="Arial"/>
        </w:rPr>
        <w:t>Subprefeituras participantes e aos beneficiários vinculados ao Programa Operação Trabalho.</w:t>
      </w:r>
    </w:p>
    <w:p w14:paraId="1650ACA9" w14:textId="77777777" w:rsidR="00AF28C4" w:rsidRPr="00AF28C4" w:rsidRDefault="00AF28C4" w:rsidP="00AF28C4">
      <w:pPr>
        <w:tabs>
          <w:tab w:val="left" w:pos="6061"/>
        </w:tabs>
        <w:rPr>
          <w:rFonts w:ascii="Arial" w:hAnsi="Arial" w:cs="Arial"/>
        </w:rPr>
      </w:pPr>
      <w:r w:rsidRPr="00AF28C4">
        <w:rPr>
          <w:rFonts w:ascii="Arial" w:hAnsi="Arial" w:cs="Arial"/>
        </w:rPr>
        <w:t>7) Justificativa para o desenvolvimento da ação: A execução das ações decorre de demandas encaminhadas pelo gabinete da SMSUB, pela PGM e pelas Subprefeituras. A SMDET como gestora do Programa Operação Trabalho, atua em articulação com a SMSUB,</w:t>
      </w:r>
    </w:p>
    <w:p w14:paraId="2FFC983A" w14:textId="77777777" w:rsidR="00AF28C4" w:rsidRPr="00AF28C4" w:rsidRDefault="00AF28C4" w:rsidP="00AF28C4">
      <w:pPr>
        <w:tabs>
          <w:tab w:val="left" w:pos="6061"/>
        </w:tabs>
        <w:rPr>
          <w:rFonts w:ascii="Arial" w:hAnsi="Arial" w:cs="Arial"/>
        </w:rPr>
      </w:pPr>
      <w:r w:rsidRPr="00AF28C4">
        <w:rPr>
          <w:rFonts w:ascii="Arial" w:hAnsi="Arial" w:cs="Arial"/>
        </w:rPr>
        <w:t>responsável pela coordenação com as subprefeituras e pela definição dos beneficiários e das áreas a serem atendidas.</w:t>
      </w:r>
    </w:p>
    <w:p w14:paraId="0868B1D4" w14:textId="77777777" w:rsidR="00AF28C4" w:rsidRPr="00AF28C4" w:rsidRDefault="00AF28C4" w:rsidP="00AF28C4">
      <w:pPr>
        <w:tabs>
          <w:tab w:val="left" w:pos="6061"/>
        </w:tabs>
        <w:rPr>
          <w:rFonts w:ascii="Arial" w:hAnsi="Arial" w:cs="Arial"/>
        </w:rPr>
      </w:pPr>
      <w:r w:rsidRPr="00AF28C4">
        <w:rPr>
          <w:rFonts w:ascii="Arial" w:hAnsi="Arial" w:cs="Arial"/>
        </w:rPr>
        <w:t xml:space="preserve">8) Cronograma contendo as etapas e/ ou o período de execução </w:t>
      </w:r>
      <w:proofErr w:type="gramStart"/>
      <w:r w:rsidRPr="00AF28C4">
        <w:rPr>
          <w:rFonts w:ascii="Arial" w:hAnsi="Arial" w:cs="Arial"/>
        </w:rPr>
        <w:t>das mesmas</w:t>
      </w:r>
      <w:proofErr w:type="gramEnd"/>
      <w:r w:rsidRPr="00AF28C4">
        <w:rPr>
          <w:rFonts w:ascii="Arial" w:hAnsi="Arial" w:cs="Arial"/>
        </w:rPr>
        <w:t>:</w:t>
      </w:r>
    </w:p>
    <w:p w14:paraId="337AD3CE" w14:textId="77777777" w:rsidR="00AF28C4" w:rsidRPr="00AF28C4" w:rsidRDefault="00AF28C4" w:rsidP="00AF28C4">
      <w:pPr>
        <w:tabs>
          <w:tab w:val="left" w:pos="6061"/>
        </w:tabs>
        <w:rPr>
          <w:rFonts w:ascii="Arial" w:hAnsi="Arial" w:cs="Arial"/>
        </w:rPr>
      </w:pPr>
      <w:r w:rsidRPr="00AF28C4">
        <w:rPr>
          <w:rFonts w:ascii="Arial" w:hAnsi="Arial" w:cs="Arial"/>
        </w:rPr>
        <w:t>Atividades/ Etapas Período de realização</w:t>
      </w:r>
    </w:p>
    <w:p w14:paraId="0A1C4BBF" w14:textId="77777777" w:rsidR="00AF28C4" w:rsidRPr="00AF28C4" w:rsidRDefault="00AF28C4" w:rsidP="00AF28C4">
      <w:pPr>
        <w:tabs>
          <w:tab w:val="left" w:pos="6061"/>
        </w:tabs>
        <w:rPr>
          <w:rFonts w:ascii="Arial" w:hAnsi="Arial" w:cs="Arial"/>
        </w:rPr>
      </w:pPr>
      <w:r w:rsidRPr="00AF28C4">
        <w:rPr>
          <w:rFonts w:ascii="Arial" w:hAnsi="Arial" w:cs="Arial"/>
        </w:rPr>
        <w:t>1) Execução de ações de reintegração de posse em</w:t>
      </w:r>
    </w:p>
    <w:p w14:paraId="7A92A3EB" w14:textId="77777777" w:rsidR="00AF28C4" w:rsidRPr="00AF28C4" w:rsidRDefault="00AF28C4" w:rsidP="00AF28C4">
      <w:pPr>
        <w:tabs>
          <w:tab w:val="left" w:pos="6061"/>
        </w:tabs>
        <w:rPr>
          <w:rFonts w:ascii="Arial" w:hAnsi="Arial" w:cs="Arial"/>
        </w:rPr>
      </w:pPr>
      <w:r w:rsidRPr="00AF28C4">
        <w:rPr>
          <w:rFonts w:ascii="Arial" w:hAnsi="Arial" w:cs="Arial"/>
        </w:rPr>
        <w:t>imóveis ocupados irregularmente 02/01/2026 à 31/12/2026</w:t>
      </w:r>
    </w:p>
    <w:p w14:paraId="66A75DCA" w14:textId="77777777" w:rsidR="00AF28C4" w:rsidRPr="00AF28C4" w:rsidRDefault="00AF28C4" w:rsidP="00AF28C4">
      <w:pPr>
        <w:tabs>
          <w:tab w:val="left" w:pos="6061"/>
        </w:tabs>
        <w:rPr>
          <w:rFonts w:ascii="Arial" w:hAnsi="Arial" w:cs="Arial"/>
        </w:rPr>
      </w:pPr>
      <w:r w:rsidRPr="00AF28C4">
        <w:rPr>
          <w:rFonts w:ascii="Arial" w:hAnsi="Arial" w:cs="Arial"/>
        </w:rPr>
        <w:t>2) Realização de desfazimento (demolição) de</w:t>
      </w:r>
    </w:p>
    <w:p w14:paraId="3DC5EC1E" w14:textId="77777777" w:rsidR="00AF28C4" w:rsidRPr="00AF28C4" w:rsidRDefault="00AF28C4" w:rsidP="00AF28C4">
      <w:pPr>
        <w:tabs>
          <w:tab w:val="left" w:pos="6061"/>
        </w:tabs>
        <w:rPr>
          <w:rFonts w:ascii="Arial" w:hAnsi="Arial" w:cs="Arial"/>
        </w:rPr>
      </w:pPr>
      <w:r w:rsidRPr="00AF28C4">
        <w:rPr>
          <w:rFonts w:ascii="Arial" w:hAnsi="Arial" w:cs="Arial"/>
        </w:rPr>
        <w:t>edificações de imóveis de pequeno porte. 02/01/2026 à 31/12/2026</w:t>
      </w:r>
    </w:p>
    <w:p w14:paraId="6D001DA7" w14:textId="77777777" w:rsidR="00AF28C4" w:rsidRPr="00AF28C4" w:rsidRDefault="00AF28C4" w:rsidP="00AF28C4">
      <w:pPr>
        <w:tabs>
          <w:tab w:val="left" w:pos="6061"/>
        </w:tabs>
        <w:rPr>
          <w:rFonts w:ascii="Arial" w:hAnsi="Arial" w:cs="Arial"/>
        </w:rPr>
      </w:pPr>
      <w:r w:rsidRPr="00AF28C4">
        <w:rPr>
          <w:rFonts w:ascii="Arial" w:hAnsi="Arial" w:cs="Arial"/>
        </w:rPr>
        <w:t>3) Execução de ações de imissão na posse em</w:t>
      </w:r>
    </w:p>
    <w:p w14:paraId="387E78F1" w14:textId="77777777" w:rsidR="00AF28C4" w:rsidRPr="00AF28C4" w:rsidRDefault="00AF28C4" w:rsidP="00AF28C4">
      <w:pPr>
        <w:tabs>
          <w:tab w:val="left" w:pos="6061"/>
        </w:tabs>
        <w:rPr>
          <w:rFonts w:ascii="Arial" w:hAnsi="Arial" w:cs="Arial"/>
        </w:rPr>
      </w:pPr>
      <w:r w:rsidRPr="00AF28C4">
        <w:rPr>
          <w:rFonts w:ascii="Arial" w:hAnsi="Arial" w:cs="Arial"/>
        </w:rPr>
        <w:t>imóveis desapropriados pela prefeitura 02/01/2026 à 31/12/2026</w:t>
      </w:r>
    </w:p>
    <w:p w14:paraId="66F29755" w14:textId="77777777" w:rsidR="00AF28C4" w:rsidRPr="00AF28C4" w:rsidRDefault="00AF28C4" w:rsidP="00AF28C4">
      <w:pPr>
        <w:tabs>
          <w:tab w:val="left" w:pos="6061"/>
        </w:tabs>
        <w:rPr>
          <w:rFonts w:ascii="Arial" w:hAnsi="Arial" w:cs="Arial"/>
        </w:rPr>
      </w:pPr>
      <w:r w:rsidRPr="00AF28C4">
        <w:rPr>
          <w:rFonts w:ascii="Arial" w:hAnsi="Arial" w:cs="Arial"/>
        </w:rPr>
        <w:t>4) Disponibilização de Caminhões de mudança 02/01/2026 à 31/12/2026</w:t>
      </w:r>
    </w:p>
    <w:p w14:paraId="03A4734C" w14:textId="77777777" w:rsidR="00AF28C4" w:rsidRPr="00AF28C4" w:rsidRDefault="00AF28C4" w:rsidP="00AF28C4">
      <w:pPr>
        <w:tabs>
          <w:tab w:val="left" w:pos="6061"/>
        </w:tabs>
        <w:rPr>
          <w:rFonts w:ascii="Arial" w:hAnsi="Arial" w:cs="Arial"/>
        </w:rPr>
      </w:pPr>
      <w:r w:rsidRPr="00AF28C4">
        <w:rPr>
          <w:rFonts w:ascii="Arial" w:hAnsi="Arial" w:cs="Arial"/>
        </w:rPr>
        <w:t>5) Participação em reuniões da comissão regional</w:t>
      </w:r>
    </w:p>
    <w:p w14:paraId="56E7CECC" w14:textId="77777777" w:rsidR="00AF28C4" w:rsidRPr="00AF28C4" w:rsidRDefault="00AF28C4" w:rsidP="00AF28C4">
      <w:pPr>
        <w:tabs>
          <w:tab w:val="left" w:pos="6061"/>
        </w:tabs>
        <w:rPr>
          <w:rFonts w:ascii="Arial" w:hAnsi="Arial" w:cs="Arial"/>
        </w:rPr>
      </w:pPr>
      <w:r w:rsidRPr="00AF28C4">
        <w:rPr>
          <w:rFonts w:ascii="Arial" w:hAnsi="Arial" w:cs="Arial"/>
        </w:rPr>
        <w:t>de soluções fundiárias, da diretoria de planejamento estratégico, DPLAN (antigo GAORP) do TJESP</w:t>
      </w:r>
    </w:p>
    <w:p w14:paraId="15F55E0D" w14:textId="77777777" w:rsidR="00AF28C4" w:rsidRPr="00AF28C4" w:rsidRDefault="00AF28C4" w:rsidP="00AF28C4">
      <w:pPr>
        <w:tabs>
          <w:tab w:val="left" w:pos="6061"/>
        </w:tabs>
        <w:rPr>
          <w:rFonts w:ascii="Arial" w:hAnsi="Arial" w:cs="Arial"/>
        </w:rPr>
      </w:pPr>
      <w:r w:rsidRPr="00AF28C4">
        <w:rPr>
          <w:rFonts w:ascii="Arial" w:hAnsi="Arial" w:cs="Arial"/>
        </w:rPr>
        <w:lastRenderedPageBreak/>
        <w:t>02/01/2026 à 31/12/2026</w:t>
      </w:r>
    </w:p>
    <w:p w14:paraId="0125C875" w14:textId="77777777" w:rsidR="00AF28C4" w:rsidRPr="00AF28C4" w:rsidRDefault="00AF28C4" w:rsidP="00AF28C4">
      <w:pPr>
        <w:tabs>
          <w:tab w:val="left" w:pos="6061"/>
        </w:tabs>
        <w:rPr>
          <w:rFonts w:ascii="Arial" w:hAnsi="Arial" w:cs="Arial"/>
        </w:rPr>
      </w:pPr>
      <w:r w:rsidRPr="00AF28C4">
        <w:rPr>
          <w:rFonts w:ascii="Arial" w:hAnsi="Arial" w:cs="Arial"/>
        </w:rPr>
        <w:t xml:space="preserve">6)Participações em conselhos, </w:t>
      </w:r>
      <w:proofErr w:type="spellStart"/>
      <w:r w:rsidRPr="00AF28C4">
        <w:rPr>
          <w:rFonts w:ascii="Arial" w:hAnsi="Arial" w:cs="Arial"/>
        </w:rPr>
        <w:t>comites</w:t>
      </w:r>
      <w:proofErr w:type="spellEnd"/>
      <w:r w:rsidRPr="00AF28C4">
        <w:rPr>
          <w:rFonts w:ascii="Arial" w:hAnsi="Arial" w:cs="Arial"/>
        </w:rPr>
        <w:t xml:space="preserve"> e comissões</w:t>
      </w:r>
    </w:p>
    <w:p w14:paraId="2187D8AB" w14:textId="77777777" w:rsidR="00AF28C4" w:rsidRPr="00AF28C4" w:rsidRDefault="00AF28C4" w:rsidP="00AF28C4">
      <w:pPr>
        <w:tabs>
          <w:tab w:val="left" w:pos="6061"/>
        </w:tabs>
        <w:rPr>
          <w:rFonts w:ascii="Arial" w:hAnsi="Arial" w:cs="Arial"/>
        </w:rPr>
      </w:pPr>
      <w:proofErr w:type="spellStart"/>
      <w:r w:rsidRPr="00AF28C4">
        <w:rPr>
          <w:rFonts w:ascii="Arial" w:hAnsi="Arial" w:cs="Arial"/>
        </w:rPr>
        <w:t>intersecretariais</w:t>
      </w:r>
      <w:proofErr w:type="spellEnd"/>
      <w:r w:rsidRPr="00AF28C4">
        <w:rPr>
          <w:rFonts w:ascii="Arial" w:hAnsi="Arial" w:cs="Arial"/>
        </w:rPr>
        <w:t xml:space="preserve"> do município. 02/01/2026 à 31/12/2026</w:t>
      </w:r>
    </w:p>
    <w:p w14:paraId="738FD962" w14:textId="77777777" w:rsidR="00AF28C4" w:rsidRPr="00AF28C4" w:rsidRDefault="00AF28C4" w:rsidP="00AF28C4">
      <w:pPr>
        <w:tabs>
          <w:tab w:val="left" w:pos="6061"/>
        </w:tabs>
        <w:rPr>
          <w:rFonts w:ascii="Arial" w:hAnsi="Arial" w:cs="Arial"/>
        </w:rPr>
      </w:pPr>
      <w:r w:rsidRPr="00AF28C4">
        <w:rPr>
          <w:rFonts w:ascii="Arial" w:hAnsi="Arial" w:cs="Arial"/>
        </w:rPr>
        <w:t>7) Intermediar tratativas entre SMDET, Subprefeituras e Beneficiários. 02/01/2026 à 31/12/2026</w:t>
      </w:r>
    </w:p>
    <w:p w14:paraId="709371F5" w14:textId="77777777" w:rsidR="00AF28C4" w:rsidRPr="00AF28C4" w:rsidRDefault="00AF28C4" w:rsidP="00AF28C4">
      <w:pPr>
        <w:tabs>
          <w:tab w:val="left" w:pos="6061"/>
        </w:tabs>
        <w:rPr>
          <w:rFonts w:ascii="Arial" w:hAnsi="Arial" w:cs="Arial"/>
        </w:rPr>
      </w:pPr>
      <w:r w:rsidRPr="00AF28C4">
        <w:rPr>
          <w:rFonts w:ascii="Arial" w:hAnsi="Arial" w:cs="Arial"/>
        </w:rPr>
        <w:t>8) Acompanhamento de beneficiários do Programa Operação Trabalho 02/01/2026 à 31/12/2026</w:t>
      </w:r>
    </w:p>
    <w:p w14:paraId="6387B512" w14:textId="77777777" w:rsidR="00AF28C4" w:rsidRPr="00AF28C4" w:rsidRDefault="00AF28C4" w:rsidP="00AF28C4">
      <w:pPr>
        <w:tabs>
          <w:tab w:val="left" w:pos="6061"/>
        </w:tabs>
        <w:rPr>
          <w:rFonts w:ascii="Arial" w:hAnsi="Arial" w:cs="Arial"/>
        </w:rPr>
      </w:pPr>
      <w:r w:rsidRPr="00AF28C4">
        <w:rPr>
          <w:rFonts w:ascii="Arial" w:hAnsi="Arial" w:cs="Arial"/>
        </w:rPr>
        <w:t>9)Conferência e Organização das folhas de</w:t>
      </w:r>
    </w:p>
    <w:p w14:paraId="683A511F" w14:textId="77777777" w:rsidR="00AF28C4" w:rsidRPr="00AF28C4" w:rsidRDefault="00AF28C4" w:rsidP="00AF28C4">
      <w:pPr>
        <w:tabs>
          <w:tab w:val="left" w:pos="6061"/>
        </w:tabs>
        <w:rPr>
          <w:rFonts w:ascii="Arial" w:hAnsi="Arial" w:cs="Arial"/>
        </w:rPr>
      </w:pPr>
      <w:r w:rsidRPr="00AF28C4">
        <w:rPr>
          <w:rFonts w:ascii="Arial" w:hAnsi="Arial" w:cs="Arial"/>
        </w:rPr>
        <w:t>frequência dos beneficiários enviadas pelas SUBS 02/01/2026 à 31/12/2026</w:t>
      </w:r>
    </w:p>
    <w:p w14:paraId="20470D72" w14:textId="77777777" w:rsidR="00AF28C4" w:rsidRPr="00AF28C4" w:rsidRDefault="00AF28C4" w:rsidP="00AF28C4">
      <w:pPr>
        <w:tabs>
          <w:tab w:val="left" w:pos="6061"/>
        </w:tabs>
        <w:rPr>
          <w:rFonts w:ascii="Arial" w:hAnsi="Arial" w:cs="Arial"/>
        </w:rPr>
      </w:pPr>
      <w:r w:rsidRPr="00AF28C4">
        <w:rPr>
          <w:rFonts w:ascii="Arial" w:hAnsi="Arial" w:cs="Arial"/>
        </w:rPr>
        <w:t>10) Organização do processo de Pagamento do</w:t>
      </w:r>
    </w:p>
    <w:p w14:paraId="0E4C7B0F" w14:textId="60DB9991" w:rsidR="00AF28C4" w:rsidRPr="00AF28C4" w:rsidRDefault="00AF28C4" w:rsidP="00AF28C4">
      <w:pPr>
        <w:tabs>
          <w:tab w:val="left" w:pos="6061"/>
        </w:tabs>
        <w:rPr>
          <w:rFonts w:ascii="Arial" w:hAnsi="Arial" w:cs="Arial"/>
        </w:rPr>
      </w:pPr>
      <w:r w:rsidRPr="00AF28C4">
        <w:rPr>
          <w:rFonts w:ascii="Arial" w:hAnsi="Arial" w:cs="Arial"/>
        </w:rPr>
        <w:t>Programa Operação Trabalho 02/01/2026 à 31/12/2026</w:t>
      </w:r>
    </w:p>
    <w:sectPr w:rsidR="00AF28C4" w:rsidRPr="00AF28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2310" w14:textId="77777777" w:rsidR="0060779A" w:rsidRDefault="0060779A" w:rsidP="00C867A1">
      <w:pPr>
        <w:spacing w:after="0" w:line="240" w:lineRule="auto"/>
      </w:pPr>
      <w:r>
        <w:separator/>
      </w:r>
    </w:p>
  </w:endnote>
  <w:endnote w:type="continuationSeparator" w:id="0">
    <w:p w14:paraId="124AD901" w14:textId="77777777" w:rsidR="0060779A" w:rsidRDefault="0060779A"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0924" w14:textId="77777777" w:rsidR="0060779A" w:rsidRDefault="0060779A" w:rsidP="00C867A1">
      <w:pPr>
        <w:spacing w:after="0" w:line="240" w:lineRule="auto"/>
      </w:pPr>
      <w:r>
        <w:separator/>
      </w:r>
    </w:p>
  </w:footnote>
  <w:footnote w:type="continuationSeparator" w:id="0">
    <w:p w14:paraId="557DCB7F" w14:textId="77777777" w:rsidR="0060779A" w:rsidRDefault="0060779A"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76B41"/>
    <w:rsid w:val="000938A5"/>
    <w:rsid w:val="000942F1"/>
    <w:rsid w:val="0009713A"/>
    <w:rsid w:val="000E2E9C"/>
    <w:rsid w:val="000E709E"/>
    <w:rsid w:val="000F0F75"/>
    <w:rsid w:val="000F3CDA"/>
    <w:rsid w:val="00103F20"/>
    <w:rsid w:val="00111A30"/>
    <w:rsid w:val="001179CA"/>
    <w:rsid w:val="0013072A"/>
    <w:rsid w:val="00173312"/>
    <w:rsid w:val="0017540F"/>
    <w:rsid w:val="00191D86"/>
    <w:rsid w:val="001A6938"/>
    <w:rsid w:val="001C0D43"/>
    <w:rsid w:val="001C2137"/>
    <w:rsid w:val="00221381"/>
    <w:rsid w:val="00234B7B"/>
    <w:rsid w:val="002377D7"/>
    <w:rsid w:val="002522D1"/>
    <w:rsid w:val="00292B62"/>
    <w:rsid w:val="00294DCD"/>
    <w:rsid w:val="002A23A9"/>
    <w:rsid w:val="002B6A38"/>
    <w:rsid w:val="002E76B7"/>
    <w:rsid w:val="0030526B"/>
    <w:rsid w:val="00311509"/>
    <w:rsid w:val="00316773"/>
    <w:rsid w:val="00344B9D"/>
    <w:rsid w:val="00345856"/>
    <w:rsid w:val="00357CCE"/>
    <w:rsid w:val="00394B1F"/>
    <w:rsid w:val="003C3C91"/>
    <w:rsid w:val="003C6252"/>
    <w:rsid w:val="003D06E4"/>
    <w:rsid w:val="00424F24"/>
    <w:rsid w:val="004301AE"/>
    <w:rsid w:val="004466E0"/>
    <w:rsid w:val="00462EA0"/>
    <w:rsid w:val="0047497F"/>
    <w:rsid w:val="004768D1"/>
    <w:rsid w:val="0047720C"/>
    <w:rsid w:val="004943EF"/>
    <w:rsid w:val="004A02F8"/>
    <w:rsid w:val="004A06A2"/>
    <w:rsid w:val="004B374F"/>
    <w:rsid w:val="004D1202"/>
    <w:rsid w:val="005050A3"/>
    <w:rsid w:val="00510853"/>
    <w:rsid w:val="00515410"/>
    <w:rsid w:val="00517475"/>
    <w:rsid w:val="00520B62"/>
    <w:rsid w:val="0054626B"/>
    <w:rsid w:val="00567527"/>
    <w:rsid w:val="00582701"/>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11140"/>
    <w:rsid w:val="00714695"/>
    <w:rsid w:val="00715465"/>
    <w:rsid w:val="00742E6C"/>
    <w:rsid w:val="00772108"/>
    <w:rsid w:val="007879CB"/>
    <w:rsid w:val="007A1B12"/>
    <w:rsid w:val="007B36D0"/>
    <w:rsid w:val="007B6E2D"/>
    <w:rsid w:val="007D7044"/>
    <w:rsid w:val="007F29E9"/>
    <w:rsid w:val="007F3F63"/>
    <w:rsid w:val="00807214"/>
    <w:rsid w:val="00843777"/>
    <w:rsid w:val="00846BB3"/>
    <w:rsid w:val="0085474C"/>
    <w:rsid w:val="008550D1"/>
    <w:rsid w:val="00864B7D"/>
    <w:rsid w:val="008A26A5"/>
    <w:rsid w:val="008D7204"/>
    <w:rsid w:val="008E6542"/>
    <w:rsid w:val="008F22AE"/>
    <w:rsid w:val="008F33B9"/>
    <w:rsid w:val="00905D7C"/>
    <w:rsid w:val="00912020"/>
    <w:rsid w:val="009221C7"/>
    <w:rsid w:val="0096106A"/>
    <w:rsid w:val="00966C2A"/>
    <w:rsid w:val="009909C0"/>
    <w:rsid w:val="009B2F08"/>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E497A"/>
    <w:rsid w:val="00BE67CF"/>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2EAC"/>
    <w:rsid w:val="00F10EE0"/>
    <w:rsid w:val="00F2062F"/>
    <w:rsid w:val="00F23CC2"/>
    <w:rsid w:val="00F36239"/>
    <w:rsid w:val="00F42D18"/>
    <w:rsid w:val="00F50F91"/>
    <w:rsid w:val="00F62E2F"/>
    <w:rsid w:val="00F67F52"/>
    <w:rsid w:val="00F73F2D"/>
    <w:rsid w:val="00F77D9E"/>
    <w:rsid w:val="00F874F6"/>
    <w:rsid w:val="00F90F37"/>
    <w:rsid w:val="00FA0330"/>
    <w:rsid w:val="00FA37A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C0B4"/>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74</Pages>
  <Words>16950</Words>
  <Characters>91534</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2026-03-31T13:47:00Z</dcterms:created>
  <dcterms:modified xsi:type="dcterms:W3CDTF">2026-03-31T14:13:00Z</dcterms:modified>
</cp:coreProperties>
</file>