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9FA09"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068A1765" w14:textId="0EE813D6" w:rsidR="00966C2A" w:rsidRPr="00FA0330" w:rsidRDefault="004D1202" w:rsidP="0030526B">
      <w:pPr>
        <w:jc w:val="center"/>
        <w:rPr>
          <w:rFonts w:ascii="Arial" w:hAnsi="Arial" w:cs="Arial"/>
          <w:b/>
          <w:bCs/>
          <w:sz w:val="28"/>
          <w:szCs w:val="28"/>
        </w:rPr>
      </w:pPr>
      <w:r>
        <w:rPr>
          <w:rFonts w:ascii="Arial" w:hAnsi="Arial" w:cs="Arial"/>
          <w:b/>
          <w:bCs/>
          <w:sz w:val="28"/>
          <w:szCs w:val="28"/>
        </w:rPr>
        <w:t>2</w:t>
      </w:r>
      <w:r w:rsidR="00F50F91">
        <w:rPr>
          <w:rFonts w:ascii="Arial" w:hAnsi="Arial" w:cs="Arial"/>
          <w:b/>
          <w:bCs/>
          <w:sz w:val="28"/>
          <w:szCs w:val="28"/>
        </w:rPr>
        <w:t>4</w:t>
      </w:r>
      <w:r w:rsidR="00FA0330" w:rsidRPr="00FA0330">
        <w:rPr>
          <w:rFonts w:ascii="Arial" w:hAnsi="Arial" w:cs="Arial"/>
          <w:b/>
          <w:bCs/>
          <w:sz w:val="28"/>
          <w:szCs w:val="28"/>
        </w:rPr>
        <w:t>/02</w:t>
      </w:r>
      <w:r w:rsidR="00966C2A" w:rsidRPr="00FA0330">
        <w:rPr>
          <w:rFonts w:ascii="Arial" w:hAnsi="Arial" w:cs="Arial"/>
          <w:b/>
          <w:bCs/>
          <w:sz w:val="28"/>
          <w:szCs w:val="28"/>
        </w:rPr>
        <w:t>/2026</w:t>
      </w:r>
    </w:p>
    <w:p w14:paraId="7AB03549"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567BDA6B" w14:textId="77777777" w:rsidR="00F50F91" w:rsidRDefault="00F50F91" w:rsidP="004D1202">
      <w:pPr>
        <w:tabs>
          <w:tab w:val="left" w:pos="6061"/>
        </w:tabs>
        <w:rPr>
          <w:rFonts w:ascii="Arial" w:hAnsi="Arial" w:cs="Arial"/>
          <w:b/>
          <w:bCs/>
          <w:u w:val="single"/>
        </w:rPr>
      </w:pPr>
      <w:r w:rsidRPr="00F50F91">
        <w:rPr>
          <w:rFonts w:ascii="Arial" w:hAnsi="Arial" w:cs="Arial"/>
          <w:b/>
          <w:bCs/>
          <w:u w:val="single"/>
        </w:rPr>
        <w:t xml:space="preserve">Gabinete do Prefeito </w:t>
      </w:r>
    </w:p>
    <w:p w14:paraId="5D65FDF5" w14:textId="77777777" w:rsidR="00F50F91" w:rsidRDefault="00F50F91" w:rsidP="004D1202">
      <w:pPr>
        <w:tabs>
          <w:tab w:val="left" w:pos="6061"/>
        </w:tabs>
        <w:rPr>
          <w:rFonts w:ascii="Arial" w:hAnsi="Arial" w:cs="Arial"/>
          <w:b/>
          <w:bCs/>
          <w:sz w:val="22"/>
          <w:szCs w:val="22"/>
          <w:u w:val="single"/>
        </w:rPr>
      </w:pPr>
      <w:r w:rsidRPr="00F50F91">
        <w:rPr>
          <w:rFonts w:ascii="Arial" w:hAnsi="Arial" w:cs="Arial"/>
          <w:b/>
          <w:bCs/>
          <w:sz w:val="22"/>
          <w:szCs w:val="22"/>
          <w:u w:val="single"/>
        </w:rPr>
        <w:t xml:space="preserve">PORTARIA DO CHEFE DE GABINETE DO PREFEITO </w:t>
      </w:r>
    </w:p>
    <w:p w14:paraId="4545759D" w14:textId="77777777" w:rsidR="00F50F91" w:rsidRPr="00F50F91" w:rsidRDefault="00F50F91" w:rsidP="00F50F91">
      <w:pPr>
        <w:tabs>
          <w:tab w:val="left" w:pos="6061"/>
        </w:tabs>
        <w:rPr>
          <w:rFonts w:ascii="Arial" w:hAnsi="Arial" w:cs="Arial"/>
          <w:b/>
          <w:bCs/>
          <w:sz w:val="22"/>
          <w:szCs w:val="22"/>
        </w:rPr>
      </w:pPr>
      <w:r w:rsidRPr="00F50F91">
        <w:rPr>
          <w:rFonts w:ascii="Arial" w:hAnsi="Arial" w:cs="Arial"/>
          <w:b/>
          <w:bCs/>
          <w:sz w:val="22"/>
          <w:szCs w:val="22"/>
        </w:rPr>
        <w:t>Portaria do Chefe de Gabinete do Prefeito | Documento: 151580715</w:t>
      </w:r>
    </w:p>
    <w:p w14:paraId="14BDDC55"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Portaria nº 42 de 23 de fevereiro de 2026</w:t>
      </w:r>
    </w:p>
    <w:p w14:paraId="52BA699E"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Processo SEI 6027.2026/0001517-6</w:t>
      </w:r>
    </w:p>
    <w:p w14:paraId="5472A9D7"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VITOR DE ALMEIDA SAMPAIO, Chefe de Gabinete do Prefeito, usando das atribuições conferidas pela alínea “b” do inciso I do artigo 1º do Decreto nº 58.696, de 3 de abril de 2019,</w:t>
      </w:r>
    </w:p>
    <w:p w14:paraId="4DEA75F8"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RESOLVE:</w:t>
      </w:r>
    </w:p>
    <w:p w14:paraId="36BC9545"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Designar o senhor WANDERLEY DE ABREU SOARES JUNIOR, RF 951.150.4, para, no período de 23 de fevereiro a 04 de março de 2026,</w:t>
      </w:r>
    </w:p>
    <w:p w14:paraId="7BB73A4D"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substituir o senhor RODRIGO KENJI DE SOUZA ASHIUCHI, RF 947.124.3, Secretário Municipal, referência SM, da Secretaria Municipal do Verde e do Meio Ambiente, à vista de seu impedimento legal, por férias.</w:t>
      </w:r>
    </w:p>
    <w:p w14:paraId="3F448BB1"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VITOR DE ALMEIDA SAMPAIO</w:t>
      </w:r>
    </w:p>
    <w:p w14:paraId="43AFD88C"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Chefe de Gabinete do Prefeito</w:t>
      </w:r>
    </w:p>
    <w:p w14:paraId="601AE49C" w14:textId="4C134521" w:rsidR="0030526B" w:rsidRDefault="00F50F91" w:rsidP="00F50F91">
      <w:pPr>
        <w:tabs>
          <w:tab w:val="left" w:pos="6061"/>
        </w:tabs>
        <w:rPr>
          <w:rFonts w:ascii="Arial" w:hAnsi="Arial" w:cs="Arial"/>
          <w:sz w:val="22"/>
          <w:szCs w:val="22"/>
        </w:rPr>
      </w:pPr>
      <w:r w:rsidRPr="00F50F91">
        <w:rPr>
          <w:rFonts w:ascii="Arial" w:hAnsi="Arial" w:cs="Arial"/>
          <w:sz w:val="22"/>
          <w:szCs w:val="22"/>
        </w:rPr>
        <w:t>O seguinte documento público integra este ato 151233837.</w:t>
      </w:r>
    </w:p>
    <w:p w14:paraId="07612577" w14:textId="77777777" w:rsidR="00F50F91" w:rsidRDefault="00F50F91" w:rsidP="00F50F91">
      <w:pPr>
        <w:tabs>
          <w:tab w:val="left" w:pos="6061"/>
        </w:tabs>
        <w:rPr>
          <w:rFonts w:ascii="Arial" w:hAnsi="Arial" w:cs="Arial"/>
          <w:sz w:val="22"/>
          <w:szCs w:val="22"/>
        </w:rPr>
      </w:pPr>
    </w:p>
    <w:p w14:paraId="1A5CF992" w14:textId="6EC9BAA0" w:rsidR="00F50F91" w:rsidRDefault="00F50F91" w:rsidP="00F50F91">
      <w:pPr>
        <w:tabs>
          <w:tab w:val="left" w:pos="6061"/>
        </w:tabs>
        <w:rPr>
          <w:rFonts w:ascii="Arial" w:hAnsi="Arial" w:cs="Arial"/>
          <w:b/>
          <w:bCs/>
          <w:sz w:val="22"/>
          <w:szCs w:val="22"/>
          <w:u w:val="single"/>
        </w:rPr>
      </w:pPr>
      <w:r w:rsidRPr="00F50F91">
        <w:rPr>
          <w:rFonts w:ascii="Arial" w:hAnsi="Arial" w:cs="Arial"/>
          <w:b/>
          <w:bCs/>
          <w:sz w:val="22"/>
          <w:szCs w:val="22"/>
          <w:u w:val="single"/>
        </w:rPr>
        <w:t>ASSESSORIA TÉCNICA</w:t>
      </w:r>
    </w:p>
    <w:p w14:paraId="5033D08B" w14:textId="77777777" w:rsidR="00F50F91" w:rsidRPr="00F50F91" w:rsidRDefault="00F50F91" w:rsidP="00F50F91">
      <w:pPr>
        <w:tabs>
          <w:tab w:val="left" w:pos="6061"/>
        </w:tabs>
        <w:rPr>
          <w:rFonts w:ascii="Arial" w:hAnsi="Arial" w:cs="Arial"/>
          <w:b/>
          <w:bCs/>
          <w:sz w:val="22"/>
          <w:szCs w:val="22"/>
        </w:rPr>
      </w:pPr>
      <w:r w:rsidRPr="00F50F91">
        <w:rPr>
          <w:rFonts w:ascii="Arial" w:hAnsi="Arial" w:cs="Arial"/>
          <w:b/>
          <w:bCs/>
          <w:sz w:val="22"/>
          <w:szCs w:val="22"/>
        </w:rPr>
        <w:t>Despacho deferido | Documento: 151227354</w:t>
      </w:r>
    </w:p>
    <w:p w14:paraId="6ED43C29"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Processo SEI 6027.2026/0001517-6</w:t>
      </w:r>
    </w:p>
    <w:p w14:paraId="5F14DEAA"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Interessado: RODRIGO KENJI DE SOUZA ASHIUCHI, RF 947.124.3</w:t>
      </w:r>
    </w:p>
    <w:p w14:paraId="3EAEFDA5"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Assunto: Férias</w:t>
      </w:r>
    </w:p>
    <w:p w14:paraId="5A456D45"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DESPACHO</w:t>
      </w:r>
    </w:p>
    <w:p w14:paraId="347DD119"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I - AUTORIZO o usufruto de 10 (dez) dias de férias, a partir de 23/02/2026, referentes ao exercício de 2025 ao Senhor RODRIGO KENJI DE</w:t>
      </w:r>
    </w:p>
    <w:p w14:paraId="59CB8E89"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SOUZA ASHIUCHI, RF 947.124.3, Secretário Municipal, referência SM, da Secretaria Municipal do Verde e do Meio Ambiente, conforme documentos encartados sob nº 150083451 e 150114465.</w:t>
      </w:r>
    </w:p>
    <w:p w14:paraId="71281188"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lastRenderedPageBreak/>
        <w:t>II- Publique-se, restituindo-se, a seguir, à SVMA/CAF/DGP, para adoção das providências cabíveis.</w:t>
      </w:r>
    </w:p>
    <w:p w14:paraId="29358099"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RICARDO NUNES</w:t>
      </w:r>
    </w:p>
    <w:p w14:paraId="3DF8B65E" w14:textId="04934088" w:rsidR="00F50F91" w:rsidRDefault="00F50F91" w:rsidP="00F50F91">
      <w:pPr>
        <w:tabs>
          <w:tab w:val="left" w:pos="6061"/>
        </w:tabs>
        <w:rPr>
          <w:rFonts w:ascii="Arial" w:hAnsi="Arial" w:cs="Arial"/>
          <w:sz w:val="22"/>
          <w:szCs w:val="22"/>
        </w:rPr>
      </w:pPr>
      <w:r w:rsidRPr="00F50F91">
        <w:rPr>
          <w:rFonts w:ascii="Arial" w:hAnsi="Arial" w:cs="Arial"/>
          <w:sz w:val="22"/>
          <w:szCs w:val="22"/>
        </w:rPr>
        <w:t>Prefeito</w:t>
      </w:r>
    </w:p>
    <w:p w14:paraId="211E7BC9" w14:textId="77777777" w:rsidR="00F50F91" w:rsidRDefault="00F50F91" w:rsidP="00F50F91">
      <w:pPr>
        <w:tabs>
          <w:tab w:val="left" w:pos="6061"/>
        </w:tabs>
        <w:rPr>
          <w:rFonts w:ascii="Arial" w:hAnsi="Arial" w:cs="Arial"/>
          <w:sz w:val="22"/>
          <w:szCs w:val="22"/>
        </w:rPr>
      </w:pPr>
    </w:p>
    <w:p w14:paraId="0B8686C7" w14:textId="77777777" w:rsidR="00F50F91" w:rsidRPr="00F50F91" w:rsidRDefault="00F50F91" w:rsidP="00F50F91">
      <w:pPr>
        <w:tabs>
          <w:tab w:val="left" w:pos="6061"/>
        </w:tabs>
        <w:rPr>
          <w:rFonts w:ascii="Arial" w:hAnsi="Arial" w:cs="Arial"/>
          <w:b/>
          <w:bCs/>
          <w:u w:val="single"/>
        </w:rPr>
      </w:pPr>
      <w:r w:rsidRPr="00F50F91">
        <w:rPr>
          <w:rFonts w:ascii="Arial" w:hAnsi="Arial" w:cs="Arial"/>
          <w:b/>
          <w:bCs/>
          <w:u w:val="single"/>
        </w:rPr>
        <w:t xml:space="preserve">Câmara Municipal de São Paulo </w:t>
      </w:r>
    </w:p>
    <w:p w14:paraId="0000ABED" w14:textId="3EC44B38" w:rsidR="00F50F91" w:rsidRDefault="00F50F91" w:rsidP="00F50F91">
      <w:pPr>
        <w:tabs>
          <w:tab w:val="left" w:pos="6061"/>
        </w:tabs>
        <w:rPr>
          <w:rFonts w:ascii="Arial" w:hAnsi="Arial" w:cs="Arial"/>
          <w:b/>
          <w:bCs/>
          <w:sz w:val="22"/>
          <w:szCs w:val="22"/>
          <w:u w:val="single"/>
        </w:rPr>
      </w:pPr>
      <w:r w:rsidRPr="00F50F91">
        <w:rPr>
          <w:rFonts w:ascii="Arial" w:hAnsi="Arial" w:cs="Arial"/>
          <w:b/>
          <w:bCs/>
          <w:sz w:val="22"/>
          <w:szCs w:val="22"/>
          <w:u w:val="single"/>
        </w:rPr>
        <w:t>EQUIPE DE ELABORAÇÃO DE PAUTAS</w:t>
      </w:r>
    </w:p>
    <w:p w14:paraId="26FAD8B4"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21 - Discussão e votação únicas do VETO PARCIAL (DOCREC 381/2017) ao</w:t>
      </w:r>
    </w:p>
    <w:p w14:paraId="0058428B"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662/2013, Vereadores MILTON LEITE (UNIÃO), RODRIGO GOULART (PSD)</w:t>
      </w:r>
    </w:p>
    <w:p w14:paraId="54FD771B"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ESTABELECE NORMAS GERAIS DE SEGURANÇA EM BOATES, CASAS NOTURNAS E DEMAIS ESTABELECIMENTOS ABERTOS AO PÚBLICO E</w:t>
      </w:r>
    </w:p>
    <w:p w14:paraId="1ACF31E3"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DÁ OUTRAS PROVIDÊNCIAS.</w:t>
      </w:r>
    </w:p>
    <w:p w14:paraId="1928645B" w14:textId="19B9829F" w:rsidR="00F50F91" w:rsidRDefault="00F50F91" w:rsidP="00F50F91">
      <w:pPr>
        <w:tabs>
          <w:tab w:val="left" w:pos="6061"/>
        </w:tabs>
        <w:rPr>
          <w:rFonts w:ascii="Arial" w:hAnsi="Arial" w:cs="Arial"/>
          <w:sz w:val="22"/>
          <w:szCs w:val="22"/>
        </w:rPr>
      </w:pPr>
      <w:r w:rsidRPr="00F50F91">
        <w:rPr>
          <w:rFonts w:ascii="Arial" w:hAnsi="Arial" w:cs="Arial"/>
          <w:sz w:val="22"/>
          <w:szCs w:val="22"/>
        </w:rPr>
        <w:t>REJEIÇÃO MEDIANTE VOTO FAVORÁVEL DA MAIORIA ABSOLUTA DOS MEMBROS DA CÂMARA.</w:t>
      </w:r>
    </w:p>
    <w:p w14:paraId="09EC087D" w14:textId="77777777" w:rsidR="00F50F91" w:rsidRDefault="00F50F91" w:rsidP="00F50F91">
      <w:pPr>
        <w:tabs>
          <w:tab w:val="left" w:pos="6061"/>
        </w:tabs>
        <w:rPr>
          <w:rFonts w:ascii="Arial" w:hAnsi="Arial" w:cs="Arial"/>
          <w:sz w:val="22"/>
          <w:szCs w:val="22"/>
        </w:rPr>
      </w:pPr>
    </w:p>
    <w:p w14:paraId="548AD80B"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24 - Discussão e votação únicas do VETO TOTAL (DOCREC 434/2017) ao</w:t>
      </w:r>
    </w:p>
    <w:p w14:paraId="6D8F0099"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439/2014, Vereadores JAIR TATTO (PT), ZÉ TURIN (REPUBLICANOS), RODRIGO GOULART (PSD)</w:t>
      </w:r>
    </w:p>
    <w:p w14:paraId="2216EF49"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DISPÕE SOBRE O CONTROLE POPULACIONAL DE CÃES E GATOS NA CIDADE DE SÃO PAULO ATRAVÉS DO SERVIÇO-MÉDICO VETERINÁRIO</w:t>
      </w:r>
    </w:p>
    <w:p w14:paraId="64E6872E"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MÓVEL DE ESTERILIZAÇÃO E DE EDUCAÇÃO.</w:t>
      </w:r>
    </w:p>
    <w:p w14:paraId="267279C2" w14:textId="7ADCCA5F" w:rsidR="00F50F91" w:rsidRDefault="00F50F91" w:rsidP="00F50F91">
      <w:pPr>
        <w:tabs>
          <w:tab w:val="left" w:pos="6061"/>
        </w:tabs>
        <w:rPr>
          <w:rFonts w:ascii="Arial" w:hAnsi="Arial" w:cs="Arial"/>
          <w:sz w:val="22"/>
          <w:szCs w:val="22"/>
        </w:rPr>
      </w:pPr>
      <w:r w:rsidRPr="00F50F91">
        <w:rPr>
          <w:rFonts w:ascii="Arial" w:hAnsi="Arial" w:cs="Arial"/>
          <w:sz w:val="22"/>
          <w:szCs w:val="22"/>
        </w:rPr>
        <w:t>REJEIÇÃO MEDIANTE VOTO FAVORÁVEL DA MAIORIA ABSOLUTA DOS MEMBROS DA CÂMARA.</w:t>
      </w:r>
    </w:p>
    <w:p w14:paraId="2C357274" w14:textId="77777777" w:rsidR="00F50F91" w:rsidRDefault="00F50F91" w:rsidP="00F50F91">
      <w:pPr>
        <w:tabs>
          <w:tab w:val="left" w:pos="6061"/>
        </w:tabs>
        <w:rPr>
          <w:rFonts w:ascii="Arial" w:hAnsi="Arial" w:cs="Arial"/>
          <w:sz w:val="22"/>
          <w:szCs w:val="22"/>
        </w:rPr>
      </w:pPr>
    </w:p>
    <w:p w14:paraId="72907294"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80 - Discussão e votação únicas do VETO PARCIAL (DOCREC 285/2020) ao</w:t>
      </w:r>
    </w:p>
    <w:p w14:paraId="2A888C48"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260/2020, Vereadores ARSELINO TATTO (PT), EDUARDO MATARAZZO SUPLICY (PT), GILSON BARRETO (MDB), TONINHO PAIVA (PL), AURÉLIO NOMURA (PSD), PAULO FRANGE (MDB), DALTON SILVANO (UNIÃO), MILTON LEITE (UNIÃO), ATÍLIO FRANCISCO (REPUBLICANOS), CELSO JATENE (PL), ELISEU GABRIEL (PSB), GILBERTO NATALINI (S/PARTIDO), CLAUDIO FONSECA (CIDADANIA), ADILSON AMADEU</w:t>
      </w:r>
    </w:p>
    <w:p w14:paraId="537A6B04"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(UNIÃO), CLAUDINHO DE SOUZA (PODE), POLICE (PSD), ANTONIO DONATO (PT), NOEMI NONATO (PL), SONINHA FRANCINE (CIDADANIA), QUITO FORMIGA (PSDB), SENIVAL MOURA (PT), ALFREDINHO (PT), RICARDO TEIXEIRA (UNIÃO), SOUZA SANTOS (REPUBLICANOS), JULIANA</w:t>
      </w:r>
    </w:p>
    <w:p w14:paraId="1A684F86"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lastRenderedPageBreak/>
        <w:t>CARDOSO (PT), DRA. SANDRA TADEU (PL), DR. MILTON FERREIRA (PODE), EDIR SALES (PSD), OTA (PSB), MARIO COVAS NETO (PODE), REIS (PT), GEORGE HATO (MDB), RICARDO NUNES (MDB), EDUARDO TUMA (PSDB), PATRÍCIA BEZERRA (PSDB), PROFESSOR TONINHO</w:t>
      </w:r>
    </w:p>
    <w:p w14:paraId="2EBF7DB4"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VESPOLI (PSOL), ALESSANDRO GUEDES (PT), JAIR TATTO (PT), ADRIANA RAMALHO (PSDB), FABIO RIVA (MDB), GILBERTO NASCIMENTO</w:t>
      </w:r>
    </w:p>
    <w:p w14:paraId="03463ACF"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ISAC FÉLIX (PL), DANIEL ANNENBERG (PSB), ANDRÉ SANTOS (REPUBLICANOS), ZÉ TURIN (REPUBLICANOS), RINALDI DIGILIO (UNIÃO), RODRIGO GOULART (PSD), CAMILO CRISTÓFARO (AVANTE), CAIO MIRANDA CARNEIRO (UNIÃO), XEXÉU TRIPOLI (UNIÃO), RUTE COSTA</w:t>
      </w:r>
    </w:p>
    <w:p w14:paraId="384AD790"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JOÃO JORGE (MDB), CELSO GIANNAZI (PSOL)</w:t>
      </w:r>
    </w:p>
    <w:p w14:paraId="2A3C8A48"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DISPÕE SOBRE MEDIDAS DE PROTEÇÃO DA SAÚDE PÚBLICA E DE ASSISTÊNCIA, BEM COMO RELATIVAS A NORMAS DE USO E OCUPAÇÃO</w:t>
      </w:r>
    </w:p>
    <w:p w14:paraId="6F91A3E6"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DO SOLO E A CONCURSOS PÚBLICOS PARA O ENFRENTAMENTO DA EMERGÊNCIA DE SAÚDE PÚBLICA EM DECORRÊNCIA DA INFECÇÃO</w:t>
      </w:r>
    </w:p>
    <w:p w14:paraId="4149B427"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HUMANA PELO CORONAVÍRUS (COVID-19) NO ÂMBITO DO MUNICÍPIO DE SÃO PAULO; CRIA O SELO EMPRESA PARCEIRA DA CIDADE DE</w:t>
      </w:r>
    </w:p>
    <w:p w14:paraId="439110E9"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SÃO PAULO E O MÊS DO COMBATE AO CORONAVÍRUS.</w:t>
      </w:r>
    </w:p>
    <w:p w14:paraId="2AFC57C4" w14:textId="2F42A532" w:rsidR="00F50F91" w:rsidRDefault="00F50F91" w:rsidP="00F50F91">
      <w:pPr>
        <w:tabs>
          <w:tab w:val="left" w:pos="6061"/>
        </w:tabs>
        <w:rPr>
          <w:rFonts w:ascii="Arial" w:hAnsi="Arial" w:cs="Arial"/>
          <w:sz w:val="22"/>
          <w:szCs w:val="22"/>
        </w:rPr>
      </w:pPr>
      <w:r w:rsidRPr="00F50F91">
        <w:rPr>
          <w:rFonts w:ascii="Arial" w:hAnsi="Arial" w:cs="Arial"/>
          <w:sz w:val="22"/>
          <w:szCs w:val="22"/>
        </w:rPr>
        <w:t>REJEIÇÃO MEDIANTE VOTO FAVORÁVEL DA MAIORIA ABSOLUTA DOS MEMBROS DA CÂMARA.</w:t>
      </w:r>
    </w:p>
    <w:p w14:paraId="5C94EBDA" w14:textId="77777777" w:rsidR="00F50F91" w:rsidRDefault="00F50F91" w:rsidP="00F50F91">
      <w:pPr>
        <w:tabs>
          <w:tab w:val="left" w:pos="6061"/>
        </w:tabs>
        <w:rPr>
          <w:rFonts w:ascii="Arial" w:hAnsi="Arial" w:cs="Arial"/>
          <w:sz w:val="22"/>
          <w:szCs w:val="22"/>
        </w:rPr>
      </w:pPr>
    </w:p>
    <w:p w14:paraId="7E096F7C"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83 - Discussão e votação únicas do VETO TOTAL (DOCREC 700/2020) ao</w:t>
      </w:r>
    </w:p>
    <w:p w14:paraId="4B06DB96"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365/2020, Vereadores CAMILO CRISTÓFARO (AVANTE), ADILSON AMADEU (UNIÃO), RINALDI DIGILIO (UNIÃO), REIS (PT), RICARDO</w:t>
      </w:r>
    </w:p>
    <w:p w14:paraId="6122E6ED"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TEIXEIRA (UNIÃO), ALESSANDRO GUEDES (PT), CLAUDIO FONSECA (CIDADANIA), NOEMI NONATO (PL), RODRIGO GOULART (PSD), ATÍLIO</w:t>
      </w:r>
    </w:p>
    <w:p w14:paraId="1301FF59"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FRANCISCO (REPUBLICANOS), QUITO FORMIGA (PSDB), SOUZA SANTOS (REPUBLICANOS), RICARDO NUNES (MDB), RUTE COSTA (PL), ADRIANA RAMALHO (PSDB), GILBERTO NASCIMENTO (PL), ISAC FÉLIX (PL)</w:t>
      </w:r>
    </w:p>
    <w:p w14:paraId="4EADA65D"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INSTITUI A POLÍTICA MUNICIPAL DE SANITIZAÇÃO EM SÃO PAULO PARA CONTER A TRANSMISSÃO DE DOENÇAS INFECTOCONTAGIOSAS.</w:t>
      </w:r>
    </w:p>
    <w:p w14:paraId="33090738" w14:textId="76D41DFD" w:rsidR="00F50F91" w:rsidRDefault="00F50F91" w:rsidP="00F50F91">
      <w:pPr>
        <w:tabs>
          <w:tab w:val="left" w:pos="6061"/>
        </w:tabs>
        <w:rPr>
          <w:rFonts w:ascii="Arial" w:hAnsi="Arial" w:cs="Arial"/>
          <w:sz w:val="22"/>
          <w:szCs w:val="22"/>
        </w:rPr>
      </w:pPr>
      <w:r w:rsidRPr="00F50F91">
        <w:rPr>
          <w:rFonts w:ascii="Arial" w:hAnsi="Arial" w:cs="Arial"/>
          <w:sz w:val="22"/>
          <w:szCs w:val="22"/>
        </w:rPr>
        <w:t>REJEIÇÃO MEDIANTE VOTO FAVORÁVEL DA MAIORIA ABSOLUTA DOS MEMBROS DA CÂMARA.</w:t>
      </w:r>
    </w:p>
    <w:p w14:paraId="158D6248" w14:textId="77777777" w:rsidR="00F50F91" w:rsidRDefault="00F50F91" w:rsidP="00F50F91">
      <w:pPr>
        <w:tabs>
          <w:tab w:val="left" w:pos="6061"/>
        </w:tabs>
        <w:rPr>
          <w:rFonts w:ascii="Arial" w:hAnsi="Arial" w:cs="Arial"/>
          <w:sz w:val="22"/>
          <w:szCs w:val="22"/>
        </w:rPr>
      </w:pPr>
    </w:p>
    <w:p w14:paraId="01928B0B"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90 - Discussão e votação únicas do VETO TOTAL (DOCREC 636/2021) ao</w:t>
      </w:r>
    </w:p>
    <w:p w14:paraId="6DECCE0E"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 xml:space="preserve">PL 533/2020, Vereadores MILTON LEITE (UNIÃO), SANSÃO PEREIRA (REPUBLICANOS), SIDNEY CRUZ (MDB), DR. MILTON FERREIRA (PODE), ELI </w:t>
      </w:r>
      <w:r w:rsidRPr="00F50F91">
        <w:rPr>
          <w:rFonts w:ascii="Arial" w:hAnsi="Arial" w:cs="Arial"/>
          <w:sz w:val="22"/>
          <w:szCs w:val="22"/>
        </w:rPr>
        <w:lastRenderedPageBreak/>
        <w:t>CORRÊA (UNIÃO), ISAC FÉLIX (PL), EDIR SALES (PSD), MARLON LUZ (MDB), ADILSON AMADEU (UNIÃO), DANILO DO POSTO DE SAÚDE</w:t>
      </w:r>
    </w:p>
    <w:p w14:paraId="30A9DD9C"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(PODE), ATÍLIO FRANCISCO (REPUBLICANOS), GEORGE HATO (MDB), FABIO RIVA (MDB), RICARDO TEIXEIRA (UNIÃO), ALESSANDRO</w:t>
      </w:r>
    </w:p>
    <w:p w14:paraId="7FA765B0"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GUEDES (PT), JULIANA CARDOSO (PT), ELISEU GABRIEL (PSB), ALFREDINHO (PT), ARSELINO TATTO (PT), MARCELO MESSIAS (MDB),</w:t>
      </w:r>
    </w:p>
    <w:p w14:paraId="53F4FDBC"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PROFESSOR TONINHO VESPOLI (PSOL), RODRIGO GOULART (PSD), DRA. SANDRA TADEU (PL), GILSON BARRETO (MDB), JAIR TATTO (PT), ANTONIO DONATO (PT), FARIA DE SÁ (PP), FELIPE BECARI (UNIÃO)</w:t>
      </w:r>
    </w:p>
    <w:p w14:paraId="78B6E53E"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DISPÕE SOBRE OS CLUBES DA COMUNIDADE (CDCS), E DÁ OUTRAS PROVIDÊNCIAS</w:t>
      </w:r>
    </w:p>
    <w:p w14:paraId="5EAAE494" w14:textId="1B857476" w:rsidR="00F50F91" w:rsidRDefault="00F50F91" w:rsidP="00F50F91">
      <w:pPr>
        <w:tabs>
          <w:tab w:val="left" w:pos="6061"/>
        </w:tabs>
        <w:rPr>
          <w:rFonts w:ascii="Arial" w:hAnsi="Arial" w:cs="Arial"/>
          <w:sz w:val="22"/>
          <w:szCs w:val="22"/>
        </w:rPr>
      </w:pPr>
      <w:r w:rsidRPr="00F50F91">
        <w:rPr>
          <w:rFonts w:ascii="Arial" w:hAnsi="Arial" w:cs="Arial"/>
          <w:sz w:val="22"/>
          <w:szCs w:val="22"/>
        </w:rPr>
        <w:t>REJEIÇÃO MEDIANTE VOTO FAVORÁVEL DA MAIORIA ABSOLUTA DOS MEMBROS DA CÂMARA.</w:t>
      </w:r>
    </w:p>
    <w:p w14:paraId="2718A443" w14:textId="77777777" w:rsidR="00F50F91" w:rsidRDefault="00F50F91" w:rsidP="00F50F91">
      <w:pPr>
        <w:tabs>
          <w:tab w:val="left" w:pos="6061"/>
        </w:tabs>
        <w:rPr>
          <w:rFonts w:ascii="Arial" w:hAnsi="Arial" w:cs="Arial"/>
          <w:sz w:val="22"/>
          <w:szCs w:val="22"/>
        </w:rPr>
      </w:pPr>
    </w:p>
    <w:p w14:paraId="5818DC41"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92 - Discussão e votação únicas do VETO PARCIAL (DOCREC 775/2021) ao</w:t>
      </w:r>
    </w:p>
    <w:p w14:paraId="4CC6937D"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288/2021, Vereadores DELEGADO PALUMBO (MDB), CRIS MONTEIRO (NOVO), DRA. SANDRA TADEU (PL), RODRIGO GOULART (PSD),</w:t>
      </w:r>
    </w:p>
    <w:p w14:paraId="7914EF22"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GEORGE HATO (MDB), ELY TERUEL (MDB), MARLON LUZ (MDB), ISAC FÉLIX (PL), PROFESSOR TONINHO VESPOLI (PSOL)</w:t>
      </w:r>
    </w:p>
    <w:p w14:paraId="3326EB8E"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DISPÕE SOBRE A OBRIGATORIEDADE DE PRESTAR SOCORRO AOS ANIMAIS ATROPELADOS NO MUNICÍPIO DE SÃO PAULO.</w:t>
      </w:r>
    </w:p>
    <w:p w14:paraId="14FD2D2A" w14:textId="77277854" w:rsidR="00F50F91" w:rsidRDefault="00F50F91" w:rsidP="00F50F91">
      <w:pPr>
        <w:tabs>
          <w:tab w:val="left" w:pos="6061"/>
        </w:tabs>
        <w:rPr>
          <w:rFonts w:ascii="Arial" w:hAnsi="Arial" w:cs="Arial"/>
          <w:sz w:val="22"/>
          <w:szCs w:val="22"/>
        </w:rPr>
      </w:pPr>
      <w:r w:rsidRPr="00F50F91">
        <w:rPr>
          <w:rFonts w:ascii="Arial" w:hAnsi="Arial" w:cs="Arial"/>
          <w:sz w:val="22"/>
          <w:szCs w:val="22"/>
        </w:rPr>
        <w:t>REJEIÇÃO MEDIANTE VOTO FAVORÁVEL DA MAIORIA ABSOLUTA DOS MEMBROS DA CÂMARA.</w:t>
      </w:r>
    </w:p>
    <w:p w14:paraId="7A472F69" w14:textId="77777777" w:rsidR="00F50F91" w:rsidRDefault="00F50F91" w:rsidP="00F50F91">
      <w:pPr>
        <w:tabs>
          <w:tab w:val="left" w:pos="6061"/>
        </w:tabs>
        <w:rPr>
          <w:rFonts w:ascii="Arial" w:hAnsi="Arial" w:cs="Arial"/>
          <w:sz w:val="22"/>
          <w:szCs w:val="22"/>
        </w:rPr>
      </w:pPr>
    </w:p>
    <w:p w14:paraId="0450F186"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95 - Discussão e votação únicas do VETO TOTAL (DOCREC 793/2021) ao</w:t>
      </w:r>
    </w:p>
    <w:p w14:paraId="304E6052"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217/2017, Vereadores RODRIGO GOULART (PSD), JAIR TATTO (PT), JULIANA CARDOSO (PT), CARLOS BEZERRA JR. (PSD), PROFESSOR</w:t>
      </w:r>
    </w:p>
    <w:p w14:paraId="49D1FDEF"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TONINHO VESPOLI (PSOL)</w:t>
      </w:r>
    </w:p>
    <w:p w14:paraId="180792FE"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DENOMINA TÚNEL DOM PAULO EVARISTO ARNS O LOGRADOURO PÚBLICO CARACTERIZADO PELO PROLONGAMENTO DA AVENIDA</w:t>
      </w:r>
    </w:p>
    <w:p w14:paraId="759ED397"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CHUCRI ZAIDAN, EM VIA SUBTERRÂNEA EM TÚNEL SOB A RUA JOSÉ GUERRA, NO TRECHO ENTRE AS PROXIMIDADES DAS RUAS ANTONIO</w:t>
      </w:r>
    </w:p>
    <w:p w14:paraId="69284655"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DAS CHAGAS E ARAMIS ATAÍDE, CHÁCARA SANTO ANTÔNIO, PREFEITURA REGIONAL DE SANTO AMARO, E DÁ OUTRAS PROVIDÊNCIAS.</w:t>
      </w:r>
    </w:p>
    <w:p w14:paraId="5911FAC4" w14:textId="491F1C18" w:rsidR="00F50F91" w:rsidRDefault="00F50F91" w:rsidP="00F50F91">
      <w:pPr>
        <w:tabs>
          <w:tab w:val="left" w:pos="6061"/>
        </w:tabs>
        <w:rPr>
          <w:rFonts w:ascii="Arial" w:hAnsi="Arial" w:cs="Arial"/>
          <w:sz w:val="22"/>
          <w:szCs w:val="22"/>
        </w:rPr>
      </w:pPr>
      <w:r w:rsidRPr="00F50F91">
        <w:rPr>
          <w:rFonts w:ascii="Arial" w:hAnsi="Arial" w:cs="Arial"/>
          <w:sz w:val="22"/>
          <w:szCs w:val="22"/>
        </w:rPr>
        <w:t>REJEIÇÃO MEDIANTE VOTO FAVORÁVEL DA MAIORIA ABSOLUTA DOS MEMBROS DA CÂMARA.</w:t>
      </w:r>
    </w:p>
    <w:p w14:paraId="28C4273B" w14:textId="77777777" w:rsidR="00F50F91" w:rsidRDefault="00F50F91" w:rsidP="00F50F91">
      <w:pPr>
        <w:tabs>
          <w:tab w:val="left" w:pos="6061"/>
        </w:tabs>
        <w:rPr>
          <w:rFonts w:ascii="Arial" w:hAnsi="Arial" w:cs="Arial"/>
          <w:sz w:val="22"/>
          <w:szCs w:val="22"/>
        </w:rPr>
      </w:pPr>
    </w:p>
    <w:p w14:paraId="4C3F8749"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lastRenderedPageBreak/>
        <w:t>106 - Discussão e votação únicas do VETO PARCIAL (DOCREC 52/2022) ao</w:t>
      </w:r>
    </w:p>
    <w:p w14:paraId="3C35D522"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672/2021, Vereadores FABIO RIVA (MDB), ANDRÉ SANTOS (REPUBLICANOS), RODRIGO GOULART (PSD), PAULO FRANGE (MDB), RUBINHO NUNES (UNIÃO), FARIA DE SÁ (PP), ADILSON AMADEU (UNIÃO), AURÉLIO NOMURA (PSD), SIDNEY CRUZ (MDB), EDIR SALES</w:t>
      </w:r>
    </w:p>
    <w:p w14:paraId="783E5C7B"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(PSD), ELISEU GABRIEL (PSB), FELIPE BECARI (UNIÃO), GEORGE HATO (MDB), GILSON BARRETO (MDB), ISAC FÉLIX (PL), MARLON LUZ</w:t>
      </w:r>
    </w:p>
    <w:p w14:paraId="0B6EC071"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(MDB), RINALDI DIGILIO (UNIÃO), RODOLFO DESPACHANTE (UNIÃO), DRA. SANDRA TADEU (PL), THAMMY MIRANDA (PSD), MARCELO</w:t>
      </w:r>
    </w:p>
    <w:p w14:paraId="32D955F1"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MESSIAS (MDB), JANAÍNA LIMA (PP), JAIR TATTO (PT), ELY TERUEL (MDB), JULIANA CARDOSO (PT), CARLOS BEZERRA JR. (PSD), SANDRA</w:t>
      </w:r>
    </w:p>
    <w:p w14:paraId="56C2BC71"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SANTANA (MDB), ALFREDINHO (PT), MILTON LEITE (UNIÃO), ARSELINO TATTO (PT), DANILO DO POSTO DE SAÚDE (PODE), ELI CORRÊA</w:t>
      </w:r>
    </w:p>
    <w:p w14:paraId="07C4163E"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(UNIÃO), FERNANDO HOLIDAY (PL), SENIVAL MOURA (PT), JOÃO JORGE (MDB), ALESSANDRO GUEDES (PT), CRIS MONTEIRO (NOVO), CAMILO CRISTÓFARO (AVANTE), EDUARDO MATARAZZO SUPLICY (PT), PROFESSOR TONINHO VESPOLI (PSOL), ERIKA HILTON (PSOL), CELSO GIANNAZI (PSOL), ELAINE DO QUILOMBO PERIFÉRICO (PSOL), LUANA ALVES (PSOL), SILVIA DA BANCADA FEMINISTA (PSOL), ATÍLIO</w:t>
      </w:r>
    </w:p>
    <w:p w14:paraId="0895FE2D"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FRANCISCO (REPUBLICANOS), DR. MILTON FERREIRA (PODE), DELEGADO PALUMBO (MDB), DANIEL ANNENBERG (PSB), XEXÉU TRIPOLI</w:t>
      </w:r>
    </w:p>
    <w:p w14:paraId="7D44B9EB"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(UNIÃO), RUTE COSTA (PL), SANSÃO PEREIRA (REPUBLICANOS), ANTONIO DONATO (PT), MISSIONÁRIO JOSÉ OLÍMPIO (PL)</w:t>
      </w:r>
    </w:p>
    <w:p w14:paraId="509D67B4"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REGULAMENTA NO ÂMBITO DO MUNICÍPIO DE SÃO PAULO OS PROCEDIMENTOS APLICÁVEIS À REGULARIZAÇÃO FUNDIÁRIA, DE ACORDO</w:t>
      </w:r>
    </w:p>
    <w:p w14:paraId="41A03DA1"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COM A LEI FEDERAL Nº 13.465 DE 11 DE JULHO DE</w:t>
      </w:r>
    </w:p>
    <w:p w14:paraId="3B693024"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2017 E O DECRETO FEDERAL Nº 9.310, DE 2018, E DÁ OUTRAS PROVIDÊNCIAS.</w:t>
      </w:r>
    </w:p>
    <w:p w14:paraId="18922E68" w14:textId="4D68A912" w:rsidR="00F50F91" w:rsidRDefault="00F50F91" w:rsidP="00F50F91">
      <w:pPr>
        <w:tabs>
          <w:tab w:val="left" w:pos="6061"/>
        </w:tabs>
        <w:rPr>
          <w:rFonts w:ascii="Arial" w:hAnsi="Arial" w:cs="Arial"/>
          <w:sz w:val="22"/>
          <w:szCs w:val="22"/>
        </w:rPr>
      </w:pPr>
      <w:r w:rsidRPr="00F50F91">
        <w:rPr>
          <w:rFonts w:ascii="Arial" w:hAnsi="Arial" w:cs="Arial"/>
          <w:sz w:val="22"/>
          <w:szCs w:val="22"/>
        </w:rPr>
        <w:t>REJEIÇÃO MEDIANTE VOTO FAVORÁVEL DA MAIORIA ABSOLUTA DOS MEMBROS DA CÂMARA.</w:t>
      </w:r>
    </w:p>
    <w:p w14:paraId="650A1EE9" w14:textId="77777777" w:rsidR="00F50F91" w:rsidRDefault="00F50F91" w:rsidP="00F50F91">
      <w:pPr>
        <w:tabs>
          <w:tab w:val="left" w:pos="6061"/>
        </w:tabs>
        <w:rPr>
          <w:rFonts w:ascii="Arial" w:hAnsi="Arial" w:cs="Arial"/>
          <w:sz w:val="22"/>
          <w:szCs w:val="22"/>
        </w:rPr>
      </w:pPr>
    </w:p>
    <w:p w14:paraId="409CC587"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109 - Discussão e votação únicas do VETO TOTAL (DOCREC 70/2022) ao</w:t>
      </w:r>
    </w:p>
    <w:p w14:paraId="59529CBD"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329/2021, Vereadores FELIPE BECARI (UNIÃO), RODRIGO GOULART (PSD), ELY TERUEL (MDB), EDIR SALES (PSD), FARIA DE SÁ (PP), ARSELINO TATTO (PT), THAMMY MIRANDA (PSD), CRIS MONTEIRO (NOVO), GILSON BARRETO (MDB)</w:t>
      </w:r>
    </w:p>
    <w:p w14:paraId="5153F08D"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INSTITUI O HOSPITAL VETERINÁRIO MUNICIPAL PARA ANIMAIS DE GRANDE PORTE E DÁ OUTRAS PROVIDÊNCIAS.</w:t>
      </w:r>
    </w:p>
    <w:p w14:paraId="470A0AC6" w14:textId="1C402EA9" w:rsidR="00F50F91" w:rsidRDefault="00F50F91" w:rsidP="00F50F91">
      <w:pPr>
        <w:tabs>
          <w:tab w:val="left" w:pos="6061"/>
        </w:tabs>
        <w:rPr>
          <w:rFonts w:ascii="Arial" w:hAnsi="Arial" w:cs="Arial"/>
          <w:sz w:val="22"/>
          <w:szCs w:val="22"/>
        </w:rPr>
      </w:pPr>
      <w:r w:rsidRPr="00F50F91">
        <w:rPr>
          <w:rFonts w:ascii="Arial" w:hAnsi="Arial" w:cs="Arial"/>
          <w:sz w:val="22"/>
          <w:szCs w:val="22"/>
        </w:rPr>
        <w:lastRenderedPageBreak/>
        <w:t>REJEIÇÃO MEDIANTE VOTO FAVORÁVEL DA MAIORIA ABSOLUTA DOS MEMBROS DA CÂMARA.</w:t>
      </w:r>
    </w:p>
    <w:p w14:paraId="02250731" w14:textId="77777777" w:rsidR="00F50F91" w:rsidRDefault="00F50F91" w:rsidP="00F50F91">
      <w:pPr>
        <w:tabs>
          <w:tab w:val="left" w:pos="6061"/>
        </w:tabs>
        <w:rPr>
          <w:rFonts w:ascii="Arial" w:hAnsi="Arial" w:cs="Arial"/>
          <w:sz w:val="22"/>
          <w:szCs w:val="22"/>
        </w:rPr>
      </w:pPr>
    </w:p>
    <w:p w14:paraId="38088285"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124 - Discussão e votação únicas do VETO PARCIAL (DOCREC 607/2022) ao</w:t>
      </w:r>
    </w:p>
    <w:p w14:paraId="3983F81E"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11/2019, Vereadores CAMILO CRISTÓFARO (AVANTE), MARCELO MESSIAS (MDB), RODRIGO GOULART (PSD)</w:t>
      </w:r>
    </w:p>
    <w:p w14:paraId="16D25B89"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PROÍBE A COBRANÇA DE MULTA E/OU APLICAÇÃO DE QUALQUER PENALIDADE AOS USUÁRIOS DE ESTACIONAMENTOS DE</w:t>
      </w:r>
    </w:p>
    <w:p w14:paraId="1F0E58EF"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ESTABELECIMENTOS COMERCIAIS PELA PERDA OU EXTRAVIO DO RESPECTIVO CARTÃO E/OU TICKET, E DÁ OUTRAS PROVIDÊNCIAS.</w:t>
      </w:r>
    </w:p>
    <w:p w14:paraId="2A33487A" w14:textId="04768B37" w:rsidR="00F50F91" w:rsidRDefault="00F50F91" w:rsidP="00F50F91">
      <w:pPr>
        <w:tabs>
          <w:tab w:val="left" w:pos="6061"/>
        </w:tabs>
        <w:rPr>
          <w:rFonts w:ascii="Arial" w:hAnsi="Arial" w:cs="Arial"/>
          <w:sz w:val="22"/>
          <w:szCs w:val="22"/>
        </w:rPr>
      </w:pPr>
      <w:r w:rsidRPr="00F50F91">
        <w:rPr>
          <w:rFonts w:ascii="Arial" w:hAnsi="Arial" w:cs="Arial"/>
          <w:sz w:val="22"/>
          <w:szCs w:val="22"/>
        </w:rPr>
        <w:t>REJEIÇÃO MEDIANTE VOTO FAVORÁVEL DA MAIORIA ABSOLUTA DOS MEMBROS DA CÂMARA.</w:t>
      </w:r>
    </w:p>
    <w:p w14:paraId="47D04E93" w14:textId="77777777" w:rsidR="00F50F91" w:rsidRDefault="00F50F91" w:rsidP="00F50F91">
      <w:pPr>
        <w:tabs>
          <w:tab w:val="left" w:pos="6061"/>
        </w:tabs>
        <w:rPr>
          <w:rFonts w:ascii="Arial" w:hAnsi="Arial" w:cs="Arial"/>
          <w:sz w:val="22"/>
          <w:szCs w:val="22"/>
        </w:rPr>
      </w:pPr>
    </w:p>
    <w:p w14:paraId="473C024E"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126 - Discussão e votação únicas do VETO TOTAL (DOCREC 609/2022) ao</w:t>
      </w:r>
    </w:p>
    <w:p w14:paraId="64315628"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58/2019, Vereadores ADILSON AMADEU (UNIÃO), QUITO FORMIGA (PSDB), JOÃO JORGE (MDB), FARIA DE SÁ (PP), RINALDI DIGILIO</w:t>
      </w:r>
    </w:p>
    <w:p w14:paraId="53C324FB"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(UNIÃO), GILBERTO NASCIMENTO (PL), ELI CORRÊA (UNIÃO), SIDNEY CRUZ (MDB), FELIPE BECARI (UNIÃO), MARCELO MESSIAS (MDB), RODRIGO GOULART (PSD)</w:t>
      </w:r>
    </w:p>
    <w:p w14:paraId="006E92F8"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INSTITUI O RECONHECIMENTO DO CARÁTER EDUCACIONAL E FORMATIVO DO JIU JITSU E PERMITE A CELEBRAÇÃO DE PARCERIAS PARA A</w:t>
      </w:r>
    </w:p>
    <w:p w14:paraId="2D08E925"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SUA INSTRUÇÃO NOS ESTABELECIMENTOS DA REDE PÚBLICA DE ENSINO DA CIDADE DE SÃO PAULO, E DÁ OUTRAS PROVIDÊNCIAS.</w:t>
      </w:r>
    </w:p>
    <w:p w14:paraId="003A2EFF" w14:textId="49E4FAFF" w:rsidR="00F50F91" w:rsidRDefault="00F50F91" w:rsidP="00F50F91">
      <w:pPr>
        <w:tabs>
          <w:tab w:val="left" w:pos="6061"/>
        </w:tabs>
        <w:rPr>
          <w:rFonts w:ascii="Arial" w:hAnsi="Arial" w:cs="Arial"/>
          <w:sz w:val="22"/>
          <w:szCs w:val="22"/>
        </w:rPr>
      </w:pPr>
      <w:r w:rsidRPr="00F50F91">
        <w:rPr>
          <w:rFonts w:ascii="Arial" w:hAnsi="Arial" w:cs="Arial"/>
          <w:sz w:val="22"/>
          <w:szCs w:val="22"/>
        </w:rPr>
        <w:t>REJEIÇÃO MEDIANTE VOTO FAVORÁVEL DA MAIORIA ABSOLUTA DOS MEMBROS DA CÂMARA.</w:t>
      </w:r>
    </w:p>
    <w:p w14:paraId="2895A1D3" w14:textId="77777777" w:rsidR="00F50F91" w:rsidRDefault="00F50F91" w:rsidP="00F50F91">
      <w:pPr>
        <w:tabs>
          <w:tab w:val="left" w:pos="6061"/>
        </w:tabs>
        <w:rPr>
          <w:rFonts w:ascii="Arial" w:hAnsi="Arial" w:cs="Arial"/>
          <w:sz w:val="22"/>
          <w:szCs w:val="22"/>
        </w:rPr>
      </w:pPr>
    </w:p>
    <w:p w14:paraId="66D65DAA"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127 - Discussão e votação únicas do VETO PARCIAL (DOCREC 610/2022) ao</w:t>
      </w:r>
    </w:p>
    <w:p w14:paraId="48D44150"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626/2021, Vereadores DELEGADO PALUMBO (MDB), THAMMY MIRANDA (PSD), RODRIGO GOULART (PSD), SIDNEY CRUZ (MDB), RUTE</w:t>
      </w:r>
    </w:p>
    <w:p w14:paraId="11DA6BE3"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COSTA (PL), CAMILO CRISTÓFARO (AVANTE), RINALDI DIGILIO (UNIÃO), FARIA DE SÁ (PP), CRIS MONTEIRO (NOVO), FERNANDO HOLIDAY</w:t>
      </w:r>
    </w:p>
    <w:p w14:paraId="0369A46F"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(PL), ELI CORRÊA (UNIÃO), ELY TERUEL (MDB), ATÍLIO FRANCISCO (REPUBLICANOS), FABIO RIVA (MDB), FELIPE BECARI (UNIÃO)</w:t>
      </w:r>
    </w:p>
    <w:p w14:paraId="06D5D5F3"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ALTERA A LEI Nº 17.502, DE 3 DE NOVEMBRO DE 2020, QUE DISPÕE SOBRE POLÍTICA PÚBLICA MUNICIPAL PARA GARANTIA, PROTEÇÃO E</w:t>
      </w:r>
    </w:p>
    <w:p w14:paraId="547D716A"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t>AMPLIAÇÃO DOS DIREITOS DAS PESSOAS COM TRANSTORNO DO ESPECTRO</w:t>
      </w:r>
    </w:p>
    <w:p w14:paraId="6B74DACE" w14:textId="77777777" w:rsidR="00F50F91" w:rsidRPr="00F50F91" w:rsidRDefault="00F50F91" w:rsidP="00F50F91">
      <w:pPr>
        <w:tabs>
          <w:tab w:val="left" w:pos="6061"/>
        </w:tabs>
        <w:rPr>
          <w:rFonts w:ascii="Arial" w:hAnsi="Arial" w:cs="Arial"/>
          <w:sz w:val="22"/>
          <w:szCs w:val="22"/>
        </w:rPr>
      </w:pPr>
      <w:r w:rsidRPr="00F50F91">
        <w:rPr>
          <w:rFonts w:ascii="Arial" w:hAnsi="Arial" w:cs="Arial"/>
          <w:sz w:val="22"/>
          <w:szCs w:val="22"/>
        </w:rPr>
        <w:lastRenderedPageBreak/>
        <w:t>AUTISTA (TEA) E SEUS FAMILIARES</w:t>
      </w:r>
    </w:p>
    <w:p w14:paraId="0367EE63" w14:textId="7CFAEEDE" w:rsidR="00F50F91" w:rsidRDefault="00F50F91" w:rsidP="00F50F91">
      <w:pPr>
        <w:tabs>
          <w:tab w:val="left" w:pos="6061"/>
        </w:tabs>
        <w:rPr>
          <w:rFonts w:ascii="Arial" w:hAnsi="Arial" w:cs="Arial"/>
          <w:sz w:val="22"/>
          <w:szCs w:val="22"/>
        </w:rPr>
      </w:pPr>
      <w:r w:rsidRPr="00F50F91">
        <w:rPr>
          <w:rFonts w:ascii="Arial" w:hAnsi="Arial" w:cs="Arial"/>
          <w:sz w:val="22"/>
          <w:szCs w:val="22"/>
        </w:rPr>
        <w:t>REJEIÇÃO MEDIANTE VOTO FAVORÁVEL DA MAIORIA ABSOLUTA DOS MEMBROS DA CÂMARA.</w:t>
      </w:r>
    </w:p>
    <w:p w14:paraId="4D959187" w14:textId="77777777" w:rsidR="00F50F91" w:rsidRDefault="00F50F91" w:rsidP="00F50F91">
      <w:pPr>
        <w:tabs>
          <w:tab w:val="left" w:pos="6061"/>
        </w:tabs>
        <w:rPr>
          <w:rFonts w:ascii="Arial" w:hAnsi="Arial" w:cs="Arial"/>
          <w:sz w:val="22"/>
          <w:szCs w:val="22"/>
        </w:rPr>
      </w:pPr>
    </w:p>
    <w:p w14:paraId="39BA7965"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137 - Discussão e votação únicas do VETO PARCIAL (DOCREC 3/2023) ao</w:t>
      </w:r>
    </w:p>
    <w:p w14:paraId="41CFEF22"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PL 522/2020, Vereadores DANIEL ANNENBERG (PSB), SONINHA FRANCINE (CIDADANIA), FERNANDO HOLIDAY (PL), RODRIGO GOULART</w:t>
      </w:r>
    </w:p>
    <w:p w14:paraId="6115C437"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(PSD), JANAÍNA LIMA (PP)</w:t>
      </w:r>
    </w:p>
    <w:p w14:paraId="1B155C28"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ALTERA A LEI Nº 14.454, DE 27 DE JUNHO DE 2007, PARA ACRESCENTAR NOVAS HIPÓTESES DE VEDAÇÃO ÀS NORMAS QUE DISCIPLINAM</w:t>
      </w:r>
    </w:p>
    <w:p w14:paraId="1D7D2CC5"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A DENOMINAÇÃO E A ALTERAÇÃO DA DENOMINAÇÃO DE VIAS, LOGRADOUROS E PRÓPRIOS MUNICIPAIS.</w:t>
      </w:r>
    </w:p>
    <w:p w14:paraId="667B57B1" w14:textId="662B4AEB" w:rsidR="00F50F91" w:rsidRDefault="00567527" w:rsidP="00567527">
      <w:pPr>
        <w:tabs>
          <w:tab w:val="left" w:pos="6061"/>
        </w:tabs>
        <w:rPr>
          <w:rFonts w:ascii="Arial" w:hAnsi="Arial" w:cs="Arial"/>
          <w:sz w:val="22"/>
          <w:szCs w:val="22"/>
        </w:rPr>
      </w:pPr>
      <w:r w:rsidRPr="00567527">
        <w:rPr>
          <w:rFonts w:ascii="Arial" w:hAnsi="Arial" w:cs="Arial"/>
          <w:sz w:val="22"/>
          <w:szCs w:val="22"/>
        </w:rPr>
        <w:t>REJEIÇÃO MEDIANTE VOTO FAVORÁVEL DA MAIORIA ABSOLUTA DOS MEMBROS DA CÂMARA.</w:t>
      </w:r>
    </w:p>
    <w:p w14:paraId="06701997" w14:textId="77777777" w:rsidR="00567527" w:rsidRDefault="00567527" w:rsidP="00567527">
      <w:pPr>
        <w:tabs>
          <w:tab w:val="left" w:pos="6061"/>
        </w:tabs>
        <w:rPr>
          <w:rFonts w:ascii="Arial" w:hAnsi="Arial" w:cs="Arial"/>
          <w:sz w:val="22"/>
          <w:szCs w:val="22"/>
        </w:rPr>
      </w:pPr>
    </w:p>
    <w:p w14:paraId="1A9BF34A"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145 - Discussão e votação únicas do VETO TOTAL (DOCREC 33/2023) ao</w:t>
      </w:r>
    </w:p>
    <w:p w14:paraId="6BD12C08"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PL 555/2021, Vereadores PAULO FRANGE (MDB), ELY TERUEL (MDB), RODRIGO GOULART (PSD)</w:t>
      </w:r>
    </w:p>
    <w:p w14:paraId="52931A0E"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ESTABELECE PRAZO PARA O ENCAMINHAMENTO À CÂMARA MUNICIPAL DO PROJETO DE LEI: “PLANO DIRETOR DE ORDENAMENTO E</w:t>
      </w:r>
    </w:p>
    <w:p w14:paraId="705B5B55"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PROTEÇÃO DA PAISAGEM URBANA DO MUNICÍPIO DE SÃO PAULO”</w:t>
      </w:r>
    </w:p>
    <w:p w14:paraId="2A47B16D" w14:textId="7BCBBA52" w:rsidR="00567527" w:rsidRDefault="00567527" w:rsidP="00567527">
      <w:pPr>
        <w:tabs>
          <w:tab w:val="left" w:pos="6061"/>
        </w:tabs>
        <w:rPr>
          <w:rFonts w:ascii="Arial" w:hAnsi="Arial" w:cs="Arial"/>
          <w:sz w:val="22"/>
          <w:szCs w:val="22"/>
        </w:rPr>
      </w:pPr>
      <w:r w:rsidRPr="00567527">
        <w:rPr>
          <w:rFonts w:ascii="Arial" w:hAnsi="Arial" w:cs="Arial"/>
          <w:sz w:val="22"/>
          <w:szCs w:val="22"/>
        </w:rPr>
        <w:t>REJEIÇÃO MEDIANTE VOTO FAVORÁVEL DA MAIORIA ABSOLUTA DOS MEMBROS DA CÂMARA.</w:t>
      </w:r>
    </w:p>
    <w:p w14:paraId="14040218" w14:textId="77777777" w:rsidR="00567527" w:rsidRDefault="00567527" w:rsidP="00567527">
      <w:pPr>
        <w:tabs>
          <w:tab w:val="left" w:pos="6061"/>
        </w:tabs>
        <w:rPr>
          <w:rFonts w:ascii="Arial" w:hAnsi="Arial" w:cs="Arial"/>
          <w:sz w:val="22"/>
          <w:szCs w:val="22"/>
        </w:rPr>
      </w:pPr>
    </w:p>
    <w:p w14:paraId="0BF7B7CC"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146 - Discussão e votação únicas do VETO TOTAL (DOCREC 41/2023) ao</w:t>
      </w:r>
    </w:p>
    <w:p w14:paraId="3952C6F4"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PL 596/2021, Vereadores RUBINHO NUNES (UNIÃO), ELI CORRÊA (UNIÃO), RINALDI DIGILIO (UNIÃO), SIDNEY CRUZ (MDB), RODRIGO</w:t>
      </w:r>
    </w:p>
    <w:p w14:paraId="37A7612C"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GOULART (PSD), THAMMY MIRANDA (PSD), AURÉLIO NOMURA (PSD), MARCELO MESSIAS (MDB), SANDRA SANTANA (MDB), FERNANDO</w:t>
      </w:r>
    </w:p>
    <w:p w14:paraId="2B47A95B"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HOLIDAY (PL)</w:t>
      </w:r>
    </w:p>
    <w:p w14:paraId="7738CFC3"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ALTERA DISPOSITIVOS DA LEI N.º 16.439, DE 12 DE MAIO DE 2016, QUE DISPÕE SOBRE RESTRIÇÃO À CIRCULAÇÃO EM VILAS, RUA SEM</w:t>
      </w:r>
    </w:p>
    <w:p w14:paraId="59876586"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SAÍDA E RUAS SEM IMPACTO NO TRÂNSITO LOCAL</w:t>
      </w:r>
    </w:p>
    <w:p w14:paraId="07EA06B1" w14:textId="3A4E9EEC" w:rsidR="00567527" w:rsidRDefault="00567527" w:rsidP="00567527">
      <w:pPr>
        <w:tabs>
          <w:tab w:val="left" w:pos="6061"/>
        </w:tabs>
        <w:rPr>
          <w:rFonts w:ascii="Arial" w:hAnsi="Arial" w:cs="Arial"/>
          <w:sz w:val="22"/>
          <w:szCs w:val="22"/>
        </w:rPr>
      </w:pPr>
      <w:r w:rsidRPr="00567527">
        <w:rPr>
          <w:rFonts w:ascii="Arial" w:hAnsi="Arial" w:cs="Arial"/>
          <w:sz w:val="22"/>
          <w:szCs w:val="22"/>
        </w:rPr>
        <w:t>REJEIÇÃO MEDIANTE VOTO FAVORÁVEL DA MAIORIA ABSOLUTA DOS MEMBROS DA CÂMARA.</w:t>
      </w:r>
    </w:p>
    <w:p w14:paraId="545CAE2C" w14:textId="77777777" w:rsidR="00567527" w:rsidRDefault="00567527" w:rsidP="00567527">
      <w:pPr>
        <w:tabs>
          <w:tab w:val="left" w:pos="6061"/>
        </w:tabs>
        <w:rPr>
          <w:rFonts w:ascii="Arial" w:hAnsi="Arial" w:cs="Arial"/>
          <w:sz w:val="22"/>
          <w:szCs w:val="22"/>
        </w:rPr>
      </w:pPr>
    </w:p>
    <w:p w14:paraId="7D62B2FD"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149 - Discussão e votação únicas do VETO TOTAL (DOCREC 312/2023) ao</w:t>
      </w:r>
    </w:p>
    <w:p w14:paraId="4E7994DC"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PL 491/2022, Vereadores GILSON BARRETO (MDB), DRA. SANDRA TADEU (PL), RODRIGO GOULART (PSD), DR. NUNES PEIXEIRO (MDB), ELY TERUEL (MDB)</w:t>
      </w:r>
    </w:p>
    <w:p w14:paraId="2950ACFE"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ESTABELECE DIRETRIZES PARA A IMPLANTAÇÃO DA UNIDADE BÁSICA DE SAÚDE DO ANIMAL - UBSA NA CIDADE DE SÃO PAULO E DÁ</w:t>
      </w:r>
    </w:p>
    <w:p w14:paraId="1709436C"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OUTRAS PROVIDÊNCIAS.</w:t>
      </w:r>
    </w:p>
    <w:p w14:paraId="52CF3233" w14:textId="596C5415" w:rsidR="00567527" w:rsidRDefault="00567527" w:rsidP="00567527">
      <w:pPr>
        <w:tabs>
          <w:tab w:val="left" w:pos="6061"/>
        </w:tabs>
        <w:rPr>
          <w:rFonts w:ascii="Arial" w:hAnsi="Arial" w:cs="Arial"/>
          <w:sz w:val="22"/>
          <w:szCs w:val="22"/>
        </w:rPr>
      </w:pPr>
      <w:r w:rsidRPr="00567527">
        <w:rPr>
          <w:rFonts w:ascii="Arial" w:hAnsi="Arial" w:cs="Arial"/>
          <w:sz w:val="22"/>
          <w:szCs w:val="22"/>
        </w:rPr>
        <w:t>REJEIÇÃO MEDIANTE VOTO FAVORÁVEL DA MAIORIA ABSOLUTA DOS MEMBROS DA CÂMARA.</w:t>
      </w:r>
    </w:p>
    <w:p w14:paraId="3004D449" w14:textId="77777777" w:rsidR="00567527" w:rsidRDefault="00567527" w:rsidP="00567527">
      <w:pPr>
        <w:tabs>
          <w:tab w:val="left" w:pos="6061"/>
        </w:tabs>
        <w:rPr>
          <w:rFonts w:ascii="Arial" w:hAnsi="Arial" w:cs="Arial"/>
          <w:sz w:val="22"/>
          <w:szCs w:val="22"/>
        </w:rPr>
      </w:pPr>
    </w:p>
    <w:p w14:paraId="3B2B6FEE"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177 - Discussão e votação únicas do VETO TOTAL (DOCREC 72/2025) ao</w:t>
      </w:r>
    </w:p>
    <w:p w14:paraId="0C71C326"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PL 521/2018, Vereador(a) RODRIGO GOULART (PSD)</w:t>
      </w:r>
    </w:p>
    <w:p w14:paraId="03583970"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ALTERA O MAPA 1, INTEGRANTE DA LEI Nº 16.402, DE 22 DE MARÇO DE 2016, PARA INCLUIR LOTE QUE ESPECIFICA NA ZCOR-2 DA</w:t>
      </w:r>
    </w:p>
    <w:p w14:paraId="6AA02CBD"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AVENIDA PACAEMBU.</w:t>
      </w:r>
    </w:p>
    <w:p w14:paraId="1DE15190" w14:textId="77777777" w:rsidR="00567527" w:rsidRPr="00567527" w:rsidRDefault="00567527" w:rsidP="00567527">
      <w:pPr>
        <w:tabs>
          <w:tab w:val="left" w:pos="6061"/>
        </w:tabs>
        <w:rPr>
          <w:rFonts w:ascii="Arial" w:hAnsi="Arial" w:cs="Arial"/>
          <w:sz w:val="22"/>
          <w:szCs w:val="22"/>
        </w:rPr>
      </w:pPr>
      <w:r w:rsidRPr="00567527">
        <w:rPr>
          <w:rFonts w:ascii="Arial" w:hAnsi="Arial" w:cs="Arial"/>
          <w:sz w:val="22"/>
          <w:szCs w:val="22"/>
        </w:rPr>
        <w:t>(VISA CORRIGIR A SEGMENTAÇÃO DA ZONA CORREDOR DA AVENIDA PACAEMBU, CONSOLIDANDO SUA LINEARIDADE)</w:t>
      </w:r>
    </w:p>
    <w:p w14:paraId="6BCFC82B" w14:textId="6802C14D" w:rsidR="00567527" w:rsidRDefault="00567527" w:rsidP="00567527">
      <w:pPr>
        <w:tabs>
          <w:tab w:val="left" w:pos="6061"/>
        </w:tabs>
        <w:rPr>
          <w:rFonts w:ascii="Arial" w:hAnsi="Arial" w:cs="Arial"/>
          <w:sz w:val="22"/>
          <w:szCs w:val="22"/>
        </w:rPr>
      </w:pPr>
      <w:r w:rsidRPr="00567527">
        <w:rPr>
          <w:rFonts w:ascii="Arial" w:hAnsi="Arial" w:cs="Arial"/>
          <w:sz w:val="22"/>
          <w:szCs w:val="22"/>
        </w:rPr>
        <w:t>REJEIÇÃO MEDIANTE VOTO FAVORÁVEL DA MAIORIA ABSOLUTA DOS MEMBROS DA CÂMARA.</w:t>
      </w:r>
    </w:p>
    <w:p w14:paraId="1493AC0C" w14:textId="77777777" w:rsidR="00F50F91" w:rsidRPr="00F50F91" w:rsidRDefault="00F50F91" w:rsidP="00F50F91">
      <w:pPr>
        <w:tabs>
          <w:tab w:val="left" w:pos="6061"/>
        </w:tabs>
        <w:rPr>
          <w:rFonts w:ascii="Arial" w:hAnsi="Arial" w:cs="Arial"/>
          <w:sz w:val="22"/>
          <w:szCs w:val="22"/>
        </w:rPr>
      </w:pPr>
    </w:p>
    <w:sectPr w:rsidR="00F50F91" w:rsidRPr="00F50F9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113D" w14:textId="77777777" w:rsidR="0085474C" w:rsidRDefault="0085474C" w:rsidP="00C867A1">
      <w:pPr>
        <w:spacing w:after="0" w:line="240" w:lineRule="auto"/>
      </w:pPr>
      <w:r>
        <w:separator/>
      </w:r>
    </w:p>
  </w:endnote>
  <w:endnote w:type="continuationSeparator" w:id="0">
    <w:p w14:paraId="3F2E8377" w14:textId="77777777" w:rsidR="0085474C" w:rsidRDefault="0085474C"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F76B" w14:textId="77777777" w:rsidR="0085474C" w:rsidRDefault="0085474C" w:rsidP="00C867A1">
      <w:pPr>
        <w:spacing w:after="0" w:line="240" w:lineRule="auto"/>
      </w:pPr>
      <w:r>
        <w:separator/>
      </w:r>
    </w:p>
  </w:footnote>
  <w:footnote w:type="continuationSeparator" w:id="0">
    <w:p w14:paraId="4CFAD746" w14:textId="77777777" w:rsidR="0085474C" w:rsidRDefault="0085474C"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26435"/>
    <w:rsid w:val="00030586"/>
    <w:rsid w:val="00042137"/>
    <w:rsid w:val="0009713A"/>
    <w:rsid w:val="000E2E9C"/>
    <w:rsid w:val="000F3CDA"/>
    <w:rsid w:val="00103F20"/>
    <w:rsid w:val="00173312"/>
    <w:rsid w:val="00191D86"/>
    <w:rsid w:val="001A6938"/>
    <w:rsid w:val="001C0D43"/>
    <w:rsid w:val="001C2137"/>
    <w:rsid w:val="00221381"/>
    <w:rsid w:val="00234B7B"/>
    <w:rsid w:val="00294DCD"/>
    <w:rsid w:val="0030526B"/>
    <w:rsid w:val="00344B9D"/>
    <w:rsid w:val="00357CCE"/>
    <w:rsid w:val="003C6252"/>
    <w:rsid w:val="00424F24"/>
    <w:rsid w:val="004768D1"/>
    <w:rsid w:val="004A02F8"/>
    <w:rsid w:val="004A06A2"/>
    <w:rsid w:val="004B374F"/>
    <w:rsid w:val="004D1202"/>
    <w:rsid w:val="00517475"/>
    <w:rsid w:val="00520B62"/>
    <w:rsid w:val="00567527"/>
    <w:rsid w:val="00582701"/>
    <w:rsid w:val="005C044A"/>
    <w:rsid w:val="005F4B52"/>
    <w:rsid w:val="00607F25"/>
    <w:rsid w:val="00612EF5"/>
    <w:rsid w:val="00675FC9"/>
    <w:rsid w:val="00686728"/>
    <w:rsid w:val="00711140"/>
    <w:rsid w:val="007A1B12"/>
    <w:rsid w:val="007B36D0"/>
    <w:rsid w:val="00807214"/>
    <w:rsid w:val="00843777"/>
    <w:rsid w:val="0085474C"/>
    <w:rsid w:val="008550D1"/>
    <w:rsid w:val="008D7204"/>
    <w:rsid w:val="008E6542"/>
    <w:rsid w:val="00905D7C"/>
    <w:rsid w:val="00966C2A"/>
    <w:rsid w:val="009F5FF1"/>
    <w:rsid w:val="00A00419"/>
    <w:rsid w:val="00A23702"/>
    <w:rsid w:val="00A62C89"/>
    <w:rsid w:val="00A8711D"/>
    <w:rsid w:val="00AF4307"/>
    <w:rsid w:val="00B9404B"/>
    <w:rsid w:val="00BA46F2"/>
    <w:rsid w:val="00C3353D"/>
    <w:rsid w:val="00C867A1"/>
    <w:rsid w:val="00CF4CCB"/>
    <w:rsid w:val="00D62396"/>
    <w:rsid w:val="00DA1E83"/>
    <w:rsid w:val="00DA62D5"/>
    <w:rsid w:val="00DD69D5"/>
    <w:rsid w:val="00E52897"/>
    <w:rsid w:val="00E8740D"/>
    <w:rsid w:val="00F02EAC"/>
    <w:rsid w:val="00F23CC2"/>
    <w:rsid w:val="00F50F91"/>
    <w:rsid w:val="00FA03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67C1"/>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2022</Words>
  <Characters>10924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2026-02-24T14:13:00Z</dcterms:created>
  <dcterms:modified xsi:type="dcterms:W3CDTF">2026-02-24T14:31:00Z</dcterms:modified>
</cp:coreProperties>
</file>