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Conselho Municipal dos Direitos da Juventude - CMDJ</w:t>
        <w:br w:type="textWrapping"/>
      </w:r>
      <w:r w:rsidDel="00000000" w:rsidR="00000000" w:rsidRPr="00000000">
        <w:rPr>
          <w:sz w:val="24"/>
          <w:szCs w:val="24"/>
          <w:rtl w:val="0"/>
        </w:rPr>
        <w:br w:type="textWrapping"/>
        <w:t xml:space="preserve">4ª Reunião do Colegiado CMDJ - Comissão Eleitoral de 2026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right="-540"/>
        <w:rPr>
          <w:rFonts w:ascii="Tahoma" w:cs="Tahoma" w:eastAsia="Tahoma" w:hAnsi="Tahoma"/>
          <w:b w:val="1"/>
          <w:bCs w:val="1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4"/>
          <w:szCs w:val="24"/>
          <w:rtl w:val="0"/>
        </w:rPr>
        <w:t xml:space="preserve">ATA DA REUNIÃO </w:t>
      </w:r>
    </w:p>
    <w:p w:rsidR="00000000" w:rsidDel="00000000" w:rsidP="00000000" w:rsidRDefault="00000000" w:rsidRPr="00000000" w14:paraId="00000005">
      <w:pPr>
        <w:spacing w:line="240" w:lineRule="auto"/>
        <w:ind w:right="43"/>
        <w:jc w:val="center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38.0" w:type="dxa"/>
        <w:jc w:val="left"/>
        <w:tblInd w:w="-221.0" w:type="dxa"/>
        <w:tblBorders>
          <w:bottom w:color="00000a" w:space="0" w:sz="4" w:val="single"/>
          <w:insideH w:color="00000a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6">
            <w:pPr>
              <w:spacing w:after="60" w:before="60" w:line="240" w:lineRule="auto"/>
              <w:ind w:right="43"/>
              <w:jc w:val="both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Atividade: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spacing w:after="60" w:before="60" w:line="240" w:lineRule="auto"/>
              <w:ind w:right="43"/>
              <w:jc w:val="both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Reunião do Conselho Municipal dos Direitos da Juventude - Comissão Eleitoral</w:t>
            </w:r>
          </w:p>
        </w:tc>
      </w:tr>
    </w:tbl>
    <w:p w:rsidR="00000000" w:rsidDel="00000000" w:rsidP="00000000" w:rsidRDefault="00000000" w:rsidRPr="00000000" w14:paraId="00000008">
      <w:pPr>
        <w:spacing w:line="240" w:lineRule="auto"/>
        <w:ind w:right="43"/>
        <w:jc w:val="both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138.0" w:type="dxa"/>
        <w:jc w:val="left"/>
        <w:tblInd w:w="-221.0" w:type="dxa"/>
        <w:tblBorders>
          <w:bottom w:color="00000a" w:space="0" w:sz="4" w:val="single"/>
          <w:insideH w:color="00000a" w:space="0" w:sz="4" w:val="single"/>
        </w:tblBorders>
        <w:tblLayout w:type="fixed"/>
        <w:tblLook w:val="0000"/>
      </w:tblPr>
      <w:tblGrid>
        <w:gridCol w:w="3377"/>
        <w:gridCol w:w="3378"/>
        <w:gridCol w:w="3383"/>
        <w:tblGridChange w:id="0">
          <w:tblGrid>
            <w:gridCol w:w="3377"/>
            <w:gridCol w:w="3378"/>
            <w:gridCol w:w="3383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9">
            <w:pPr>
              <w:spacing w:after="60" w:before="60" w:line="240" w:lineRule="auto"/>
              <w:ind w:right="43"/>
              <w:jc w:val="both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Data: 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0A">
            <w:pPr>
              <w:spacing w:after="60" w:before="60" w:line="240" w:lineRule="auto"/>
              <w:ind w:right="43"/>
              <w:jc w:val="both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Hora: 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0B">
            <w:pPr>
              <w:spacing w:after="60" w:before="60" w:line="240" w:lineRule="auto"/>
              <w:ind w:right="43"/>
              <w:jc w:val="both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Local: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after="60" w:before="60" w:line="240" w:lineRule="auto"/>
              <w:ind w:right="43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22/09/2026</w:t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after="60" w:before="60" w:line="240" w:lineRule="auto"/>
              <w:ind w:right="43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15h00 - 16h00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after="60" w:before="60" w:line="240" w:lineRule="auto"/>
              <w:ind w:right="43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Online via Google Meet</w:t>
            </w:r>
          </w:p>
        </w:tc>
      </w:tr>
    </w:tbl>
    <w:p w:rsidR="00000000" w:rsidDel="00000000" w:rsidP="00000000" w:rsidRDefault="00000000" w:rsidRPr="00000000" w14:paraId="0000000F">
      <w:pPr>
        <w:spacing w:line="240" w:lineRule="auto"/>
        <w:ind w:right="43"/>
        <w:jc w:val="both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138.0" w:type="dxa"/>
        <w:jc w:val="left"/>
        <w:tblInd w:w="-221.0" w:type="dxa"/>
        <w:tblBorders>
          <w:bottom w:color="00000a" w:space="0" w:sz="4" w:val="single"/>
          <w:insideH w:color="00000a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0">
            <w:pPr>
              <w:spacing w:after="60" w:before="60" w:line="240" w:lineRule="auto"/>
              <w:ind w:right="43"/>
              <w:jc w:val="both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Pautas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numPr>
                <w:ilvl w:val="0"/>
                <w:numId w:val="2"/>
              </w:numPr>
              <w:spacing w:after="0" w:afterAutospacing="0" w:before="120" w:lineRule="auto"/>
              <w:ind w:left="720" w:right="1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Atualizações do processo eleitoral do CMDJ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2"/>
              </w:numPr>
              <w:spacing w:after="120" w:before="0" w:beforeAutospacing="0" w:lineRule="auto"/>
              <w:ind w:left="720" w:right="1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Informes sobre as inscrições para o CMDJ</w:t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ind w:right="43"/>
        <w:jc w:val="both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4"/>
        <w:tblpPr w:leftFromText="180" w:rightFromText="180" w:topFromText="180" w:bottomFromText="180" w:vertAnchor="text" w:horzAnchor="text" w:tblpX="0" w:tblpY="0"/>
        <w:tblW w:w="10185.0" w:type="dxa"/>
        <w:jc w:val="left"/>
        <w:tblInd w:w="-266.0" w:type="dxa"/>
        <w:tblBorders>
          <w:bottom w:color="00000a" w:space="0" w:sz="4" w:val="single"/>
          <w:insideH w:color="00000a" w:space="0" w:sz="4" w:val="single"/>
        </w:tblBorders>
        <w:tblLayout w:type="fixed"/>
        <w:tblLook w:val="0000"/>
      </w:tblPr>
      <w:tblGrid>
        <w:gridCol w:w="10185"/>
        <w:tblGridChange w:id="0">
          <w:tblGrid>
            <w:gridCol w:w="10185"/>
          </w:tblGrid>
        </w:tblGridChange>
      </w:tblGrid>
      <w:tr>
        <w:trPr>
          <w:cantSplit w:val="0"/>
          <w:trHeight w:val="390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5">
            <w:pPr>
              <w:spacing w:after="60" w:before="60" w:line="276" w:lineRule="auto"/>
              <w:ind w:right="43"/>
              <w:jc w:val="both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Participantes</w:t>
            </w:r>
          </w:p>
        </w:tc>
      </w:tr>
      <w:tr>
        <w:trPr>
          <w:cantSplit w:val="0"/>
          <w:trHeight w:val="2790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Nayara Biliero - Secretaria Executiva</w:t>
            </w:r>
          </w:p>
          <w:p w:rsidR="00000000" w:rsidDel="00000000" w:rsidP="00000000" w:rsidRDefault="00000000" w:rsidRPr="00000000" w14:paraId="00000018">
            <w:pPr>
              <w:spacing w:line="240" w:lineRule="auto"/>
              <w:rPr>
                <w:shd w:fill="f9f9f9" w:val="clear"/>
              </w:rPr>
            </w:pPr>
            <w:r w:rsidDel="00000000" w:rsidR="00000000" w:rsidRPr="00000000">
              <w:rPr>
                <w:rtl w:val="0"/>
              </w:rPr>
              <w:t xml:space="preserve">Estela </w:t>
            </w:r>
            <w:r w:rsidDel="00000000" w:rsidR="00000000" w:rsidRPr="00000000">
              <w:rPr>
                <w:shd w:fill="f9f9f9" w:val="clear"/>
                <w:rtl w:val="0"/>
              </w:rPr>
              <w:t xml:space="preserve">Reis Rodrigues - SMDET</w:t>
            </w:r>
          </w:p>
          <w:p w:rsidR="00000000" w:rsidDel="00000000" w:rsidP="00000000" w:rsidRDefault="00000000" w:rsidRPr="00000000" w14:paraId="00000019">
            <w:pPr>
              <w:spacing w:line="240" w:lineRule="auto"/>
              <w:rPr>
                <w:sz w:val="24"/>
                <w:szCs w:val="24"/>
                <w:shd w:fill="f9f9f9" w:val="clear"/>
              </w:rPr>
            </w:pPr>
            <w:r w:rsidDel="00000000" w:rsidR="00000000" w:rsidRPr="00000000">
              <w:rPr>
                <w:rtl w:val="0"/>
              </w:rPr>
              <w:t xml:space="preserve">Rita de Cássia Fernanda da Silva - Poder Legislativo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60" w:before="60" w:line="240" w:lineRule="auto"/>
              <w:ind w:right="43"/>
              <w:jc w:val="both"/>
              <w:rPr/>
            </w:pPr>
            <w:r w:rsidDel="00000000" w:rsidR="00000000" w:rsidRPr="00000000">
              <w:rPr>
                <w:b w:val="1"/>
                <w:bCs w:val="1"/>
                <w:highlight w:val="white"/>
                <w:rtl w:val="0"/>
              </w:rPr>
              <w:t xml:space="preserve">Convidadas(os):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Rafael </w:t>
            </w:r>
          </w:p>
        </w:tc>
      </w:tr>
    </w:tbl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ATA DA 4ª REUNIÃO DA COMISSÃO ELEITORAL DO CMDJ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Data:</w:t>
      </w:r>
      <w:r w:rsidDel="00000000" w:rsidR="00000000" w:rsidRPr="00000000">
        <w:rPr>
          <w:rtl w:val="0"/>
        </w:rPr>
        <w:t xml:space="preserve"> 22 de Setembro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ATA DA REUNIÃO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Às 15h, reúne-se, de forma virtual, a Comissão Eleitoral do Conselho Municipal dos Direitos da Juventude – CMDJ, com a participação de Rita, Estela e Rafael. A reunião inicia às 15h14, atrasada em razão de uma falha na conexão.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Nayara inicia a reunião tratando dos andamentos das inscrições para o processo eleitoral do CMDJ e da necessidade de ampliar a mobilização junto às organizações.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É discutida a realização de visitas e reuniões com parceiros, com o objetivo de apresentar o processo eleitoral, orientar sobre as inscrições e auxiliar as organizações interessadas em participar.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Nayara cita que a Edoarda se encontra em um encontro com organizações para realizar inscrições para o CMDJ, sendo já inscritas 5 na Zona Leste por esta movimentação.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Durante a reunião, é informado que, até o momento, não há inscrições de organizações para as cadeiras regionais, havendo inscrições para as áreas temáticas e uma inscrição para a cadeira de Entidades de Apoio.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Rita informa que pode contribuir com a mobilização, articulando contato com organizações que já conhece, com o objetivo de incentivá-las a participar do processo eleitoral. A Comissão reforça a importância de ampliar a divulgação e a articulação com as organizações durante o período de inscrições.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Nayara coloca-se à disposição para apoiar as ações e articulações necessárias.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Nada mais havendo a tratar, a reunião é encerrada às 15h22.</w:t>
      </w:r>
    </w:p>
    <w:p w:rsidR="00000000" w:rsidDel="00000000" w:rsidP="00000000" w:rsidRDefault="00000000" w:rsidRPr="00000000" w14:paraId="00000029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0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  <w:font w:name="Tahoma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spacing w:line="240" w:lineRule="auto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</w:rPr>
      <w:drawing>
        <wp:inline distB="114300" distT="114300" distL="114300" distR="114300">
          <wp:extent cx="1742440" cy="619125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42440" cy="6191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