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BFC" w:rsidRDefault="001C42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</w:pPr>
      <w:r>
        <w:rPr>
          <w:rStyle w:val="Fontepargpadro"/>
          <w:rFonts w:ascii="Calibri" w:eastAsia="Calibri" w:hAnsi="Calibri" w:cs="Calibri"/>
          <w:b/>
          <w:bCs/>
          <w:color w:val="000000"/>
          <w:sz w:val="22"/>
          <w:szCs w:val="22"/>
        </w:rPr>
        <w:t xml:space="preserve">SECRETARIA MUNICIPAL DE DIREITOS HUMANOS E CIDADANIA </w:t>
      </w:r>
    </w:p>
    <w:p w:rsidR="00544BFC" w:rsidRDefault="001C42E7">
      <w:pPr>
        <w:pBdr>
          <w:top w:val="single" w:sz="2" w:space="31" w:color="FFFFFF" w:shadow="1"/>
          <w:left w:val="single" w:sz="2" w:space="31" w:color="FFFFFF" w:shadow="1"/>
          <w:bottom w:val="single" w:sz="12" w:space="1" w:color="000000" w:shadow="1"/>
          <w:right w:val="single" w:sz="2" w:space="31" w:color="FFFFFF" w:shadow="1"/>
        </w:pBdr>
        <w:spacing w:after="240"/>
        <w:jc w:val="center"/>
      </w:pPr>
      <w:r>
        <w:rPr>
          <w:rStyle w:val="Fontepargpadro"/>
          <w:rFonts w:ascii="Calibri" w:eastAsia="Calibri" w:hAnsi="Calibri" w:cs="Calibri"/>
          <w:b/>
          <w:bCs/>
          <w:color w:val="000000"/>
          <w:sz w:val="22"/>
          <w:szCs w:val="22"/>
        </w:rPr>
        <w:t>CONSELHO DE POLÍTICA PARA MULHERES</w:t>
      </w:r>
    </w:p>
    <w:p w:rsidR="00544BFC" w:rsidRDefault="001C42E7">
      <w:pPr>
        <w:spacing w:before="240" w:after="240"/>
        <w:jc w:val="center"/>
        <w:rPr>
          <w:rFonts w:cs="Aptos"/>
          <w:b/>
          <w:bCs/>
        </w:rPr>
      </w:pPr>
      <w:r>
        <w:rPr>
          <w:rFonts w:cs="Aptos"/>
          <w:b/>
          <w:bCs/>
        </w:rPr>
        <w:t>ATA DE REUNIÃO Nº 05 - ORDINÁRIA</w:t>
      </w:r>
    </w:p>
    <w:p w:rsidR="00544BFC" w:rsidRDefault="001C42E7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</w:rPr>
        <w:t>Pauta:</w:t>
      </w:r>
      <w:r>
        <w:rPr>
          <w:rStyle w:val="Fontepargpadro"/>
          <w:rFonts w:ascii="Calibri" w:eastAsia="Calibri" w:hAnsi="Calibri" w:cs="Calibri"/>
          <w:b/>
          <w:bCs/>
        </w:rPr>
        <w:t xml:space="preserve"> 1)</w:t>
      </w:r>
      <w:r>
        <w:rPr>
          <w:rStyle w:val="Fontepargpadro"/>
          <w:rFonts w:ascii="Calibri" w:eastAsia="Calibri" w:hAnsi="Calibri" w:cs="Calibri"/>
        </w:rPr>
        <w:t xml:space="preserve"> Conferência Municipal de Mulheres; </w:t>
      </w:r>
    </w:p>
    <w:p w:rsidR="00544BFC" w:rsidRDefault="001C42E7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>Participantes Governo</w:t>
      </w:r>
      <w:r>
        <w:rPr>
          <w:rStyle w:val="Fontepargpadro"/>
          <w:rFonts w:ascii="Calibri" w:eastAsia="Calibri" w:hAnsi="Calibri" w:cs="Calibri"/>
        </w:rPr>
        <w:t xml:space="preserve">: Daniele Souza Akamine - </w:t>
      </w:r>
      <w:r>
        <w:rPr>
          <w:rStyle w:val="Fontepargpadro"/>
          <w:rFonts w:ascii="Calibri" w:eastAsia="Calibri" w:hAnsi="Calibri" w:cs="Calibri"/>
        </w:rPr>
        <w:t>Coordenadora de Políticas para Mulheres; Adriana Oliveira – SMDHC, Cerise G. Batistic – SVM, Eliana R. A Rodrigues – SMIT, Margarete Santos Fonseca – SF, Tatiana Lopes.</w:t>
      </w:r>
    </w:p>
    <w:p w:rsidR="00544BFC" w:rsidRDefault="001C42E7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 xml:space="preserve">Participantes Sociedade Civil: </w:t>
      </w:r>
      <w:r>
        <w:rPr>
          <w:rStyle w:val="Fontepargpadro"/>
          <w:rFonts w:ascii="Calibri" w:eastAsia="Calibri" w:hAnsi="Calibri" w:cs="Calibri"/>
        </w:rPr>
        <w:t xml:space="preserve">Adriana Oliveira Magalhaes -Central Única dos </w:t>
      </w:r>
      <w:r>
        <w:rPr>
          <w:rStyle w:val="Fontepargpadro"/>
          <w:rFonts w:ascii="Calibri" w:eastAsia="Calibri" w:hAnsi="Calibri" w:cs="Calibri"/>
        </w:rPr>
        <w:t>Trabalhadores, Aytalene Sales de Souza Norte – Clair Helena Peixoto Oliveira dos Santos.</w:t>
      </w:r>
    </w:p>
    <w:p w:rsidR="00544BFC" w:rsidRDefault="001C42E7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 xml:space="preserve">Participantes Organização Social: </w:t>
      </w:r>
      <w:r>
        <w:rPr>
          <w:rStyle w:val="Fontepargpadro"/>
          <w:rFonts w:ascii="Calibri" w:eastAsia="Calibri" w:hAnsi="Calibri" w:cs="Calibri"/>
        </w:rPr>
        <w:t xml:space="preserve">Claudia Rodrigues (União das Mulheres), </w:t>
      </w:r>
      <w:bookmarkStart w:id="0" w:name="_Hlk207116530"/>
      <w:r>
        <w:rPr>
          <w:rStyle w:val="Fontepargpadro"/>
          <w:rFonts w:ascii="Calibri" w:eastAsia="Calibri" w:hAnsi="Calibri" w:cs="Calibri"/>
        </w:rPr>
        <w:t>Rosilene Pimentel - UPM</w:t>
      </w:r>
      <w:bookmarkEnd w:id="0"/>
      <w:r>
        <w:rPr>
          <w:rStyle w:val="Fontepargpadro"/>
          <w:rFonts w:ascii="Calibri" w:eastAsia="Calibri" w:hAnsi="Calibri" w:cs="Calibri"/>
        </w:rPr>
        <w:t xml:space="preserve">, </w:t>
      </w:r>
      <w:bookmarkStart w:id="1" w:name="_Hlk207116562"/>
      <w:r>
        <w:rPr>
          <w:rStyle w:val="Fontepargpadro"/>
          <w:rFonts w:ascii="Calibri" w:eastAsia="Calibri" w:hAnsi="Calibri" w:cs="Calibri"/>
        </w:rPr>
        <w:t>Arilse Silva</w:t>
      </w:r>
      <w:bookmarkEnd w:id="1"/>
      <w:r>
        <w:rPr>
          <w:rStyle w:val="Fontepargpadro"/>
          <w:rFonts w:ascii="Calibri" w:eastAsia="Calibri" w:hAnsi="Calibri" w:cs="Calibri"/>
        </w:rPr>
        <w:t>, Mariza S. Alves – UMM, Gislaine da Silva – UBM – Marga</w:t>
      </w:r>
      <w:r>
        <w:rPr>
          <w:rStyle w:val="Fontepargpadro"/>
          <w:rFonts w:ascii="Calibri" w:eastAsia="Calibri" w:hAnsi="Calibri" w:cs="Calibri"/>
        </w:rPr>
        <w:t xml:space="preserve">rete Santos Fonseca, </w:t>
      </w:r>
      <w:bookmarkStart w:id="2" w:name="_Hlk207116629"/>
      <w:r>
        <w:rPr>
          <w:rStyle w:val="Fontepargpadro"/>
          <w:rFonts w:ascii="Calibri" w:eastAsia="Calibri" w:hAnsi="Calibri" w:cs="Calibri"/>
        </w:rPr>
        <w:t>Cerise Goldman Batistic</w:t>
      </w:r>
      <w:bookmarkEnd w:id="2"/>
      <w:r>
        <w:rPr>
          <w:rStyle w:val="Fontepargpadro"/>
          <w:rFonts w:ascii="Calibri" w:eastAsia="Calibri" w:hAnsi="Calibri" w:cs="Calibri"/>
        </w:rPr>
        <w:t>, Verluzia da Silva, Tiana Xavier, Mahã Machado Santos – UPM.</w:t>
      </w:r>
    </w:p>
    <w:p w:rsidR="00544BFC" w:rsidRDefault="001C42E7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Abertura da Reunião</w:t>
      </w:r>
    </w:p>
    <w:p w:rsidR="00544BFC" w:rsidRDefault="001C42E7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17h00 do dia 26 de maio de 2025, no endereço Rua Líbero Badaró, nº 119, no Auditório Térreo da Secretaria Municipal de Direitos</w:t>
      </w:r>
      <w:r>
        <w:rPr>
          <w:rFonts w:ascii="Calibri" w:eastAsia="Calibri" w:hAnsi="Calibri" w:cs="Calibri"/>
        </w:rPr>
        <w:t xml:space="preserve"> Humanos e Cidadania, foi iniciada, em modalidade híbrida, a 8ª Reunião Ordinária do Conselho Municipal de Políticas para Mulheres.</w:t>
      </w:r>
    </w:p>
    <w:p w:rsidR="00544BFC" w:rsidRDefault="001C42E7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Verificada a ausência de quórum mínimo de 21 conselheiras, conforme determina o Regimento Interno, aguardou-se para realizaç</w:t>
      </w:r>
      <w:r>
        <w:rPr>
          <w:rFonts w:ascii="Calibri" w:eastAsia="Calibri" w:hAnsi="Calibri" w:cs="Calibri"/>
        </w:rPr>
        <w:t>ão da segunda chamada.</w:t>
      </w:r>
    </w:p>
    <w:p w:rsidR="00544BFC" w:rsidRDefault="001C42E7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17h30, procedeu-se à segunda chamada, constatando-se a presença de 17 conselheiras, número ainda insuficiente para deliberação. Diante disso, a reunião foi encerrada, conforme previsto no Regimento.</w:t>
      </w:r>
    </w:p>
    <w:p w:rsidR="00544BFC" w:rsidRDefault="001C42E7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Nada mais havendo a registrar, </w:t>
      </w:r>
      <w:r>
        <w:rPr>
          <w:rFonts w:ascii="Calibri" w:eastAsia="Calibri" w:hAnsi="Calibri" w:cs="Calibri"/>
        </w:rPr>
        <w:t xml:space="preserve">lavra-se o presente registro. </w:t>
      </w:r>
    </w:p>
    <w:p w:rsidR="00544BFC" w:rsidRDefault="00544BFC">
      <w:pPr>
        <w:spacing w:before="240" w:after="240"/>
        <w:jc w:val="both"/>
        <w:rPr>
          <w:rFonts w:ascii="Calibri" w:eastAsia="Calibri" w:hAnsi="Calibri" w:cs="Calibri"/>
        </w:rPr>
      </w:pPr>
    </w:p>
    <w:p w:rsidR="00544BFC" w:rsidRDefault="00544BFC">
      <w:pPr>
        <w:spacing w:before="240" w:after="240"/>
        <w:jc w:val="both"/>
        <w:rPr>
          <w:rFonts w:ascii="Calibri" w:eastAsia="Calibri" w:hAnsi="Calibri" w:cs="Calibri"/>
        </w:rPr>
      </w:pPr>
    </w:p>
    <w:p w:rsidR="00544BFC" w:rsidRDefault="00544BFC"/>
    <w:tbl>
      <w:tblPr>
        <w:tblW w:w="8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544B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1C42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Daniele Souza Akamine </w:t>
            </w:r>
          </w:p>
          <w:p w:rsidR="00544BFC" w:rsidRDefault="001C42E7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                 Vice-Presidente (a)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1C42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Adriana Silva de Oliveira</w:t>
            </w: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</w:rPr>
              <w:t xml:space="preserve">  1ª Secretaria</w:t>
            </w: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544BF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44B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b/>
                <w:bCs/>
              </w:rPr>
              <w:t>3ª Secretária - Rosilene Pimentel Gomes</w:t>
            </w: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b/>
                <w:bCs/>
              </w:rPr>
              <w:t xml:space="preserve">3ª Secretaria 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b/>
                <w:bCs/>
              </w:rPr>
              <w:t>Mariza S. Alves</w:t>
            </w: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b/>
                <w:bCs/>
              </w:rPr>
              <w:t>Representante Org. Social</w:t>
            </w:r>
          </w:p>
        </w:tc>
      </w:tr>
      <w:tr w:rsidR="00544B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1C42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Adriana Oliveira Magalhaes</w:t>
            </w: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</w:rPr>
              <w:t xml:space="preserve">Representante Soc. Civil 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544BFC" w:rsidRDefault="001C42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Cláudia Rodrigues de Oliveira</w:t>
            </w:r>
          </w:p>
          <w:p w:rsidR="00544BFC" w:rsidRDefault="001C42E7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</w:rPr>
              <w:t xml:space="preserve">Presidente (a) </w:t>
            </w:r>
          </w:p>
        </w:tc>
      </w:tr>
      <w:tr w:rsidR="00544B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544BFC" w:rsidRDefault="00544BFC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544BFC" w:rsidRDefault="00544B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544BFC" w:rsidRDefault="00544BFC">
            <w:pPr>
              <w:spacing w:after="0" w:line="240" w:lineRule="auto"/>
            </w:pPr>
          </w:p>
        </w:tc>
      </w:tr>
    </w:tbl>
    <w:p w:rsidR="00544BFC" w:rsidRDefault="00544BFC"/>
    <w:sectPr w:rsidR="00544B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C42E7">
      <w:pPr>
        <w:spacing w:after="0" w:line="240" w:lineRule="auto"/>
      </w:pPr>
      <w:r>
        <w:separator/>
      </w:r>
    </w:p>
  </w:endnote>
  <w:endnote w:type="continuationSeparator" w:id="0">
    <w:p w:rsidR="00000000" w:rsidRDefault="001C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5"/>
      <w:gridCol w:w="8310"/>
      <w:gridCol w:w="360"/>
    </w:tblGrid>
    <w:tr w:rsidR="00E210AD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left="-115"/>
          </w:pPr>
        </w:p>
      </w:tc>
      <w:tc>
        <w:tcPr>
          <w:tcW w:w="83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Bdr>
              <w:top w:val="single" w:sz="2" w:space="31" w:color="FFFFFF" w:shadow="1"/>
              <w:left w:val="single" w:sz="2" w:space="31" w:color="FFFFFF" w:shadow="1"/>
              <w:bottom w:val="single" w:sz="12" w:space="1" w:color="000000" w:shadow="1"/>
              <w:right w:val="single" w:sz="2" w:space="31" w:color="FFFFFF" w:shadow="1"/>
            </w:pBdr>
            <w:jc w:val="center"/>
          </w:pPr>
          <w:r>
            <w:rPr>
              <w:rStyle w:val="Fontepargpadro"/>
              <w:rFonts w:ascii="Calibri" w:eastAsia="Calibri" w:hAnsi="Calibri" w:cs="Calibri"/>
              <w:color w:val="000000"/>
              <w:sz w:val="22"/>
              <w:szCs w:val="22"/>
            </w:rPr>
            <w:t xml:space="preserve">Ata de Reunião - 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Style w:val="Fontepargpadro"/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:rsidR="00E210AD" w:rsidRDefault="001C42E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Secretaria Municipal de Direitos Humanos Cidadania </w:t>
          </w:r>
        </w:p>
        <w:p w:rsidR="00E210AD" w:rsidRDefault="001C42E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Rua Líbero Badaró, 119 - Sé, São Paulo – SP</w:t>
          </w:r>
        </w:p>
      </w:tc>
      <w:tc>
        <w:tcPr>
          <w:tcW w:w="3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right="-115"/>
            <w:jc w:val="right"/>
          </w:pPr>
        </w:p>
      </w:tc>
    </w:tr>
  </w:tbl>
  <w:p w:rsidR="00E210AD" w:rsidRDefault="001C4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E210AD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right="-115"/>
            <w:jc w:val="right"/>
          </w:pPr>
        </w:p>
      </w:tc>
    </w:tr>
  </w:tbl>
  <w:p w:rsidR="00E210AD" w:rsidRDefault="001C4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C42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C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0"/>
      <w:gridCol w:w="6135"/>
      <w:gridCol w:w="1650"/>
    </w:tblGrid>
    <w:tr w:rsidR="00E210AD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12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left="-115"/>
          </w:pPr>
        </w:p>
      </w:tc>
      <w:tc>
        <w:tcPr>
          <w:tcW w:w="61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jc w:val="center"/>
          </w:pPr>
          <w:r>
            <w:rPr>
              <w:rStyle w:val="Fontepargpadro"/>
              <w:noProof/>
              <w:lang w:val="en-US"/>
            </w:rPr>
            <w:drawing>
              <wp:inline distT="0" distB="0" distL="0" distR="0">
                <wp:extent cx="1371600" cy="552453"/>
                <wp:effectExtent l="0" t="0" r="0" b="0"/>
                <wp:docPr id="1" name="Imagem 11917973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6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right="-115"/>
            <w:jc w:val="right"/>
          </w:pPr>
        </w:p>
      </w:tc>
    </w:tr>
  </w:tbl>
  <w:p w:rsidR="00E210AD" w:rsidRDefault="001C4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E210AD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210AD" w:rsidRDefault="001C42E7">
          <w:pPr>
            <w:pStyle w:val="Cabealho"/>
            <w:ind w:right="-115"/>
            <w:jc w:val="right"/>
          </w:pPr>
        </w:p>
      </w:tc>
    </w:tr>
  </w:tbl>
  <w:p w:rsidR="00E210AD" w:rsidRDefault="001C4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E3636"/>
    <w:multiLevelType w:val="multilevel"/>
    <w:tmpl w:val="0C080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BFC"/>
    <w:rsid w:val="001C42E7"/>
    <w:rsid w:val="0054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6EC71-1FA4-4E61-AD9C-D1643306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Cabealho">
    <w:name w:val="Cabeçalho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odap">
    <w:name w:val="Rodapé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grafodaLista">
    <w:name w:val="Parágrafo da Lista"/>
    <w:basedOn w:val="Normal"/>
    <w:pPr>
      <w:ind w:left="720"/>
    </w:p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lang w:eastAsia="pt-BR"/>
    </w:rPr>
  </w:style>
  <w:style w:type="character" w:customStyle="1" w:styleId="Forte">
    <w:name w:val="Forte"/>
    <w:basedOn w:val="Fontepargpadro"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Jady Gabrielle Silva</dc:creator>
  <dc:description/>
  <cp:lastModifiedBy>app</cp:lastModifiedBy>
  <cp:revision>2</cp:revision>
  <cp:lastPrinted>2025-04-08T16:41:00Z</cp:lastPrinted>
  <dcterms:created xsi:type="dcterms:W3CDTF">2025-10-30T02:55:00Z</dcterms:created>
  <dcterms:modified xsi:type="dcterms:W3CDTF">2025-10-30T02:55:00Z</dcterms:modified>
</cp:coreProperties>
</file>