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64F" w:rsidRDefault="00DE0FBB">
      <w:pPr>
        <w:pStyle w:val="paragraph"/>
        <w:spacing w:before="120" w:after="120"/>
        <w:jc w:val="center"/>
        <w:rPr>
          <w:rFonts w:ascii="Calibri" w:eastAsia="Calibri" w:hAnsi="Calibri" w:cs="Calibri"/>
          <w:color w:val="2F5496"/>
          <w:u w:color="2F5496"/>
        </w:rPr>
      </w:pPr>
      <w:r>
        <w:rPr>
          <w:rFonts w:ascii="Calibri" w:hAnsi="Calibri"/>
          <w:b/>
          <w:bCs/>
        </w:rPr>
        <w:t>EDITAL DE CHAMAMENTO PÚBLICO nº 004/SEME/2025</w:t>
      </w:r>
    </w:p>
    <w:p w:rsidR="0048164F" w:rsidRDefault="00DE0FBB">
      <w:pPr>
        <w:pStyle w:val="paragraph"/>
        <w:spacing w:before="120" w:after="120"/>
        <w:ind w:left="1125" w:right="1965"/>
        <w:jc w:val="both"/>
        <w:rPr>
          <w:rFonts w:ascii="Calibri" w:eastAsia="Calibri" w:hAnsi="Calibri" w:cs="Calibri"/>
        </w:rPr>
      </w:pPr>
      <w:r>
        <w:rPr>
          <w:rFonts w:ascii="Calibri" w:hAnsi="Calibri"/>
        </w:rPr>
        <w:t> </w:t>
      </w:r>
    </w:p>
    <w:p w:rsidR="0048164F" w:rsidRDefault="00DE0FBB">
      <w:pPr>
        <w:pStyle w:val="paragraph"/>
        <w:spacing w:before="120" w:after="120"/>
        <w:jc w:val="both"/>
        <w:rPr>
          <w:rFonts w:ascii="Calibri" w:eastAsia="Calibri" w:hAnsi="Calibri" w:cs="Calibri"/>
        </w:rPr>
      </w:pPr>
      <w:r>
        <w:rPr>
          <w:rFonts w:ascii="Calibri" w:hAnsi="Calibri"/>
        </w:rPr>
        <w:t> </w:t>
      </w:r>
    </w:p>
    <w:p w:rsidR="0048164F" w:rsidRDefault="00DE0FBB">
      <w:pPr>
        <w:pStyle w:val="paragraph"/>
        <w:spacing w:before="120" w:after="120"/>
        <w:ind w:firstLine="709"/>
        <w:jc w:val="both"/>
        <w:rPr>
          <w:rFonts w:ascii="Calibri" w:eastAsia="Calibri" w:hAnsi="Calibri" w:cs="Calibri"/>
        </w:rPr>
      </w:pPr>
      <w:r>
        <w:rPr>
          <w:rFonts w:ascii="Calibri" w:hAnsi="Calibri"/>
        </w:rPr>
        <w:t xml:space="preserve">A PREFEITURA DO MUNICÍPIO DE SÃO PAULO, por meio da SECRETARIA MUNICIPAL DE ESPORTES E LAZER (SEME), abre procedimento de </w:t>
      </w:r>
      <w:r>
        <w:rPr>
          <w:rFonts w:ascii="Calibri" w:hAnsi="Calibri"/>
          <w:b/>
          <w:bCs/>
        </w:rPr>
        <w:t>Chamamento Público</w:t>
      </w:r>
      <w:r>
        <w:rPr>
          <w:rFonts w:ascii="Calibri" w:hAnsi="Calibri"/>
        </w:rPr>
        <w:t xml:space="preserve"> com o objetivo de selecionar Organizações da Sociedade Civil (</w:t>
      </w:r>
      <w:r>
        <w:rPr>
          <w:rFonts w:ascii="Calibri" w:hAnsi="Calibri"/>
        </w:rPr>
        <w:t>OSCs) para a implementação do projeto denominado “Colaboração Estrutural/ Virada Esportiva 2025” através da celebração de Termo de Colaboração. Deverão ser observadas as regras deste Edital, da Lei Federal nº 13.019/2014 (MROSC), do Decreto Municipal nº 57</w:t>
      </w:r>
      <w:r>
        <w:rPr>
          <w:rFonts w:ascii="Calibri" w:hAnsi="Calibri"/>
        </w:rPr>
        <w:t>.575/2016, da Portaria nº 197/SEME/2023 e demais legislações aplicáveis à matéria, no que couber. </w:t>
      </w:r>
    </w:p>
    <w:p w:rsidR="0048164F" w:rsidRDefault="0048164F">
      <w:pPr>
        <w:pStyle w:val="paragraph"/>
        <w:spacing w:before="120" w:after="120"/>
        <w:ind w:firstLine="709"/>
        <w:jc w:val="both"/>
        <w:rPr>
          <w:rFonts w:ascii="Calibri" w:eastAsia="Calibri" w:hAnsi="Calibri" w:cs="Calibri"/>
        </w:rPr>
      </w:pPr>
    </w:p>
    <w:p w:rsidR="0048164F" w:rsidRDefault="00DE0FBB">
      <w:pPr>
        <w:pStyle w:val="paragraph"/>
        <w:numPr>
          <w:ilvl w:val="0"/>
          <w:numId w:val="2"/>
        </w:numPr>
        <w:spacing w:before="120" w:after="120"/>
        <w:jc w:val="both"/>
        <w:rPr>
          <w:rFonts w:ascii="Calibri" w:hAnsi="Calibri"/>
          <w:b/>
          <w:bCs/>
        </w:rPr>
      </w:pPr>
      <w:r>
        <w:rPr>
          <w:rFonts w:ascii="Calibri" w:hAnsi="Calibri"/>
          <w:b/>
          <w:bCs/>
        </w:rPr>
        <w:t>DO OBJETIVO DO EDITAL: </w:t>
      </w:r>
    </w:p>
    <w:p w:rsidR="0048164F" w:rsidRDefault="00DE0FBB">
      <w:pPr>
        <w:pStyle w:val="paragraph"/>
        <w:numPr>
          <w:ilvl w:val="1"/>
          <w:numId w:val="2"/>
        </w:numPr>
        <w:spacing w:before="120" w:after="120"/>
        <w:jc w:val="both"/>
        <w:rPr>
          <w:rFonts w:ascii="Calibri" w:hAnsi="Calibri"/>
        </w:rPr>
      </w:pPr>
      <w:r>
        <w:rPr>
          <w:rFonts w:ascii="Calibri" w:hAnsi="Calibri"/>
        </w:rPr>
        <w:t>O presente Edital de Chamamento Público visa selecionar propostas de Organização da Sociedade Civil, para realizar a execução do Pla</w:t>
      </w:r>
      <w:r>
        <w:rPr>
          <w:rFonts w:ascii="Calibri" w:hAnsi="Calibri"/>
        </w:rPr>
        <w:t>no de Trabalho do Projeto “Colaboração Estrutural / Virada Esportiva 2025”, através de Termo de Colaboração, para gerenciamento, coordenação, organização, produção e execução da Virada Esportiva de 2025 junto à Secretaria Municipal de Esportes e Lazer, bus</w:t>
      </w:r>
      <w:r>
        <w:rPr>
          <w:rFonts w:ascii="Calibri" w:hAnsi="Calibri"/>
        </w:rPr>
        <w:t>cando atingir os seguintes objetivos:</w:t>
      </w:r>
    </w:p>
    <w:p w:rsidR="0048164F" w:rsidRDefault="00DE0FBB">
      <w:pPr>
        <w:pStyle w:val="paragraph"/>
        <w:numPr>
          <w:ilvl w:val="1"/>
          <w:numId w:val="2"/>
        </w:numPr>
        <w:spacing w:before="120" w:after="120"/>
        <w:jc w:val="both"/>
        <w:rPr>
          <w:rFonts w:ascii="Calibri" w:hAnsi="Calibri"/>
        </w:rPr>
      </w:pPr>
      <w:r>
        <w:rPr>
          <w:rFonts w:ascii="Calibri" w:hAnsi="Calibri"/>
        </w:rPr>
        <w:t>Planejamento estrutural e de recursos humanos.</w:t>
      </w:r>
    </w:p>
    <w:p w:rsidR="0048164F" w:rsidRDefault="00DE0FBB">
      <w:pPr>
        <w:pStyle w:val="paragraph"/>
        <w:numPr>
          <w:ilvl w:val="1"/>
          <w:numId w:val="2"/>
        </w:numPr>
        <w:spacing w:before="120" w:after="120"/>
        <w:jc w:val="both"/>
        <w:rPr>
          <w:rFonts w:ascii="Calibri" w:hAnsi="Calibri"/>
        </w:rPr>
      </w:pPr>
      <w:r>
        <w:rPr>
          <w:rFonts w:ascii="Calibri" w:hAnsi="Calibri"/>
        </w:rPr>
        <w:t>Produção do evento, com a disponibilização infraestrutura necessária, constituída por equipamentos e produtos/materiais, pessoal técnico e operacional.</w:t>
      </w:r>
    </w:p>
    <w:p w:rsidR="0048164F" w:rsidRDefault="00DE0FBB">
      <w:pPr>
        <w:pStyle w:val="paragraph"/>
        <w:numPr>
          <w:ilvl w:val="1"/>
          <w:numId w:val="2"/>
        </w:numPr>
        <w:spacing w:before="120" w:after="120"/>
        <w:jc w:val="both"/>
        <w:rPr>
          <w:rFonts w:ascii="Calibri" w:hAnsi="Calibri"/>
        </w:rPr>
      </w:pPr>
      <w:r>
        <w:rPr>
          <w:rFonts w:ascii="Calibri" w:hAnsi="Calibri"/>
        </w:rPr>
        <w:t>O(s)Termo(s)de Cola</w:t>
      </w:r>
      <w:r>
        <w:rPr>
          <w:rFonts w:ascii="Calibri" w:hAnsi="Calibri"/>
        </w:rPr>
        <w:t>boração a ser(em)celebrado(s) deverá(ão) contemplar os itens que são essenciais ao programa, quais sejam:</w:t>
      </w:r>
    </w:p>
    <w:p w:rsidR="0048164F" w:rsidRDefault="00DE0FBB">
      <w:pPr>
        <w:pStyle w:val="paragraph"/>
        <w:numPr>
          <w:ilvl w:val="1"/>
          <w:numId w:val="4"/>
        </w:numPr>
        <w:spacing w:before="120" w:after="120"/>
        <w:jc w:val="both"/>
        <w:rPr>
          <w:rFonts w:ascii="Calibri" w:hAnsi="Calibri"/>
        </w:rPr>
      </w:pPr>
      <w:r>
        <w:rPr>
          <w:rFonts w:ascii="Calibri" w:hAnsi="Calibri"/>
        </w:rPr>
        <w:t>Insumos;</w:t>
      </w:r>
    </w:p>
    <w:p w:rsidR="0048164F" w:rsidRDefault="00DE0FBB">
      <w:pPr>
        <w:pStyle w:val="paragraph"/>
        <w:numPr>
          <w:ilvl w:val="1"/>
          <w:numId w:val="4"/>
        </w:numPr>
        <w:spacing w:before="120" w:after="120"/>
        <w:jc w:val="both"/>
        <w:rPr>
          <w:rFonts w:ascii="Calibri" w:hAnsi="Calibri"/>
        </w:rPr>
      </w:pPr>
      <w:r>
        <w:rPr>
          <w:rFonts w:ascii="Calibri" w:hAnsi="Calibri"/>
        </w:rPr>
        <w:t>Recursos Humanos;</w:t>
      </w:r>
    </w:p>
    <w:p w:rsidR="0048164F" w:rsidRDefault="00DE0FBB">
      <w:pPr>
        <w:pStyle w:val="paragraph"/>
        <w:numPr>
          <w:ilvl w:val="1"/>
          <w:numId w:val="4"/>
        </w:numPr>
        <w:spacing w:before="120" w:after="120"/>
        <w:jc w:val="both"/>
        <w:rPr>
          <w:rFonts w:ascii="Calibri" w:hAnsi="Calibri"/>
        </w:rPr>
      </w:pPr>
      <w:r>
        <w:rPr>
          <w:rFonts w:ascii="Calibri" w:hAnsi="Calibri"/>
        </w:rPr>
        <w:t>Estruturas.</w:t>
      </w:r>
    </w:p>
    <w:p w:rsidR="0048164F" w:rsidRDefault="00DE0FBB">
      <w:pPr>
        <w:pStyle w:val="paragraph"/>
        <w:numPr>
          <w:ilvl w:val="1"/>
          <w:numId w:val="5"/>
        </w:numPr>
        <w:spacing w:before="120" w:after="120"/>
        <w:jc w:val="both"/>
        <w:rPr>
          <w:rFonts w:ascii="Calibri" w:hAnsi="Calibri"/>
        </w:rPr>
      </w:pPr>
      <w:r>
        <w:rPr>
          <w:rFonts w:ascii="Calibri" w:hAnsi="Calibri"/>
        </w:rPr>
        <w:t>Seguindo as diretrizes do Anexo XX – Termo de Referência.</w:t>
      </w:r>
    </w:p>
    <w:p w:rsidR="0048164F" w:rsidRDefault="00DE0FBB">
      <w:pPr>
        <w:pStyle w:val="paragraph"/>
        <w:numPr>
          <w:ilvl w:val="0"/>
          <w:numId w:val="2"/>
        </w:numPr>
        <w:spacing w:before="120" w:after="120"/>
        <w:jc w:val="both"/>
        <w:rPr>
          <w:rFonts w:ascii="Calibri" w:hAnsi="Calibri"/>
          <w:b/>
          <w:bCs/>
        </w:rPr>
      </w:pPr>
      <w:r>
        <w:rPr>
          <w:rFonts w:ascii="Calibri" w:hAnsi="Calibri"/>
          <w:b/>
          <w:bCs/>
        </w:rPr>
        <w:t>DA JUSTIFICATIVA:  </w:t>
      </w:r>
    </w:p>
    <w:p w:rsidR="0048164F" w:rsidRDefault="00DE0FBB">
      <w:pPr>
        <w:pStyle w:val="Default"/>
        <w:spacing w:before="120" w:after="120" w:line="240" w:lineRule="auto"/>
        <w:jc w:val="both"/>
        <w:rPr>
          <w:rFonts w:ascii="Calibri" w:eastAsia="Calibri" w:hAnsi="Calibri" w:cs="Calibri"/>
        </w:rPr>
      </w:pPr>
      <w:r>
        <w:rPr>
          <w:rFonts w:ascii="Calibri" w:hAnsi="Calibri"/>
        </w:rPr>
        <w:t>A Constituição Federal de 1988 re</w:t>
      </w:r>
      <w:r>
        <w:rPr>
          <w:rFonts w:ascii="Calibri" w:hAnsi="Calibri"/>
        </w:rPr>
        <w:t>conheceu o esporte e o lazer como direitos sociais, estabelecendo assim um dever de agir do Poder Público para garanti-los. Na mesma linha, o artigo 217 da Constituição reforça a necessidade de o Estado fomentar práticas desportivas formais e não formais b</w:t>
      </w:r>
      <w:r>
        <w:rPr>
          <w:rFonts w:ascii="Calibri" w:hAnsi="Calibri"/>
        </w:rPr>
        <w:t xml:space="preserve">em como a necessidade de incentivar o lazer como forma de promoção social. </w:t>
      </w:r>
    </w:p>
    <w:p w:rsidR="0048164F" w:rsidRDefault="00DE0FBB">
      <w:pPr>
        <w:pStyle w:val="Default"/>
        <w:spacing w:before="120" w:after="120" w:line="240" w:lineRule="auto"/>
        <w:jc w:val="both"/>
        <w:rPr>
          <w:rFonts w:ascii="Calibri" w:eastAsia="Calibri" w:hAnsi="Calibri" w:cs="Calibri"/>
        </w:rPr>
      </w:pPr>
      <w:r>
        <w:rPr>
          <w:rFonts w:ascii="Calibri" w:hAnsi="Calibri"/>
        </w:rPr>
        <w:t>Em consonância com a Constituição Federal, a Lei Orgânica do Município traz no Capítulo V do Título VI as disposições relacionadas ao Esporte, ao Lazer e à Recreação, em especial o</w:t>
      </w:r>
      <w:r>
        <w:rPr>
          <w:rFonts w:ascii="Calibri" w:hAnsi="Calibri"/>
        </w:rPr>
        <w:t xml:space="preserve"> dever do Município em apoiar e incentivar, com base nos fundamentos </w:t>
      </w:r>
      <w:r>
        <w:rPr>
          <w:rFonts w:ascii="Calibri" w:hAnsi="Calibri"/>
        </w:rPr>
        <w:lastRenderedPageBreak/>
        <w:t>da educação física, o esporte, a recreação, o lazer e a expressão corporal como formas de educação e promoção social e como prática sociocultural e de preservação da saúde física e mental</w:t>
      </w:r>
      <w:r>
        <w:rPr>
          <w:rFonts w:ascii="Calibri" w:hAnsi="Calibri"/>
        </w:rPr>
        <w:t xml:space="preserve">.   </w:t>
      </w:r>
    </w:p>
    <w:p w:rsidR="0048164F" w:rsidRDefault="00DE0FBB">
      <w:pPr>
        <w:pStyle w:val="Default"/>
        <w:spacing w:before="120" w:after="120" w:line="240" w:lineRule="auto"/>
        <w:jc w:val="both"/>
        <w:rPr>
          <w:rFonts w:ascii="Calibri" w:eastAsia="Calibri" w:hAnsi="Calibri" w:cs="Calibri"/>
        </w:rPr>
      </w:pPr>
      <w:r>
        <w:rPr>
          <w:rFonts w:ascii="Calibri" w:hAnsi="Calibri"/>
        </w:rPr>
        <w:t xml:space="preserve">Ademais, o artigo 233 da Lei Orgânica e seus incisos apontam como dever do Município destinar recursos orçamentários para incentivar o esporte de participação, o lazer comunitário e a prática da educação física como premissa educacional. </w:t>
      </w:r>
    </w:p>
    <w:p w:rsidR="0048164F" w:rsidRDefault="00DE0FBB">
      <w:pPr>
        <w:pStyle w:val="Default"/>
        <w:spacing w:before="120" w:after="120" w:line="240" w:lineRule="auto"/>
        <w:jc w:val="both"/>
        <w:rPr>
          <w:rFonts w:ascii="Calibri" w:eastAsia="Calibri" w:hAnsi="Calibri" w:cs="Calibri"/>
        </w:rPr>
      </w:pPr>
      <w:r>
        <w:rPr>
          <w:rFonts w:ascii="Calibri" w:hAnsi="Calibri"/>
        </w:rPr>
        <w:t xml:space="preserve">A Lei </w:t>
      </w:r>
      <w:r>
        <w:rPr>
          <w:rFonts w:ascii="Calibri" w:hAnsi="Calibri"/>
        </w:rPr>
        <w:t>Municipal nº 17.568 de 2021 veio a reconhecer a prática da atividade física e do exercício físico como essenciais para a população no Município de São Paulo. Destaca-se que esse reconhecimento se deu durante a pandemia de Covid-19 e em sintonia com a produ</w:t>
      </w:r>
      <w:r>
        <w:rPr>
          <w:rFonts w:ascii="Calibri" w:hAnsi="Calibri"/>
        </w:rPr>
        <w:t>ção científica nacional, a qual indicou que a prática regular de atividade física e de exercício físico durante a pandemia mostrou-se essencial à manutenção da saúde.</w:t>
      </w:r>
    </w:p>
    <w:p w:rsidR="0048164F" w:rsidRDefault="00DE0FBB">
      <w:pPr>
        <w:pStyle w:val="Default"/>
        <w:spacing w:before="120" w:after="120" w:line="240" w:lineRule="auto"/>
        <w:jc w:val="both"/>
        <w:rPr>
          <w:rFonts w:ascii="Calibri" w:eastAsia="Calibri" w:hAnsi="Calibri" w:cs="Calibri"/>
        </w:rPr>
      </w:pPr>
      <w:r>
        <w:rPr>
          <w:rFonts w:ascii="Calibri" w:hAnsi="Calibri"/>
        </w:rPr>
        <w:t xml:space="preserve">Nesse sentido, a colaboração que compõe a </w:t>
      </w:r>
      <w:r>
        <w:rPr>
          <w:rFonts w:ascii="Calibri" w:hAnsi="Calibri"/>
          <w:b/>
          <w:bCs/>
        </w:rPr>
        <w:t>Programação da Virada Esportiva 2025 e seus eve</w:t>
      </w:r>
      <w:r>
        <w:rPr>
          <w:rFonts w:ascii="Calibri" w:hAnsi="Calibri"/>
          <w:b/>
          <w:bCs/>
        </w:rPr>
        <w:t>ntos complementares</w:t>
      </w:r>
      <w:r>
        <w:rPr>
          <w:rFonts w:ascii="Calibri" w:hAnsi="Calibri"/>
        </w:rPr>
        <w:t xml:space="preserve">, visa dar suporte a promoção para o oferecimento de atividades físicas, esportivas e de lazer de forma disseminada aos munícipes da cidade de São Paulo. </w:t>
      </w:r>
    </w:p>
    <w:p w:rsidR="0048164F" w:rsidRDefault="00DE0FBB">
      <w:pPr>
        <w:pStyle w:val="Default"/>
        <w:spacing w:before="120" w:after="120" w:line="240" w:lineRule="auto"/>
        <w:jc w:val="both"/>
        <w:rPr>
          <w:rFonts w:ascii="Calibri" w:eastAsia="Calibri" w:hAnsi="Calibri" w:cs="Calibri"/>
        </w:rPr>
      </w:pPr>
      <w:r>
        <w:rPr>
          <w:rFonts w:ascii="Calibri" w:hAnsi="Calibri"/>
        </w:rPr>
        <w:t>Cabe destacar que o Decreto Municipal 57.845 de 2017 estabelece como atribuições d</w:t>
      </w:r>
      <w:r>
        <w:rPr>
          <w:rFonts w:ascii="Calibri" w:hAnsi="Calibri"/>
        </w:rPr>
        <w:t>a Secretaria Municipal de Esportes e Lazer o trabalho de planejar e implementar programas, projetos e eventos esportivos e de lazer nas diferentes modalidades e para todas as faixas etárias, além de desenvolver o esporte e o lazer em todas as suas dimensõe</w:t>
      </w:r>
      <w:r>
        <w:rPr>
          <w:rFonts w:ascii="Calibri" w:hAnsi="Calibri"/>
        </w:rPr>
        <w:t xml:space="preserve">s, garantindo o acesso universal, a interface e a transversalidade com áreas afins. </w:t>
      </w:r>
    </w:p>
    <w:p w:rsidR="0048164F" w:rsidRDefault="00DE0FBB">
      <w:pPr>
        <w:pStyle w:val="Default"/>
        <w:spacing w:before="120" w:after="120" w:line="240" w:lineRule="auto"/>
        <w:rPr>
          <w:rFonts w:ascii="Calibri" w:eastAsia="Calibri" w:hAnsi="Calibri" w:cs="Calibri"/>
          <w:b/>
          <w:bCs/>
        </w:rPr>
      </w:pPr>
      <w:r>
        <w:rPr>
          <w:rFonts w:ascii="Calibri" w:hAnsi="Calibri"/>
          <w:b/>
          <w:bCs/>
        </w:rPr>
        <w:t xml:space="preserve">b.  Diagnóstico da realidade que se quer modificar, aprimorar ou desenvolver: </w:t>
      </w:r>
    </w:p>
    <w:p w:rsidR="0048164F" w:rsidRDefault="00DE0FBB">
      <w:pPr>
        <w:pStyle w:val="Default"/>
        <w:spacing w:before="120" w:after="120" w:line="240" w:lineRule="auto"/>
        <w:jc w:val="both"/>
        <w:rPr>
          <w:rFonts w:ascii="Calibri" w:eastAsia="Calibri" w:hAnsi="Calibri" w:cs="Calibri"/>
        </w:rPr>
      </w:pPr>
      <w:r>
        <w:rPr>
          <w:rFonts w:ascii="Calibri" w:hAnsi="Calibri"/>
        </w:rPr>
        <w:t>Oportuniza-se conscientizar o munícipe da cidade de São Paulo da necessidade da prática regu</w:t>
      </w:r>
      <w:r>
        <w:rPr>
          <w:rFonts w:ascii="Calibri" w:hAnsi="Calibri"/>
        </w:rPr>
        <w:t xml:space="preserve">lar e orientada da atividade física e de lazer </w:t>
      </w:r>
      <w:r>
        <w:rPr>
          <w:rFonts w:ascii="Calibri" w:hAnsi="Calibri"/>
          <w:b/>
          <w:bCs/>
        </w:rPr>
        <w:t>com a infraestrutura e recursos humanos adequados</w:t>
      </w:r>
      <w:r>
        <w:rPr>
          <w:rFonts w:ascii="Calibri" w:hAnsi="Calibri"/>
        </w:rPr>
        <w:t>. A oferta das práticas esportivas e de lazer devem priorizar a população localizada em regiões de alta vulnerabilidade social e com pouca oferta destas ativida</w:t>
      </w:r>
      <w:r>
        <w:rPr>
          <w:rFonts w:ascii="Calibri" w:hAnsi="Calibri"/>
        </w:rPr>
        <w:t xml:space="preserve">des, alcançando o maior número possível de participantes e ocupando espaços preferencialmente públicos. </w:t>
      </w:r>
    </w:p>
    <w:p w:rsidR="0048164F" w:rsidRDefault="00DE0FBB">
      <w:pPr>
        <w:pStyle w:val="Default"/>
        <w:spacing w:before="120" w:after="120" w:line="240" w:lineRule="auto"/>
        <w:rPr>
          <w:rFonts w:ascii="Calibri" w:eastAsia="Calibri" w:hAnsi="Calibri" w:cs="Calibri"/>
          <w:b/>
          <w:bCs/>
        </w:rPr>
      </w:pPr>
      <w:r>
        <w:rPr>
          <w:rFonts w:ascii="Calibri" w:hAnsi="Calibri"/>
          <w:b/>
          <w:bCs/>
        </w:rPr>
        <w:t>c. Interesse Público / Benefícios para população</w:t>
      </w:r>
    </w:p>
    <w:p w:rsidR="0048164F" w:rsidRDefault="00DE0FBB">
      <w:pPr>
        <w:pStyle w:val="Corpo"/>
        <w:widowControl w:val="0"/>
        <w:spacing w:before="120" w:after="120" w:line="240" w:lineRule="auto"/>
        <w:jc w:val="both"/>
        <w:rPr>
          <w:sz w:val="24"/>
          <w:szCs w:val="24"/>
        </w:rPr>
      </w:pPr>
      <w:r>
        <w:rPr>
          <w:sz w:val="24"/>
          <w:szCs w:val="24"/>
        </w:rPr>
        <w:t>Ser</w:t>
      </w:r>
      <w:r>
        <w:rPr>
          <w:sz w:val="24"/>
          <w:szCs w:val="24"/>
          <w:lang w:val="pt-PT"/>
        </w:rPr>
        <w:t>ão disponibilizadas infraestrutura e gestão do Programa em conjunto com a execução de atividades pa</w:t>
      </w:r>
      <w:r>
        <w:rPr>
          <w:sz w:val="24"/>
          <w:szCs w:val="24"/>
          <w:lang w:val="pt-PT"/>
        </w:rPr>
        <w:t>ra todas as idades, etnias, religiões e g</w:t>
      </w:r>
      <w:r>
        <w:rPr>
          <w:sz w:val="24"/>
          <w:szCs w:val="24"/>
        </w:rPr>
        <w:t>ê</w:t>
      </w:r>
      <w:r>
        <w:rPr>
          <w:sz w:val="24"/>
          <w:szCs w:val="24"/>
          <w:lang w:val="pt-PT"/>
        </w:rPr>
        <w:t>neros, devendo as atividades serem acess</w:t>
      </w:r>
      <w:r>
        <w:rPr>
          <w:sz w:val="24"/>
          <w:szCs w:val="24"/>
        </w:rPr>
        <w:t>í</w:t>
      </w:r>
      <w:r>
        <w:rPr>
          <w:sz w:val="24"/>
          <w:szCs w:val="24"/>
          <w:lang w:val="pt-PT"/>
        </w:rPr>
        <w:t>veis</w:t>
      </w:r>
      <w:r>
        <w:rPr>
          <w:sz w:val="24"/>
          <w:szCs w:val="24"/>
        </w:rPr>
        <w:t>à</w:t>
      </w:r>
      <w:r>
        <w:rPr>
          <w:sz w:val="24"/>
          <w:szCs w:val="24"/>
          <w:lang w:val="pt-PT"/>
        </w:rPr>
        <w:t>s pessoas com defici</w:t>
      </w:r>
      <w:r>
        <w:rPr>
          <w:sz w:val="24"/>
          <w:szCs w:val="24"/>
        </w:rPr>
        <w:t>ê</w:t>
      </w:r>
      <w:r>
        <w:rPr>
          <w:sz w:val="24"/>
          <w:szCs w:val="24"/>
          <w:lang w:val="pt-PT"/>
        </w:rPr>
        <w:t>ncia. É o intuito do presente projeto na Cidade de São Paulo promover a inclusão, elevando o esp</w:t>
      </w:r>
      <w:r>
        <w:rPr>
          <w:sz w:val="24"/>
          <w:szCs w:val="24"/>
        </w:rPr>
        <w:t>í</w:t>
      </w:r>
      <w:r>
        <w:rPr>
          <w:sz w:val="24"/>
          <w:szCs w:val="24"/>
          <w:lang w:val="pt-PT"/>
        </w:rPr>
        <w:t>rito esportivo e participativo, e trazer ganhos na sa</w:t>
      </w:r>
      <w:r>
        <w:rPr>
          <w:sz w:val="24"/>
          <w:szCs w:val="24"/>
        </w:rPr>
        <w:t>ú</w:t>
      </w:r>
      <w:r>
        <w:rPr>
          <w:sz w:val="24"/>
          <w:szCs w:val="24"/>
          <w:lang w:val="pt-PT"/>
        </w:rPr>
        <w:t>de das pessoas e das fam</w:t>
      </w:r>
      <w:r>
        <w:rPr>
          <w:sz w:val="24"/>
          <w:szCs w:val="24"/>
        </w:rPr>
        <w:t>í</w:t>
      </w:r>
      <w:r>
        <w:rPr>
          <w:sz w:val="24"/>
          <w:szCs w:val="24"/>
          <w:lang w:val="pt-PT"/>
        </w:rPr>
        <w:t xml:space="preserve">lias, </w:t>
      </w:r>
      <w:r>
        <w:rPr>
          <w:b/>
          <w:bCs/>
          <w:sz w:val="24"/>
          <w:szCs w:val="24"/>
          <w:lang w:val="pt-PT"/>
        </w:rPr>
        <w:t>destacando e viabilizando infraestruturas adequadas para tais açõ</w:t>
      </w:r>
      <w:r>
        <w:rPr>
          <w:b/>
          <w:bCs/>
          <w:sz w:val="24"/>
          <w:szCs w:val="24"/>
        </w:rPr>
        <w:t>es</w:t>
      </w:r>
      <w:r>
        <w:rPr>
          <w:sz w:val="24"/>
          <w:szCs w:val="24"/>
        </w:rPr>
        <w:t>.</w:t>
      </w:r>
    </w:p>
    <w:p w:rsidR="0048164F" w:rsidRDefault="00DE0FBB">
      <w:pPr>
        <w:pStyle w:val="NormalWeb"/>
        <w:spacing w:before="120" w:after="120"/>
        <w:jc w:val="both"/>
        <w:rPr>
          <w:rFonts w:ascii="Calibri" w:eastAsia="Calibri" w:hAnsi="Calibri" w:cs="Calibri"/>
        </w:rPr>
      </w:pPr>
      <w:r>
        <w:rPr>
          <w:rFonts w:ascii="Calibri" w:hAnsi="Calibri"/>
        </w:rPr>
        <w:t>O Edital de Colaboração reside na flexibilidade que ele proporciona. Ao permitir a inclusão de eventos</w:t>
      </w:r>
      <w:r>
        <w:rPr>
          <w:rFonts w:ascii="Calibri" w:hAnsi="Calibri"/>
        </w:rPr>
        <w:t xml:space="preserve"> extras, podemos atender a uma demanda crescente por atividades esportivas variadas, que atendam diferentes faixas etárias e interesses. Essa abordagem não apenas estimula a participação da comunidade, mas também potencializa o envolvimento de novos parcei</w:t>
      </w:r>
      <w:r>
        <w:rPr>
          <w:rFonts w:ascii="Calibri" w:hAnsi="Calibri"/>
        </w:rPr>
        <w:t xml:space="preserve">ros e patrocinadores, dando como </w:t>
      </w:r>
      <w:r>
        <w:rPr>
          <w:rFonts w:ascii="Calibri" w:hAnsi="Calibri"/>
        </w:rPr>
        <w:lastRenderedPageBreak/>
        <w:t>exemplo o evento de abertura do programa, contribuindo para o fortalecimento da rede de apoio ao esporte local.</w:t>
      </w:r>
    </w:p>
    <w:p w:rsidR="0048164F" w:rsidRDefault="00DE0FBB">
      <w:pPr>
        <w:pStyle w:val="NormalWeb"/>
        <w:spacing w:before="120" w:after="120"/>
        <w:jc w:val="both"/>
        <w:rPr>
          <w:rFonts w:ascii="Calibri" w:eastAsia="Calibri" w:hAnsi="Calibri" w:cs="Calibri"/>
        </w:rPr>
      </w:pPr>
      <w:r>
        <w:rPr>
          <w:rFonts w:ascii="Calibri" w:hAnsi="Calibri"/>
        </w:rPr>
        <w:t>Além disso, a colaboração com diferentes entidades e organizações pode resultar em inovações e propostas criati</w:t>
      </w:r>
      <w:r>
        <w:rPr>
          <w:rFonts w:ascii="Calibri" w:hAnsi="Calibri"/>
        </w:rPr>
        <w:t>vas, que tornam a Virada Esportiva um evento ainda mais atrativo e dinâmico. Portanto, a coexistência dos dois editais não apenas é possível, mas desejável, pois cada um complementa o outro, contribuindo para um evento mais robusto e inclusivo.</w:t>
      </w:r>
    </w:p>
    <w:p w:rsidR="0048164F" w:rsidRDefault="00DE0FBB">
      <w:pPr>
        <w:pStyle w:val="NormalWeb"/>
        <w:spacing w:before="120" w:after="120"/>
        <w:jc w:val="both"/>
        <w:rPr>
          <w:rFonts w:ascii="Calibri" w:eastAsia="Calibri" w:hAnsi="Calibri" w:cs="Calibri"/>
        </w:rPr>
      </w:pPr>
      <w:r>
        <w:rPr>
          <w:rFonts w:ascii="Calibri" w:hAnsi="Calibri"/>
        </w:rPr>
        <w:t>A Virada Es</w:t>
      </w:r>
      <w:r>
        <w:rPr>
          <w:rFonts w:ascii="Calibri" w:hAnsi="Calibri"/>
        </w:rPr>
        <w:t>portiva 2025 se apresenta como um evento de grande relevância no calendário esportivo nacional, promovendo a integração e o fomento à prática de atividades físicas. Para garantir a excelência na realização deste evento, é imprescindível a adoção de um edit</w:t>
      </w:r>
      <w:r>
        <w:rPr>
          <w:rFonts w:ascii="Calibri" w:hAnsi="Calibri"/>
        </w:rPr>
        <w:t>al de colaboração que contemple a especificidade na contratação de materiais e estruturas. Essa abordagem não apenas assegura a qualidade dos serviços oferecidos, mas também se alinha às diretrizes da Lei nº 13.019, que regula a contratação de parcerias en</w:t>
      </w:r>
      <w:r>
        <w:rPr>
          <w:rFonts w:ascii="Calibri" w:hAnsi="Calibri"/>
        </w:rPr>
        <w:t>tre a administração pública e entidades privadas.</w:t>
      </w:r>
    </w:p>
    <w:p w:rsidR="0048164F" w:rsidRDefault="00DE0FBB">
      <w:pPr>
        <w:pStyle w:val="PargrafodaLista"/>
        <w:widowControl w:val="0"/>
        <w:spacing w:before="120" w:after="120" w:line="240" w:lineRule="auto"/>
        <w:ind w:left="0"/>
        <w:jc w:val="both"/>
        <w:rPr>
          <w:sz w:val="24"/>
          <w:szCs w:val="24"/>
        </w:rPr>
      </w:pPr>
      <w:r>
        <w:rPr>
          <w:sz w:val="24"/>
          <w:szCs w:val="24"/>
        </w:rPr>
        <w:t>A presente colaboração busca prover as necessidades de atendimento estrutural que inclui a colaboração para o programa Virada Esportiva 2025 promovido pela Secretaria Municipal de Esporte e Lazer.</w:t>
      </w:r>
    </w:p>
    <w:p w:rsidR="0048164F" w:rsidRDefault="00DE0FBB">
      <w:pPr>
        <w:pStyle w:val="PargrafodaLista"/>
        <w:widowControl w:val="0"/>
        <w:spacing w:before="120" w:after="120" w:line="240" w:lineRule="auto"/>
        <w:ind w:left="0"/>
        <w:jc w:val="both"/>
        <w:rPr>
          <w:sz w:val="24"/>
          <w:szCs w:val="24"/>
        </w:rPr>
      </w:pPr>
      <w:r>
        <w:rPr>
          <w:sz w:val="24"/>
          <w:szCs w:val="24"/>
        </w:rPr>
        <w:t>O planeja</w:t>
      </w:r>
      <w:r>
        <w:rPr>
          <w:sz w:val="24"/>
          <w:szCs w:val="24"/>
        </w:rPr>
        <w:t xml:space="preserve">mento dos eventos que compõem a Virada Esportiva é feito concomitantemente ao desenvolvimento da programação, no qual uma comissão de seleção, seleciona os eventos a serem implementados, sendo as especificações técnicas construídas a partir da experiência </w:t>
      </w:r>
      <w:r>
        <w:rPr>
          <w:sz w:val="24"/>
          <w:szCs w:val="24"/>
        </w:rPr>
        <w:t xml:space="preserve">das outras 16 edições já realizadas e de chamamentos específicos promovidos pela SEME. </w:t>
      </w:r>
    </w:p>
    <w:p w:rsidR="0048164F" w:rsidRDefault="00DE0FBB">
      <w:pPr>
        <w:pStyle w:val="PargrafodaLista"/>
        <w:spacing w:before="120" w:after="120" w:line="240" w:lineRule="auto"/>
        <w:ind w:left="0"/>
        <w:jc w:val="both"/>
        <w:rPr>
          <w:sz w:val="24"/>
          <w:szCs w:val="24"/>
        </w:rPr>
      </w:pPr>
      <w:r>
        <w:rPr>
          <w:sz w:val="24"/>
          <w:szCs w:val="24"/>
        </w:rPr>
        <w:t xml:space="preserve">O projeto Virada Esportiva 2025, da Secretaria Municipal de Esportes e Lazer (SEME), é um evento com duração aproximada de 24 horas </w:t>
      </w:r>
      <w:r>
        <w:rPr>
          <w:color w:val="222222"/>
          <w:sz w:val="24"/>
          <w:szCs w:val="24"/>
          <w:u w:color="222222"/>
        </w:rPr>
        <w:t>que oferece programação esportiva di</w:t>
      </w:r>
      <w:r>
        <w:rPr>
          <w:color w:val="222222"/>
          <w:sz w:val="24"/>
          <w:szCs w:val="24"/>
          <w:u w:color="222222"/>
        </w:rPr>
        <w:t>versificada e distribuída por toda a cidade de São Paulo. O evento busca, antes de tudo, promover a adoção de um estilo de vida mais ativa e saudável, usando para isso os espaços públicos, convidando a população e visitantes a se apropriar da cidade de for</w:t>
      </w:r>
      <w:r>
        <w:rPr>
          <w:color w:val="222222"/>
          <w:sz w:val="24"/>
          <w:szCs w:val="24"/>
          <w:u w:color="222222"/>
        </w:rPr>
        <w:t xml:space="preserve">ma ativa, por meio do esporte e lazer </w:t>
      </w:r>
      <w:r>
        <w:rPr>
          <w:sz w:val="24"/>
          <w:szCs w:val="24"/>
        </w:rPr>
        <w:t>e das manifestações populares, induzidas e espontâneas, de forma gratuita.</w:t>
      </w:r>
    </w:p>
    <w:p w:rsidR="0048164F" w:rsidRDefault="00DE0FBB">
      <w:pPr>
        <w:pStyle w:val="PargrafodaLista"/>
        <w:widowControl w:val="0"/>
        <w:spacing w:before="120" w:after="120" w:line="240" w:lineRule="auto"/>
        <w:ind w:left="0"/>
        <w:jc w:val="both"/>
        <w:rPr>
          <w:sz w:val="24"/>
          <w:szCs w:val="24"/>
        </w:rPr>
      </w:pPr>
      <w:r>
        <w:rPr>
          <w:sz w:val="24"/>
          <w:szCs w:val="24"/>
        </w:rPr>
        <w:t xml:space="preserve">A Virada é composta por dezenas (ou centenas) de ativações espalhadas pela Cidade, tais como festivais esportivos, aulas de esporte, arenas de </w:t>
      </w:r>
      <w:r>
        <w:rPr>
          <w:sz w:val="24"/>
          <w:szCs w:val="24"/>
        </w:rPr>
        <w:t>lazer (em que são disponibilizados equipamentos de lazer para a população, tais como escalada, bungeejump, entre outros).</w:t>
      </w:r>
    </w:p>
    <w:p w:rsidR="0048164F" w:rsidRDefault="00DE0FBB">
      <w:pPr>
        <w:pStyle w:val="PargrafodaLista"/>
        <w:widowControl w:val="0"/>
        <w:spacing w:before="120" w:after="120" w:line="240" w:lineRule="auto"/>
        <w:ind w:left="0"/>
        <w:jc w:val="both"/>
        <w:rPr>
          <w:sz w:val="24"/>
          <w:szCs w:val="24"/>
        </w:rPr>
      </w:pPr>
      <w:r>
        <w:rPr>
          <w:sz w:val="24"/>
          <w:szCs w:val="24"/>
        </w:rPr>
        <w:t>Via de regra, a parte esportiva do evento é executada pela SEME por meio de parcerias celebradas através de termos de Fomento celebrad</w:t>
      </w:r>
      <w:r>
        <w:rPr>
          <w:sz w:val="24"/>
          <w:szCs w:val="24"/>
        </w:rPr>
        <w:t>os com Organizações da Sociedade Civil, cabendo à SEME implementar parte da infraestrutura destes eventos.</w:t>
      </w:r>
    </w:p>
    <w:p w:rsidR="0048164F" w:rsidRDefault="00DE0FBB">
      <w:pPr>
        <w:pStyle w:val="PargrafodaLista"/>
        <w:widowControl w:val="0"/>
        <w:spacing w:before="120" w:after="120" w:line="240" w:lineRule="auto"/>
        <w:ind w:left="0"/>
        <w:jc w:val="both"/>
        <w:rPr>
          <w:sz w:val="24"/>
          <w:szCs w:val="24"/>
        </w:rPr>
      </w:pPr>
      <w:r>
        <w:rPr>
          <w:sz w:val="24"/>
          <w:szCs w:val="24"/>
        </w:rPr>
        <w:t>Assim, a presente colaboração é essencial pois ela visa viabilizar a plena realização destes eventos, somando-se os elementos esportivos aos de infra</w:t>
      </w:r>
      <w:r>
        <w:rPr>
          <w:sz w:val="24"/>
          <w:szCs w:val="24"/>
        </w:rPr>
        <w:t>estrutura de eventos.</w:t>
      </w:r>
    </w:p>
    <w:p w:rsidR="0048164F" w:rsidRDefault="00DE0FBB">
      <w:pPr>
        <w:pStyle w:val="PargrafodaLista"/>
        <w:widowControl w:val="0"/>
        <w:spacing w:before="120" w:after="120" w:line="240" w:lineRule="auto"/>
        <w:ind w:left="0"/>
        <w:jc w:val="both"/>
        <w:rPr>
          <w:sz w:val="24"/>
          <w:szCs w:val="24"/>
        </w:rPr>
      </w:pPr>
      <w:r>
        <w:rPr>
          <w:sz w:val="24"/>
          <w:szCs w:val="24"/>
        </w:rPr>
        <w:t xml:space="preserve">Ainda, essa parceria visa organizar o planejamento dos eventos, dando eficiência e qualidade às execuções, por meio de uma produção previamente definida e </w:t>
      </w:r>
      <w:r>
        <w:rPr>
          <w:sz w:val="24"/>
          <w:szCs w:val="24"/>
        </w:rPr>
        <w:lastRenderedPageBreak/>
        <w:t>organizada, nas diversas frentes em que são necessárias, alinhamento com os dif</w:t>
      </w:r>
      <w:r>
        <w:rPr>
          <w:sz w:val="24"/>
          <w:szCs w:val="24"/>
        </w:rPr>
        <w:t>erentes atores responsáveis por cada parte do evento e infraestrutura e apoio operacional necessário.</w:t>
      </w:r>
    </w:p>
    <w:p w:rsidR="0048164F" w:rsidRDefault="00DE0FBB">
      <w:pPr>
        <w:pStyle w:val="PargrafodaLista"/>
        <w:widowControl w:val="0"/>
        <w:spacing w:before="120" w:after="120" w:line="240" w:lineRule="auto"/>
        <w:ind w:left="0"/>
        <w:jc w:val="both"/>
        <w:rPr>
          <w:sz w:val="24"/>
          <w:szCs w:val="24"/>
        </w:rPr>
      </w:pPr>
      <w:r>
        <w:rPr>
          <w:sz w:val="24"/>
          <w:szCs w:val="24"/>
        </w:rPr>
        <w:t>Tais atividades são essenciais à correta execuções dos eventos, e consequentemente do programa integralmente.</w:t>
      </w:r>
    </w:p>
    <w:p w:rsidR="0048164F" w:rsidRDefault="00DE0FBB">
      <w:pPr>
        <w:pStyle w:val="Default"/>
        <w:spacing w:before="120" w:after="120" w:line="240" w:lineRule="auto"/>
        <w:jc w:val="both"/>
        <w:rPr>
          <w:rFonts w:ascii="Calibri" w:eastAsia="Calibri" w:hAnsi="Calibri" w:cs="Calibri"/>
        </w:rPr>
      </w:pPr>
      <w:r>
        <w:rPr>
          <w:rFonts w:ascii="Calibri" w:hAnsi="Calibri"/>
        </w:rPr>
        <w:t>Por se tratar de um Programa de grande porte</w:t>
      </w:r>
      <w:r>
        <w:rPr>
          <w:rFonts w:ascii="Calibri" w:hAnsi="Calibri"/>
        </w:rPr>
        <w:t>, se faz imprescindível o Chamamento Público de OSC com expertise estrutural no gerenciamento de espaços públicos e coordenação de atividades dos diversos setores do Poder Público em um mesmo escopo, contribuindo para uma melhor qualidade de vida das pesso</w:t>
      </w:r>
      <w:r>
        <w:rPr>
          <w:rFonts w:ascii="Calibri" w:hAnsi="Calibri"/>
        </w:rPr>
        <w:t>as que o frequentaram os ambientes, sempre em respeito à legislação que rege a matéria, bem como, em observância aos princípios de legalidade, da legitimidade, da impessoalidade, da moralidade, da publicidade, da economicidade, da eficiência e da eficácia,</w:t>
      </w:r>
      <w:r>
        <w:rPr>
          <w:rFonts w:ascii="Calibri" w:hAnsi="Calibri"/>
        </w:rPr>
        <w:t xml:space="preserve"> sendo vedado qualquer tipo de cobrança para a participação nas atividades, e para realização de qualquer evento expositivo, sem fins lucrativos, deverá ser comunicado à Secretaria Municipal de Esportes  e Lazer para aprovação dos órgãos competentes.</w:t>
      </w:r>
    </w:p>
    <w:p w:rsidR="0048164F" w:rsidRDefault="00DE0FBB">
      <w:pPr>
        <w:pStyle w:val="paragraph"/>
        <w:numPr>
          <w:ilvl w:val="0"/>
          <w:numId w:val="2"/>
        </w:numPr>
        <w:spacing w:before="120" w:after="120"/>
        <w:jc w:val="both"/>
        <w:rPr>
          <w:rFonts w:ascii="Calibri" w:hAnsi="Calibri"/>
          <w:b/>
          <w:bCs/>
        </w:rPr>
      </w:pPr>
      <w:r>
        <w:rPr>
          <w:rFonts w:ascii="Calibri" w:hAnsi="Calibri"/>
          <w:b/>
          <w:bCs/>
        </w:rPr>
        <w:t>SOBRE</w:t>
      </w:r>
      <w:r>
        <w:rPr>
          <w:rFonts w:ascii="Calibri" w:hAnsi="Calibri"/>
          <w:b/>
          <w:bCs/>
        </w:rPr>
        <w:t xml:space="preserve"> O PROGRAMA</w:t>
      </w:r>
    </w:p>
    <w:p w:rsidR="0048164F" w:rsidRDefault="00DE0FBB">
      <w:pPr>
        <w:pStyle w:val="paragraph"/>
        <w:numPr>
          <w:ilvl w:val="1"/>
          <w:numId w:val="2"/>
        </w:numPr>
        <w:spacing w:before="120" w:after="120"/>
        <w:jc w:val="both"/>
        <w:rPr>
          <w:rFonts w:ascii="Calibri" w:hAnsi="Calibri"/>
        </w:rPr>
      </w:pPr>
      <w:r>
        <w:rPr>
          <w:rFonts w:ascii="Calibri" w:hAnsi="Calibri"/>
        </w:rPr>
        <w:t xml:space="preserve">A “Colaboração Estrutural/ Virada Esportiva 2025”, tem como objetivo oferecer à população a ampliação de atividades com estruturas, que garante atender as demandas crescentes de atividades complementares a parte esportiva ofertada pela própria </w:t>
      </w:r>
      <w:r>
        <w:rPr>
          <w:rFonts w:ascii="Calibri" w:hAnsi="Calibri"/>
        </w:rPr>
        <w:t xml:space="preserve">Secretaria, estimulando a participação das comunidades com o interesse mutuo em fomentar o esporte em suas variadas formas”. O plano de trabalho a ser executado pela entidade é o presente no Anexo II – Plano de Trabalho. </w:t>
      </w:r>
    </w:p>
    <w:p w:rsidR="0048164F" w:rsidRDefault="00DE0FBB">
      <w:pPr>
        <w:pStyle w:val="paragraph"/>
        <w:numPr>
          <w:ilvl w:val="1"/>
          <w:numId w:val="2"/>
        </w:numPr>
        <w:spacing w:before="120" w:after="120"/>
        <w:jc w:val="both"/>
        <w:rPr>
          <w:rFonts w:ascii="Calibri" w:hAnsi="Calibri"/>
        </w:rPr>
      </w:pPr>
      <w:r>
        <w:rPr>
          <w:rFonts w:ascii="Calibri" w:hAnsi="Calibri"/>
        </w:rPr>
        <w:t>O Plano de Trabalho apresentado no</w:t>
      </w:r>
      <w:r>
        <w:rPr>
          <w:rFonts w:ascii="Calibri" w:hAnsi="Calibri"/>
        </w:rPr>
        <w:t xml:space="preserve"> Anexo II não poderá sofrer alterações, devendo ser executado em sua totalidade. Apenas deverão ser acrescidos os itens indiretos e de apoio administrativo que sejam necessários para que a entidade consiga operacionalizar o projeto, porém sem alteração do </w:t>
      </w:r>
      <w:r>
        <w:rPr>
          <w:rFonts w:ascii="Calibri" w:hAnsi="Calibri"/>
        </w:rPr>
        <w:t>escopo do plano de trabalho proposto.</w:t>
      </w:r>
    </w:p>
    <w:p w:rsidR="0048164F" w:rsidRDefault="00DE0FBB">
      <w:pPr>
        <w:pStyle w:val="paragraph"/>
        <w:numPr>
          <w:ilvl w:val="1"/>
          <w:numId w:val="2"/>
        </w:numPr>
        <w:spacing w:before="120" w:after="120"/>
        <w:jc w:val="both"/>
        <w:rPr>
          <w:rFonts w:ascii="Calibri" w:hAnsi="Calibri"/>
        </w:rPr>
      </w:pPr>
      <w:r>
        <w:rPr>
          <w:rFonts w:ascii="Calibri" w:hAnsi="Calibri"/>
        </w:rPr>
        <w:t>Os itens cujos preços estejam definidos com a indicação “valor pré-definido” no Anexo II – Plano de Trabalho – deverão ser necessariamente respeitados pela entidade, não podendo sofrer alterações.</w:t>
      </w:r>
    </w:p>
    <w:p w:rsidR="0048164F" w:rsidRDefault="00DE0FBB">
      <w:pPr>
        <w:pStyle w:val="PargrafodaLista"/>
        <w:numPr>
          <w:ilvl w:val="1"/>
          <w:numId w:val="2"/>
        </w:numPr>
        <w:spacing w:before="120" w:after="120" w:line="240" w:lineRule="auto"/>
        <w:jc w:val="both"/>
        <w:rPr>
          <w:sz w:val="24"/>
          <w:szCs w:val="24"/>
        </w:rPr>
      </w:pPr>
      <w:r>
        <w:rPr>
          <w:sz w:val="24"/>
          <w:szCs w:val="24"/>
        </w:rPr>
        <w:t>Os itens cujos preços</w:t>
      </w:r>
      <w:r>
        <w:rPr>
          <w:sz w:val="24"/>
          <w:szCs w:val="24"/>
        </w:rPr>
        <w:t xml:space="preserve"> tenham sido pesquisados pela Secretaria Municipal de Esportes e Lazer e constem com a indicação “valor de referência” no Anexo II – Plano de Trabalho – poderão ser alterados para menor na proposta técnica da entidade, porém não poderão ser majorados. Ness</w:t>
      </w:r>
      <w:r>
        <w:rPr>
          <w:sz w:val="24"/>
          <w:szCs w:val="24"/>
        </w:rPr>
        <w:t>e caso a entidade terá duas opções:</w:t>
      </w:r>
    </w:p>
    <w:p w:rsidR="0048164F" w:rsidRDefault="00DE0FBB">
      <w:pPr>
        <w:pStyle w:val="PargrafodaLista"/>
        <w:numPr>
          <w:ilvl w:val="2"/>
          <w:numId w:val="2"/>
        </w:numPr>
        <w:spacing w:before="120" w:after="120" w:line="240" w:lineRule="auto"/>
        <w:jc w:val="both"/>
        <w:rPr>
          <w:sz w:val="24"/>
          <w:szCs w:val="24"/>
        </w:rPr>
      </w:pPr>
      <w:r>
        <w:rPr>
          <w:sz w:val="24"/>
          <w:szCs w:val="24"/>
        </w:rPr>
        <w:t>Manter na proposta técnica o valor de referência definido.</w:t>
      </w:r>
    </w:p>
    <w:p w:rsidR="0048164F" w:rsidRDefault="00DE0FBB">
      <w:pPr>
        <w:pStyle w:val="PargrafodaLista"/>
        <w:numPr>
          <w:ilvl w:val="2"/>
          <w:numId w:val="2"/>
        </w:numPr>
        <w:spacing w:before="120" w:after="120" w:line="240" w:lineRule="auto"/>
        <w:jc w:val="both"/>
        <w:rPr>
          <w:sz w:val="24"/>
          <w:szCs w:val="24"/>
        </w:rPr>
      </w:pPr>
      <w:r>
        <w:rPr>
          <w:sz w:val="24"/>
          <w:szCs w:val="24"/>
        </w:rPr>
        <w:t>Elaborar pesquisa de preço própria, buscando fornecedores com preço menor (mantendo-se sempre a mesma descrição técnica do item), inserindo em sua proposta valor</w:t>
      </w:r>
      <w:r>
        <w:rPr>
          <w:sz w:val="24"/>
          <w:szCs w:val="24"/>
        </w:rPr>
        <w:t xml:space="preserve"> menor. </w:t>
      </w:r>
    </w:p>
    <w:p w:rsidR="0048164F" w:rsidRDefault="00DE0FBB">
      <w:pPr>
        <w:pStyle w:val="PargrafodaLista"/>
        <w:numPr>
          <w:ilvl w:val="1"/>
          <w:numId w:val="2"/>
        </w:numPr>
        <w:spacing w:before="120" w:after="120" w:line="240" w:lineRule="auto"/>
        <w:jc w:val="both"/>
        <w:rPr>
          <w:sz w:val="24"/>
          <w:szCs w:val="24"/>
        </w:rPr>
      </w:pPr>
      <w:r>
        <w:rPr>
          <w:sz w:val="24"/>
          <w:szCs w:val="24"/>
        </w:rPr>
        <w:lastRenderedPageBreak/>
        <w:t>Os itens para os quais não constem a indicação de “valor pré-definido”, nem “valor de referência”, deverão passar por pesquisa de preço da entidade, conforme item 10.10 deste edital.</w:t>
      </w:r>
    </w:p>
    <w:p w:rsidR="0048164F" w:rsidRDefault="00DE0FBB">
      <w:pPr>
        <w:pStyle w:val="PargrafodaLista"/>
        <w:numPr>
          <w:ilvl w:val="1"/>
          <w:numId w:val="2"/>
        </w:numPr>
        <w:spacing w:before="120" w:after="120" w:line="240" w:lineRule="auto"/>
        <w:jc w:val="both"/>
        <w:rPr>
          <w:sz w:val="24"/>
          <w:szCs w:val="24"/>
        </w:rPr>
      </w:pPr>
      <w:r>
        <w:rPr>
          <w:sz w:val="24"/>
          <w:szCs w:val="24"/>
        </w:rPr>
        <w:t xml:space="preserve">A parceria deverá ser preferencialmente executada no período de </w:t>
      </w:r>
      <w:r>
        <w:rPr>
          <w:sz w:val="24"/>
          <w:szCs w:val="24"/>
        </w:rPr>
        <w:t>20 a 21 de setembro de 2025. </w:t>
      </w:r>
    </w:p>
    <w:p w:rsidR="0048164F" w:rsidRDefault="00DE0FBB">
      <w:pPr>
        <w:pStyle w:val="PargrafodaLista"/>
        <w:numPr>
          <w:ilvl w:val="1"/>
          <w:numId w:val="2"/>
        </w:numPr>
        <w:spacing w:before="120" w:after="120" w:line="240" w:lineRule="auto"/>
        <w:jc w:val="both"/>
        <w:rPr>
          <w:sz w:val="24"/>
          <w:szCs w:val="24"/>
        </w:rPr>
      </w:pPr>
      <w:r>
        <w:rPr>
          <w:sz w:val="24"/>
          <w:szCs w:val="24"/>
        </w:rPr>
        <w:t>O Programa deverá ser executado conforme designação da pasta pública, após a homologação do Termo de Colaboração.  </w:t>
      </w:r>
    </w:p>
    <w:p w:rsidR="0048164F" w:rsidRDefault="00DE0FBB">
      <w:pPr>
        <w:pStyle w:val="PargrafodaLista"/>
        <w:numPr>
          <w:ilvl w:val="1"/>
          <w:numId w:val="2"/>
        </w:numPr>
        <w:spacing w:before="120" w:after="120" w:line="240" w:lineRule="auto"/>
        <w:jc w:val="both"/>
        <w:rPr>
          <w:sz w:val="24"/>
          <w:szCs w:val="24"/>
        </w:rPr>
      </w:pPr>
      <w:r>
        <w:rPr>
          <w:sz w:val="24"/>
          <w:szCs w:val="24"/>
        </w:rPr>
        <w:t>O plano de implantação está disponível no anexo XX “Termo de Referência” do referido Edital de Chamamento Públ</w:t>
      </w:r>
      <w:r>
        <w:rPr>
          <w:sz w:val="24"/>
          <w:szCs w:val="24"/>
        </w:rPr>
        <w:t>ico.</w:t>
      </w:r>
    </w:p>
    <w:p w:rsidR="0048164F" w:rsidRDefault="00DE0FBB">
      <w:pPr>
        <w:pStyle w:val="PargrafodaLista"/>
        <w:numPr>
          <w:ilvl w:val="1"/>
          <w:numId w:val="2"/>
        </w:numPr>
        <w:spacing w:before="120" w:after="120" w:line="240" w:lineRule="auto"/>
        <w:jc w:val="both"/>
        <w:rPr>
          <w:sz w:val="24"/>
          <w:szCs w:val="24"/>
        </w:rPr>
      </w:pPr>
      <w:r>
        <w:rPr>
          <w:sz w:val="24"/>
          <w:szCs w:val="24"/>
        </w:rPr>
        <w:t>O programa será desenvolvido sempre em respeito à legislação que rege a matéria, bem como em observância aos princípios da isonomia, da legalidade, da impessoalidade, da moralidade, da igualdade, da publicidade, da probidade administrativa, da vincula</w:t>
      </w:r>
      <w:r>
        <w:rPr>
          <w:sz w:val="24"/>
          <w:szCs w:val="24"/>
        </w:rPr>
        <w:t>ção ao instrumento convocatório, do julgamento objetivo, da economicidade, da eficiência, da transparência e dos que lhes são correlatos, sendo proibido qualquer tipo de cobrança para que o munícipe participe das atividades, além de não ser permitida a rea</w:t>
      </w:r>
      <w:r>
        <w:rPr>
          <w:sz w:val="24"/>
          <w:szCs w:val="24"/>
        </w:rPr>
        <w:t>lização de eventos demonstrativos. </w:t>
      </w:r>
    </w:p>
    <w:p w:rsidR="0048164F" w:rsidRDefault="00DE0FBB">
      <w:pPr>
        <w:pStyle w:val="PargrafodaLista"/>
        <w:numPr>
          <w:ilvl w:val="1"/>
          <w:numId w:val="2"/>
        </w:numPr>
        <w:spacing w:before="120" w:after="120" w:line="240" w:lineRule="auto"/>
        <w:jc w:val="both"/>
        <w:rPr>
          <w:sz w:val="24"/>
          <w:szCs w:val="24"/>
        </w:rPr>
      </w:pPr>
      <w:r>
        <w:rPr>
          <w:sz w:val="24"/>
          <w:szCs w:val="24"/>
        </w:rPr>
        <w:t>O montante total de recursos disponíveis para a celebração da parceria a ser celebrada por meio do MROSC será de R$ 5.100.000,00 (cinco milhões e cem mil reais).</w:t>
      </w:r>
    </w:p>
    <w:p w:rsidR="0048164F" w:rsidRDefault="00DE0FBB">
      <w:pPr>
        <w:pStyle w:val="paragraph"/>
        <w:numPr>
          <w:ilvl w:val="0"/>
          <w:numId w:val="2"/>
        </w:numPr>
        <w:spacing w:before="120" w:after="120"/>
        <w:jc w:val="both"/>
        <w:rPr>
          <w:rFonts w:ascii="Calibri" w:hAnsi="Calibri"/>
          <w:b/>
          <w:bCs/>
        </w:rPr>
      </w:pPr>
      <w:r>
        <w:rPr>
          <w:rFonts w:ascii="Calibri" w:hAnsi="Calibri"/>
          <w:b/>
          <w:bCs/>
        </w:rPr>
        <w:t>DO PÚBLICO-ALVO:</w:t>
      </w:r>
    </w:p>
    <w:p w:rsidR="0048164F" w:rsidRDefault="00DE0FBB">
      <w:pPr>
        <w:pStyle w:val="paragraph"/>
        <w:numPr>
          <w:ilvl w:val="1"/>
          <w:numId w:val="2"/>
        </w:numPr>
        <w:spacing w:before="120" w:after="120"/>
        <w:jc w:val="both"/>
        <w:rPr>
          <w:rFonts w:ascii="Calibri" w:hAnsi="Calibri"/>
        </w:rPr>
      </w:pPr>
      <w:r>
        <w:rPr>
          <w:rFonts w:ascii="Calibri" w:hAnsi="Calibri"/>
          <w:shd w:val="clear" w:color="auto" w:fill="FFFFFF"/>
        </w:rPr>
        <w:t>As atividades propostas deverão mobilizar</w:t>
      </w:r>
      <w:r>
        <w:rPr>
          <w:rFonts w:ascii="Calibri" w:hAnsi="Calibri"/>
          <w:shd w:val="clear" w:color="auto" w:fill="FFFFFF"/>
        </w:rPr>
        <w:t xml:space="preserve"> as faixas etárias definidas no Anexo II – Plano de Trabalho.</w:t>
      </w:r>
    </w:p>
    <w:p w:rsidR="0048164F" w:rsidRDefault="00DE0FBB">
      <w:pPr>
        <w:pStyle w:val="paragraph"/>
        <w:numPr>
          <w:ilvl w:val="0"/>
          <w:numId w:val="2"/>
        </w:numPr>
        <w:spacing w:before="120" w:after="120"/>
        <w:jc w:val="both"/>
        <w:rPr>
          <w:rFonts w:ascii="Calibri" w:hAnsi="Calibri"/>
          <w:b/>
          <w:bCs/>
        </w:rPr>
      </w:pPr>
      <w:r>
        <w:rPr>
          <w:rFonts w:ascii="Calibri" w:hAnsi="Calibri"/>
          <w:b/>
          <w:bCs/>
        </w:rPr>
        <w:t>DOS LOCAIS DE EXECUÇÃO:</w:t>
      </w:r>
    </w:p>
    <w:p w:rsidR="0048164F" w:rsidRDefault="00DE0FBB">
      <w:pPr>
        <w:pStyle w:val="paragraph"/>
        <w:numPr>
          <w:ilvl w:val="1"/>
          <w:numId w:val="2"/>
        </w:numPr>
        <w:spacing w:before="120" w:after="120"/>
        <w:jc w:val="both"/>
        <w:rPr>
          <w:rFonts w:ascii="Calibri" w:hAnsi="Calibri"/>
        </w:rPr>
      </w:pPr>
      <w:r>
        <w:rPr>
          <w:rFonts w:ascii="Calibri" w:hAnsi="Calibri"/>
        </w:rPr>
        <w:t xml:space="preserve">As atividades deverão ser executadas no Município de São Paulo, </w:t>
      </w:r>
      <w:r w:rsidR="00343C16">
        <w:rPr>
          <w:rFonts w:ascii="Calibri" w:hAnsi="Calibri"/>
        </w:rPr>
        <w:t xml:space="preserve">com no mínimo 32 ativações </w:t>
      </w:r>
      <w:r>
        <w:rPr>
          <w:rFonts w:ascii="Calibri" w:hAnsi="Calibri"/>
        </w:rPr>
        <w:t xml:space="preserve">preferencialmente no território das 32 subprefeituras, a serem designados pela </w:t>
      </w:r>
      <w:r>
        <w:rPr>
          <w:rFonts w:ascii="Calibri" w:hAnsi="Calibri"/>
        </w:rPr>
        <w:t xml:space="preserve">pasta pública, conforme demandas existentes, podendo acontecer ainda em CEUS, parques, praças, centros esportivos dentre locais. </w:t>
      </w:r>
    </w:p>
    <w:p w:rsidR="00343C16" w:rsidRDefault="00343C16" w:rsidP="00343C16">
      <w:pPr>
        <w:pStyle w:val="paragraph"/>
        <w:numPr>
          <w:ilvl w:val="2"/>
          <w:numId w:val="2"/>
        </w:numPr>
        <w:spacing w:before="120" w:after="120"/>
        <w:jc w:val="both"/>
        <w:rPr>
          <w:rFonts w:ascii="Calibri" w:hAnsi="Calibri"/>
        </w:rPr>
      </w:pPr>
      <w:r>
        <w:rPr>
          <w:rFonts w:ascii="Calibri" w:hAnsi="Calibri"/>
        </w:rPr>
        <w:t xml:space="preserve"> Poderá ser realizado mais de uma ativação por território para compor o mínimo de 32 ativaçoes;</w:t>
      </w:r>
    </w:p>
    <w:p w:rsidR="0048164F" w:rsidRDefault="00DE0FBB">
      <w:pPr>
        <w:pStyle w:val="paragraph"/>
        <w:numPr>
          <w:ilvl w:val="1"/>
          <w:numId w:val="2"/>
        </w:numPr>
        <w:spacing w:before="120" w:after="120"/>
        <w:jc w:val="both"/>
        <w:rPr>
          <w:rFonts w:ascii="Calibri" w:hAnsi="Calibri"/>
        </w:rPr>
      </w:pPr>
      <w:r>
        <w:rPr>
          <w:rFonts w:ascii="Calibri" w:hAnsi="Calibri"/>
        </w:rPr>
        <w:t>Os locais poderão ser alterado</w:t>
      </w:r>
      <w:r>
        <w:rPr>
          <w:rFonts w:ascii="Calibri" w:hAnsi="Calibri"/>
        </w:rPr>
        <w:t>s de forma unilateral pela SEME em caso de necessidade pública, sem que isso possa implicar em aumento de custos à OSC.</w:t>
      </w:r>
    </w:p>
    <w:p w:rsidR="0048164F" w:rsidRDefault="00DE0FBB">
      <w:pPr>
        <w:pStyle w:val="paragraph"/>
        <w:numPr>
          <w:ilvl w:val="0"/>
          <w:numId w:val="2"/>
        </w:numPr>
        <w:spacing w:before="120" w:after="120"/>
        <w:jc w:val="both"/>
        <w:rPr>
          <w:rFonts w:ascii="Calibri" w:hAnsi="Calibri"/>
          <w:b/>
          <w:bCs/>
        </w:rPr>
      </w:pPr>
      <w:r>
        <w:rPr>
          <w:rFonts w:ascii="Calibri" w:hAnsi="Calibri"/>
          <w:b/>
          <w:bCs/>
        </w:rPr>
        <w:t>DA DURAÇÃO DAS PARCERIAS</w:t>
      </w:r>
    </w:p>
    <w:p w:rsidR="0048164F" w:rsidRDefault="00DE0FBB">
      <w:pPr>
        <w:pStyle w:val="paragraph"/>
        <w:numPr>
          <w:ilvl w:val="1"/>
          <w:numId w:val="2"/>
        </w:numPr>
        <w:spacing w:before="120" w:after="120"/>
        <w:jc w:val="both"/>
        <w:rPr>
          <w:rFonts w:ascii="Calibri" w:hAnsi="Calibri"/>
        </w:rPr>
      </w:pPr>
      <w:r>
        <w:rPr>
          <w:rFonts w:ascii="Calibri" w:hAnsi="Calibri"/>
        </w:rPr>
        <w:t xml:space="preserve"> A vigência da parceria a ser celebrada será de 3 meses, a contar da assinatura do Termo de Colaboração. Após o</w:t>
      </w:r>
      <w:r>
        <w:rPr>
          <w:rFonts w:ascii="Calibri" w:hAnsi="Calibri"/>
        </w:rPr>
        <w:t xml:space="preserve"> término da vigência, a entidade terá um prazo de 90 dias para a entrega da prestação de contas final.</w:t>
      </w:r>
    </w:p>
    <w:p w:rsidR="0048164F" w:rsidRDefault="00DE0FBB">
      <w:pPr>
        <w:pStyle w:val="paragraph"/>
        <w:numPr>
          <w:ilvl w:val="1"/>
          <w:numId w:val="2"/>
        </w:numPr>
        <w:spacing w:before="120" w:after="120"/>
        <w:jc w:val="both"/>
        <w:rPr>
          <w:rFonts w:ascii="Calibri" w:hAnsi="Calibri"/>
        </w:rPr>
      </w:pPr>
      <w:r>
        <w:rPr>
          <w:rFonts w:ascii="Calibri" w:hAnsi="Calibri"/>
        </w:rPr>
        <w:t xml:space="preserve">O prazo de vigência da parceria deverá englobar os atos preparatórios e a efetiva implementação do objeto, sendo que a efetiva implementação do </w:t>
      </w:r>
      <w:r>
        <w:rPr>
          <w:rFonts w:ascii="Calibri" w:hAnsi="Calibri"/>
        </w:rPr>
        <w:lastRenderedPageBreak/>
        <w:t xml:space="preserve">objeto </w:t>
      </w:r>
      <w:r>
        <w:rPr>
          <w:rFonts w:ascii="Calibri" w:hAnsi="Calibri"/>
        </w:rPr>
        <w:t>deverá ocorrer preferencialmente no período de 20 a 21 de setembro de 2025.</w:t>
      </w:r>
    </w:p>
    <w:p w:rsidR="0048164F" w:rsidRDefault="00DE0FBB">
      <w:pPr>
        <w:pStyle w:val="paragraph"/>
        <w:numPr>
          <w:ilvl w:val="1"/>
          <w:numId w:val="2"/>
        </w:numPr>
        <w:spacing w:before="120" w:after="120"/>
        <w:jc w:val="both"/>
        <w:rPr>
          <w:rFonts w:ascii="Calibri" w:hAnsi="Calibri"/>
        </w:rPr>
      </w:pPr>
      <w:r>
        <w:rPr>
          <w:rFonts w:ascii="Calibri" w:hAnsi="Calibri"/>
        </w:rPr>
        <w:t xml:space="preserve"> Para os fins deste Edital serão entendidos como atos preparatórios todos aqueles necessários previamente à efetiva implementação do objeto da parceria, por exemplo, contratação de</w:t>
      </w:r>
      <w:r>
        <w:rPr>
          <w:rFonts w:ascii="Calibri" w:hAnsi="Calibri"/>
        </w:rPr>
        <w:t xml:space="preserve"> funcionários, compra de equipamentos e mobilização inicial. Já por efetiva implementação do objeto entende-se a realização do escopo finalístico da parceria, tal como a realização do evento propriamente dito ou o fornecimento da atividade prevista.</w:t>
      </w:r>
    </w:p>
    <w:p w:rsidR="0048164F" w:rsidRDefault="00DE0FBB">
      <w:pPr>
        <w:pStyle w:val="paragraph"/>
        <w:numPr>
          <w:ilvl w:val="1"/>
          <w:numId w:val="2"/>
        </w:numPr>
        <w:spacing w:before="120" w:after="120"/>
        <w:jc w:val="both"/>
        <w:rPr>
          <w:rFonts w:ascii="Calibri" w:hAnsi="Calibri"/>
        </w:rPr>
      </w:pPr>
      <w:r>
        <w:rPr>
          <w:rFonts w:ascii="Calibri" w:hAnsi="Calibri"/>
        </w:rPr>
        <w:t>Os ato</w:t>
      </w:r>
      <w:r>
        <w:rPr>
          <w:rFonts w:ascii="Calibri" w:hAnsi="Calibri"/>
        </w:rPr>
        <w:t>s preparatórios e a efetiva implementação do objeto integram o Plano de Trabalho.</w:t>
      </w:r>
    </w:p>
    <w:p w:rsidR="0048164F" w:rsidRDefault="00DE0FBB">
      <w:pPr>
        <w:pStyle w:val="paragraph"/>
        <w:numPr>
          <w:ilvl w:val="1"/>
          <w:numId w:val="2"/>
        </w:numPr>
        <w:spacing w:before="120" w:after="120"/>
        <w:jc w:val="both"/>
        <w:rPr>
          <w:rFonts w:ascii="Calibri" w:hAnsi="Calibri"/>
        </w:rPr>
      </w:pPr>
      <w:r>
        <w:rPr>
          <w:rFonts w:ascii="Calibri" w:hAnsi="Calibri"/>
        </w:rPr>
        <w:t>A data de início da execução do plano de trabalho será definida na ordem de serviço a ser emitida após a celebração do Termo de Colaboração.</w:t>
      </w:r>
    </w:p>
    <w:p w:rsidR="0048164F" w:rsidRDefault="00DE0FBB">
      <w:pPr>
        <w:pStyle w:val="paragraph"/>
        <w:numPr>
          <w:ilvl w:val="0"/>
          <w:numId w:val="2"/>
        </w:numPr>
        <w:spacing w:before="120" w:after="120"/>
        <w:jc w:val="both"/>
        <w:rPr>
          <w:rFonts w:ascii="Calibri" w:hAnsi="Calibri"/>
          <w:b/>
          <w:bCs/>
        </w:rPr>
      </w:pPr>
      <w:r>
        <w:rPr>
          <w:rFonts w:ascii="Calibri" w:hAnsi="Calibri"/>
          <w:b/>
          <w:bCs/>
        </w:rPr>
        <w:t>METAS, INDICADORES E VERIFICADORE</w:t>
      </w:r>
      <w:r>
        <w:rPr>
          <w:rFonts w:ascii="Calibri" w:hAnsi="Calibri"/>
          <w:b/>
          <w:bCs/>
        </w:rPr>
        <w:t xml:space="preserve">S: </w:t>
      </w:r>
    </w:p>
    <w:p w:rsidR="0048164F" w:rsidRDefault="00DE0FBB">
      <w:pPr>
        <w:pStyle w:val="paragraph"/>
        <w:numPr>
          <w:ilvl w:val="1"/>
          <w:numId w:val="2"/>
        </w:numPr>
        <w:spacing w:before="120" w:after="120"/>
        <w:jc w:val="both"/>
        <w:rPr>
          <w:rFonts w:ascii="Calibri" w:hAnsi="Calibri"/>
        </w:rPr>
      </w:pPr>
      <w:r>
        <w:rPr>
          <w:rFonts w:ascii="Calibri" w:hAnsi="Calibri"/>
        </w:rPr>
        <w:t>A descrição das metas da proposta apresentada deverá ser clara, detalhada e objetiva, destacando sempre os indicadores e os verificadores que serão utilizados para aferição das metas propostas.</w:t>
      </w:r>
    </w:p>
    <w:p w:rsidR="0048164F" w:rsidRDefault="00DE0FBB">
      <w:pPr>
        <w:pStyle w:val="paragraph"/>
        <w:numPr>
          <w:ilvl w:val="1"/>
          <w:numId w:val="2"/>
        </w:numPr>
        <w:spacing w:before="120" w:after="120"/>
        <w:jc w:val="both"/>
        <w:rPr>
          <w:rFonts w:ascii="Calibri" w:hAnsi="Calibri"/>
        </w:rPr>
      </w:pPr>
      <w:r>
        <w:rPr>
          <w:rFonts w:ascii="Calibri" w:hAnsi="Calibri"/>
          <w:b/>
          <w:bCs/>
        </w:rPr>
        <w:t xml:space="preserve">METAS QUANTITATIVAS: </w:t>
      </w:r>
      <w:r>
        <w:rPr>
          <w:rFonts w:ascii="Calibri" w:hAnsi="Calibri"/>
        </w:rPr>
        <w:t>a proposta deverá prever as metas qua</w:t>
      </w:r>
      <w:r>
        <w:rPr>
          <w:rFonts w:ascii="Calibri" w:hAnsi="Calibri"/>
        </w:rPr>
        <w:t>ntitativas de execução, sendo obrigatória a previsão das metas mínimas definidas no Anexo II – Plano de Trabalho.</w:t>
      </w:r>
    </w:p>
    <w:p w:rsidR="0048164F" w:rsidRDefault="00DE0FBB">
      <w:pPr>
        <w:pStyle w:val="paragraph"/>
        <w:numPr>
          <w:ilvl w:val="2"/>
          <w:numId w:val="2"/>
        </w:numPr>
        <w:spacing w:before="120" w:after="120"/>
        <w:jc w:val="both"/>
        <w:rPr>
          <w:rFonts w:ascii="Calibri" w:hAnsi="Calibri"/>
        </w:rPr>
      </w:pPr>
      <w:r>
        <w:rPr>
          <w:rFonts w:ascii="Calibri" w:hAnsi="Calibri"/>
        </w:rPr>
        <w:t xml:space="preserve">Para além das metas mínimas propostas no referido anexo, a entidade poderá prever outras metas. Estas deverão ser necessariamente mensuráveis </w:t>
      </w:r>
      <w:r>
        <w:rPr>
          <w:rFonts w:ascii="Calibri" w:hAnsi="Calibri"/>
        </w:rPr>
        <w:t>e para cada meta deverá haver um indicador por meio do qual ela será aferida.</w:t>
      </w:r>
    </w:p>
    <w:p w:rsidR="0048164F" w:rsidRDefault="00DE0FBB">
      <w:pPr>
        <w:pStyle w:val="paragraph"/>
        <w:numPr>
          <w:ilvl w:val="1"/>
          <w:numId w:val="2"/>
        </w:numPr>
        <w:spacing w:before="120" w:after="120"/>
        <w:jc w:val="both"/>
        <w:rPr>
          <w:rFonts w:ascii="Calibri" w:hAnsi="Calibri"/>
        </w:rPr>
      </w:pPr>
      <w:r>
        <w:rPr>
          <w:rFonts w:ascii="Calibri" w:hAnsi="Calibri"/>
          <w:b/>
          <w:bCs/>
        </w:rPr>
        <w:t xml:space="preserve">INDICADORES: </w:t>
      </w:r>
      <w:r>
        <w:rPr>
          <w:rFonts w:ascii="Calibri" w:hAnsi="Calibri"/>
        </w:rPr>
        <w:t>a proposta deverá prever os indicadores para as metas quantitativas de execução, sendo obrigatória a previsão dos indicadores definidas no Anexo II – Plano de Trabal</w:t>
      </w:r>
      <w:r>
        <w:rPr>
          <w:rFonts w:ascii="Calibri" w:hAnsi="Calibri"/>
        </w:rPr>
        <w:t>ho.</w:t>
      </w:r>
    </w:p>
    <w:p w:rsidR="0048164F" w:rsidRDefault="00DE0FBB">
      <w:pPr>
        <w:pStyle w:val="paragraph"/>
        <w:numPr>
          <w:ilvl w:val="1"/>
          <w:numId w:val="2"/>
        </w:numPr>
        <w:spacing w:before="120" w:after="120"/>
        <w:jc w:val="both"/>
        <w:rPr>
          <w:rFonts w:ascii="Calibri" w:hAnsi="Calibri"/>
        </w:rPr>
      </w:pPr>
      <w:r>
        <w:rPr>
          <w:rFonts w:ascii="Calibri" w:hAnsi="Calibri"/>
          <w:b/>
          <w:bCs/>
        </w:rPr>
        <w:t xml:space="preserve">METAS QUALITATIVAS: </w:t>
      </w:r>
      <w:r>
        <w:rPr>
          <w:rFonts w:ascii="Calibri" w:hAnsi="Calibri"/>
        </w:rPr>
        <w:t>a proposta deverá prever as metas qualitativas de execução, sendo obrigatória a previsão das metas mínimas definidas no Anexo II – Plano de Trabalho.</w:t>
      </w:r>
    </w:p>
    <w:p w:rsidR="0048164F" w:rsidRDefault="00DE0FBB">
      <w:pPr>
        <w:pStyle w:val="paragraph"/>
        <w:numPr>
          <w:ilvl w:val="2"/>
          <w:numId w:val="2"/>
        </w:numPr>
        <w:spacing w:before="120" w:after="120"/>
        <w:jc w:val="both"/>
        <w:rPr>
          <w:rFonts w:ascii="Calibri" w:hAnsi="Calibri"/>
        </w:rPr>
      </w:pPr>
      <w:r>
        <w:rPr>
          <w:rFonts w:ascii="Calibri" w:hAnsi="Calibri"/>
        </w:rPr>
        <w:t xml:space="preserve">Para além das metas mínimas propostas no referido anexo, a entidade poderá prever </w:t>
      </w:r>
      <w:r>
        <w:rPr>
          <w:rFonts w:ascii="Calibri" w:hAnsi="Calibri"/>
        </w:rPr>
        <w:t>outras metas. Estas deverão ser necessariamente mensuráveis e para cada meta deverá haver um indicador por meio do qual ela será aferida.</w:t>
      </w:r>
    </w:p>
    <w:p w:rsidR="0048164F" w:rsidRDefault="00DE0FBB">
      <w:pPr>
        <w:pStyle w:val="paragraph"/>
        <w:numPr>
          <w:ilvl w:val="0"/>
          <w:numId w:val="2"/>
        </w:numPr>
        <w:spacing w:before="120" w:after="120"/>
        <w:jc w:val="both"/>
        <w:rPr>
          <w:rFonts w:ascii="Calibri" w:hAnsi="Calibri"/>
          <w:b/>
          <w:bCs/>
        </w:rPr>
      </w:pPr>
      <w:r>
        <w:rPr>
          <w:rFonts w:ascii="Calibri" w:hAnsi="Calibri"/>
          <w:b/>
          <w:bCs/>
        </w:rPr>
        <w:t>DA PROPOSTAA SER APRESENTADA</w:t>
      </w:r>
    </w:p>
    <w:p w:rsidR="0048164F" w:rsidRDefault="00DE0FBB">
      <w:pPr>
        <w:pStyle w:val="paragraph"/>
        <w:numPr>
          <w:ilvl w:val="1"/>
          <w:numId w:val="2"/>
        </w:numPr>
        <w:spacing w:before="120" w:after="120"/>
        <w:jc w:val="both"/>
        <w:rPr>
          <w:rFonts w:ascii="Calibri" w:hAnsi="Calibri"/>
        </w:rPr>
      </w:pPr>
      <w:r>
        <w:rPr>
          <w:rFonts w:ascii="Calibri" w:hAnsi="Calibri"/>
        </w:rPr>
        <w:t>A proposta deverá apresentar nexo entre a realidade do objeto e as metas a serem atingida</w:t>
      </w:r>
      <w:r>
        <w:rPr>
          <w:rFonts w:ascii="Calibri" w:hAnsi="Calibri"/>
        </w:rPr>
        <w:t>s, bem como os indicadores e verificadores para a sua aferição, de acordo com as ações de aquisição de material de consumo e prestação de serviço. </w:t>
      </w:r>
    </w:p>
    <w:p w:rsidR="0048164F" w:rsidRDefault="00DE0FBB">
      <w:pPr>
        <w:pStyle w:val="paragraph"/>
        <w:numPr>
          <w:ilvl w:val="1"/>
          <w:numId w:val="2"/>
        </w:numPr>
        <w:spacing w:before="120" w:after="120"/>
        <w:jc w:val="both"/>
        <w:rPr>
          <w:rFonts w:ascii="Calibri" w:hAnsi="Calibri"/>
        </w:rPr>
      </w:pPr>
      <w:r>
        <w:rPr>
          <w:rFonts w:ascii="Calibri" w:hAnsi="Calibri"/>
        </w:rPr>
        <w:t>Os locais para a execução das atividades, caso a OSC entenda necessário, deverão ser vistoriados anteriormen</w:t>
      </w:r>
      <w:r>
        <w:rPr>
          <w:rFonts w:ascii="Calibri" w:hAnsi="Calibri"/>
        </w:rPr>
        <w:t xml:space="preserve">te à entrega da proposta, estando ciente da infraestrutura encontrada e indispensável para atender a especificidade das </w:t>
      </w:r>
      <w:r>
        <w:rPr>
          <w:rFonts w:ascii="Calibri" w:hAnsi="Calibri"/>
        </w:rPr>
        <w:lastRenderedPageBreak/>
        <w:t xml:space="preserve">atividades ofertadas, inclusive acessibilidade, sendo prerrogativa da SEME a escolha de outro local caso vislumbre o melhor atendimento </w:t>
      </w:r>
      <w:r>
        <w:rPr>
          <w:rFonts w:ascii="Calibri" w:hAnsi="Calibri"/>
        </w:rPr>
        <w:t>ao interesse público, sem que possa implicar no aumento de custo para a OSC em relação ao orçamento apresentado. </w:t>
      </w:r>
    </w:p>
    <w:p w:rsidR="0048164F" w:rsidRDefault="00DE0FBB">
      <w:pPr>
        <w:pStyle w:val="paragraph"/>
        <w:numPr>
          <w:ilvl w:val="1"/>
          <w:numId w:val="2"/>
        </w:numPr>
        <w:spacing w:before="120" w:after="120"/>
        <w:jc w:val="both"/>
        <w:rPr>
          <w:rFonts w:ascii="Calibri" w:hAnsi="Calibri"/>
        </w:rPr>
      </w:pPr>
      <w:r>
        <w:rPr>
          <w:rFonts w:ascii="Calibri" w:hAnsi="Calibri"/>
        </w:rPr>
        <w:t>Caso os locais informados na proposta não sejam de propriedade da Prefeitura de São Paulo, a OSC deverá apresentar declaração de autorização d</w:t>
      </w:r>
      <w:r>
        <w:rPr>
          <w:rFonts w:ascii="Calibri" w:hAnsi="Calibri"/>
        </w:rPr>
        <w:t>o uso do espaço para a execução das atividades propostas. </w:t>
      </w:r>
    </w:p>
    <w:p w:rsidR="0048164F" w:rsidRDefault="00DE0FBB">
      <w:pPr>
        <w:pStyle w:val="paragraph"/>
        <w:numPr>
          <w:ilvl w:val="1"/>
          <w:numId w:val="2"/>
        </w:numPr>
        <w:spacing w:before="120" w:after="120"/>
        <w:jc w:val="both"/>
        <w:rPr>
          <w:rFonts w:ascii="Calibri" w:hAnsi="Calibri"/>
        </w:rPr>
      </w:pPr>
      <w:r>
        <w:rPr>
          <w:rFonts w:ascii="Calibri" w:hAnsi="Calibri"/>
        </w:rPr>
        <w:t>A proposta deverá discriminar os itens de consumo e serviços necessários para suportar as despesas para a execução do objeto, dentre outros necessários e que demonstrem conexão com a ação a ser des</w:t>
      </w:r>
      <w:r>
        <w:rPr>
          <w:rFonts w:ascii="Calibri" w:hAnsi="Calibri"/>
        </w:rPr>
        <w:t>envolvida. </w:t>
      </w:r>
    </w:p>
    <w:p w:rsidR="0048164F" w:rsidRDefault="00DE0FBB">
      <w:pPr>
        <w:pStyle w:val="paragraph"/>
        <w:numPr>
          <w:ilvl w:val="0"/>
          <w:numId w:val="2"/>
        </w:numPr>
        <w:spacing w:before="120" w:after="120"/>
        <w:jc w:val="both"/>
        <w:rPr>
          <w:rFonts w:ascii="Calibri" w:hAnsi="Calibri"/>
          <w:b/>
          <w:bCs/>
        </w:rPr>
      </w:pPr>
      <w:r>
        <w:rPr>
          <w:rFonts w:ascii="Calibri" w:hAnsi="Calibri"/>
          <w:b/>
          <w:bCs/>
        </w:rPr>
        <w:t xml:space="preserve">DA ORGANIZAÇÃO DOS LOTES </w:t>
      </w:r>
    </w:p>
    <w:p w:rsidR="0048164F" w:rsidRDefault="00DE0FBB">
      <w:pPr>
        <w:pStyle w:val="paragraph"/>
        <w:numPr>
          <w:ilvl w:val="1"/>
          <w:numId w:val="2"/>
        </w:numPr>
        <w:spacing w:before="120" w:after="120"/>
        <w:jc w:val="both"/>
        <w:rPr>
          <w:rFonts w:ascii="Calibri" w:hAnsi="Calibri"/>
        </w:rPr>
      </w:pPr>
      <w:r>
        <w:rPr>
          <w:rFonts w:ascii="Calibri" w:hAnsi="Calibri"/>
        </w:rPr>
        <w:t>O presente Edital será composto de um lote único abrangendo todo o programa.</w:t>
      </w:r>
    </w:p>
    <w:p w:rsidR="0048164F" w:rsidRDefault="00DE0FBB">
      <w:pPr>
        <w:pStyle w:val="paragraph"/>
        <w:numPr>
          <w:ilvl w:val="1"/>
          <w:numId w:val="2"/>
        </w:numPr>
        <w:spacing w:before="120" w:after="120"/>
        <w:jc w:val="both"/>
        <w:rPr>
          <w:rFonts w:ascii="Calibri" w:hAnsi="Calibri"/>
        </w:rPr>
      </w:pPr>
      <w:r>
        <w:rPr>
          <w:rFonts w:ascii="Calibri" w:hAnsi="Calibri"/>
        </w:rPr>
        <w:t>Cada entidade deverá apresentar somente uma proposta para o lote.</w:t>
      </w:r>
    </w:p>
    <w:p w:rsidR="0048164F" w:rsidRDefault="00DE0FBB">
      <w:pPr>
        <w:pStyle w:val="paragraph"/>
        <w:numPr>
          <w:ilvl w:val="1"/>
          <w:numId w:val="2"/>
        </w:numPr>
        <w:spacing w:before="120" w:after="120"/>
        <w:jc w:val="both"/>
        <w:rPr>
          <w:rFonts w:ascii="Calibri" w:hAnsi="Calibri"/>
        </w:rPr>
      </w:pPr>
      <w:r>
        <w:rPr>
          <w:rFonts w:ascii="Calibri" w:hAnsi="Calibri"/>
        </w:rPr>
        <w:t>A proposta não poderá superar o montante de recursos disponíveis para o pro</w:t>
      </w:r>
      <w:r>
        <w:rPr>
          <w:rFonts w:ascii="Calibri" w:hAnsi="Calibri"/>
        </w:rPr>
        <w:t>grama, sob pena de desclassificação.</w:t>
      </w:r>
    </w:p>
    <w:p w:rsidR="0048164F" w:rsidRDefault="00DE0FBB">
      <w:pPr>
        <w:pStyle w:val="paragraph"/>
        <w:numPr>
          <w:ilvl w:val="0"/>
          <w:numId w:val="2"/>
        </w:numPr>
        <w:spacing w:before="120" w:after="120"/>
        <w:jc w:val="both"/>
        <w:rPr>
          <w:rFonts w:ascii="Calibri" w:hAnsi="Calibri"/>
          <w:b/>
          <w:bCs/>
        </w:rPr>
      </w:pPr>
      <w:r>
        <w:rPr>
          <w:rFonts w:ascii="Calibri" w:hAnsi="Calibri"/>
          <w:b/>
          <w:bCs/>
        </w:rPr>
        <w:t xml:space="preserve">DA PROPOSTA: </w:t>
      </w:r>
    </w:p>
    <w:p w:rsidR="0048164F" w:rsidRDefault="00DE0FBB">
      <w:pPr>
        <w:pStyle w:val="paragraph"/>
        <w:numPr>
          <w:ilvl w:val="1"/>
          <w:numId w:val="2"/>
        </w:numPr>
        <w:spacing w:before="120" w:after="120"/>
        <w:jc w:val="both"/>
        <w:rPr>
          <w:rFonts w:ascii="Calibri" w:hAnsi="Calibri"/>
        </w:rPr>
      </w:pPr>
      <w:r>
        <w:rPr>
          <w:rFonts w:ascii="Calibri" w:hAnsi="Calibri"/>
        </w:rPr>
        <w:t>As OSCs deverão apresentar suas propostas de acordo com o Plano de Trabalho apresentado (Anexo II) e de acordo com as regras do presente edital.</w:t>
      </w:r>
    </w:p>
    <w:p w:rsidR="0048164F" w:rsidRDefault="00DE0FBB">
      <w:pPr>
        <w:pStyle w:val="paragraph"/>
        <w:numPr>
          <w:ilvl w:val="1"/>
          <w:numId w:val="2"/>
        </w:numPr>
        <w:spacing w:before="120" w:after="120"/>
        <w:jc w:val="both"/>
        <w:rPr>
          <w:rFonts w:ascii="Calibri" w:hAnsi="Calibri"/>
        </w:rPr>
      </w:pPr>
      <w:r>
        <w:rPr>
          <w:rFonts w:ascii="Calibri" w:hAnsi="Calibri"/>
        </w:rPr>
        <w:t xml:space="preserve">As propostas deverão ser apresentadas em envelope fechado e </w:t>
      </w:r>
      <w:r>
        <w:rPr>
          <w:rFonts w:ascii="Calibri" w:hAnsi="Calibri"/>
        </w:rPr>
        <w:t>indevassável, junto com a documentação exigida e as atividades propostas, contendo na sua parte externa as informações abaixo e entregue na Secretaria Municipal de Esportes e Lazer – SEME, na Rua Pedro de Toledo, nº 1.561, bairro Vila Clementino, São Paulo</w:t>
      </w:r>
      <w:r>
        <w:rPr>
          <w:rFonts w:ascii="Calibri" w:hAnsi="Calibri"/>
        </w:rPr>
        <w:t xml:space="preserve"> – SP, até o 30º (trigésimo) dia corrido, a contar a partir do 1º dia útil subsequente à publicação deste Edital no DOC, junto ao setor de Protocolo, das 10:00 horas às 17:00 horas, de segunda a sexta-feira, que receberá e encaminhará o envelope fechado e </w:t>
      </w:r>
      <w:r>
        <w:rPr>
          <w:rFonts w:ascii="Calibri" w:hAnsi="Calibri"/>
        </w:rPr>
        <w:t>carimbado à COMISSÃO DE SELEÇÃO para análise:</w:t>
      </w:r>
    </w:p>
    <w:p w:rsidR="0048164F" w:rsidRDefault="0048164F">
      <w:pPr>
        <w:pStyle w:val="paragraph"/>
        <w:spacing w:before="120" w:after="120"/>
        <w:jc w:val="both"/>
        <w:rPr>
          <w:rFonts w:ascii="Calibri" w:eastAsia="Calibri" w:hAnsi="Calibri" w:cs="Calibri"/>
        </w:rPr>
      </w:pPr>
    </w:p>
    <w:p w:rsidR="0048164F" w:rsidRDefault="00DE0FBB">
      <w:pPr>
        <w:pStyle w:val="paragraph"/>
        <w:spacing w:before="120" w:after="120"/>
        <w:jc w:val="both"/>
        <w:rPr>
          <w:rFonts w:ascii="Calibri" w:eastAsia="Calibri" w:hAnsi="Calibri" w:cs="Calibri"/>
        </w:rPr>
      </w:pPr>
      <w:r>
        <w:rPr>
          <w:rFonts w:ascii="Calibri" w:hAnsi="Calibri"/>
        </w:rPr>
        <w:t xml:space="preserve">PROPOSTA </w:t>
      </w:r>
    </w:p>
    <w:p w:rsidR="0048164F" w:rsidRDefault="00DE0FBB">
      <w:pPr>
        <w:pStyle w:val="paragraph"/>
        <w:spacing w:before="120" w:after="120"/>
        <w:jc w:val="both"/>
        <w:rPr>
          <w:rFonts w:ascii="Calibri" w:eastAsia="Calibri" w:hAnsi="Calibri" w:cs="Calibri"/>
        </w:rPr>
      </w:pPr>
      <w:r>
        <w:rPr>
          <w:rFonts w:ascii="Calibri" w:hAnsi="Calibri"/>
        </w:rPr>
        <w:t xml:space="preserve">PREFEITURA MUNICIPAL DE SÃO PAULO – SEME </w:t>
      </w:r>
    </w:p>
    <w:p w:rsidR="0048164F" w:rsidRDefault="00DE0FBB">
      <w:pPr>
        <w:pStyle w:val="paragraph"/>
        <w:spacing w:before="120" w:after="120"/>
        <w:jc w:val="both"/>
        <w:rPr>
          <w:rFonts w:ascii="Calibri" w:eastAsia="Calibri" w:hAnsi="Calibri" w:cs="Calibri"/>
        </w:rPr>
      </w:pPr>
      <w:r>
        <w:rPr>
          <w:rFonts w:ascii="Calibri" w:hAnsi="Calibri"/>
        </w:rPr>
        <w:t xml:space="preserve">CHAMAMENTO PÚBLICO Nº 004/SEME/2025 </w:t>
      </w:r>
    </w:p>
    <w:p w:rsidR="0048164F" w:rsidRDefault="00DE0FBB">
      <w:pPr>
        <w:pStyle w:val="paragraph"/>
        <w:spacing w:before="120" w:after="120"/>
        <w:jc w:val="both"/>
        <w:rPr>
          <w:rFonts w:ascii="Calibri" w:eastAsia="Calibri" w:hAnsi="Calibri" w:cs="Calibri"/>
        </w:rPr>
      </w:pPr>
      <w:r>
        <w:rPr>
          <w:rFonts w:ascii="Calibri" w:hAnsi="Calibri"/>
        </w:rPr>
        <w:t xml:space="preserve">PROJETO “COLABORAÇÃO ESTRUTURAL/ VIRADA ESPORTIVA 2025”  </w:t>
      </w:r>
    </w:p>
    <w:p w:rsidR="0048164F" w:rsidRDefault="00DE0FBB">
      <w:pPr>
        <w:pStyle w:val="paragraph"/>
        <w:spacing w:before="120" w:after="120"/>
        <w:jc w:val="both"/>
        <w:rPr>
          <w:rFonts w:ascii="Calibri" w:eastAsia="Calibri" w:hAnsi="Calibri" w:cs="Calibri"/>
        </w:rPr>
      </w:pPr>
      <w:r>
        <w:rPr>
          <w:rFonts w:ascii="Calibri" w:hAnsi="Calibri"/>
        </w:rPr>
        <w:t>LOTE: ÚNICO</w:t>
      </w:r>
    </w:p>
    <w:p w:rsidR="0048164F" w:rsidRDefault="00DE0FBB">
      <w:pPr>
        <w:pStyle w:val="paragraph"/>
        <w:spacing w:before="120" w:after="120"/>
        <w:jc w:val="both"/>
        <w:rPr>
          <w:rFonts w:ascii="Calibri" w:eastAsia="Calibri" w:hAnsi="Calibri" w:cs="Calibri"/>
        </w:rPr>
      </w:pPr>
      <w:r>
        <w:rPr>
          <w:rFonts w:ascii="Calibri" w:hAnsi="Calibri"/>
        </w:rPr>
        <w:t xml:space="preserve">INTERESSADO: </w:t>
      </w:r>
    </w:p>
    <w:p w:rsidR="0048164F" w:rsidRDefault="00DE0FBB">
      <w:pPr>
        <w:pStyle w:val="paragraph"/>
        <w:spacing w:before="120" w:after="120"/>
        <w:jc w:val="both"/>
        <w:rPr>
          <w:rFonts w:ascii="Calibri" w:eastAsia="Calibri" w:hAnsi="Calibri" w:cs="Calibri"/>
        </w:rPr>
      </w:pPr>
      <w:r>
        <w:rPr>
          <w:rFonts w:ascii="Calibri" w:hAnsi="Calibri"/>
        </w:rPr>
        <w:t>CNPJ:</w:t>
      </w:r>
    </w:p>
    <w:p w:rsidR="0048164F" w:rsidRDefault="0048164F">
      <w:pPr>
        <w:pStyle w:val="paragraph"/>
        <w:spacing w:before="120" w:after="120"/>
        <w:jc w:val="both"/>
        <w:rPr>
          <w:rFonts w:ascii="Calibri" w:eastAsia="Calibri" w:hAnsi="Calibri" w:cs="Calibri"/>
        </w:rPr>
      </w:pPr>
    </w:p>
    <w:p w:rsidR="0048164F" w:rsidRDefault="00DE0FBB">
      <w:pPr>
        <w:pStyle w:val="paragraph"/>
        <w:numPr>
          <w:ilvl w:val="2"/>
          <w:numId w:val="2"/>
        </w:numPr>
        <w:spacing w:before="120" w:after="120"/>
        <w:jc w:val="both"/>
        <w:rPr>
          <w:rFonts w:ascii="Calibri" w:hAnsi="Calibri"/>
        </w:rPr>
      </w:pPr>
      <w:r>
        <w:rPr>
          <w:rFonts w:ascii="Calibri" w:hAnsi="Calibri"/>
        </w:rPr>
        <w:lastRenderedPageBreak/>
        <w:t>Caso o 30º (trigésimo) dia de</w:t>
      </w:r>
      <w:r>
        <w:rPr>
          <w:rFonts w:ascii="Calibri" w:hAnsi="Calibri"/>
        </w:rPr>
        <w:t xml:space="preserve"> entrega da proposta seja em um sábado, domingo ou feriado, a data final para entrega será a do 1° dia útil subsequente da data prevista anteriormente.</w:t>
      </w:r>
    </w:p>
    <w:p w:rsidR="0048164F" w:rsidRDefault="00DE0FBB">
      <w:pPr>
        <w:pStyle w:val="paragraph"/>
        <w:numPr>
          <w:ilvl w:val="1"/>
          <w:numId w:val="2"/>
        </w:numPr>
        <w:spacing w:before="120" w:after="120"/>
        <w:jc w:val="both"/>
        <w:rPr>
          <w:rFonts w:ascii="Calibri" w:hAnsi="Calibri"/>
        </w:rPr>
      </w:pPr>
      <w:r>
        <w:rPr>
          <w:rFonts w:ascii="Calibri" w:hAnsi="Calibri"/>
        </w:rPr>
        <w:t>Será desclassificada a proposta que não atender aos requisitos deste edital. </w:t>
      </w:r>
    </w:p>
    <w:p w:rsidR="0048164F" w:rsidRDefault="00DE0FBB">
      <w:pPr>
        <w:pStyle w:val="paragraph"/>
        <w:numPr>
          <w:ilvl w:val="1"/>
          <w:numId w:val="2"/>
        </w:numPr>
        <w:spacing w:before="120" w:after="120"/>
        <w:jc w:val="both"/>
        <w:rPr>
          <w:rFonts w:ascii="Calibri" w:hAnsi="Calibri"/>
        </w:rPr>
      </w:pPr>
      <w:r>
        <w:rPr>
          <w:rFonts w:ascii="Calibri" w:hAnsi="Calibri"/>
        </w:rPr>
        <w:t>A Proposta deverá ser deta</w:t>
      </w:r>
      <w:r>
        <w:rPr>
          <w:rFonts w:ascii="Calibri" w:hAnsi="Calibri"/>
        </w:rPr>
        <w:t xml:space="preserve">lhada, clara e objetiva, com apresentação de metas qualitativas e quantitativas, bem como os indicadores para a sua aferição, conforme explicitados no item 7, apresentando a programação de acordo com as atividades descritas no item 3, bem como conforme os </w:t>
      </w:r>
      <w:r>
        <w:rPr>
          <w:rFonts w:ascii="Calibri" w:hAnsi="Calibri"/>
        </w:rPr>
        <w:t xml:space="preserve">objetivos gerais, específicos, metodologia e diretrizes traçadas no Anexo XX. </w:t>
      </w:r>
    </w:p>
    <w:p w:rsidR="0048164F" w:rsidRDefault="00DE0FBB">
      <w:pPr>
        <w:pStyle w:val="paragraph"/>
        <w:numPr>
          <w:ilvl w:val="1"/>
          <w:numId w:val="2"/>
        </w:numPr>
        <w:spacing w:before="120" w:after="120"/>
        <w:jc w:val="both"/>
        <w:rPr>
          <w:rFonts w:ascii="Calibri" w:hAnsi="Calibri"/>
        </w:rPr>
      </w:pPr>
      <w:r>
        <w:rPr>
          <w:rFonts w:ascii="Calibri" w:hAnsi="Calibri"/>
        </w:rPr>
        <w:t>Além do contido nos itens acima, as propostas das OSCs interessadas em participar do certame, deverão conter:</w:t>
      </w:r>
    </w:p>
    <w:p w:rsidR="0048164F" w:rsidRDefault="00DE0FBB">
      <w:pPr>
        <w:pStyle w:val="paragraph"/>
        <w:numPr>
          <w:ilvl w:val="2"/>
          <w:numId w:val="2"/>
        </w:numPr>
        <w:spacing w:before="120" w:after="120"/>
        <w:jc w:val="both"/>
        <w:rPr>
          <w:rFonts w:ascii="Calibri" w:hAnsi="Calibri"/>
        </w:rPr>
      </w:pPr>
      <w:r>
        <w:rPr>
          <w:rFonts w:ascii="Calibri" w:hAnsi="Calibri"/>
        </w:rPr>
        <w:t>Plano de trabalho, de acordo com a previsão do ANEXO II, contendo n</w:t>
      </w:r>
      <w:r>
        <w:rPr>
          <w:rFonts w:ascii="Calibri" w:hAnsi="Calibri"/>
        </w:rPr>
        <w:t xml:space="preserve">o objetivo geral e nos objetivos específicos descritivo de forma clara e objetiva para proposta.  </w:t>
      </w:r>
    </w:p>
    <w:p w:rsidR="0048164F" w:rsidRDefault="00DE0FBB">
      <w:pPr>
        <w:pStyle w:val="PargrafodaLista"/>
        <w:numPr>
          <w:ilvl w:val="3"/>
          <w:numId w:val="2"/>
        </w:numPr>
        <w:spacing w:before="120" w:after="120" w:line="240" w:lineRule="auto"/>
        <w:jc w:val="both"/>
        <w:rPr>
          <w:sz w:val="24"/>
          <w:szCs w:val="24"/>
        </w:rPr>
      </w:pPr>
      <w:r>
        <w:rPr>
          <w:sz w:val="24"/>
          <w:szCs w:val="24"/>
        </w:rPr>
        <w:t xml:space="preserve">O modelo de plano de trabalho em formato xlsx. pode ser acessado por meio do link: </w:t>
      </w:r>
    </w:p>
    <w:p w:rsidR="0048164F" w:rsidRDefault="00B15F67">
      <w:pPr>
        <w:pStyle w:val="PargrafodaLista"/>
        <w:spacing w:before="120" w:after="120" w:line="240" w:lineRule="auto"/>
        <w:ind w:left="567"/>
        <w:jc w:val="both"/>
        <w:rPr>
          <w:sz w:val="24"/>
          <w:szCs w:val="24"/>
        </w:rPr>
      </w:pPr>
      <w:hyperlink r:id="rId7" w:history="1">
        <w:r w:rsidR="0048164F">
          <w:rPr>
            <w:rStyle w:val="Hyperlink0"/>
          </w:rPr>
          <w:t>https://www.prefeitura.sp.gov.br/cidade/secretarias/upload/esportes/2024/Plano%20de%20Trabalho.xlsx</w:t>
        </w:r>
      </w:hyperlink>
    </w:p>
    <w:p w:rsidR="0048164F" w:rsidRDefault="00DE0FBB">
      <w:pPr>
        <w:pStyle w:val="paragraph"/>
        <w:numPr>
          <w:ilvl w:val="2"/>
          <w:numId w:val="2"/>
        </w:numPr>
        <w:spacing w:before="120" w:after="120"/>
        <w:jc w:val="both"/>
        <w:rPr>
          <w:rFonts w:ascii="Calibri" w:hAnsi="Calibri"/>
        </w:rPr>
      </w:pPr>
      <w:r>
        <w:rPr>
          <w:rFonts w:ascii="Calibri" w:hAnsi="Calibri"/>
        </w:rPr>
        <w:t>Descrição e discriminação dos itens de consumo, serviços e pessoal necessários para suportar despesas de caráte</w:t>
      </w:r>
      <w:r>
        <w:rPr>
          <w:rFonts w:ascii="Calibri" w:hAnsi="Calibri"/>
        </w:rPr>
        <w:t>r essencial ao projeto.</w:t>
      </w:r>
    </w:p>
    <w:p w:rsidR="0048164F" w:rsidRDefault="00DE0FBB">
      <w:pPr>
        <w:pStyle w:val="paragraph"/>
        <w:numPr>
          <w:ilvl w:val="2"/>
          <w:numId w:val="2"/>
        </w:numPr>
        <w:spacing w:before="120" w:after="120"/>
        <w:jc w:val="both"/>
        <w:rPr>
          <w:rFonts w:ascii="Calibri" w:hAnsi="Calibri"/>
        </w:rPr>
      </w:pPr>
      <w:r>
        <w:rPr>
          <w:rFonts w:ascii="Calibri" w:hAnsi="Calibri"/>
        </w:rPr>
        <w:t>Cronograma de execução, com fases, etapas ou tabelas, o que couber, com a previsão de duração, além da forma que se dará o cumprimento das metas a eles atreladas, apresentando e definindo os indicadores e parâmetros para aferição, c</w:t>
      </w:r>
      <w:r>
        <w:rPr>
          <w:rFonts w:ascii="Calibri" w:hAnsi="Calibri"/>
        </w:rPr>
        <w:t>om a finalidade de demonstrar o nexo da realidade do objeto da parceria com as metas a serem atingidas.</w:t>
      </w:r>
    </w:p>
    <w:p w:rsidR="0048164F" w:rsidRDefault="00DE0FBB">
      <w:pPr>
        <w:pStyle w:val="paragraph"/>
        <w:numPr>
          <w:ilvl w:val="2"/>
          <w:numId w:val="2"/>
        </w:numPr>
        <w:spacing w:before="120" w:after="120"/>
        <w:jc w:val="both"/>
        <w:rPr>
          <w:rFonts w:ascii="Calibri" w:hAnsi="Calibri"/>
        </w:rPr>
      </w:pPr>
      <w:r>
        <w:rPr>
          <w:rFonts w:ascii="Calibri" w:hAnsi="Calibri"/>
        </w:rPr>
        <w:t>A previsão de receitas e a estimativa de despesas a serem realizadas na execução das ações, incluindo os encargos sociais e trabalhistas e a discriminaç</w:t>
      </w:r>
      <w:r>
        <w:rPr>
          <w:rFonts w:ascii="Calibri" w:hAnsi="Calibri"/>
        </w:rPr>
        <w:t xml:space="preserve">ão dos custos diretos e indiretos necessários à execução do objeto. </w:t>
      </w:r>
    </w:p>
    <w:p w:rsidR="0048164F" w:rsidRDefault="00DE0FBB">
      <w:pPr>
        <w:pStyle w:val="paragraph"/>
        <w:numPr>
          <w:ilvl w:val="3"/>
          <w:numId w:val="6"/>
        </w:numPr>
        <w:spacing w:before="120" w:after="120"/>
        <w:jc w:val="both"/>
        <w:rPr>
          <w:rFonts w:ascii="Calibri" w:hAnsi="Calibri"/>
        </w:rPr>
      </w:pPr>
      <w:r>
        <w:rPr>
          <w:rFonts w:ascii="Calibri" w:hAnsi="Calibri"/>
        </w:rPr>
        <w:t>Nos casos em que seja possível locar ou comprar e transportar os itens necessários à execução do objeto, a proponente deverá optar pela opção mais econômica, justificando a escolha por um</w:t>
      </w:r>
      <w:r>
        <w:rPr>
          <w:rFonts w:ascii="Calibri" w:hAnsi="Calibri"/>
        </w:rPr>
        <w:t>a ou por outra.</w:t>
      </w:r>
    </w:p>
    <w:p w:rsidR="0048164F" w:rsidRDefault="00DE0FBB">
      <w:pPr>
        <w:pStyle w:val="paragraph"/>
        <w:numPr>
          <w:ilvl w:val="3"/>
          <w:numId w:val="6"/>
        </w:numPr>
        <w:spacing w:before="120" w:after="120"/>
        <w:jc w:val="both"/>
        <w:rPr>
          <w:rFonts w:ascii="Calibri" w:hAnsi="Calibri"/>
        </w:rPr>
      </w:pPr>
      <w:r>
        <w:rPr>
          <w:rFonts w:ascii="Calibri" w:hAnsi="Calibri"/>
        </w:rPr>
        <w:t>Caso a OSC opte pela opção menos econômica em função de necessidades específicas do projeto, esta opção deverá ser necessariamente justificada.</w:t>
      </w:r>
    </w:p>
    <w:p w:rsidR="0048164F" w:rsidRDefault="00DE0FBB">
      <w:pPr>
        <w:pStyle w:val="paragraph"/>
        <w:numPr>
          <w:ilvl w:val="2"/>
          <w:numId w:val="2"/>
        </w:numPr>
        <w:spacing w:before="120" w:after="120"/>
        <w:jc w:val="both"/>
        <w:rPr>
          <w:rFonts w:ascii="Calibri" w:hAnsi="Calibri"/>
        </w:rPr>
      </w:pPr>
      <w:r>
        <w:rPr>
          <w:rFonts w:ascii="Calibri" w:hAnsi="Calibri"/>
        </w:rPr>
        <w:t xml:space="preserve">Os valores a serem repassados mediante cronograma de desembolso. </w:t>
      </w:r>
    </w:p>
    <w:p w:rsidR="0048164F" w:rsidRDefault="00DE0FBB">
      <w:pPr>
        <w:pStyle w:val="paragraph"/>
        <w:numPr>
          <w:ilvl w:val="2"/>
          <w:numId w:val="2"/>
        </w:numPr>
        <w:spacing w:before="120" w:after="120"/>
        <w:jc w:val="both"/>
        <w:rPr>
          <w:rFonts w:ascii="Calibri" w:hAnsi="Calibri"/>
        </w:rPr>
      </w:pPr>
      <w:r>
        <w:rPr>
          <w:rFonts w:ascii="Calibri" w:hAnsi="Calibri"/>
        </w:rPr>
        <w:t xml:space="preserve">As ações que demandarão </w:t>
      </w:r>
      <w:r>
        <w:rPr>
          <w:rFonts w:ascii="Calibri" w:hAnsi="Calibri"/>
        </w:rPr>
        <w:t>pagamento em espécie, quando for o caso.</w:t>
      </w:r>
    </w:p>
    <w:p w:rsidR="0048164F" w:rsidRDefault="00DE0FBB">
      <w:pPr>
        <w:pStyle w:val="paragraph"/>
        <w:numPr>
          <w:ilvl w:val="1"/>
          <w:numId w:val="2"/>
        </w:numPr>
        <w:spacing w:before="120" w:after="120"/>
        <w:jc w:val="both"/>
        <w:rPr>
          <w:rFonts w:ascii="Calibri" w:hAnsi="Calibri"/>
        </w:rPr>
      </w:pPr>
      <w:r>
        <w:rPr>
          <w:rFonts w:ascii="Calibri" w:hAnsi="Calibri"/>
        </w:rPr>
        <w:t>A proponente deverá apresentar comprovantes de experiência prévia na realização do objeto proposto no plano de trabalho, com atendimento de público e estrutura semelhante ao proposto nos planos de trabalho, com os s</w:t>
      </w:r>
      <w:r>
        <w:rPr>
          <w:rFonts w:ascii="Calibri" w:hAnsi="Calibri"/>
        </w:rPr>
        <w:t>eguintes requisitos:</w:t>
      </w:r>
    </w:p>
    <w:p w:rsidR="0048164F" w:rsidRDefault="00DE0FBB">
      <w:pPr>
        <w:pStyle w:val="paragraph"/>
        <w:numPr>
          <w:ilvl w:val="2"/>
          <w:numId w:val="2"/>
        </w:numPr>
        <w:spacing w:before="120" w:after="120"/>
        <w:jc w:val="both"/>
        <w:rPr>
          <w:rFonts w:ascii="Calibri" w:hAnsi="Calibri"/>
        </w:rPr>
      </w:pPr>
      <w:bookmarkStart w:id="0" w:name="OLE_LINK1"/>
      <w:r>
        <w:rPr>
          <w:rFonts w:ascii="Calibri" w:hAnsi="Calibri"/>
        </w:rPr>
        <w:lastRenderedPageBreak/>
        <w:t>Comprovação de realização do objeto ou de natureza semelhante, com atendimento de público proporcional (</w:t>
      </w:r>
      <w:r w:rsidR="00E56F41">
        <w:rPr>
          <w:rFonts w:ascii="Calibri" w:hAnsi="Calibri"/>
        </w:rPr>
        <w:t>35</w:t>
      </w:r>
      <w:r>
        <w:rPr>
          <w:rFonts w:ascii="Calibri" w:hAnsi="Calibri"/>
        </w:rPr>
        <w:t>.000 pessoas);</w:t>
      </w:r>
    </w:p>
    <w:bookmarkEnd w:id="0"/>
    <w:p w:rsidR="0048164F" w:rsidRDefault="00DE0FBB">
      <w:pPr>
        <w:pStyle w:val="paragraph"/>
        <w:numPr>
          <w:ilvl w:val="2"/>
          <w:numId w:val="2"/>
        </w:numPr>
        <w:spacing w:before="120" w:after="120"/>
        <w:jc w:val="both"/>
        <w:rPr>
          <w:rFonts w:ascii="Calibri" w:hAnsi="Calibri"/>
        </w:rPr>
      </w:pPr>
      <w:r>
        <w:rPr>
          <w:rFonts w:ascii="Calibri" w:hAnsi="Calibri"/>
        </w:rPr>
        <w:t>Comprovação de capacidade técnica e operacional condizente com o objeto proposto;</w:t>
      </w:r>
    </w:p>
    <w:p w:rsidR="0048164F" w:rsidRDefault="00DE0FBB">
      <w:pPr>
        <w:pStyle w:val="paragraph"/>
        <w:numPr>
          <w:ilvl w:val="1"/>
          <w:numId w:val="2"/>
        </w:numPr>
        <w:spacing w:before="120" w:after="120"/>
        <w:jc w:val="both"/>
        <w:rPr>
          <w:rFonts w:ascii="Calibri" w:hAnsi="Calibri"/>
        </w:rPr>
      </w:pPr>
      <w:r>
        <w:rPr>
          <w:rFonts w:ascii="Calibri" w:hAnsi="Calibri"/>
        </w:rPr>
        <w:t>Para fins de comprovação da expe</w:t>
      </w:r>
      <w:r>
        <w:rPr>
          <w:rFonts w:ascii="Calibri" w:hAnsi="Calibri"/>
        </w:rPr>
        <w:t xml:space="preserve">riência prévia, poderão ser admitidos: </w:t>
      </w:r>
    </w:p>
    <w:p w:rsidR="0048164F" w:rsidRDefault="00DE0FBB">
      <w:pPr>
        <w:pStyle w:val="paragraph"/>
        <w:numPr>
          <w:ilvl w:val="2"/>
          <w:numId w:val="2"/>
        </w:numPr>
        <w:spacing w:before="120" w:after="120"/>
        <w:jc w:val="both"/>
        <w:rPr>
          <w:rFonts w:ascii="Calibri" w:hAnsi="Calibri"/>
        </w:rPr>
      </w:pPr>
      <w:r>
        <w:rPr>
          <w:rFonts w:ascii="Calibri" w:hAnsi="Calibri"/>
        </w:rPr>
        <w:t xml:space="preserve">Instrumentos de parceria ou contratos firmados com órgãos e entes da Administração Pública, organismos internacionais, empresas ou com outras organizações da sociedade civil; </w:t>
      </w:r>
    </w:p>
    <w:p w:rsidR="0048164F" w:rsidRDefault="00DE0FBB">
      <w:pPr>
        <w:pStyle w:val="paragraph"/>
        <w:numPr>
          <w:ilvl w:val="2"/>
          <w:numId w:val="2"/>
        </w:numPr>
        <w:spacing w:before="120" w:after="120"/>
        <w:jc w:val="both"/>
        <w:rPr>
          <w:rFonts w:ascii="Calibri" w:hAnsi="Calibri"/>
        </w:rPr>
      </w:pPr>
      <w:r>
        <w:rPr>
          <w:rFonts w:ascii="Calibri" w:hAnsi="Calibri"/>
        </w:rPr>
        <w:t>Publicações e pesquisas realizadas ou ou</w:t>
      </w:r>
      <w:r>
        <w:rPr>
          <w:rFonts w:ascii="Calibri" w:hAnsi="Calibri"/>
        </w:rPr>
        <w:t xml:space="preserve">tras formas de produção de conhecimento; </w:t>
      </w:r>
    </w:p>
    <w:p w:rsidR="0048164F" w:rsidRDefault="00DE0FBB">
      <w:pPr>
        <w:pStyle w:val="paragraph"/>
        <w:numPr>
          <w:ilvl w:val="2"/>
          <w:numId w:val="2"/>
        </w:numPr>
        <w:spacing w:before="120" w:after="120"/>
        <w:jc w:val="both"/>
        <w:rPr>
          <w:rFonts w:ascii="Calibri" w:hAnsi="Calibri"/>
        </w:rPr>
      </w:pPr>
      <w:r>
        <w:rPr>
          <w:rFonts w:ascii="Calibri" w:hAnsi="Calibri"/>
        </w:rPr>
        <w:t xml:space="preserve">Prêmios locais ou internacionais recebidos. </w:t>
      </w:r>
    </w:p>
    <w:p w:rsidR="0048164F" w:rsidRDefault="00DE0FBB">
      <w:pPr>
        <w:pStyle w:val="paragraph"/>
        <w:numPr>
          <w:ilvl w:val="2"/>
          <w:numId w:val="2"/>
        </w:numPr>
        <w:spacing w:before="120" w:after="120"/>
        <w:jc w:val="both"/>
        <w:rPr>
          <w:rFonts w:ascii="Calibri" w:hAnsi="Calibri"/>
        </w:rPr>
      </w:pPr>
      <w:r>
        <w:rPr>
          <w:rFonts w:ascii="Calibri" w:hAnsi="Calibri"/>
        </w:rPr>
        <w:t>Declaração de experiência prévia e de capacidade técnica no desenvolvimento de atividades ou projetos relacionados ao objeto da parceria, emitidas por órgãos públicos, r</w:t>
      </w:r>
      <w:r>
        <w:rPr>
          <w:rFonts w:ascii="Calibri" w:hAnsi="Calibri"/>
        </w:rPr>
        <w:t>edes, empresas públicas ou privadas.</w:t>
      </w:r>
    </w:p>
    <w:p w:rsidR="0048164F" w:rsidRDefault="00DE0FBB">
      <w:pPr>
        <w:pStyle w:val="paragraph"/>
        <w:numPr>
          <w:ilvl w:val="3"/>
          <w:numId w:val="6"/>
        </w:numPr>
        <w:spacing w:before="120" w:after="120"/>
        <w:jc w:val="both"/>
        <w:rPr>
          <w:rFonts w:ascii="Calibri" w:hAnsi="Calibri"/>
        </w:rPr>
      </w:pPr>
      <w:r>
        <w:rPr>
          <w:rFonts w:ascii="Calibri" w:hAnsi="Calibri"/>
        </w:rPr>
        <w:t xml:space="preserve">As declarações devem obrigatoriamente conter detalhamento do período e das atividades desenvolvidas.  </w:t>
      </w:r>
    </w:p>
    <w:p w:rsidR="0048164F" w:rsidRDefault="00DE0FBB">
      <w:pPr>
        <w:pStyle w:val="paragraph"/>
        <w:numPr>
          <w:ilvl w:val="3"/>
          <w:numId w:val="6"/>
        </w:numPr>
        <w:spacing w:before="120" w:after="120"/>
        <w:jc w:val="both"/>
        <w:rPr>
          <w:rFonts w:ascii="Calibri" w:hAnsi="Calibri"/>
        </w:rPr>
      </w:pPr>
      <w:r>
        <w:rPr>
          <w:rFonts w:ascii="Calibri" w:hAnsi="Calibri"/>
        </w:rPr>
        <w:t>As declarações devem estar obrigatoriamente assinadas e junto a elas deverão ser disponibilizados contatos, telefone</w:t>
      </w:r>
      <w:r>
        <w:rPr>
          <w:rFonts w:ascii="Calibri" w:hAnsi="Calibri"/>
        </w:rPr>
        <w:t xml:space="preserve"> e e-mail, dos responsáveis pela emissão das declarações. </w:t>
      </w:r>
    </w:p>
    <w:p w:rsidR="0048164F" w:rsidRDefault="00DE0FBB">
      <w:pPr>
        <w:pStyle w:val="paragraph"/>
        <w:numPr>
          <w:ilvl w:val="1"/>
          <w:numId w:val="2"/>
        </w:numPr>
        <w:spacing w:before="120" w:after="120"/>
        <w:jc w:val="both"/>
        <w:rPr>
          <w:rFonts w:ascii="Calibri" w:hAnsi="Calibri"/>
        </w:rPr>
      </w:pPr>
      <w:r>
        <w:rPr>
          <w:rFonts w:ascii="Calibri" w:hAnsi="Calibri"/>
        </w:rPr>
        <w:t>As exigências listadas acima serão analisadas anteriormente e o seu descumprimento gerará a desclassificação da OSC no Chamamento. Caso cumpridas as exigências listadas, elas serão consideradas com</w:t>
      </w:r>
      <w:r>
        <w:rPr>
          <w:rFonts w:ascii="Calibri" w:hAnsi="Calibri"/>
        </w:rPr>
        <w:t xml:space="preserve"> base nos critérios de pontuação no item 13.</w:t>
      </w:r>
    </w:p>
    <w:p w:rsidR="0048164F" w:rsidRDefault="00DE0FBB">
      <w:pPr>
        <w:pStyle w:val="paragraph"/>
        <w:numPr>
          <w:ilvl w:val="1"/>
          <w:numId w:val="2"/>
        </w:numPr>
        <w:spacing w:before="120" w:after="120"/>
        <w:jc w:val="both"/>
        <w:rPr>
          <w:rFonts w:ascii="Calibri" w:hAnsi="Calibri"/>
        </w:rPr>
      </w:pPr>
      <w:r>
        <w:rPr>
          <w:rFonts w:ascii="Calibri" w:hAnsi="Calibri"/>
        </w:rPr>
        <w:t>A proposta, bem como a documentação necessária, deverá ser apresentada de maneira impressa e digital – pen drive.</w:t>
      </w:r>
    </w:p>
    <w:p w:rsidR="0048164F" w:rsidRDefault="00DE0FBB">
      <w:pPr>
        <w:pStyle w:val="paragraph"/>
        <w:numPr>
          <w:ilvl w:val="2"/>
          <w:numId w:val="2"/>
        </w:numPr>
        <w:spacing w:before="120" w:after="120"/>
        <w:jc w:val="both"/>
        <w:rPr>
          <w:rFonts w:ascii="Calibri" w:hAnsi="Calibri"/>
        </w:rPr>
      </w:pPr>
      <w:r>
        <w:rPr>
          <w:rFonts w:ascii="Calibri" w:hAnsi="Calibri"/>
        </w:rPr>
        <w:t>A documentação impressa deverá ser numerada e encadernada e conter sumário para melhor análise da</w:t>
      </w:r>
      <w:r>
        <w:rPr>
          <w:rFonts w:ascii="Calibri" w:hAnsi="Calibri"/>
        </w:rPr>
        <w:t xml:space="preserve"> comissão de seleção. Todas as folhas deverão estar rubricadas pelo proponente e a proposta deverá ser assinada, sendo que o descumprimento deste item acarretará a desclassificação da OSC. </w:t>
      </w:r>
    </w:p>
    <w:p w:rsidR="0048164F" w:rsidRDefault="00DE0FBB">
      <w:pPr>
        <w:pStyle w:val="paragraph"/>
        <w:numPr>
          <w:ilvl w:val="2"/>
          <w:numId w:val="2"/>
        </w:numPr>
        <w:spacing w:before="120" w:after="120"/>
        <w:jc w:val="both"/>
        <w:rPr>
          <w:rFonts w:ascii="Calibri" w:hAnsi="Calibri"/>
        </w:rPr>
      </w:pPr>
      <w:r>
        <w:rPr>
          <w:rFonts w:ascii="Calibri" w:hAnsi="Calibri"/>
        </w:rPr>
        <w:t>O projeto no pen drive deverá ser entregue em formato .pdf, devend</w:t>
      </w:r>
      <w:r>
        <w:rPr>
          <w:rFonts w:ascii="Calibri" w:hAnsi="Calibri"/>
        </w:rPr>
        <w:t xml:space="preserve">o obrigatoriamente ser a mesma documentação entregue impressa, sob pena de desclassificação. </w:t>
      </w:r>
    </w:p>
    <w:p w:rsidR="0048164F" w:rsidRDefault="00DE0FBB">
      <w:pPr>
        <w:pStyle w:val="paragraph"/>
        <w:numPr>
          <w:ilvl w:val="2"/>
          <w:numId w:val="2"/>
        </w:numPr>
        <w:spacing w:before="120" w:after="120"/>
        <w:jc w:val="both"/>
        <w:rPr>
          <w:rFonts w:ascii="Calibri" w:hAnsi="Calibri"/>
        </w:rPr>
      </w:pPr>
      <w:r>
        <w:rPr>
          <w:rFonts w:ascii="Calibri" w:hAnsi="Calibri"/>
        </w:rPr>
        <w:t xml:space="preserve">O projeto no pen drive deverá ser entregue também em formato .xlsx. </w:t>
      </w:r>
    </w:p>
    <w:p w:rsidR="0048164F" w:rsidRDefault="00DE0FBB">
      <w:pPr>
        <w:pStyle w:val="paragraph"/>
        <w:numPr>
          <w:ilvl w:val="1"/>
          <w:numId w:val="2"/>
        </w:numPr>
        <w:spacing w:before="120" w:after="120"/>
        <w:jc w:val="both"/>
        <w:rPr>
          <w:rFonts w:ascii="Calibri" w:hAnsi="Calibri"/>
        </w:rPr>
      </w:pPr>
      <w:r>
        <w:rPr>
          <w:rFonts w:ascii="Calibri" w:hAnsi="Calibri"/>
        </w:rPr>
        <w:t>A previsão de receitas e despesas de que trata o item 10.5.4 deste Edital deverá incluir os e</w:t>
      </w:r>
      <w:r>
        <w:rPr>
          <w:rFonts w:ascii="Calibri" w:hAnsi="Calibri"/>
        </w:rPr>
        <w:t>lementos indicativos da mensuração da compatibilidade dos custos apresentados com os preços praticados no mercado ou com outras parcerias da mesma natureza. No caso de cotações (múltiplas consultas ao mercado), a organização da sociedade civil deverá apres</w:t>
      </w:r>
      <w:r>
        <w:rPr>
          <w:rFonts w:ascii="Calibri" w:hAnsi="Calibri"/>
        </w:rPr>
        <w:t xml:space="preserve">entar a cotação de preços de, no mínimo, 03 (três) fornecedores, sendo admitidas cotações de sítios eletrônicos, </w:t>
      </w:r>
      <w:r>
        <w:rPr>
          <w:rFonts w:ascii="Calibri" w:hAnsi="Calibri"/>
        </w:rPr>
        <w:lastRenderedPageBreak/>
        <w:t>desde que identifique a data da cotação, o fornecedor específico, o número do CNPJ do fornecedor e a identificação do sítio eletrônico.</w:t>
      </w:r>
    </w:p>
    <w:p w:rsidR="0048164F" w:rsidRDefault="00DE0FBB">
      <w:pPr>
        <w:pStyle w:val="paragraph"/>
        <w:numPr>
          <w:ilvl w:val="2"/>
          <w:numId w:val="2"/>
        </w:numPr>
        <w:spacing w:before="120" w:after="120"/>
        <w:jc w:val="both"/>
        <w:rPr>
          <w:rFonts w:ascii="Calibri" w:hAnsi="Calibri"/>
        </w:rPr>
      </w:pPr>
      <w:r>
        <w:rPr>
          <w:rFonts w:ascii="Calibri" w:hAnsi="Calibri"/>
        </w:rPr>
        <w:t>A pesqu</w:t>
      </w:r>
      <w:r>
        <w:rPr>
          <w:rFonts w:ascii="Calibri" w:hAnsi="Calibri"/>
        </w:rPr>
        <w:t>isa de preços da proposta técnica a ser apresentada para a aquisição de bens e contratação de serviços em geral será realizada mediante a utilização dos parâmetros pertinentes, observado o art. 66 da Lei Municipal nº 17.273/2020, dentre os seguintes:</w:t>
      </w:r>
    </w:p>
    <w:p w:rsidR="0048164F" w:rsidRDefault="00DE0FBB">
      <w:pPr>
        <w:pStyle w:val="paragraph"/>
        <w:numPr>
          <w:ilvl w:val="3"/>
          <w:numId w:val="6"/>
        </w:numPr>
        <w:spacing w:before="120" w:after="120"/>
        <w:jc w:val="both"/>
        <w:rPr>
          <w:rFonts w:ascii="Calibri" w:hAnsi="Calibri"/>
        </w:rPr>
      </w:pPr>
      <w:r>
        <w:rPr>
          <w:rFonts w:ascii="Calibri" w:hAnsi="Calibri"/>
        </w:rPr>
        <w:t>Banco</w:t>
      </w:r>
      <w:r>
        <w:rPr>
          <w:rFonts w:ascii="Calibri" w:hAnsi="Calibri"/>
        </w:rPr>
        <w:t xml:space="preserve">s de preços de referência mantidos pela Prefeitura; </w:t>
      </w:r>
    </w:p>
    <w:p w:rsidR="0048164F" w:rsidRDefault="00DE0FBB">
      <w:pPr>
        <w:pStyle w:val="paragraph"/>
        <w:numPr>
          <w:ilvl w:val="3"/>
          <w:numId w:val="6"/>
        </w:numPr>
        <w:spacing w:before="120" w:after="120"/>
        <w:jc w:val="both"/>
        <w:rPr>
          <w:rFonts w:ascii="Calibri" w:hAnsi="Calibri"/>
        </w:rPr>
      </w:pPr>
      <w:r>
        <w:rPr>
          <w:rFonts w:ascii="Calibri" w:hAnsi="Calibri"/>
        </w:rPr>
        <w:t>Bancos de preços de referência no âmbito da Administração Pública, devendo ser consultado no mínimo o Painel Nacional de Contratações Públicas, verificando-se a existência de compras do mesmo item realiz</w:t>
      </w:r>
      <w:r>
        <w:rPr>
          <w:rFonts w:ascii="Calibri" w:hAnsi="Calibri"/>
        </w:rPr>
        <w:t>adas no Estado de São Paulo;</w:t>
      </w:r>
    </w:p>
    <w:p w:rsidR="0048164F" w:rsidRDefault="00DE0FBB">
      <w:pPr>
        <w:pStyle w:val="paragraph"/>
        <w:numPr>
          <w:ilvl w:val="3"/>
          <w:numId w:val="6"/>
        </w:numPr>
        <w:spacing w:before="120" w:after="120"/>
        <w:jc w:val="both"/>
        <w:rPr>
          <w:rFonts w:ascii="Calibri" w:hAnsi="Calibri"/>
        </w:rPr>
      </w:pPr>
      <w:r>
        <w:rPr>
          <w:rFonts w:ascii="Calibri" w:hAnsi="Calibri"/>
        </w:rPr>
        <w:t>Contratações e atas de registro de preços similares, no âmbito da Prefeitura ou de outros entes públicos, em execução ou concluídos nos 180 dias anteriores à data da pesquisa de preços;</w:t>
      </w:r>
    </w:p>
    <w:p w:rsidR="0048164F" w:rsidRDefault="00DE0FBB">
      <w:pPr>
        <w:pStyle w:val="paragraph"/>
        <w:numPr>
          <w:ilvl w:val="3"/>
          <w:numId w:val="6"/>
        </w:numPr>
        <w:spacing w:before="120" w:after="120"/>
        <w:jc w:val="both"/>
        <w:rPr>
          <w:rFonts w:ascii="Calibri" w:hAnsi="Calibri"/>
        </w:rPr>
      </w:pPr>
      <w:r>
        <w:rPr>
          <w:rFonts w:ascii="Calibri" w:hAnsi="Calibri"/>
        </w:rPr>
        <w:t>Pesquisa publicada em mídia</w:t>
      </w:r>
      <w:r>
        <w:rPr>
          <w:rFonts w:ascii="Calibri" w:hAnsi="Calibri"/>
        </w:rPr>
        <w:t xml:space="preserve"> especializada, listas de instituições privadas renomadas na formação de preços, sítios eletrônicos especializados ou de domínio amplo, desde que contenham a data e hora de acesso;</w:t>
      </w:r>
    </w:p>
    <w:p w:rsidR="0048164F" w:rsidRDefault="00DE0FBB">
      <w:pPr>
        <w:pStyle w:val="paragraph"/>
        <w:numPr>
          <w:ilvl w:val="3"/>
          <w:numId w:val="6"/>
        </w:numPr>
        <w:spacing w:before="120" w:after="120"/>
        <w:jc w:val="both"/>
        <w:rPr>
          <w:rFonts w:ascii="Calibri" w:hAnsi="Calibri"/>
        </w:rPr>
      </w:pPr>
      <w:r>
        <w:rPr>
          <w:rFonts w:ascii="Calibri" w:hAnsi="Calibri"/>
        </w:rPr>
        <w:t>De múltiplas consultas diretas ao mercado.</w:t>
      </w:r>
    </w:p>
    <w:p w:rsidR="0048164F" w:rsidRDefault="00DE0FBB">
      <w:pPr>
        <w:pStyle w:val="paragraph"/>
        <w:numPr>
          <w:ilvl w:val="2"/>
          <w:numId w:val="2"/>
        </w:numPr>
        <w:spacing w:before="120" w:after="120"/>
        <w:jc w:val="both"/>
        <w:rPr>
          <w:rFonts w:ascii="Calibri" w:hAnsi="Calibri"/>
        </w:rPr>
      </w:pPr>
      <w:r>
        <w:rPr>
          <w:rFonts w:ascii="Calibri" w:hAnsi="Calibri"/>
        </w:rPr>
        <w:t>A Organização da Sociedade Civil</w:t>
      </w:r>
      <w:r>
        <w:rPr>
          <w:rFonts w:ascii="Calibri" w:hAnsi="Calibri"/>
        </w:rPr>
        <w:t xml:space="preserve"> parceira deve demostrar que escolheu a opção mais vantajosa, ou seja, deve fazer uso de todas as opções acima descritas, devendo qualquer impossibilidade de consulta de alguma das opções ser justificada. </w:t>
      </w:r>
    </w:p>
    <w:p w:rsidR="0048164F" w:rsidRDefault="00DE0FBB">
      <w:pPr>
        <w:pStyle w:val="paragraph"/>
        <w:numPr>
          <w:ilvl w:val="2"/>
          <w:numId w:val="2"/>
        </w:numPr>
        <w:spacing w:before="120" w:after="120"/>
        <w:jc w:val="both"/>
        <w:rPr>
          <w:rFonts w:ascii="Calibri" w:hAnsi="Calibri"/>
        </w:rPr>
      </w:pPr>
      <w:r>
        <w:rPr>
          <w:rFonts w:ascii="Calibri" w:hAnsi="Calibri"/>
        </w:rPr>
        <w:t xml:space="preserve">Compete à Organização da Sociedade Civil promover </w:t>
      </w:r>
      <w:r>
        <w:rPr>
          <w:rFonts w:ascii="Calibri" w:hAnsi="Calibri"/>
        </w:rPr>
        <w:t>análise preliminar quanto à qualificação das empresas consultadas, devendo se certificar de que são do ramo pertinente à contratação desejada.</w:t>
      </w:r>
    </w:p>
    <w:p w:rsidR="0048164F" w:rsidRDefault="00DE0FBB">
      <w:pPr>
        <w:pStyle w:val="paragraph"/>
        <w:numPr>
          <w:ilvl w:val="2"/>
          <w:numId w:val="2"/>
        </w:numPr>
        <w:spacing w:before="120" w:after="120"/>
        <w:jc w:val="both"/>
        <w:rPr>
          <w:rFonts w:ascii="Calibri" w:hAnsi="Calibri"/>
        </w:rPr>
      </w:pPr>
      <w:r>
        <w:rPr>
          <w:rFonts w:ascii="Calibri" w:hAnsi="Calibri"/>
        </w:rPr>
        <w:t>Excepcionalmente, mediante justificativa, que deverá ser aceita pela Comissão de Seleção, será admitida a pesquis</w:t>
      </w:r>
      <w:r>
        <w:rPr>
          <w:rFonts w:ascii="Calibri" w:hAnsi="Calibri"/>
        </w:rPr>
        <w:t>a com menos de três preços ou fornecedores.</w:t>
      </w:r>
    </w:p>
    <w:p w:rsidR="0048164F" w:rsidRDefault="00DE0FBB">
      <w:pPr>
        <w:pStyle w:val="paragraph"/>
        <w:numPr>
          <w:ilvl w:val="2"/>
          <w:numId w:val="2"/>
        </w:numPr>
        <w:spacing w:before="120" w:after="120"/>
        <w:jc w:val="both"/>
        <w:rPr>
          <w:rFonts w:ascii="Calibri" w:hAnsi="Calibri"/>
        </w:rPr>
      </w:pPr>
      <w:r>
        <w:rPr>
          <w:rFonts w:ascii="Calibri" w:hAnsi="Calibri"/>
        </w:rPr>
        <w:t xml:space="preserve">Não serão admitidas estimativas de preços obtidas em sítios de leilão ou de intermediação de vendas. </w:t>
      </w:r>
    </w:p>
    <w:p w:rsidR="0048164F" w:rsidRDefault="00DE0FBB">
      <w:pPr>
        <w:pStyle w:val="paragraph"/>
        <w:numPr>
          <w:ilvl w:val="2"/>
          <w:numId w:val="2"/>
        </w:numPr>
        <w:spacing w:before="120" w:after="120"/>
        <w:jc w:val="both"/>
        <w:rPr>
          <w:rFonts w:ascii="Calibri" w:hAnsi="Calibri"/>
        </w:rPr>
      </w:pPr>
      <w:r>
        <w:rPr>
          <w:rFonts w:ascii="Calibri" w:hAnsi="Calibri"/>
        </w:rPr>
        <w:t>Visando garantir a devida transparência e a redução dos riscos inerentes à pesquisa, cabe à entidade da socied</w:t>
      </w:r>
      <w:r>
        <w:rPr>
          <w:rFonts w:ascii="Calibri" w:hAnsi="Calibri"/>
        </w:rPr>
        <w:t>ade civil:</w:t>
      </w:r>
    </w:p>
    <w:p w:rsidR="0048164F" w:rsidRDefault="00DE0FBB">
      <w:pPr>
        <w:pStyle w:val="paragraph"/>
        <w:numPr>
          <w:ilvl w:val="3"/>
          <w:numId w:val="6"/>
        </w:numPr>
        <w:spacing w:before="120" w:after="120"/>
        <w:jc w:val="both"/>
        <w:rPr>
          <w:rFonts w:ascii="Calibri" w:hAnsi="Calibri"/>
        </w:rPr>
      </w:pPr>
      <w:r>
        <w:rPr>
          <w:rFonts w:ascii="Calibri" w:hAnsi="Calibri"/>
        </w:rPr>
        <w:t xml:space="preserve">A identificação da pessoa responsável pela cotação, a caracterização completa das empresas consultadas (nome dos responsáveis pela cotação, endereço completo da empresa, telefones existentes); </w:t>
      </w:r>
    </w:p>
    <w:p w:rsidR="0048164F" w:rsidRDefault="00DE0FBB">
      <w:pPr>
        <w:pStyle w:val="paragraph"/>
        <w:numPr>
          <w:ilvl w:val="3"/>
          <w:numId w:val="6"/>
        </w:numPr>
        <w:spacing w:before="120" w:after="120"/>
        <w:jc w:val="both"/>
        <w:rPr>
          <w:rFonts w:ascii="Calibri" w:hAnsi="Calibri"/>
        </w:rPr>
      </w:pPr>
      <w:r>
        <w:rPr>
          <w:rFonts w:ascii="Calibri" w:hAnsi="Calibri"/>
        </w:rPr>
        <w:t>As respostas de todas as empresas consultadas, aind</w:t>
      </w:r>
      <w:r>
        <w:rPr>
          <w:rFonts w:ascii="Calibri" w:hAnsi="Calibri"/>
        </w:rPr>
        <w:t xml:space="preserve">a que negativa a solicitação de orçamento, e a indicação dos valores praticados, de maneira fundamentada e detalhada; </w:t>
      </w:r>
    </w:p>
    <w:p w:rsidR="0048164F" w:rsidRDefault="00DE0FBB">
      <w:pPr>
        <w:pStyle w:val="paragraph"/>
        <w:numPr>
          <w:ilvl w:val="3"/>
          <w:numId w:val="6"/>
        </w:numPr>
        <w:spacing w:before="120" w:after="120"/>
        <w:jc w:val="both"/>
        <w:rPr>
          <w:rFonts w:ascii="Calibri" w:hAnsi="Calibri"/>
        </w:rPr>
      </w:pPr>
      <w:r>
        <w:rPr>
          <w:rFonts w:ascii="Calibri" w:hAnsi="Calibri"/>
        </w:rPr>
        <w:t xml:space="preserve">A disponibilização do contato das empresas consultadas; </w:t>
      </w:r>
    </w:p>
    <w:p w:rsidR="0048164F" w:rsidRDefault="00DE0FBB">
      <w:pPr>
        <w:pStyle w:val="paragraph"/>
        <w:numPr>
          <w:ilvl w:val="3"/>
          <w:numId w:val="6"/>
        </w:numPr>
        <w:spacing w:before="120" w:after="120"/>
        <w:jc w:val="both"/>
        <w:rPr>
          <w:rFonts w:ascii="Calibri" w:hAnsi="Calibri"/>
        </w:rPr>
      </w:pPr>
      <w:r>
        <w:rPr>
          <w:rFonts w:ascii="Calibri" w:hAnsi="Calibri"/>
        </w:rPr>
        <w:lastRenderedPageBreak/>
        <w:t>Juntar às cotações de preços, os cartões de CNPJ das empresas cotadas;</w:t>
      </w:r>
    </w:p>
    <w:p w:rsidR="0048164F" w:rsidRDefault="00DE0FBB">
      <w:pPr>
        <w:pStyle w:val="paragraph"/>
        <w:numPr>
          <w:ilvl w:val="3"/>
          <w:numId w:val="6"/>
        </w:numPr>
        <w:spacing w:before="120" w:after="120"/>
        <w:jc w:val="both"/>
        <w:rPr>
          <w:rFonts w:ascii="Calibri" w:hAnsi="Calibri"/>
        </w:rPr>
      </w:pPr>
      <w:r>
        <w:rPr>
          <w:rFonts w:ascii="Calibri" w:hAnsi="Calibri"/>
        </w:rPr>
        <w:t>Juntar às</w:t>
      </w:r>
      <w:r>
        <w:rPr>
          <w:rFonts w:ascii="Calibri" w:hAnsi="Calibri"/>
        </w:rPr>
        <w:t xml:space="preserve"> cotações as certidões negativas de inscrição no CADIN Municipal das empresas cotadas;</w:t>
      </w:r>
    </w:p>
    <w:p w:rsidR="0048164F" w:rsidRDefault="00DE0FBB">
      <w:pPr>
        <w:pStyle w:val="paragraph"/>
        <w:numPr>
          <w:ilvl w:val="3"/>
          <w:numId w:val="6"/>
        </w:numPr>
        <w:spacing w:before="120" w:after="120"/>
        <w:jc w:val="both"/>
        <w:rPr>
          <w:rFonts w:ascii="Calibri" w:hAnsi="Calibri"/>
        </w:rPr>
      </w:pPr>
      <w:r>
        <w:rPr>
          <w:rFonts w:ascii="Calibri" w:hAnsi="Calibri"/>
        </w:rPr>
        <w:t>Juntar as certidões negativas de licitante inidôneo emitidas pelo Tribunal de Contas da União das empresas cotadas.</w:t>
      </w:r>
    </w:p>
    <w:p w:rsidR="0048164F" w:rsidRDefault="00DE0FBB">
      <w:pPr>
        <w:pStyle w:val="paragraph"/>
        <w:numPr>
          <w:ilvl w:val="2"/>
          <w:numId w:val="2"/>
        </w:numPr>
        <w:spacing w:before="120" w:after="120"/>
        <w:jc w:val="both"/>
        <w:rPr>
          <w:rFonts w:ascii="Calibri" w:hAnsi="Calibri"/>
        </w:rPr>
      </w:pPr>
      <w:r>
        <w:rPr>
          <w:rFonts w:ascii="Calibri" w:hAnsi="Calibri"/>
        </w:rPr>
        <w:t>O descumprimento dos itens citados acima acarretará a</w:t>
      </w:r>
      <w:r>
        <w:rPr>
          <w:rFonts w:ascii="Calibri" w:hAnsi="Calibri"/>
        </w:rPr>
        <w:t xml:space="preserve"> desclassificação da OSC.</w:t>
      </w:r>
    </w:p>
    <w:p w:rsidR="0048164F" w:rsidRDefault="00DE0FBB">
      <w:pPr>
        <w:pStyle w:val="paragraph"/>
        <w:numPr>
          <w:ilvl w:val="1"/>
          <w:numId w:val="2"/>
        </w:numPr>
        <w:spacing w:before="120" w:after="120"/>
        <w:jc w:val="both"/>
        <w:rPr>
          <w:rFonts w:ascii="Calibri" w:hAnsi="Calibri"/>
        </w:rPr>
      </w:pPr>
      <w:r>
        <w:rPr>
          <w:rFonts w:ascii="Calibri" w:hAnsi="Calibri"/>
        </w:rPr>
        <w:t xml:space="preserve">É permitida a atuação em rede, por duas ou mais OSCs, mantida a integral responsabilidade da organização celebrante do Termo de Colaboração, desde que a OSC signatária do termo de colaboração possua:  </w:t>
      </w:r>
    </w:p>
    <w:p w:rsidR="0048164F" w:rsidRDefault="00DE0FBB">
      <w:pPr>
        <w:pStyle w:val="paragraph"/>
        <w:numPr>
          <w:ilvl w:val="2"/>
          <w:numId w:val="2"/>
        </w:numPr>
        <w:spacing w:before="120" w:after="120"/>
        <w:jc w:val="both"/>
        <w:rPr>
          <w:rFonts w:ascii="Calibri" w:hAnsi="Calibri"/>
        </w:rPr>
      </w:pPr>
      <w:r>
        <w:rPr>
          <w:rFonts w:ascii="Calibri" w:hAnsi="Calibri"/>
        </w:rPr>
        <w:t>Mais de 05 (cinco) anos de i</w:t>
      </w:r>
      <w:r>
        <w:rPr>
          <w:rFonts w:ascii="Calibri" w:hAnsi="Calibri"/>
        </w:rPr>
        <w:t xml:space="preserve">nscrição no CNPJ; </w:t>
      </w:r>
    </w:p>
    <w:p w:rsidR="0048164F" w:rsidRDefault="00DE0FBB">
      <w:pPr>
        <w:pStyle w:val="paragraph"/>
        <w:numPr>
          <w:ilvl w:val="2"/>
          <w:numId w:val="2"/>
        </w:numPr>
        <w:spacing w:before="120" w:after="120"/>
        <w:jc w:val="both"/>
        <w:rPr>
          <w:rFonts w:ascii="Calibri" w:hAnsi="Calibri"/>
        </w:rPr>
      </w:pPr>
      <w:r>
        <w:rPr>
          <w:rFonts w:ascii="Calibri" w:hAnsi="Calibri"/>
        </w:rPr>
        <w:t xml:space="preserve">Capacidade técnica e operacional para supervisionar e orientar diretamente a atuação da organização que com ela estiver atuando em rede. </w:t>
      </w:r>
    </w:p>
    <w:p w:rsidR="0048164F" w:rsidRDefault="00DE0FBB">
      <w:pPr>
        <w:pStyle w:val="paragraph"/>
        <w:numPr>
          <w:ilvl w:val="1"/>
          <w:numId w:val="2"/>
        </w:numPr>
        <w:spacing w:before="120" w:after="120"/>
        <w:jc w:val="both"/>
        <w:rPr>
          <w:rFonts w:ascii="Calibri" w:hAnsi="Calibri"/>
        </w:rPr>
      </w:pPr>
      <w:r>
        <w:rPr>
          <w:rFonts w:ascii="Calibri" w:hAnsi="Calibri"/>
        </w:rPr>
        <w:t xml:space="preserve">Quando aplicável, as OSCs que assinarem os Termos de Colaboração deverão celebrar termo de atuação </w:t>
      </w:r>
      <w:r>
        <w:rPr>
          <w:rFonts w:ascii="Calibri" w:hAnsi="Calibri"/>
        </w:rPr>
        <w:t xml:space="preserve">em rede para repasse de recursos às não celebrantes, ficando obrigada a, no ato da respectiva formalização: </w:t>
      </w:r>
    </w:p>
    <w:p w:rsidR="0048164F" w:rsidRDefault="00DE0FBB">
      <w:pPr>
        <w:pStyle w:val="paragraph"/>
        <w:numPr>
          <w:ilvl w:val="2"/>
          <w:numId w:val="2"/>
        </w:numPr>
        <w:spacing w:before="120" w:after="120"/>
        <w:jc w:val="both"/>
        <w:rPr>
          <w:rFonts w:ascii="Calibri" w:hAnsi="Calibri"/>
        </w:rPr>
      </w:pPr>
      <w:r>
        <w:rPr>
          <w:rFonts w:ascii="Calibri" w:hAnsi="Calibri"/>
        </w:rPr>
        <w:t xml:space="preserve">Verificar, nos termos do regulamento, a regularidade jurídica e fiscal da organização executante e não celebrante do Termo de Colaboração, devendo </w:t>
      </w:r>
      <w:r>
        <w:rPr>
          <w:rFonts w:ascii="Calibri" w:hAnsi="Calibri"/>
        </w:rPr>
        <w:t xml:space="preserve">comprovar tal verificação na prestação de contas; </w:t>
      </w:r>
    </w:p>
    <w:p w:rsidR="0048164F" w:rsidRDefault="00DE0FBB">
      <w:pPr>
        <w:pStyle w:val="paragraph"/>
        <w:numPr>
          <w:ilvl w:val="2"/>
          <w:numId w:val="2"/>
        </w:numPr>
        <w:spacing w:before="120" w:after="120"/>
        <w:jc w:val="both"/>
        <w:rPr>
          <w:rFonts w:ascii="Calibri" w:hAnsi="Calibri"/>
        </w:rPr>
      </w:pPr>
      <w:r>
        <w:rPr>
          <w:rFonts w:ascii="Calibri" w:hAnsi="Calibri"/>
        </w:rPr>
        <w:t>Comunicar à Administração Pública em até 60 (sessenta) dias a assinatura do termo de atuação em rede.</w:t>
      </w:r>
    </w:p>
    <w:p w:rsidR="0048164F" w:rsidRDefault="00DE0FBB">
      <w:pPr>
        <w:pStyle w:val="paragraph"/>
        <w:numPr>
          <w:ilvl w:val="0"/>
          <w:numId w:val="2"/>
        </w:numPr>
        <w:spacing w:before="120" w:after="120"/>
        <w:jc w:val="both"/>
        <w:rPr>
          <w:rFonts w:ascii="Calibri" w:hAnsi="Calibri"/>
          <w:b/>
          <w:bCs/>
        </w:rPr>
      </w:pPr>
      <w:r>
        <w:rPr>
          <w:rFonts w:ascii="Calibri" w:hAnsi="Calibri"/>
          <w:b/>
          <w:bCs/>
        </w:rPr>
        <w:t xml:space="preserve">DAS OBRIGAÇÕES: </w:t>
      </w:r>
    </w:p>
    <w:p w:rsidR="0048164F" w:rsidRDefault="00DE0FBB">
      <w:pPr>
        <w:pStyle w:val="paragraph"/>
        <w:numPr>
          <w:ilvl w:val="1"/>
          <w:numId w:val="2"/>
        </w:numPr>
        <w:spacing w:before="120" w:after="120"/>
        <w:jc w:val="both"/>
        <w:rPr>
          <w:rFonts w:ascii="Calibri" w:hAnsi="Calibri"/>
          <w:b/>
          <w:bCs/>
        </w:rPr>
      </w:pPr>
      <w:r>
        <w:rPr>
          <w:rFonts w:ascii="Calibri" w:hAnsi="Calibri"/>
          <w:b/>
          <w:bCs/>
        </w:rPr>
        <w:t xml:space="preserve">CABERÁ À ORGANIZAÇÃO DA SOCIEDADE CIVIL (OSC): </w:t>
      </w:r>
    </w:p>
    <w:p w:rsidR="0048164F" w:rsidRDefault="00DE0FBB">
      <w:pPr>
        <w:pStyle w:val="paragraph"/>
        <w:numPr>
          <w:ilvl w:val="2"/>
          <w:numId w:val="2"/>
        </w:numPr>
        <w:spacing w:before="120" w:after="120"/>
        <w:jc w:val="both"/>
        <w:rPr>
          <w:rFonts w:ascii="Calibri" w:hAnsi="Calibri"/>
        </w:rPr>
      </w:pPr>
      <w:r>
        <w:rPr>
          <w:rFonts w:ascii="Calibri" w:hAnsi="Calibri"/>
        </w:rPr>
        <w:t>Apresentar a documentação técnica na d</w:t>
      </w:r>
      <w:r>
        <w:rPr>
          <w:rFonts w:ascii="Calibri" w:hAnsi="Calibri"/>
        </w:rPr>
        <w:t xml:space="preserve">ata estipulada pelo edital com as atividades propostas para análise, avaliação e classificação pela Comissão de Seleção. </w:t>
      </w:r>
    </w:p>
    <w:p w:rsidR="0048164F" w:rsidRDefault="00DE0FBB">
      <w:pPr>
        <w:pStyle w:val="paragraph"/>
        <w:numPr>
          <w:ilvl w:val="2"/>
          <w:numId w:val="2"/>
        </w:numPr>
        <w:spacing w:before="120" w:after="120"/>
        <w:jc w:val="both"/>
        <w:rPr>
          <w:rFonts w:ascii="Calibri" w:hAnsi="Calibri"/>
        </w:rPr>
      </w:pPr>
      <w:r>
        <w:rPr>
          <w:rFonts w:ascii="Calibri" w:hAnsi="Calibri"/>
        </w:rPr>
        <w:t>Atender todos os requisitos e as exigências da Lei Federal nº 13.019/2014, do Decreto Municipal nº 57.575/2016 e da Portaria nº 197/SE</w:t>
      </w:r>
      <w:r>
        <w:rPr>
          <w:rFonts w:ascii="Calibri" w:hAnsi="Calibri"/>
        </w:rPr>
        <w:t xml:space="preserve">ME/2023, que estabelecem o regime jurídico das parcerias entre a Administração Pública Municipal e as OSCs. </w:t>
      </w:r>
    </w:p>
    <w:p w:rsidR="0048164F" w:rsidRDefault="00DE0FBB">
      <w:pPr>
        <w:pStyle w:val="paragraph"/>
        <w:numPr>
          <w:ilvl w:val="2"/>
          <w:numId w:val="2"/>
        </w:numPr>
        <w:spacing w:before="120" w:after="120"/>
        <w:jc w:val="both"/>
        <w:rPr>
          <w:rFonts w:ascii="Calibri" w:hAnsi="Calibri"/>
        </w:rPr>
      </w:pPr>
      <w:r>
        <w:rPr>
          <w:rFonts w:ascii="Calibri" w:hAnsi="Calibri"/>
        </w:rPr>
        <w:t>Atender aos requisitos da Lei Municipal nº 17.273/2020, da Lei Federal nº 12.846/2013 (Lei Anticorrupção) e da Lei Federal nº 13.709/2018 (Lei Gera</w:t>
      </w:r>
      <w:r>
        <w:rPr>
          <w:rFonts w:ascii="Calibri" w:hAnsi="Calibri"/>
        </w:rPr>
        <w:t xml:space="preserve">l de Proteção de Dados), dentre outras legislações aplicáveis à matéria e que a OSC não pode alegar desconhecimento. </w:t>
      </w:r>
    </w:p>
    <w:p w:rsidR="0048164F" w:rsidRDefault="00DE0FBB">
      <w:pPr>
        <w:pStyle w:val="paragraph"/>
        <w:numPr>
          <w:ilvl w:val="2"/>
          <w:numId w:val="2"/>
        </w:numPr>
        <w:spacing w:before="120" w:after="120"/>
        <w:jc w:val="both"/>
        <w:rPr>
          <w:rFonts w:ascii="Calibri" w:hAnsi="Calibri"/>
        </w:rPr>
      </w:pPr>
      <w:r>
        <w:rPr>
          <w:rFonts w:ascii="Calibri" w:hAnsi="Calibri"/>
        </w:rPr>
        <w:t>Executar o objeto de acordo com a proposta apresentada e o plano de trabalho aprovado e utilizar e entregar o local das atividades nas con</w:t>
      </w:r>
      <w:r>
        <w:rPr>
          <w:rFonts w:ascii="Calibri" w:hAnsi="Calibri"/>
        </w:rPr>
        <w:t xml:space="preserve">dições físicas que receber. </w:t>
      </w:r>
    </w:p>
    <w:p w:rsidR="0048164F" w:rsidRDefault="00DE0FBB">
      <w:pPr>
        <w:pStyle w:val="paragraph"/>
        <w:numPr>
          <w:ilvl w:val="2"/>
          <w:numId w:val="2"/>
        </w:numPr>
        <w:spacing w:before="120" w:after="120"/>
        <w:jc w:val="both"/>
        <w:rPr>
          <w:rFonts w:ascii="Calibri" w:hAnsi="Calibri"/>
        </w:rPr>
      </w:pPr>
      <w:r>
        <w:rPr>
          <w:rFonts w:ascii="Calibri" w:hAnsi="Calibri"/>
        </w:rPr>
        <w:lastRenderedPageBreak/>
        <w:t xml:space="preserve">Cumprir as metas quantitativas e qualitativas estipuladas no plano de trabalho aprovado e constantes no Termo de Colaboração firmado. </w:t>
      </w:r>
    </w:p>
    <w:p w:rsidR="0048164F" w:rsidRDefault="00DE0FBB">
      <w:pPr>
        <w:pStyle w:val="paragraph"/>
        <w:numPr>
          <w:ilvl w:val="2"/>
          <w:numId w:val="2"/>
        </w:numPr>
        <w:spacing w:before="120" w:after="120"/>
        <w:jc w:val="both"/>
        <w:rPr>
          <w:rFonts w:ascii="Calibri" w:hAnsi="Calibri"/>
        </w:rPr>
      </w:pPr>
      <w:r>
        <w:rPr>
          <w:rFonts w:ascii="Calibri" w:hAnsi="Calibri"/>
        </w:rPr>
        <w:t xml:space="preserve">Atender a convocação para reuniões junto à SEME, se solicitado. </w:t>
      </w:r>
    </w:p>
    <w:p w:rsidR="0048164F" w:rsidRDefault="00DE0FBB">
      <w:pPr>
        <w:pStyle w:val="paragraph"/>
        <w:numPr>
          <w:ilvl w:val="2"/>
          <w:numId w:val="2"/>
        </w:numPr>
        <w:spacing w:before="120" w:after="120"/>
        <w:jc w:val="both"/>
        <w:rPr>
          <w:rFonts w:ascii="Calibri" w:hAnsi="Calibri"/>
        </w:rPr>
      </w:pPr>
      <w:r>
        <w:rPr>
          <w:rFonts w:ascii="Calibri" w:hAnsi="Calibri"/>
        </w:rPr>
        <w:t>Obedecer ao Plano de Comunicação Visual - A inserção de nomes e logos de organizadores, patrocinadores e apoiadores na comunicação visual de eventos realizados em espaços públicos deverá atender o disposto na Resolução SMDU. CPPU/020/2015, além de utilizar</w:t>
      </w:r>
      <w:r>
        <w:rPr>
          <w:rFonts w:ascii="Calibri" w:hAnsi="Calibri"/>
        </w:rPr>
        <w:t xml:space="preserve"> os layouts e design determinado pela assessoria de comunicação da SEME. </w:t>
      </w:r>
    </w:p>
    <w:p w:rsidR="0048164F" w:rsidRDefault="00DE0FBB">
      <w:pPr>
        <w:pStyle w:val="paragraph"/>
        <w:numPr>
          <w:ilvl w:val="2"/>
          <w:numId w:val="2"/>
        </w:numPr>
        <w:spacing w:before="120" w:after="120"/>
        <w:jc w:val="both"/>
        <w:rPr>
          <w:rFonts w:ascii="Calibri" w:hAnsi="Calibri"/>
        </w:rPr>
      </w:pPr>
      <w:r>
        <w:rPr>
          <w:rFonts w:ascii="Calibri" w:hAnsi="Calibri"/>
        </w:rPr>
        <w:t xml:space="preserve">Adquirir o material de consumo para a execução do objeto da parceria de acordo com os valores praticados no mercado, comprovado por pesquisa mercadológica, nos termos deste edital. </w:t>
      </w:r>
    </w:p>
    <w:p w:rsidR="0048164F" w:rsidRDefault="00DE0FBB">
      <w:pPr>
        <w:pStyle w:val="paragraph"/>
        <w:numPr>
          <w:ilvl w:val="3"/>
          <w:numId w:val="6"/>
        </w:numPr>
        <w:spacing w:before="120" w:after="120"/>
        <w:jc w:val="both"/>
        <w:rPr>
          <w:rFonts w:ascii="Calibri" w:hAnsi="Calibri"/>
        </w:rPr>
      </w:pPr>
      <w:r>
        <w:rPr>
          <w:rFonts w:ascii="Calibri" w:hAnsi="Calibri"/>
        </w:rPr>
        <w:t xml:space="preserve">No material de divulgação será obrigatória a logomarca da Secretaria Municipal de Esportes e Lazer (SEME), com a prévia aprovação da Assessoria de Comunicação da SEME. </w:t>
      </w:r>
    </w:p>
    <w:p w:rsidR="0048164F" w:rsidRDefault="00DE0FBB">
      <w:pPr>
        <w:pStyle w:val="paragraph"/>
        <w:numPr>
          <w:ilvl w:val="2"/>
          <w:numId w:val="2"/>
        </w:numPr>
        <w:spacing w:before="120" w:after="120"/>
        <w:jc w:val="both"/>
        <w:rPr>
          <w:rFonts w:ascii="Calibri" w:hAnsi="Calibri"/>
        </w:rPr>
      </w:pPr>
      <w:r>
        <w:rPr>
          <w:rFonts w:ascii="Calibri" w:hAnsi="Calibri"/>
        </w:rPr>
        <w:t>Contratar os prestadores de serviços para a execução do objeto da parceria dotados de c</w:t>
      </w:r>
      <w:r>
        <w:rPr>
          <w:rFonts w:ascii="Calibri" w:hAnsi="Calibri"/>
        </w:rPr>
        <w:t xml:space="preserve">apacidade técnica e operacional. </w:t>
      </w:r>
    </w:p>
    <w:p w:rsidR="0048164F" w:rsidRDefault="00DE0FBB">
      <w:pPr>
        <w:pStyle w:val="paragraph"/>
        <w:numPr>
          <w:ilvl w:val="2"/>
          <w:numId w:val="2"/>
        </w:numPr>
        <w:spacing w:before="120" w:after="120"/>
        <w:jc w:val="both"/>
        <w:rPr>
          <w:rFonts w:ascii="Calibri" w:hAnsi="Calibri"/>
        </w:rPr>
      </w:pPr>
      <w:r>
        <w:rPr>
          <w:rFonts w:ascii="Calibri" w:hAnsi="Calibri"/>
        </w:rPr>
        <w:t xml:space="preserve">Providenciar a imediata substituição dos profissionais em caso de ausência para que não haja prejuízo no desenvolvimento das atividades.  </w:t>
      </w:r>
    </w:p>
    <w:p w:rsidR="0048164F" w:rsidRDefault="00DE0FBB">
      <w:pPr>
        <w:pStyle w:val="paragraph"/>
        <w:numPr>
          <w:ilvl w:val="2"/>
          <w:numId w:val="2"/>
        </w:numPr>
        <w:spacing w:before="120" w:after="120"/>
        <w:jc w:val="both"/>
        <w:rPr>
          <w:rFonts w:ascii="Calibri" w:hAnsi="Calibri"/>
        </w:rPr>
      </w:pPr>
      <w:r>
        <w:rPr>
          <w:rFonts w:ascii="Calibri" w:hAnsi="Calibri"/>
        </w:rPr>
        <w:t xml:space="preserve">Entregar para o gestor da parceria a prestação de contas, nos termos da legislação </w:t>
      </w:r>
      <w:r>
        <w:rPr>
          <w:rFonts w:ascii="Calibri" w:hAnsi="Calibri"/>
        </w:rPr>
        <w:t xml:space="preserve">em vigor.  </w:t>
      </w:r>
    </w:p>
    <w:p w:rsidR="0048164F" w:rsidRDefault="00DE0FBB">
      <w:pPr>
        <w:pStyle w:val="paragraph"/>
        <w:numPr>
          <w:ilvl w:val="2"/>
          <w:numId w:val="2"/>
        </w:numPr>
        <w:spacing w:before="120" w:after="120"/>
        <w:jc w:val="both"/>
        <w:rPr>
          <w:rFonts w:ascii="Calibri" w:hAnsi="Calibri"/>
        </w:rPr>
      </w:pPr>
      <w:r>
        <w:rPr>
          <w:rFonts w:ascii="Calibri" w:hAnsi="Calibri"/>
        </w:rPr>
        <w:t xml:space="preserve">Gerenciar administrativa e financeiramente os recursos recebidos, inclusive no que diz respeito às despesas de custeio, de investimento e de pessoal, conforme o inc. XIX, do art. 42 da Lei Federal nº 13.019/2014.  </w:t>
      </w:r>
    </w:p>
    <w:p w:rsidR="0048164F" w:rsidRDefault="00DE0FBB">
      <w:pPr>
        <w:pStyle w:val="paragraph"/>
        <w:numPr>
          <w:ilvl w:val="2"/>
          <w:numId w:val="2"/>
        </w:numPr>
        <w:spacing w:before="120" w:after="120"/>
        <w:jc w:val="both"/>
        <w:rPr>
          <w:rFonts w:ascii="Calibri" w:hAnsi="Calibri"/>
        </w:rPr>
      </w:pPr>
      <w:r>
        <w:rPr>
          <w:rFonts w:ascii="Calibri" w:hAnsi="Calibri"/>
        </w:rPr>
        <w:t>Pagar os encargos trabalhista</w:t>
      </w:r>
      <w:r>
        <w:rPr>
          <w:rFonts w:ascii="Calibri" w:hAnsi="Calibri"/>
        </w:rPr>
        <w:t xml:space="preserve">s, previdenciários, fiscais e comerciais relacionados à execução do objeto previsto no termo de colaboração, não implicando responsabilidade solidária ou subsidiária da Administração Pública a inadimplência da OSC em relação ao referido pagamento, os ônus </w:t>
      </w:r>
      <w:r>
        <w:rPr>
          <w:rFonts w:ascii="Calibri" w:hAnsi="Calibri"/>
        </w:rPr>
        <w:t xml:space="preserve">incidentes sobre o objeto da parceria ou os danos decorrentes de restrição à sua execução, conforme o inc. XX, do art. 42 da Lei Federal nº 13.019/2014.  </w:t>
      </w:r>
    </w:p>
    <w:p w:rsidR="0048164F" w:rsidRDefault="00DE0FBB">
      <w:pPr>
        <w:pStyle w:val="paragraph"/>
        <w:numPr>
          <w:ilvl w:val="2"/>
          <w:numId w:val="2"/>
        </w:numPr>
        <w:spacing w:before="120" w:after="120"/>
        <w:jc w:val="both"/>
        <w:rPr>
          <w:rFonts w:ascii="Calibri" w:hAnsi="Calibri"/>
        </w:rPr>
      </w:pPr>
      <w:r>
        <w:rPr>
          <w:rFonts w:ascii="Calibri" w:hAnsi="Calibri"/>
        </w:rPr>
        <w:t>Entregar os bens remanescentes à SEME, conforme previsão do art. 35 do Decreto Municipal nº 57.575/20</w:t>
      </w:r>
      <w:r>
        <w:rPr>
          <w:rFonts w:ascii="Calibri" w:hAnsi="Calibri"/>
        </w:rPr>
        <w:t>16 e do item 10.2 da Portaria nº 197/SEME/2023, sendo que, na hipótese de pedido devidamente justificado de alteração pela OSC da destinação dos bens remanescentes previstos no Termo de Colaboração, o gestor público deverá promover a análise de conveniênci</w:t>
      </w:r>
      <w:r>
        <w:rPr>
          <w:rFonts w:ascii="Calibri" w:hAnsi="Calibri"/>
        </w:rPr>
        <w:t>a e oportunidade, permanecendo a custódia dos bens sob responsabilidade da OSC até a decisão final do pedido de alteração.</w:t>
      </w:r>
    </w:p>
    <w:p w:rsidR="0048164F" w:rsidRDefault="00DE0FBB">
      <w:pPr>
        <w:pStyle w:val="paragraph"/>
        <w:numPr>
          <w:ilvl w:val="3"/>
          <w:numId w:val="6"/>
        </w:numPr>
        <w:spacing w:before="120" w:after="120"/>
        <w:jc w:val="both"/>
        <w:rPr>
          <w:rFonts w:ascii="Calibri" w:hAnsi="Calibri"/>
        </w:rPr>
      </w:pPr>
      <w:r>
        <w:rPr>
          <w:rFonts w:ascii="Calibri" w:hAnsi="Calibri"/>
        </w:rPr>
        <w:t>Os direitos de autor, os conexos e os de personalidade incidentes sobre conteúdo adquirido, produzido ou transformado com recursos da</w:t>
      </w:r>
      <w:r>
        <w:rPr>
          <w:rFonts w:ascii="Calibri" w:hAnsi="Calibri"/>
        </w:rPr>
        <w:t xml:space="preserve"> parceria permanecerão com seus respectivos titulares, podendo o termo de colaboração prever a licença de uso para a Administração Pública Municipal, nos limites da </w:t>
      </w:r>
      <w:r>
        <w:rPr>
          <w:rFonts w:ascii="Calibri" w:hAnsi="Calibri"/>
        </w:rPr>
        <w:lastRenderedPageBreak/>
        <w:t>licença obtida pela OSC celebrante, quando for o caso, respeitados os termos da Lei Federal</w:t>
      </w:r>
      <w:r>
        <w:rPr>
          <w:rFonts w:ascii="Calibri" w:hAnsi="Calibri"/>
        </w:rPr>
        <w:t xml:space="preserve"> nº 9.610/1998, devendo ser tornado público o devido crédito ao autor. </w:t>
      </w:r>
    </w:p>
    <w:p w:rsidR="0048164F" w:rsidRDefault="00DE0FBB">
      <w:pPr>
        <w:pStyle w:val="paragraph"/>
        <w:numPr>
          <w:ilvl w:val="2"/>
          <w:numId w:val="2"/>
        </w:numPr>
        <w:spacing w:before="120" w:after="120"/>
        <w:jc w:val="both"/>
        <w:rPr>
          <w:rFonts w:ascii="Calibri" w:hAnsi="Calibri"/>
        </w:rPr>
      </w:pPr>
      <w:r>
        <w:rPr>
          <w:rFonts w:ascii="Calibri" w:hAnsi="Calibri"/>
        </w:rPr>
        <w:t xml:space="preserve">Realizar o pagamento da taxa do ECAD, quando for o caso. </w:t>
      </w:r>
    </w:p>
    <w:p w:rsidR="0048164F" w:rsidRDefault="00DE0FBB">
      <w:pPr>
        <w:pStyle w:val="paragraph"/>
        <w:numPr>
          <w:ilvl w:val="2"/>
          <w:numId w:val="2"/>
        </w:numPr>
        <w:spacing w:before="120" w:after="120"/>
        <w:jc w:val="both"/>
        <w:rPr>
          <w:rFonts w:ascii="Calibri" w:hAnsi="Calibri"/>
        </w:rPr>
      </w:pPr>
      <w:r>
        <w:rPr>
          <w:rFonts w:ascii="Calibri" w:hAnsi="Calibri"/>
        </w:rPr>
        <w:t xml:space="preserve">Publicar na internet todas as informações de interesse público por elas produzidas ou custodiadas, inclusive: </w:t>
      </w:r>
    </w:p>
    <w:p w:rsidR="0048164F" w:rsidRDefault="00DE0FBB">
      <w:pPr>
        <w:pStyle w:val="paragraph"/>
        <w:numPr>
          <w:ilvl w:val="3"/>
          <w:numId w:val="6"/>
        </w:numPr>
        <w:spacing w:before="120" w:after="120"/>
        <w:jc w:val="both"/>
        <w:rPr>
          <w:rFonts w:ascii="Calibri" w:hAnsi="Calibri"/>
        </w:rPr>
      </w:pPr>
      <w:r>
        <w:rPr>
          <w:rFonts w:ascii="Calibri" w:hAnsi="Calibri"/>
        </w:rPr>
        <w:t>Repasses ou tra</w:t>
      </w:r>
      <w:r>
        <w:rPr>
          <w:rFonts w:ascii="Calibri" w:hAnsi="Calibri"/>
        </w:rPr>
        <w:t>nsferências de recursos municipais de São Paulo;</w:t>
      </w:r>
    </w:p>
    <w:p w:rsidR="0048164F" w:rsidRDefault="00DE0FBB">
      <w:pPr>
        <w:pStyle w:val="paragraph"/>
        <w:numPr>
          <w:ilvl w:val="3"/>
          <w:numId w:val="6"/>
        </w:numPr>
        <w:spacing w:before="120" w:after="120"/>
        <w:jc w:val="both"/>
        <w:rPr>
          <w:rFonts w:ascii="Calibri" w:hAnsi="Calibri"/>
        </w:rPr>
      </w:pPr>
      <w:r>
        <w:rPr>
          <w:rFonts w:ascii="Calibri" w:hAnsi="Calibri"/>
        </w:rPr>
        <w:t>Relação atualizada das unidades/equipes envolvidas na implementação do objeto da parceria;</w:t>
      </w:r>
    </w:p>
    <w:p w:rsidR="0048164F" w:rsidRDefault="00DE0FBB">
      <w:pPr>
        <w:pStyle w:val="paragraph"/>
        <w:numPr>
          <w:ilvl w:val="3"/>
          <w:numId w:val="6"/>
        </w:numPr>
        <w:spacing w:before="120" w:after="120"/>
        <w:jc w:val="both"/>
        <w:rPr>
          <w:rFonts w:ascii="Calibri" w:hAnsi="Calibri"/>
        </w:rPr>
      </w:pPr>
      <w:r>
        <w:rPr>
          <w:rFonts w:ascii="Calibri" w:hAnsi="Calibri"/>
        </w:rPr>
        <w:t>Íntegra do instrumento de parceria e seus respectivos termos aditivos;</w:t>
      </w:r>
    </w:p>
    <w:p w:rsidR="0048164F" w:rsidRDefault="00DE0FBB">
      <w:pPr>
        <w:pStyle w:val="paragraph"/>
        <w:numPr>
          <w:ilvl w:val="3"/>
          <w:numId w:val="6"/>
        </w:numPr>
        <w:spacing w:before="120" w:after="120"/>
        <w:jc w:val="both"/>
        <w:rPr>
          <w:rFonts w:ascii="Calibri" w:hAnsi="Calibri"/>
        </w:rPr>
      </w:pPr>
      <w:r>
        <w:rPr>
          <w:rFonts w:ascii="Calibri" w:hAnsi="Calibri"/>
        </w:rPr>
        <w:t>Íntegra dos contratos referentes a serviços t</w:t>
      </w:r>
      <w:r>
        <w:rPr>
          <w:rFonts w:ascii="Calibri" w:hAnsi="Calibri"/>
        </w:rPr>
        <w:t>erceirizados relacionados à execução e manutenção das atividades relacionadas ao objeto da parceria;</w:t>
      </w:r>
    </w:p>
    <w:p w:rsidR="0048164F" w:rsidRDefault="00DE0FBB">
      <w:pPr>
        <w:pStyle w:val="paragraph"/>
        <w:numPr>
          <w:ilvl w:val="3"/>
          <w:numId w:val="6"/>
        </w:numPr>
        <w:spacing w:before="120" w:after="120"/>
        <w:jc w:val="both"/>
        <w:rPr>
          <w:rFonts w:ascii="Calibri" w:hAnsi="Calibri"/>
        </w:rPr>
      </w:pPr>
      <w:r>
        <w:rPr>
          <w:rFonts w:ascii="Calibri" w:hAnsi="Calibri"/>
        </w:rPr>
        <w:t xml:space="preserve">Relação de contratos de serviços terceirizados, com especificação mínima de: </w:t>
      </w:r>
    </w:p>
    <w:p w:rsidR="0048164F" w:rsidRDefault="00DE0FBB">
      <w:pPr>
        <w:pStyle w:val="paragraph"/>
        <w:numPr>
          <w:ilvl w:val="4"/>
          <w:numId w:val="6"/>
        </w:numPr>
        <w:spacing w:before="120" w:after="120"/>
        <w:jc w:val="both"/>
        <w:rPr>
          <w:rFonts w:ascii="Calibri" w:hAnsi="Calibri"/>
        </w:rPr>
      </w:pPr>
      <w:r>
        <w:rPr>
          <w:rFonts w:ascii="Calibri" w:hAnsi="Calibri"/>
        </w:rPr>
        <w:t xml:space="preserve">valor; </w:t>
      </w:r>
    </w:p>
    <w:p w:rsidR="0048164F" w:rsidRDefault="00DE0FBB">
      <w:pPr>
        <w:pStyle w:val="paragraph"/>
        <w:numPr>
          <w:ilvl w:val="4"/>
          <w:numId w:val="6"/>
        </w:numPr>
        <w:spacing w:before="120" w:after="120"/>
        <w:jc w:val="both"/>
        <w:rPr>
          <w:rFonts w:ascii="Calibri" w:hAnsi="Calibri"/>
        </w:rPr>
      </w:pPr>
      <w:r>
        <w:rPr>
          <w:rFonts w:ascii="Calibri" w:hAnsi="Calibri"/>
        </w:rPr>
        <w:t xml:space="preserve">objeto; </w:t>
      </w:r>
    </w:p>
    <w:p w:rsidR="0048164F" w:rsidRDefault="00DE0FBB">
      <w:pPr>
        <w:pStyle w:val="paragraph"/>
        <w:numPr>
          <w:ilvl w:val="4"/>
          <w:numId w:val="6"/>
        </w:numPr>
        <w:spacing w:before="120" w:after="120"/>
        <w:jc w:val="both"/>
        <w:rPr>
          <w:rFonts w:ascii="Calibri" w:hAnsi="Calibri"/>
        </w:rPr>
      </w:pPr>
      <w:r>
        <w:rPr>
          <w:rFonts w:ascii="Calibri" w:hAnsi="Calibri"/>
        </w:rPr>
        <w:t xml:space="preserve">dados do contratado; </w:t>
      </w:r>
    </w:p>
    <w:p w:rsidR="0048164F" w:rsidRDefault="00DE0FBB">
      <w:pPr>
        <w:pStyle w:val="paragraph"/>
        <w:numPr>
          <w:ilvl w:val="4"/>
          <w:numId w:val="6"/>
        </w:numPr>
        <w:spacing w:before="120" w:after="120"/>
        <w:jc w:val="both"/>
        <w:rPr>
          <w:rFonts w:ascii="Calibri" w:hAnsi="Calibri"/>
        </w:rPr>
      </w:pPr>
      <w:r>
        <w:rPr>
          <w:rFonts w:ascii="Calibri" w:hAnsi="Calibri"/>
        </w:rPr>
        <w:t xml:space="preserve">prazo de duração. </w:t>
      </w:r>
    </w:p>
    <w:p w:rsidR="0048164F" w:rsidRDefault="00DE0FBB">
      <w:pPr>
        <w:pStyle w:val="paragraph"/>
        <w:numPr>
          <w:ilvl w:val="3"/>
          <w:numId w:val="6"/>
        </w:numPr>
        <w:spacing w:before="120" w:after="120"/>
        <w:jc w:val="both"/>
        <w:rPr>
          <w:rFonts w:ascii="Calibri" w:hAnsi="Calibri"/>
        </w:rPr>
      </w:pPr>
      <w:r>
        <w:rPr>
          <w:rFonts w:ascii="Calibri" w:hAnsi="Calibri"/>
        </w:rPr>
        <w:t xml:space="preserve">Relação de </w:t>
      </w:r>
      <w:r>
        <w:rPr>
          <w:rFonts w:ascii="Calibri" w:hAnsi="Calibri"/>
        </w:rPr>
        <w:t>funcionários e salários vinculados a cada parceria, inclusive pessoal administrativo e dirigentes.</w:t>
      </w:r>
    </w:p>
    <w:p w:rsidR="0048164F" w:rsidRDefault="00DE0FBB">
      <w:pPr>
        <w:pStyle w:val="paragraph"/>
        <w:numPr>
          <w:ilvl w:val="2"/>
          <w:numId w:val="2"/>
        </w:numPr>
        <w:spacing w:before="120" w:after="120"/>
        <w:jc w:val="both"/>
        <w:rPr>
          <w:rFonts w:ascii="Calibri" w:hAnsi="Calibri"/>
        </w:rPr>
      </w:pPr>
      <w:r>
        <w:rPr>
          <w:rFonts w:ascii="Calibri" w:hAnsi="Calibri"/>
        </w:rPr>
        <w:t xml:space="preserve">Os sítios de internet deverão atender ao requisito de acesso automatizado por sistemas externos em formatos abertos, estruturados e legíveis por máquina. </w:t>
      </w:r>
    </w:p>
    <w:p w:rsidR="0048164F" w:rsidRDefault="00DE0FBB">
      <w:pPr>
        <w:pStyle w:val="paragraph"/>
        <w:numPr>
          <w:ilvl w:val="2"/>
          <w:numId w:val="2"/>
        </w:numPr>
        <w:spacing w:before="120" w:after="120"/>
        <w:jc w:val="both"/>
        <w:rPr>
          <w:rFonts w:ascii="Calibri" w:hAnsi="Calibri"/>
        </w:rPr>
      </w:pPr>
      <w:r>
        <w:rPr>
          <w:rFonts w:ascii="Calibri" w:hAnsi="Calibri"/>
        </w:rPr>
        <w:t>Qu</w:t>
      </w:r>
      <w:r>
        <w:rPr>
          <w:rFonts w:ascii="Calibri" w:hAnsi="Calibri"/>
        </w:rPr>
        <w:t>ando houver solicitação de informações por órgãos fiscalizadores do Município de São Paulo e, em especial a Controladoria Geral do Município, a entidade parceira deverá responder ao requerimento de forma tempestiva e prioritária, sob pena de responsabilida</w:t>
      </w:r>
      <w:r>
        <w:rPr>
          <w:rFonts w:ascii="Calibri" w:hAnsi="Calibri"/>
        </w:rPr>
        <w:t>de.</w:t>
      </w:r>
    </w:p>
    <w:p w:rsidR="0048164F" w:rsidRDefault="00DE0FBB">
      <w:pPr>
        <w:pStyle w:val="paragraph"/>
        <w:numPr>
          <w:ilvl w:val="2"/>
          <w:numId w:val="2"/>
        </w:numPr>
        <w:spacing w:before="120" w:after="120"/>
        <w:jc w:val="both"/>
        <w:rPr>
          <w:rFonts w:ascii="Calibri" w:hAnsi="Calibri"/>
        </w:rPr>
      </w:pPr>
      <w:r>
        <w:rPr>
          <w:rFonts w:ascii="Calibri" w:hAnsi="Calibri"/>
        </w:rPr>
        <w:t xml:space="preserve">Aplicar pesquisa de monitoramento e avaliação, conforme orientação da SEME. Adicionalmente, a organização da sociedade civil deverá disponibilizar à SEME o banco de dados dos participantes com, no mínimo, nome, e-mail e autorização de coleta de dados </w:t>
      </w:r>
      <w:r>
        <w:rPr>
          <w:rFonts w:ascii="Calibri" w:hAnsi="Calibri"/>
        </w:rPr>
        <w:t>para fins de pesquisa de satisfação, nos termos da LGPD, no prazo de 10 dias após o término a última ação da execução do Programa.</w:t>
      </w:r>
    </w:p>
    <w:p w:rsidR="0048164F" w:rsidRDefault="00DE0FBB">
      <w:pPr>
        <w:pStyle w:val="paragraph"/>
        <w:numPr>
          <w:ilvl w:val="2"/>
          <w:numId w:val="2"/>
        </w:numPr>
        <w:spacing w:before="120" w:after="120"/>
        <w:jc w:val="both"/>
        <w:rPr>
          <w:rFonts w:ascii="Calibri" w:hAnsi="Calibri"/>
        </w:rPr>
      </w:pPr>
      <w:r>
        <w:rPr>
          <w:rFonts w:ascii="Calibri" w:hAnsi="Calibri"/>
        </w:rPr>
        <w:t>Entregar mensalmente ao gestor da parceria relatório resumido de ações e atendimentos realizados.</w:t>
      </w:r>
    </w:p>
    <w:p w:rsidR="0048164F" w:rsidRDefault="00DE0FBB">
      <w:pPr>
        <w:pStyle w:val="paragraph"/>
        <w:numPr>
          <w:ilvl w:val="1"/>
          <w:numId w:val="2"/>
        </w:numPr>
        <w:spacing w:before="120" w:after="120"/>
        <w:jc w:val="both"/>
        <w:rPr>
          <w:rFonts w:ascii="Calibri" w:hAnsi="Calibri"/>
          <w:b/>
          <w:bCs/>
        </w:rPr>
      </w:pPr>
      <w:r>
        <w:rPr>
          <w:rFonts w:ascii="Calibri" w:hAnsi="Calibri"/>
          <w:b/>
          <w:bCs/>
        </w:rPr>
        <w:t>CABERÁ À SECRETARIA MUNICIP</w:t>
      </w:r>
      <w:r>
        <w:rPr>
          <w:rFonts w:ascii="Calibri" w:hAnsi="Calibri"/>
          <w:b/>
          <w:bCs/>
        </w:rPr>
        <w:t>AL DE ESPORTE E LAZER (SEME):</w:t>
      </w:r>
    </w:p>
    <w:p w:rsidR="0048164F" w:rsidRDefault="00DE0FBB">
      <w:pPr>
        <w:pStyle w:val="paragraph"/>
        <w:numPr>
          <w:ilvl w:val="2"/>
          <w:numId w:val="2"/>
        </w:numPr>
        <w:spacing w:before="120" w:after="120"/>
        <w:jc w:val="both"/>
        <w:rPr>
          <w:rFonts w:ascii="Calibri" w:hAnsi="Calibri"/>
        </w:rPr>
      </w:pPr>
      <w:r>
        <w:rPr>
          <w:rFonts w:ascii="Calibri" w:hAnsi="Calibri"/>
        </w:rPr>
        <w:lastRenderedPageBreak/>
        <w:t>Formalizar a parceria com a entidade selecionada seguindo os requisitos e as exigências da Lei Federal nº 13.019/2014, do Decreto Municipal nº 57.575/2016 e da Portaria nº 197/SEME/2023, que estabelece o regime jurídico das pa</w:t>
      </w:r>
      <w:r>
        <w:rPr>
          <w:rFonts w:ascii="Calibri" w:hAnsi="Calibri"/>
        </w:rPr>
        <w:t>rcerias entre a Administração Pública Municipal e as OSCs. </w:t>
      </w:r>
    </w:p>
    <w:p w:rsidR="0048164F" w:rsidRDefault="00DE0FBB">
      <w:pPr>
        <w:pStyle w:val="paragraph"/>
        <w:numPr>
          <w:ilvl w:val="2"/>
          <w:numId w:val="2"/>
        </w:numPr>
        <w:spacing w:before="120" w:after="120"/>
        <w:jc w:val="both"/>
        <w:rPr>
          <w:rFonts w:ascii="Calibri" w:hAnsi="Calibri"/>
        </w:rPr>
      </w:pPr>
      <w:r>
        <w:rPr>
          <w:rFonts w:ascii="Calibri" w:hAnsi="Calibri"/>
        </w:rPr>
        <w:t>Orientar, acompanhar, fiscalizar e avaliar as atividades realizadas pela entidade proponente, através do Gestor da Parceria. </w:t>
      </w:r>
    </w:p>
    <w:p w:rsidR="0048164F" w:rsidRDefault="00DE0FBB">
      <w:pPr>
        <w:pStyle w:val="paragraph"/>
        <w:numPr>
          <w:ilvl w:val="2"/>
          <w:numId w:val="2"/>
        </w:numPr>
        <w:spacing w:before="120" w:after="120"/>
        <w:jc w:val="both"/>
        <w:rPr>
          <w:rFonts w:ascii="Calibri" w:hAnsi="Calibri"/>
        </w:rPr>
      </w:pPr>
      <w:r>
        <w:rPr>
          <w:rFonts w:ascii="Calibri" w:hAnsi="Calibri"/>
        </w:rPr>
        <w:t>Atestar e avaliar os indicadores através do gestor da parceria e reali</w:t>
      </w:r>
      <w:r>
        <w:rPr>
          <w:rFonts w:ascii="Calibri" w:hAnsi="Calibri"/>
        </w:rPr>
        <w:t xml:space="preserve">zar a aferição do cumprimento das metas quantitativas e qualitativas através, inclusive, da vistoria in loco. </w:t>
      </w:r>
    </w:p>
    <w:p w:rsidR="0048164F" w:rsidRDefault="00DE0FBB">
      <w:pPr>
        <w:pStyle w:val="paragraph"/>
        <w:numPr>
          <w:ilvl w:val="3"/>
          <w:numId w:val="6"/>
        </w:numPr>
        <w:spacing w:before="120" w:after="120"/>
        <w:jc w:val="both"/>
        <w:rPr>
          <w:rFonts w:ascii="Calibri" w:hAnsi="Calibri"/>
        </w:rPr>
      </w:pPr>
      <w:r>
        <w:rPr>
          <w:rFonts w:ascii="Calibri" w:hAnsi="Calibri"/>
        </w:rPr>
        <w:t>No caso do não cumprimento das metas propostas, a OSC proponente receberá os apontamentos através do relatório de vistoria emitido pelo Gestor da</w:t>
      </w:r>
      <w:r>
        <w:rPr>
          <w:rFonts w:ascii="Calibri" w:hAnsi="Calibri"/>
        </w:rPr>
        <w:t xml:space="preserve"> Parceria, tendo o prazo da próxima execução do programa para sanar os apontamentos indicados. </w:t>
      </w:r>
    </w:p>
    <w:p w:rsidR="0048164F" w:rsidRDefault="00DE0FBB">
      <w:pPr>
        <w:pStyle w:val="paragraph"/>
        <w:numPr>
          <w:ilvl w:val="2"/>
          <w:numId w:val="2"/>
        </w:numPr>
        <w:spacing w:before="120" w:after="120"/>
        <w:jc w:val="both"/>
        <w:rPr>
          <w:rFonts w:ascii="Calibri" w:hAnsi="Calibri"/>
        </w:rPr>
      </w:pPr>
      <w:r>
        <w:rPr>
          <w:rFonts w:ascii="Calibri" w:hAnsi="Calibri"/>
        </w:rPr>
        <w:t>Repassar os valores de acordo com o cronograma de desembolso contido no plano de trabalho aprovado. </w:t>
      </w:r>
    </w:p>
    <w:p w:rsidR="0048164F" w:rsidRDefault="00DE0FBB">
      <w:pPr>
        <w:pStyle w:val="paragraph"/>
        <w:numPr>
          <w:ilvl w:val="2"/>
          <w:numId w:val="2"/>
        </w:numPr>
        <w:spacing w:before="120" w:after="120"/>
        <w:jc w:val="both"/>
        <w:rPr>
          <w:rFonts w:ascii="Calibri" w:hAnsi="Calibri"/>
        </w:rPr>
      </w:pPr>
      <w:r>
        <w:rPr>
          <w:rFonts w:ascii="Calibri" w:hAnsi="Calibri"/>
        </w:rPr>
        <w:t>Conforme art. 10 do Decreto Municipal nº 57.575/2016, convo</w:t>
      </w:r>
      <w:r>
        <w:rPr>
          <w:rFonts w:ascii="Calibri" w:hAnsi="Calibri"/>
        </w:rPr>
        <w:t>car, caso necessário, audiências públicas a ser realizada após o lançamento do edital de chamamento, durante o credenciamento ou ainda no curso do processo seletivo, mediante publicação no Diário Oficial da Cidade ou em página do sítio oficial da Pasta, co</w:t>
      </w:r>
      <w:r>
        <w:rPr>
          <w:rFonts w:ascii="Calibri" w:hAnsi="Calibri"/>
        </w:rPr>
        <w:t>m prazo de antecedência da data de sua realização, onde será assegurado aos interessados o direito de obter informações sobre a parceria a ser firmada. </w:t>
      </w:r>
    </w:p>
    <w:p w:rsidR="0048164F" w:rsidRDefault="00DE0FBB">
      <w:pPr>
        <w:pStyle w:val="paragraph"/>
        <w:numPr>
          <w:ilvl w:val="2"/>
          <w:numId w:val="2"/>
        </w:numPr>
        <w:spacing w:before="120" w:after="120"/>
        <w:jc w:val="both"/>
        <w:rPr>
          <w:rFonts w:ascii="Calibri" w:hAnsi="Calibri"/>
        </w:rPr>
      </w:pPr>
      <w:r>
        <w:rPr>
          <w:rFonts w:ascii="Calibri" w:hAnsi="Calibri"/>
        </w:rPr>
        <w:t>Repassar os valores apurados, conforme manual de prestação de contas vigente e de acordo com o que cons</w:t>
      </w:r>
      <w:r>
        <w:rPr>
          <w:rFonts w:ascii="Calibri" w:hAnsi="Calibri"/>
        </w:rPr>
        <w:t>tar no plano de trabalho aprovado. </w:t>
      </w:r>
    </w:p>
    <w:p w:rsidR="0048164F" w:rsidRDefault="00DE0FBB">
      <w:pPr>
        <w:pStyle w:val="paragraph"/>
        <w:numPr>
          <w:ilvl w:val="2"/>
          <w:numId w:val="2"/>
        </w:numPr>
        <w:spacing w:before="120" w:after="120"/>
        <w:jc w:val="both"/>
        <w:rPr>
          <w:rFonts w:ascii="Calibri" w:hAnsi="Calibri"/>
        </w:rPr>
      </w:pPr>
      <w:r>
        <w:rPr>
          <w:rFonts w:ascii="Calibri" w:hAnsi="Calibri"/>
        </w:rPr>
        <w:t>Solicitar a substituição de qualquer profissional que não cumpra as cláusulas deste edital, bem como com o código de ética relativo à sua profissão. </w:t>
      </w:r>
    </w:p>
    <w:p w:rsidR="0048164F" w:rsidRDefault="00DE0FBB">
      <w:pPr>
        <w:pStyle w:val="paragraph"/>
        <w:numPr>
          <w:ilvl w:val="2"/>
          <w:numId w:val="2"/>
        </w:numPr>
        <w:spacing w:before="120" w:after="120"/>
        <w:jc w:val="both"/>
        <w:rPr>
          <w:rFonts w:ascii="Calibri" w:hAnsi="Calibri"/>
        </w:rPr>
      </w:pPr>
      <w:r>
        <w:rPr>
          <w:rFonts w:ascii="Calibri" w:hAnsi="Calibri"/>
        </w:rPr>
        <w:t>Solicitar e ou autorizar qualquer adequação do plano de trabalho, em r</w:t>
      </w:r>
      <w:r>
        <w:rPr>
          <w:rFonts w:ascii="Calibri" w:hAnsi="Calibri"/>
        </w:rPr>
        <w:t>elação às metas de atendimento, número de turmas e local de execução, dentre outros, tendo em vista a necessidade de modificação decorrente de necessidade de estrutura física, da demanda, entre outros, sempre com a finalidade de atender ao interesse públic</w:t>
      </w:r>
      <w:r>
        <w:rPr>
          <w:rFonts w:ascii="Calibri" w:hAnsi="Calibri"/>
        </w:rPr>
        <w:t>o. </w:t>
      </w:r>
    </w:p>
    <w:p w:rsidR="0048164F" w:rsidRDefault="00DE0FBB">
      <w:pPr>
        <w:pStyle w:val="paragraph"/>
        <w:numPr>
          <w:ilvl w:val="1"/>
          <w:numId w:val="2"/>
        </w:numPr>
        <w:spacing w:before="120" w:after="120"/>
        <w:jc w:val="both"/>
        <w:rPr>
          <w:rFonts w:ascii="Calibri" w:hAnsi="Calibri"/>
          <w:b/>
          <w:bCs/>
        </w:rPr>
      </w:pPr>
      <w:r>
        <w:rPr>
          <w:rFonts w:ascii="Calibri" w:hAnsi="Calibri"/>
          <w:b/>
          <w:bCs/>
        </w:rPr>
        <w:t>CABERÁ À SEME E À OSC, CONJUNTAMENTE: </w:t>
      </w:r>
    </w:p>
    <w:p w:rsidR="0048164F" w:rsidRDefault="00DE0FBB">
      <w:pPr>
        <w:pStyle w:val="paragraph"/>
        <w:numPr>
          <w:ilvl w:val="2"/>
          <w:numId w:val="2"/>
        </w:numPr>
        <w:spacing w:before="120" w:after="120"/>
        <w:jc w:val="both"/>
        <w:rPr>
          <w:rFonts w:ascii="Calibri" w:hAnsi="Calibri"/>
        </w:rPr>
      </w:pPr>
      <w:r>
        <w:rPr>
          <w:rFonts w:ascii="Calibri" w:hAnsi="Calibri"/>
        </w:rPr>
        <w:t>A Promover articulação junto à comunidade, representante de órgãos, dentre outros atores, visando dar visibilidade às ações a serem desenvolvidas. </w:t>
      </w:r>
    </w:p>
    <w:p w:rsidR="0048164F" w:rsidRDefault="00DE0FBB">
      <w:pPr>
        <w:pStyle w:val="paragraph"/>
        <w:numPr>
          <w:ilvl w:val="2"/>
          <w:numId w:val="2"/>
        </w:numPr>
        <w:spacing w:before="120" w:after="120"/>
        <w:jc w:val="both"/>
        <w:rPr>
          <w:rFonts w:ascii="Calibri" w:hAnsi="Calibri"/>
        </w:rPr>
      </w:pPr>
      <w:r>
        <w:rPr>
          <w:rFonts w:ascii="Calibri" w:hAnsi="Calibri"/>
        </w:rPr>
        <w:t>Garantir que não haja qualquer cobrança dos participantes. </w:t>
      </w:r>
    </w:p>
    <w:p w:rsidR="0048164F" w:rsidRDefault="00DE0FBB">
      <w:pPr>
        <w:pStyle w:val="paragraph"/>
        <w:numPr>
          <w:ilvl w:val="2"/>
          <w:numId w:val="2"/>
        </w:numPr>
        <w:spacing w:before="120" w:after="120"/>
        <w:jc w:val="both"/>
        <w:rPr>
          <w:rFonts w:ascii="Calibri" w:hAnsi="Calibri"/>
        </w:rPr>
      </w:pPr>
      <w:r>
        <w:rPr>
          <w:rFonts w:ascii="Calibri" w:hAnsi="Calibri"/>
        </w:rPr>
        <w:t>Reali</w:t>
      </w:r>
      <w:r>
        <w:rPr>
          <w:rFonts w:ascii="Calibri" w:hAnsi="Calibri"/>
        </w:rPr>
        <w:t>zar a divulgação ativa do programa e captar participantes para as atividades.</w:t>
      </w:r>
    </w:p>
    <w:p w:rsidR="0048164F" w:rsidRDefault="00DE0FBB">
      <w:pPr>
        <w:pStyle w:val="paragraph"/>
        <w:numPr>
          <w:ilvl w:val="0"/>
          <w:numId w:val="2"/>
        </w:numPr>
        <w:spacing w:before="120" w:after="120"/>
        <w:jc w:val="both"/>
        <w:rPr>
          <w:rFonts w:ascii="Calibri" w:hAnsi="Calibri"/>
          <w:b/>
          <w:bCs/>
        </w:rPr>
      </w:pPr>
      <w:r>
        <w:rPr>
          <w:rFonts w:ascii="Calibri" w:hAnsi="Calibri"/>
          <w:b/>
          <w:bCs/>
        </w:rPr>
        <w:t xml:space="preserve">CONDIÇÕES DE PARTICIPAÇÃO E CELEBRAÇÃO DA PARCERIA: </w:t>
      </w:r>
    </w:p>
    <w:p w:rsidR="0048164F" w:rsidRDefault="00DE0FBB">
      <w:pPr>
        <w:pStyle w:val="paragraph"/>
        <w:numPr>
          <w:ilvl w:val="1"/>
          <w:numId w:val="2"/>
        </w:numPr>
        <w:spacing w:before="120" w:after="120"/>
        <w:jc w:val="both"/>
        <w:rPr>
          <w:rFonts w:ascii="Calibri" w:hAnsi="Calibri"/>
        </w:rPr>
      </w:pPr>
      <w:r>
        <w:rPr>
          <w:rFonts w:ascii="Calibri" w:hAnsi="Calibri"/>
        </w:rPr>
        <w:lastRenderedPageBreak/>
        <w:t>Poderão participar deste chamamento público as OSCs que preencham as condições estabelecidas no art. 2º, inc. I, alíneas “a”,</w:t>
      </w:r>
      <w:r>
        <w:rPr>
          <w:rFonts w:ascii="Calibri" w:hAnsi="Calibri"/>
        </w:rPr>
        <w:t xml:space="preserve"> “b” ou “c”, da Lei Federal nº 13.019/2014, e: </w:t>
      </w:r>
    </w:p>
    <w:p w:rsidR="0048164F" w:rsidRDefault="00DE0FBB">
      <w:pPr>
        <w:pStyle w:val="paragraph"/>
        <w:numPr>
          <w:ilvl w:val="2"/>
          <w:numId w:val="2"/>
        </w:numPr>
        <w:spacing w:before="120" w:after="120"/>
        <w:jc w:val="both"/>
        <w:rPr>
          <w:rFonts w:ascii="Calibri" w:hAnsi="Calibri"/>
        </w:rPr>
      </w:pPr>
      <w:r>
        <w:rPr>
          <w:rFonts w:ascii="Calibri" w:hAnsi="Calibri"/>
        </w:rPr>
        <w:t>Que as normas de organização interna constem dentre os objetivos a promoção de atividades de relevância pública e social, o desenvolvimento de atividades esportivas, ou outro compatível com o objeto deste edi</w:t>
      </w:r>
      <w:r>
        <w:rPr>
          <w:rFonts w:ascii="Calibri" w:hAnsi="Calibri"/>
        </w:rPr>
        <w:t xml:space="preserve">tal; </w:t>
      </w:r>
    </w:p>
    <w:p w:rsidR="0048164F" w:rsidRDefault="00DE0FBB">
      <w:pPr>
        <w:pStyle w:val="paragraph"/>
        <w:numPr>
          <w:ilvl w:val="2"/>
          <w:numId w:val="2"/>
        </w:numPr>
        <w:spacing w:before="120" w:after="120"/>
        <w:jc w:val="both"/>
        <w:rPr>
          <w:rFonts w:ascii="Calibri" w:hAnsi="Calibri"/>
        </w:rPr>
      </w:pPr>
      <w:r>
        <w:rPr>
          <w:rFonts w:ascii="Calibri" w:hAnsi="Calibri"/>
        </w:rPr>
        <w:t>Atendam a todas as exigências do edital, inclusive quanto à documentação prevista neste instrumento e em seus anexos, bem como na Portaria nº197/SEME/2023;</w:t>
      </w:r>
    </w:p>
    <w:p w:rsidR="0048164F" w:rsidRDefault="00DE0FBB">
      <w:pPr>
        <w:pStyle w:val="paragraph"/>
        <w:numPr>
          <w:ilvl w:val="2"/>
          <w:numId w:val="2"/>
        </w:numPr>
        <w:spacing w:before="120" w:after="120"/>
        <w:jc w:val="both"/>
        <w:rPr>
          <w:rFonts w:ascii="Calibri" w:hAnsi="Calibri"/>
        </w:rPr>
      </w:pPr>
      <w:r>
        <w:rPr>
          <w:rFonts w:ascii="Calibri" w:hAnsi="Calibri"/>
        </w:rPr>
        <w:t xml:space="preserve">Não tenham fins lucrativos; </w:t>
      </w:r>
    </w:p>
    <w:p w:rsidR="0048164F" w:rsidRDefault="00DE0FBB">
      <w:pPr>
        <w:pStyle w:val="paragraph"/>
        <w:numPr>
          <w:ilvl w:val="2"/>
          <w:numId w:val="2"/>
        </w:numPr>
        <w:spacing w:before="120" w:after="120"/>
        <w:jc w:val="both"/>
        <w:rPr>
          <w:rFonts w:ascii="Calibri" w:hAnsi="Calibri"/>
        </w:rPr>
      </w:pPr>
      <w:r>
        <w:rPr>
          <w:rFonts w:ascii="Calibri" w:hAnsi="Calibri"/>
        </w:rPr>
        <w:t>Tenham sido constituídas há, no mínimo, 01 (um) ano, contados a p</w:t>
      </w:r>
      <w:r>
        <w:rPr>
          <w:rFonts w:ascii="Calibri" w:hAnsi="Calibri"/>
        </w:rPr>
        <w:t xml:space="preserve">artir da data de publicação deste edital, comprovado por documentação emitida pela Secretaria da Receita Federal do Brasil, com base no Cadastro Nacional de Pessoa Jurídica; </w:t>
      </w:r>
    </w:p>
    <w:p w:rsidR="0048164F" w:rsidRDefault="00DE0FBB">
      <w:pPr>
        <w:pStyle w:val="paragraph"/>
        <w:numPr>
          <w:ilvl w:val="2"/>
          <w:numId w:val="2"/>
        </w:numPr>
        <w:spacing w:before="120" w:after="120"/>
        <w:jc w:val="both"/>
        <w:rPr>
          <w:rFonts w:ascii="Calibri" w:hAnsi="Calibri"/>
        </w:rPr>
      </w:pPr>
      <w:r>
        <w:rPr>
          <w:rFonts w:ascii="Calibri" w:hAnsi="Calibri"/>
        </w:rPr>
        <w:t>Sejam diretamente responsáveis pela promoção e execução da atividade objeto da pa</w:t>
      </w:r>
      <w:r>
        <w:rPr>
          <w:rFonts w:ascii="Calibri" w:hAnsi="Calibri"/>
        </w:rPr>
        <w:t xml:space="preserve">rceria, e respondam legalmente perante a Administração Pública pela fiel execução da parceria e pelas prestações de contas; </w:t>
      </w:r>
    </w:p>
    <w:p w:rsidR="0048164F" w:rsidRDefault="00DE0FBB">
      <w:pPr>
        <w:pStyle w:val="paragraph"/>
        <w:numPr>
          <w:ilvl w:val="2"/>
          <w:numId w:val="2"/>
        </w:numPr>
        <w:spacing w:before="120" w:after="120"/>
        <w:jc w:val="both"/>
        <w:rPr>
          <w:rFonts w:ascii="Calibri" w:hAnsi="Calibri"/>
        </w:rPr>
      </w:pPr>
      <w:r>
        <w:rPr>
          <w:rFonts w:ascii="Calibri" w:hAnsi="Calibri"/>
        </w:rPr>
        <w:t>Comprovem possuir experiência prévia na realização, com efetividade, do objeto da parceria ou em atividade semelhante em sua nature</w:t>
      </w:r>
      <w:r>
        <w:rPr>
          <w:rFonts w:ascii="Calibri" w:hAnsi="Calibri"/>
        </w:rPr>
        <w:t xml:space="preserve">za, características, quantidade e prazos, conforme estabelecido no item 10.6; </w:t>
      </w:r>
    </w:p>
    <w:p w:rsidR="0048164F" w:rsidRDefault="00DE0FBB">
      <w:pPr>
        <w:pStyle w:val="paragraph"/>
        <w:numPr>
          <w:ilvl w:val="2"/>
          <w:numId w:val="2"/>
        </w:numPr>
        <w:spacing w:before="120" w:after="120"/>
        <w:jc w:val="both"/>
        <w:rPr>
          <w:rFonts w:ascii="Calibri" w:hAnsi="Calibri"/>
        </w:rPr>
      </w:pPr>
      <w:r>
        <w:rPr>
          <w:rFonts w:ascii="Calibri" w:hAnsi="Calibri"/>
        </w:rPr>
        <w:t xml:space="preserve">Comprovem possuir capacidade técnica e operacional específica para o desenvolvimento do objeto da parceria e o cumprimento das metas estabelecidas; </w:t>
      </w:r>
    </w:p>
    <w:p w:rsidR="0048164F" w:rsidRDefault="00DE0FBB">
      <w:pPr>
        <w:pStyle w:val="paragraph"/>
        <w:numPr>
          <w:ilvl w:val="2"/>
          <w:numId w:val="2"/>
        </w:numPr>
        <w:spacing w:before="120" w:after="120"/>
        <w:jc w:val="both"/>
        <w:rPr>
          <w:rFonts w:ascii="Calibri" w:hAnsi="Calibri"/>
        </w:rPr>
      </w:pPr>
      <w:r>
        <w:rPr>
          <w:rFonts w:ascii="Calibri" w:hAnsi="Calibri"/>
        </w:rPr>
        <w:t>Que, em caso de dissolução da entidade, o respectivo patrimônio líquido seja transferido a outra pessoa jurídica de igual natureza que preencha os requisitos desta Lei e cujo objeto social seja, preferencialmente, o mesmo da entidade extinta;</w:t>
      </w:r>
    </w:p>
    <w:p w:rsidR="0048164F" w:rsidRDefault="00DE0FBB">
      <w:pPr>
        <w:pStyle w:val="paragraph"/>
        <w:numPr>
          <w:ilvl w:val="2"/>
          <w:numId w:val="2"/>
        </w:numPr>
        <w:spacing w:before="120" w:after="120"/>
        <w:jc w:val="both"/>
        <w:rPr>
          <w:rFonts w:ascii="Calibri" w:hAnsi="Calibri"/>
        </w:rPr>
      </w:pPr>
      <w:r>
        <w:rPr>
          <w:rFonts w:ascii="Calibri" w:hAnsi="Calibri"/>
        </w:rPr>
        <w:t>Que das norma</w:t>
      </w:r>
      <w:r>
        <w:rPr>
          <w:rFonts w:ascii="Calibri" w:hAnsi="Calibri"/>
        </w:rPr>
        <w:t xml:space="preserve">s de organização interna da entidade preveja expressamente que a escrituração ocorra de acordo com os princípios fundamentais de contabilidade e com as Normas Brasileiras de Contabilidade; </w:t>
      </w:r>
    </w:p>
    <w:p w:rsidR="0048164F" w:rsidRDefault="00DE0FBB">
      <w:pPr>
        <w:pStyle w:val="paragraph"/>
        <w:numPr>
          <w:ilvl w:val="2"/>
          <w:numId w:val="2"/>
        </w:numPr>
        <w:spacing w:before="120" w:after="120"/>
        <w:jc w:val="both"/>
        <w:rPr>
          <w:rFonts w:ascii="Calibri" w:hAnsi="Calibri"/>
        </w:rPr>
      </w:pPr>
      <w:r>
        <w:rPr>
          <w:rFonts w:ascii="Calibri" w:hAnsi="Calibri"/>
        </w:rPr>
        <w:t>Ter sítio eletrônico próprio na internet no qual estarão disponíve</w:t>
      </w:r>
      <w:r>
        <w:rPr>
          <w:rFonts w:ascii="Calibri" w:hAnsi="Calibri"/>
        </w:rPr>
        <w:t xml:space="preserve">is todos os documentos e informações relativos às parcerias celebradas com a Administração Pública Municipal, bem como os relacionados à gestão da entidade (CNPJ, estatuto social, relação de dirigentes). </w:t>
      </w:r>
    </w:p>
    <w:p w:rsidR="0048164F" w:rsidRDefault="00DE0FBB">
      <w:pPr>
        <w:pStyle w:val="paragraph"/>
        <w:numPr>
          <w:ilvl w:val="1"/>
          <w:numId w:val="2"/>
        </w:numPr>
        <w:spacing w:before="120" w:after="120"/>
        <w:jc w:val="both"/>
        <w:rPr>
          <w:rFonts w:ascii="Calibri" w:hAnsi="Calibri"/>
        </w:rPr>
      </w:pPr>
      <w:r>
        <w:rPr>
          <w:rFonts w:ascii="Calibri" w:hAnsi="Calibri"/>
        </w:rPr>
        <w:t xml:space="preserve">Não participará deste processo seletivo a OSC que: </w:t>
      </w:r>
    </w:p>
    <w:p w:rsidR="0048164F" w:rsidRDefault="00DE0FBB">
      <w:pPr>
        <w:pStyle w:val="paragraph"/>
        <w:numPr>
          <w:ilvl w:val="2"/>
          <w:numId w:val="2"/>
        </w:numPr>
        <w:spacing w:before="120" w:after="120"/>
        <w:jc w:val="both"/>
        <w:rPr>
          <w:rFonts w:ascii="Calibri" w:hAnsi="Calibri"/>
        </w:rPr>
      </w:pPr>
      <w:r>
        <w:rPr>
          <w:rFonts w:ascii="Calibri" w:hAnsi="Calibri"/>
        </w:rPr>
        <w:t xml:space="preserve">Não esteja regularmente constituída, ou, se estrangeira, não esteja autorizada a funcionar no território nacional; </w:t>
      </w:r>
    </w:p>
    <w:p w:rsidR="0048164F" w:rsidRDefault="00DE0FBB">
      <w:pPr>
        <w:pStyle w:val="paragraph"/>
        <w:numPr>
          <w:ilvl w:val="2"/>
          <w:numId w:val="2"/>
        </w:numPr>
        <w:spacing w:before="120" w:after="120"/>
        <w:jc w:val="both"/>
        <w:rPr>
          <w:rFonts w:ascii="Calibri" w:hAnsi="Calibri"/>
        </w:rPr>
      </w:pPr>
      <w:r>
        <w:rPr>
          <w:rFonts w:ascii="Calibri" w:hAnsi="Calibri"/>
        </w:rPr>
        <w:t>Tenha como dirigentes membros do Poder ou do Ministério Público, ou dirigentes de órgãos ou entidades da Administração Pública Municipal Di</w:t>
      </w:r>
      <w:r>
        <w:rPr>
          <w:rFonts w:ascii="Calibri" w:hAnsi="Calibri"/>
        </w:rPr>
        <w:t xml:space="preserve">reta </w:t>
      </w:r>
      <w:r>
        <w:rPr>
          <w:rFonts w:ascii="Calibri" w:hAnsi="Calibri"/>
        </w:rPr>
        <w:lastRenderedPageBreak/>
        <w:t>ou Indireta, compreendidos como sendo os titulares de unidades orçamentárias, os Prefeitos Regionais, os Secretários Adjuntos, os Chefes de Gabinete, os dirigentes de entes da Administração indireta e aqueles que detêm competência delegada para a cele</w:t>
      </w:r>
      <w:r>
        <w:rPr>
          <w:rFonts w:ascii="Calibri" w:hAnsi="Calibri"/>
        </w:rPr>
        <w:t xml:space="preserve">bração de parcerias, estendendo-se a vedação aos respectivos cônjuges ou companheiros, bem como parentes em linha reta, colateral ou por afinidade, até o segundo grau; </w:t>
      </w:r>
    </w:p>
    <w:p w:rsidR="0048164F" w:rsidRDefault="00DE0FBB">
      <w:pPr>
        <w:pStyle w:val="paragraph"/>
        <w:numPr>
          <w:ilvl w:val="2"/>
          <w:numId w:val="2"/>
        </w:numPr>
        <w:spacing w:before="120" w:after="120"/>
        <w:jc w:val="both"/>
        <w:rPr>
          <w:rFonts w:ascii="Calibri" w:hAnsi="Calibri"/>
        </w:rPr>
      </w:pPr>
      <w:r>
        <w:rPr>
          <w:rFonts w:ascii="Calibri" w:hAnsi="Calibri"/>
        </w:rPr>
        <w:t>Tenha dentre seus dirigentes servidor ou empregado da Administração Pública Municipal d</w:t>
      </w:r>
      <w:r>
        <w:rPr>
          <w:rFonts w:ascii="Calibri" w:hAnsi="Calibri"/>
        </w:rPr>
        <w:t xml:space="preserve">ireta ou indireta, bem como ocupantes de cargo em comissão; </w:t>
      </w:r>
    </w:p>
    <w:p w:rsidR="0048164F" w:rsidRDefault="00DE0FBB">
      <w:pPr>
        <w:pStyle w:val="paragraph"/>
        <w:numPr>
          <w:ilvl w:val="2"/>
          <w:numId w:val="2"/>
        </w:numPr>
        <w:spacing w:before="120" w:after="120"/>
        <w:jc w:val="both"/>
        <w:rPr>
          <w:rFonts w:ascii="Calibri" w:hAnsi="Calibri"/>
        </w:rPr>
      </w:pPr>
      <w:r>
        <w:rPr>
          <w:rFonts w:ascii="Calibri" w:hAnsi="Calibri"/>
        </w:rPr>
        <w:t>Tenha tido as contas rejeitadas pela Administração Pública nos últimos cinco anos, exceto se: for sanada a irregularidade que motivou a rejeição e quitados os débitos eventualmente imputados; for</w:t>
      </w:r>
      <w:r>
        <w:rPr>
          <w:rFonts w:ascii="Calibri" w:hAnsi="Calibri"/>
        </w:rPr>
        <w:t xml:space="preserve"> reconsiderada ou revista a decisão pela rejeição; a apreciação das contas estiver pendente de decisão sobre recurso com efeito suspensivo;</w:t>
      </w:r>
    </w:p>
    <w:p w:rsidR="0048164F" w:rsidRDefault="00DE0FBB">
      <w:pPr>
        <w:pStyle w:val="paragraph"/>
        <w:numPr>
          <w:ilvl w:val="2"/>
          <w:numId w:val="2"/>
        </w:numPr>
        <w:spacing w:before="120" w:after="120"/>
        <w:jc w:val="both"/>
        <w:rPr>
          <w:rFonts w:ascii="Calibri" w:hAnsi="Calibri"/>
        </w:rPr>
      </w:pPr>
      <w:r>
        <w:rPr>
          <w:rFonts w:ascii="Calibri" w:hAnsi="Calibri"/>
        </w:rPr>
        <w:t>Esteja inclusa no Cadastro Informativo Municipal - CADIN MUNICIPAL, de acordo com a Lei Municipal nº 14.094/2005, re</w:t>
      </w:r>
      <w:r>
        <w:rPr>
          <w:rFonts w:ascii="Calibri" w:hAnsi="Calibri"/>
        </w:rPr>
        <w:t xml:space="preserve">gulamentada pelo Decreto Municipal nº 47.096/2006; </w:t>
      </w:r>
    </w:p>
    <w:p w:rsidR="0048164F" w:rsidRDefault="00DE0FBB">
      <w:pPr>
        <w:pStyle w:val="paragraph"/>
        <w:numPr>
          <w:ilvl w:val="2"/>
          <w:numId w:val="2"/>
        </w:numPr>
        <w:spacing w:before="120" w:after="120"/>
        <w:jc w:val="both"/>
        <w:rPr>
          <w:rFonts w:ascii="Calibri" w:hAnsi="Calibri"/>
        </w:rPr>
      </w:pPr>
      <w:r>
        <w:rPr>
          <w:rFonts w:ascii="Calibri" w:hAnsi="Calibri"/>
        </w:rPr>
        <w:t xml:space="preserve">Esteja omissa no dever de prestar contas de parceria anteriormente celebrada; </w:t>
      </w:r>
    </w:p>
    <w:p w:rsidR="0048164F" w:rsidRDefault="00DE0FBB">
      <w:pPr>
        <w:pStyle w:val="paragraph"/>
        <w:numPr>
          <w:ilvl w:val="2"/>
          <w:numId w:val="2"/>
        </w:numPr>
        <w:spacing w:before="120" w:after="120"/>
        <w:jc w:val="both"/>
        <w:rPr>
          <w:rFonts w:ascii="Calibri" w:hAnsi="Calibri"/>
        </w:rPr>
      </w:pPr>
      <w:r>
        <w:rPr>
          <w:rFonts w:ascii="Calibri" w:hAnsi="Calibri"/>
        </w:rPr>
        <w:t xml:space="preserve">Tenha sido punida com uma das seguintes sanções, pelo período que durar a penalidade: suspensão de participação em licitação </w:t>
      </w:r>
      <w:r>
        <w:rPr>
          <w:rFonts w:ascii="Calibri" w:hAnsi="Calibri"/>
        </w:rPr>
        <w:t>e impedimento de contratar com a administração; declaração de inidoneidade para licitar ou contratar com a administração; suspensão temporária de participação em chamamento público e impedimento de celebrar parceria ou contrato com órgãos e entidades da es</w:t>
      </w:r>
      <w:r>
        <w:rPr>
          <w:rFonts w:ascii="Calibri" w:hAnsi="Calibri"/>
        </w:rPr>
        <w:t xml:space="preserve">fera de governo da administração pública sancionadora; ou declaração de inidoneidade para participar de chamamento público ou celebrar parceria ou contrato com órgãos e entidades de todas as esferas de governo; </w:t>
      </w:r>
    </w:p>
    <w:p w:rsidR="0048164F" w:rsidRDefault="00DE0FBB">
      <w:pPr>
        <w:pStyle w:val="paragraph"/>
        <w:numPr>
          <w:ilvl w:val="2"/>
          <w:numId w:val="2"/>
        </w:numPr>
        <w:spacing w:before="120" w:after="120"/>
        <w:jc w:val="both"/>
        <w:rPr>
          <w:rFonts w:ascii="Calibri" w:hAnsi="Calibri"/>
        </w:rPr>
      </w:pPr>
      <w:r>
        <w:rPr>
          <w:rFonts w:ascii="Calibri" w:hAnsi="Calibri"/>
        </w:rPr>
        <w:t xml:space="preserve">Tenha tido contas de parceria julgadas irregulares ou rejeitadas por Tribunal ou Conselho de Contas de qualquer esfera da Federação, em decisão irrecorrível, nos últimos 08 (oito) anos; </w:t>
      </w:r>
    </w:p>
    <w:p w:rsidR="0048164F" w:rsidRDefault="00DE0FBB">
      <w:pPr>
        <w:pStyle w:val="paragraph"/>
        <w:numPr>
          <w:ilvl w:val="2"/>
          <w:numId w:val="2"/>
        </w:numPr>
        <w:spacing w:before="120" w:after="120"/>
        <w:jc w:val="both"/>
        <w:rPr>
          <w:rFonts w:ascii="Calibri" w:hAnsi="Calibri"/>
        </w:rPr>
      </w:pPr>
      <w:r>
        <w:rPr>
          <w:rFonts w:ascii="Calibri" w:hAnsi="Calibri"/>
        </w:rPr>
        <w:t>Tenha entre seus dirigentes pessoa cujas contas relativas a parcerias</w:t>
      </w:r>
      <w:r>
        <w:rPr>
          <w:rFonts w:ascii="Calibri" w:hAnsi="Calibri"/>
        </w:rPr>
        <w:t xml:space="preserve"> tenham sido julgadas irregulares ou rejeitadas por Tribunal ou Conselho de Contas de qualquer esfera da Federação, em decisão irrecorrível, nos últimos 08 (oito) anos; julgada responsável por falta grave e inabilitada para o exercício em cargo e comissão </w:t>
      </w:r>
      <w:r>
        <w:rPr>
          <w:rFonts w:ascii="Calibri" w:hAnsi="Calibri"/>
        </w:rPr>
        <w:t xml:space="preserve">ou função de confiança, enquanto durar a inabilitação; considerada responsável por ato de improbidade, enquanto durarem os prazos estabelecidos nos incisos I, II e III do art. 12 da Lei Federal nº 8.429/1992; </w:t>
      </w:r>
    </w:p>
    <w:p w:rsidR="0048164F" w:rsidRDefault="00DE0FBB">
      <w:pPr>
        <w:pStyle w:val="paragraph"/>
        <w:numPr>
          <w:ilvl w:val="1"/>
          <w:numId w:val="2"/>
        </w:numPr>
        <w:spacing w:before="120" w:after="120"/>
        <w:jc w:val="both"/>
        <w:rPr>
          <w:rFonts w:ascii="Calibri" w:hAnsi="Calibri"/>
        </w:rPr>
      </w:pPr>
      <w:r>
        <w:rPr>
          <w:rFonts w:ascii="Calibri" w:hAnsi="Calibri"/>
        </w:rPr>
        <w:t>Para celebração das parcerias, as OSCs deverão</w:t>
      </w:r>
      <w:r>
        <w:rPr>
          <w:rFonts w:ascii="Calibri" w:hAnsi="Calibri"/>
        </w:rPr>
        <w:t xml:space="preserve"> comprovar sua regularidade quanto às exigências previstas nos arts. 33 e 34 da Lei Federal nº 13.019/2014, no art. 33 do Decreto Municipal nº 57.575/2016 e na Portaria nº 197/SEME/2023. </w:t>
      </w:r>
    </w:p>
    <w:p w:rsidR="0048164F" w:rsidRDefault="00DE0FBB">
      <w:pPr>
        <w:pStyle w:val="paragraph"/>
        <w:numPr>
          <w:ilvl w:val="1"/>
          <w:numId w:val="2"/>
        </w:numPr>
        <w:spacing w:before="120" w:after="120"/>
        <w:jc w:val="both"/>
        <w:rPr>
          <w:rFonts w:ascii="Calibri" w:hAnsi="Calibri"/>
        </w:rPr>
      </w:pPr>
      <w:r>
        <w:rPr>
          <w:rFonts w:ascii="Calibri" w:hAnsi="Calibri"/>
        </w:rPr>
        <w:lastRenderedPageBreak/>
        <w:t>Somente após a publicação da lista de classificação definitiva das O</w:t>
      </w:r>
      <w:r>
        <w:rPr>
          <w:rFonts w:ascii="Calibri" w:hAnsi="Calibri"/>
        </w:rPr>
        <w:t>SCs no Diário Oficial da Cidade serão exigidos os documentos de habilitação previstos no item 15.2 deste edital.</w:t>
      </w:r>
    </w:p>
    <w:p w:rsidR="0048164F" w:rsidRDefault="00DE0FBB">
      <w:pPr>
        <w:pStyle w:val="paragraph"/>
        <w:numPr>
          <w:ilvl w:val="0"/>
          <w:numId w:val="2"/>
        </w:numPr>
        <w:spacing w:before="120" w:after="120"/>
        <w:jc w:val="both"/>
        <w:rPr>
          <w:rFonts w:ascii="Calibri" w:hAnsi="Calibri"/>
          <w:b/>
          <w:bCs/>
        </w:rPr>
      </w:pPr>
      <w:r>
        <w:rPr>
          <w:rFonts w:ascii="Calibri" w:hAnsi="Calibri"/>
          <w:b/>
          <w:bCs/>
        </w:rPr>
        <w:t xml:space="preserve">SELEÇÃO E JULGAMENTO DAS PROPOSTAS: </w:t>
      </w:r>
    </w:p>
    <w:p w:rsidR="0048164F" w:rsidRDefault="00DE0FBB">
      <w:pPr>
        <w:pStyle w:val="paragraph"/>
        <w:numPr>
          <w:ilvl w:val="1"/>
          <w:numId w:val="2"/>
        </w:numPr>
        <w:spacing w:before="120" w:after="120"/>
        <w:jc w:val="both"/>
        <w:rPr>
          <w:rFonts w:ascii="Calibri" w:hAnsi="Calibri"/>
        </w:rPr>
      </w:pPr>
      <w:r>
        <w:rPr>
          <w:rFonts w:ascii="Calibri" w:hAnsi="Calibri"/>
        </w:rPr>
        <w:t>A Comissão de Seleção é o órgão colegiado destinado a processar e julgar o presente chamamento público, co</w:t>
      </w:r>
      <w:r>
        <w:rPr>
          <w:rFonts w:ascii="Calibri" w:hAnsi="Calibri"/>
        </w:rPr>
        <w:t xml:space="preserve">nstituída na forma da Portaria nº 197/SEME/2023 e alterações posteriores. </w:t>
      </w:r>
    </w:p>
    <w:p w:rsidR="0048164F" w:rsidRDefault="00DE0FBB">
      <w:pPr>
        <w:pStyle w:val="paragraph"/>
        <w:numPr>
          <w:ilvl w:val="1"/>
          <w:numId w:val="2"/>
        </w:numPr>
        <w:spacing w:before="120" w:after="120"/>
        <w:jc w:val="both"/>
        <w:rPr>
          <w:rFonts w:ascii="Calibri" w:hAnsi="Calibri"/>
        </w:rPr>
      </w:pPr>
      <w:r>
        <w:rPr>
          <w:rFonts w:ascii="Calibri" w:hAnsi="Calibri"/>
        </w:rPr>
        <w:t>Terminado o prazo de envio das propostas, SEME/CAF/PROTOCOLO enviará à Assessoria Técnica-Comunicação listagem contendo o nome de todas as OSCs proponentes, com respectivo CNPJ, par</w:t>
      </w:r>
      <w:r>
        <w:rPr>
          <w:rFonts w:ascii="Calibri" w:hAnsi="Calibri"/>
        </w:rPr>
        <w:t>a publicação no sítio oficial da SEME na internet.</w:t>
      </w:r>
    </w:p>
    <w:p w:rsidR="0048164F" w:rsidRDefault="00DE0FBB">
      <w:pPr>
        <w:pStyle w:val="paragraph"/>
        <w:numPr>
          <w:ilvl w:val="1"/>
          <w:numId w:val="2"/>
        </w:numPr>
        <w:spacing w:before="120" w:after="120"/>
        <w:jc w:val="both"/>
        <w:rPr>
          <w:rFonts w:ascii="Calibri" w:hAnsi="Calibri"/>
        </w:rPr>
      </w:pPr>
      <w:r>
        <w:rPr>
          <w:rFonts w:ascii="Calibri" w:hAnsi="Calibri"/>
        </w:rPr>
        <w:t>A Comissão de Seleção terá o prazo de 05 (cinco) dias úteis para conclusão do julgamento das propostas e divulgação do resultado preliminar do processo de seleção, podendo tal prazo ser prorrogado, de form</w:t>
      </w:r>
      <w:r>
        <w:rPr>
          <w:rFonts w:ascii="Calibri" w:hAnsi="Calibri"/>
        </w:rPr>
        <w:t xml:space="preserve">a devidamente justificada, por até mais 10 (dez) dias.   </w:t>
      </w:r>
    </w:p>
    <w:p w:rsidR="0048164F" w:rsidRDefault="00DE0FBB">
      <w:pPr>
        <w:pStyle w:val="paragraph"/>
        <w:numPr>
          <w:ilvl w:val="1"/>
          <w:numId w:val="2"/>
        </w:numPr>
        <w:spacing w:before="120" w:after="120"/>
        <w:jc w:val="both"/>
        <w:rPr>
          <w:rFonts w:ascii="Calibri" w:hAnsi="Calibri"/>
        </w:rPr>
      </w:pPr>
      <w:r>
        <w:rPr>
          <w:rFonts w:ascii="Calibri" w:hAnsi="Calibri"/>
        </w:rPr>
        <w:t xml:space="preserve">Para subsidiar seus trabalhos, a Comissão de Seleção poderá solicitar assessoramento técnico de especialista que não seja membro desse colegiado. </w:t>
      </w:r>
    </w:p>
    <w:p w:rsidR="0048164F" w:rsidRDefault="00DE0FBB">
      <w:pPr>
        <w:pStyle w:val="paragraph"/>
        <w:numPr>
          <w:ilvl w:val="1"/>
          <w:numId w:val="2"/>
        </w:numPr>
        <w:spacing w:before="120" w:after="120"/>
        <w:jc w:val="both"/>
        <w:rPr>
          <w:rFonts w:ascii="Calibri" w:hAnsi="Calibri"/>
        </w:rPr>
      </w:pPr>
      <w:r>
        <w:rPr>
          <w:rFonts w:ascii="Calibri" w:hAnsi="Calibri"/>
        </w:rPr>
        <w:t>A Comissão de Seleção poderá realizar, a qualquer t</w:t>
      </w:r>
      <w:r>
        <w:rPr>
          <w:rFonts w:ascii="Calibri" w:hAnsi="Calibri"/>
        </w:rPr>
        <w:t>empo, diligências para verificar a autenticidade das informações e documentos apresentados pelas entidades concorrentes ou para esclarecer dúvidas e omissões. Em qualquer situação, devem ser observados os princípios da isonomia, da impessoalidade e da tran</w:t>
      </w:r>
      <w:r>
        <w:rPr>
          <w:rFonts w:ascii="Calibri" w:hAnsi="Calibri"/>
        </w:rPr>
        <w:t xml:space="preserve">sparência. </w:t>
      </w:r>
    </w:p>
    <w:p w:rsidR="0048164F" w:rsidRDefault="00DE0FBB">
      <w:pPr>
        <w:pStyle w:val="paragraph"/>
        <w:numPr>
          <w:ilvl w:val="1"/>
          <w:numId w:val="2"/>
        </w:numPr>
        <w:spacing w:before="120" w:after="120"/>
        <w:jc w:val="both"/>
        <w:rPr>
          <w:rFonts w:ascii="Calibri" w:hAnsi="Calibri"/>
        </w:rPr>
      </w:pPr>
      <w:r>
        <w:rPr>
          <w:rFonts w:ascii="Calibri" w:hAnsi="Calibri"/>
        </w:rPr>
        <w:t xml:space="preserve">A Comissão de Seleção analisará as propostas de atividade com base nos critérios previstos no item 13.8, bem como nos princípios legais que regem as parcerias, de forma transparente e objetiva. </w:t>
      </w:r>
    </w:p>
    <w:p w:rsidR="0048164F" w:rsidRDefault="00DE0FBB">
      <w:pPr>
        <w:pStyle w:val="paragraph"/>
        <w:numPr>
          <w:ilvl w:val="1"/>
          <w:numId w:val="2"/>
        </w:numPr>
        <w:spacing w:before="120" w:after="120"/>
        <w:jc w:val="both"/>
        <w:rPr>
          <w:rFonts w:ascii="Calibri" w:hAnsi="Calibri"/>
        </w:rPr>
      </w:pPr>
      <w:r>
        <w:rPr>
          <w:rFonts w:ascii="Calibri" w:hAnsi="Calibri"/>
        </w:rPr>
        <w:t>Compete à Comissão de Seleção conferir o atendime</w:t>
      </w:r>
      <w:r>
        <w:rPr>
          <w:rFonts w:ascii="Calibri" w:hAnsi="Calibri"/>
        </w:rPr>
        <w:t xml:space="preserve">nto rigoroso das exigências formais e documentais deste edital, verificando: </w:t>
      </w:r>
    </w:p>
    <w:p w:rsidR="0048164F" w:rsidRDefault="00DE0FBB">
      <w:pPr>
        <w:pStyle w:val="paragraph"/>
        <w:numPr>
          <w:ilvl w:val="2"/>
          <w:numId w:val="2"/>
        </w:numPr>
        <w:spacing w:before="120" w:after="120"/>
        <w:jc w:val="both"/>
        <w:rPr>
          <w:rFonts w:ascii="Calibri" w:hAnsi="Calibri"/>
        </w:rPr>
      </w:pPr>
      <w:r>
        <w:rPr>
          <w:rFonts w:ascii="Calibri" w:hAnsi="Calibri"/>
        </w:rPr>
        <w:t xml:space="preserve">Se o proponente atende às condições exigidas para tal fim; </w:t>
      </w:r>
    </w:p>
    <w:p w:rsidR="0048164F" w:rsidRDefault="00DE0FBB">
      <w:pPr>
        <w:pStyle w:val="paragraph"/>
        <w:numPr>
          <w:ilvl w:val="2"/>
          <w:numId w:val="2"/>
        </w:numPr>
        <w:spacing w:before="120" w:after="120"/>
        <w:jc w:val="both"/>
        <w:rPr>
          <w:rFonts w:ascii="Calibri" w:hAnsi="Calibri"/>
        </w:rPr>
      </w:pPr>
      <w:r>
        <w:rPr>
          <w:rFonts w:ascii="Calibri" w:hAnsi="Calibri"/>
        </w:rPr>
        <w:t xml:space="preserve">Se a proposta apresentou forma e objeto nos termos exigidos por este edital; </w:t>
      </w:r>
    </w:p>
    <w:p w:rsidR="0048164F" w:rsidRDefault="00DE0FBB">
      <w:pPr>
        <w:pStyle w:val="paragraph"/>
        <w:numPr>
          <w:ilvl w:val="2"/>
          <w:numId w:val="2"/>
        </w:numPr>
        <w:spacing w:before="120" w:after="120"/>
        <w:jc w:val="both"/>
        <w:rPr>
          <w:rFonts w:ascii="Calibri" w:hAnsi="Calibri"/>
        </w:rPr>
      </w:pPr>
      <w:r>
        <w:rPr>
          <w:rFonts w:ascii="Calibri" w:hAnsi="Calibri"/>
        </w:rPr>
        <w:t xml:space="preserve">Se estão contemplados os critérios de economicidade e compatibilidade com valores de mercado, podendo para tanto se valer de tabelas referenciais oficiais, ou pesquisa. </w:t>
      </w:r>
    </w:p>
    <w:p w:rsidR="0048164F" w:rsidRDefault="00DE0FBB">
      <w:pPr>
        <w:pStyle w:val="paragraph"/>
        <w:numPr>
          <w:ilvl w:val="1"/>
          <w:numId w:val="2"/>
        </w:numPr>
        <w:spacing w:before="120" w:after="120"/>
        <w:jc w:val="both"/>
        <w:rPr>
          <w:rFonts w:ascii="Calibri" w:hAnsi="Calibri"/>
        </w:rPr>
      </w:pPr>
      <w:r>
        <w:rPr>
          <w:rFonts w:ascii="Calibri" w:hAnsi="Calibri"/>
        </w:rPr>
        <w:t>Para critério de classificação e seleção serão as propostas avaliadas levando em consi</w:t>
      </w:r>
      <w:r>
        <w:rPr>
          <w:rFonts w:ascii="Calibri" w:hAnsi="Calibri"/>
        </w:rPr>
        <w:t>deração a pontuação abaixo:</w:t>
      </w: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tbl>
      <w:tblPr>
        <w:tblStyle w:val="TableNormal"/>
        <w:tblW w:w="8445" w:type="dxa"/>
        <w:tblInd w:w="1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163"/>
        <w:gridCol w:w="3356"/>
        <w:gridCol w:w="1520"/>
        <w:gridCol w:w="1406"/>
      </w:tblGrid>
      <w:tr w:rsidR="0048164F">
        <w:trPr>
          <w:trHeight w:val="224"/>
        </w:trPr>
        <w:tc>
          <w:tcPr>
            <w:tcW w:w="2163"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240" w:lineRule="auto"/>
              <w:jc w:val="both"/>
            </w:pPr>
            <w:r>
              <w:rPr>
                <w:rFonts w:eastAsia="Segoe UI" w:cs="Segoe UI"/>
                <w:lang w:val="pt-PT"/>
              </w:rPr>
              <w:t>Descrição </w:t>
            </w:r>
          </w:p>
        </w:tc>
        <w:tc>
          <w:tcPr>
            <w:tcW w:w="3356"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240" w:lineRule="auto"/>
              <w:jc w:val="both"/>
            </w:pPr>
            <w:r>
              <w:rPr>
                <w:rFonts w:eastAsia="Segoe UI" w:cs="Segoe UI"/>
                <w:lang w:val="pt-PT"/>
              </w:rPr>
              <w:t>Objeto </w:t>
            </w:r>
          </w:p>
        </w:tc>
        <w:tc>
          <w:tcPr>
            <w:tcW w:w="1520"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240" w:lineRule="auto"/>
              <w:jc w:val="both"/>
            </w:pPr>
            <w:r>
              <w:rPr>
                <w:rFonts w:eastAsia="Segoe UI" w:cs="Segoe UI"/>
                <w:lang w:val="pt-PT"/>
              </w:rPr>
              <w:t>Avaliação </w:t>
            </w:r>
          </w:p>
        </w:tc>
        <w:tc>
          <w:tcPr>
            <w:tcW w:w="1406"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240" w:lineRule="auto"/>
              <w:jc w:val="both"/>
            </w:pPr>
            <w:r>
              <w:rPr>
                <w:rFonts w:eastAsia="Segoe UI" w:cs="Segoe UI"/>
                <w:lang w:val="pt-PT"/>
              </w:rPr>
              <w:t>Pontuação </w:t>
            </w:r>
          </w:p>
        </w:tc>
      </w:tr>
      <w:tr w:rsidR="0048164F">
        <w:trPr>
          <w:trHeight w:val="221"/>
        </w:trPr>
        <w:tc>
          <w:tcPr>
            <w:tcW w:w="216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both"/>
            </w:pPr>
            <w:r>
              <w:rPr>
                <w:rFonts w:eastAsia="Segoe UI" w:cs="Segoe UI"/>
                <w:lang w:val="pt-PT"/>
              </w:rPr>
              <w:t> </w:t>
            </w:r>
            <w:r>
              <w:rPr>
                <w:rFonts w:eastAsia="Segoe UI" w:cs="Segoe UI"/>
                <w:b/>
                <w:bCs/>
                <w:lang w:val="pt-PT"/>
              </w:rPr>
              <w:t>13.8.1.</w:t>
            </w:r>
            <w:r>
              <w:rPr>
                <w:rFonts w:eastAsia="Segoe UI" w:cs="Segoe UI"/>
                <w:lang w:val="pt-PT"/>
              </w:rPr>
              <w:t xml:space="preserve"> Objeto </w:t>
            </w:r>
          </w:p>
        </w:tc>
        <w:tc>
          <w:tcPr>
            <w:tcW w:w="3356" w:type="dxa"/>
            <w:vMerge w:val="restart"/>
            <w:tcBorders>
              <w:top w:val="single" w:sz="4" w:space="0" w:color="000000"/>
              <w:left w:val="single" w:sz="4" w:space="0" w:color="000000"/>
              <w:bottom w:val="single" w:sz="4" w:space="0" w:color="000000"/>
              <w:right w:val="single" w:sz="4" w:space="0" w:color="000000"/>
            </w:tcBorders>
            <w:tcMar>
              <w:top w:w="80" w:type="dxa"/>
              <w:left w:w="207" w:type="dxa"/>
              <w:bottom w:w="80" w:type="dxa"/>
              <w:right w:w="264" w:type="dxa"/>
            </w:tcMar>
            <w:vAlign w:val="center"/>
          </w:tcPr>
          <w:p w:rsidR="0048164F" w:rsidRDefault="00DE0FBB">
            <w:pPr>
              <w:pStyle w:val="Corpo"/>
              <w:spacing w:after="0" w:line="240" w:lineRule="auto"/>
              <w:ind w:left="127" w:right="184"/>
              <w:jc w:val="both"/>
            </w:pPr>
            <w:r>
              <w:rPr>
                <w:b/>
                <w:bCs/>
                <w:lang w:val="pt-PT"/>
              </w:rPr>
              <w:t>13.8.1.1.</w:t>
            </w:r>
            <w:r>
              <w:rPr>
                <w:lang w:val="pt-PT"/>
              </w:rPr>
              <w:t>A proposta foi apresentada nos moldes do plano de trabalho previsto no Anexo II.</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Não</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0</w:t>
            </w:r>
          </w:p>
        </w:tc>
      </w:tr>
      <w:tr w:rsidR="0048164F">
        <w:trPr>
          <w:trHeight w:val="620"/>
        </w:trPr>
        <w:tc>
          <w:tcPr>
            <w:tcW w:w="216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3356"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Sim</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01</w:t>
            </w:r>
          </w:p>
        </w:tc>
      </w:tr>
      <w:tr w:rsidR="0048164F">
        <w:trPr>
          <w:trHeight w:val="4184"/>
        </w:trPr>
        <w:tc>
          <w:tcPr>
            <w:tcW w:w="2163" w:type="dxa"/>
            <w:tcBorders>
              <w:top w:val="single" w:sz="4" w:space="0" w:color="000000"/>
              <w:left w:val="single" w:sz="4" w:space="0" w:color="000000"/>
              <w:bottom w:val="single" w:sz="4" w:space="0" w:color="000000"/>
              <w:right w:val="single" w:sz="4" w:space="0" w:color="000000"/>
            </w:tcBorders>
            <w:tcMar>
              <w:top w:w="80" w:type="dxa"/>
              <w:left w:w="155" w:type="dxa"/>
              <w:bottom w:w="80" w:type="dxa"/>
              <w:right w:w="170" w:type="dxa"/>
            </w:tcMar>
            <w:vAlign w:val="center"/>
          </w:tcPr>
          <w:p w:rsidR="0048164F" w:rsidRDefault="00DE0FBB">
            <w:pPr>
              <w:pStyle w:val="Corpo"/>
              <w:spacing w:after="0" w:line="240" w:lineRule="auto"/>
              <w:ind w:left="75" w:right="90"/>
              <w:jc w:val="both"/>
            </w:pPr>
            <w:r>
              <w:rPr>
                <w:rFonts w:eastAsia="Segoe UI" w:cs="Segoe UI"/>
                <w:b/>
                <w:bCs/>
                <w:lang w:val="pt-PT"/>
              </w:rPr>
              <w:t>13.8.2.</w:t>
            </w:r>
            <w:r>
              <w:rPr>
                <w:rFonts w:eastAsia="Segoe UI" w:cs="Segoe UI"/>
                <w:lang w:val="pt-PT"/>
              </w:rPr>
              <w:t>Economicidade</w:t>
            </w:r>
          </w:p>
        </w:tc>
        <w:tc>
          <w:tcPr>
            <w:tcW w:w="3356" w:type="dxa"/>
            <w:tcBorders>
              <w:top w:val="single" w:sz="4" w:space="0" w:color="000000"/>
              <w:left w:val="single" w:sz="4" w:space="0" w:color="000000"/>
              <w:bottom w:val="single" w:sz="4" w:space="0" w:color="000000"/>
              <w:right w:val="single" w:sz="4" w:space="0" w:color="000000"/>
            </w:tcBorders>
            <w:tcMar>
              <w:top w:w="80" w:type="dxa"/>
              <w:left w:w="207" w:type="dxa"/>
              <w:bottom w:w="80" w:type="dxa"/>
              <w:right w:w="264" w:type="dxa"/>
            </w:tcMar>
            <w:vAlign w:val="center"/>
          </w:tcPr>
          <w:p w:rsidR="0048164F" w:rsidRDefault="00DE0FBB">
            <w:pPr>
              <w:pStyle w:val="Corpo"/>
              <w:spacing w:after="0" w:line="240" w:lineRule="auto"/>
              <w:ind w:left="127" w:right="184"/>
              <w:jc w:val="both"/>
            </w:pPr>
            <w:r>
              <w:rPr>
                <w:b/>
                <w:bCs/>
                <w:lang w:val="pt-PT"/>
              </w:rPr>
              <w:t xml:space="preserve">13.8.2.1. </w:t>
            </w:r>
            <w:r>
              <w:rPr>
                <w:lang w:val="pt-PT"/>
              </w:rPr>
              <w:t xml:space="preserve">As propostas serão </w:t>
            </w:r>
            <w:r>
              <w:rPr>
                <w:lang w:val="pt-PT"/>
              </w:rPr>
              <w:t>classificadas conforme o menor preço apresentado.</w:t>
            </w:r>
          </w:p>
          <w:p w:rsidR="0048164F" w:rsidRDefault="0048164F">
            <w:pPr>
              <w:pStyle w:val="Corpo"/>
              <w:spacing w:after="0" w:line="240" w:lineRule="auto"/>
              <w:ind w:left="127" w:right="184"/>
              <w:jc w:val="both"/>
              <w:rPr>
                <w:lang w:val="pt-PT"/>
              </w:rPr>
            </w:pPr>
          </w:p>
          <w:p w:rsidR="0048164F" w:rsidRDefault="00DE0FBB">
            <w:pPr>
              <w:pStyle w:val="Corpo"/>
              <w:spacing w:after="0" w:line="240" w:lineRule="auto"/>
              <w:ind w:left="127" w:right="184"/>
              <w:jc w:val="both"/>
            </w:pPr>
            <w:r>
              <w:rPr>
                <w:lang w:val="pt-PT"/>
              </w:rPr>
              <w:t>A proposta de menor preço receberá nota 30.</w:t>
            </w:r>
          </w:p>
          <w:p w:rsidR="0048164F" w:rsidRDefault="0048164F">
            <w:pPr>
              <w:pStyle w:val="Corpo"/>
              <w:spacing w:after="0" w:line="240" w:lineRule="auto"/>
              <w:ind w:left="127" w:right="184"/>
              <w:jc w:val="both"/>
              <w:rPr>
                <w:lang w:val="pt-PT"/>
              </w:rPr>
            </w:pPr>
          </w:p>
          <w:p w:rsidR="0048164F" w:rsidRDefault="00DE0FBB">
            <w:pPr>
              <w:pStyle w:val="Corpo"/>
              <w:spacing w:after="0" w:line="240" w:lineRule="auto"/>
              <w:ind w:left="127" w:right="184"/>
              <w:jc w:val="both"/>
            </w:pPr>
            <w:r>
              <w:rPr>
                <w:lang w:val="pt-PT"/>
              </w:rPr>
              <w:t>As demais propostas receberão nota conforme o cálculo abaixo:</w:t>
            </w:r>
          </w:p>
          <w:p w:rsidR="0048164F" w:rsidRDefault="0048164F">
            <w:pPr>
              <w:pStyle w:val="Corpo"/>
              <w:spacing w:after="0" w:line="240" w:lineRule="auto"/>
              <w:ind w:left="127" w:right="184"/>
              <w:jc w:val="both"/>
              <w:rPr>
                <w:lang w:val="pt-PT"/>
              </w:rPr>
            </w:pPr>
          </w:p>
          <w:p w:rsidR="0048164F" w:rsidRDefault="00B15F67">
            <w:pPr>
              <w:pStyle w:val="Corpo"/>
              <w:spacing w:after="0" w:line="240" w:lineRule="auto"/>
              <w:ind w:left="127" w:right="184"/>
              <w:jc w:val="center"/>
              <w:rPr>
                <w:sz w:val="20"/>
              </w:rPr>
            </w:pPr>
            <m:oMathPara>
              <m:oMathParaPr>
                <m:jc m:val="center"/>
              </m:oMathParaPr>
              <m:oMath>
                <m:f>
                  <m:fPr>
                    <m:ctrlPr>
                      <w:rPr>
                        <w:rFonts w:ascii="Cambria Math" w:hAnsi="Cambria Math"/>
                        <w:i/>
                        <w:sz w:val="24"/>
                        <w:szCs w:val="24"/>
                      </w:rPr>
                    </m:ctrlPr>
                  </m:fPr>
                  <m:num>
                    <m:r>
                      <w:rPr>
                        <w:rFonts w:ascii="Cambria Math" w:hAnsi="Cambria Math"/>
                        <w:sz w:val="24"/>
                        <w:szCs w:val="24"/>
                      </w:rPr>
                      <m:t>30</m:t>
                    </m:r>
                  </m:num>
                  <m:den>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valordaproposta</m:t>
                            </m:r>
                          </m:num>
                          <m:den>
                            <m:r>
                              <w:rPr>
                                <w:rFonts w:ascii="Cambria Math" w:hAnsi="Cambria Math"/>
                                <w:sz w:val="24"/>
                                <w:szCs w:val="24"/>
                              </w:rPr>
                              <m:t>valordapropostademaorvalor</m:t>
                            </m:r>
                          </m:den>
                        </m:f>
                      </m:e>
                    </m:d>
                  </m:den>
                </m:f>
              </m:oMath>
            </m:oMathPara>
          </w:p>
          <w:p w:rsidR="0048164F" w:rsidRDefault="0048164F">
            <w:pPr>
              <w:pStyle w:val="Corpo"/>
              <w:spacing w:after="0" w:line="240" w:lineRule="auto"/>
              <w:ind w:left="127" w:right="184"/>
              <w:jc w:val="both"/>
              <w:rPr>
                <w:lang w:val="pt-PT"/>
              </w:rPr>
            </w:pPr>
          </w:p>
          <w:p w:rsidR="0048164F" w:rsidRDefault="0048164F">
            <w:pPr>
              <w:pStyle w:val="Corpo"/>
              <w:spacing w:after="0" w:line="240" w:lineRule="auto"/>
              <w:ind w:right="184"/>
              <w:jc w:val="both"/>
            </w:pP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48164F"/>
        </w:tc>
        <w:tc>
          <w:tcPr>
            <w:tcW w:w="1406" w:type="dxa"/>
            <w:tcBorders>
              <w:top w:val="single" w:sz="4" w:space="0" w:color="000000"/>
              <w:left w:val="single" w:sz="4" w:space="0" w:color="000000"/>
              <w:bottom w:val="single" w:sz="4" w:space="0" w:color="000000"/>
              <w:right w:val="single" w:sz="4" w:space="0" w:color="000000"/>
            </w:tcBorders>
            <w:tcMar>
              <w:top w:w="80" w:type="dxa"/>
              <w:bottom w:w="80" w:type="dxa"/>
            </w:tcMar>
            <w:vAlign w:val="center"/>
          </w:tcPr>
          <w:p w:rsidR="0048164F" w:rsidRDefault="00DE0FBB">
            <w:pPr>
              <w:pStyle w:val="Corpo"/>
              <w:spacing w:after="0" w:line="240" w:lineRule="auto"/>
              <w:jc w:val="center"/>
            </w:pPr>
            <w:r>
              <w:rPr>
                <w:lang w:val="pt-PT"/>
              </w:rPr>
              <w:t>00 a 30</w:t>
            </w:r>
          </w:p>
        </w:tc>
      </w:tr>
      <w:tr w:rsidR="0048164F">
        <w:trPr>
          <w:trHeight w:val="660"/>
        </w:trPr>
        <w:tc>
          <w:tcPr>
            <w:tcW w:w="216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both"/>
            </w:pPr>
            <w:r>
              <w:rPr>
                <w:rFonts w:eastAsia="Segoe UI" w:cs="Segoe UI"/>
                <w:b/>
                <w:bCs/>
                <w:lang w:val="pt-PT"/>
              </w:rPr>
              <w:t>13.8.3.</w:t>
            </w:r>
            <w:r>
              <w:rPr>
                <w:rFonts w:eastAsia="Segoe UI" w:cs="Segoe UI"/>
                <w:lang w:val="pt-PT"/>
              </w:rPr>
              <w:t xml:space="preserve"> Experiências prévias </w:t>
            </w:r>
          </w:p>
        </w:tc>
        <w:tc>
          <w:tcPr>
            <w:tcW w:w="3356" w:type="dxa"/>
            <w:vMerge w:val="restart"/>
            <w:tcBorders>
              <w:top w:val="single" w:sz="4" w:space="0" w:color="000000"/>
              <w:left w:val="single" w:sz="4" w:space="0" w:color="000000"/>
              <w:bottom w:val="single" w:sz="4" w:space="0" w:color="000000"/>
              <w:right w:val="single" w:sz="4" w:space="0" w:color="000000"/>
            </w:tcBorders>
            <w:tcMar>
              <w:top w:w="80" w:type="dxa"/>
              <w:left w:w="207" w:type="dxa"/>
              <w:bottom w:w="80" w:type="dxa"/>
              <w:right w:w="264" w:type="dxa"/>
            </w:tcMar>
          </w:tcPr>
          <w:p w:rsidR="0048164F" w:rsidRDefault="00DE0FBB">
            <w:pPr>
              <w:pStyle w:val="Corpo"/>
              <w:spacing w:after="0" w:line="240" w:lineRule="auto"/>
              <w:ind w:left="127" w:right="184"/>
              <w:jc w:val="both"/>
            </w:pPr>
            <w:r>
              <w:rPr>
                <w:rFonts w:eastAsia="Segoe UI" w:cs="Segoe UI"/>
                <w:b/>
                <w:bCs/>
                <w:lang w:val="pt-PT"/>
              </w:rPr>
              <w:t>13.8.3.1.</w:t>
            </w:r>
            <w:r>
              <w:rPr>
                <w:rFonts w:eastAsia="Segoe UI" w:cs="Segoe UI"/>
                <w:lang w:val="pt-PT"/>
              </w:rPr>
              <w:t xml:space="preserve"> A OSC apresenta experiência específica, com histórico comprovado de realização/organização de projetos, no objeto deste edital. </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rFonts w:eastAsia="Segoe UI" w:cs="Segoe UI"/>
                <w:lang w:val="pt-PT"/>
              </w:rPr>
              <w:t>Apresenta Parcialmente</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rFonts w:eastAsia="Segoe UI" w:cs="Segoe UI"/>
                <w:lang w:val="pt-PT"/>
              </w:rPr>
              <w:t>00 a 15</w:t>
            </w:r>
          </w:p>
        </w:tc>
      </w:tr>
      <w:tr w:rsidR="0048164F">
        <w:trPr>
          <w:trHeight w:val="701"/>
        </w:trPr>
        <w:tc>
          <w:tcPr>
            <w:tcW w:w="216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3356"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rFonts w:eastAsia="Segoe UI" w:cs="Segoe UI"/>
                <w:lang w:val="pt-PT"/>
              </w:rPr>
              <w:t>Apresenta Integralmente</w:t>
            </w:r>
          </w:p>
        </w:tc>
        <w:tc>
          <w:tcPr>
            <w:tcW w:w="1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rFonts w:eastAsia="Segoe UI" w:cs="Segoe UI"/>
                <w:lang w:val="pt-PT"/>
              </w:rPr>
              <w:t>16 a 30</w:t>
            </w:r>
          </w:p>
        </w:tc>
      </w:tr>
    </w:tbl>
    <w:p w:rsidR="0048164F" w:rsidRDefault="0048164F">
      <w:pPr>
        <w:pStyle w:val="paragraph"/>
        <w:widowControl w:val="0"/>
        <w:spacing w:before="120" w:after="120"/>
        <w:ind w:left="75" w:hanging="75"/>
        <w:jc w:val="both"/>
        <w:rPr>
          <w:rFonts w:ascii="Calibri" w:eastAsia="Calibri" w:hAnsi="Calibri" w:cs="Calibri"/>
        </w:rPr>
      </w:pPr>
    </w:p>
    <w:p w:rsidR="0048164F" w:rsidRDefault="0048164F">
      <w:pPr>
        <w:pStyle w:val="paragraph"/>
        <w:spacing w:before="0" w:after="120" w:line="360" w:lineRule="auto"/>
        <w:jc w:val="both"/>
        <w:rPr>
          <w:rFonts w:ascii="Calibri" w:eastAsia="Calibri" w:hAnsi="Calibri" w:cs="Calibri"/>
        </w:rPr>
      </w:pPr>
    </w:p>
    <w:p w:rsidR="0048164F" w:rsidRDefault="00DE0FBB">
      <w:pPr>
        <w:pStyle w:val="paragraph"/>
        <w:numPr>
          <w:ilvl w:val="1"/>
          <w:numId w:val="7"/>
        </w:numPr>
        <w:spacing w:before="120" w:after="120"/>
        <w:jc w:val="both"/>
        <w:rPr>
          <w:rFonts w:ascii="Calibri" w:hAnsi="Calibri"/>
        </w:rPr>
      </w:pPr>
      <w:r>
        <w:rPr>
          <w:rFonts w:ascii="Calibri" w:hAnsi="Calibri"/>
        </w:rPr>
        <w:t>A pontuação máxima</w:t>
      </w:r>
      <w:r>
        <w:rPr>
          <w:rFonts w:ascii="Calibri" w:hAnsi="Calibri"/>
        </w:rPr>
        <w:t xml:space="preserve"> será de 61 pontos</w:t>
      </w:r>
    </w:p>
    <w:p w:rsidR="0048164F" w:rsidRDefault="00DE0FBB">
      <w:pPr>
        <w:pStyle w:val="paragraph"/>
        <w:numPr>
          <w:ilvl w:val="1"/>
          <w:numId w:val="2"/>
        </w:numPr>
        <w:spacing w:before="120" w:after="120"/>
        <w:jc w:val="both"/>
        <w:rPr>
          <w:rFonts w:ascii="Calibri" w:hAnsi="Calibri"/>
        </w:rPr>
      </w:pPr>
      <w:r>
        <w:rPr>
          <w:rFonts w:ascii="Calibri" w:hAnsi="Calibri"/>
        </w:rPr>
        <w:t xml:space="preserve">A pontuação mínima para classificação será de 30 (trinta) pontos. </w:t>
      </w:r>
    </w:p>
    <w:p w:rsidR="0048164F" w:rsidRDefault="00DE0FBB">
      <w:pPr>
        <w:pStyle w:val="paragraph"/>
        <w:numPr>
          <w:ilvl w:val="2"/>
          <w:numId w:val="2"/>
        </w:numPr>
        <w:spacing w:before="120" w:after="120"/>
        <w:jc w:val="both"/>
        <w:rPr>
          <w:rFonts w:ascii="Calibri" w:hAnsi="Calibri"/>
        </w:rPr>
      </w:pPr>
      <w:r>
        <w:rPr>
          <w:rFonts w:ascii="Calibri" w:hAnsi="Calibri"/>
        </w:rPr>
        <w:lastRenderedPageBreak/>
        <w:t xml:space="preserve">A proposta não poderá obter nota zero em nenhum dos critérios, nem desrespeitar algum dos requisitos previstos neste Edital, caso contrário será desclassificada. </w:t>
      </w:r>
    </w:p>
    <w:p w:rsidR="0048164F" w:rsidRDefault="00DE0FBB">
      <w:pPr>
        <w:pStyle w:val="paragraph"/>
        <w:numPr>
          <w:ilvl w:val="2"/>
          <w:numId w:val="2"/>
        </w:numPr>
        <w:spacing w:before="120" w:after="120"/>
        <w:jc w:val="both"/>
        <w:rPr>
          <w:rFonts w:ascii="Calibri" w:hAnsi="Calibri"/>
        </w:rPr>
      </w:pPr>
      <w:r>
        <w:rPr>
          <w:rFonts w:ascii="Calibri" w:hAnsi="Calibri"/>
        </w:rPr>
        <w:t>A propo</w:t>
      </w:r>
      <w:r>
        <w:rPr>
          <w:rFonts w:ascii="Calibri" w:hAnsi="Calibri"/>
        </w:rPr>
        <w:t xml:space="preserve">sta deve ser tecnicamente e financeiramente viável. Caso a Comissão de Seleção verifique que a proposta não é viável, poderá desclassificá-la. </w:t>
      </w:r>
    </w:p>
    <w:p w:rsidR="0048164F" w:rsidRDefault="00DE0FBB">
      <w:pPr>
        <w:pStyle w:val="paragraph"/>
        <w:numPr>
          <w:ilvl w:val="2"/>
          <w:numId w:val="2"/>
        </w:numPr>
        <w:spacing w:before="120" w:after="120"/>
        <w:jc w:val="both"/>
        <w:rPr>
          <w:rFonts w:ascii="Calibri" w:hAnsi="Calibri"/>
        </w:rPr>
      </w:pPr>
      <w:r>
        <w:rPr>
          <w:rFonts w:ascii="Calibri" w:hAnsi="Calibri"/>
        </w:rPr>
        <w:t>Caso todas as propostas não estejam totalmente adequadas, a Comissão de Seleção poderá abrir prazo de 10 dias para que as proponentes façam o saneamento de pendências indicadas e as demais interessadas possam apresentar novas propostas, de forma que não se</w:t>
      </w:r>
      <w:r>
        <w:rPr>
          <w:rFonts w:ascii="Calibri" w:hAnsi="Calibri"/>
        </w:rPr>
        <w:t xml:space="preserve">ja celebrado termo de colaboração contendo vícios ou inconsistências. </w:t>
      </w:r>
    </w:p>
    <w:p w:rsidR="0048164F" w:rsidRDefault="00DE0FBB">
      <w:pPr>
        <w:pStyle w:val="paragraph"/>
        <w:numPr>
          <w:ilvl w:val="1"/>
          <w:numId w:val="2"/>
        </w:numPr>
        <w:spacing w:before="120" w:after="120"/>
        <w:jc w:val="both"/>
        <w:rPr>
          <w:rFonts w:ascii="Calibri" w:hAnsi="Calibri"/>
        </w:rPr>
      </w:pPr>
      <w:r>
        <w:rPr>
          <w:rFonts w:ascii="Calibri" w:hAnsi="Calibri"/>
        </w:rPr>
        <w:t xml:space="preserve">Será lavrada ata circunstanciada dos trabalhos do julgamento de seleção das propostas, que, obrigatoriamente, deverá ser assinada pelos membros da Comissão de Seleção. </w:t>
      </w:r>
    </w:p>
    <w:p w:rsidR="0048164F" w:rsidRDefault="00DE0FBB">
      <w:pPr>
        <w:pStyle w:val="paragraph"/>
        <w:numPr>
          <w:ilvl w:val="1"/>
          <w:numId w:val="2"/>
        </w:numPr>
        <w:spacing w:before="120" w:after="120"/>
        <w:jc w:val="both"/>
        <w:rPr>
          <w:rFonts w:ascii="Calibri" w:hAnsi="Calibri"/>
        </w:rPr>
      </w:pPr>
      <w:r>
        <w:rPr>
          <w:rFonts w:ascii="Calibri" w:hAnsi="Calibri"/>
        </w:rPr>
        <w:t xml:space="preserve">Será publicada, </w:t>
      </w:r>
      <w:r>
        <w:rPr>
          <w:rFonts w:ascii="Calibri" w:hAnsi="Calibri"/>
        </w:rPr>
        <w:t xml:space="preserve">no Diário Oficial da Cidade, a lista de habilitação e de classificação prévia da(s) OSC(s) e o total de pontos de cada uma delas, a partir do que passará a contar o prazo recursal de 05 (cinco) dias úteis para apresentação de recurso. Apresentado recurso, </w:t>
      </w:r>
      <w:r>
        <w:rPr>
          <w:rFonts w:ascii="Calibri" w:hAnsi="Calibri"/>
        </w:rPr>
        <w:t xml:space="preserve">as demais entidades interessadas terão igual prazo para apresentar contrarrazões. </w:t>
      </w:r>
    </w:p>
    <w:p w:rsidR="0048164F" w:rsidRDefault="00DE0FBB">
      <w:pPr>
        <w:pStyle w:val="paragraph"/>
        <w:numPr>
          <w:ilvl w:val="0"/>
          <w:numId w:val="8"/>
        </w:numPr>
        <w:spacing w:before="120" w:after="120"/>
        <w:jc w:val="both"/>
        <w:rPr>
          <w:rFonts w:ascii="Calibri" w:hAnsi="Calibri"/>
          <w:b/>
          <w:bCs/>
        </w:rPr>
      </w:pPr>
      <w:r>
        <w:rPr>
          <w:rFonts w:ascii="Calibri" w:hAnsi="Calibri"/>
          <w:b/>
          <w:bCs/>
        </w:rPr>
        <w:t xml:space="preserve">RECURSOS ADMINISTRATIVOS: </w:t>
      </w:r>
    </w:p>
    <w:p w:rsidR="0048164F" w:rsidRDefault="00DE0FBB">
      <w:pPr>
        <w:pStyle w:val="paragraph"/>
        <w:numPr>
          <w:ilvl w:val="1"/>
          <w:numId w:val="2"/>
        </w:numPr>
        <w:spacing w:before="120" w:after="120"/>
        <w:jc w:val="both"/>
        <w:rPr>
          <w:rFonts w:ascii="Calibri" w:hAnsi="Calibri"/>
        </w:rPr>
      </w:pPr>
      <w:r>
        <w:rPr>
          <w:rFonts w:ascii="Calibri" w:hAnsi="Calibri"/>
        </w:rPr>
        <w:t xml:space="preserve">Após a publicação da lista de habilitação e de classificação prévia das OSCs e o total de pontos de cada uma delas, os interessados terão o prazo </w:t>
      </w:r>
      <w:r>
        <w:rPr>
          <w:rFonts w:ascii="Calibri" w:hAnsi="Calibri"/>
        </w:rPr>
        <w:t xml:space="preserve">de 05 (cinco) dias úteis para apresentar recurso, e os demais interessados terão igual prazo, contado a partir de intimação no Diário Oficial e por meio de envio de e-mail ao endereço de e-mail cadastrado na proposta, para apresentar contrarrazões.  </w:t>
      </w:r>
    </w:p>
    <w:p w:rsidR="0048164F" w:rsidRDefault="00DE0FBB">
      <w:pPr>
        <w:pStyle w:val="paragraph"/>
        <w:numPr>
          <w:ilvl w:val="1"/>
          <w:numId w:val="2"/>
        </w:numPr>
        <w:spacing w:before="120" w:after="120"/>
        <w:jc w:val="both"/>
        <w:rPr>
          <w:rFonts w:ascii="Calibri" w:hAnsi="Calibri"/>
        </w:rPr>
      </w:pPr>
      <w:r>
        <w:rPr>
          <w:rFonts w:ascii="Calibri" w:hAnsi="Calibri"/>
        </w:rPr>
        <w:t>No me</w:t>
      </w:r>
      <w:r>
        <w:rPr>
          <w:rFonts w:ascii="Calibri" w:hAnsi="Calibri"/>
        </w:rPr>
        <w:t>smo prazo, a Comissão de Seleção poderá reformar a sua decisão.</w:t>
      </w:r>
    </w:p>
    <w:p w:rsidR="0048164F" w:rsidRDefault="00DE0FBB">
      <w:pPr>
        <w:pStyle w:val="paragraph"/>
        <w:numPr>
          <w:ilvl w:val="2"/>
          <w:numId w:val="2"/>
        </w:numPr>
        <w:spacing w:before="120" w:after="120"/>
        <w:jc w:val="both"/>
        <w:rPr>
          <w:rFonts w:ascii="Calibri" w:hAnsi="Calibri"/>
        </w:rPr>
      </w:pPr>
      <w:r>
        <w:rPr>
          <w:rFonts w:ascii="Calibri" w:hAnsi="Calibri"/>
        </w:rPr>
        <w:t>Caso a Comissão de Seleção reforme a sua decisão, a partir da data de publicação da decisão reformada, passará a contar novo prazo recursal de 05 (cinco) dias úteis para apresentação de recurs</w:t>
      </w:r>
      <w:r>
        <w:rPr>
          <w:rFonts w:ascii="Calibri" w:hAnsi="Calibri"/>
        </w:rPr>
        <w:t>o. Apresentado recurso, as demais entidades interessadas terão igual prazo para apresentar contrarrazões.</w:t>
      </w:r>
    </w:p>
    <w:p w:rsidR="0048164F" w:rsidRDefault="00DE0FBB">
      <w:pPr>
        <w:pStyle w:val="paragraph"/>
        <w:numPr>
          <w:ilvl w:val="2"/>
          <w:numId w:val="2"/>
        </w:numPr>
        <w:spacing w:before="120" w:after="120"/>
        <w:jc w:val="both"/>
        <w:rPr>
          <w:rFonts w:ascii="Calibri" w:hAnsi="Calibri"/>
        </w:rPr>
      </w:pPr>
      <w:r>
        <w:rPr>
          <w:rFonts w:ascii="Calibri" w:hAnsi="Calibri"/>
        </w:rPr>
        <w:t>Caso a Comissão de Seleção não reforme a sua decisão, o recurso e as contrarrazões apresentados serão encaminhados a autoridade competente superior, q</w:t>
      </w:r>
      <w:r>
        <w:rPr>
          <w:rFonts w:ascii="Calibri" w:hAnsi="Calibri"/>
        </w:rPr>
        <w:t>ue decidirá pelo acolhimento ou não do recurso apresentado.</w:t>
      </w:r>
    </w:p>
    <w:p w:rsidR="0048164F" w:rsidRDefault="00DE0FBB">
      <w:pPr>
        <w:pStyle w:val="paragraph"/>
        <w:numPr>
          <w:ilvl w:val="1"/>
          <w:numId w:val="2"/>
        </w:numPr>
        <w:spacing w:before="120" w:after="120"/>
        <w:jc w:val="both"/>
        <w:rPr>
          <w:rFonts w:ascii="Calibri" w:hAnsi="Calibri"/>
        </w:rPr>
      </w:pPr>
      <w:r>
        <w:rPr>
          <w:rFonts w:ascii="Calibri" w:hAnsi="Calibri"/>
        </w:rPr>
        <w:t xml:space="preserve">Decorridos os prazos acima descritos, sem a interposição de recurso ou após o seu julgamento, será publicada lista de classificação definitiva e a OSC vencedora será considerada apta a celebrar o </w:t>
      </w:r>
      <w:r>
        <w:rPr>
          <w:rFonts w:ascii="Calibri" w:hAnsi="Calibri"/>
        </w:rPr>
        <w:t xml:space="preserve">termo de colaboração.  </w:t>
      </w:r>
    </w:p>
    <w:p w:rsidR="0048164F" w:rsidRDefault="00DE0FBB">
      <w:pPr>
        <w:pStyle w:val="paragraph"/>
        <w:numPr>
          <w:ilvl w:val="1"/>
          <w:numId w:val="2"/>
        </w:numPr>
        <w:spacing w:before="120" w:after="120"/>
        <w:jc w:val="both"/>
        <w:rPr>
          <w:rFonts w:ascii="Calibri" w:hAnsi="Calibri"/>
        </w:rPr>
      </w:pPr>
      <w:r>
        <w:rPr>
          <w:rFonts w:ascii="Calibri" w:hAnsi="Calibri"/>
        </w:rPr>
        <w:t>Não serão conhecidos os recursos interpostos após os respectivos prazos legais e contrarrazões que não foram tempestivamente apresentadas.</w:t>
      </w:r>
    </w:p>
    <w:p w:rsidR="0048164F" w:rsidRDefault="00DE0FBB">
      <w:pPr>
        <w:pStyle w:val="paragraph"/>
        <w:numPr>
          <w:ilvl w:val="1"/>
          <w:numId w:val="2"/>
        </w:numPr>
        <w:spacing w:before="120" w:after="120"/>
        <w:jc w:val="both"/>
        <w:rPr>
          <w:rFonts w:ascii="Calibri" w:hAnsi="Calibri"/>
        </w:rPr>
      </w:pPr>
      <w:r>
        <w:rPr>
          <w:rFonts w:ascii="Calibri" w:hAnsi="Calibri"/>
        </w:rPr>
        <w:t>Os recursos deverão ser interpostos através do endereço eletrônico: semegabinete@prefeitura.s</w:t>
      </w:r>
      <w:r>
        <w:rPr>
          <w:rFonts w:ascii="Calibri" w:hAnsi="Calibri"/>
        </w:rPr>
        <w:t xml:space="preserve">p.gov.br. </w:t>
      </w:r>
    </w:p>
    <w:p w:rsidR="0048164F" w:rsidRDefault="00DE0FBB">
      <w:pPr>
        <w:pStyle w:val="paragraph"/>
        <w:numPr>
          <w:ilvl w:val="2"/>
          <w:numId w:val="2"/>
        </w:numPr>
        <w:spacing w:before="120" w:after="120"/>
        <w:jc w:val="both"/>
        <w:rPr>
          <w:rFonts w:ascii="Calibri" w:hAnsi="Calibri"/>
        </w:rPr>
      </w:pPr>
      <w:r>
        <w:rPr>
          <w:rFonts w:ascii="Calibri" w:hAnsi="Calibri"/>
        </w:rPr>
        <w:lastRenderedPageBreak/>
        <w:t xml:space="preserve">Após interposição de recurso, a Comissão Gestora enviará e-mail para todas as participantes do certame, informando do recurso e abrindo prazo para contrarrazões. Serão enviados aos proponentes: </w:t>
      </w:r>
    </w:p>
    <w:p w:rsidR="0048164F" w:rsidRDefault="00DE0FBB">
      <w:pPr>
        <w:pStyle w:val="paragraph"/>
        <w:numPr>
          <w:ilvl w:val="3"/>
          <w:numId w:val="6"/>
        </w:numPr>
        <w:spacing w:before="120" w:after="120"/>
        <w:jc w:val="both"/>
        <w:rPr>
          <w:rFonts w:ascii="Calibri" w:hAnsi="Calibri"/>
        </w:rPr>
      </w:pPr>
      <w:r>
        <w:rPr>
          <w:rFonts w:ascii="Calibri" w:hAnsi="Calibri"/>
        </w:rPr>
        <w:t xml:space="preserve">O recurso apresentado; </w:t>
      </w:r>
    </w:p>
    <w:p w:rsidR="0048164F" w:rsidRDefault="00DE0FBB">
      <w:pPr>
        <w:pStyle w:val="paragraph"/>
        <w:numPr>
          <w:ilvl w:val="3"/>
          <w:numId w:val="6"/>
        </w:numPr>
        <w:spacing w:before="120" w:after="120"/>
        <w:jc w:val="both"/>
        <w:rPr>
          <w:rFonts w:ascii="Calibri" w:hAnsi="Calibri"/>
        </w:rPr>
      </w:pPr>
      <w:r>
        <w:rPr>
          <w:rFonts w:ascii="Calibri" w:hAnsi="Calibri"/>
        </w:rPr>
        <w:t>Todas as propostas apresen</w:t>
      </w:r>
      <w:r>
        <w:rPr>
          <w:rFonts w:ascii="Calibri" w:hAnsi="Calibri"/>
        </w:rPr>
        <w:t xml:space="preserve">tadas. </w:t>
      </w:r>
    </w:p>
    <w:p w:rsidR="0048164F" w:rsidRDefault="00DE0FBB">
      <w:pPr>
        <w:pStyle w:val="paragraph"/>
        <w:numPr>
          <w:ilvl w:val="1"/>
          <w:numId w:val="2"/>
        </w:numPr>
        <w:spacing w:before="120" w:after="120"/>
        <w:jc w:val="both"/>
        <w:rPr>
          <w:rFonts w:ascii="Calibri" w:hAnsi="Calibri"/>
        </w:rPr>
      </w:pPr>
      <w:r>
        <w:rPr>
          <w:rFonts w:ascii="Calibri" w:hAnsi="Calibri"/>
        </w:rPr>
        <w:t>A decisão final do recurso, devidamente motivada, deverá ser proferida no prazo máximo de 15 (quinze) dias corridos, contado do recebimento do recurso. A motivação deve ser explícita, clara e congruente, podendo consistir em declaração de concordân</w:t>
      </w:r>
      <w:r>
        <w:rPr>
          <w:rFonts w:ascii="Calibri" w:hAnsi="Calibri"/>
        </w:rPr>
        <w:t xml:space="preserve">cia com fundamentos de anteriores pareceres, informações, decisões ou propostas, que, neste caso, serão parte integrante do ato decisório. </w:t>
      </w:r>
    </w:p>
    <w:p w:rsidR="0048164F" w:rsidRDefault="00DE0FBB">
      <w:pPr>
        <w:pStyle w:val="paragraph"/>
        <w:numPr>
          <w:ilvl w:val="1"/>
          <w:numId w:val="2"/>
        </w:numPr>
        <w:spacing w:before="120" w:after="120"/>
        <w:jc w:val="both"/>
        <w:rPr>
          <w:rFonts w:ascii="Calibri" w:hAnsi="Calibri"/>
        </w:rPr>
      </w:pPr>
      <w:r>
        <w:rPr>
          <w:rFonts w:ascii="Calibri" w:hAnsi="Calibri"/>
        </w:rPr>
        <w:t>Na contagem dos prazos exclui-se o dia do início e inclui-se o do vencimento. Os prazos se iniciam e expiram, exclus</w:t>
      </w:r>
      <w:r>
        <w:rPr>
          <w:rFonts w:ascii="Calibri" w:hAnsi="Calibri"/>
        </w:rPr>
        <w:t xml:space="preserve">ivamente, em dia útil no âmbito do órgão ou entidade responsável pela condução do processo de seleção. </w:t>
      </w:r>
    </w:p>
    <w:p w:rsidR="0048164F" w:rsidRDefault="00DE0FBB">
      <w:pPr>
        <w:pStyle w:val="paragraph"/>
        <w:numPr>
          <w:ilvl w:val="1"/>
          <w:numId w:val="2"/>
        </w:numPr>
        <w:spacing w:before="120" w:after="120"/>
        <w:jc w:val="both"/>
        <w:rPr>
          <w:rFonts w:ascii="Calibri" w:hAnsi="Calibri"/>
        </w:rPr>
      </w:pPr>
      <w:r>
        <w:rPr>
          <w:rFonts w:ascii="Calibri" w:hAnsi="Calibri"/>
        </w:rPr>
        <w:t xml:space="preserve">O acolhimento de recurso implicará invalidação apenas dos atos insuscetíveis de aproveitamento.  </w:t>
      </w:r>
    </w:p>
    <w:p w:rsidR="0048164F" w:rsidRDefault="00DE0FBB">
      <w:pPr>
        <w:pStyle w:val="paragraph"/>
        <w:numPr>
          <w:ilvl w:val="1"/>
          <w:numId w:val="2"/>
        </w:numPr>
        <w:spacing w:before="120" w:after="120"/>
        <w:jc w:val="both"/>
        <w:rPr>
          <w:rFonts w:ascii="Calibri" w:hAnsi="Calibri"/>
        </w:rPr>
      </w:pPr>
      <w:r>
        <w:rPr>
          <w:rFonts w:ascii="Calibri" w:hAnsi="Calibri"/>
        </w:rPr>
        <w:t xml:space="preserve">À OSC que ingressar com recurso meramente </w:t>
      </w:r>
      <w:r>
        <w:rPr>
          <w:rFonts w:ascii="Calibri" w:hAnsi="Calibri"/>
        </w:rPr>
        <w:t>protelatório, com intuito de retardar o processo seletivo, poderão ser aplicadas as sanções previstas na legislação.</w:t>
      </w:r>
    </w:p>
    <w:p w:rsidR="0048164F" w:rsidRDefault="00DE0FBB">
      <w:pPr>
        <w:pStyle w:val="paragraph"/>
        <w:numPr>
          <w:ilvl w:val="0"/>
          <w:numId w:val="2"/>
        </w:numPr>
        <w:spacing w:before="120" w:after="120"/>
        <w:jc w:val="both"/>
        <w:rPr>
          <w:rFonts w:ascii="Calibri" w:hAnsi="Calibri"/>
          <w:b/>
          <w:bCs/>
        </w:rPr>
      </w:pPr>
      <w:r>
        <w:rPr>
          <w:rFonts w:ascii="Calibri" w:hAnsi="Calibri"/>
          <w:b/>
          <w:bCs/>
        </w:rPr>
        <w:t xml:space="preserve"> DOCUMENTAÇÃO DE HABILITAÇÃO</w:t>
      </w:r>
    </w:p>
    <w:p w:rsidR="0048164F" w:rsidRDefault="00DE0FBB">
      <w:pPr>
        <w:pStyle w:val="paragraph"/>
        <w:numPr>
          <w:ilvl w:val="1"/>
          <w:numId w:val="2"/>
        </w:numPr>
        <w:spacing w:before="120" w:after="120"/>
        <w:jc w:val="both"/>
        <w:rPr>
          <w:rFonts w:ascii="Calibri" w:hAnsi="Calibri"/>
        </w:rPr>
      </w:pPr>
      <w:r>
        <w:rPr>
          <w:rFonts w:ascii="Calibri" w:hAnsi="Calibri"/>
        </w:rPr>
        <w:t>Julgados eventuais recursos, na forma do item 14 deste Edital, será publicada a lista de classificação definit</w:t>
      </w:r>
      <w:r>
        <w:rPr>
          <w:rFonts w:ascii="Calibri" w:hAnsi="Calibri"/>
        </w:rPr>
        <w:t xml:space="preserve">iva. </w:t>
      </w:r>
    </w:p>
    <w:p w:rsidR="0048164F" w:rsidRDefault="00DE0FBB">
      <w:pPr>
        <w:pStyle w:val="paragraph"/>
        <w:numPr>
          <w:ilvl w:val="1"/>
          <w:numId w:val="2"/>
        </w:numPr>
        <w:spacing w:before="120" w:after="120"/>
        <w:jc w:val="both"/>
        <w:rPr>
          <w:rFonts w:ascii="Calibri" w:hAnsi="Calibri"/>
        </w:rPr>
      </w:pPr>
      <w:r>
        <w:rPr>
          <w:rFonts w:ascii="Calibri" w:hAnsi="Calibri"/>
        </w:rPr>
        <w:t>Após a publicação da lista de classificação definitiva das OSCs, a entidade melhor classificada deverá entregar, no prazo de 05 (cinco) dias úteis, no Departamento de Gestão de Parcerias – DGPAR, da Secretaria de Esportes e Lazer – SEME, localizada n</w:t>
      </w:r>
      <w:r>
        <w:rPr>
          <w:rFonts w:ascii="Calibri" w:hAnsi="Calibri"/>
        </w:rPr>
        <w:t>a Rua Pedro de Toledo, nº 1.561, Vila Clementino, São Paulo – SP, de segunda a sexta-feira, das 10:00 horas às 17:00 horas, os documentos de habilitação abaixo relacionados, todos com prazo de validade em vigor:</w:t>
      </w:r>
    </w:p>
    <w:p w:rsidR="0048164F" w:rsidRDefault="00DE0FBB">
      <w:pPr>
        <w:pStyle w:val="paragraph"/>
        <w:spacing w:before="120" w:after="120"/>
        <w:ind w:firstLine="720"/>
        <w:jc w:val="both"/>
        <w:rPr>
          <w:rFonts w:ascii="Calibri" w:eastAsia="Calibri" w:hAnsi="Calibri" w:cs="Calibri"/>
        </w:rPr>
      </w:pPr>
      <w:r>
        <w:rPr>
          <w:rFonts w:ascii="Calibri" w:hAnsi="Calibri"/>
        </w:rPr>
        <w:t xml:space="preserve">A) Comprovante de inscrição no Cadastro Nacional de Pessoas Jurídicas - CNPJ, demonstrando sua existência jurídica há, no mínimo, 01 (um) ano; </w:t>
      </w:r>
    </w:p>
    <w:p w:rsidR="0048164F" w:rsidRDefault="00DE0FBB">
      <w:pPr>
        <w:pStyle w:val="paragraph"/>
        <w:spacing w:before="120" w:after="120"/>
        <w:ind w:firstLine="709"/>
        <w:jc w:val="both"/>
        <w:rPr>
          <w:rFonts w:ascii="Calibri" w:eastAsia="Calibri" w:hAnsi="Calibri" w:cs="Calibri"/>
        </w:rPr>
      </w:pPr>
      <w:r>
        <w:rPr>
          <w:rFonts w:ascii="Calibri" w:hAnsi="Calibri"/>
        </w:rPr>
        <w:t>B) Certidão Negativa de Tributos Mobiliários e Imobiliários, relativos ao Município sede, comprovando a regulari</w:t>
      </w:r>
      <w:r>
        <w:rPr>
          <w:rFonts w:ascii="Calibri" w:hAnsi="Calibri"/>
        </w:rPr>
        <w:t>dade perante a Fazenda do Município de São Paulo, salvo se não estiver cadastrada como contribuinte no Município de São Paulo, devendo, neste caso, apresentar declaração, firmada por seu representante legal, sob as penas da lei, de não cadastramento e de q</w:t>
      </w:r>
      <w:r>
        <w:rPr>
          <w:rFonts w:ascii="Calibri" w:hAnsi="Calibri"/>
        </w:rPr>
        <w:t xml:space="preserve">ue nada deve à Fazenda do Município de São Paulo; </w:t>
      </w:r>
    </w:p>
    <w:p w:rsidR="0048164F" w:rsidRDefault="00DE0FBB">
      <w:pPr>
        <w:pStyle w:val="paragraph"/>
        <w:spacing w:before="120" w:after="120"/>
        <w:ind w:firstLine="709"/>
        <w:jc w:val="both"/>
        <w:rPr>
          <w:rFonts w:ascii="Calibri" w:eastAsia="Calibri" w:hAnsi="Calibri" w:cs="Calibri"/>
        </w:rPr>
      </w:pPr>
      <w:r>
        <w:rPr>
          <w:rFonts w:ascii="Calibri" w:hAnsi="Calibri"/>
        </w:rPr>
        <w:t xml:space="preserve">C) Certidão Negativa de Tributos junto a Fazenda Pública Federal e Estadual, relativo ao Estado sede; </w:t>
      </w:r>
    </w:p>
    <w:p w:rsidR="0048164F" w:rsidRDefault="00DE0FBB">
      <w:pPr>
        <w:pStyle w:val="paragraph"/>
        <w:spacing w:before="120" w:after="120"/>
        <w:ind w:firstLine="709"/>
        <w:jc w:val="both"/>
        <w:rPr>
          <w:rFonts w:ascii="Calibri" w:eastAsia="Calibri" w:hAnsi="Calibri" w:cs="Calibri"/>
        </w:rPr>
      </w:pPr>
      <w:r>
        <w:rPr>
          <w:rFonts w:ascii="Calibri" w:hAnsi="Calibri"/>
        </w:rPr>
        <w:lastRenderedPageBreak/>
        <w:t xml:space="preserve">D) Certidão Negativa de Débito - CND/INSS para comprovar a regularidade perante a Seguridade Social; </w:t>
      </w:r>
    </w:p>
    <w:p w:rsidR="0048164F" w:rsidRDefault="00DE0FBB">
      <w:pPr>
        <w:pStyle w:val="paragraph"/>
        <w:spacing w:before="120" w:after="120"/>
        <w:ind w:firstLine="709"/>
        <w:jc w:val="both"/>
        <w:rPr>
          <w:rFonts w:ascii="Calibri" w:eastAsia="Calibri" w:hAnsi="Calibri" w:cs="Calibri"/>
        </w:rPr>
      </w:pPr>
      <w:r>
        <w:rPr>
          <w:rFonts w:ascii="Calibri" w:hAnsi="Calibri"/>
        </w:rPr>
        <w:t xml:space="preserve">E) Certificado de Regularidade do FGTS - CRF para comprovar a regularidade perante o Fundo de Garantia por Tempo de Serviço; </w:t>
      </w:r>
    </w:p>
    <w:p w:rsidR="0048164F" w:rsidRDefault="00DE0FBB">
      <w:pPr>
        <w:pStyle w:val="paragraph"/>
        <w:spacing w:before="120" w:after="120"/>
        <w:ind w:firstLine="709"/>
        <w:jc w:val="both"/>
        <w:rPr>
          <w:rFonts w:ascii="Calibri" w:eastAsia="Calibri" w:hAnsi="Calibri" w:cs="Calibri"/>
        </w:rPr>
      </w:pPr>
      <w:r>
        <w:rPr>
          <w:rFonts w:ascii="Calibri" w:hAnsi="Calibri"/>
        </w:rPr>
        <w:t xml:space="preserve">F) Certidão Negativa de Débitos Trabalhistas; </w:t>
      </w:r>
    </w:p>
    <w:p w:rsidR="0048164F" w:rsidRDefault="00DE0FBB">
      <w:pPr>
        <w:pStyle w:val="paragraph"/>
        <w:spacing w:before="120" w:after="120"/>
        <w:ind w:firstLine="709"/>
        <w:jc w:val="both"/>
        <w:rPr>
          <w:rFonts w:ascii="Calibri" w:eastAsia="Calibri" w:hAnsi="Calibri" w:cs="Calibri"/>
        </w:rPr>
      </w:pPr>
      <w:r>
        <w:rPr>
          <w:rFonts w:ascii="Calibri" w:hAnsi="Calibri"/>
        </w:rPr>
        <w:t>G) Comprovante de inexistência de registros no Cadastro Informativo Municipal - CAD</w:t>
      </w:r>
      <w:r>
        <w:rPr>
          <w:rFonts w:ascii="Calibri" w:hAnsi="Calibri"/>
        </w:rPr>
        <w:t>IN Municipal;</w:t>
      </w:r>
    </w:p>
    <w:p w:rsidR="0048164F" w:rsidRDefault="00DE0FBB">
      <w:pPr>
        <w:pStyle w:val="paragraph"/>
        <w:spacing w:before="120" w:after="120"/>
        <w:ind w:firstLine="709"/>
        <w:jc w:val="both"/>
        <w:rPr>
          <w:rFonts w:ascii="Calibri" w:eastAsia="Calibri" w:hAnsi="Calibri" w:cs="Calibri"/>
        </w:rPr>
      </w:pPr>
      <w:r>
        <w:rPr>
          <w:rFonts w:ascii="Calibri" w:hAnsi="Calibri"/>
        </w:rPr>
        <w:t>H) Certidão de existência jurídica expedida pelo cartório de registro civil ou cópia do estatuto registrado e de eventuais alterações ou, tratando-se de sociedade cooperativa, certidão simplificada emitida por junta comercial, nos termos do i</w:t>
      </w:r>
      <w:r>
        <w:rPr>
          <w:rFonts w:ascii="Calibri" w:hAnsi="Calibri"/>
        </w:rPr>
        <w:t>nciso III do artigo 34 da Lei Federal nº 13.019, de 2014;</w:t>
      </w:r>
    </w:p>
    <w:p w:rsidR="0048164F" w:rsidRDefault="00DE0FBB">
      <w:pPr>
        <w:pStyle w:val="paragraph"/>
        <w:spacing w:before="120" w:after="120"/>
        <w:ind w:firstLine="709"/>
        <w:jc w:val="both"/>
        <w:rPr>
          <w:rFonts w:ascii="Calibri" w:eastAsia="Calibri" w:hAnsi="Calibri" w:cs="Calibri"/>
        </w:rPr>
      </w:pPr>
      <w:r>
        <w:rPr>
          <w:rFonts w:ascii="Calibri" w:hAnsi="Calibri"/>
        </w:rPr>
        <w:t>I) Cópia da ata de eleição do quadro dirigente atual, nos termos do inciso V do artigo 34 da Lei Federal nº 13.019, de 2014;</w:t>
      </w:r>
    </w:p>
    <w:p w:rsidR="0048164F" w:rsidRDefault="00DE0FBB">
      <w:pPr>
        <w:pStyle w:val="paragraph"/>
        <w:spacing w:before="120" w:after="120"/>
        <w:ind w:firstLine="709"/>
        <w:jc w:val="both"/>
        <w:rPr>
          <w:rFonts w:ascii="Calibri" w:eastAsia="Calibri" w:hAnsi="Calibri" w:cs="Calibri"/>
        </w:rPr>
      </w:pPr>
      <w:r>
        <w:rPr>
          <w:rFonts w:ascii="Calibri" w:hAnsi="Calibri"/>
        </w:rPr>
        <w:t>J) Relação nominal atualizada dos dirigentes da entidade, com endereço, n</w:t>
      </w:r>
      <w:r>
        <w:rPr>
          <w:rFonts w:ascii="Calibri" w:hAnsi="Calibri"/>
        </w:rPr>
        <w:t>úmero e órgão expedidor da carteira de identidade e número de registro no Cadastro de Pessoas Físicas - CPF da Secretaria da Receita Federal do Brasil - RFB de cada um deles, nos termos do inciso VI do artigo 34 da Lei Federal nº 13.019, de 2014;</w:t>
      </w:r>
    </w:p>
    <w:p w:rsidR="0048164F" w:rsidRDefault="00DE0FBB">
      <w:pPr>
        <w:pStyle w:val="paragraph"/>
        <w:spacing w:before="120" w:after="120"/>
        <w:ind w:firstLine="709"/>
        <w:jc w:val="both"/>
        <w:rPr>
          <w:rFonts w:ascii="Calibri" w:eastAsia="Calibri" w:hAnsi="Calibri" w:cs="Calibri"/>
        </w:rPr>
      </w:pPr>
      <w:r>
        <w:rPr>
          <w:rFonts w:ascii="Calibri" w:hAnsi="Calibri"/>
        </w:rPr>
        <w:t>K) A comp</w:t>
      </w:r>
      <w:r>
        <w:rPr>
          <w:rFonts w:ascii="Calibri" w:hAnsi="Calibri"/>
        </w:rPr>
        <w:t>rovação do regular funcionamento da organização da sociedade civil no endereço registrado no CNPJ, nos termos do inciso VII do artigo 34 da Lei Federal nº 13.019/2014, o que poderá ser feito por meio de contas de consumo de água, energia elétrica, serviços</w:t>
      </w:r>
      <w:r>
        <w:rPr>
          <w:rFonts w:ascii="Calibri" w:hAnsi="Calibri"/>
        </w:rPr>
        <w:t xml:space="preserve"> de telefonia e outras da espécie ou, ainda, por meio dos documentos necessários à comprovação da capacidade técnica e operacional da entidade, conforme previsto no artigo 25 do Decreto Municipal nº 57.575/2016; </w:t>
      </w:r>
    </w:p>
    <w:p w:rsidR="0048164F" w:rsidRDefault="00DE0FBB">
      <w:pPr>
        <w:pStyle w:val="paragraph"/>
        <w:spacing w:before="120" w:after="120"/>
        <w:ind w:firstLine="709"/>
        <w:jc w:val="both"/>
        <w:rPr>
          <w:rFonts w:ascii="Calibri" w:eastAsia="Calibri" w:hAnsi="Calibri" w:cs="Calibri"/>
        </w:rPr>
      </w:pPr>
      <w:r>
        <w:rPr>
          <w:rFonts w:ascii="Calibri" w:hAnsi="Calibri"/>
        </w:rPr>
        <w:t>L) Declaração, sob as penas da lei, de inex</w:t>
      </w:r>
      <w:r>
        <w:rPr>
          <w:rFonts w:ascii="Calibri" w:hAnsi="Calibri"/>
        </w:rPr>
        <w:t xml:space="preserve">istência dos impedimentos para celebrar qualquer modalidade de parceria, conforme previsto no art. 39 da Lei Federal nº 13.019/2014; </w:t>
      </w:r>
    </w:p>
    <w:p w:rsidR="0048164F" w:rsidRDefault="00DE0FBB">
      <w:pPr>
        <w:pStyle w:val="paragraph"/>
        <w:spacing w:before="120" w:after="120"/>
        <w:ind w:firstLine="709"/>
        <w:jc w:val="both"/>
        <w:rPr>
          <w:rFonts w:ascii="Calibri" w:eastAsia="Calibri" w:hAnsi="Calibri" w:cs="Calibri"/>
        </w:rPr>
      </w:pPr>
      <w:r>
        <w:rPr>
          <w:rFonts w:ascii="Calibri" w:hAnsi="Calibri"/>
        </w:rPr>
        <w:t>M) Declaração, sob as penas da lei, para os efeitos do art. 7º do Decreto Municipal nº 53.177/2012, assinada pelos dirigen</w:t>
      </w:r>
      <w:r>
        <w:rPr>
          <w:rFonts w:ascii="Calibri" w:hAnsi="Calibri"/>
        </w:rPr>
        <w:t xml:space="preserve">tes da OSC, atestando que não incidem nas vedações constantes do art. 1º do referido decreto; </w:t>
      </w:r>
    </w:p>
    <w:p w:rsidR="0048164F" w:rsidRDefault="00DE0FBB">
      <w:pPr>
        <w:pStyle w:val="paragraph"/>
        <w:spacing w:before="120" w:after="120"/>
        <w:ind w:firstLine="709"/>
        <w:jc w:val="both"/>
        <w:rPr>
          <w:rFonts w:ascii="Calibri" w:eastAsia="Calibri" w:hAnsi="Calibri" w:cs="Calibri"/>
        </w:rPr>
      </w:pPr>
      <w:r>
        <w:rPr>
          <w:rFonts w:ascii="Calibri" w:hAnsi="Calibri"/>
        </w:rPr>
        <w:t>N) Declaração, sob as penas da lei, de que não emprega menores de 18 (dezoito) anos em trabalho noturno, perigoso ou insalubre e não emprega menores de 16 (dezes</w:t>
      </w:r>
      <w:r>
        <w:rPr>
          <w:rFonts w:ascii="Calibri" w:hAnsi="Calibri"/>
        </w:rPr>
        <w:t xml:space="preserve">seis) anos, salvo na condição de aprendiz, a partir de 14 (quatorze) anos; </w:t>
      </w:r>
    </w:p>
    <w:p w:rsidR="0048164F" w:rsidRDefault="00DE0FBB">
      <w:pPr>
        <w:pStyle w:val="paragraph"/>
        <w:spacing w:before="120" w:after="120"/>
        <w:ind w:firstLine="709"/>
        <w:jc w:val="both"/>
        <w:rPr>
          <w:rFonts w:ascii="Calibri" w:eastAsia="Calibri" w:hAnsi="Calibri" w:cs="Calibri"/>
        </w:rPr>
      </w:pPr>
      <w:r>
        <w:rPr>
          <w:rFonts w:ascii="Calibri" w:hAnsi="Calibri"/>
        </w:rPr>
        <w:t>O) Cadastro Municipal Único de Entidades Parceiras do Terceiro Setor - CENTS ou, no caso de entidades não cadastradas, formulário de solicitação de inscrição no CENTS, disponível n</w:t>
      </w:r>
      <w:r>
        <w:rPr>
          <w:rFonts w:ascii="Calibri" w:hAnsi="Calibri"/>
        </w:rPr>
        <w:t xml:space="preserve">a página eletrônica da Secretaria Municipal de Gestão, nos termos do Decreto Municipal nº 52.830/2011; </w:t>
      </w:r>
    </w:p>
    <w:p w:rsidR="0048164F" w:rsidRDefault="00DE0FBB">
      <w:pPr>
        <w:pStyle w:val="paragraph"/>
        <w:spacing w:before="120" w:after="120"/>
        <w:ind w:firstLine="709"/>
        <w:jc w:val="both"/>
        <w:rPr>
          <w:rFonts w:ascii="Calibri" w:eastAsia="Calibri" w:hAnsi="Calibri" w:cs="Calibri"/>
        </w:rPr>
      </w:pPr>
      <w:r>
        <w:rPr>
          <w:rFonts w:ascii="Calibri" w:hAnsi="Calibri"/>
        </w:rPr>
        <w:t>P) Certidão negativa de contas julgadas irregulares emitidas pelo Tribunal de Contas da União, Tribunal de Contas do Estado de São Paulo e Tribunal de C</w:t>
      </w:r>
      <w:r>
        <w:rPr>
          <w:rFonts w:ascii="Calibri" w:hAnsi="Calibri"/>
        </w:rPr>
        <w:t xml:space="preserve">ontas do Município de São Paulo para a entidade e para seus dirigentes; </w:t>
      </w:r>
    </w:p>
    <w:p w:rsidR="0048164F" w:rsidRDefault="00DE0FBB">
      <w:pPr>
        <w:pStyle w:val="paragraph"/>
        <w:spacing w:before="120" w:after="120"/>
        <w:ind w:firstLine="709"/>
        <w:jc w:val="both"/>
        <w:rPr>
          <w:rFonts w:ascii="Calibri" w:eastAsia="Calibri" w:hAnsi="Calibri" w:cs="Calibri"/>
        </w:rPr>
      </w:pPr>
      <w:r>
        <w:rPr>
          <w:rFonts w:ascii="Calibri" w:hAnsi="Calibri"/>
        </w:rPr>
        <w:lastRenderedPageBreak/>
        <w:t>Q) Certidão negativa de condenação cível por ato de improbidade administrativa emitida pelo Conselho Nacional de Justiça em seu Cadastro Nacional de Condenações Cíveis por ato de impr</w:t>
      </w:r>
      <w:r>
        <w:rPr>
          <w:rFonts w:ascii="Calibri" w:hAnsi="Calibri"/>
        </w:rPr>
        <w:t>obidade administrativa e inelegibilidade para a entidade e para seus dirigentes;</w:t>
      </w:r>
    </w:p>
    <w:p w:rsidR="0048164F" w:rsidRDefault="00DE0FBB">
      <w:pPr>
        <w:pStyle w:val="paragraph"/>
        <w:spacing w:before="120" w:after="120"/>
        <w:ind w:firstLine="709"/>
        <w:jc w:val="both"/>
        <w:rPr>
          <w:rFonts w:ascii="Calibri" w:eastAsia="Calibri" w:hAnsi="Calibri" w:cs="Calibri"/>
        </w:rPr>
      </w:pPr>
      <w:r>
        <w:rPr>
          <w:rFonts w:ascii="Calibri" w:hAnsi="Calibri"/>
        </w:rPr>
        <w:t xml:space="preserve">R) Declaração de que para a execução do objeto da parceria, não fará a contratação de empresas pertencentes a dirigentes da entidade, agentes políticos, membros do Ministério </w:t>
      </w:r>
      <w:r>
        <w:rPr>
          <w:rFonts w:ascii="Calibri" w:hAnsi="Calibri"/>
        </w:rPr>
        <w:t>Público, dirigentes de órgão ou entidade da Administração Pública, bem como seus respectivos cônjuges, companheiros ou parentes, até o segundo grau, em linha reta, colateral ou por afinidade; </w:t>
      </w:r>
    </w:p>
    <w:p w:rsidR="0048164F" w:rsidRDefault="00DE0FBB">
      <w:pPr>
        <w:pStyle w:val="paragraph"/>
        <w:spacing w:before="120" w:after="120"/>
        <w:ind w:firstLine="709"/>
        <w:jc w:val="both"/>
        <w:rPr>
          <w:rFonts w:ascii="Calibri" w:eastAsia="Calibri" w:hAnsi="Calibri" w:cs="Calibri"/>
        </w:rPr>
      </w:pPr>
      <w:r>
        <w:rPr>
          <w:rFonts w:ascii="Calibri" w:hAnsi="Calibri"/>
        </w:rPr>
        <w:t>S) Comprovantes de experiência prévia na realização do objeto d</w:t>
      </w:r>
      <w:r>
        <w:rPr>
          <w:rFonts w:ascii="Calibri" w:hAnsi="Calibri"/>
        </w:rPr>
        <w:t>a parceria ou de objeto de natureza semelhante e de capacidade técnica e operacional, podendo ser admitidos, sem prejuízo de outros instrumentos de parceria firmados com órgãos e entidades da Administração Pública, organismos internacionais, empresas ou ou</w:t>
      </w:r>
      <w:r>
        <w:rPr>
          <w:rFonts w:ascii="Calibri" w:hAnsi="Calibri"/>
        </w:rPr>
        <w:t xml:space="preserve">tras OSCs; </w:t>
      </w:r>
    </w:p>
    <w:p w:rsidR="0048164F" w:rsidRDefault="00DE0FBB">
      <w:pPr>
        <w:pStyle w:val="paragraph"/>
        <w:spacing w:before="120" w:after="120"/>
        <w:ind w:firstLine="709"/>
        <w:jc w:val="both"/>
        <w:rPr>
          <w:rFonts w:ascii="Calibri" w:eastAsia="Calibri" w:hAnsi="Calibri" w:cs="Calibri"/>
        </w:rPr>
      </w:pPr>
      <w:r>
        <w:rPr>
          <w:rFonts w:ascii="Calibri" w:hAnsi="Calibri"/>
        </w:rPr>
        <w:t xml:space="preserve">T) Relatórios de atividades com comprovação das ações desenvolvidas; publicações, pesquisas e outras formas de produção de conhecimento realizadas pela OSC ou a respeito dela; </w:t>
      </w:r>
    </w:p>
    <w:p w:rsidR="0048164F" w:rsidRDefault="00DE0FBB">
      <w:pPr>
        <w:pStyle w:val="paragraph"/>
        <w:spacing w:before="120" w:after="120"/>
        <w:ind w:firstLine="709"/>
        <w:jc w:val="both"/>
        <w:rPr>
          <w:rFonts w:ascii="Calibri" w:eastAsia="Calibri" w:hAnsi="Calibri" w:cs="Calibri"/>
        </w:rPr>
      </w:pPr>
      <w:r>
        <w:rPr>
          <w:rFonts w:ascii="Calibri" w:hAnsi="Calibri"/>
        </w:rPr>
        <w:t>U) Currículos profissionais de integrantes da OSC, sejam dirigentes</w:t>
      </w:r>
      <w:r>
        <w:rPr>
          <w:rFonts w:ascii="Calibri" w:hAnsi="Calibri"/>
        </w:rPr>
        <w:t xml:space="preserve">, conselheiros, associados, cooperados, empregados, entre outros; </w:t>
      </w:r>
    </w:p>
    <w:p w:rsidR="0048164F" w:rsidRDefault="00DE0FBB">
      <w:pPr>
        <w:pStyle w:val="paragraph"/>
        <w:spacing w:before="120" w:after="120"/>
        <w:ind w:firstLine="709"/>
        <w:jc w:val="both"/>
        <w:rPr>
          <w:rFonts w:ascii="Calibri" w:eastAsia="Calibri" w:hAnsi="Calibri" w:cs="Calibri"/>
        </w:rPr>
      </w:pPr>
      <w:r>
        <w:rPr>
          <w:rFonts w:ascii="Calibri" w:hAnsi="Calibri"/>
        </w:rPr>
        <w:t>V) Declarações de experiência prévia e de capacidade técnica no desenvolvimento de atividades ou projetos relacionados ao objeto da parceria ou de natureza semelhante, emitidas por órgãos p</w:t>
      </w:r>
      <w:r>
        <w:rPr>
          <w:rFonts w:ascii="Calibri" w:hAnsi="Calibri"/>
        </w:rPr>
        <w:t>úblicos, instituições de ensino, redes, OSCs, movimentos sociais, empresas públicas ou privadas, conselhos, comissões ou comitês de políticas públicas;</w:t>
      </w:r>
    </w:p>
    <w:p w:rsidR="0048164F" w:rsidRDefault="00DE0FBB">
      <w:pPr>
        <w:pStyle w:val="paragraph"/>
        <w:spacing w:before="120" w:after="120"/>
        <w:ind w:firstLine="709"/>
        <w:jc w:val="both"/>
        <w:rPr>
          <w:rFonts w:ascii="Calibri" w:eastAsia="Calibri" w:hAnsi="Calibri" w:cs="Calibri"/>
        </w:rPr>
      </w:pPr>
      <w:r>
        <w:rPr>
          <w:rFonts w:ascii="Calibri" w:hAnsi="Calibri"/>
        </w:rPr>
        <w:t xml:space="preserve">W) Comprovante do sítio eletrônico próprio na internet. </w:t>
      </w:r>
    </w:p>
    <w:p w:rsidR="0048164F" w:rsidRDefault="00DE0FBB">
      <w:pPr>
        <w:pStyle w:val="paragraph"/>
        <w:spacing w:before="120" w:after="120"/>
        <w:ind w:firstLine="709"/>
        <w:jc w:val="both"/>
        <w:rPr>
          <w:rFonts w:ascii="Calibri" w:eastAsia="Calibri" w:hAnsi="Calibri" w:cs="Calibri"/>
        </w:rPr>
      </w:pPr>
      <w:r>
        <w:rPr>
          <w:rFonts w:ascii="Calibri" w:hAnsi="Calibri"/>
        </w:rPr>
        <w:t>X) Comprovação, na forma da Resolução 12/2019 e</w:t>
      </w:r>
      <w:r>
        <w:rPr>
          <w:rFonts w:ascii="Calibri" w:hAnsi="Calibri"/>
        </w:rPr>
        <w:t xml:space="preserve"> Instrução 02/2019 e anexo do TCM/SP, de inexistência de restrição para licitar e/ou contratar com a Administração Pública no âmbito do Município de São Paulo, do Tribunal de Contas do Município de São Paulo, do Estado de São Paulo e da União, sendo este ú</w:t>
      </w:r>
      <w:r>
        <w:rPr>
          <w:rFonts w:ascii="Calibri" w:hAnsi="Calibri"/>
        </w:rPr>
        <w:t xml:space="preserve">ltimo pelos sistemas: SICAF (Sistema de Cadastramento Unificado de Fornecedores), CADICON (Cadastro Integrado de Condenações por Ilícitos Administrativos) – Lista de Inidôneos do Tribunal de Contas da União, CEIS (Cadastro Nacional de Empresas Inidôneas e </w:t>
      </w:r>
      <w:r>
        <w:rPr>
          <w:rFonts w:ascii="Calibri" w:hAnsi="Calibri"/>
        </w:rPr>
        <w:t xml:space="preserve">Suspensas) e CNIA (Cadastro Nacional de Condenações Cíveis por Ato de Improbidade Administrativa e Inelegibilidade). </w:t>
      </w:r>
    </w:p>
    <w:p w:rsidR="0048164F" w:rsidRDefault="00DE0FBB">
      <w:pPr>
        <w:pStyle w:val="paragraph"/>
        <w:numPr>
          <w:ilvl w:val="1"/>
          <w:numId w:val="2"/>
        </w:numPr>
        <w:spacing w:before="120" w:after="120"/>
        <w:jc w:val="both"/>
        <w:rPr>
          <w:rFonts w:ascii="Calibri" w:hAnsi="Calibri"/>
        </w:rPr>
      </w:pPr>
      <w:r>
        <w:rPr>
          <w:rFonts w:ascii="Calibri" w:hAnsi="Calibri"/>
        </w:rPr>
        <w:t>Na hipótese da OSC melhor classificada não atender aos requisitos exigidos neste edital e/ou não apresentar a documentação exigida para fo</w:t>
      </w:r>
      <w:r>
        <w:rPr>
          <w:rFonts w:ascii="Calibri" w:hAnsi="Calibri"/>
        </w:rPr>
        <w:t xml:space="preserve">rmalização da Parceria, em decisão fundamentada e publicada no DOC, aquela imediatamente mais bem classificada poderá ser convidada a aceitar a celebração de parceria, nos termos da proposta por ela apresentada. </w:t>
      </w:r>
    </w:p>
    <w:p w:rsidR="0048164F" w:rsidRDefault="00DE0FBB">
      <w:pPr>
        <w:pStyle w:val="paragraph"/>
        <w:numPr>
          <w:ilvl w:val="1"/>
          <w:numId w:val="2"/>
        </w:numPr>
        <w:spacing w:before="120" w:after="120"/>
        <w:jc w:val="both"/>
        <w:rPr>
          <w:rFonts w:ascii="Calibri" w:hAnsi="Calibri"/>
        </w:rPr>
      </w:pPr>
      <w:r>
        <w:rPr>
          <w:rFonts w:ascii="Calibri" w:hAnsi="Calibri"/>
        </w:rPr>
        <w:t xml:space="preserve">Caso a OSC deixe de apresentar ou apresente com irregularidades qualquer um dos documentos exigidos nos itens 15.2, desde que as irregularidades não </w:t>
      </w:r>
      <w:r>
        <w:rPr>
          <w:rFonts w:ascii="Calibri" w:hAnsi="Calibri"/>
        </w:rPr>
        <w:lastRenderedPageBreak/>
        <w:t>contrariem a essência deste edital, conceder-se-á, o prazo máximo de 15 (quinze) dias corridos para regular</w:t>
      </w:r>
      <w:r>
        <w:rPr>
          <w:rFonts w:ascii="Calibri" w:hAnsi="Calibri"/>
        </w:rPr>
        <w:t xml:space="preserve">ização. </w:t>
      </w:r>
    </w:p>
    <w:p w:rsidR="0048164F" w:rsidRDefault="00DE0FBB">
      <w:pPr>
        <w:pStyle w:val="paragraph"/>
        <w:numPr>
          <w:ilvl w:val="1"/>
          <w:numId w:val="2"/>
        </w:numPr>
        <w:spacing w:before="120" w:after="120"/>
        <w:jc w:val="both"/>
        <w:rPr>
          <w:rFonts w:ascii="Calibri" w:hAnsi="Calibri"/>
        </w:rPr>
      </w:pPr>
      <w:r>
        <w:rPr>
          <w:rFonts w:ascii="Calibri" w:hAnsi="Calibri"/>
        </w:rPr>
        <w:t xml:space="preserve">Da decisão que considerar inabilitada a entidade convocada a apresentar a documentação, conforme item 15.2 deste Edital, caberá recurso administrativo, no prazo de 05 (cinco) dias úteis.  </w:t>
      </w:r>
    </w:p>
    <w:p w:rsidR="0048164F" w:rsidRDefault="00DE0FBB">
      <w:pPr>
        <w:pStyle w:val="paragraph"/>
        <w:numPr>
          <w:ilvl w:val="1"/>
          <w:numId w:val="2"/>
        </w:numPr>
        <w:spacing w:before="120" w:after="120"/>
        <w:jc w:val="both"/>
        <w:rPr>
          <w:rFonts w:ascii="Calibri" w:hAnsi="Calibri"/>
        </w:rPr>
      </w:pPr>
      <w:r>
        <w:rPr>
          <w:rFonts w:ascii="Calibri" w:hAnsi="Calibri"/>
        </w:rPr>
        <w:t>Caso a OSC imediatamente mais bem classificada aceite cele</w:t>
      </w:r>
      <w:r>
        <w:rPr>
          <w:rFonts w:ascii="Calibri" w:hAnsi="Calibri"/>
        </w:rPr>
        <w:t xml:space="preserve">brar a parceria, proceder-se-á à verificação dos documentos de habilitação previstos no item 15.2 deste Edital. </w:t>
      </w:r>
    </w:p>
    <w:p w:rsidR="0048164F" w:rsidRDefault="00DE0FBB">
      <w:pPr>
        <w:pStyle w:val="paragraph"/>
        <w:numPr>
          <w:ilvl w:val="1"/>
          <w:numId w:val="2"/>
        </w:numPr>
        <w:spacing w:before="120" w:after="120"/>
        <w:jc w:val="both"/>
        <w:rPr>
          <w:rFonts w:ascii="Calibri" w:hAnsi="Calibri"/>
        </w:rPr>
      </w:pPr>
      <w:r>
        <w:rPr>
          <w:rFonts w:ascii="Calibri" w:hAnsi="Calibri"/>
        </w:rPr>
        <w:t>Se a proposta selecionada não for a mais adequada ao valor de referência constante do chamamento público, será obrigatoriamente justificada pel</w:t>
      </w:r>
      <w:r>
        <w:rPr>
          <w:rFonts w:ascii="Calibri" w:hAnsi="Calibri"/>
        </w:rPr>
        <w:t xml:space="preserve">a Administração Pública. </w:t>
      </w:r>
    </w:p>
    <w:p w:rsidR="0048164F" w:rsidRDefault="00DE0FBB">
      <w:pPr>
        <w:pStyle w:val="paragraph"/>
        <w:numPr>
          <w:ilvl w:val="1"/>
          <w:numId w:val="2"/>
        </w:numPr>
        <w:spacing w:before="120" w:after="120"/>
        <w:jc w:val="both"/>
        <w:rPr>
          <w:rFonts w:ascii="Calibri" w:hAnsi="Calibri"/>
        </w:rPr>
      </w:pPr>
      <w:r>
        <w:rPr>
          <w:rFonts w:ascii="Calibri" w:hAnsi="Calibri"/>
        </w:rPr>
        <w:t>Os documentos das OSCs consideradas inabilitadas não serão devolvidos, pois serão juntados ao processo administrativo que trata do presente certame.</w:t>
      </w:r>
    </w:p>
    <w:p w:rsidR="0048164F" w:rsidRDefault="00DE0FBB">
      <w:pPr>
        <w:pStyle w:val="paragraph"/>
        <w:numPr>
          <w:ilvl w:val="0"/>
          <w:numId w:val="2"/>
        </w:numPr>
        <w:spacing w:before="120" w:after="120"/>
        <w:jc w:val="both"/>
        <w:rPr>
          <w:rFonts w:ascii="Calibri" w:hAnsi="Calibri"/>
          <w:b/>
          <w:bCs/>
        </w:rPr>
      </w:pPr>
      <w:r>
        <w:rPr>
          <w:rFonts w:ascii="Calibri" w:hAnsi="Calibri"/>
          <w:b/>
          <w:bCs/>
        </w:rPr>
        <w:t>HOMOLOGAÇÃO:</w:t>
      </w:r>
    </w:p>
    <w:p w:rsidR="0048164F" w:rsidRDefault="00DE0FBB">
      <w:pPr>
        <w:pStyle w:val="paragraph"/>
        <w:numPr>
          <w:ilvl w:val="1"/>
          <w:numId w:val="2"/>
        </w:numPr>
        <w:spacing w:before="120" w:after="120"/>
        <w:jc w:val="both"/>
        <w:rPr>
          <w:rFonts w:ascii="Calibri" w:hAnsi="Calibri"/>
        </w:rPr>
      </w:pPr>
      <w:r>
        <w:rPr>
          <w:rFonts w:ascii="Calibri" w:hAnsi="Calibri"/>
        </w:rPr>
        <w:t>Após a seleção e o julgamento das propostas, o órgão técnico da Past</w:t>
      </w:r>
      <w:r>
        <w:rPr>
          <w:rFonts w:ascii="Calibri" w:hAnsi="Calibri"/>
        </w:rPr>
        <w:t>a (Departamento de Gestão de Parcerias – DGPAR) emitirá parecer técnico, conforme art. 35, inc. V, da Lei Federal nº 13.019/2014 que, se favorável ao conteúdo da proposta e aos documentos de habilitação apresentados, permitirá a homologação e celebração da</w:t>
      </w:r>
      <w:r>
        <w:rPr>
          <w:rFonts w:ascii="Calibri" w:hAnsi="Calibri"/>
        </w:rPr>
        <w:t xml:space="preserve"> parceria e do consequente Termo de Colaboração indicado no Anexo I.</w:t>
      </w:r>
    </w:p>
    <w:p w:rsidR="0048164F" w:rsidRDefault="00DE0FBB">
      <w:pPr>
        <w:pStyle w:val="paragraph"/>
        <w:numPr>
          <w:ilvl w:val="1"/>
          <w:numId w:val="2"/>
        </w:numPr>
        <w:spacing w:before="120" w:after="120"/>
        <w:jc w:val="both"/>
        <w:rPr>
          <w:rFonts w:ascii="Calibri" w:hAnsi="Calibri"/>
        </w:rPr>
      </w:pPr>
      <w:r>
        <w:rPr>
          <w:rFonts w:ascii="Calibri" w:hAnsi="Calibri"/>
        </w:rPr>
        <w:t>Caso o conteúdo não esteja totalmente apto à continuidade do processo (atendidos parcialmente, com ressalvas), o órgão técnico emitirá relatório apontando o(s) item(ns) com falha(s) e, co</w:t>
      </w:r>
      <w:r>
        <w:rPr>
          <w:rFonts w:ascii="Calibri" w:hAnsi="Calibri"/>
        </w:rPr>
        <w:t>ntatará, por meio eletrônico, o proponente, notificando para regularização do(s) item(ns) apontados no prazo de 15 (quinze) dias corridos, sob pena de inabilitação em caso de não atendimento das exigências.</w:t>
      </w:r>
    </w:p>
    <w:p w:rsidR="0048164F" w:rsidRDefault="00DE0FBB">
      <w:pPr>
        <w:pStyle w:val="paragraph"/>
        <w:numPr>
          <w:ilvl w:val="1"/>
          <w:numId w:val="2"/>
        </w:numPr>
        <w:spacing w:before="120" w:after="120"/>
        <w:jc w:val="both"/>
        <w:rPr>
          <w:rFonts w:ascii="Calibri" w:hAnsi="Calibri"/>
        </w:rPr>
      </w:pPr>
      <w:r>
        <w:rPr>
          <w:rFonts w:ascii="Calibri" w:hAnsi="Calibri"/>
        </w:rPr>
        <w:t>Em caso de não atendimento dos requisitos exigido</w:t>
      </w:r>
      <w:r>
        <w:rPr>
          <w:rFonts w:ascii="Calibri" w:hAnsi="Calibri"/>
        </w:rPr>
        <w:t>s neste edital, bem como da não regularização do(s) item(ns) apontados para acerto(s) e/ou complemento(s), a OSC será reprovada pelo órgão técnico e consequentemente inabilitada, por não atendimento às exigências aqui previstas.</w:t>
      </w:r>
    </w:p>
    <w:p w:rsidR="0048164F" w:rsidRDefault="00DE0FBB">
      <w:pPr>
        <w:pStyle w:val="paragraph"/>
        <w:numPr>
          <w:ilvl w:val="1"/>
          <w:numId w:val="2"/>
        </w:numPr>
        <w:spacing w:before="120" w:after="120"/>
        <w:jc w:val="both"/>
        <w:rPr>
          <w:rFonts w:ascii="Calibri" w:hAnsi="Calibri"/>
        </w:rPr>
      </w:pPr>
      <w:r>
        <w:rPr>
          <w:rFonts w:ascii="Calibri" w:hAnsi="Calibri"/>
        </w:rPr>
        <w:t>Da decisão que considerar i</w:t>
      </w:r>
      <w:r>
        <w:rPr>
          <w:rFonts w:ascii="Calibri" w:hAnsi="Calibri"/>
        </w:rPr>
        <w:t>nabilitada, conforme item 15.3 deste edital, caberá recurso administrativo, no prazo de 05 (cinco) dias úteis.</w:t>
      </w:r>
    </w:p>
    <w:p w:rsidR="0048164F" w:rsidRDefault="00DE0FBB">
      <w:pPr>
        <w:pStyle w:val="paragraph"/>
        <w:numPr>
          <w:ilvl w:val="1"/>
          <w:numId w:val="2"/>
        </w:numPr>
        <w:spacing w:before="120" w:after="120"/>
        <w:jc w:val="both"/>
        <w:rPr>
          <w:rFonts w:ascii="Calibri" w:hAnsi="Calibri"/>
        </w:rPr>
      </w:pPr>
      <w:r>
        <w:rPr>
          <w:rFonts w:ascii="Calibri" w:hAnsi="Calibri"/>
        </w:rPr>
        <w:t>Após parecer técnico, haverá emissão de parecer jurídico, conforme art. 35, inc. VI, da Lei Federal nº 13.019/2014, acerca da possibilidade de ho</w:t>
      </w:r>
      <w:r>
        <w:rPr>
          <w:rFonts w:ascii="Calibri" w:hAnsi="Calibri"/>
        </w:rPr>
        <w:t>mologação e celebração da parceria.</w:t>
      </w:r>
    </w:p>
    <w:p w:rsidR="0048164F" w:rsidRDefault="00DE0FBB">
      <w:pPr>
        <w:pStyle w:val="paragraph"/>
        <w:numPr>
          <w:ilvl w:val="1"/>
          <w:numId w:val="2"/>
        </w:numPr>
        <w:spacing w:before="120" w:after="120"/>
        <w:jc w:val="both"/>
        <w:rPr>
          <w:rFonts w:ascii="Calibri" w:hAnsi="Calibri"/>
        </w:rPr>
      </w:pPr>
      <w:r>
        <w:rPr>
          <w:rFonts w:ascii="Calibri" w:hAnsi="Calibri"/>
        </w:rPr>
        <w:t>Caso o parecer técnico ou o parecer jurídico de que tratam os itens 16.1 e 16.5 concluam pela possibilidade de celebração da parceria com ressalvas, deverá o administrador público sanar os aspectos ressalvados ou, median</w:t>
      </w:r>
      <w:r>
        <w:rPr>
          <w:rFonts w:ascii="Calibri" w:hAnsi="Calibri"/>
        </w:rPr>
        <w:t>te ato formal, justificar a preservação desses aspectos ou sua exclusão.</w:t>
      </w:r>
    </w:p>
    <w:p w:rsidR="0048164F" w:rsidRDefault="00DE0FBB">
      <w:pPr>
        <w:pStyle w:val="paragraph"/>
        <w:numPr>
          <w:ilvl w:val="1"/>
          <w:numId w:val="2"/>
        </w:numPr>
        <w:spacing w:before="120" w:after="120"/>
        <w:jc w:val="both"/>
        <w:rPr>
          <w:rFonts w:ascii="Calibri" w:hAnsi="Calibri"/>
        </w:rPr>
      </w:pPr>
      <w:r>
        <w:rPr>
          <w:rFonts w:ascii="Calibri" w:hAnsi="Calibri"/>
        </w:rPr>
        <w:lastRenderedPageBreak/>
        <w:t>A autoridade competente homologará e divulgará o resultado do chamamento com a lista de classificação definitiva das organizações participantes em página do sítio oficial da Administr</w:t>
      </w:r>
      <w:r>
        <w:rPr>
          <w:rFonts w:ascii="Calibri" w:hAnsi="Calibri"/>
        </w:rPr>
        <w:t>ação Pública na internet e no Diário Oficial da Cidade.</w:t>
      </w:r>
    </w:p>
    <w:p w:rsidR="0048164F" w:rsidRDefault="00DE0FBB">
      <w:pPr>
        <w:pStyle w:val="paragraph"/>
        <w:numPr>
          <w:ilvl w:val="1"/>
          <w:numId w:val="2"/>
        </w:numPr>
        <w:spacing w:before="120" w:after="120"/>
        <w:jc w:val="both"/>
        <w:rPr>
          <w:rFonts w:ascii="Calibri" w:hAnsi="Calibri"/>
        </w:rPr>
      </w:pPr>
      <w:r>
        <w:rPr>
          <w:rFonts w:ascii="Calibri" w:hAnsi="Calibri"/>
        </w:rPr>
        <w:t>A homologação do chamamento público não obriga a Administração a firmar a parceria com o respectivo proponente, especialmente por razões orçamentárias e de atendimento às políticas públicas.</w:t>
      </w:r>
    </w:p>
    <w:p w:rsidR="0048164F" w:rsidRDefault="00DE0FBB">
      <w:pPr>
        <w:pStyle w:val="paragraph"/>
        <w:numPr>
          <w:ilvl w:val="0"/>
          <w:numId w:val="2"/>
        </w:numPr>
        <w:spacing w:before="120" w:after="120"/>
        <w:jc w:val="both"/>
        <w:rPr>
          <w:rFonts w:ascii="Calibri" w:hAnsi="Calibri"/>
          <w:b/>
          <w:bCs/>
        </w:rPr>
      </w:pPr>
      <w:r>
        <w:rPr>
          <w:rFonts w:ascii="Calibri" w:hAnsi="Calibri"/>
          <w:b/>
          <w:bCs/>
        </w:rPr>
        <w:t xml:space="preserve">PROGRAMAÇÃO ORÇAMENTÁRIA: </w:t>
      </w:r>
    </w:p>
    <w:p w:rsidR="0048164F" w:rsidRDefault="00DE0FBB">
      <w:pPr>
        <w:pStyle w:val="paragraph"/>
        <w:numPr>
          <w:ilvl w:val="1"/>
          <w:numId w:val="2"/>
        </w:numPr>
        <w:spacing w:before="120" w:after="120"/>
        <w:jc w:val="both"/>
        <w:rPr>
          <w:rFonts w:ascii="Calibri" w:hAnsi="Calibri"/>
        </w:rPr>
      </w:pPr>
      <w:r>
        <w:rPr>
          <w:rFonts w:ascii="Calibri" w:hAnsi="Calibri"/>
        </w:rPr>
        <w:t>Para a consecução dos objetivos constantes deste Edital, o Município procederá à transferência de recursos, em observância ao cronograma de desembolso apresentado na Proposta da OSC selecionada e, especialmente, no Plano de Traba</w:t>
      </w:r>
      <w:r>
        <w:rPr>
          <w:rFonts w:ascii="Calibri" w:hAnsi="Calibri"/>
        </w:rPr>
        <w:t xml:space="preserve">lho aprovado. </w:t>
      </w:r>
    </w:p>
    <w:p w:rsidR="0048164F" w:rsidRDefault="00DE0FBB">
      <w:pPr>
        <w:pStyle w:val="paragraph"/>
        <w:numPr>
          <w:ilvl w:val="1"/>
          <w:numId w:val="2"/>
        </w:numPr>
        <w:spacing w:before="120" w:after="120"/>
        <w:jc w:val="both"/>
        <w:rPr>
          <w:rFonts w:ascii="Calibri" w:hAnsi="Calibri"/>
        </w:rPr>
      </w:pPr>
      <w:r>
        <w:rPr>
          <w:rFonts w:ascii="Calibri" w:hAnsi="Calibri"/>
        </w:rPr>
        <w:t>Caso a parceria seja firmada em exercício financeiro seguinte ao da seleção, a previsão dos créditos necessários para garantir a execução das parcerias será indicada no orçamento do exercício seguinte. O exato valor a ser repassado será defi</w:t>
      </w:r>
      <w:r>
        <w:rPr>
          <w:rFonts w:ascii="Calibri" w:hAnsi="Calibri"/>
        </w:rPr>
        <w:t xml:space="preserve">nido no termo de colaboração, observada a proposta apresentada pela OSC selecionada. </w:t>
      </w:r>
    </w:p>
    <w:p w:rsidR="0048164F" w:rsidRDefault="00DE0FBB">
      <w:pPr>
        <w:pStyle w:val="paragraph"/>
        <w:numPr>
          <w:ilvl w:val="1"/>
          <w:numId w:val="2"/>
        </w:numPr>
        <w:spacing w:before="120" w:after="120"/>
        <w:jc w:val="both"/>
        <w:rPr>
          <w:rFonts w:ascii="Calibri" w:hAnsi="Calibri"/>
        </w:rPr>
      </w:pPr>
      <w:r>
        <w:rPr>
          <w:rFonts w:ascii="Calibri" w:hAnsi="Calibri"/>
        </w:rPr>
        <w:t xml:space="preserve">Para as despesas do orçamento, serão utilizados recursos provenientes da dotação orçamentária 19.10.27.812.3017.4514.33903900.00.1.500.9001.1. </w:t>
      </w:r>
    </w:p>
    <w:p w:rsidR="0048164F" w:rsidRDefault="00DE0FBB">
      <w:pPr>
        <w:pStyle w:val="paragraph"/>
        <w:numPr>
          <w:ilvl w:val="1"/>
          <w:numId w:val="2"/>
        </w:numPr>
        <w:spacing w:before="120" w:after="120"/>
        <w:jc w:val="both"/>
        <w:rPr>
          <w:rFonts w:ascii="Calibri" w:hAnsi="Calibri"/>
        </w:rPr>
      </w:pPr>
      <w:r>
        <w:rPr>
          <w:rFonts w:ascii="Calibri" w:hAnsi="Calibri"/>
        </w:rPr>
        <w:t>As parcelas dos recursos t</w:t>
      </w:r>
      <w:r>
        <w:rPr>
          <w:rFonts w:ascii="Calibri" w:hAnsi="Calibri"/>
        </w:rPr>
        <w:t xml:space="preserve">ransferidos no âmbito da parceria serão liberadas de acordo com o cronograma de desembolso constante do Plano de Trabalho aprovado, exceto nos casos a seguir, nos quais ficarão retidas até o saneamento das impropriedades: </w:t>
      </w:r>
    </w:p>
    <w:p w:rsidR="0048164F" w:rsidRDefault="00DE0FBB">
      <w:pPr>
        <w:pStyle w:val="paragraph"/>
        <w:numPr>
          <w:ilvl w:val="2"/>
          <w:numId w:val="2"/>
        </w:numPr>
        <w:spacing w:before="120" w:after="120"/>
        <w:jc w:val="both"/>
        <w:rPr>
          <w:rFonts w:ascii="Calibri" w:hAnsi="Calibri"/>
        </w:rPr>
      </w:pPr>
      <w:r>
        <w:rPr>
          <w:rFonts w:ascii="Calibri" w:hAnsi="Calibri"/>
        </w:rPr>
        <w:t>Quando houver evidências de irreg</w:t>
      </w:r>
      <w:r>
        <w:rPr>
          <w:rFonts w:ascii="Calibri" w:hAnsi="Calibri"/>
        </w:rPr>
        <w:t xml:space="preserve">ularidade na aplicação de parcela anteriormente recebida; </w:t>
      </w:r>
    </w:p>
    <w:p w:rsidR="0048164F" w:rsidRDefault="00DE0FBB">
      <w:pPr>
        <w:pStyle w:val="paragraph"/>
        <w:numPr>
          <w:ilvl w:val="2"/>
          <w:numId w:val="2"/>
        </w:numPr>
        <w:spacing w:before="120" w:after="120"/>
        <w:jc w:val="both"/>
        <w:rPr>
          <w:rFonts w:ascii="Calibri" w:hAnsi="Calibri"/>
        </w:rPr>
      </w:pPr>
      <w:r>
        <w:rPr>
          <w:rFonts w:ascii="Calibri" w:hAnsi="Calibri"/>
        </w:rPr>
        <w:t xml:space="preserve">Quando constatado desvio de finalidade na aplicação dos recursos ou o inadimplemento da OSC em relação às obrigações estabelecidas no Termo de Colaboração; </w:t>
      </w:r>
    </w:p>
    <w:p w:rsidR="0048164F" w:rsidRDefault="00DE0FBB">
      <w:pPr>
        <w:pStyle w:val="paragraph"/>
        <w:numPr>
          <w:ilvl w:val="2"/>
          <w:numId w:val="2"/>
        </w:numPr>
        <w:spacing w:before="120" w:after="120"/>
        <w:jc w:val="both"/>
        <w:rPr>
          <w:rFonts w:ascii="Calibri" w:hAnsi="Calibri"/>
        </w:rPr>
      </w:pPr>
      <w:r>
        <w:rPr>
          <w:rFonts w:ascii="Calibri" w:hAnsi="Calibri"/>
        </w:rPr>
        <w:t>Quando a OSC deixar de adotar sem justif</w:t>
      </w:r>
      <w:r>
        <w:rPr>
          <w:rFonts w:ascii="Calibri" w:hAnsi="Calibri"/>
        </w:rPr>
        <w:t xml:space="preserve">icativa suficiente as medidas saneadoras apontadas pela administração pública ou pelos órgãos de controle interno ou externo. </w:t>
      </w:r>
    </w:p>
    <w:p w:rsidR="0048164F" w:rsidRDefault="00DE0FBB">
      <w:pPr>
        <w:pStyle w:val="paragraph"/>
        <w:numPr>
          <w:ilvl w:val="1"/>
          <w:numId w:val="2"/>
        </w:numPr>
        <w:spacing w:before="120" w:after="120"/>
        <w:jc w:val="both"/>
        <w:rPr>
          <w:rFonts w:ascii="Calibri" w:hAnsi="Calibri"/>
        </w:rPr>
      </w:pPr>
      <w:r>
        <w:rPr>
          <w:rFonts w:ascii="Calibri" w:hAnsi="Calibri"/>
        </w:rPr>
        <w:t>Todos os recursos da parceria deverão ser utilizados para satisfação de seu objeto, sendo admitidas, dentre outras despesas previ</w:t>
      </w:r>
      <w:r>
        <w:rPr>
          <w:rFonts w:ascii="Calibri" w:hAnsi="Calibri"/>
        </w:rPr>
        <w:t xml:space="preserve">stas e aprovadas: </w:t>
      </w:r>
    </w:p>
    <w:p w:rsidR="0048164F" w:rsidRDefault="00DE0FBB">
      <w:pPr>
        <w:pStyle w:val="paragraph"/>
        <w:numPr>
          <w:ilvl w:val="2"/>
          <w:numId w:val="2"/>
        </w:numPr>
        <w:spacing w:before="120" w:after="120"/>
        <w:jc w:val="both"/>
        <w:rPr>
          <w:rFonts w:ascii="Calibri" w:hAnsi="Calibri"/>
        </w:rPr>
      </w:pPr>
      <w:r>
        <w:rPr>
          <w:rFonts w:ascii="Calibri" w:hAnsi="Calibri"/>
        </w:rPr>
        <w:t>Remuneração da equipe encarregada da execução do Projeto, inclusive de pessoal próprio da OSC, durante a vigência da parceria, compreendendo as despesas com pagamentos de impostos, contribuições sociais, Fundo de Garantia do Tempo de Ser</w:t>
      </w:r>
      <w:r>
        <w:rPr>
          <w:rFonts w:ascii="Calibri" w:hAnsi="Calibri"/>
        </w:rPr>
        <w:t xml:space="preserve">viço - FGTS, férias, décimo terceiro salário, salários proporcionais, verbas rescisórias e demais encargos sociais e trabalhistas; </w:t>
      </w:r>
    </w:p>
    <w:p w:rsidR="0048164F" w:rsidRDefault="00DE0FBB">
      <w:pPr>
        <w:pStyle w:val="paragraph"/>
        <w:numPr>
          <w:ilvl w:val="2"/>
          <w:numId w:val="2"/>
        </w:numPr>
        <w:spacing w:before="120" w:after="120"/>
        <w:jc w:val="both"/>
        <w:rPr>
          <w:rFonts w:ascii="Calibri" w:hAnsi="Calibri"/>
        </w:rPr>
      </w:pPr>
      <w:r>
        <w:rPr>
          <w:rFonts w:ascii="Calibri" w:hAnsi="Calibri"/>
        </w:rPr>
        <w:t>Despesas referentes a deslocamento e alimentação nos casos em que a execução do objeto da parceria assim o exija;</w:t>
      </w:r>
    </w:p>
    <w:p w:rsidR="0048164F" w:rsidRDefault="00DE0FBB">
      <w:pPr>
        <w:pStyle w:val="paragraph"/>
        <w:numPr>
          <w:ilvl w:val="2"/>
          <w:numId w:val="2"/>
        </w:numPr>
        <w:spacing w:before="120" w:after="120"/>
        <w:jc w:val="both"/>
        <w:rPr>
          <w:rFonts w:ascii="Calibri" w:hAnsi="Calibri"/>
        </w:rPr>
      </w:pPr>
      <w:r>
        <w:rPr>
          <w:rFonts w:ascii="Calibri" w:hAnsi="Calibri"/>
        </w:rPr>
        <w:lastRenderedPageBreak/>
        <w:t xml:space="preserve">Custos </w:t>
      </w:r>
      <w:r>
        <w:rPr>
          <w:rFonts w:ascii="Calibri" w:hAnsi="Calibri"/>
        </w:rPr>
        <w:t>indiretos necessários à execução do objeto, seja qual for a proporção em relação ao valor total da parceria;</w:t>
      </w:r>
    </w:p>
    <w:p w:rsidR="0048164F" w:rsidRDefault="00DE0FBB">
      <w:pPr>
        <w:pStyle w:val="paragraph"/>
        <w:numPr>
          <w:ilvl w:val="2"/>
          <w:numId w:val="2"/>
        </w:numPr>
        <w:spacing w:before="120" w:after="120"/>
        <w:jc w:val="both"/>
        <w:rPr>
          <w:rFonts w:ascii="Calibri" w:hAnsi="Calibri"/>
        </w:rPr>
      </w:pPr>
      <w:r>
        <w:rPr>
          <w:rFonts w:ascii="Calibri" w:hAnsi="Calibri"/>
        </w:rPr>
        <w:t xml:space="preserve"> Aquisição de equipamentos e materiais permanentes essenciais à consecução do objeto. </w:t>
      </w:r>
    </w:p>
    <w:p w:rsidR="0048164F" w:rsidRDefault="00DE0FBB">
      <w:pPr>
        <w:pStyle w:val="paragraph"/>
        <w:numPr>
          <w:ilvl w:val="1"/>
          <w:numId w:val="2"/>
        </w:numPr>
        <w:spacing w:before="120" w:after="120"/>
        <w:jc w:val="both"/>
        <w:rPr>
          <w:rFonts w:ascii="Calibri" w:hAnsi="Calibri"/>
        </w:rPr>
      </w:pPr>
      <w:r>
        <w:rPr>
          <w:rFonts w:ascii="Calibri" w:hAnsi="Calibri"/>
        </w:rPr>
        <w:t>É vedado remunerar, a qualquer título, com recursos vinculad</w:t>
      </w:r>
      <w:r>
        <w:rPr>
          <w:rFonts w:ascii="Calibri" w:hAnsi="Calibri"/>
        </w:rPr>
        <w:t xml:space="preserve">os à parceria, servidor ou empregado público, inclusive àquele que exerça cargo em comissão ou função de confiança, de órgão ou entidade da administração pública celebrante, ou seu cônjuge, companheiro ou parente em linha reta, colateral ou por afinidade, </w:t>
      </w:r>
      <w:r>
        <w:rPr>
          <w:rFonts w:ascii="Calibri" w:hAnsi="Calibri"/>
        </w:rPr>
        <w:t xml:space="preserve">até o segundo grau, ressalvadas as hipóteses previstas em lei específica ou na Lei de Diretrizes Orçamentárias do Município de São Paulo. </w:t>
      </w:r>
    </w:p>
    <w:p w:rsidR="0048164F" w:rsidRDefault="00DE0FBB">
      <w:pPr>
        <w:pStyle w:val="paragraph"/>
        <w:numPr>
          <w:ilvl w:val="1"/>
          <w:numId w:val="2"/>
        </w:numPr>
        <w:spacing w:before="120" w:after="120"/>
        <w:jc w:val="both"/>
        <w:rPr>
          <w:rFonts w:ascii="Calibri" w:hAnsi="Calibri"/>
        </w:rPr>
      </w:pPr>
      <w:r>
        <w:rPr>
          <w:rFonts w:ascii="Calibri" w:hAnsi="Calibri"/>
        </w:rPr>
        <w:t>Toda movimentação de recursos no âmbito da parceria será realizada mediante transferência eletrônica sujeita à identi</w:t>
      </w:r>
      <w:r>
        <w:rPr>
          <w:rFonts w:ascii="Calibri" w:hAnsi="Calibri"/>
        </w:rPr>
        <w:t xml:space="preserve">ficação do beneficiário final e à obrigatoriedade de depósito em sua conta bancária. </w:t>
      </w:r>
    </w:p>
    <w:p w:rsidR="0048164F" w:rsidRDefault="00DE0FBB">
      <w:pPr>
        <w:pStyle w:val="paragraph"/>
        <w:numPr>
          <w:ilvl w:val="1"/>
          <w:numId w:val="2"/>
        </w:numPr>
        <w:spacing w:before="120" w:after="120"/>
        <w:jc w:val="both"/>
        <w:rPr>
          <w:rFonts w:ascii="Calibri" w:hAnsi="Calibri"/>
        </w:rPr>
      </w:pPr>
      <w:r>
        <w:rPr>
          <w:rFonts w:ascii="Calibri" w:hAnsi="Calibri"/>
        </w:rPr>
        <w:t xml:space="preserve">Excepcionalmente, poderão ser feitos pagamentos em espécie, desde que comprovada a impossibilidade física de pagamento mediante transferência bancária. </w:t>
      </w:r>
    </w:p>
    <w:p w:rsidR="0048164F" w:rsidRDefault="00DE0FBB">
      <w:pPr>
        <w:pStyle w:val="paragraph"/>
        <w:numPr>
          <w:ilvl w:val="1"/>
          <w:numId w:val="2"/>
        </w:numPr>
        <w:spacing w:before="120" w:after="120"/>
        <w:jc w:val="both"/>
        <w:rPr>
          <w:rFonts w:ascii="Calibri" w:hAnsi="Calibri"/>
        </w:rPr>
      </w:pPr>
      <w:r>
        <w:rPr>
          <w:rFonts w:ascii="Calibri" w:hAnsi="Calibri"/>
        </w:rPr>
        <w:t>O atraso na dispo</w:t>
      </w:r>
      <w:r>
        <w:rPr>
          <w:rFonts w:ascii="Calibri" w:hAnsi="Calibri"/>
        </w:rPr>
        <w:t>nibilidade dos recursos da parceria autoriza a compensação das despesas despendidas e devidamente comprovadas pela entidade, no cumprimento das obrigações assumidas por meio do Plano de Trabalho, com os valores dos recursos públicos repassados assim que di</w:t>
      </w:r>
      <w:r>
        <w:rPr>
          <w:rFonts w:ascii="Calibri" w:hAnsi="Calibri"/>
        </w:rPr>
        <w:t>sponibilizados.</w:t>
      </w:r>
    </w:p>
    <w:p w:rsidR="0048164F" w:rsidRDefault="00DE0FBB">
      <w:pPr>
        <w:pStyle w:val="paragraph"/>
        <w:numPr>
          <w:ilvl w:val="1"/>
          <w:numId w:val="2"/>
        </w:numPr>
        <w:spacing w:before="120" w:after="120"/>
        <w:jc w:val="both"/>
        <w:rPr>
          <w:rFonts w:ascii="Calibri" w:hAnsi="Calibri"/>
        </w:rPr>
      </w:pPr>
      <w:r>
        <w:rPr>
          <w:rFonts w:ascii="Calibri" w:hAnsi="Calibri"/>
        </w:rPr>
        <w:t>Os recursos recebidos em decorrência da parceria serão depositados em conta corrente específica em instituição financeira pública, nos moldes do art. 51 da Lei Federal nº 13.019/2014, seguindo o tratamento excepcional as regras do Decreto M</w:t>
      </w:r>
      <w:r>
        <w:rPr>
          <w:rFonts w:ascii="Calibri" w:hAnsi="Calibri"/>
        </w:rPr>
        <w:t>unicipal nº 51.197/2010.</w:t>
      </w:r>
    </w:p>
    <w:p w:rsidR="0048164F" w:rsidRDefault="00DE0FBB">
      <w:pPr>
        <w:pStyle w:val="paragraph"/>
        <w:numPr>
          <w:ilvl w:val="1"/>
          <w:numId w:val="2"/>
        </w:numPr>
        <w:spacing w:before="120" w:after="120"/>
        <w:jc w:val="both"/>
        <w:rPr>
          <w:rFonts w:ascii="Calibri" w:hAnsi="Calibri"/>
        </w:rPr>
      </w:pPr>
      <w:r>
        <w:rPr>
          <w:rFonts w:ascii="Calibri" w:hAnsi="Calibri"/>
        </w:rPr>
        <w:t>Os rendimentos de ativos financeiros serão aplicados no objeto da parceria, estando sujeitos às mesmas condições de prestação de contas exigidas para os recursos transferidos.</w:t>
      </w:r>
    </w:p>
    <w:p w:rsidR="0048164F" w:rsidRDefault="00DE0FBB">
      <w:pPr>
        <w:pStyle w:val="paragraph"/>
        <w:numPr>
          <w:ilvl w:val="1"/>
          <w:numId w:val="2"/>
        </w:numPr>
        <w:spacing w:before="120" w:after="120"/>
        <w:jc w:val="both"/>
        <w:rPr>
          <w:rFonts w:ascii="Calibri" w:hAnsi="Calibri"/>
        </w:rPr>
      </w:pPr>
      <w:r>
        <w:rPr>
          <w:rFonts w:ascii="Calibri" w:hAnsi="Calibri"/>
        </w:rPr>
        <w:t>Eventuais saldos financeiros remanescentes dos recursos</w:t>
      </w:r>
      <w:r>
        <w:rPr>
          <w:rFonts w:ascii="Calibri" w:hAnsi="Calibri"/>
        </w:rPr>
        <w:t xml:space="preserve"> públicos transferidos, inclusive os provenientes das receitas obtidas das aplicações financeiras realizadas, serão devolvidos à Administração Pública por ocasião da conclusão, denúncia, rescisão ou extinção da parceria, nos termos do art. 52 da Lei Federa</w:t>
      </w:r>
      <w:r>
        <w:rPr>
          <w:rFonts w:ascii="Calibri" w:hAnsi="Calibri"/>
        </w:rPr>
        <w:t>l nº 13.019/2014.</w:t>
      </w:r>
    </w:p>
    <w:p w:rsidR="0048164F" w:rsidRDefault="00DE0FBB">
      <w:pPr>
        <w:pStyle w:val="paragraph"/>
        <w:numPr>
          <w:ilvl w:val="0"/>
          <w:numId w:val="2"/>
        </w:numPr>
        <w:spacing w:before="120" w:after="120"/>
        <w:jc w:val="both"/>
        <w:rPr>
          <w:rFonts w:ascii="Calibri" w:hAnsi="Calibri"/>
          <w:b/>
          <w:bCs/>
        </w:rPr>
      </w:pPr>
      <w:r>
        <w:rPr>
          <w:rFonts w:ascii="Calibri" w:hAnsi="Calibri"/>
          <w:b/>
          <w:bCs/>
        </w:rPr>
        <w:t xml:space="preserve">FORMALIZAÇÃO DO TERMO DE COLABORAÇÃO: </w:t>
      </w:r>
    </w:p>
    <w:p w:rsidR="0048164F" w:rsidRDefault="00DE0FBB">
      <w:pPr>
        <w:pStyle w:val="paragraph"/>
        <w:numPr>
          <w:ilvl w:val="1"/>
          <w:numId w:val="2"/>
        </w:numPr>
        <w:spacing w:before="120" w:after="120"/>
        <w:jc w:val="both"/>
        <w:rPr>
          <w:rFonts w:ascii="Calibri" w:hAnsi="Calibri"/>
        </w:rPr>
      </w:pPr>
      <w:r>
        <w:rPr>
          <w:rFonts w:ascii="Calibri" w:hAnsi="Calibri"/>
        </w:rPr>
        <w:t>Com a homologação do processo de seleção a OSC vencedora poderá ser convidada a assinar o Termo de Colaboração correspondente, conforme previsão do item 16.8 deste Edital.</w:t>
      </w:r>
    </w:p>
    <w:p w:rsidR="0048164F" w:rsidRDefault="00DE0FBB">
      <w:pPr>
        <w:pStyle w:val="paragraph"/>
        <w:numPr>
          <w:ilvl w:val="1"/>
          <w:numId w:val="2"/>
        </w:numPr>
        <w:spacing w:before="120" w:after="120"/>
        <w:jc w:val="both"/>
        <w:rPr>
          <w:rFonts w:ascii="Calibri" w:hAnsi="Calibri"/>
        </w:rPr>
      </w:pPr>
      <w:r>
        <w:rPr>
          <w:rFonts w:ascii="Calibri" w:hAnsi="Calibri"/>
        </w:rPr>
        <w:t xml:space="preserve">O prazo para assinatura do </w:t>
      </w:r>
      <w:r>
        <w:rPr>
          <w:rFonts w:ascii="Calibri" w:hAnsi="Calibri"/>
        </w:rPr>
        <w:t>Termo de Colaboração será de 05 (cinco) dias úteis contados a partir da notificação de DGPAR, realizada por meio de envio de e-mail ao endereço cadastrado na proposta, sob pena de decadência do direito, sem prejuízo das sanções descritas no item 20.1.</w:t>
      </w:r>
    </w:p>
    <w:p w:rsidR="0048164F" w:rsidRDefault="00DE0FBB">
      <w:pPr>
        <w:pStyle w:val="paragraph"/>
        <w:numPr>
          <w:ilvl w:val="1"/>
          <w:numId w:val="2"/>
        </w:numPr>
        <w:spacing w:before="120" w:after="120"/>
        <w:jc w:val="both"/>
        <w:rPr>
          <w:rFonts w:ascii="Calibri" w:hAnsi="Calibri"/>
        </w:rPr>
      </w:pPr>
      <w:r>
        <w:rPr>
          <w:rFonts w:ascii="Calibri" w:hAnsi="Calibri"/>
        </w:rPr>
        <w:lastRenderedPageBreak/>
        <w:t>A vi</w:t>
      </w:r>
      <w:r>
        <w:rPr>
          <w:rFonts w:ascii="Calibri" w:hAnsi="Calibri"/>
        </w:rPr>
        <w:t>gência poderá ser prorrogada a critério das partes e de acordo com a legislação em vigor.</w:t>
      </w:r>
    </w:p>
    <w:p w:rsidR="0048164F" w:rsidRDefault="00DE0FBB">
      <w:pPr>
        <w:pStyle w:val="paragraph"/>
        <w:numPr>
          <w:ilvl w:val="1"/>
          <w:numId w:val="2"/>
        </w:numPr>
        <w:spacing w:before="120" w:after="120"/>
        <w:jc w:val="both"/>
        <w:rPr>
          <w:rFonts w:ascii="Calibri" w:hAnsi="Calibri"/>
        </w:rPr>
      </w:pPr>
      <w:r>
        <w:rPr>
          <w:rFonts w:ascii="Calibri" w:hAnsi="Calibri"/>
        </w:rPr>
        <w:t>A prorrogação de ofício da vigência do termo de colaboração deve ser feita pela Administração Pública quando ela der causa ao atraso na liberação de recursos financei</w:t>
      </w:r>
      <w:r>
        <w:rPr>
          <w:rFonts w:ascii="Calibri" w:hAnsi="Calibri"/>
        </w:rPr>
        <w:t>ros, limitada ao exato período do atraso verificado.</w:t>
      </w:r>
    </w:p>
    <w:p w:rsidR="0048164F" w:rsidRDefault="00DE0FBB">
      <w:pPr>
        <w:pStyle w:val="paragraph"/>
        <w:numPr>
          <w:ilvl w:val="1"/>
          <w:numId w:val="2"/>
        </w:numPr>
        <w:spacing w:before="120" w:after="120"/>
        <w:jc w:val="both"/>
        <w:rPr>
          <w:rFonts w:ascii="Calibri" w:hAnsi="Calibri"/>
        </w:rPr>
      </w:pPr>
      <w:r>
        <w:rPr>
          <w:rFonts w:ascii="Calibri" w:hAnsi="Calibri"/>
        </w:rPr>
        <w:t>O plano de trabalho da parceria poderá ser revisto para alteração de valores ou metas mediante aditivo ao plano de trabalho original, nos termos da lei.</w:t>
      </w:r>
    </w:p>
    <w:p w:rsidR="0048164F" w:rsidRDefault="00DE0FBB">
      <w:pPr>
        <w:pStyle w:val="paragraph"/>
        <w:numPr>
          <w:ilvl w:val="1"/>
          <w:numId w:val="2"/>
        </w:numPr>
        <w:spacing w:before="120" w:after="120"/>
        <w:jc w:val="both"/>
        <w:rPr>
          <w:rFonts w:ascii="Calibri" w:hAnsi="Calibri"/>
        </w:rPr>
      </w:pPr>
      <w:r>
        <w:rPr>
          <w:rFonts w:ascii="Calibri" w:hAnsi="Calibri"/>
        </w:rPr>
        <w:t xml:space="preserve">A celebração da parceria dependerá da previsão de </w:t>
      </w:r>
      <w:r>
        <w:rPr>
          <w:rFonts w:ascii="Calibri" w:hAnsi="Calibri"/>
        </w:rPr>
        <w:t>recursos orçamentários suficientes para o custeio das despesas, em consonância com o art. 27, § 6º, da Lei Federal nº 13.019/14, com o art. 29, parágrafo único, do Decreto Municipal nº 57.575/16, com o item 11.14.1 do Anexo Único da Portaria nº 197/SEME/23</w:t>
      </w:r>
      <w:r>
        <w:rPr>
          <w:rFonts w:ascii="Calibri" w:hAnsi="Calibri"/>
        </w:rPr>
        <w:t xml:space="preserve"> e com a própria previsão contida no item 16 do edital. </w:t>
      </w:r>
    </w:p>
    <w:p w:rsidR="0048164F" w:rsidRDefault="00DE0FBB">
      <w:pPr>
        <w:pStyle w:val="paragraph"/>
        <w:numPr>
          <w:ilvl w:val="0"/>
          <w:numId w:val="2"/>
        </w:numPr>
        <w:spacing w:before="120" w:after="120"/>
        <w:jc w:val="both"/>
        <w:rPr>
          <w:rFonts w:ascii="Calibri" w:hAnsi="Calibri"/>
          <w:b/>
          <w:bCs/>
        </w:rPr>
      </w:pPr>
      <w:r>
        <w:rPr>
          <w:rFonts w:ascii="Calibri" w:hAnsi="Calibri"/>
          <w:b/>
          <w:bCs/>
        </w:rPr>
        <w:t xml:space="preserve">DAS PRESTAÇÃO DE CONTAS: </w:t>
      </w:r>
    </w:p>
    <w:p w:rsidR="0048164F" w:rsidRDefault="00DE0FBB">
      <w:pPr>
        <w:pStyle w:val="paragraph"/>
        <w:numPr>
          <w:ilvl w:val="1"/>
          <w:numId w:val="2"/>
        </w:numPr>
        <w:spacing w:before="120" w:after="120"/>
        <w:jc w:val="both"/>
        <w:rPr>
          <w:rFonts w:ascii="Calibri" w:hAnsi="Calibri"/>
        </w:rPr>
      </w:pPr>
      <w:r>
        <w:rPr>
          <w:rFonts w:ascii="Calibri" w:hAnsi="Calibri"/>
        </w:rPr>
        <w:t xml:space="preserve">A prestação de contas e todos os atos que dela decorram dar-se-ão em plataforma eletrônica, permitindo a visualização por qualquer interessado. </w:t>
      </w:r>
    </w:p>
    <w:p w:rsidR="0048164F" w:rsidRDefault="00DE0FBB">
      <w:pPr>
        <w:pStyle w:val="paragraph"/>
        <w:numPr>
          <w:ilvl w:val="1"/>
          <w:numId w:val="2"/>
        </w:numPr>
        <w:spacing w:before="120" w:after="120"/>
        <w:jc w:val="both"/>
        <w:rPr>
          <w:rFonts w:ascii="Calibri" w:hAnsi="Calibri"/>
        </w:rPr>
      </w:pPr>
      <w:r>
        <w:rPr>
          <w:rFonts w:ascii="Calibri" w:hAnsi="Calibri"/>
        </w:rPr>
        <w:t>A prestação de contas aprese</w:t>
      </w:r>
      <w:r>
        <w:rPr>
          <w:rFonts w:ascii="Calibri" w:hAnsi="Calibri"/>
        </w:rPr>
        <w:t>ntada pela OSC deverá conter elementos que permitam ao gestor da parceria avaliar o andamento ou concluir que o seu objeto foi executado conforme pactuado, com a adequada descrição das atividades realizadas e a comprovação do alcance das metas e dos result</w:t>
      </w:r>
      <w:r>
        <w:rPr>
          <w:rFonts w:ascii="Calibri" w:hAnsi="Calibri"/>
        </w:rPr>
        <w:t>ados esperados.</w:t>
      </w:r>
    </w:p>
    <w:p w:rsidR="0048164F" w:rsidRDefault="00DE0FBB">
      <w:pPr>
        <w:pStyle w:val="paragraph"/>
        <w:numPr>
          <w:ilvl w:val="2"/>
          <w:numId w:val="2"/>
        </w:numPr>
        <w:spacing w:before="120" w:after="120"/>
        <w:jc w:val="both"/>
        <w:rPr>
          <w:rFonts w:ascii="Calibri" w:hAnsi="Calibri"/>
        </w:rPr>
      </w:pPr>
      <w:r>
        <w:rPr>
          <w:rFonts w:ascii="Calibri" w:hAnsi="Calibri"/>
        </w:rPr>
        <w:t>As planilhas de prestação de contas financeira, em formato .xlsx, podem ser acessadas por meio do link:  https://www.prefeitura.sp.gov.br/cidade/secretarias/upload/esportes/2024/Prestacao_de_Contas_Financeira_OSCs.xls</w:t>
      </w:r>
    </w:p>
    <w:p w:rsidR="0048164F" w:rsidRDefault="00DE0FBB">
      <w:pPr>
        <w:pStyle w:val="paragraph"/>
        <w:numPr>
          <w:ilvl w:val="1"/>
          <w:numId w:val="2"/>
        </w:numPr>
        <w:spacing w:before="120" w:after="120"/>
        <w:jc w:val="both"/>
        <w:rPr>
          <w:rFonts w:ascii="Calibri" w:hAnsi="Calibri"/>
        </w:rPr>
      </w:pPr>
      <w:r>
        <w:rPr>
          <w:rFonts w:ascii="Calibri" w:hAnsi="Calibri"/>
        </w:rPr>
        <w:t>Os dados financeiros s</w:t>
      </w:r>
      <w:r>
        <w:rPr>
          <w:rFonts w:ascii="Calibri" w:hAnsi="Calibri"/>
        </w:rPr>
        <w:t xml:space="preserve">erão analisados com o intuito de estabelecer o nexo de causalidade entre a receita e a despesa realizada, a sua conformidade e o cumprimento das normas pertinentes, bem como a conciliação das despesas com a movimentação bancária demonstrada no extrato. </w:t>
      </w:r>
    </w:p>
    <w:p w:rsidR="0048164F" w:rsidRDefault="00DE0FBB">
      <w:pPr>
        <w:pStyle w:val="paragraph"/>
        <w:numPr>
          <w:ilvl w:val="1"/>
          <w:numId w:val="2"/>
        </w:numPr>
        <w:spacing w:before="120" w:after="120"/>
        <w:jc w:val="both"/>
        <w:rPr>
          <w:rFonts w:ascii="Calibri" w:hAnsi="Calibri"/>
        </w:rPr>
      </w:pPr>
      <w:r>
        <w:rPr>
          <w:rFonts w:ascii="Calibri" w:hAnsi="Calibri"/>
        </w:rPr>
        <w:t>Se</w:t>
      </w:r>
      <w:r>
        <w:rPr>
          <w:rFonts w:ascii="Calibri" w:hAnsi="Calibri"/>
        </w:rPr>
        <w:t xml:space="preserve">rão glosados os valores relacionados a metas e resultados descumpridos sem justificativa suficiente. </w:t>
      </w:r>
    </w:p>
    <w:p w:rsidR="0048164F" w:rsidRDefault="00DE0FBB">
      <w:pPr>
        <w:pStyle w:val="paragraph"/>
        <w:numPr>
          <w:ilvl w:val="1"/>
          <w:numId w:val="2"/>
        </w:numPr>
        <w:spacing w:before="120" w:after="120"/>
        <w:jc w:val="both"/>
        <w:rPr>
          <w:rFonts w:ascii="Calibri" w:hAnsi="Calibri"/>
        </w:rPr>
      </w:pPr>
      <w:r>
        <w:rPr>
          <w:rFonts w:ascii="Calibri" w:hAnsi="Calibri"/>
        </w:rPr>
        <w:t>A prestação de contas deverá ser feita em observância ao disposto no Decreto Municipal nº 57.575/2016 e na Portaria nº197/SEME/2023, combinado com a Lei F</w:t>
      </w:r>
      <w:r>
        <w:rPr>
          <w:rFonts w:ascii="Calibri" w:hAnsi="Calibri"/>
        </w:rPr>
        <w:t xml:space="preserve">ederal nº 13.019/2014, competindo unicamente à Administração Pública decidir sobre a regularidade, ou não, da aplicação dos recursos transferidos a OSC proponente. </w:t>
      </w:r>
    </w:p>
    <w:p w:rsidR="0048164F" w:rsidRDefault="00DE0FBB">
      <w:pPr>
        <w:pStyle w:val="paragraph"/>
        <w:numPr>
          <w:ilvl w:val="1"/>
          <w:numId w:val="2"/>
        </w:numPr>
        <w:spacing w:before="120" w:after="120"/>
        <w:jc w:val="both"/>
        <w:rPr>
          <w:rFonts w:ascii="Calibri" w:hAnsi="Calibri"/>
        </w:rPr>
      </w:pPr>
      <w:r>
        <w:rPr>
          <w:rFonts w:ascii="Calibri" w:hAnsi="Calibri"/>
        </w:rPr>
        <w:t>A Administração Pública realizará manifestação conclusiva sobre a prestação final de contas</w:t>
      </w:r>
      <w:r>
        <w:rPr>
          <w:rFonts w:ascii="Calibri" w:hAnsi="Calibri"/>
        </w:rPr>
        <w:t xml:space="preserve">, dispondo sobre: </w:t>
      </w:r>
    </w:p>
    <w:p w:rsidR="0048164F" w:rsidRDefault="00DE0FBB">
      <w:pPr>
        <w:pStyle w:val="paragraph"/>
        <w:numPr>
          <w:ilvl w:val="2"/>
          <w:numId w:val="2"/>
        </w:numPr>
        <w:spacing w:before="120" w:after="120"/>
        <w:jc w:val="both"/>
        <w:rPr>
          <w:rFonts w:ascii="Calibri" w:hAnsi="Calibri"/>
        </w:rPr>
      </w:pPr>
      <w:r>
        <w:rPr>
          <w:rFonts w:ascii="Calibri" w:hAnsi="Calibri"/>
        </w:rPr>
        <w:t xml:space="preserve">Aprovação da prestação de contas; </w:t>
      </w:r>
    </w:p>
    <w:p w:rsidR="0048164F" w:rsidRDefault="00DE0FBB">
      <w:pPr>
        <w:pStyle w:val="paragraph"/>
        <w:numPr>
          <w:ilvl w:val="2"/>
          <w:numId w:val="2"/>
        </w:numPr>
        <w:spacing w:before="120" w:after="120"/>
        <w:jc w:val="both"/>
        <w:rPr>
          <w:rFonts w:ascii="Calibri" w:hAnsi="Calibri"/>
        </w:rPr>
      </w:pPr>
      <w:r>
        <w:rPr>
          <w:rFonts w:ascii="Calibri" w:hAnsi="Calibri"/>
        </w:rPr>
        <w:lastRenderedPageBreak/>
        <w:t xml:space="preserve">Aprovação da prestação de contas com ressalvas, mesmo que cumpridos os objetos e as metas da parceria, se estiver evidenciada impropriedade ou qualquer outra falta de natureza formal de que não resulte </w:t>
      </w:r>
      <w:r>
        <w:rPr>
          <w:rFonts w:ascii="Calibri" w:hAnsi="Calibri"/>
        </w:rPr>
        <w:t>danos ao erário;</w:t>
      </w:r>
    </w:p>
    <w:p w:rsidR="0048164F" w:rsidRDefault="00DE0FBB">
      <w:pPr>
        <w:pStyle w:val="paragraph"/>
        <w:numPr>
          <w:ilvl w:val="2"/>
          <w:numId w:val="2"/>
        </w:numPr>
        <w:spacing w:before="120" w:after="120"/>
        <w:jc w:val="both"/>
        <w:rPr>
          <w:rFonts w:ascii="Calibri" w:hAnsi="Calibri"/>
        </w:rPr>
      </w:pPr>
      <w:r>
        <w:rPr>
          <w:rFonts w:ascii="Calibri" w:hAnsi="Calibri"/>
        </w:rPr>
        <w:t>Rejeição da prestação de contas, com a imediata determinação das providências administrativas e judiciais cabíveis para devolução dos valores aos cofres públicos, inclusive a determinação de imediata instauração de tomada de contas especia</w:t>
      </w:r>
      <w:r>
        <w:rPr>
          <w:rFonts w:ascii="Calibri" w:hAnsi="Calibri"/>
        </w:rPr>
        <w:t xml:space="preserve">l. </w:t>
      </w:r>
    </w:p>
    <w:p w:rsidR="0048164F" w:rsidRDefault="00DE0FBB">
      <w:pPr>
        <w:pStyle w:val="paragraph"/>
        <w:numPr>
          <w:ilvl w:val="1"/>
          <w:numId w:val="2"/>
        </w:numPr>
        <w:spacing w:before="120" w:after="120"/>
        <w:jc w:val="both"/>
        <w:rPr>
          <w:rFonts w:ascii="Calibri" w:hAnsi="Calibri"/>
        </w:rPr>
      </w:pPr>
      <w:r>
        <w:rPr>
          <w:rFonts w:ascii="Calibri" w:hAnsi="Calibri"/>
        </w:rPr>
        <w:t xml:space="preserve">São consideradas falhas formais sem prejuízo de outras: </w:t>
      </w:r>
    </w:p>
    <w:p w:rsidR="0048164F" w:rsidRDefault="00DE0FBB">
      <w:pPr>
        <w:pStyle w:val="paragraph"/>
        <w:numPr>
          <w:ilvl w:val="2"/>
          <w:numId w:val="2"/>
        </w:numPr>
        <w:spacing w:before="120" w:after="120"/>
        <w:jc w:val="both"/>
        <w:rPr>
          <w:rFonts w:ascii="Calibri" w:hAnsi="Calibri"/>
        </w:rPr>
      </w:pPr>
      <w:r>
        <w:rPr>
          <w:rFonts w:ascii="Calibri" w:hAnsi="Calibri"/>
        </w:rPr>
        <w:t>Nos casos em que o plano de trabalho preveja que as despesas deverão ocorrer conforme os valores definidos para cada elemento de despesa, a extrapolação, sem prévia autorização, dos valores aprov</w:t>
      </w:r>
      <w:r>
        <w:rPr>
          <w:rFonts w:ascii="Calibri" w:hAnsi="Calibri"/>
        </w:rPr>
        <w:t xml:space="preserve">ados para cada despesa, respeitados o valor global da parceria; </w:t>
      </w:r>
    </w:p>
    <w:p w:rsidR="0048164F" w:rsidRDefault="00DE0FBB">
      <w:pPr>
        <w:pStyle w:val="paragraph"/>
        <w:numPr>
          <w:ilvl w:val="2"/>
          <w:numId w:val="2"/>
        </w:numPr>
        <w:spacing w:before="120" w:after="120"/>
        <w:jc w:val="both"/>
        <w:rPr>
          <w:rFonts w:ascii="Calibri" w:hAnsi="Calibri"/>
        </w:rPr>
      </w:pPr>
      <w:r>
        <w:rPr>
          <w:rFonts w:ascii="Calibri" w:hAnsi="Calibri"/>
        </w:rPr>
        <w:t xml:space="preserve">A inadequação ou a imperfeição a respeito de exigência, forma ou procedimento a ser adotado desde que o objetivo ou resultado final pretendido pela execução da parceria seja alcançado. </w:t>
      </w:r>
    </w:p>
    <w:p w:rsidR="0048164F" w:rsidRDefault="00DE0FBB">
      <w:pPr>
        <w:pStyle w:val="paragraph"/>
        <w:numPr>
          <w:ilvl w:val="1"/>
          <w:numId w:val="2"/>
        </w:numPr>
        <w:spacing w:before="120" w:after="120"/>
        <w:jc w:val="both"/>
        <w:rPr>
          <w:rFonts w:ascii="Calibri" w:hAnsi="Calibri"/>
        </w:rPr>
      </w:pPr>
      <w:r>
        <w:rPr>
          <w:rFonts w:ascii="Calibri" w:hAnsi="Calibri"/>
        </w:rPr>
        <w:t>As co</w:t>
      </w:r>
      <w:r>
        <w:rPr>
          <w:rFonts w:ascii="Calibri" w:hAnsi="Calibri"/>
        </w:rPr>
        <w:t xml:space="preserve">ntas serão rejeitadas quando: </w:t>
      </w:r>
    </w:p>
    <w:p w:rsidR="0048164F" w:rsidRDefault="00DE0FBB">
      <w:pPr>
        <w:pStyle w:val="paragraph"/>
        <w:numPr>
          <w:ilvl w:val="2"/>
          <w:numId w:val="2"/>
        </w:numPr>
        <w:spacing w:before="120" w:after="120"/>
        <w:jc w:val="both"/>
        <w:rPr>
          <w:rFonts w:ascii="Calibri" w:hAnsi="Calibri"/>
        </w:rPr>
      </w:pPr>
      <w:r>
        <w:rPr>
          <w:rFonts w:ascii="Calibri" w:hAnsi="Calibri"/>
        </w:rPr>
        <w:t xml:space="preserve">Houver omissão no dever de prestar contas; </w:t>
      </w:r>
    </w:p>
    <w:p w:rsidR="0048164F" w:rsidRDefault="00DE0FBB">
      <w:pPr>
        <w:pStyle w:val="paragraph"/>
        <w:numPr>
          <w:ilvl w:val="2"/>
          <w:numId w:val="2"/>
        </w:numPr>
        <w:spacing w:before="120" w:after="120"/>
        <w:jc w:val="both"/>
        <w:rPr>
          <w:rFonts w:ascii="Calibri" w:hAnsi="Calibri"/>
        </w:rPr>
      </w:pPr>
      <w:r>
        <w:rPr>
          <w:rFonts w:ascii="Calibri" w:hAnsi="Calibri"/>
        </w:rPr>
        <w:t xml:space="preserve">Houver descumprimento injustificado dos objetivos e metas estabelecidos no plano de trabalho; </w:t>
      </w:r>
    </w:p>
    <w:p w:rsidR="0048164F" w:rsidRDefault="00DE0FBB">
      <w:pPr>
        <w:pStyle w:val="paragraph"/>
        <w:numPr>
          <w:ilvl w:val="2"/>
          <w:numId w:val="2"/>
        </w:numPr>
        <w:spacing w:before="120" w:after="120"/>
        <w:jc w:val="both"/>
        <w:rPr>
          <w:rFonts w:ascii="Calibri" w:hAnsi="Calibri"/>
        </w:rPr>
      </w:pPr>
      <w:r>
        <w:rPr>
          <w:rFonts w:ascii="Calibri" w:hAnsi="Calibri"/>
        </w:rPr>
        <w:t xml:space="preserve">Ocorrer danos ao erário decorrente de ato de gestão ilegítimo ou antieconômico; </w:t>
      </w:r>
    </w:p>
    <w:p w:rsidR="0048164F" w:rsidRDefault="00DE0FBB">
      <w:pPr>
        <w:pStyle w:val="paragraph"/>
        <w:numPr>
          <w:ilvl w:val="2"/>
          <w:numId w:val="2"/>
        </w:numPr>
        <w:spacing w:before="120" w:after="120"/>
        <w:jc w:val="both"/>
        <w:rPr>
          <w:rFonts w:ascii="Calibri" w:hAnsi="Calibri"/>
        </w:rPr>
      </w:pPr>
      <w:r>
        <w:rPr>
          <w:rFonts w:ascii="Calibri" w:hAnsi="Calibri"/>
        </w:rPr>
        <w:t>Houver desfalque ou desvio de dinheiro, bens ou valores públicos;</w:t>
      </w:r>
    </w:p>
    <w:p w:rsidR="0048164F" w:rsidRDefault="00DE0FBB">
      <w:pPr>
        <w:pStyle w:val="paragraph"/>
        <w:numPr>
          <w:ilvl w:val="2"/>
          <w:numId w:val="2"/>
        </w:numPr>
        <w:spacing w:before="120" w:after="120"/>
        <w:jc w:val="both"/>
        <w:rPr>
          <w:rFonts w:ascii="Calibri" w:hAnsi="Calibri"/>
        </w:rPr>
      </w:pPr>
      <w:r>
        <w:rPr>
          <w:rFonts w:ascii="Calibri" w:hAnsi="Calibri"/>
        </w:rPr>
        <w:t xml:space="preserve">Não for executado o objeto da parceria; </w:t>
      </w:r>
    </w:p>
    <w:p w:rsidR="0048164F" w:rsidRDefault="00DE0FBB">
      <w:pPr>
        <w:pStyle w:val="paragraph"/>
        <w:numPr>
          <w:ilvl w:val="2"/>
          <w:numId w:val="2"/>
        </w:numPr>
        <w:spacing w:before="120" w:after="120"/>
        <w:jc w:val="both"/>
        <w:rPr>
          <w:rFonts w:ascii="Calibri" w:hAnsi="Calibri"/>
        </w:rPr>
      </w:pPr>
      <w:r>
        <w:rPr>
          <w:rFonts w:ascii="Calibri" w:hAnsi="Calibri"/>
        </w:rPr>
        <w:t xml:space="preserve">Os recursos forem aplicados em finalidades diversas das previstas na parceria. </w:t>
      </w:r>
    </w:p>
    <w:p w:rsidR="0048164F" w:rsidRDefault="00DE0FBB">
      <w:pPr>
        <w:pStyle w:val="paragraph"/>
        <w:numPr>
          <w:ilvl w:val="1"/>
          <w:numId w:val="2"/>
        </w:numPr>
        <w:spacing w:before="120" w:after="120"/>
        <w:jc w:val="both"/>
        <w:rPr>
          <w:rFonts w:ascii="Calibri" w:hAnsi="Calibri"/>
        </w:rPr>
      </w:pPr>
      <w:r>
        <w:rPr>
          <w:rFonts w:ascii="Calibri" w:hAnsi="Calibri"/>
        </w:rPr>
        <w:t>Da decisão que rejeitar as contas prestadas caberá um único recurso a</w:t>
      </w:r>
      <w:r>
        <w:rPr>
          <w:rFonts w:ascii="Calibri" w:hAnsi="Calibri"/>
        </w:rPr>
        <w:t xml:space="preserve">o Secretário Municipal da Pasta que deverá ser interposto no prazo de 10 (dez) dias úteis a contar da notificação da decisão. </w:t>
      </w:r>
    </w:p>
    <w:p w:rsidR="0048164F" w:rsidRDefault="00DE0FBB">
      <w:pPr>
        <w:pStyle w:val="paragraph"/>
        <w:numPr>
          <w:ilvl w:val="1"/>
          <w:numId w:val="2"/>
        </w:numPr>
        <w:spacing w:before="120" w:after="120"/>
        <w:jc w:val="both"/>
        <w:rPr>
          <w:rFonts w:ascii="Calibri" w:hAnsi="Calibri"/>
        </w:rPr>
      </w:pPr>
      <w:r>
        <w:rPr>
          <w:rFonts w:ascii="Calibri" w:hAnsi="Calibri"/>
        </w:rPr>
        <w:t xml:space="preserve">Exaurida a fase recursal, se mantida a decisão, a OSC deverá ressarcir o erário de forma integral dos recursos. </w:t>
      </w:r>
    </w:p>
    <w:p w:rsidR="0048164F" w:rsidRDefault="00DE0FBB">
      <w:pPr>
        <w:pStyle w:val="paragraph"/>
        <w:numPr>
          <w:ilvl w:val="1"/>
          <w:numId w:val="2"/>
        </w:numPr>
        <w:spacing w:before="120" w:after="120"/>
        <w:jc w:val="both"/>
        <w:rPr>
          <w:rFonts w:ascii="Calibri" w:hAnsi="Calibri"/>
        </w:rPr>
      </w:pPr>
      <w:r>
        <w:rPr>
          <w:rFonts w:ascii="Calibri" w:hAnsi="Calibri"/>
        </w:rPr>
        <w:t>A rejeição da pr</w:t>
      </w:r>
      <w:r>
        <w:rPr>
          <w:rFonts w:ascii="Calibri" w:hAnsi="Calibri"/>
        </w:rPr>
        <w:t>estação de contas, quando definitiva, deverá ser registrada em plataforma eletrônica de acesso ao público, cabendo à autoridade administrativa, sob pena de responsabilidade solidária, adotar as providências para apuração dos fatos, identificação dos respon</w:t>
      </w:r>
      <w:r>
        <w:rPr>
          <w:rFonts w:ascii="Calibri" w:hAnsi="Calibri"/>
        </w:rPr>
        <w:t xml:space="preserve">sáveis, quantificação do dano e obtenção do ressarcimento. </w:t>
      </w:r>
    </w:p>
    <w:p w:rsidR="0048164F" w:rsidRDefault="00DE0FBB">
      <w:pPr>
        <w:pStyle w:val="paragraph"/>
        <w:numPr>
          <w:ilvl w:val="2"/>
          <w:numId w:val="2"/>
        </w:numPr>
        <w:spacing w:before="120" w:after="120"/>
        <w:jc w:val="both"/>
        <w:rPr>
          <w:rFonts w:ascii="Calibri" w:hAnsi="Calibri"/>
        </w:rPr>
      </w:pPr>
      <w:r>
        <w:rPr>
          <w:rFonts w:ascii="Calibri" w:hAnsi="Calibri"/>
        </w:rPr>
        <w:t xml:space="preserve">O dano ao erário será previamente delimitado para embasar a rejeição das contas prestadas. </w:t>
      </w:r>
    </w:p>
    <w:p w:rsidR="0048164F" w:rsidRDefault="00DE0FBB">
      <w:pPr>
        <w:pStyle w:val="paragraph"/>
        <w:numPr>
          <w:ilvl w:val="2"/>
          <w:numId w:val="2"/>
        </w:numPr>
        <w:spacing w:before="120" w:after="120"/>
        <w:jc w:val="both"/>
        <w:rPr>
          <w:rFonts w:ascii="Calibri" w:hAnsi="Calibri"/>
        </w:rPr>
      </w:pPr>
      <w:r>
        <w:rPr>
          <w:rFonts w:ascii="Calibri" w:hAnsi="Calibri"/>
        </w:rPr>
        <w:lastRenderedPageBreak/>
        <w:t>Os valores apurados serão acrescidos de correção monetária e juros, bem como inscritos no CADIN Municipa</w:t>
      </w:r>
      <w:r>
        <w:rPr>
          <w:rFonts w:ascii="Calibri" w:hAnsi="Calibri"/>
        </w:rPr>
        <w:t xml:space="preserve">l, por meio de despacho da autoridade administrativa competente. </w:t>
      </w:r>
    </w:p>
    <w:p w:rsidR="0048164F" w:rsidRDefault="00DE0FBB">
      <w:pPr>
        <w:pStyle w:val="paragraph"/>
        <w:numPr>
          <w:ilvl w:val="1"/>
          <w:numId w:val="2"/>
        </w:numPr>
        <w:spacing w:before="120" w:after="120"/>
        <w:jc w:val="both"/>
        <w:rPr>
          <w:rFonts w:ascii="Calibri" w:hAnsi="Calibri"/>
        </w:rPr>
      </w:pPr>
      <w:r>
        <w:rPr>
          <w:rFonts w:ascii="Calibri" w:hAnsi="Calibri"/>
        </w:rPr>
        <w:t xml:space="preserve">As OSCs, para fins de prestação de contas, deverão apresentar os seguintes documentos: </w:t>
      </w:r>
    </w:p>
    <w:p w:rsidR="0048164F" w:rsidRDefault="00DE0FBB">
      <w:pPr>
        <w:pStyle w:val="paragraph"/>
        <w:numPr>
          <w:ilvl w:val="2"/>
          <w:numId w:val="2"/>
        </w:numPr>
        <w:spacing w:before="120" w:after="120"/>
        <w:jc w:val="both"/>
        <w:rPr>
          <w:rFonts w:ascii="Calibri" w:hAnsi="Calibri"/>
        </w:rPr>
      </w:pPr>
      <w:r>
        <w:rPr>
          <w:rFonts w:ascii="Calibri" w:hAnsi="Calibri"/>
        </w:rPr>
        <w:t>Relatório de execução do objeto, elaborado pela OSC, assinado pelo seu representante legal, contendo a</w:t>
      </w:r>
      <w:r>
        <w:rPr>
          <w:rFonts w:ascii="Calibri" w:hAnsi="Calibri"/>
        </w:rPr>
        <w:t xml:space="preserve">s atividades desenvolvidas para o cumprimento do objeto e o comparativo de metas propostas com os resultados alcançados, a partir do cronograma acordado; </w:t>
      </w:r>
    </w:p>
    <w:p w:rsidR="0048164F" w:rsidRDefault="00DE0FBB">
      <w:pPr>
        <w:pStyle w:val="paragraph"/>
        <w:numPr>
          <w:ilvl w:val="2"/>
          <w:numId w:val="2"/>
        </w:numPr>
        <w:spacing w:before="120" w:after="120"/>
        <w:jc w:val="both"/>
        <w:rPr>
          <w:rFonts w:ascii="Calibri" w:hAnsi="Calibri"/>
        </w:rPr>
      </w:pPr>
      <w:r>
        <w:rPr>
          <w:rFonts w:ascii="Calibri" w:hAnsi="Calibri"/>
        </w:rPr>
        <w:t xml:space="preserve">Na hipótese de descumprimento de metas e resultados estabelecidos no plano de trabalho, relatório de </w:t>
      </w:r>
      <w:r>
        <w:rPr>
          <w:rFonts w:ascii="Calibri" w:hAnsi="Calibri"/>
        </w:rPr>
        <w:t xml:space="preserve">execução financeira, assinado pelo seu representante legal, com a descrição das despesas e receitas efetivamente realizadas, assim como notas e comprovantes fiscais, incluindo recibos, emitidos em nome da OSC; </w:t>
      </w:r>
    </w:p>
    <w:p w:rsidR="0048164F" w:rsidRDefault="00DE0FBB">
      <w:pPr>
        <w:pStyle w:val="paragraph"/>
        <w:numPr>
          <w:ilvl w:val="2"/>
          <w:numId w:val="2"/>
        </w:numPr>
        <w:spacing w:before="120" w:after="120"/>
        <w:jc w:val="both"/>
        <w:rPr>
          <w:rFonts w:ascii="Calibri" w:hAnsi="Calibri"/>
        </w:rPr>
      </w:pPr>
      <w:r>
        <w:rPr>
          <w:rFonts w:ascii="Calibri" w:hAnsi="Calibri"/>
        </w:rPr>
        <w:t>Extrato bancário da conta específica vinculad</w:t>
      </w:r>
      <w:r>
        <w:rPr>
          <w:rFonts w:ascii="Calibri" w:hAnsi="Calibri"/>
        </w:rPr>
        <w:t xml:space="preserve">a à execução da parceria, se necessário acompanhado de relatório sintético de conciliação bancária com indicação de despesas e receitas; </w:t>
      </w:r>
    </w:p>
    <w:p w:rsidR="0048164F" w:rsidRDefault="00DE0FBB">
      <w:pPr>
        <w:pStyle w:val="paragraph"/>
        <w:numPr>
          <w:ilvl w:val="2"/>
          <w:numId w:val="2"/>
        </w:numPr>
        <w:spacing w:before="120" w:after="120"/>
        <w:jc w:val="both"/>
        <w:rPr>
          <w:rFonts w:ascii="Calibri" w:hAnsi="Calibri"/>
        </w:rPr>
      </w:pPr>
      <w:r>
        <w:rPr>
          <w:rFonts w:ascii="Calibri" w:hAnsi="Calibri"/>
        </w:rPr>
        <w:t>Comprovante do recolhimento do saldo da conta bancária específica, quando houver, no caso de prestação de contas final</w:t>
      </w:r>
      <w:r>
        <w:rPr>
          <w:rFonts w:ascii="Calibri" w:hAnsi="Calibri"/>
        </w:rPr>
        <w:t xml:space="preserve">; </w:t>
      </w:r>
    </w:p>
    <w:p w:rsidR="0048164F" w:rsidRDefault="00DE0FBB">
      <w:pPr>
        <w:pStyle w:val="paragraph"/>
        <w:numPr>
          <w:ilvl w:val="2"/>
          <w:numId w:val="2"/>
        </w:numPr>
        <w:spacing w:before="120" w:after="120"/>
        <w:jc w:val="both"/>
        <w:rPr>
          <w:rFonts w:ascii="Calibri" w:hAnsi="Calibri"/>
        </w:rPr>
      </w:pPr>
      <w:r>
        <w:rPr>
          <w:rFonts w:ascii="Calibri" w:hAnsi="Calibri"/>
        </w:rPr>
        <w:t xml:space="preserve">Material comprobatório do cumprimento do objeto em fotos, vídeos ou outros suportes, quando couber; </w:t>
      </w:r>
    </w:p>
    <w:p w:rsidR="0048164F" w:rsidRDefault="00DE0FBB">
      <w:pPr>
        <w:pStyle w:val="paragraph"/>
        <w:numPr>
          <w:ilvl w:val="2"/>
          <w:numId w:val="2"/>
        </w:numPr>
        <w:spacing w:before="120" w:after="120"/>
        <w:jc w:val="both"/>
        <w:rPr>
          <w:rFonts w:ascii="Calibri" w:hAnsi="Calibri"/>
        </w:rPr>
      </w:pPr>
      <w:r>
        <w:rPr>
          <w:rFonts w:ascii="Calibri" w:hAnsi="Calibri"/>
        </w:rPr>
        <w:t xml:space="preserve">Relação de eventuais bens adquiridos; </w:t>
      </w:r>
    </w:p>
    <w:p w:rsidR="0048164F" w:rsidRDefault="00DE0FBB">
      <w:pPr>
        <w:pStyle w:val="paragraph"/>
        <w:numPr>
          <w:ilvl w:val="2"/>
          <w:numId w:val="2"/>
        </w:numPr>
        <w:spacing w:before="120" w:after="120"/>
        <w:jc w:val="both"/>
        <w:rPr>
          <w:rFonts w:ascii="Calibri" w:hAnsi="Calibri"/>
        </w:rPr>
      </w:pPr>
      <w:r>
        <w:rPr>
          <w:rFonts w:ascii="Calibri" w:hAnsi="Calibri"/>
        </w:rPr>
        <w:t>A memória de cálculo do rateio das despesas, quando for o caso, indicando o valor integral da despesa e detalhand</w:t>
      </w:r>
      <w:r>
        <w:rPr>
          <w:rFonts w:ascii="Calibri" w:hAnsi="Calibri"/>
        </w:rPr>
        <w:t xml:space="preserve">o a divisão de custos, bem como especificando a fonte de custeio de cada fração, com identificação do número e do órgão ou entidade da parceria, vedada a duplicidade ou a sobreposição de fontes de recursos no custeio de uma mesma parcela da despesa. </w:t>
      </w:r>
    </w:p>
    <w:p w:rsidR="0048164F" w:rsidRDefault="00DE0FBB">
      <w:pPr>
        <w:pStyle w:val="paragraph"/>
        <w:numPr>
          <w:ilvl w:val="1"/>
          <w:numId w:val="2"/>
        </w:numPr>
        <w:spacing w:before="120" w:after="120"/>
        <w:jc w:val="both"/>
        <w:rPr>
          <w:rFonts w:ascii="Calibri" w:hAnsi="Calibri"/>
        </w:rPr>
      </w:pPr>
      <w:r>
        <w:rPr>
          <w:rFonts w:ascii="Calibri" w:hAnsi="Calibri"/>
        </w:rPr>
        <w:t>Em ca</w:t>
      </w:r>
      <w:r>
        <w:rPr>
          <w:rFonts w:ascii="Calibri" w:hAnsi="Calibri"/>
        </w:rPr>
        <w:t>so de descumprimento parcial de metas ou resultados fixados no plano de trabalho, poderá ser apresentado relatório de execução financeira parcial concernente a referidas metas ou resultados, desde que existam condições de segregar referidos itens de despes</w:t>
      </w:r>
      <w:r>
        <w:rPr>
          <w:rFonts w:ascii="Calibri" w:hAnsi="Calibri"/>
        </w:rPr>
        <w:t xml:space="preserve">a. </w:t>
      </w:r>
    </w:p>
    <w:p w:rsidR="0048164F" w:rsidRDefault="00DE0FBB">
      <w:pPr>
        <w:pStyle w:val="paragraph"/>
        <w:numPr>
          <w:ilvl w:val="1"/>
          <w:numId w:val="2"/>
        </w:numPr>
        <w:spacing w:before="120" w:after="120"/>
        <w:jc w:val="both"/>
        <w:rPr>
          <w:rFonts w:ascii="Calibri" w:hAnsi="Calibri"/>
        </w:rPr>
      </w:pPr>
      <w:r>
        <w:rPr>
          <w:rFonts w:ascii="Calibri" w:hAnsi="Calibri"/>
        </w:rPr>
        <w:t xml:space="preserve">A OSC está obrigada a prestar contas da boa e regular aplicação dos recursos recebidos em caráter final até 90 (noventa) dias, contados do término de sua vigência. </w:t>
      </w:r>
    </w:p>
    <w:p w:rsidR="0048164F" w:rsidRDefault="00DE0FBB">
      <w:pPr>
        <w:pStyle w:val="paragraph"/>
        <w:numPr>
          <w:ilvl w:val="2"/>
          <w:numId w:val="2"/>
        </w:numPr>
        <w:spacing w:before="120" w:after="120"/>
        <w:jc w:val="both"/>
        <w:rPr>
          <w:rFonts w:ascii="Calibri" w:hAnsi="Calibri"/>
        </w:rPr>
      </w:pPr>
      <w:r>
        <w:rPr>
          <w:rFonts w:ascii="Calibri" w:hAnsi="Calibri"/>
        </w:rPr>
        <w:t xml:space="preserve">O prazo poderá ser prorrogado por até 30 (trinta) dias, a critério do titular do Órgão </w:t>
      </w:r>
      <w:r>
        <w:rPr>
          <w:rFonts w:ascii="Calibri" w:hAnsi="Calibri"/>
        </w:rPr>
        <w:t>ou daquele a quem tiver sido delegada a competência, desde que devidamente justificado.</w:t>
      </w:r>
    </w:p>
    <w:p w:rsidR="0048164F" w:rsidRDefault="00DE0FBB">
      <w:pPr>
        <w:pStyle w:val="paragraph"/>
        <w:numPr>
          <w:ilvl w:val="3"/>
          <w:numId w:val="6"/>
        </w:numPr>
        <w:spacing w:before="120" w:after="120"/>
        <w:jc w:val="both"/>
        <w:rPr>
          <w:rFonts w:ascii="Calibri" w:hAnsi="Calibri"/>
        </w:rPr>
      </w:pPr>
      <w:r>
        <w:rPr>
          <w:rFonts w:ascii="Calibri" w:hAnsi="Calibri"/>
        </w:rPr>
        <w:t xml:space="preserve">Na hipótese de devolução de recursos, a guia de recolhimento deverá ser apresentada juntamente com a prestação de contas; </w:t>
      </w:r>
    </w:p>
    <w:p w:rsidR="0048164F" w:rsidRDefault="00DE0FBB">
      <w:pPr>
        <w:pStyle w:val="paragraph"/>
        <w:numPr>
          <w:ilvl w:val="3"/>
          <w:numId w:val="6"/>
        </w:numPr>
        <w:spacing w:before="120" w:after="120"/>
        <w:jc w:val="both"/>
        <w:rPr>
          <w:rFonts w:ascii="Calibri" w:hAnsi="Calibri"/>
        </w:rPr>
      </w:pPr>
      <w:r>
        <w:rPr>
          <w:rFonts w:ascii="Calibri" w:hAnsi="Calibri"/>
        </w:rPr>
        <w:lastRenderedPageBreak/>
        <w:t>Se constatada pela Administração irregularida</w:t>
      </w:r>
      <w:r>
        <w:rPr>
          <w:rFonts w:ascii="Calibri" w:hAnsi="Calibri"/>
        </w:rPr>
        <w:t>des financeiras, o valor respectivo deverá ser restituído aos cofres públicos, com correção monetária e juros, no prazo improrrogável de 30 (trinta) dias.</w:t>
      </w:r>
    </w:p>
    <w:p w:rsidR="0048164F" w:rsidRDefault="00DE0FBB">
      <w:pPr>
        <w:pStyle w:val="paragraph"/>
        <w:numPr>
          <w:ilvl w:val="1"/>
          <w:numId w:val="2"/>
        </w:numPr>
        <w:spacing w:before="120" w:after="120"/>
        <w:jc w:val="both"/>
        <w:rPr>
          <w:rFonts w:ascii="Calibri" w:hAnsi="Calibri"/>
        </w:rPr>
      </w:pPr>
      <w:r>
        <w:rPr>
          <w:rFonts w:ascii="Calibri" w:hAnsi="Calibri"/>
        </w:rPr>
        <w:t>A Administração Pública apreciará a prestação final de contas apresentada, no prazo de até 150 (cento</w:t>
      </w:r>
      <w:r>
        <w:rPr>
          <w:rFonts w:ascii="Calibri" w:hAnsi="Calibri"/>
        </w:rPr>
        <w:t xml:space="preserve"> e cinquenta) dias, contado da data de seu recebimento ou do cumprimento de diligência por ela determinada, prorrogável justificadamente por igual período.</w:t>
      </w:r>
    </w:p>
    <w:p w:rsidR="0048164F" w:rsidRDefault="00DE0FBB">
      <w:pPr>
        <w:pStyle w:val="paragraph"/>
        <w:numPr>
          <w:ilvl w:val="0"/>
          <w:numId w:val="2"/>
        </w:numPr>
        <w:spacing w:before="120" w:after="120"/>
        <w:jc w:val="both"/>
        <w:rPr>
          <w:rFonts w:ascii="Calibri" w:hAnsi="Calibri"/>
          <w:b/>
          <w:bCs/>
        </w:rPr>
      </w:pPr>
      <w:r>
        <w:rPr>
          <w:rFonts w:ascii="Calibri" w:hAnsi="Calibri"/>
          <w:b/>
          <w:bCs/>
        </w:rPr>
        <w:t>DAS SANÇÕES:</w:t>
      </w:r>
    </w:p>
    <w:p w:rsidR="0048164F" w:rsidRDefault="00DE0FBB">
      <w:pPr>
        <w:pStyle w:val="paragraph"/>
        <w:numPr>
          <w:ilvl w:val="1"/>
          <w:numId w:val="2"/>
        </w:numPr>
        <w:spacing w:before="120" w:after="120"/>
        <w:jc w:val="both"/>
        <w:rPr>
          <w:rFonts w:ascii="Calibri" w:hAnsi="Calibri"/>
        </w:rPr>
      </w:pPr>
      <w:r>
        <w:rPr>
          <w:rFonts w:ascii="Calibri" w:hAnsi="Calibri"/>
        </w:rPr>
        <w:t>A execução da parceria em desacordo com o plano de trabalho e com as normas da Lei Fede</w:t>
      </w:r>
      <w:r>
        <w:rPr>
          <w:rFonts w:ascii="Calibri" w:hAnsi="Calibri"/>
        </w:rPr>
        <w:t xml:space="preserve">ral nº 13.019/2014, do Decreto Municipal nº 57.575/2016 e da Portaria nº 197/SEME/2023, poderá acarretar, garantida a defesa prévia, na aplicação à OSC das seguintes sanções: </w:t>
      </w:r>
    </w:p>
    <w:p w:rsidR="0048164F" w:rsidRDefault="00DE0FBB">
      <w:pPr>
        <w:pStyle w:val="paragraph"/>
        <w:numPr>
          <w:ilvl w:val="2"/>
          <w:numId w:val="2"/>
        </w:numPr>
        <w:spacing w:before="120" w:after="120"/>
        <w:jc w:val="both"/>
        <w:rPr>
          <w:rFonts w:ascii="Calibri" w:hAnsi="Calibri"/>
        </w:rPr>
      </w:pPr>
      <w:r>
        <w:rPr>
          <w:rFonts w:ascii="Calibri" w:hAnsi="Calibri"/>
        </w:rPr>
        <w:t>Advertência por escrito;</w:t>
      </w:r>
    </w:p>
    <w:p w:rsidR="0048164F" w:rsidRDefault="00DE0FBB">
      <w:pPr>
        <w:pStyle w:val="paragraph"/>
        <w:numPr>
          <w:ilvl w:val="2"/>
          <w:numId w:val="2"/>
        </w:numPr>
        <w:spacing w:before="120" w:after="120"/>
        <w:jc w:val="both"/>
        <w:rPr>
          <w:rFonts w:ascii="Calibri" w:hAnsi="Calibri"/>
        </w:rPr>
      </w:pPr>
      <w:r>
        <w:rPr>
          <w:rFonts w:ascii="Calibri" w:hAnsi="Calibri"/>
        </w:rPr>
        <w:t>Suspensão temporária de participar em chamamento públic</w:t>
      </w:r>
      <w:r>
        <w:rPr>
          <w:rFonts w:ascii="Calibri" w:hAnsi="Calibri"/>
        </w:rPr>
        <w:t xml:space="preserve">o e impedimento de celebrar parceria ou contrato com órgãos e entidades da esfera do governo da administração pública sancionadora, por prazo não superior a 02 (dois) anos; </w:t>
      </w:r>
    </w:p>
    <w:p w:rsidR="0048164F" w:rsidRDefault="00DE0FBB">
      <w:pPr>
        <w:pStyle w:val="paragraph"/>
        <w:numPr>
          <w:ilvl w:val="2"/>
          <w:numId w:val="2"/>
        </w:numPr>
        <w:spacing w:before="120" w:after="120"/>
        <w:jc w:val="both"/>
        <w:rPr>
          <w:rFonts w:ascii="Calibri" w:hAnsi="Calibri"/>
        </w:rPr>
      </w:pPr>
      <w:r>
        <w:rPr>
          <w:rFonts w:ascii="Calibri" w:hAnsi="Calibri"/>
        </w:rPr>
        <w:t>Declaração de inidoneidade para participar de chamamento público ou celebrar parce</w:t>
      </w:r>
      <w:r>
        <w:rPr>
          <w:rFonts w:ascii="Calibri" w:hAnsi="Calibri"/>
        </w:rPr>
        <w:t>ria ou contrato com órgãos e entidades de todas as esferas de governo, enquanto perdurarem os motivos determinantes da punição ou até que seja promovida a reabilitação perante a própria autoridade que aplicou a penalidade, que será concedida sempre que a O</w:t>
      </w:r>
      <w:r>
        <w:rPr>
          <w:rFonts w:ascii="Calibri" w:hAnsi="Calibri"/>
        </w:rPr>
        <w:t>SC ressarcir a administração pelos prejuízos resultantes e depois de decorrido o prazo da sanção aplicada com base no item anterior.</w:t>
      </w:r>
    </w:p>
    <w:p w:rsidR="0048164F" w:rsidRDefault="00DE0FBB">
      <w:pPr>
        <w:pStyle w:val="paragraph"/>
        <w:numPr>
          <w:ilvl w:val="1"/>
          <w:numId w:val="2"/>
        </w:numPr>
        <w:spacing w:before="120" w:after="120"/>
        <w:jc w:val="both"/>
        <w:rPr>
          <w:rFonts w:ascii="Calibri" w:hAnsi="Calibri"/>
        </w:rPr>
      </w:pPr>
      <w:r>
        <w:rPr>
          <w:rFonts w:ascii="Calibri" w:hAnsi="Calibri"/>
        </w:rPr>
        <w:t>O prazo para apresentação de defesa é de 05 (cinco) dias úteis para a sanção prevista na alínea “a” e 10 (dez) dias úteis p</w:t>
      </w:r>
      <w:r>
        <w:rPr>
          <w:rFonts w:ascii="Calibri" w:hAnsi="Calibri"/>
        </w:rPr>
        <w:t>ara as sanções previstas nas alíneas “b” e “c”.</w:t>
      </w:r>
    </w:p>
    <w:p w:rsidR="0048164F" w:rsidRDefault="00DE0FBB">
      <w:pPr>
        <w:pStyle w:val="paragraph"/>
        <w:numPr>
          <w:ilvl w:val="1"/>
          <w:numId w:val="2"/>
        </w:numPr>
        <w:spacing w:before="120" w:after="120"/>
        <w:jc w:val="both"/>
        <w:rPr>
          <w:rFonts w:ascii="Calibri" w:hAnsi="Calibri"/>
        </w:rPr>
      </w:pPr>
      <w:r>
        <w:rPr>
          <w:rFonts w:ascii="Calibri" w:hAnsi="Calibri"/>
        </w:rPr>
        <w:t>Compete ao gestor da parceria decidir pela aplicação de penalidade no caso de advertência.</w:t>
      </w:r>
    </w:p>
    <w:p w:rsidR="0048164F" w:rsidRDefault="00DE0FBB">
      <w:pPr>
        <w:pStyle w:val="paragraph"/>
        <w:numPr>
          <w:ilvl w:val="1"/>
          <w:numId w:val="2"/>
        </w:numPr>
        <w:spacing w:before="120" w:after="120"/>
        <w:jc w:val="both"/>
        <w:rPr>
          <w:rFonts w:ascii="Calibri" w:hAnsi="Calibri"/>
        </w:rPr>
      </w:pPr>
      <w:r>
        <w:rPr>
          <w:rFonts w:ascii="Calibri" w:hAnsi="Calibri"/>
        </w:rPr>
        <w:t>Compete ao Secretário da Pasta decidir pela aplicação de penalidade nos casos de suspensão do direito de participar d</w:t>
      </w:r>
      <w:r>
        <w:rPr>
          <w:rFonts w:ascii="Calibri" w:hAnsi="Calibri"/>
        </w:rPr>
        <w:t xml:space="preserve">e chamamento público e de declaração de inidoneidade. </w:t>
      </w:r>
    </w:p>
    <w:p w:rsidR="0048164F" w:rsidRDefault="00DE0FBB">
      <w:pPr>
        <w:pStyle w:val="paragraph"/>
        <w:numPr>
          <w:ilvl w:val="1"/>
          <w:numId w:val="2"/>
        </w:numPr>
        <w:spacing w:before="120" w:after="120"/>
        <w:jc w:val="both"/>
        <w:rPr>
          <w:rFonts w:ascii="Calibri" w:hAnsi="Calibri"/>
        </w:rPr>
      </w:pPr>
      <w:r>
        <w:rPr>
          <w:rFonts w:ascii="Calibri" w:hAnsi="Calibri"/>
        </w:rPr>
        <w:t>A OSC terá o prazo de 10 (dez) dias úteis para interpor recurso contra a penalidade aplicada.</w:t>
      </w:r>
    </w:p>
    <w:p w:rsidR="0048164F" w:rsidRDefault="00DE0FBB">
      <w:pPr>
        <w:pStyle w:val="paragraph"/>
        <w:numPr>
          <w:ilvl w:val="1"/>
          <w:numId w:val="2"/>
        </w:numPr>
        <w:spacing w:before="120" w:after="120"/>
        <w:jc w:val="both"/>
        <w:rPr>
          <w:rFonts w:ascii="Calibri" w:hAnsi="Calibri"/>
        </w:rPr>
      </w:pPr>
      <w:r>
        <w:rPr>
          <w:rFonts w:ascii="Calibri" w:hAnsi="Calibri"/>
        </w:rPr>
        <w:t>As notificações e intimações serão encaminhadas à OSC preferencialmente via correspondência eletrônica, sem</w:t>
      </w:r>
      <w:r>
        <w:rPr>
          <w:rFonts w:ascii="Calibri" w:hAnsi="Calibri"/>
        </w:rPr>
        <w:t xml:space="preserve"> prejuízo de outras formas de comunicação, assegurando-se a ciência do interessado para fins de exercício do direito ao contraditório e a ampla defesa.</w:t>
      </w:r>
    </w:p>
    <w:p w:rsidR="0048164F" w:rsidRDefault="00DE0FBB">
      <w:pPr>
        <w:pStyle w:val="paragraph"/>
        <w:numPr>
          <w:ilvl w:val="1"/>
          <w:numId w:val="2"/>
        </w:numPr>
        <w:spacing w:before="120" w:after="120"/>
        <w:jc w:val="both"/>
        <w:rPr>
          <w:rFonts w:ascii="Calibri" w:hAnsi="Calibri"/>
        </w:rPr>
      </w:pPr>
      <w:r>
        <w:rPr>
          <w:rFonts w:ascii="Calibri" w:hAnsi="Calibri"/>
        </w:rPr>
        <w:lastRenderedPageBreak/>
        <w:t>A imposição das sanções previstas será proporcional à gravidade do fato que a motivar, consideradas as c</w:t>
      </w:r>
      <w:r>
        <w:rPr>
          <w:rFonts w:ascii="Calibri" w:hAnsi="Calibri"/>
        </w:rPr>
        <w:t xml:space="preserve">ircunstâncias objetivas do caso, e dela será notificada a proponente.  </w:t>
      </w:r>
    </w:p>
    <w:p w:rsidR="0048164F" w:rsidRDefault="00DE0FBB">
      <w:pPr>
        <w:pStyle w:val="paragraph"/>
        <w:numPr>
          <w:ilvl w:val="1"/>
          <w:numId w:val="2"/>
        </w:numPr>
        <w:spacing w:before="120" w:after="120"/>
        <w:jc w:val="both"/>
        <w:rPr>
          <w:rFonts w:ascii="Calibri" w:hAnsi="Calibri"/>
        </w:rPr>
      </w:pPr>
      <w:r>
        <w:rPr>
          <w:rFonts w:ascii="Calibri" w:hAnsi="Calibri"/>
        </w:rPr>
        <w:t>As sanções poderão ser cumuladas, podendo incidir também outras sanções acaso previstas na legislação em vigor.</w:t>
      </w:r>
    </w:p>
    <w:p w:rsidR="0048164F" w:rsidRDefault="00DE0FBB">
      <w:pPr>
        <w:pStyle w:val="paragraph"/>
        <w:numPr>
          <w:ilvl w:val="0"/>
          <w:numId w:val="2"/>
        </w:numPr>
        <w:spacing w:before="120" w:after="120"/>
        <w:jc w:val="both"/>
        <w:rPr>
          <w:rFonts w:ascii="Calibri" w:hAnsi="Calibri"/>
          <w:b/>
          <w:bCs/>
        </w:rPr>
      </w:pPr>
      <w:r>
        <w:rPr>
          <w:rFonts w:ascii="Calibri" w:hAnsi="Calibri"/>
          <w:b/>
          <w:bCs/>
        </w:rPr>
        <w:t>ANTICORRUPÇÃO E PROTEÇÃO GERAL DE DADOS:</w:t>
      </w:r>
    </w:p>
    <w:p w:rsidR="0048164F" w:rsidRDefault="00DE0FBB">
      <w:pPr>
        <w:pStyle w:val="paragraph"/>
        <w:numPr>
          <w:ilvl w:val="1"/>
          <w:numId w:val="2"/>
        </w:numPr>
        <w:spacing w:before="120" w:after="120"/>
        <w:jc w:val="both"/>
        <w:rPr>
          <w:rFonts w:ascii="Calibri" w:hAnsi="Calibri"/>
        </w:rPr>
      </w:pPr>
      <w:r>
        <w:rPr>
          <w:rFonts w:ascii="Calibri" w:hAnsi="Calibri"/>
        </w:rPr>
        <w:t>A OSC obriga-se a tratar como “</w:t>
      </w:r>
      <w:r>
        <w:rPr>
          <w:rFonts w:ascii="Calibri" w:hAnsi="Calibri"/>
        </w:rPr>
        <w:t xml:space="preserve">segredos comerciais e confidenciais”, e não fazer uso comercial de quaisquer informações relativas aos serviços ora ajustados, utilizando-os apenas para as finalidades previstas, não podendo revelá-los ou facilitar sua revelação a terceiros. </w:t>
      </w:r>
    </w:p>
    <w:p w:rsidR="0048164F" w:rsidRDefault="00DE0FBB">
      <w:pPr>
        <w:pStyle w:val="paragraph"/>
        <w:numPr>
          <w:ilvl w:val="1"/>
          <w:numId w:val="2"/>
        </w:numPr>
        <w:spacing w:before="120" w:after="120"/>
        <w:jc w:val="both"/>
        <w:rPr>
          <w:rFonts w:ascii="Calibri" w:hAnsi="Calibri"/>
        </w:rPr>
      </w:pPr>
      <w:r>
        <w:rPr>
          <w:rFonts w:ascii="Calibri" w:hAnsi="Calibri"/>
        </w:rPr>
        <w:t>As obrigações</w:t>
      </w:r>
      <w:r>
        <w:rPr>
          <w:rFonts w:ascii="Calibri" w:hAnsi="Calibri"/>
        </w:rPr>
        <w:t xml:space="preserve"> de confidencialidade previstas acima estendem-se aos funcionários, prestadores de serviços, prepostos e/ou representantes da OSC.</w:t>
      </w:r>
    </w:p>
    <w:p w:rsidR="0048164F" w:rsidRDefault="00DE0FBB">
      <w:pPr>
        <w:pStyle w:val="paragraph"/>
        <w:numPr>
          <w:ilvl w:val="1"/>
          <w:numId w:val="2"/>
        </w:numPr>
        <w:spacing w:before="120" w:after="120"/>
        <w:jc w:val="both"/>
        <w:rPr>
          <w:rFonts w:ascii="Calibri" w:hAnsi="Calibri"/>
        </w:rPr>
      </w:pPr>
      <w:r>
        <w:rPr>
          <w:rFonts w:ascii="Calibri" w:hAnsi="Calibri"/>
        </w:rPr>
        <w:t>A obrigação anexa de manter confidencialidade permanecerá após o término da vigência deste ajuste e sua violação ensejará apl</w:t>
      </w:r>
      <w:r>
        <w:rPr>
          <w:rFonts w:ascii="Calibri" w:hAnsi="Calibri"/>
        </w:rPr>
        <w:t xml:space="preserve">icação à parte infratora de multa, sem prejuízo de correspondente imputação de responsabilidade civil e criminal. </w:t>
      </w:r>
    </w:p>
    <w:p w:rsidR="0048164F" w:rsidRDefault="00DE0FBB">
      <w:pPr>
        <w:pStyle w:val="paragraph"/>
        <w:numPr>
          <w:ilvl w:val="1"/>
          <w:numId w:val="2"/>
        </w:numPr>
        <w:spacing w:before="120" w:after="120"/>
        <w:jc w:val="both"/>
        <w:rPr>
          <w:rFonts w:ascii="Calibri" w:hAnsi="Calibri"/>
        </w:rPr>
      </w:pPr>
      <w:r>
        <w:rPr>
          <w:rFonts w:ascii="Calibri" w:hAnsi="Calibri"/>
        </w:rPr>
        <w:t>Quaisquer tratamentos de dados pessoais realizados no bojo do presente ajuste, ou em razão dele, deverão observar as disposições da Lei nº 13</w:t>
      </w:r>
      <w:r>
        <w:rPr>
          <w:rFonts w:ascii="Calibri" w:hAnsi="Calibri"/>
        </w:rPr>
        <w:t>.709/2018, e de normas complementares expedidas pela Autoridade Nacional de Proteção de Dados e pela SEME.</w:t>
      </w:r>
    </w:p>
    <w:p w:rsidR="0048164F" w:rsidRDefault="00DE0FBB">
      <w:pPr>
        <w:pStyle w:val="paragraph"/>
        <w:numPr>
          <w:ilvl w:val="1"/>
          <w:numId w:val="2"/>
        </w:numPr>
        <w:spacing w:before="120" w:after="120"/>
        <w:jc w:val="both"/>
        <w:rPr>
          <w:rFonts w:ascii="Calibri" w:hAnsi="Calibri"/>
        </w:rPr>
      </w:pPr>
      <w:r>
        <w:rPr>
          <w:rFonts w:ascii="Calibri" w:hAnsi="Calibri"/>
        </w:rPr>
        <w:t>Havendo necessidade de compartilhamento de dados pessoais no contexto deste ajuste, serão transferidos somente os dados estritamente necessários para</w:t>
      </w:r>
      <w:r>
        <w:rPr>
          <w:rFonts w:ascii="Calibri" w:hAnsi="Calibri"/>
        </w:rPr>
        <w:t xml:space="preserve"> a perfeita execução do objeto acordado, os quais deverão ser utilizadas estritamente para tal fim.</w:t>
      </w:r>
    </w:p>
    <w:p w:rsidR="0048164F" w:rsidRDefault="00DE0FBB">
      <w:pPr>
        <w:pStyle w:val="paragraph"/>
        <w:numPr>
          <w:ilvl w:val="2"/>
          <w:numId w:val="2"/>
        </w:numPr>
        <w:spacing w:before="120" w:after="120"/>
        <w:jc w:val="both"/>
        <w:rPr>
          <w:rFonts w:ascii="Calibri" w:hAnsi="Calibri"/>
        </w:rPr>
      </w:pPr>
      <w:r>
        <w:rPr>
          <w:rFonts w:ascii="Calibri" w:hAnsi="Calibri"/>
        </w:rPr>
        <w:t xml:space="preserve">O compartilhamento de dados, quando necessário, dar-se-á sempre em caráter sigiloso, sendo vedado à OSC transferir, ou de qualquer forma disponibilizar, as </w:t>
      </w:r>
      <w:r>
        <w:rPr>
          <w:rFonts w:ascii="Calibri" w:hAnsi="Calibri"/>
        </w:rPr>
        <w:t xml:space="preserve">informações e os dados recebidos da SEME a terceiros, sem expressa autorização da SEME. </w:t>
      </w:r>
    </w:p>
    <w:p w:rsidR="0048164F" w:rsidRDefault="00DE0FBB">
      <w:pPr>
        <w:pStyle w:val="paragraph"/>
        <w:numPr>
          <w:ilvl w:val="1"/>
          <w:numId w:val="2"/>
        </w:numPr>
        <w:spacing w:before="120" w:after="120"/>
        <w:jc w:val="both"/>
        <w:rPr>
          <w:rFonts w:ascii="Calibri" w:hAnsi="Calibri"/>
        </w:rPr>
      </w:pPr>
      <w:r>
        <w:rPr>
          <w:rFonts w:ascii="Calibri" w:hAnsi="Calibri"/>
        </w:rPr>
        <w:t xml:space="preserve">No caso de transferência de dados a terceiros, previamente autorizada pela SEME, a OSC deverá submeter terceiros às mesmas exigências estipuladas neste instrumento, no que se refere à segurança e privacidade de dados. </w:t>
      </w:r>
    </w:p>
    <w:p w:rsidR="0048164F" w:rsidRDefault="00DE0FBB">
      <w:pPr>
        <w:pStyle w:val="paragraph"/>
        <w:numPr>
          <w:ilvl w:val="1"/>
          <w:numId w:val="2"/>
        </w:numPr>
        <w:spacing w:before="120" w:after="120"/>
        <w:jc w:val="both"/>
        <w:rPr>
          <w:rFonts w:ascii="Calibri" w:hAnsi="Calibri"/>
        </w:rPr>
      </w:pPr>
      <w:r>
        <w:rPr>
          <w:rFonts w:ascii="Calibri" w:hAnsi="Calibri"/>
        </w:rPr>
        <w:t xml:space="preserve">A OSC deverá eliminar quaisquer dados pessoais recebidos em decorrência deste acordo, sempre que determinado pela SEME, e com expressa anuência da SEME, nas seguintes hipóteses: </w:t>
      </w:r>
    </w:p>
    <w:p w:rsidR="0048164F" w:rsidRDefault="00DE0FBB">
      <w:pPr>
        <w:pStyle w:val="paragraph"/>
        <w:numPr>
          <w:ilvl w:val="2"/>
          <w:numId w:val="2"/>
        </w:numPr>
        <w:spacing w:before="120" w:after="120"/>
        <w:jc w:val="both"/>
        <w:rPr>
          <w:rFonts w:ascii="Calibri" w:hAnsi="Calibri"/>
        </w:rPr>
      </w:pPr>
      <w:r>
        <w:rPr>
          <w:rFonts w:ascii="Calibri" w:hAnsi="Calibri"/>
        </w:rPr>
        <w:t xml:space="preserve">Caso os dados se tornem desnecessários; </w:t>
      </w:r>
    </w:p>
    <w:p w:rsidR="0048164F" w:rsidRDefault="00DE0FBB">
      <w:pPr>
        <w:pStyle w:val="paragraph"/>
        <w:numPr>
          <w:ilvl w:val="2"/>
          <w:numId w:val="2"/>
        </w:numPr>
        <w:spacing w:before="120" w:after="120"/>
        <w:jc w:val="both"/>
        <w:rPr>
          <w:rFonts w:ascii="Calibri" w:hAnsi="Calibri"/>
        </w:rPr>
      </w:pPr>
      <w:r>
        <w:rPr>
          <w:rFonts w:ascii="Calibri" w:hAnsi="Calibri"/>
        </w:rPr>
        <w:t xml:space="preserve">Se houver o término de procedimento </w:t>
      </w:r>
      <w:r>
        <w:rPr>
          <w:rFonts w:ascii="Calibri" w:hAnsi="Calibri"/>
        </w:rPr>
        <w:t>de tratamento específico para o qual os dados se faziam necessários;</w:t>
      </w:r>
    </w:p>
    <w:p w:rsidR="0048164F" w:rsidRDefault="00DE0FBB">
      <w:pPr>
        <w:pStyle w:val="paragraph"/>
        <w:numPr>
          <w:ilvl w:val="2"/>
          <w:numId w:val="2"/>
        </w:numPr>
        <w:spacing w:before="120" w:after="120"/>
        <w:jc w:val="both"/>
        <w:rPr>
          <w:rFonts w:ascii="Calibri" w:hAnsi="Calibri"/>
        </w:rPr>
      </w:pPr>
      <w:r>
        <w:rPr>
          <w:rFonts w:ascii="Calibri" w:hAnsi="Calibri"/>
        </w:rPr>
        <w:t xml:space="preserve">Ocorrendo o fim da vigência do ajuste. </w:t>
      </w:r>
    </w:p>
    <w:p w:rsidR="0048164F" w:rsidRDefault="00DE0FBB">
      <w:pPr>
        <w:pStyle w:val="paragraph"/>
        <w:numPr>
          <w:ilvl w:val="1"/>
          <w:numId w:val="2"/>
        </w:numPr>
        <w:spacing w:before="120" w:after="120"/>
        <w:jc w:val="both"/>
        <w:rPr>
          <w:rFonts w:ascii="Calibri" w:hAnsi="Calibri"/>
        </w:rPr>
      </w:pPr>
      <w:r>
        <w:rPr>
          <w:rFonts w:ascii="Calibri" w:hAnsi="Calibri"/>
        </w:rPr>
        <w:lastRenderedPageBreak/>
        <w:t>A OSC deverá adotar e manter mecanismos técnicos e administrativos de segurança e de prevenção, aptos a proteger os dados pessoais compartilhados c</w:t>
      </w:r>
      <w:r>
        <w:rPr>
          <w:rFonts w:ascii="Calibri" w:hAnsi="Calibri"/>
        </w:rPr>
        <w:t>ontra acessos não autorizados e contra situações acidentais ou ilícitas que envolvam destruição, perda, alteração, comunicação ou qualquer forma de tratamento inadequado ou ilícito, obrigando-se a proceder às adequações demandadas pela SEME, com o fim de r</w:t>
      </w:r>
      <w:r>
        <w:rPr>
          <w:rFonts w:ascii="Calibri" w:hAnsi="Calibri"/>
        </w:rPr>
        <w:t>esguardar a segurança e o sigilo dos dados.</w:t>
      </w:r>
    </w:p>
    <w:p w:rsidR="0048164F" w:rsidRDefault="00DE0FBB">
      <w:pPr>
        <w:pStyle w:val="paragraph"/>
        <w:numPr>
          <w:ilvl w:val="1"/>
          <w:numId w:val="2"/>
        </w:numPr>
        <w:spacing w:before="120" w:after="120"/>
        <w:jc w:val="both"/>
        <w:rPr>
          <w:rFonts w:ascii="Calibri" w:hAnsi="Calibri"/>
        </w:rPr>
      </w:pPr>
      <w:r>
        <w:rPr>
          <w:rFonts w:ascii="Calibri" w:hAnsi="Calibri"/>
        </w:rPr>
        <w:t>A OSC e a SEME deverão registrar todas as atividades de tratamento de dados pessoais realizadas em razão deste ajuste.</w:t>
      </w:r>
    </w:p>
    <w:p w:rsidR="0048164F" w:rsidRDefault="00DE0FBB">
      <w:pPr>
        <w:pStyle w:val="paragraph"/>
        <w:numPr>
          <w:ilvl w:val="1"/>
          <w:numId w:val="2"/>
        </w:numPr>
        <w:spacing w:before="120" w:after="120"/>
        <w:jc w:val="both"/>
        <w:rPr>
          <w:rFonts w:ascii="Calibri" w:hAnsi="Calibri"/>
        </w:rPr>
      </w:pPr>
      <w:r>
        <w:rPr>
          <w:rFonts w:ascii="Calibri" w:hAnsi="Calibri"/>
        </w:rPr>
        <w:t>A OSC deverá comunicar à SEME, no prazo máximo de 24 (vinte e quatro) horas da ciência do fat</w:t>
      </w:r>
      <w:r>
        <w:rPr>
          <w:rFonts w:ascii="Calibri" w:hAnsi="Calibri"/>
        </w:rPr>
        <w:t xml:space="preserve">o, a ocorrência de qualquer situação que possa acarretar potencial ou efetivo risco ou danos aos titulares dos dados pessoais, e/ou que não esteja de acordo com os protocolos e com as normas de proteção de dados pessoais estabelecidos por lei e por normas </w:t>
      </w:r>
      <w:r>
        <w:rPr>
          <w:rFonts w:ascii="Calibri" w:hAnsi="Calibri"/>
        </w:rPr>
        <w:t>complementares emitidas pela Autoridade Nacional de Proteção de Dados.</w:t>
      </w:r>
    </w:p>
    <w:p w:rsidR="0048164F" w:rsidRDefault="00DE0FBB">
      <w:pPr>
        <w:pStyle w:val="paragraph"/>
        <w:numPr>
          <w:ilvl w:val="1"/>
          <w:numId w:val="2"/>
        </w:numPr>
        <w:spacing w:before="120" w:after="120"/>
        <w:jc w:val="both"/>
        <w:rPr>
          <w:rFonts w:ascii="Calibri" w:hAnsi="Calibri"/>
        </w:rPr>
      </w:pPr>
      <w:r>
        <w:rPr>
          <w:rFonts w:ascii="Calibri" w:hAnsi="Calibri"/>
        </w:rPr>
        <w:t>A OSC deverá disponibilizar à SEME todas as informações e documentos necessários para demonstrar o cumprimento das obrigações estabelecidas nesta seção, permitindo e contribuindo, confo</w:t>
      </w:r>
      <w:r>
        <w:rPr>
          <w:rFonts w:ascii="Calibri" w:hAnsi="Calibri"/>
        </w:rPr>
        <w:t xml:space="preserve">rme conveniência e oportunidade da SEME, com eventuais auditorias conduzidas pela SEME ou por quem estiver por ela autorizado. </w:t>
      </w:r>
    </w:p>
    <w:p w:rsidR="0048164F" w:rsidRDefault="00DE0FBB">
      <w:pPr>
        <w:pStyle w:val="paragraph"/>
        <w:numPr>
          <w:ilvl w:val="1"/>
          <w:numId w:val="2"/>
        </w:numPr>
        <w:spacing w:before="120" w:after="120"/>
        <w:jc w:val="both"/>
        <w:rPr>
          <w:rFonts w:ascii="Calibri" w:hAnsi="Calibri"/>
        </w:rPr>
      </w:pPr>
      <w:r>
        <w:rPr>
          <w:rFonts w:ascii="Calibri" w:hAnsi="Calibri"/>
        </w:rPr>
        <w:t>Para a execução do Termo de Colaboração, nenhuma das partes poderá oferecer, dar ou se comprometer a dar a quem quer que seja ou</w:t>
      </w:r>
      <w:r>
        <w:rPr>
          <w:rFonts w:ascii="Calibri" w:hAnsi="Calibri"/>
        </w:rPr>
        <w:t xml:space="preserve"> aceitar ou se comprometer a aceitar de quem quer que seja, tanto por conta própria quanto por intermédio de outrem, qualquer pagamento, doação, compensação, vantagens financeiras ou não financeiras ou benefícios de qualquer espécie que constituam prática </w:t>
      </w:r>
      <w:r>
        <w:rPr>
          <w:rFonts w:ascii="Calibri" w:hAnsi="Calibri"/>
        </w:rPr>
        <w:t xml:space="preserve">ilegal ou de corrupção, seja de forma direta ou indireta quanto ao objeto deste contrato, ou de outra forma a ele não relacionada, devendo garantir, ainda, que seus prepostos e colaboradores ajam da mesma forma. </w:t>
      </w:r>
    </w:p>
    <w:p w:rsidR="0048164F" w:rsidRDefault="00DE0FBB">
      <w:pPr>
        <w:pStyle w:val="paragraph"/>
        <w:numPr>
          <w:ilvl w:val="0"/>
          <w:numId w:val="2"/>
        </w:numPr>
        <w:spacing w:before="120" w:after="120"/>
        <w:jc w:val="both"/>
        <w:rPr>
          <w:rFonts w:ascii="Calibri" w:hAnsi="Calibri"/>
          <w:b/>
          <w:bCs/>
        </w:rPr>
      </w:pPr>
      <w:r>
        <w:rPr>
          <w:rFonts w:ascii="Calibri" w:hAnsi="Calibri"/>
          <w:b/>
          <w:bCs/>
        </w:rPr>
        <w:t>DISPOSIÇÕES FINAIS:</w:t>
      </w:r>
    </w:p>
    <w:p w:rsidR="0048164F" w:rsidRDefault="00DE0FBB">
      <w:pPr>
        <w:pStyle w:val="paragraph"/>
        <w:numPr>
          <w:ilvl w:val="1"/>
          <w:numId w:val="2"/>
        </w:numPr>
        <w:spacing w:before="120" w:after="120"/>
        <w:jc w:val="both"/>
        <w:rPr>
          <w:rFonts w:ascii="Calibri" w:hAnsi="Calibri"/>
        </w:rPr>
      </w:pPr>
      <w:r>
        <w:rPr>
          <w:rFonts w:ascii="Calibri" w:hAnsi="Calibri"/>
        </w:rPr>
        <w:t>As normas disciplinador</w:t>
      </w:r>
      <w:r>
        <w:rPr>
          <w:rFonts w:ascii="Calibri" w:hAnsi="Calibri"/>
        </w:rPr>
        <w:t>as contidas neste edital serão interpretadas em favor da ampliação da disputa, respeitada a igualdade de oportunidade entre as participantes e desde que não comprometam o interesse público, a finalidade e a segurança da contratação.</w:t>
      </w:r>
    </w:p>
    <w:p w:rsidR="0048164F" w:rsidRDefault="00DE0FBB">
      <w:pPr>
        <w:pStyle w:val="paragraph"/>
        <w:numPr>
          <w:ilvl w:val="1"/>
          <w:numId w:val="2"/>
        </w:numPr>
        <w:spacing w:before="120" w:after="120"/>
        <w:jc w:val="both"/>
        <w:rPr>
          <w:rFonts w:ascii="Calibri" w:hAnsi="Calibri"/>
        </w:rPr>
      </w:pPr>
      <w:r>
        <w:rPr>
          <w:rFonts w:ascii="Calibri" w:hAnsi="Calibri"/>
        </w:rPr>
        <w:t>Os proponentes assumirã</w:t>
      </w:r>
      <w:r>
        <w:rPr>
          <w:rFonts w:ascii="Calibri" w:hAnsi="Calibri"/>
        </w:rPr>
        <w:t xml:space="preserve">o todos os custos de preparação e apresentação de suas propostas e a SEME não será, em qualquer hipótese, responsável por esses custos, independentemente da condução ou do resultado do chamamento público. </w:t>
      </w:r>
    </w:p>
    <w:p w:rsidR="0048164F" w:rsidRDefault="00DE0FBB">
      <w:pPr>
        <w:pStyle w:val="paragraph"/>
        <w:numPr>
          <w:ilvl w:val="1"/>
          <w:numId w:val="2"/>
        </w:numPr>
        <w:spacing w:before="120" w:after="120"/>
        <w:jc w:val="both"/>
        <w:rPr>
          <w:rFonts w:ascii="Calibri" w:hAnsi="Calibri"/>
        </w:rPr>
      </w:pPr>
      <w:r>
        <w:rPr>
          <w:rFonts w:ascii="Calibri" w:hAnsi="Calibri"/>
        </w:rPr>
        <w:t>A participação neste processo seletivo implicará a</w:t>
      </w:r>
      <w:r>
        <w:rPr>
          <w:rFonts w:ascii="Calibri" w:hAnsi="Calibri"/>
        </w:rPr>
        <w:t>ceitação integral e irretratável dos termos deste edital e seus anexos, bem como na observância dos regulamentos administrativos e demais normas aplicáveis.</w:t>
      </w:r>
    </w:p>
    <w:p w:rsidR="0048164F" w:rsidRDefault="00DE0FBB">
      <w:pPr>
        <w:pStyle w:val="paragraph"/>
        <w:numPr>
          <w:ilvl w:val="1"/>
          <w:numId w:val="2"/>
        </w:numPr>
        <w:spacing w:before="120" w:after="120"/>
        <w:jc w:val="both"/>
        <w:rPr>
          <w:rFonts w:ascii="Calibri" w:hAnsi="Calibri"/>
        </w:rPr>
      </w:pPr>
      <w:r>
        <w:rPr>
          <w:rFonts w:ascii="Calibri" w:hAnsi="Calibri"/>
        </w:rPr>
        <w:lastRenderedPageBreak/>
        <w:t>Os proponentes são responsáveis pela fidelidade e legitimidade das informações e dos documentos apr</w:t>
      </w:r>
      <w:r>
        <w:rPr>
          <w:rFonts w:ascii="Calibri" w:hAnsi="Calibri"/>
        </w:rPr>
        <w:t>esentados em qualquer fase do processo.</w:t>
      </w:r>
    </w:p>
    <w:p w:rsidR="0048164F" w:rsidRDefault="00DE0FBB">
      <w:pPr>
        <w:pStyle w:val="paragraph"/>
        <w:numPr>
          <w:ilvl w:val="1"/>
          <w:numId w:val="2"/>
        </w:numPr>
        <w:spacing w:before="120" w:after="120"/>
        <w:jc w:val="both"/>
        <w:rPr>
          <w:rFonts w:ascii="Calibri" w:hAnsi="Calibri"/>
        </w:rPr>
      </w:pPr>
      <w:r>
        <w:rPr>
          <w:rFonts w:ascii="Calibri" w:hAnsi="Calibri"/>
        </w:rPr>
        <w:t>A Administração Pública se reserva o direito de, a qualquer tempo e a seu exclusivo critério, por despacho motivado, adiar ou revogar a presente seleção, sem que isso represente motivo para que as OSCs proponentes pl</w:t>
      </w:r>
      <w:r>
        <w:rPr>
          <w:rFonts w:ascii="Calibri" w:hAnsi="Calibri"/>
        </w:rPr>
        <w:t>eiteiem qualquer tipo de indenização.</w:t>
      </w:r>
    </w:p>
    <w:p w:rsidR="0048164F" w:rsidRDefault="00DE0FBB">
      <w:pPr>
        <w:pStyle w:val="paragraph"/>
        <w:numPr>
          <w:ilvl w:val="1"/>
          <w:numId w:val="2"/>
        </w:numPr>
        <w:spacing w:before="120" w:after="120"/>
        <w:jc w:val="both"/>
        <w:rPr>
          <w:rFonts w:ascii="Calibri" w:hAnsi="Calibri"/>
        </w:rPr>
      </w:pPr>
      <w:r>
        <w:rPr>
          <w:rFonts w:ascii="Calibri" w:hAnsi="Calibri"/>
        </w:rPr>
        <w:t xml:space="preserve">As retificações do presente edital, por iniciativa da Administração Pública ou provocada por eventuais impugnações, serão publicadas no Diário Oficial da Cidade de São Paulo.  </w:t>
      </w:r>
    </w:p>
    <w:p w:rsidR="0048164F" w:rsidRDefault="00DE0FBB">
      <w:pPr>
        <w:pStyle w:val="paragraph"/>
        <w:numPr>
          <w:ilvl w:val="1"/>
          <w:numId w:val="2"/>
        </w:numPr>
        <w:spacing w:before="120" w:after="120"/>
        <w:jc w:val="both"/>
        <w:rPr>
          <w:rFonts w:ascii="Calibri" w:hAnsi="Calibri"/>
        </w:rPr>
      </w:pPr>
      <w:r>
        <w:rPr>
          <w:rFonts w:ascii="Calibri" w:hAnsi="Calibri"/>
        </w:rPr>
        <w:t>Caso as alterações interfiram na elaboraç</w:t>
      </w:r>
      <w:r>
        <w:rPr>
          <w:rFonts w:ascii="Calibri" w:hAnsi="Calibri"/>
        </w:rPr>
        <w:t xml:space="preserve">ão das Propostas, deverão importar na reabertura do prazo para entrega dos mesmos. </w:t>
      </w:r>
    </w:p>
    <w:p w:rsidR="0048164F" w:rsidRDefault="00DE0FBB">
      <w:pPr>
        <w:pStyle w:val="paragraph"/>
        <w:numPr>
          <w:ilvl w:val="1"/>
          <w:numId w:val="2"/>
        </w:numPr>
        <w:spacing w:before="120" w:after="120"/>
        <w:jc w:val="both"/>
        <w:rPr>
          <w:rFonts w:ascii="Calibri" w:hAnsi="Calibri"/>
        </w:rPr>
      </w:pPr>
      <w:r>
        <w:rPr>
          <w:rFonts w:ascii="Calibri" w:hAnsi="Calibri"/>
        </w:rPr>
        <w:t>Qualquer pessoa poderá impugnar o presente edital, devendo protocolar o pedido até 05 (cinco) dias úteis antes da data fixada para apresentação das propostas, de forma elet</w:t>
      </w:r>
      <w:r>
        <w:rPr>
          <w:rFonts w:ascii="Calibri" w:hAnsi="Calibri"/>
        </w:rPr>
        <w:t xml:space="preserve">rônica, pelo endereço eletrônico semegabinete@prefeitura.sp.gov.br. </w:t>
      </w:r>
    </w:p>
    <w:p w:rsidR="0048164F" w:rsidRDefault="00DE0FBB">
      <w:pPr>
        <w:pStyle w:val="paragraph"/>
        <w:numPr>
          <w:ilvl w:val="1"/>
          <w:numId w:val="2"/>
        </w:numPr>
        <w:spacing w:before="120" w:after="120"/>
        <w:jc w:val="both"/>
        <w:rPr>
          <w:rFonts w:ascii="Calibri" w:hAnsi="Calibri"/>
        </w:rPr>
      </w:pPr>
      <w:r>
        <w:rPr>
          <w:rFonts w:ascii="Calibri" w:hAnsi="Calibri"/>
        </w:rPr>
        <w:t xml:space="preserve">A resposta às impugnações caberá ao Chefe de Gabinete e deverá ser publicada até a data fixada para apresentação das propostas. </w:t>
      </w:r>
    </w:p>
    <w:p w:rsidR="0048164F" w:rsidRDefault="00DE0FBB">
      <w:pPr>
        <w:pStyle w:val="paragraph"/>
        <w:numPr>
          <w:ilvl w:val="1"/>
          <w:numId w:val="2"/>
        </w:numPr>
        <w:spacing w:before="120" w:after="120"/>
        <w:jc w:val="both"/>
        <w:rPr>
          <w:rFonts w:ascii="Calibri" w:hAnsi="Calibri"/>
        </w:rPr>
      </w:pPr>
      <w:r>
        <w:rPr>
          <w:rFonts w:ascii="Calibri" w:hAnsi="Calibri"/>
        </w:rPr>
        <w:t>A impugnação não impedirá a OSC impugnante de participar d</w:t>
      </w:r>
      <w:r>
        <w:rPr>
          <w:rFonts w:ascii="Calibri" w:hAnsi="Calibri"/>
        </w:rPr>
        <w:t xml:space="preserve">o chamamento público. </w:t>
      </w:r>
    </w:p>
    <w:p w:rsidR="0048164F" w:rsidRDefault="00DE0FBB">
      <w:pPr>
        <w:pStyle w:val="paragraph"/>
        <w:numPr>
          <w:ilvl w:val="1"/>
          <w:numId w:val="2"/>
        </w:numPr>
        <w:spacing w:before="120" w:after="120"/>
        <w:jc w:val="both"/>
        <w:rPr>
          <w:rFonts w:ascii="Calibri" w:hAnsi="Calibri"/>
        </w:rPr>
      </w:pPr>
      <w:r>
        <w:rPr>
          <w:rFonts w:ascii="Calibri" w:hAnsi="Calibri"/>
        </w:rPr>
        <w:t xml:space="preserve">O Chefe de Gabinete resolverá os casos omissos e as situações não previstas no presente edital, observadas as disposições legais e os princípios que regem a Administração Pública.   </w:t>
      </w:r>
    </w:p>
    <w:p w:rsidR="0048164F" w:rsidRDefault="00DE0FBB">
      <w:pPr>
        <w:pStyle w:val="paragraph"/>
        <w:numPr>
          <w:ilvl w:val="1"/>
          <w:numId w:val="2"/>
        </w:numPr>
        <w:spacing w:before="120" w:after="120"/>
        <w:jc w:val="both"/>
        <w:rPr>
          <w:rFonts w:ascii="Calibri" w:hAnsi="Calibri"/>
        </w:rPr>
      </w:pPr>
      <w:r>
        <w:rPr>
          <w:rFonts w:ascii="Calibri" w:hAnsi="Calibri"/>
        </w:rPr>
        <w:t>Os pedidos de esclarecimentos, decorrentes de dúvi</w:t>
      </w:r>
      <w:r>
        <w:rPr>
          <w:rFonts w:ascii="Calibri" w:hAnsi="Calibri"/>
        </w:rPr>
        <w:t>das na interpretação deste Edital e de seus anexos, deverão ser encaminhados com antecedência mínima de 05 (cinco) dias úteis da data limite para envio da proposta, exclusivamente de forma eletrônica, pelo endereço eletrônico semegabinete@prefeitura.sp.gov</w:t>
      </w:r>
      <w:r>
        <w:rPr>
          <w:rFonts w:ascii="Calibri" w:hAnsi="Calibri"/>
        </w:rPr>
        <w:t xml:space="preserve">.br. </w:t>
      </w:r>
    </w:p>
    <w:p w:rsidR="0048164F" w:rsidRDefault="00DE0FBB">
      <w:pPr>
        <w:pStyle w:val="paragraph"/>
        <w:numPr>
          <w:ilvl w:val="1"/>
          <w:numId w:val="2"/>
        </w:numPr>
        <w:spacing w:before="120" w:after="120"/>
        <w:jc w:val="both"/>
        <w:rPr>
          <w:rFonts w:ascii="Calibri" w:hAnsi="Calibri"/>
        </w:rPr>
      </w:pPr>
      <w:r>
        <w:rPr>
          <w:rFonts w:ascii="Calibri" w:hAnsi="Calibri"/>
        </w:rPr>
        <w:t>As impugnações e pedidos de esclarecimentos não suspendem os prazos previstos no edital. As respostas às impugnações e os esclarecimentos prestados serão juntados no processo de chamamento público e estarão disponíveis para consulta por qualquer inte</w:t>
      </w:r>
      <w:r>
        <w:rPr>
          <w:rFonts w:ascii="Calibri" w:hAnsi="Calibri"/>
        </w:rPr>
        <w:t xml:space="preserve">ressado. </w:t>
      </w:r>
    </w:p>
    <w:p w:rsidR="0048164F" w:rsidRDefault="00DE0FBB">
      <w:pPr>
        <w:pStyle w:val="paragraph"/>
        <w:numPr>
          <w:ilvl w:val="1"/>
          <w:numId w:val="2"/>
        </w:numPr>
        <w:spacing w:before="120" w:after="120"/>
        <w:jc w:val="both"/>
        <w:rPr>
          <w:rFonts w:ascii="Calibri" w:hAnsi="Calibri"/>
        </w:rPr>
      </w:pPr>
      <w:r>
        <w:rPr>
          <w:rFonts w:ascii="Calibri" w:hAnsi="Calibri"/>
        </w:rPr>
        <w:t xml:space="preserve">Fica eleito o foro do Município de São Paulo para dirimir quaisquer controvérsias decorrentes do presente certame. </w:t>
      </w:r>
    </w:p>
    <w:p w:rsidR="0048164F" w:rsidRDefault="00DE0FBB">
      <w:pPr>
        <w:pStyle w:val="paragraph"/>
        <w:numPr>
          <w:ilvl w:val="1"/>
          <w:numId w:val="2"/>
        </w:numPr>
        <w:spacing w:before="120" w:after="120"/>
        <w:jc w:val="both"/>
        <w:rPr>
          <w:rFonts w:ascii="Calibri" w:hAnsi="Calibri"/>
        </w:rPr>
      </w:pPr>
      <w:r>
        <w:rPr>
          <w:rFonts w:ascii="Calibri" w:hAnsi="Calibri"/>
        </w:rPr>
        <w:t xml:space="preserve">Não havendo expediente ou ocorrendo qualquer fato superveniente que impeça a realização da seleção na data marcada, a sessão de </w:t>
      </w:r>
      <w:r>
        <w:rPr>
          <w:rFonts w:ascii="Calibri" w:hAnsi="Calibri"/>
        </w:rPr>
        <w:t>seleção e julgamento será automaticamente transferida para o primeiro dia útil subsequente, nos mesmos horários e locais anteriormente estabelecidos, desde que não haja comunicação em contrário da Administração.</w:t>
      </w:r>
    </w:p>
    <w:p w:rsidR="0048164F" w:rsidRDefault="00DE0FBB">
      <w:pPr>
        <w:pStyle w:val="paragraph"/>
        <w:spacing w:before="120" w:after="120"/>
        <w:jc w:val="both"/>
        <w:rPr>
          <w:rFonts w:ascii="Calibri" w:eastAsia="Calibri" w:hAnsi="Calibri" w:cs="Calibri"/>
        </w:rPr>
      </w:pPr>
      <w:r>
        <w:rPr>
          <w:rFonts w:ascii="Calibri" w:hAnsi="Calibri"/>
        </w:rPr>
        <w:t xml:space="preserve">São Paulo – SP, __de ______de 20__. </w:t>
      </w: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48164F">
      <w:pPr>
        <w:pStyle w:val="paragraph"/>
        <w:spacing w:before="120" w:after="120"/>
        <w:jc w:val="both"/>
        <w:rPr>
          <w:rFonts w:ascii="Calibri" w:eastAsia="Calibri" w:hAnsi="Calibri" w:cs="Calibri"/>
        </w:rPr>
      </w:pPr>
    </w:p>
    <w:p w:rsidR="0048164F" w:rsidRDefault="00DE0FBB">
      <w:pPr>
        <w:pStyle w:val="paragraph"/>
        <w:spacing w:before="120" w:after="120"/>
        <w:jc w:val="center"/>
        <w:rPr>
          <w:rFonts w:ascii="Calibri" w:eastAsia="Calibri" w:hAnsi="Calibri" w:cs="Calibri"/>
        </w:rPr>
      </w:pPr>
      <w:r>
        <w:rPr>
          <w:rFonts w:ascii="Calibri" w:hAnsi="Calibri"/>
        </w:rPr>
        <w:t>Fran</w:t>
      </w:r>
      <w:r>
        <w:rPr>
          <w:rFonts w:ascii="Calibri" w:hAnsi="Calibri"/>
        </w:rPr>
        <w:t>z Felipe da Luz</w:t>
      </w:r>
    </w:p>
    <w:p w:rsidR="0048164F" w:rsidRDefault="00DE0FBB">
      <w:pPr>
        <w:pStyle w:val="paragraph"/>
        <w:spacing w:before="120" w:after="120"/>
        <w:jc w:val="center"/>
        <w:rPr>
          <w:rFonts w:ascii="Calibri" w:eastAsia="Calibri" w:hAnsi="Calibri" w:cs="Calibri"/>
        </w:rPr>
      </w:pPr>
      <w:r>
        <w:rPr>
          <w:rFonts w:ascii="Calibri" w:hAnsi="Calibri"/>
        </w:rPr>
        <w:t xml:space="preserve">Chefe de Gabinete </w:t>
      </w:r>
    </w:p>
    <w:p w:rsidR="0048164F" w:rsidRDefault="00DE0FBB">
      <w:pPr>
        <w:pStyle w:val="paragraph"/>
        <w:spacing w:before="120" w:after="120"/>
        <w:jc w:val="center"/>
        <w:rPr>
          <w:rFonts w:ascii="Calibri" w:eastAsia="Calibri" w:hAnsi="Calibri" w:cs="Calibri"/>
        </w:rPr>
      </w:pPr>
      <w:r>
        <w:rPr>
          <w:rFonts w:ascii="Calibri" w:hAnsi="Calibri"/>
        </w:rPr>
        <w:t>SEME/GAB</w:t>
      </w:r>
    </w:p>
    <w:p w:rsidR="0048164F" w:rsidRDefault="00DE0FBB">
      <w:pPr>
        <w:pStyle w:val="Corpo"/>
        <w:spacing w:after="120" w:line="360" w:lineRule="auto"/>
      </w:pPr>
      <w:r>
        <w:rPr>
          <w:rFonts w:ascii="Arial Unicode MS" w:hAnsi="Arial Unicode MS"/>
        </w:rPr>
        <w:br w:type="page"/>
      </w:r>
    </w:p>
    <w:p w:rsidR="0048164F" w:rsidRDefault="00DE0FBB">
      <w:pPr>
        <w:pStyle w:val="Ttulo1"/>
        <w:widowControl w:val="0"/>
        <w:spacing w:before="56"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lastRenderedPageBreak/>
        <w:t>ANEXO I</w:t>
      </w:r>
    </w:p>
    <w:p w:rsidR="0048164F" w:rsidRDefault="0048164F">
      <w:pPr>
        <w:pStyle w:val="Corpo"/>
        <w:widowControl w:val="0"/>
        <w:spacing w:before="6" w:after="0" w:line="240" w:lineRule="auto"/>
        <w:rPr>
          <w:sz w:val="24"/>
          <w:szCs w:val="24"/>
        </w:rPr>
      </w:pPr>
    </w:p>
    <w:p w:rsidR="0048164F" w:rsidRDefault="0048164F">
      <w:pPr>
        <w:pStyle w:val="Corpo"/>
        <w:tabs>
          <w:tab w:val="left" w:pos="4391"/>
        </w:tabs>
        <w:spacing w:after="200" w:line="276" w:lineRule="auto"/>
        <w:ind w:right="367"/>
        <w:jc w:val="center"/>
        <w:rPr>
          <w:sz w:val="24"/>
          <w:szCs w:val="24"/>
        </w:rPr>
      </w:pPr>
    </w:p>
    <w:p w:rsidR="0048164F" w:rsidRDefault="00DE0FBB">
      <w:pPr>
        <w:pStyle w:val="Corpo"/>
        <w:tabs>
          <w:tab w:val="left" w:pos="4391"/>
        </w:tabs>
        <w:spacing w:after="200" w:line="276" w:lineRule="auto"/>
        <w:jc w:val="center"/>
        <w:rPr>
          <w:sz w:val="24"/>
          <w:szCs w:val="24"/>
        </w:rPr>
      </w:pPr>
      <w:r>
        <w:rPr>
          <w:b/>
          <w:bCs/>
          <w:sz w:val="24"/>
          <w:szCs w:val="24"/>
          <w:lang w:val="es-ES_tradnl"/>
        </w:rPr>
        <w:t>MINUTA DO TERMO DE COLABORA</w:t>
      </w:r>
      <w:r>
        <w:rPr>
          <w:b/>
          <w:bCs/>
          <w:sz w:val="24"/>
          <w:szCs w:val="24"/>
        </w:rPr>
        <w:t>ÇÃ</w:t>
      </w:r>
      <w:r>
        <w:rPr>
          <w:b/>
          <w:bCs/>
          <w:sz w:val="24"/>
          <w:szCs w:val="24"/>
          <w:lang w:val="pt-PT"/>
        </w:rPr>
        <w:t>O N</w:t>
      </w:r>
      <w:r>
        <w:rPr>
          <w:b/>
          <w:bCs/>
          <w:sz w:val="24"/>
          <w:szCs w:val="24"/>
        </w:rPr>
        <w:t>º XX/SEME/2025</w:t>
      </w:r>
    </w:p>
    <w:p w:rsidR="0048164F" w:rsidRDefault="0048164F">
      <w:pPr>
        <w:pStyle w:val="Corpo"/>
        <w:widowControl w:val="0"/>
        <w:spacing w:before="6" w:after="0" w:line="240" w:lineRule="auto"/>
        <w:rPr>
          <w:rFonts w:ascii="Times New Roman" w:eastAsia="Times New Roman" w:hAnsi="Times New Roman" w:cs="Times New Roman"/>
          <w:sz w:val="24"/>
          <w:szCs w:val="24"/>
        </w:rPr>
      </w:pPr>
    </w:p>
    <w:p w:rsidR="0048164F" w:rsidRDefault="00DE0FBB">
      <w:pPr>
        <w:pStyle w:val="Corpo"/>
        <w:widowControl w:val="0"/>
        <w:tabs>
          <w:tab w:val="left" w:pos="2275"/>
        </w:tabs>
        <w:spacing w:before="1" w:after="0" w:line="288" w:lineRule="auto"/>
        <w:jc w:val="both"/>
        <w:rPr>
          <w:sz w:val="24"/>
          <w:szCs w:val="24"/>
        </w:rPr>
      </w:pPr>
      <w:r>
        <w:rPr>
          <w:sz w:val="24"/>
          <w:szCs w:val="24"/>
          <w:lang w:val="pt-PT"/>
        </w:rPr>
        <w:t>Pelo presente instrumento, a Prefeitura do Munic</w:t>
      </w:r>
      <w:r>
        <w:rPr>
          <w:sz w:val="24"/>
          <w:szCs w:val="24"/>
        </w:rPr>
        <w:t>í</w:t>
      </w:r>
      <w:r>
        <w:rPr>
          <w:sz w:val="24"/>
          <w:szCs w:val="24"/>
          <w:lang w:val="pt-PT"/>
        </w:rPr>
        <w:t>pio de São Paulo, atrav</w:t>
      </w:r>
      <w:r>
        <w:rPr>
          <w:sz w:val="24"/>
          <w:szCs w:val="24"/>
          <w:lang w:val="fr-FR"/>
        </w:rPr>
        <w:t>é</w:t>
      </w:r>
      <w:r>
        <w:rPr>
          <w:sz w:val="24"/>
          <w:szCs w:val="24"/>
          <w:lang w:val="pt-PT"/>
        </w:rPr>
        <w:t>s da Secretaria Municipal de Esportes</w:t>
      </w:r>
      <w:r>
        <w:rPr>
          <w:sz w:val="24"/>
          <w:szCs w:val="24"/>
          <w:lang w:val="pt-PT"/>
        </w:rPr>
        <w:t xml:space="preserve"> e Lazer - SEME, neste ato representada pelo Sr. Xxxxxx, Diretor de SEME/DGPAR, ora denominada </w:t>
      </w:r>
      <w:r>
        <w:rPr>
          <w:b/>
          <w:bCs/>
          <w:sz w:val="24"/>
          <w:szCs w:val="24"/>
        </w:rPr>
        <w:t>PMSP/SEME</w:t>
      </w:r>
      <w:r>
        <w:rPr>
          <w:sz w:val="24"/>
          <w:szCs w:val="24"/>
          <w:lang w:val="pt-PT"/>
        </w:rPr>
        <w:t xml:space="preserve"> e a Organizaçã</w:t>
      </w:r>
      <w:r>
        <w:rPr>
          <w:sz w:val="24"/>
          <w:szCs w:val="24"/>
          <w:lang w:val="en-US"/>
        </w:rPr>
        <w:t>o da Sociedade Civil (OSC) _________________, CNPJ n</w:t>
      </w:r>
      <w:r>
        <w:rPr>
          <w:sz w:val="24"/>
          <w:szCs w:val="24"/>
        </w:rPr>
        <w:t xml:space="preserve">º </w:t>
      </w:r>
      <w:r>
        <w:rPr>
          <w:sz w:val="24"/>
          <w:szCs w:val="24"/>
          <w:lang w:val="en-US"/>
        </w:rPr>
        <w:t>___________, situadana ____________________ (endere</w:t>
      </w:r>
      <w:r>
        <w:rPr>
          <w:sz w:val="24"/>
          <w:szCs w:val="24"/>
        </w:rPr>
        <w:t>ç</w:t>
      </w:r>
      <w:r>
        <w:rPr>
          <w:sz w:val="24"/>
          <w:szCs w:val="24"/>
          <w:lang w:val="en-US"/>
        </w:rPr>
        <w:t>o completo), nesteatorepresenta</w:t>
      </w:r>
      <w:r>
        <w:rPr>
          <w:sz w:val="24"/>
          <w:szCs w:val="24"/>
          <w:lang w:val="en-US"/>
        </w:rPr>
        <w:t>dopeloseu Presidente (ourepresentante legal),  _______________, portador da c</w:t>
      </w:r>
      <w:r>
        <w:rPr>
          <w:sz w:val="24"/>
          <w:szCs w:val="24"/>
          <w:lang w:val="fr-FR"/>
        </w:rPr>
        <w:t>é</w:t>
      </w:r>
      <w:r>
        <w:rPr>
          <w:sz w:val="24"/>
          <w:szCs w:val="24"/>
          <w:lang w:val="pt-PT"/>
        </w:rPr>
        <w:t>dula de identidade RG n</w:t>
      </w:r>
      <w:r>
        <w:rPr>
          <w:sz w:val="24"/>
          <w:szCs w:val="24"/>
        </w:rPr>
        <w:t>º</w:t>
      </w:r>
      <w:r>
        <w:rPr>
          <w:sz w:val="24"/>
          <w:szCs w:val="24"/>
          <w:lang w:val="en-US"/>
        </w:rPr>
        <w:t>_______ e CPF n</w:t>
      </w:r>
      <w:r>
        <w:rPr>
          <w:sz w:val="24"/>
          <w:szCs w:val="24"/>
        </w:rPr>
        <w:t xml:space="preserve">º </w:t>
      </w:r>
      <w:r>
        <w:rPr>
          <w:sz w:val="24"/>
          <w:szCs w:val="24"/>
          <w:lang w:val="en-US"/>
        </w:rPr>
        <w:t>____________, denominadasimplesmente</w:t>
      </w:r>
      <w:r>
        <w:rPr>
          <w:b/>
          <w:bCs/>
          <w:sz w:val="24"/>
          <w:szCs w:val="24"/>
          <w:lang w:val="de-DE"/>
        </w:rPr>
        <w:t>PROPONENTE</w:t>
      </w:r>
      <w:r>
        <w:rPr>
          <w:sz w:val="24"/>
          <w:szCs w:val="24"/>
          <w:lang w:val="pt-PT"/>
        </w:rPr>
        <w:t>, com fundamento no art. 2</w:t>
      </w:r>
      <w:r>
        <w:rPr>
          <w:sz w:val="24"/>
          <w:szCs w:val="24"/>
        </w:rPr>
        <w:t>º</w:t>
      </w:r>
      <w:r>
        <w:rPr>
          <w:sz w:val="24"/>
          <w:szCs w:val="24"/>
          <w:lang w:val="pt-PT"/>
        </w:rPr>
        <w:t>, inc. VIII, da Lei Federal n</w:t>
      </w:r>
      <w:r>
        <w:rPr>
          <w:sz w:val="24"/>
          <w:szCs w:val="24"/>
        </w:rPr>
        <w:t xml:space="preserve">º </w:t>
      </w:r>
      <w:r>
        <w:rPr>
          <w:sz w:val="24"/>
          <w:szCs w:val="24"/>
          <w:lang w:val="pt-PT"/>
        </w:rPr>
        <w:t>13.019/2014, no Decreto Municipal</w:t>
      </w:r>
      <w:r>
        <w:rPr>
          <w:sz w:val="24"/>
          <w:szCs w:val="24"/>
          <w:lang w:val="pt-PT"/>
        </w:rPr>
        <w:t xml:space="preserve"> n</w:t>
      </w:r>
      <w:r>
        <w:rPr>
          <w:sz w:val="24"/>
          <w:szCs w:val="24"/>
        </w:rPr>
        <w:t xml:space="preserve">º </w:t>
      </w:r>
      <w:r>
        <w:rPr>
          <w:sz w:val="24"/>
          <w:szCs w:val="24"/>
          <w:lang w:val="pt-PT"/>
        </w:rPr>
        <w:t>57.575/2016, na Lei Municipal n</w:t>
      </w:r>
      <w:r>
        <w:rPr>
          <w:sz w:val="24"/>
          <w:szCs w:val="24"/>
        </w:rPr>
        <w:t xml:space="preserve">º </w:t>
      </w:r>
      <w:r>
        <w:rPr>
          <w:sz w:val="24"/>
          <w:szCs w:val="24"/>
          <w:lang w:val="pt-PT"/>
        </w:rPr>
        <w:t>17.273/2020 e na Portaria n</w:t>
      </w:r>
      <w:r>
        <w:rPr>
          <w:sz w:val="24"/>
          <w:szCs w:val="24"/>
        </w:rPr>
        <w:t xml:space="preserve">º </w:t>
      </w:r>
      <w:r>
        <w:rPr>
          <w:sz w:val="24"/>
          <w:szCs w:val="24"/>
          <w:lang w:val="en-US"/>
        </w:rPr>
        <w:t>197/SEME/2023, em face do despachoexarado no doc. ____ doprocesso SEI n</w:t>
      </w:r>
      <w:r>
        <w:rPr>
          <w:sz w:val="24"/>
          <w:szCs w:val="24"/>
        </w:rPr>
        <w:t xml:space="preserve">º </w:t>
      </w:r>
      <w:r>
        <w:rPr>
          <w:sz w:val="24"/>
          <w:szCs w:val="24"/>
          <w:lang w:val="en-US"/>
        </w:rPr>
        <w:t>__________________, publicado no DOC de ___/___/2025, celebram a presenteparceria, nostermos e cl</w:t>
      </w:r>
      <w:r>
        <w:rPr>
          <w:sz w:val="24"/>
          <w:szCs w:val="24"/>
        </w:rPr>
        <w:t>á</w:t>
      </w:r>
      <w:r>
        <w:rPr>
          <w:sz w:val="24"/>
          <w:szCs w:val="24"/>
          <w:lang w:val="pt-PT"/>
        </w:rPr>
        <w:t>usulas que seguem.</w:t>
      </w:r>
    </w:p>
    <w:p w:rsidR="0048164F" w:rsidRDefault="0048164F">
      <w:pPr>
        <w:pStyle w:val="Corpo"/>
        <w:widowControl w:val="0"/>
        <w:tabs>
          <w:tab w:val="left" w:pos="2275"/>
        </w:tabs>
        <w:spacing w:before="1" w:after="0" w:line="288" w:lineRule="auto"/>
        <w:ind w:left="302"/>
        <w:jc w:val="both"/>
        <w:rPr>
          <w:sz w:val="24"/>
          <w:szCs w:val="24"/>
        </w:rPr>
      </w:pPr>
    </w:p>
    <w:p w:rsidR="0048164F" w:rsidRDefault="00DE0FBB">
      <w:pPr>
        <w:pStyle w:val="Corpo"/>
        <w:widowControl w:val="0"/>
        <w:tabs>
          <w:tab w:val="left" w:pos="2275"/>
        </w:tabs>
        <w:spacing w:before="1" w:after="240" w:line="288" w:lineRule="auto"/>
        <w:jc w:val="both"/>
        <w:rPr>
          <w:sz w:val="24"/>
          <w:szCs w:val="24"/>
        </w:rPr>
      </w:pPr>
      <w:r>
        <w:rPr>
          <w:b/>
          <w:bCs/>
          <w:sz w:val="24"/>
          <w:szCs w:val="24"/>
          <w:lang w:val="en-US"/>
        </w:rPr>
        <w:t>CL</w:t>
      </w:r>
      <w:r>
        <w:rPr>
          <w:b/>
          <w:bCs/>
          <w:sz w:val="24"/>
          <w:szCs w:val="24"/>
        </w:rPr>
        <w:t>ÁUSULA PRIMEIRA – OBJETO: </w:t>
      </w:r>
    </w:p>
    <w:p w:rsidR="0048164F" w:rsidRDefault="00DE0FBB">
      <w:pPr>
        <w:pStyle w:val="Corpo"/>
        <w:widowControl w:val="0"/>
        <w:tabs>
          <w:tab w:val="left" w:pos="2275"/>
        </w:tabs>
        <w:spacing w:before="1" w:after="0" w:line="288" w:lineRule="auto"/>
        <w:jc w:val="both"/>
        <w:rPr>
          <w:sz w:val="24"/>
          <w:szCs w:val="24"/>
        </w:rPr>
      </w:pPr>
      <w:r>
        <w:rPr>
          <w:b/>
          <w:bCs/>
          <w:sz w:val="24"/>
          <w:szCs w:val="24"/>
        </w:rPr>
        <w:t>1.1.</w:t>
      </w:r>
      <w:r>
        <w:rPr>
          <w:sz w:val="24"/>
          <w:szCs w:val="24"/>
        </w:rPr>
        <w:t>Atrav</w:t>
      </w:r>
      <w:r>
        <w:rPr>
          <w:sz w:val="24"/>
          <w:szCs w:val="24"/>
          <w:lang w:val="fr-FR"/>
        </w:rPr>
        <w:t>é</w:t>
      </w:r>
      <w:r>
        <w:rPr>
          <w:sz w:val="24"/>
          <w:szCs w:val="24"/>
          <w:lang w:val="pt-PT"/>
        </w:rPr>
        <w:t xml:space="preserve">s do presente, a </w:t>
      </w:r>
      <w:r>
        <w:rPr>
          <w:b/>
          <w:bCs/>
          <w:sz w:val="24"/>
          <w:szCs w:val="24"/>
        </w:rPr>
        <w:t>PMSP/SEME</w:t>
      </w:r>
      <w:r>
        <w:rPr>
          <w:sz w:val="24"/>
          <w:szCs w:val="24"/>
          <w:lang w:val="pt-PT"/>
        </w:rPr>
        <w:t xml:space="preserve"> e a </w:t>
      </w:r>
      <w:r>
        <w:rPr>
          <w:b/>
          <w:bCs/>
          <w:sz w:val="24"/>
          <w:szCs w:val="24"/>
          <w:lang w:val="de-DE"/>
        </w:rPr>
        <w:t xml:space="preserve">PROPONENTE </w:t>
      </w:r>
      <w:r>
        <w:rPr>
          <w:sz w:val="24"/>
          <w:szCs w:val="24"/>
          <w:lang w:val="pt-PT"/>
        </w:rPr>
        <w:t xml:space="preserve">registram interesse para o desenvolvimento de parceria com a finalidade de executar o projeto denominado </w:t>
      </w:r>
      <w:r>
        <w:rPr>
          <w:sz w:val="24"/>
          <w:szCs w:val="24"/>
          <w:rtl/>
          <w:lang w:val="ar-SA"/>
        </w:rPr>
        <w:t>“</w:t>
      </w:r>
      <w:r>
        <w:rPr>
          <w:color w:val="333333"/>
          <w:sz w:val="24"/>
          <w:szCs w:val="24"/>
          <w:u w:color="333333"/>
          <w:shd w:val="clear" w:color="auto" w:fill="FFFF00"/>
          <w:lang w:val="pt-PT"/>
        </w:rPr>
        <w:t>________________</w:t>
      </w:r>
      <w:r>
        <w:rPr>
          <w:sz w:val="24"/>
          <w:szCs w:val="24"/>
        </w:rPr>
        <w:t>”</w:t>
      </w:r>
      <w:r>
        <w:rPr>
          <w:sz w:val="24"/>
          <w:szCs w:val="24"/>
          <w:lang w:val="pt-PT"/>
        </w:rPr>
        <w:t xml:space="preserve">, visando a </w:t>
      </w:r>
      <w:r>
        <w:rPr>
          <w:color w:val="333333"/>
          <w:sz w:val="24"/>
          <w:szCs w:val="24"/>
          <w:u w:color="333333"/>
          <w:shd w:val="clear" w:color="auto" w:fill="FFFF00"/>
          <w:lang w:val="pt-PT"/>
        </w:rPr>
        <w:t>________________</w:t>
      </w:r>
      <w:r>
        <w:rPr>
          <w:sz w:val="24"/>
          <w:szCs w:val="24"/>
          <w:lang w:val="es-ES_tradnl"/>
        </w:rPr>
        <w:t xml:space="preserve"> (descri</w:t>
      </w:r>
      <w:r>
        <w:rPr>
          <w:sz w:val="24"/>
          <w:szCs w:val="24"/>
          <w:lang w:val="pt-PT"/>
        </w:rPr>
        <w:t>ção do objeto).</w:t>
      </w:r>
    </w:p>
    <w:p w:rsidR="0048164F" w:rsidRDefault="00DE0FBB">
      <w:pPr>
        <w:pStyle w:val="Corpo"/>
        <w:widowControl w:val="0"/>
        <w:tabs>
          <w:tab w:val="left" w:pos="2275"/>
        </w:tabs>
        <w:spacing w:before="1" w:after="0" w:line="288" w:lineRule="auto"/>
        <w:jc w:val="both"/>
        <w:rPr>
          <w:sz w:val="24"/>
          <w:szCs w:val="24"/>
        </w:rPr>
      </w:pPr>
      <w:r>
        <w:rPr>
          <w:b/>
          <w:bCs/>
          <w:sz w:val="24"/>
          <w:szCs w:val="24"/>
          <w:lang w:val="de-DE"/>
        </w:rPr>
        <w:t>1.2. A PROPONENTE</w:t>
      </w:r>
      <w:r>
        <w:rPr>
          <w:sz w:val="24"/>
          <w:szCs w:val="24"/>
          <w:lang w:val="pt-PT"/>
        </w:rPr>
        <w:t xml:space="preserve"> desenvolver</w:t>
      </w:r>
      <w:r>
        <w:rPr>
          <w:sz w:val="24"/>
          <w:szCs w:val="24"/>
        </w:rPr>
        <w:t xml:space="preserve">á </w:t>
      </w:r>
      <w:r>
        <w:rPr>
          <w:sz w:val="24"/>
          <w:szCs w:val="24"/>
          <w:lang w:val="pt-PT"/>
        </w:rPr>
        <w:t>o projeto, conforme Plano de Trabalho constante do Processo SEI n</w:t>
      </w:r>
      <w:r>
        <w:rPr>
          <w:sz w:val="24"/>
          <w:szCs w:val="24"/>
        </w:rPr>
        <w:t xml:space="preserve">º </w:t>
      </w:r>
      <w:r>
        <w:rPr>
          <w:color w:val="333333"/>
          <w:sz w:val="24"/>
          <w:szCs w:val="24"/>
          <w:u w:color="333333"/>
          <w:shd w:val="clear" w:color="auto" w:fill="FFFF00"/>
          <w:lang w:val="pt-PT"/>
        </w:rPr>
        <w:t>________________</w:t>
      </w:r>
      <w:r>
        <w:rPr>
          <w:sz w:val="24"/>
          <w:szCs w:val="24"/>
          <w:lang w:val="es-ES_tradnl"/>
        </w:rPr>
        <w:t xml:space="preserve">, que </w:t>
      </w:r>
      <w:r>
        <w:rPr>
          <w:sz w:val="24"/>
          <w:szCs w:val="24"/>
          <w:lang w:val="fr-FR"/>
        </w:rPr>
        <w:t xml:space="preserve">é </w:t>
      </w:r>
      <w:r>
        <w:rPr>
          <w:sz w:val="24"/>
          <w:szCs w:val="24"/>
          <w:lang w:val="pt-PT"/>
        </w:rPr>
        <w:t>parte integrante do presente termo.</w:t>
      </w:r>
    </w:p>
    <w:p w:rsidR="0048164F" w:rsidRDefault="0048164F">
      <w:pPr>
        <w:pStyle w:val="Corpo"/>
        <w:widowControl w:val="0"/>
        <w:tabs>
          <w:tab w:val="left" w:pos="2275"/>
        </w:tabs>
        <w:spacing w:before="1" w:after="0" w:line="288" w:lineRule="auto"/>
        <w:jc w:val="both"/>
        <w:rPr>
          <w:sz w:val="24"/>
          <w:szCs w:val="24"/>
        </w:rPr>
      </w:pPr>
    </w:p>
    <w:p w:rsidR="0048164F" w:rsidRDefault="00DE0FBB">
      <w:pPr>
        <w:pStyle w:val="Corpo"/>
        <w:widowControl w:val="0"/>
        <w:tabs>
          <w:tab w:val="left" w:pos="2275"/>
        </w:tabs>
        <w:spacing w:before="1" w:after="240" w:line="288" w:lineRule="auto"/>
        <w:jc w:val="both"/>
        <w:rPr>
          <w:sz w:val="24"/>
          <w:szCs w:val="24"/>
        </w:rPr>
      </w:pPr>
      <w:r>
        <w:rPr>
          <w:b/>
          <w:bCs/>
          <w:sz w:val="24"/>
          <w:szCs w:val="24"/>
          <w:lang w:val="en-US"/>
        </w:rPr>
        <w:t>CL</w:t>
      </w:r>
      <w:r>
        <w:rPr>
          <w:b/>
          <w:bCs/>
          <w:sz w:val="24"/>
          <w:szCs w:val="24"/>
        </w:rPr>
        <w:t>Á</w:t>
      </w:r>
      <w:r>
        <w:rPr>
          <w:b/>
          <w:bCs/>
          <w:sz w:val="24"/>
          <w:szCs w:val="24"/>
          <w:lang w:val="es-ES_tradnl"/>
        </w:rPr>
        <w:t xml:space="preserve">USULA SEGUNDA </w:t>
      </w:r>
      <w:r>
        <w:rPr>
          <w:b/>
          <w:bCs/>
          <w:sz w:val="24"/>
          <w:szCs w:val="24"/>
        </w:rPr>
        <w:t xml:space="preserve">– </w:t>
      </w:r>
      <w:r>
        <w:rPr>
          <w:b/>
          <w:bCs/>
          <w:sz w:val="24"/>
          <w:szCs w:val="24"/>
          <w:lang w:val="es-ES_tradnl"/>
        </w:rPr>
        <w:t>LOCAL:</w:t>
      </w:r>
    </w:p>
    <w:p w:rsidR="0048164F" w:rsidRDefault="00DE0FBB">
      <w:pPr>
        <w:pStyle w:val="Corpo"/>
        <w:widowControl w:val="0"/>
        <w:tabs>
          <w:tab w:val="left" w:pos="2275"/>
        </w:tabs>
        <w:spacing w:before="1" w:after="0" w:line="288" w:lineRule="auto"/>
        <w:jc w:val="both"/>
        <w:rPr>
          <w:color w:val="333333"/>
          <w:sz w:val="24"/>
          <w:szCs w:val="24"/>
          <w:u w:color="333333"/>
        </w:rPr>
      </w:pPr>
      <w:r>
        <w:rPr>
          <w:b/>
          <w:bCs/>
          <w:sz w:val="24"/>
          <w:szCs w:val="24"/>
        </w:rPr>
        <w:t>2.1.</w:t>
      </w:r>
      <w:r>
        <w:rPr>
          <w:sz w:val="24"/>
          <w:szCs w:val="24"/>
          <w:lang w:val="pt-PT"/>
        </w:rPr>
        <w:t xml:space="preserve"> O Programa ser</w:t>
      </w:r>
      <w:r>
        <w:rPr>
          <w:sz w:val="24"/>
          <w:szCs w:val="24"/>
        </w:rPr>
        <w:t xml:space="preserve">á </w:t>
      </w:r>
      <w:r>
        <w:rPr>
          <w:sz w:val="24"/>
          <w:szCs w:val="24"/>
          <w:lang w:val="pt-PT"/>
        </w:rPr>
        <w:t xml:space="preserve">executado nos seguintes locais: </w:t>
      </w:r>
      <w:r>
        <w:rPr>
          <w:color w:val="333333"/>
          <w:sz w:val="24"/>
          <w:szCs w:val="24"/>
          <w:u w:color="333333"/>
          <w:shd w:val="clear" w:color="auto" w:fill="FFFF00"/>
          <w:lang w:val="pt-PT"/>
        </w:rPr>
        <w:t>________________</w:t>
      </w:r>
    </w:p>
    <w:p w:rsidR="0048164F" w:rsidRDefault="00DE0FBB">
      <w:pPr>
        <w:pStyle w:val="Corpo"/>
        <w:widowControl w:val="0"/>
        <w:tabs>
          <w:tab w:val="left" w:pos="2275"/>
        </w:tabs>
        <w:spacing w:before="1" w:after="0" w:line="288" w:lineRule="auto"/>
        <w:jc w:val="both"/>
        <w:rPr>
          <w:sz w:val="24"/>
          <w:szCs w:val="24"/>
        </w:rPr>
      </w:pPr>
      <w:r>
        <w:rPr>
          <w:b/>
          <w:bCs/>
          <w:sz w:val="24"/>
          <w:szCs w:val="24"/>
        </w:rPr>
        <w:t>2.2.</w:t>
      </w:r>
      <w:r>
        <w:rPr>
          <w:sz w:val="24"/>
          <w:szCs w:val="24"/>
          <w:lang w:val="pt-PT"/>
        </w:rPr>
        <w:t xml:space="preserve"> A eventual alteração dos locais pela SEME para execução do programa não poder</w:t>
      </w:r>
      <w:r>
        <w:rPr>
          <w:sz w:val="24"/>
          <w:szCs w:val="24"/>
        </w:rPr>
        <w:t xml:space="preserve">á </w:t>
      </w:r>
      <w:r>
        <w:rPr>
          <w:sz w:val="24"/>
          <w:szCs w:val="24"/>
          <w:lang w:val="pt-PT"/>
        </w:rPr>
        <w:t>implicar em qualquer aumento de custo para a entidade proponente em relaçã</w:t>
      </w:r>
      <w:r>
        <w:rPr>
          <w:sz w:val="24"/>
          <w:szCs w:val="24"/>
        </w:rPr>
        <w:t xml:space="preserve">o à </w:t>
      </w:r>
      <w:r>
        <w:rPr>
          <w:sz w:val="24"/>
          <w:szCs w:val="24"/>
          <w:lang w:val="pt-PT"/>
        </w:rPr>
        <w:t>proposta de repasses a serem recebidos de SEME para execução das atividades.</w:t>
      </w:r>
    </w:p>
    <w:p w:rsidR="0048164F" w:rsidRDefault="0048164F">
      <w:pPr>
        <w:pStyle w:val="Corpo"/>
        <w:widowControl w:val="0"/>
        <w:tabs>
          <w:tab w:val="left" w:pos="2275"/>
        </w:tabs>
        <w:spacing w:before="1" w:after="0" w:line="288" w:lineRule="auto"/>
        <w:jc w:val="both"/>
        <w:rPr>
          <w:sz w:val="24"/>
          <w:szCs w:val="24"/>
        </w:rPr>
      </w:pPr>
    </w:p>
    <w:p w:rsidR="0048164F" w:rsidRDefault="00DE0FBB">
      <w:pPr>
        <w:pStyle w:val="Corpo"/>
        <w:spacing w:after="200" w:line="360" w:lineRule="auto"/>
        <w:jc w:val="both"/>
        <w:rPr>
          <w:sz w:val="24"/>
          <w:szCs w:val="24"/>
        </w:rPr>
      </w:pPr>
      <w:r>
        <w:rPr>
          <w:b/>
          <w:bCs/>
          <w:sz w:val="24"/>
          <w:szCs w:val="24"/>
          <w:lang w:val="en-US"/>
        </w:rPr>
        <w:t>CL</w:t>
      </w:r>
      <w:r>
        <w:rPr>
          <w:b/>
          <w:bCs/>
          <w:sz w:val="24"/>
          <w:szCs w:val="24"/>
        </w:rPr>
        <w:t>Á</w:t>
      </w:r>
      <w:r>
        <w:rPr>
          <w:b/>
          <w:bCs/>
          <w:sz w:val="24"/>
          <w:szCs w:val="24"/>
          <w:lang w:val="en-US"/>
        </w:rPr>
        <w:t>USULA TERCEIR</w:t>
      </w:r>
      <w:r>
        <w:rPr>
          <w:b/>
          <w:bCs/>
          <w:sz w:val="24"/>
          <w:szCs w:val="24"/>
          <w:lang w:val="en-US"/>
        </w:rPr>
        <w:t>A - RECURSOS FINANCEIROS:</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3.1.</w:t>
      </w:r>
      <w:r>
        <w:rPr>
          <w:rFonts w:ascii="Calibri" w:hAnsi="Calibri"/>
        </w:rPr>
        <w:t xml:space="preserve"> A presente parceria importa no repasse, pela </w:t>
      </w:r>
      <w:r>
        <w:rPr>
          <w:rFonts w:ascii="Calibri" w:hAnsi="Calibri"/>
          <w:b/>
          <w:bCs/>
        </w:rPr>
        <w:t>PMSP/SEME</w:t>
      </w:r>
      <w:r>
        <w:rPr>
          <w:rFonts w:ascii="Calibri" w:hAnsi="Calibri"/>
        </w:rPr>
        <w:t xml:space="preserve">, do valor total de R$ </w:t>
      </w:r>
      <w:r>
        <w:rPr>
          <w:rFonts w:ascii="Calibri" w:hAnsi="Calibri"/>
          <w:color w:val="333333"/>
          <w:u w:color="333333"/>
          <w:shd w:val="clear" w:color="auto" w:fill="FFFF00"/>
        </w:rPr>
        <w:t>________________</w:t>
      </w:r>
      <w:r>
        <w:rPr>
          <w:rFonts w:ascii="Calibri" w:hAnsi="Calibri"/>
        </w:rPr>
        <w:t xml:space="preserve"> (</w:t>
      </w:r>
      <w:r>
        <w:rPr>
          <w:rFonts w:ascii="Calibri" w:hAnsi="Calibri"/>
          <w:color w:val="333333"/>
          <w:u w:color="333333"/>
          <w:shd w:val="clear" w:color="auto" w:fill="FFFF00"/>
        </w:rPr>
        <w:t>________________</w:t>
      </w:r>
      <w:r>
        <w:rPr>
          <w:rFonts w:ascii="Calibri" w:hAnsi="Calibri"/>
        </w:rPr>
        <w:t xml:space="preserve">), conforme Nota de Empenho nº ____, onerando a dotação nº </w:t>
      </w:r>
      <w:r>
        <w:rPr>
          <w:rFonts w:ascii="Calibri" w:hAnsi="Calibri"/>
          <w:color w:val="333333"/>
          <w:u w:color="333333"/>
          <w:shd w:val="clear" w:color="auto" w:fill="FFFF00"/>
        </w:rPr>
        <w:t>________________</w:t>
      </w:r>
      <w:r>
        <w:rPr>
          <w:rFonts w:ascii="Calibri" w:hAnsi="Calibri"/>
        </w:rPr>
        <w:t xml:space="preserve"> do orçamento vigente.</w:t>
      </w:r>
    </w:p>
    <w:p w:rsidR="0048164F" w:rsidRDefault="00DE0FBB">
      <w:pPr>
        <w:pStyle w:val="Default"/>
        <w:spacing w:line="360" w:lineRule="auto"/>
        <w:jc w:val="both"/>
        <w:rPr>
          <w:rFonts w:ascii="Calibri" w:eastAsia="Calibri" w:hAnsi="Calibri" w:cs="Calibri"/>
        </w:rPr>
      </w:pPr>
      <w:r>
        <w:rPr>
          <w:rFonts w:ascii="Calibri" w:hAnsi="Calibri"/>
          <w:b/>
          <w:bCs/>
        </w:rPr>
        <w:t>3.2.</w:t>
      </w:r>
      <w:r>
        <w:rPr>
          <w:rFonts w:ascii="Calibri" w:hAnsi="Calibri"/>
        </w:rPr>
        <w:t xml:space="preserve"> O pagamento será realizado nos termos do cronograma de desembolso aprovado no Plano de Trabalho, dentro dos parâmetros apresentado no edital.</w:t>
      </w:r>
    </w:p>
    <w:p w:rsidR="0048164F" w:rsidRDefault="00DE0FBB">
      <w:pPr>
        <w:pStyle w:val="Default"/>
        <w:spacing w:line="360" w:lineRule="auto"/>
        <w:jc w:val="both"/>
        <w:rPr>
          <w:rFonts w:ascii="Calibri" w:eastAsia="Calibri" w:hAnsi="Calibri" w:cs="Calibri"/>
        </w:rPr>
      </w:pPr>
      <w:r>
        <w:rPr>
          <w:rFonts w:ascii="Calibri" w:hAnsi="Calibri"/>
          <w:b/>
          <w:bCs/>
        </w:rPr>
        <w:t>3.3.</w:t>
      </w:r>
      <w:r>
        <w:rPr>
          <w:rFonts w:ascii="Calibri" w:hAnsi="Calibri"/>
        </w:rPr>
        <w:t xml:space="preserve"> Os recursos recebidos em decorrência da parceria serão depositados em conta corrente específica em instituiç</w:t>
      </w:r>
      <w:r>
        <w:rPr>
          <w:rFonts w:ascii="Calibri" w:hAnsi="Calibri"/>
        </w:rPr>
        <w:t>ão financeira pública nos moldes previstos no artigo 51 da Lei nº 13.019/14, seguindo o tratamento excepcional das regras do Decreto Municipal nº 51.197/10.</w:t>
      </w:r>
    </w:p>
    <w:p w:rsidR="0048164F" w:rsidRDefault="00DE0FBB">
      <w:pPr>
        <w:pStyle w:val="Default"/>
        <w:spacing w:line="360" w:lineRule="auto"/>
        <w:jc w:val="both"/>
        <w:rPr>
          <w:rFonts w:ascii="Calibri" w:eastAsia="Calibri" w:hAnsi="Calibri" w:cs="Calibri"/>
        </w:rPr>
      </w:pPr>
      <w:r>
        <w:rPr>
          <w:rFonts w:ascii="Calibri" w:hAnsi="Calibri"/>
          <w:b/>
          <w:bCs/>
        </w:rPr>
        <w:t>3.3.1.</w:t>
      </w:r>
      <w:r>
        <w:rPr>
          <w:rFonts w:ascii="Calibri" w:hAnsi="Calibri"/>
        </w:rPr>
        <w:t xml:space="preserve"> Os rendimentos de ativos financeiros serão aplicados no objeto da parceria, estando sujeitos</w:t>
      </w:r>
      <w:r>
        <w:rPr>
          <w:rFonts w:ascii="Calibri" w:hAnsi="Calibri"/>
        </w:rPr>
        <w:t xml:space="preserve"> às mesmas condições de prestação de contas exigidas para os recursos transferidos.</w:t>
      </w:r>
    </w:p>
    <w:p w:rsidR="0048164F" w:rsidRDefault="00DE0FBB">
      <w:pPr>
        <w:pStyle w:val="Default"/>
        <w:spacing w:line="360" w:lineRule="auto"/>
        <w:jc w:val="both"/>
        <w:rPr>
          <w:rFonts w:ascii="Calibri" w:eastAsia="Calibri" w:hAnsi="Calibri" w:cs="Calibri"/>
        </w:rPr>
      </w:pPr>
      <w:r>
        <w:rPr>
          <w:rFonts w:ascii="Calibri" w:hAnsi="Calibri"/>
          <w:b/>
          <w:bCs/>
        </w:rPr>
        <w:t>3.3.2.</w:t>
      </w:r>
      <w:r>
        <w:rPr>
          <w:rFonts w:ascii="Calibri" w:hAnsi="Calibri"/>
        </w:rPr>
        <w:t xml:space="preserve"> Eventuais saldos financeiros remanescentes dos recursos públicos transferidos, inclusive os provenientes das receitas obtidas das aplicações financeiras realizadas, </w:t>
      </w:r>
      <w:r>
        <w:rPr>
          <w:rFonts w:ascii="Calibri" w:hAnsi="Calibri"/>
        </w:rPr>
        <w:t xml:space="preserve">serão devolvidos à Administração Pública por ocasião da conclusão, denúncia, rescisão ou extinção da parceria, nos termos do art. 52 da Lei nº 13.019/2014. </w:t>
      </w:r>
    </w:p>
    <w:p w:rsidR="0048164F" w:rsidRDefault="00DE0FBB">
      <w:pPr>
        <w:pStyle w:val="Default"/>
        <w:spacing w:line="360" w:lineRule="auto"/>
        <w:jc w:val="both"/>
        <w:rPr>
          <w:rFonts w:ascii="Calibri" w:eastAsia="Calibri" w:hAnsi="Calibri" w:cs="Calibri"/>
        </w:rPr>
      </w:pPr>
      <w:r>
        <w:rPr>
          <w:rFonts w:ascii="Calibri" w:hAnsi="Calibri"/>
          <w:b/>
          <w:bCs/>
        </w:rPr>
        <w:t>3.4.</w:t>
      </w:r>
      <w:r>
        <w:rPr>
          <w:rFonts w:ascii="Calibri" w:hAnsi="Calibri"/>
        </w:rPr>
        <w:t xml:space="preserve"> É vedada a utilização dos recursos repassados pela </w:t>
      </w:r>
      <w:r>
        <w:rPr>
          <w:rFonts w:ascii="Calibri" w:hAnsi="Calibri"/>
          <w:b/>
          <w:bCs/>
        </w:rPr>
        <w:t>PMSP/SEME</w:t>
      </w:r>
      <w:r>
        <w:rPr>
          <w:rFonts w:ascii="Calibri" w:hAnsi="Calibri"/>
        </w:rPr>
        <w:t xml:space="preserve"> em finalidade diversa da estabele</w:t>
      </w:r>
      <w:r>
        <w:rPr>
          <w:rFonts w:ascii="Calibri" w:hAnsi="Calibri"/>
        </w:rPr>
        <w:t xml:space="preserve">cida na atividade a que se refere este instrumento, bem como no pagamento de despesas efetuadas anterior ou posteriormente ao período acordado para a execução do objeto desta parceria. </w:t>
      </w:r>
    </w:p>
    <w:p w:rsidR="0048164F" w:rsidRDefault="00DE0FBB">
      <w:pPr>
        <w:pStyle w:val="Default"/>
        <w:spacing w:line="360" w:lineRule="auto"/>
        <w:jc w:val="both"/>
        <w:rPr>
          <w:rFonts w:ascii="Calibri" w:eastAsia="Calibri" w:hAnsi="Calibri" w:cs="Calibri"/>
        </w:rPr>
      </w:pPr>
      <w:r>
        <w:rPr>
          <w:rFonts w:ascii="Calibri" w:hAnsi="Calibri"/>
          <w:b/>
          <w:bCs/>
        </w:rPr>
        <w:t>3.5.</w:t>
      </w:r>
      <w:r>
        <w:rPr>
          <w:rFonts w:ascii="Calibri" w:hAnsi="Calibri"/>
        </w:rPr>
        <w:t xml:space="preserve"> Toda movimentação de recursos no âmbito da parceria será realizad</w:t>
      </w:r>
      <w:r>
        <w:rPr>
          <w:rFonts w:ascii="Calibri" w:hAnsi="Calibri"/>
        </w:rPr>
        <w:t>a mediante transferência eletrônica sujeita à identificação do beneficiário final e à obrigatoriedade de depósito em sua conta bancária.</w:t>
      </w:r>
    </w:p>
    <w:p w:rsidR="0048164F" w:rsidRDefault="00DE0FBB">
      <w:pPr>
        <w:pStyle w:val="Default"/>
        <w:spacing w:line="360" w:lineRule="auto"/>
        <w:jc w:val="both"/>
        <w:rPr>
          <w:rFonts w:ascii="Calibri" w:eastAsia="Calibri" w:hAnsi="Calibri" w:cs="Calibri"/>
        </w:rPr>
      </w:pPr>
      <w:r>
        <w:rPr>
          <w:rFonts w:ascii="Calibri" w:hAnsi="Calibri"/>
          <w:b/>
          <w:bCs/>
        </w:rPr>
        <w:t>3.5.1.</w:t>
      </w:r>
      <w:r>
        <w:rPr>
          <w:rFonts w:ascii="Calibri" w:hAnsi="Calibri"/>
        </w:rPr>
        <w:t>Excepcionalmente, poderão ser feitos pagamentos em espécie desde que comprovada a impossibilidade de pagamento me</w:t>
      </w:r>
      <w:r>
        <w:rPr>
          <w:rFonts w:ascii="Calibri" w:hAnsi="Calibri"/>
        </w:rPr>
        <w:t>diante transferência bancária.</w:t>
      </w:r>
    </w:p>
    <w:p w:rsidR="0048164F" w:rsidRDefault="00DE0FBB">
      <w:pPr>
        <w:pStyle w:val="Default"/>
        <w:spacing w:line="360" w:lineRule="auto"/>
        <w:jc w:val="both"/>
        <w:rPr>
          <w:rFonts w:ascii="Calibri" w:eastAsia="Calibri" w:hAnsi="Calibri" w:cs="Calibri"/>
        </w:rPr>
      </w:pPr>
      <w:r>
        <w:rPr>
          <w:rFonts w:ascii="Calibri" w:hAnsi="Calibri"/>
          <w:b/>
          <w:bCs/>
        </w:rPr>
        <w:t>3.6.</w:t>
      </w:r>
      <w:r>
        <w:rPr>
          <w:rFonts w:ascii="Calibri" w:hAnsi="Calibri"/>
        </w:rPr>
        <w:t xml:space="preserve"> É permitida a aquisição de equipamentos e materiais permanentes essenciais à consecução do objeto e a contratação de serviços para adequação de espaço físico, desde que necessários à instalação dos referidos equipamentos</w:t>
      </w:r>
      <w:r>
        <w:rPr>
          <w:rFonts w:ascii="Calibri" w:hAnsi="Calibri"/>
        </w:rPr>
        <w:t xml:space="preserve"> e materiais.</w:t>
      </w:r>
    </w:p>
    <w:p w:rsidR="0048164F" w:rsidRDefault="00DE0FBB">
      <w:pPr>
        <w:pStyle w:val="Default"/>
        <w:spacing w:line="360" w:lineRule="auto"/>
        <w:jc w:val="both"/>
        <w:rPr>
          <w:rFonts w:ascii="Calibri" w:eastAsia="Calibri" w:hAnsi="Calibri" w:cs="Calibri"/>
        </w:rPr>
      </w:pPr>
      <w:r>
        <w:rPr>
          <w:rFonts w:ascii="Calibri" w:hAnsi="Calibri"/>
          <w:b/>
          <w:bCs/>
        </w:rPr>
        <w:t>3.7.</w:t>
      </w:r>
      <w:r>
        <w:rPr>
          <w:rFonts w:ascii="Calibri" w:hAnsi="Calibri"/>
        </w:rPr>
        <w:t xml:space="preserve"> Poderá ser paga com recursos da parceria a remuneração da equipe dimensionada no plano de trabalho, inclusive de pessoal próprio da OSC, observadas as disposições </w:t>
      </w:r>
      <w:r>
        <w:rPr>
          <w:rFonts w:ascii="Calibri" w:hAnsi="Calibri"/>
        </w:rPr>
        <w:lastRenderedPageBreak/>
        <w:t>do art. 40 do Decreto Municipal nº 57.575/2016 e do art. 46 da Lei Federal</w:t>
      </w:r>
      <w:r>
        <w:rPr>
          <w:rFonts w:ascii="Calibri" w:hAnsi="Calibri"/>
        </w:rPr>
        <w:t xml:space="preserve"> nº 13.019/2014.</w:t>
      </w:r>
    </w:p>
    <w:p w:rsidR="0048164F" w:rsidRDefault="00DE0FBB">
      <w:pPr>
        <w:pStyle w:val="Default"/>
        <w:spacing w:line="360" w:lineRule="auto"/>
        <w:jc w:val="both"/>
        <w:rPr>
          <w:rFonts w:ascii="Calibri" w:eastAsia="Calibri" w:hAnsi="Calibri" w:cs="Calibri"/>
        </w:rPr>
      </w:pPr>
      <w:r>
        <w:rPr>
          <w:rFonts w:ascii="Calibri" w:hAnsi="Calibri"/>
          <w:b/>
          <w:bCs/>
        </w:rPr>
        <w:t>3.7.1.</w:t>
      </w:r>
      <w:r>
        <w:rPr>
          <w:rFonts w:ascii="Calibri" w:hAnsi="Calibri"/>
        </w:rPr>
        <w:t xml:space="preserve"> Fica vedada à Administração Pública Municipal a prática de atos de ingerência direta na seleção e na contratação de pessoal pela OSC ou que direcione o recrutamento de pessoas para trabalhar ou prestar serviços na referida organizaç</w:t>
      </w:r>
      <w:r>
        <w:rPr>
          <w:rFonts w:ascii="Calibri" w:hAnsi="Calibri"/>
        </w:rPr>
        <w:t>ão.</w:t>
      </w:r>
    </w:p>
    <w:p w:rsidR="0048164F" w:rsidRDefault="00DE0FBB">
      <w:pPr>
        <w:pStyle w:val="Default"/>
        <w:spacing w:line="360" w:lineRule="auto"/>
        <w:jc w:val="both"/>
        <w:rPr>
          <w:rFonts w:ascii="Calibri" w:eastAsia="Calibri" w:hAnsi="Calibri" w:cs="Calibri"/>
        </w:rPr>
      </w:pPr>
      <w:r>
        <w:rPr>
          <w:rFonts w:ascii="Calibri" w:hAnsi="Calibri"/>
          <w:b/>
          <w:bCs/>
        </w:rPr>
        <w:t>3.8.</w:t>
      </w:r>
      <w:r>
        <w:rPr>
          <w:rFonts w:ascii="Calibri" w:hAnsi="Calibri"/>
        </w:rPr>
        <w:t xml:space="preserve"> Quando for o caso de rateio, a memória de cálculo dos custos indiretos, previstos no plano de trabalho, deverá conter a indicação do valor integral da despesa e o detalhamento quantitativo da divisão que compõe o custo global, especificando a fonte de cus</w:t>
      </w:r>
      <w:r>
        <w:rPr>
          <w:rFonts w:ascii="Calibri" w:hAnsi="Calibri"/>
        </w:rPr>
        <w:t>teio de cada fração, com a identificação do número e o órgão da parceria, vedada a duplicidade ou a sobreposição de fontes de recursos no custeio de uma mesma parcela da despesa.</w:t>
      </w:r>
    </w:p>
    <w:p w:rsidR="0048164F" w:rsidRDefault="00DE0FBB">
      <w:pPr>
        <w:pStyle w:val="Default"/>
        <w:spacing w:line="360" w:lineRule="auto"/>
        <w:jc w:val="both"/>
        <w:rPr>
          <w:rFonts w:ascii="Calibri" w:eastAsia="Calibri" w:hAnsi="Calibri" w:cs="Calibri"/>
        </w:rPr>
      </w:pPr>
      <w:r>
        <w:rPr>
          <w:rFonts w:ascii="Calibri" w:hAnsi="Calibri"/>
          <w:b/>
          <w:bCs/>
        </w:rPr>
        <w:t>3.9.</w:t>
      </w:r>
      <w:r>
        <w:rPr>
          <w:rFonts w:ascii="Calibri" w:hAnsi="Calibri"/>
        </w:rPr>
        <w:t xml:space="preserve"> O atraso na disponibilidade dos recursos da parceria autoriza a compensa</w:t>
      </w:r>
      <w:r>
        <w:rPr>
          <w:rFonts w:ascii="Calibri" w:hAnsi="Calibri"/>
        </w:rPr>
        <w:t>ção de despesas despendidas e devidamente comprovadas pela entidade, no cumprimento das obrigações assumidas por meio do plano de trabalho, com os valores dos recursos públicos repassados assim que disponibilizados.</w:t>
      </w:r>
    </w:p>
    <w:p w:rsidR="0048164F" w:rsidRDefault="00DE0FBB">
      <w:pPr>
        <w:pStyle w:val="Default"/>
        <w:spacing w:line="360" w:lineRule="auto"/>
        <w:jc w:val="both"/>
        <w:rPr>
          <w:rFonts w:ascii="Calibri" w:eastAsia="Calibri" w:hAnsi="Calibri" w:cs="Calibri"/>
        </w:rPr>
      </w:pPr>
      <w:r>
        <w:rPr>
          <w:rFonts w:ascii="Calibri" w:hAnsi="Calibri"/>
          <w:b/>
          <w:bCs/>
        </w:rPr>
        <w:t>3.10.</w:t>
      </w:r>
      <w:r>
        <w:rPr>
          <w:rFonts w:ascii="Calibri" w:hAnsi="Calibri"/>
        </w:rPr>
        <w:t xml:space="preserve"> A OSC poderá solicitar a inclusão </w:t>
      </w:r>
      <w:r>
        <w:rPr>
          <w:rFonts w:ascii="Calibri" w:hAnsi="Calibri"/>
        </w:rPr>
        <w:t>de novos itens orçamentários desde que não altere o orçamento total aprovado.</w:t>
      </w:r>
    </w:p>
    <w:p w:rsidR="0048164F" w:rsidRDefault="00DE0FBB">
      <w:pPr>
        <w:pStyle w:val="Default"/>
        <w:spacing w:line="360" w:lineRule="auto"/>
        <w:jc w:val="both"/>
        <w:rPr>
          <w:rFonts w:ascii="Calibri" w:eastAsia="Calibri" w:hAnsi="Calibri" w:cs="Calibri"/>
        </w:rPr>
      </w:pPr>
      <w:r>
        <w:rPr>
          <w:rFonts w:ascii="Calibri" w:hAnsi="Calibri"/>
          <w:b/>
          <w:bCs/>
        </w:rPr>
        <w:t>3.11.</w:t>
      </w:r>
      <w:r>
        <w:rPr>
          <w:rFonts w:ascii="Calibri" w:hAnsi="Calibri"/>
        </w:rPr>
        <w:t xml:space="preserve"> Os recursos da parceria geridos pela OSC não caracterizam receita própria, mantendo a natureza de verbas públicas.</w:t>
      </w:r>
    </w:p>
    <w:p w:rsidR="0048164F" w:rsidRDefault="00DE0FBB">
      <w:pPr>
        <w:pStyle w:val="Default"/>
        <w:spacing w:line="360" w:lineRule="auto"/>
        <w:jc w:val="both"/>
        <w:rPr>
          <w:rFonts w:ascii="Calibri" w:eastAsia="Calibri" w:hAnsi="Calibri" w:cs="Calibri"/>
        </w:rPr>
      </w:pPr>
      <w:r>
        <w:rPr>
          <w:rFonts w:ascii="Calibri" w:hAnsi="Calibri"/>
          <w:b/>
          <w:bCs/>
        </w:rPr>
        <w:t>3.11.1.</w:t>
      </w:r>
      <w:r>
        <w:rPr>
          <w:rFonts w:ascii="Calibri" w:hAnsi="Calibri"/>
        </w:rPr>
        <w:t xml:space="preserve"> Não é cabível a exigência de emissão de nota fisc</w:t>
      </w:r>
      <w:r>
        <w:rPr>
          <w:rFonts w:ascii="Calibri" w:hAnsi="Calibri"/>
        </w:rPr>
        <w:t>al de prestação de serviços tendo a Municipalidade como tomadora nas parcerias celebradas com OSC. Para as demais despesas relativas a compras e prestações de serviços é obrigatória a emissão de nota fiscal,</w:t>
      </w:r>
    </w:p>
    <w:p w:rsidR="0048164F" w:rsidRDefault="00DE0FBB">
      <w:pPr>
        <w:pStyle w:val="Corpo"/>
        <w:spacing w:after="200" w:line="360" w:lineRule="auto"/>
        <w:jc w:val="both"/>
        <w:rPr>
          <w:sz w:val="24"/>
          <w:szCs w:val="24"/>
        </w:rPr>
      </w:pPr>
      <w:r>
        <w:rPr>
          <w:rFonts w:ascii="Times New Roman" w:hAnsi="Times New Roman"/>
          <w:sz w:val="24"/>
          <w:szCs w:val="24"/>
          <w:lang w:val="pt-PT"/>
        </w:rPr>
        <w:t> </w:t>
      </w:r>
    </w:p>
    <w:p w:rsidR="0048164F" w:rsidRDefault="00DE0FBB">
      <w:pPr>
        <w:pStyle w:val="Corpo"/>
        <w:spacing w:after="200" w:line="360" w:lineRule="auto"/>
        <w:jc w:val="both"/>
        <w:rPr>
          <w:sz w:val="24"/>
          <w:szCs w:val="24"/>
        </w:rPr>
      </w:pPr>
      <w:r>
        <w:rPr>
          <w:b/>
          <w:bCs/>
          <w:sz w:val="24"/>
          <w:szCs w:val="24"/>
          <w:lang w:val="en-US"/>
        </w:rPr>
        <w:t>CL</w:t>
      </w:r>
      <w:r>
        <w:rPr>
          <w:b/>
          <w:bCs/>
          <w:sz w:val="24"/>
          <w:szCs w:val="24"/>
        </w:rPr>
        <w:t>Á</w:t>
      </w:r>
      <w:r>
        <w:rPr>
          <w:b/>
          <w:bCs/>
          <w:sz w:val="24"/>
          <w:szCs w:val="24"/>
          <w:lang w:val="es-ES_tradnl"/>
        </w:rPr>
        <w:t>USULA QUARTA - PRESTA</w:t>
      </w:r>
      <w:r>
        <w:rPr>
          <w:b/>
          <w:bCs/>
          <w:sz w:val="24"/>
          <w:szCs w:val="24"/>
        </w:rPr>
        <w:t>ÇÃO DE CONTAS: </w:t>
      </w:r>
    </w:p>
    <w:p w:rsidR="0048164F" w:rsidRDefault="00DE0FBB">
      <w:pPr>
        <w:pStyle w:val="Default"/>
        <w:spacing w:line="360" w:lineRule="auto"/>
        <w:jc w:val="both"/>
        <w:rPr>
          <w:rFonts w:ascii="Calibri" w:eastAsia="Calibri" w:hAnsi="Calibri" w:cs="Calibri"/>
        </w:rPr>
      </w:pPr>
      <w:r>
        <w:rPr>
          <w:rFonts w:ascii="Calibri" w:hAnsi="Calibri"/>
          <w:b/>
          <w:bCs/>
        </w:rPr>
        <w:t>4.1.</w:t>
      </w:r>
      <w:r>
        <w:rPr>
          <w:rFonts w:ascii="Calibri" w:hAnsi="Calibri"/>
        </w:rPr>
        <w:t xml:space="preserve"> A</w:t>
      </w:r>
      <w:r>
        <w:rPr>
          <w:rFonts w:ascii="Calibri" w:hAnsi="Calibri"/>
        </w:rPr>
        <w:t xml:space="preserve"> prestação de contas deverá conter adequada descrição das atividades realizadas, bem como a comprovação do alcance das metas e dos resultados esperados até o período de que trata a prestação de contas.</w:t>
      </w:r>
    </w:p>
    <w:p w:rsidR="0048164F" w:rsidRDefault="00DE0FBB">
      <w:pPr>
        <w:pStyle w:val="Default"/>
        <w:spacing w:line="360" w:lineRule="auto"/>
        <w:jc w:val="both"/>
        <w:rPr>
          <w:rFonts w:ascii="Calibri" w:eastAsia="Calibri" w:hAnsi="Calibri" w:cs="Calibri"/>
        </w:rPr>
      </w:pPr>
      <w:r>
        <w:rPr>
          <w:rFonts w:ascii="Calibri" w:hAnsi="Calibri"/>
          <w:b/>
          <w:bCs/>
          <w:shd w:val="clear" w:color="auto" w:fill="FFFF00"/>
        </w:rPr>
        <w:t>Para parcerias com mais de 1 ano:</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4.1.1.</w:t>
      </w:r>
      <w:r>
        <w:rPr>
          <w:rFonts w:ascii="Calibri" w:hAnsi="Calibri"/>
        </w:rPr>
        <w:t xml:space="preserve"> A Organização da Sociedade Civil deverá apresentar trimestralmente prestações de contas parciais até 30 dias após o fim do trimestre a que se refere.</w:t>
      </w:r>
    </w:p>
    <w:p w:rsidR="0048164F" w:rsidRDefault="00DE0FBB">
      <w:pPr>
        <w:pStyle w:val="Default"/>
        <w:spacing w:line="360" w:lineRule="auto"/>
        <w:jc w:val="both"/>
        <w:rPr>
          <w:rFonts w:ascii="Calibri" w:eastAsia="Calibri" w:hAnsi="Calibri" w:cs="Calibri"/>
        </w:rPr>
      </w:pPr>
      <w:r>
        <w:rPr>
          <w:rFonts w:ascii="Calibri" w:hAnsi="Calibri"/>
          <w:b/>
          <w:bCs/>
        </w:rPr>
        <w:t>4.1.2.</w:t>
      </w:r>
      <w:r>
        <w:rPr>
          <w:rFonts w:ascii="Calibri" w:hAnsi="Calibri"/>
        </w:rPr>
        <w:t xml:space="preserve"> A Organização da Sociedade Civil deverá apresentar prestações de contas anuais em até 90 dias do t</w:t>
      </w:r>
      <w:r>
        <w:rPr>
          <w:rFonts w:ascii="Calibri" w:hAnsi="Calibri"/>
        </w:rPr>
        <w:t xml:space="preserve">érmino da execução do plano de trabalho anual a que se refere. </w:t>
      </w:r>
    </w:p>
    <w:p w:rsidR="0048164F" w:rsidRDefault="00DE0FBB">
      <w:pPr>
        <w:pStyle w:val="Default"/>
        <w:spacing w:line="360" w:lineRule="auto"/>
        <w:jc w:val="both"/>
        <w:rPr>
          <w:rFonts w:ascii="Calibri" w:eastAsia="Calibri" w:hAnsi="Calibri" w:cs="Calibri"/>
        </w:rPr>
      </w:pPr>
      <w:r>
        <w:rPr>
          <w:rFonts w:ascii="Calibri" w:hAnsi="Calibri"/>
          <w:b/>
          <w:bCs/>
        </w:rPr>
        <w:t>4.1.3.</w:t>
      </w:r>
      <w:r>
        <w:rPr>
          <w:rFonts w:ascii="Calibri" w:hAnsi="Calibri"/>
        </w:rPr>
        <w:t xml:space="preserve"> Ao fim da parceria, a entidade deverá apresentar a prestação de contas final, em até 90 dias do término da vigência da parceria.</w:t>
      </w:r>
    </w:p>
    <w:p w:rsidR="0048164F" w:rsidRDefault="00DE0FBB">
      <w:pPr>
        <w:pStyle w:val="Default"/>
        <w:spacing w:line="360" w:lineRule="auto"/>
        <w:jc w:val="both"/>
        <w:rPr>
          <w:rFonts w:ascii="Calibri" w:eastAsia="Calibri" w:hAnsi="Calibri" w:cs="Calibri"/>
        </w:rPr>
      </w:pPr>
      <w:r>
        <w:rPr>
          <w:rFonts w:ascii="Calibri" w:hAnsi="Calibri"/>
          <w:b/>
          <w:bCs/>
          <w:shd w:val="clear" w:color="auto" w:fill="FFFF00"/>
        </w:rPr>
        <w:t>Para parcerias com entre 3 meses e 1 ano:</w:t>
      </w:r>
    </w:p>
    <w:p w:rsidR="0048164F" w:rsidRDefault="00DE0FBB">
      <w:pPr>
        <w:pStyle w:val="Default"/>
        <w:spacing w:line="360" w:lineRule="auto"/>
        <w:jc w:val="both"/>
        <w:rPr>
          <w:rFonts w:ascii="Calibri" w:eastAsia="Calibri" w:hAnsi="Calibri" w:cs="Calibri"/>
        </w:rPr>
      </w:pPr>
      <w:r>
        <w:rPr>
          <w:rFonts w:ascii="Calibri" w:hAnsi="Calibri"/>
          <w:b/>
          <w:bCs/>
        </w:rPr>
        <w:t>4.1.1.</w:t>
      </w:r>
      <w:r>
        <w:rPr>
          <w:rFonts w:ascii="Calibri" w:hAnsi="Calibri"/>
        </w:rPr>
        <w:t xml:space="preserve"> A Organ</w:t>
      </w:r>
      <w:r>
        <w:rPr>
          <w:rFonts w:ascii="Calibri" w:hAnsi="Calibri"/>
        </w:rPr>
        <w:t>ização da Sociedade Civil deverá apresentar trimestralmente prestações de contas parciais até 30 dias após o fim do trimestre a que se refere.</w:t>
      </w:r>
    </w:p>
    <w:p w:rsidR="0048164F" w:rsidRDefault="00DE0FBB">
      <w:pPr>
        <w:pStyle w:val="Default"/>
        <w:spacing w:line="360" w:lineRule="auto"/>
        <w:jc w:val="both"/>
        <w:rPr>
          <w:rFonts w:ascii="Calibri" w:eastAsia="Calibri" w:hAnsi="Calibri" w:cs="Calibri"/>
        </w:rPr>
      </w:pPr>
      <w:r>
        <w:rPr>
          <w:rFonts w:ascii="Calibri" w:hAnsi="Calibri"/>
          <w:b/>
          <w:bCs/>
        </w:rPr>
        <w:t>4.1.2.</w:t>
      </w:r>
      <w:r>
        <w:rPr>
          <w:rFonts w:ascii="Calibri" w:hAnsi="Calibri"/>
        </w:rPr>
        <w:t xml:space="preserve"> Ao fim da parceria, a entidade deverá apresentar a prestação de contas final, em até 90 dias do término da</w:t>
      </w:r>
      <w:r>
        <w:rPr>
          <w:rFonts w:ascii="Calibri" w:hAnsi="Calibri"/>
        </w:rPr>
        <w:t xml:space="preserve"> vigência da parceria.</w:t>
      </w:r>
    </w:p>
    <w:p w:rsidR="0048164F" w:rsidRDefault="00DE0FBB">
      <w:pPr>
        <w:pStyle w:val="Default"/>
        <w:spacing w:line="360" w:lineRule="auto"/>
        <w:jc w:val="both"/>
        <w:rPr>
          <w:rFonts w:ascii="Calibri" w:eastAsia="Calibri" w:hAnsi="Calibri" w:cs="Calibri"/>
        </w:rPr>
      </w:pPr>
      <w:r>
        <w:rPr>
          <w:rFonts w:ascii="Calibri" w:hAnsi="Calibri"/>
          <w:b/>
          <w:bCs/>
          <w:shd w:val="clear" w:color="auto" w:fill="FFFF00"/>
        </w:rPr>
        <w:t>Para eventos até 3 meses:</w:t>
      </w:r>
    </w:p>
    <w:p w:rsidR="0048164F" w:rsidRDefault="00DE0FBB">
      <w:pPr>
        <w:pStyle w:val="Default"/>
        <w:spacing w:line="360" w:lineRule="auto"/>
        <w:jc w:val="both"/>
        <w:rPr>
          <w:rFonts w:ascii="Calibri" w:eastAsia="Calibri" w:hAnsi="Calibri" w:cs="Calibri"/>
        </w:rPr>
      </w:pPr>
      <w:r>
        <w:rPr>
          <w:rFonts w:ascii="Calibri" w:hAnsi="Calibri"/>
          <w:b/>
          <w:bCs/>
        </w:rPr>
        <w:t>4.1.1.</w:t>
      </w:r>
      <w:r>
        <w:rPr>
          <w:rFonts w:ascii="Calibri" w:hAnsi="Calibri"/>
        </w:rPr>
        <w:t xml:space="preserve"> A Organização da Sociedade Civil deverá apresentar prestação de contas em até 90 dias do término da vigência da parceria</w:t>
      </w:r>
    </w:p>
    <w:p w:rsidR="0048164F" w:rsidRDefault="00DE0FBB">
      <w:pPr>
        <w:pStyle w:val="Default"/>
        <w:spacing w:line="360" w:lineRule="auto"/>
        <w:jc w:val="both"/>
        <w:rPr>
          <w:rFonts w:ascii="Calibri" w:eastAsia="Calibri" w:hAnsi="Calibri" w:cs="Calibri"/>
        </w:rPr>
      </w:pPr>
      <w:r>
        <w:rPr>
          <w:rFonts w:ascii="Calibri" w:hAnsi="Calibri"/>
          <w:b/>
          <w:bCs/>
        </w:rPr>
        <w:t>4.1.4.</w:t>
      </w:r>
      <w:r>
        <w:rPr>
          <w:rFonts w:ascii="Calibri" w:hAnsi="Calibri"/>
        </w:rPr>
        <w:t xml:space="preserve"> Os dados financeiros são analisados com o intuito de estabelecer o nexo </w:t>
      </w:r>
      <w:r>
        <w:rPr>
          <w:rFonts w:ascii="Calibri" w:hAnsi="Calibri"/>
        </w:rPr>
        <w:t>de causalidade entre a receita e a despesa realizada, a sua conformidade e o cumprimento das normas pertinentes, bem como a conciliação das despesas com a movimentação bancária demonstrada no extrato.</w:t>
      </w:r>
    </w:p>
    <w:p w:rsidR="0048164F" w:rsidRDefault="00DE0FBB">
      <w:pPr>
        <w:pStyle w:val="Default"/>
        <w:spacing w:line="360" w:lineRule="auto"/>
        <w:jc w:val="both"/>
        <w:rPr>
          <w:rFonts w:ascii="Calibri" w:eastAsia="Calibri" w:hAnsi="Calibri" w:cs="Calibri"/>
        </w:rPr>
      </w:pPr>
      <w:r>
        <w:rPr>
          <w:rFonts w:ascii="Calibri" w:hAnsi="Calibri"/>
          <w:b/>
          <w:bCs/>
        </w:rPr>
        <w:t>4.1.5.</w:t>
      </w:r>
      <w:r>
        <w:rPr>
          <w:rFonts w:ascii="Calibri" w:hAnsi="Calibri"/>
        </w:rPr>
        <w:t xml:space="preserve"> Serão glosados valores relacionados a metas e re</w:t>
      </w:r>
      <w:r>
        <w:rPr>
          <w:rFonts w:ascii="Calibri" w:hAnsi="Calibri"/>
        </w:rPr>
        <w:t>sultados descumpridos sem justificativa suficiente.</w:t>
      </w:r>
    </w:p>
    <w:p w:rsidR="0048164F" w:rsidRDefault="00DE0FBB">
      <w:pPr>
        <w:pStyle w:val="Default"/>
        <w:spacing w:line="360" w:lineRule="auto"/>
        <w:jc w:val="both"/>
        <w:rPr>
          <w:rFonts w:ascii="Calibri" w:eastAsia="Calibri" w:hAnsi="Calibri" w:cs="Calibri"/>
        </w:rPr>
      </w:pPr>
      <w:r>
        <w:rPr>
          <w:rFonts w:ascii="Calibri" w:hAnsi="Calibri"/>
          <w:b/>
          <w:bCs/>
        </w:rPr>
        <w:t>4.2.</w:t>
      </w:r>
      <w:r>
        <w:rPr>
          <w:rFonts w:ascii="Calibri" w:hAnsi="Calibri"/>
        </w:rPr>
        <w:t xml:space="preserve"> A prestação de contas e todos os atos que dela decorram dar-se-ão em plataforma eletrônica, permitindo a visualização por qualquer interessado.</w:t>
      </w:r>
    </w:p>
    <w:p w:rsidR="0048164F" w:rsidRDefault="00DE0FBB">
      <w:pPr>
        <w:pStyle w:val="Default"/>
        <w:spacing w:line="360" w:lineRule="auto"/>
        <w:jc w:val="both"/>
        <w:rPr>
          <w:rFonts w:ascii="Calibri" w:eastAsia="Calibri" w:hAnsi="Calibri" w:cs="Calibri"/>
        </w:rPr>
      </w:pPr>
      <w:r>
        <w:rPr>
          <w:rFonts w:ascii="Calibri" w:hAnsi="Calibri"/>
          <w:b/>
          <w:bCs/>
        </w:rPr>
        <w:t>4.3.</w:t>
      </w:r>
      <w:r>
        <w:rPr>
          <w:rFonts w:ascii="Calibri" w:hAnsi="Calibri"/>
        </w:rPr>
        <w:t xml:space="preserve"> A OSC deverá apresentar os seguintes documentos pa</w:t>
      </w:r>
      <w:r>
        <w:rPr>
          <w:rFonts w:ascii="Calibri" w:hAnsi="Calibri"/>
        </w:rPr>
        <w:t>ra fins de prestações de contas:</w:t>
      </w:r>
    </w:p>
    <w:p w:rsidR="0048164F" w:rsidRDefault="00DE0FBB">
      <w:pPr>
        <w:pStyle w:val="Default"/>
        <w:spacing w:line="360" w:lineRule="auto"/>
        <w:jc w:val="both"/>
        <w:rPr>
          <w:rFonts w:ascii="Calibri" w:eastAsia="Calibri" w:hAnsi="Calibri" w:cs="Calibri"/>
        </w:rPr>
      </w:pPr>
      <w:r>
        <w:rPr>
          <w:rFonts w:ascii="Calibri" w:hAnsi="Calibri"/>
          <w:b/>
          <w:bCs/>
        </w:rPr>
        <w:t>A)</w:t>
      </w:r>
      <w:r>
        <w:rPr>
          <w:rFonts w:ascii="Calibri" w:hAnsi="Calibri"/>
        </w:rPr>
        <w:t xml:space="preserve"> Relatório de execução do objeto, elaborado pela OSC, assinado pelo seu representante legal, contendo as atividades desenvolvidas para o cumprimento do objeto e o comparativo de metas propostas com os resultados alcançado</w:t>
      </w:r>
      <w:r>
        <w:rPr>
          <w:rFonts w:ascii="Calibri" w:hAnsi="Calibri"/>
        </w:rPr>
        <w:t>s, a partir do cronograma acordado;</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B)</w:t>
      </w:r>
      <w:r>
        <w:rPr>
          <w:rFonts w:ascii="Calibri" w:hAnsi="Calibri"/>
        </w:rPr>
        <w:t>Relatório de execução financeira, assinado pelo seu representante legal, com a descrição das despesas e receitas efetivamente realizadas, assim como notas e comprovantes fiscais, emitidos em nome da OSC;</w:t>
      </w:r>
    </w:p>
    <w:p w:rsidR="0048164F" w:rsidRDefault="00DE0FBB">
      <w:pPr>
        <w:pStyle w:val="Default"/>
        <w:spacing w:line="360" w:lineRule="auto"/>
        <w:jc w:val="both"/>
        <w:rPr>
          <w:rFonts w:ascii="Calibri" w:eastAsia="Calibri" w:hAnsi="Calibri" w:cs="Calibri"/>
        </w:rPr>
      </w:pPr>
      <w:r>
        <w:rPr>
          <w:rFonts w:ascii="Calibri" w:hAnsi="Calibri"/>
          <w:b/>
          <w:bCs/>
        </w:rPr>
        <w:t>C)</w:t>
      </w:r>
      <w:r>
        <w:rPr>
          <w:rFonts w:ascii="Calibri" w:hAnsi="Calibri"/>
        </w:rPr>
        <w:t xml:space="preserve"> Extrato ban</w:t>
      </w:r>
      <w:r>
        <w:rPr>
          <w:rFonts w:ascii="Calibri" w:hAnsi="Calibri"/>
        </w:rPr>
        <w:t>cário da conta específica vinculada à execução da parceria, incluindo extrato de eventual conta investimento ou conta poupança vinculada à conta corrente;</w:t>
      </w:r>
    </w:p>
    <w:p w:rsidR="0048164F" w:rsidRDefault="00DE0FBB">
      <w:pPr>
        <w:pStyle w:val="Default"/>
        <w:spacing w:line="360" w:lineRule="auto"/>
        <w:jc w:val="both"/>
        <w:rPr>
          <w:rFonts w:ascii="Calibri" w:eastAsia="Calibri" w:hAnsi="Calibri" w:cs="Calibri"/>
        </w:rPr>
      </w:pPr>
      <w:r>
        <w:rPr>
          <w:rFonts w:ascii="Calibri" w:hAnsi="Calibri"/>
          <w:b/>
          <w:bCs/>
        </w:rPr>
        <w:t>D)</w:t>
      </w:r>
      <w:r>
        <w:rPr>
          <w:rFonts w:ascii="Calibri" w:hAnsi="Calibri"/>
        </w:rPr>
        <w:t xml:space="preserve"> Comprovante do recolhimento do saldo da conta bancária específica em favor da administração públic</w:t>
      </w:r>
      <w:r>
        <w:rPr>
          <w:rFonts w:ascii="Calibri" w:hAnsi="Calibri"/>
        </w:rPr>
        <w:t>a municipal, quando houver, no caso de prestação de contas final;</w:t>
      </w:r>
    </w:p>
    <w:p w:rsidR="0048164F" w:rsidRDefault="00DE0FBB">
      <w:pPr>
        <w:pStyle w:val="Default"/>
        <w:spacing w:line="360" w:lineRule="auto"/>
        <w:jc w:val="both"/>
        <w:rPr>
          <w:rFonts w:ascii="Calibri" w:eastAsia="Calibri" w:hAnsi="Calibri" w:cs="Calibri"/>
        </w:rPr>
      </w:pPr>
      <w:r>
        <w:rPr>
          <w:rFonts w:ascii="Calibri" w:hAnsi="Calibri"/>
          <w:b/>
          <w:bCs/>
        </w:rPr>
        <w:t>E)</w:t>
      </w:r>
      <w:r>
        <w:rPr>
          <w:rFonts w:ascii="Calibri" w:hAnsi="Calibri"/>
        </w:rPr>
        <w:t xml:space="preserve"> Material comprobatório do cumprimento do objeto em fotos, vídeos ou outros suportes, quando couber;</w:t>
      </w:r>
    </w:p>
    <w:p w:rsidR="0048164F" w:rsidRDefault="00DE0FBB">
      <w:pPr>
        <w:pStyle w:val="Default"/>
        <w:spacing w:line="360" w:lineRule="auto"/>
        <w:jc w:val="both"/>
        <w:rPr>
          <w:rFonts w:ascii="Calibri" w:eastAsia="Calibri" w:hAnsi="Calibri" w:cs="Calibri"/>
        </w:rPr>
      </w:pPr>
      <w:r>
        <w:rPr>
          <w:rFonts w:ascii="Calibri" w:hAnsi="Calibri"/>
          <w:b/>
          <w:bCs/>
        </w:rPr>
        <w:t>F)</w:t>
      </w:r>
      <w:r>
        <w:rPr>
          <w:rFonts w:ascii="Calibri" w:hAnsi="Calibri"/>
        </w:rPr>
        <w:t xml:space="preserve"> Relação de bens adquiridos;</w:t>
      </w:r>
    </w:p>
    <w:p w:rsidR="0048164F" w:rsidRDefault="00DE0FBB">
      <w:pPr>
        <w:pStyle w:val="Default"/>
        <w:spacing w:line="360" w:lineRule="auto"/>
        <w:jc w:val="both"/>
        <w:rPr>
          <w:rFonts w:ascii="Calibri" w:eastAsia="Calibri" w:hAnsi="Calibri" w:cs="Calibri"/>
        </w:rPr>
      </w:pPr>
      <w:r>
        <w:rPr>
          <w:rFonts w:ascii="Calibri" w:hAnsi="Calibri"/>
          <w:b/>
          <w:bCs/>
        </w:rPr>
        <w:t>G)</w:t>
      </w:r>
      <w:r>
        <w:rPr>
          <w:rFonts w:ascii="Calibri" w:hAnsi="Calibri"/>
        </w:rPr>
        <w:t xml:space="preserve"> A memória de cálculo do rateio das despesas, quando for o caso;</w:t>
      </w:r>
    </w:p>
    <w:p w:rsidR="0048164F" w:rsidRDefault="00DE0FBB">
      <w:pPr>
        <w:pStyle w:val="Default"/>
        <w:spacing w:line="360" w:lineRule="auto"/>
        <w:jc w:val="both"/>
        <w:rPr>
          <w:rFonts w:ascii="Calibri" w:eastAsia="Calibri" w:hAnsi="Calibri" w:cs="Calibri"/>
        </w:rPr>
      </w:pPr>
      <w:r>
        <w:rPr>
          <w:rFonts w:ascii="Calibri" w:hAnsi="Calibri"/>
          <w:b/>
          <w:bCs/>
        </w:rPr>
        <w:t>4.3.1.</w:t>
      </w:r>
      <w:r>
        <w:rPr>
          <w:rFonts w:ascii="Calibri" w:hAnsi="Calibri"/>
        </w:rPr>
        <w:t xml:space="preserve"> A memória de cálculo de que trata a alínea “g” do item 4.3. deverá conter a indicação do valor integral da despesa e o detalhamento da divisão de custos, especificando a fonte de custe</w:t>
      </w:r>
      <w:r>
        <w:rPr>
          <w:rFonts w:ascii="Calibri" w:hAnsi="Calibri"/>
        </w:rPr>
        <w:t>io de cada fração, com identificação do número e do órgão ou entidade da parceria, vedada a duplicidade ou a sobreposição de fontes de recursos no custeio de uma mesma parcela da despesa.</w:t>
      </w:r>
    </w:p>
    <w:p w:rsidR="0048164F" w:rsidRDefault="00DE0FBB">
      <w:pPr>
        <w:pStyle w:val="Default"/>
        <w:spacing w:line="360" w:lineRule="auto"/>
        <w:jc w:val="both"/>
        <w:rPr>
          <w:rFonts w:ascii="Calibri" w:eastAsia="Calibri" w:hAnsi="Calibri" w:cs="Calibri"/>
        </w:rPr>
      </w:pPr>
      <w:r>
        <w:rPr>
          <w:rFonts w:ascii="Calibri" w:hAnsi="Calibri"/>
          <w:b/>
          <w:bCs/>
        </w:rPr>
        <w:t>4.3.2.</w:t>
      </w:r>
      <w:r>
        <w:rPr>
          <w:rFonts w:ascii="Calibri" w:hAnsi="Calibri"/>
        </w:rPr>
        <w:t xml:space="preserve"> Em caso de descumprimento parcial de metas ou resultados fixa</w:t>
      </w:r>
      <w:r>
        <w:rPr>
          <w:rFonts w:ascii="Calibri" w:hAnsi="Calibri"/>
        </w:rPr>
        <w:t>dos no plano de trabalho, poderá ser apresentado relatório de execução financeira parcial concernente às referidas metas ou resultados, desde que existam condições de segregar referidos itens de despesa.</w:t>
      </w:r>
    </w:p>
    <w:p w:rsidR="0048164F" w:rsidRDefault="00DE0FBB">
      <w:pPr>
        <w:pStyle w:val="Default"/>
        <w:spacing w:line="360" w:lineRule="auto"/>
        <w:jc w:val="both"/>
        <w:rPr>
          <w:rFonts w:ascii="Calibri" w:eastAsia="Calibri" w:hAnsi="Calibri" w:cs="Calibri"/>
        </w:rPr>
      </w:pPr>
      <w:r>
        <w:rPr>
          <w:rFonts w:ascii="Calibri" w:hAnsi="Calibri"/>
          <w:b/>
          <w:bCs/>
        </w:rPr>
        <w:t>4.4.</w:t>
      </w:r>
      <w:r>
        <w:rPr>
          <w:rFonts w:ascii="Calibri" w:hAnsi="Calibri"/>
        </w:rPr>
        <w:t xml:space="preserve"> Constatada irregularidade ou omissão na prestaç</w:t>
      </w:r>
      <w:r>
        <w:rPr>
          <w:rFonts w:ascii="Calibri" w:hAnsi="Calibri"/>
        </w:rPr>
        <w:t>ão de contas, será a OSC notificada para sanar a irregularidade ou cumprir a obrigação, no prazo de 15 (quinze) dias, prorrogável por igual período.</w:t>
      </w:r>
    </w:p>
    <w:p w:rsidR="0048164F" w:rsidRDefault="00DE0FBB">
      <w:pPr>
        <w:pStyle w:val="Default"/>
        <w:spacing w:line="360" w:lineRule="auto"/>
        <w:jc w:val="both"/>
        <w:rPr>
          <w:rFonts w:ascii="Calibri" w:eastAsia="Calibri" w:hAnsi="Calibri" w:cs="Calibri"/>
        </w:rPr>
      </w:pPr>
      <w:r>
        <w:rPr>
          <w:rFonts w:ascii="Calibri" w:hAnsi="Calibri"/>
          <w:b/>
          <w:bCs/>
        </w:rPr>
        <w:t>4.4.1.</w:t>
      </w:r>
      <w:r>
        <w:rPr>
          <w:rFonts w:ascii="Calibri" w:hAnsi="Calibri"/>
        </w:rPr>
        <w:t xml:space="preserve"> Transcorrido o prazo, não havendo saneamento, a autoridade administrativa competente, sob pena de re</w:t>
      </w:r>
      <w:r>
        <w:rPr>
          <w:rFonts w:ascii="Calibri" w:hAnsi="Calibri"/>
        </w:rPr>
        <w:t>sponsabilidade solidária, deve adotar as providências para apuração dos fatos, identificação dos responsáveis, quantificação do dano e obtenção do ressarcimento.</w:t>
      </w:r>
    </w:p>
    <w:p w:rsidR="0048164F" w:rsidRDefault="00DE0FBB">
      <w:pPr>
        <w:pStyle w:val="Default"/>
        <w:spacing w:line="360" w:lineRule="auto"/>
        <w:jc w:val="both"/>
        <w:rPr>
          <w:rFonts w:ascii="Calibri" w:eastAsia="Calibri" w:hAnsi="Calibri" w:cs="Calibri"/>
        </w:rPr>
      </w:pPr>
      <w:r>
        <w:rPr>
          <w:rFonts w:ascii="Calibri" w:hAnsi="Calibri"/>
          <w:b/>
          <w:bCs/>
        </w:rPr>
        <w:t>4.5.</w:t>
      </w:r>
      <w:r>
        <w:rPr>
          <w:rFonts w:ascii="Calibri" w:hAnsi="Calibri"/>
        </w:rPr>
        <w:t xml:space="preserve"> Cabe ao Gestor da Parceria analisar a prestação de contas apresentada, para fins de avali</w:t>
      </w:r>
      <w:r>
        <w:rPr>
          <w:rFonts w:ascii="Calibri" w:hAnsi="Calibri"/>
        </w:rPr>
        <w:t>ação do cumprimento das metas do objeto, no prazo legal.</w:t>
      </w:r>
    </w:p>
    <w:p w:rsidR="0048164F" w:rsidRDefault="00DE0FBB">
      <w:pPr>
        <w:pStyle w:val="Default"/>
        <w:spacing w:line="360" w:lineRule="auto"/>
        <w:jc w:val="both"/>
        <w:rPr>
          <w:rFonts w:ascii="Calibri" w:eastAsia="Calibri" w:hAnsi="Calibri" w:cs="Calibri"/>
        </w:rPr>
      </w:pPr>
      <w:r>
        <w:rPr>
          <w:rFonts w:ascii="Calibri" w:hAnsi="Calibri"/>
          <w:b/>
          <w:bCs/>
        </w:rPr>
        <w:t>4.6.</w:t>
      </w:r>
      <w:r>
        <w:rPr>
          <w:rFonts w:ascii="Calibri" w:hAnsi="Calibri"/>
        </w:rPr>
        <w:t xml:space="preserve"> A análise da prestação de contas final constitui-se das seguintes etapas:</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4.6.1.</w:t>
      </w:r>
      <w:r>
        <w:rPr>
          <w:rFonts w:ascii="Calibri" w:hAnsi="Calibri"/>
        </w:rPr>
        <w:t xml:space="preserve"> Análise de execução do objeto: quanto ao cumprimento do objeto e atingimento dos resultados pactuados no plano de</w:t>
      </w:r>
      <w:r>
        <w:rPr>
          <w:rFonts w:ascii="Calibri" w:hAnsi="Calibri"/>
        </w:rPr>
        <w:t xml:space="preserve"> trabalho aprovado pela Administração Pública, devendo o eventual cumprimento parcial ser devidamente justificado;</w:t>
      </w:r>
    </w:p>
    <w:p w:rsidR="0048164F" w:rsidRDefault="00DE0FBB">
      <w:pPr>
        <w:pStyle w:val="Default"/>
        <w:spacing w:line="360" w:lineRule="auto"/>
        <w:jc w:val="both"/>
        <w:rPr>
          <w:rFonts w:ascii="Calibri" w:eastAsia="Calibri" w:hAnsi="Calibri" w:cs="Calibri"/>
        </w:rPr>
      </w:pPr>
      <w:r>
        <w:rPr>
          <w:rFonts w:ascii="Calibri" w:hAnsi="Calibri"/>
          <w:b/>
          <w:bCs/>
        </w:rPr>
        <w:t>4.6.2.</w:t>
      </w:r>
      <w:r>
        <w:rPr>
          <w:rFonts w:ascii="Calibri" w:hAnsi="Calibri"/>
        </w:rPr>
        <w:t xml:space="preserve"> Análise financeira: verificação da conformidade entre o total de recursos repassados, inclusive rendimentos financeiros, e os valores </w:t>
      </w:r>
      <w:r>
        <w:rPr>
          <w:rFonts w:ascii="Calibri" w:hAnsi="Calibri"/>
        </w:rPr>
        <w:t>máximos das categorias ou metas orçamentárias, executados pela OSC, de acordo com o plano de trabalho aprovado e seus eventuais aditamentos, bem como conciliação das despesas com extrato bancário de apresentação obrigatória.</w:t>
      </w:r>
    </w:p>
    <w:p w:rsidR="0048164F" w:rsidRDefault="00DE0FBB">
      <w:pPr>
        <w:pStyle w:val="Default"/>
        <w:spacing w:line="360" w:lineRule="auto"/>
        <w:jc w:val="both"/>
        <w:rPr>
          <w:rFonts w:ascii="Calibri" w:eastAsia="Calibri" w:hAnsi="Calibri" w:cs="Calibri"/>
        </w:rPr>
      </w:pPr>
      <w:r>
        <w:rPr>
          <w:rFonts w:ascii="Calibri" w:hAnsi="Calibri"/>
          <w:b/>
          <w:bCs/>
        </w:rPr>
        <w:t>4.6.3.</w:t>
      </w:r>
      <w:r>
        <w:rPr>
          <w:rFonts w:ascii="Calibri" w:hAnsi="Calibri"/>
        </w:rPr>
        <w:t xml:space="preserve"> Nos casos em que a OSC h</w:t>
      </w:r>
      <w:r>
        <w:rPr>
          <w:rFonts w:ascii="Calibri" w:hAnsi="Calibri"/>
        </w:rPr>
        <w:t>ouver comprovado atendimento dos valores aprovados, bem como efetiva conciliação das despesas efetuadas com a movimentação bancária demonstrada no extrato, a prestação de contas será considerada aprovada, sem a necessidade de verificação, pelo gestor públi</w:t>
      </w:r>
      <w:r>
        <w:rPr>
          <w:rFonts w:ascii="Calibri" w:hAnsi="Calibri"/>
        </w:rPr>
        <w:t>co, dos recebidos, documentos contábeis e relativos a pagamentos e outros relacionados às compras e contratações.</w:t>
      </w:r>
    </w:p>
    <w:p w:rsidR="0048164F" w:rsidRDefault="00DE0FBB">
      <w:pPr>
        <w:pStyle w:val="Default"/>
        <w:spacing w:line="360" w:lineRule="auto"/>
        <w:jc w:val="both"/>
        <w:rPr>
          <w:rFonts w:ascii="Calibri" w:eastAsia="Calibri" w:hAnsi="Calibri" w:cs="Calibri"/>
        </w:rPr>
      </w:pPr>
      <w:r>
        <w:rPr>
          <w:rFonts w:ascii="Calibri" w:hAnsi="Calibri"/>
          <w:b/>
          <w:bCs/>
        </w:rPr>
        <w:t>4.7.</w:t>
      </w:r>
      <w:r>
        <w:rPr>
          <w:rFonts w:ascii="Calibri" w:hAnsi="Calibri"/>
        </w:rPr>
        <w:t xml:space="preserve"> A análise da prestação de contas final levará em conta os documentos do item 4.3. e os pareceres e relatórios dos itens 4.5 e 8.3.</w:t>
      </w:r>
    </w:p>
    <w:p w:rsidR="0048164F" w:rsidRDefault="00DE0FBB">
      <w:pPr>
        <w:pStyle w:val="Default"/>
        <w:spacing w:line="360" w:lineRule="auto"/>
        <w:jc w:val="both"/>
        <w:rPr>
          <w:rFonts w:ascii="Calibri" w:eastAsia="Calibri" w:hAnsi="Calibri" w:cs="Calibri"/>
        </w:rPr>
      </w:pPr>
      <w:r>
        <w:rPr>
          <w:rFonts w:ascii="Calibri" w:hAnsi="Calibri"/>
          <w:b/>
          <w:bCs/>
        </w:rPr>
        <w:t>4.8.</w:t>
      </w:r>
      <w:r>
        <w:rPr>
          <w:rFonts w:ascii="Calibri" w:hAnsi="Calibri"/>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rsidR="0048164F" w:rsidRDefault="00DE0FBB">
      <w:pPr>
        <w:pStyle w:val="Default"/>
        <w:spacing w:line="360" w:lineRule="auto"/>
        <w:jc w:val="both"/>
        <w:rPr>
          <w:rFonts w:ascii="Calibri" w:eastAsia="Calibri" w:hAnsi="Calibri" w:cs="Calibri"/>
        </w:rPr>
      </w:pPr>
      <w:r>
        <w:rPr>
          <w:rFonts w:ascii="Calibri" w:hAnsi="Calibri"/>
          <w:b/>
          <w:bCs/>
        </w:rPr>
        <w:t>4.9.</w:t>
      </w:r>
      <w:r>
        <w:rPr>
          <w:rFonts w:ascii="Calibri" w:hAnsi="Calibri"/>
        </w:rPr>
        <w:t xml:space="preserve"> A OSC está </w:t>
      </w:r>
      <w:r>
        <w:rPr>
          <w:rFonts w:ascii="Calibri" w:hAnsi="Calibri"/>
        </w:rPr>
        <w:t xml:space="preserve">obrigada a prestar contas da boa e regular aplicação dos recursos recebidos ao término da vigência da parceria. </w:t>
      </w:r>
    </w:p>
    <w:p w:rsidR="0048164F" w:rsidRDefault="00DE0FBB">
      <w:pPr>
        <w:pStyle w:val="Default"/>
        <w:spacing w:line="360" w:lineRule="auto"/>
        <w:jc w:val="both"/>
        <w:rPr>
          <w:rFonts w:ascii="Calibri" w:eastAsia="Calibri" w:hAnsi="Calibri" w:cs="Calibri"/>
        </w:rPr>
      </w:pPr>
      <w:r>
        <w:rPr>
          <w:rFonts w:ascii="Calibri" w:hAnsi="Calibri"/>
          <w:b/>
          <w:bCs/>
        </w:rPr>
        <w:t>4.9.1.</w:t>
      </w:r>
      <w:r>
        <w:rPr>
          <w:rFonts w:ascii="Calibri" w:hAnsi="Calibri"/>
        </w:rPr>
        <w:t xml:space="preserve"> O prazo poderá ser prorrogado por até 30 dias, a critério do titular do órgão, ou ente da Administração parceiro, ou daquele a quem tive</w:t>
      </w:r>
      <w:r>
        <w:rPr>
          <w:rFonts w:ascii="Calibri" w:hAnsi="Calibri"/>
        </w:rPr>
        <w:t>r sido delegada a competência, desde que devidamente justificado.</w:t>
      </w:r>
    </w:p>
    <w:p w:rsidR="0048164F" w:rsidRDefault="00DE0FBB">
      <w:pPr>
        <w:pStyle w:val="Default"/>
        <w:spacing w:line="360" w:lineRule="auto"/>
        <w:jc w:val="both"/>
        <w:rPr>
          <w:rFonts w:ascii="Calibri" w:eastAsia="Calibri" w:hAnsi="Calibri" w:cs="Calibri"/>
        </w:rPr>
      </w:pPr>
      <w:r>
        <w:rPr>
          <w:rFonts w:ascii="Calibri" w:hAnsi="Calibri"/>
          <w:b/>
          <w:bCs/>
        </w:rPr>
        <w:t>4.9.2.</w:t>
      </w:r>
      <w:r>
        <w:rPr>
          <w:rFonts w:ascii="Calibri" w:hAnsi="Calibri"/>
        </w:rPr>
        <w:t xml:space="preserve"> Na hipótese de devolução de recursos, a guia de recolhimento deverá ser apresentada juntamente com a prestação de contas.</w:t>
      </w:r>
    </w:p>
    <w:p w:rsidR="0048164F" w:rsidRDefault="00DE0FBB">
      <w:pPr>
        <w:pStyle w:val="Default"/>
        <w:spacing w:line="360" w:lineRule="auto"/>
        <w:jc w:val="both"/>
        <w:rPr>
          <w:rFonts w:ascii="Calibri" w:eastAsia="Calibri" w:hAnsi="Calibri" w:cs="Calibri"/>
        </w:rPr>
      </w:pPr>
      <w:r>
        <w:rPr>
          <w:rFonts w:ascii="Calibri" w:hAnsi="Calibri"/>
          <w:b/>
          <w:bCs/>
        </w:rPr>
        <w:t>4.10.</w:t>
      </w:r>
      <w:r>
        <w:rPr>
          <w:rFonts w:ascii="Calibri" w:hAnsi="Calibri"/>
        </w:rPr>
        <w:t xml:space="preserve"> A manifestação conclusiva sobre a prestação de contas p</w:t>
      </w:r>
      <w:r>
        <w:rPr>
          <w:rFonts w:ascii="Calibri" w:hAnsi="Calibri"/>
        </w:rPr>
        <w:t>ela Administração Pública deverá dispor sobre:</w:t>
      </w:r>
    </w:p>
    <w:p w:rsidR="0048164F" w:rsidRDefault="00DE0FBB">
      <w:pPr>
        <w:pStyle w:val="Default"/>
        <w:spacing w:line="360" w:lineRule="auto"/>
        <w:jc w:val="both"/>
        <w:rPr>
          <w:rFonts w:ascii="Calibri" w:eastAsia="Calibri" w:hAnsi="Calibri" w:cs="Calibri"/>
        </w:rPr>
      </w:pPr>
      <w:r>
        <w:rPr>
          <w:rFonts w:ascii="Calibri" w:hAnsi="Calibri"/>
          <w:b/>
          <w:bCs/>
        </w:rPr>
        <w:t>A)</w:t>
      </w:r>
      <w:r>
        <w:rPr>
          <w:rFonts w:ascii="Calibri" w:hAnsi="Calibri"/>
        </w:rPr>
        <w:t xml:space="preserve"> Aprovação da prestação de contas;</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B)</w:t>
      </w:r>
      <w:r>
        <w:rPr>
          <w:rFonts w:ascii="Calibri" w:hAnsi="Calibri"/>
        </w:rPr>
        <w:t xml:space="preserve"> Aprovação da prestação de contas com ressalvas, mesmo que cumpridos o objeto e as metas da parceria, estiver evidenciada impropriedade ou qualquer outra falta de naturez</w:t>
      </w:r>
      <w:r>
        <w:rPr>
          <w:rFonts w:ascii="Calibri" w:hAnsi="Calibri"/>
        </w:rPr>
        <w:t>a formal de que não resulte danos ao erário; ou</w:t>
      </w:r>
    </w:p>
    <w:p w:rsidR="0048164F" w:rsidRDefault="00DE0FBB">
      <w:pPr>
        <w:pStyle w:val="Default"/>
        <w:spacing w:line="360" w:lineRule="auto"/>
        <w:jc w:val="both"/>
        <w:rPr>
          <w:rFonts w:ascii="Calibri" w:eastAsia="Calibri" w:hAnsi="Calibri" w:cs="Calibri"/>
        </w:rPr>
      </w:pPr>
      <w:r>
        <w:rPr>
          <w:rFonts w:ascii="Calibri" w:hAnsi="Calibri"/>
          <w:b/>
          <w:bCs/>
        </w:rPr>
        <w:t>C)</w:t>
      </w:r>
      <w:r>
        <w:rPr>
          <w:rFonts w:ascii="Calibri" w:hAnsi="Calibri"/>
        </w:rPr>
        <w:t xml:space="preserve"> Rejeição da prestação de contas, quando houver omissão no dever de prestar contas, descumprimento injustificado dos objetivos e metas estabelecidos no plano de trabalho, desfalque ou desvio de dinheiro, be</w:t>
      </w:r>
      <w:r>
        <w:rPr>
          <w:rFonts w:ascii="Calibri" w:hAnsi="Calibri"/>
        </w:rPr>
        <w:t>ns ou valores públicos e danos ao erário, com a imediata determinação das providências administrativas e judiciais cabíveis para devolução dos valores aos cofres públicos.</w:t>
      </w:r>
    </w:p>
    <w:p w:rsidR="0048164F" w:rsidRDefault="00DE0FBB">
      <w:pPr>
        <w:pStyle w:val="Default"/>
        <w:spacing w:line="360" w:lineRule="auto"/>
        <w:jc w:val="both"/>
        <w:rPr>
          <w:rFonts w:ascii="Calibri" w:eastAsia="Calibri" w:hAnsi="Calibri" w:cs="Calibri"/>
        </w:rPr>
      </w:pPr>
      <w:r>
        <w:rPr>
          <w:rFonts w:ascii="Calibri" w:hAnsi="Calibri"/>
          <w:b/>
          <w:bCs/>
        </w:rPr>
        <w:t>4.10.1.</w:t>
      </w:r>
      <w:r>
        <w:rPr>
          <w:rFonts w:ascii="Calibri" w:hAnsi="Calibri"/>
        </w:rPr>
        <w:t xml:space="preserve"> São consideradas falhas formais, para fins de aprovação da prestação de cont</w:t>
      </w:r>
      <w:r>
        <w:rPr>
          <w:rFonts w:ascii="Calibri" w:hAnsi="Calibri"/>
        </w:rPr>
        <w:t>as com ressalvas, sem prejuízo de outras:</w:t>
      </w:r>
    </w:p>
    <w:p w:rsidR="0048164F" w:rsidRDefault="00DE0FBB">
      <w:pPr>
        <w:pStyle w:val="Default"/>
        <w:spacing w:line="360" w:lineRule="auto"/>
        <w:jc w:val="both"/>
        <w:rPr>
          <w:rFonts w:ascii="Calibri" w:eastAsia="Calibri" w:hAnsi="Calibri" w:cs="Calibri"/>
        </w:rPr>
      </w:pPr>
      <w:r>
        <w:rPr>
          <w:rFonts w:ascii="Calibri" w:hAnsi="Calibri"/>
          <w:b/>
          <w:bCs/>
        </w:rPr>
        <w:t>A)</w:t>
      </w:r>
      <w:r>
        <w:rPr>
          <w:rFonts w:ascii="Calibri" w:hAnsi="Calibri"/>
        </w:rPr>
        <w:t xml:space="preserve"> Nos casos em que o plano de trabalho preveja que as despesas deverão ocorrer conforme os valores definidos para cada elemento de despesa, a extrapolação, sem prévia autorização, dos valores aprovados para cada d</w:t>
      </w:r>
      <w:r>
        <w:rPr>
          <w:rFonts w:ascii="Calibri" w:hAnsi="Calibri"/>
        </w:rPr>
        <w:t>espesa, respeitado o valor global da parceria.</w:t>
      </w:r>
    </w:p>
    <w:p w:rsidR="0048164F" w:rsidRDefault="00DE0FBB">
      <w:pPr>
        <w:pStyle w:val="Default"/>
        <w:spacing w:line="360" w:lineRule="auto"/>
        <w:jc w:val="both"/>
        <w:rPr>
          <w:rFonts w:ascii="Calibri" w:eastAsia="Calibri" w:hAnsi="Calibri" w:cs="Calibri"/>
        </w:rPr>
      </w:pPr>
      <w:r>
        <w:rPr>
          <w:rFonts w:ascii="Calibri" w:hAnsi="Calibri"/>
          <w:b/>
          <w:bCs/>
        </w:rPr>
        <w:t>B)</w:t>
      </w:r>
      <w:r>
        <w:rPr>
          <w:rFonts w:ascii="Calibri" w:hAnsi="Calibri"/>
        </w:rPr>
        <w:t xml:space="preserve"> A inadequação ou a imperfeição a respeito de exigência, forma ou procedimento a ser adotado desde que o objetivo ou resultado final pretendido pela execução da parceria seja alcançado.</w:t>
      </w:r>
    </w:p>
    <w:p w:rsidR="0048164F" w:rsidRDefault="00DE0FBB">
      <w:pPr>
        <w:pStyle w:val="Default"/>
        <w:spacing w:line="360" w:lineRule="auto"/>
        <w:jc w:val="both"/>
        <w:rPr>
          <w:rFonts w:ascii="Calibri" w:eastAsia="Calibri" w:hAnsi="Calibri" w:cs="Calibri"/>
        </w:rPr>
      </w:pPr>
      <w:r>
        <w:rPr>
          <w:rFonts w:ascii="Calibri" w:hAnsi="Calibri"/>
          <w:b/>
          <w:bCs/>
        </w:rPr>
        <w:t>4.11.</w:t>
      </w:r>
      <w:r>
        <w:rPr>
          <w:rFonts w:ascii="Calibri" w:hAnsi="Calibri"/>
        </w:rPr>
        <w:t xml:space="preserve"> As contas serão</w:t>
      </w:r>
      <w:r>
        <w:rPr>
          <w:rFonts w:ascii="Calibri" w:hAnsi="Calibri"/>
        </w:rPr>
        <w:t xml:space="preserve"> rejeitadas quando:</w:t>
      </w:r>
    </w:p>
    <w:p w:rsidR="0048164F" w:rsidRDefault="00DE0FBB">
      <w:pPr>
        <w:pStyle w:val="Default"/>
        <w:spacing w:line="360" w:lineRule="auto"/>
        <w:jc w:val="both"/>
        <w:rPr>
          <w:rFonts w:ascii="Calibri" w:eastAsia="Calibri" w:hAnsi="Calibri" w:cs="Calibri"/>
        </w:rPr>
      </w:pPr>
      <w:r>
        <w:rPr>
          <w:rFonts w:ascii="Calibri" w:hAnsi="Calibri"/>
          <w:b/>
          <w:bCs/>
        </w:rPr>
        <w:t>A)</w:t>
      </w:r>
      <w:r>
        <w:rPr>
          <w:rFonts w:ascii="Calibri" w:hAnsi="Calibri"/>
        </w:rPr>
        <w:t xml:space="preserve"> Houver omissão no dever de prestar contas;</w:t>
      </w:r>
    </w:p>
    <w:p w:rsidR="0048164F" w:rsidRDefault="00DE0FBB">
      <w:pPr>
        <w:pStyle w:val="Default"/>
        <w:spacing w:line="360" w:lineRule="auto"/>
        <w:jc w:val="both"/>
        <w:rPr>
          <w:rFonts w:ascii="Calibri" w:eastAsia="Calibri" w:hAnsi="Calibri" w:cs="Calibri"/>
        </w:rPr>
      </w:pPr>
      <w:r>
        <w:rPr>
          <w:rFonts w:ascii="Calibri" w:hAnsi="Calibri"/>
          <w:b/>
          <w:bCs/>
        </w:rPr>
        <w:t>B)</w:t>
      </w:r>
      <w:r>
        <w:rPr>
          <w:rFonts w:ascii="Calibri" w:hAnsi="Calibri"/>
        </w:rPr>
        <w:t xml:space="preserve"> Houver descumprimento injustificado dos objetivos e metas estabelecidos no plano de trabalho;</w:t>
      </w:r>
    </w:p>
    <w:p w:rsidR="0048164F" w:rsidRDefault="00DE0FBB">
      <w:pPr>
        <w:pStyle w:val="Default"/>
        <w:spacing w:line="360" w:lineRule="auto"/>
        <w:jc w:val="both"/>
        <w:rPr>
          <w:rFonts w:ascii="Calibri" w:eastAsia="Calibri" w:hAnsi="Calibri" w:cs="Calibri"/>
        </w:rPr>
      </w:pPr>
      <w:r>
        <w:rPr>
          <w:rFonts w:ascii="Calibri" w:hAnsi="Calibri"/>
          <w:b/>
          <w:bCs/>
        </w:rPr>
        <w:t>C)</w:t>
      </w:r>
      <w:r>
        <w:rPr>
          <w:rFonts w:ascii="Calibri" w:hAnsi="Calibri"/>
        </w:rPr>
        <w:t xml:space="preserve"> Ocorrer danos ao erário decorrente de ato de gestão ilegítimo ou antieconômico;</w:t>
      </w:r>
    </w:p>
    <w:p w:rsidR="0048164F" w:rsidRDefault="00DE0FBB">
      <w:pPr>
        <w:pStyle w:val="Default"/>
        <w:spacing w:line="360" w:lineRule="auto"/>
        <w:jc w:val="both"/>
        <w:rPr>
          <w:rFonts w:ascii="Calibri" w:eastAsia="Calibri" w:hAnsi="Calibri" w:cs="Calibri"/>
        </w:rPr>
      </w:pPr>
      <w:r>
        <w:rPr>
          <w:rFonts w:ascii="Calibri" w:hAnsi="Calibri"/>
          <w:b/>
          <w:bCs/>
        </w:rPr>
        <w:t>D)</w:t>
      </w:r>
      <w:r>
        <w:rPr>
          <w:rFonts w:ascii="Calibri" w:hAnsi="Calibri"/>
        </w:rPr>
        <w:t xml:space="preserve"> Houver </w:t>
      </w:r>
      <w:r>
        <w:rPr>
          <w:rFonts w:ascii="Calibri" w:hAnsi="Calibri"/>
        </w:rPr>
        <w:t>desfalque ou desvio de dinheiro, bens ou valores públicos;</w:t>
      </w:r>
    </w:p>
    <w:p w:rsidR="0048164F" w:rsidRDefault="00DE0FBB">
      <w:pPr>
        <w:pStyle w:val="Default"/>
        <w:spacing w:line="360" w:lineRule="auto"/>
        <w:jc w:val="both"/>
        <w:rPr>
          <w:rFonts w:ascii="Calibri" w:eastAsia="Calibri" w:hAnsi="Calibri" w:cs="Calibri"/>
        </w:rPr>
      </w:pPr>
      <w:r>
        <w:rPr>
          <w:rFonts w:ascii="Calibri" w:hAnsi="Calibri"/>
          <w:b/>
          <w:bCs/>
        </w:rPr>
        <w:t>E)</w:t>
      </w:r>
      <w:r>
        <w:rPr>
          <w:rFonts w:ascii="Calibri" w:hAnsi="Calibri"/>
        </w:rPr>
        <w:t xml:space="preserve"> Não for executado o objeto da parceria;</w:t>
      </w:r>
    </w:p>
    <w:p w:rsidR="0048164F" w:rsidRDefault="00DE0FBB">
      <w:pPr>
        <w:pStyle w:val="Default"/>
        <w:spacing w:line="360" w:lineRule="auto"/>
        <w:jc w:val="both"/>
        <w:rPr>
          <w:rFonts w:ascii="Calibri" w:eastAsia="Calibri" w:hAnsi="Calibri" w:cs="Calibri"/>
        </w:rPr>
      </w:pPr>
      <w:r>
        <w:rPr>
          <w:rFonts w:ascii="Calibri" w:hAnsi="Calibri"/>
          <w:b/>
          <w:bCs/>
        </w:rPr>
        <w:t>F)</w:t>
      </w:r>
      <w:r>
        <w:rPr>
          <w:rFonts w:ascii="Calibri" w:hAnsi="Calibri"/>
        </w:rPr>
        <w:t xml:space="preserve"> Os recursos forem aplicados em finalidades diversas das previstas na parceria.</w:t>
      </w:r>
    </w:p>
    <w:p w:rsidR="0048164F" w:rsidRDefault="00DE0FBB">
      <w:pPr>
        <w:pStyle w:val="Default"/>
        <w:spacing w:line="360" w:lineRule="auto"/>
        <w:jc w:val="both"/>
        <w:rPr>
          <w:rFonts w:ascii="Calibri" w:eastAsia="Calibri" w:hAnsi="Calibri" w:cs="Calibri"/>
        </w:rPr>
      </w:pPr>
      <w:r>
        <w:rPr>
          <w:rFonts w:ascii="Calibri" w:hAnsi="Calibri"/>
          <w:b/>
          <w:bCs/>
        </w:rPr>
        <w:t>4.12.</w:t>
      </w:r>
      <w:r>
        <w:rPr>
          <w:rFonts w:ascii="Calibri" w:hAnsi="Calibri"/>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r>
        <w:rPr>
          <w:rFonts w:ascii="Calibri" w:hAnsi="Calibri"/>
        </w:rPr>
        <w:t>.</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4.12.1.</w:t>
      </w:r>
      <w:r>
        <w:rPr>
          <w:rFonts w:ascii="Calibri" w:hAnsi="Calibri"/>
        </w:rPr>
        <w:t xml:space="preserve"> O transcurso do prazo estabelecido no item anterior sem que as contas tenham sido apreciadas não significa impossibilidade de apreciação em data posterior ou vedação a que se adotem medidas saneadoras, punitivas ou destinadas a ressarcir danos qu</w:t>
      </w:r>
      <w:r>
        <w:rPr>
          <w:rFonts w:ascii="Calibri" w:hAnsi="Calibri"/>
        </w:rPr>
        <w:t>e possam ter sido causados aos cofres públicos.</w:t>
      </w:r>
    </w:p>
    <w:p w:rsidR="0048164F" w:rsidRDefault="00DE0FBB">
      <w:pPr>
        <w:pStyle w:val="Default"/>
        <w:spacing w:line="360" w:lineRule="auto"/>
        <w:jc w:val="both"/>
        <w:rPr>
          <w:rFonts w:ascii="Calibri" w:eastAsia="Calibri" w:hAnsi="Calibri" w:cs="Calibri"/>
        </w:rPr>
      </w:pPr>
      <w:r>
        <w:rPr>
          <w:rFonts w:ascii="Calibri" w:hAnsi="Calibri"/>
          <w:b/>
          <w:bCs/>
        </w:rPr>
        <w:t>4.12.2.</w:t>
      </w:r>
      <w:r>
        <w:rPr>
          <w:rFonts w:ascii="Calibri" w:hAnsi="Calibri"/>
        </w:rPr>
        <w:t xml:space="preserve"> Nos casos em que não for constatado dolo da OSC ou de seus prepostos, sem prejuízo da atualização monetária, impede a incidência de juros de mora sobre débitos eventualmente apurados, no período entre</w:t>
      </w:r>
      <w:r>
        <w:rPr>
          <w:rFonts w:ascii="Calibri" w:hAnsi="Calibri"/>
        </w:rPr>
        <w:t xml:space="preserve"> o final do prazo referido no item 4.12. e a data em que foi ultimada a apreciação pela administração pública.</w:t>
      </w:r>
    </w:p>
    <w:p w:rsidR="0048164F" w:rsidRDefault="00DE0FBB">
      <w:pPr>
        <w:pStyle w:val="Default"/>
        <w:spacing w:line="360" w:lineRule="auto"/>
        <w:jc w:val="both"/>
        <w:rPr>
          <w:rFonts w:ascii="Calibri" w:eastAsia="Calibri" w:hAnsi="Calibri" w:cs="Calibri"/>
        </w:rPr>
      </w:pPr>
      <w:r>
        <w:rPr>
          <w:rFonts w:ascii="Calibri" w:hAnsi="Calibri"/>
          <w:b/>
          <w:bCs/>
        </w:rPr>
        <w:t>4.13.</w:t>
      </w:r>
      <w:r>
        <w:rPr>
          <w:rFonts w:ascii="Calibri" w:hAnsi="Calibri"/>
        </w:rPr>
        <w:t xml:space="preserve"> Caberá um único recurso à autoridade competente da decisão que rejeitar as contas prestadas, a ser interposto no prazo de 10 dias úteis a c</w:t>
      </w:r>
      <w:r>
        <w:rPr>
          <w:rFonts w:ascii="Calibri" w:hAnsi="Calibri"/>
        </w:rPr>
        <w:t>ontar da notificação da decisão.</w:t>
      </w:r>
    </w:p>
    <w:p w:rsidR="0048164F" w:rsidRDefault="00DE0FBB">
      <w:pPr>
        <w:pStyle w:val="Default"/>
        <w:spacing w:line="360" w:lineRule="auto"/>
        <w:jc w:val="both"/>
        <w:rPr>
          <w:rFonts w:ascii="Calibri" w:eastAsia="Calibri" w:hAnsi="Calibri" w:cs="Calibri"/>
        </w:rPr>
      </w:pPr>
      <w:r>
        <w:rPr>
          <w:rFonts w:ascii="Calibri" w:hAnsi="Calibri"/>
          <w:b/>
          <w:bCs/>
        </w:rPr>
        <w:t>4.13.1.</w:t>
      </w:r>
      <w:r>
        <w:rPr>
          <w:rFonts w:ascii="Calibri" w:hAnsi="Calibri"/>
        </w:rPr>
        <w:t xml:space="preserve"> A rejeição da prestação de contas, quando definitiva, deverá ser registrada em plataforma eletrônica de acesso público, cabendo à autoridade administrativa, sob pena de responsabilidade solidária, adotar as providên</w:t>
      </w:r>
      <w:r>
        <w:rPr>
          <w:rFonts w:ascii="Calibri" w:hAnsi="Calibri"/>
        </w:rPr>
        <w:t>cias para apuração dos fatos, identificação dos responsáveis, quantificação do dano e obtenção do ressarcimento.</w:t>
      </w:r>
    </w:p>
    <w:p w:rsidR="0048164F" w:rsidRDefault="00DE0FBB">
      <w:pPr>
        <w:pStyle w:val="Default"/>
        <w:spacing w:line="360" w:lineRule="auto"/>
        <w:jc w:val="both"/>
        <w:rPr>
          <w:rFonts w:ascii="Calibri" w:eastAsia="Calibri" w:hAnsi="Calibri" w:cs="Calibri"/>
        </w:rPr>
      </w:pPr>
      <w:r>
        <w:rPr>
          <w:rFonts w:ascii="Calibri" w:hAnsi="Calibri"/>
          <w:b/>
          <w:bCs/>
        </w:rPr>
        <w:t>A)</w:t>
      </w:r>
      <w:r>
        <w:rPr>
          <w:rFonts w:ascii="Calibri" w:hAnsi="Calibri"/>
        </w:rPr>
        <w:t xml:space="preserve"> O dano ao erário será previamente delimitado para embasar a rejeição das contas prestadas.</w:t>
      </w:r>
    </w:p>
    <w:p w:rsidR="0048164F" w:rsidRDefault="00DE0FBB">
      <w:pPr>
        <w:pStyle w:val="Default"/>
        <w:spacing w:line="360" w:lineRule="auto"/>
        <w:jc w:val="both"/>
        <w:rPr>
          <w:rFonts w:ascii="Calibri" w:eastAsia="Calibri" w:hAnsi="Calibri" w:cs="Calibri"/>
        </w:rPr>
      </w:pPr>
      <w:r>
        <w:rPr>
          <w:rFonts w:ascii="Calibri" w:hAnsi="Calibri"/>
          <w:b/>
          <w:bCs/>
        </w:rPr>
        <w:t>B)</w:t>
      </w:r>
      <w:r>
        <w:rPr>
          <w:rFonts w:ascii="Calibri" w:hAnsi="Calibri"/>
        </w:rPr>
        <w:t xml:space="preserve"> Os valores apurados serão acrescidos de correç</w:t>
      </w:r>
      <w:r>
        <w:rPr>
          <w:rFonts w:ascii="Calibri" w:hAnsi="Calibri"/>
        </w:rPr>
        <w:t>ão monetária e juros.</w:t>
      </w:r>
    </w:p>
    <w:p w:rsidR="0048164F" w:rsidRDefault="00DE0FBB">
      <w:pPr>
        <w:pStyle w:val="Default"/>
        <w:spacing w:line="360" w:lineRule="auto"/>
        <w:jc w:val="both"/>
        <w:rPr>
          <w:rFonts w:ascii="Calibri" w:eastAsia="Calibri" w:hAnsi="Calibri" w:cs="Calibri"/>
        </w:rPr>
      </w:pPr>
      <w:r>
        <w:rPr>
          <w:rFonts w:ascii="Calibri" w:hAnsi="Calibri"/>
          <w:b/>
          <w:bCs/>
        </w:rPr>
        <w:t>C)</w:t>
      </w:r>
      <w:r>
        <w:rPr>
          <w:rFonts w:ascii="Calibri" w:hAnsi="Calibri"/>
        </w:rPr>
        <w:t xml:space="preserve"> O débito decorrente da ausência ou rejeição da prestação de contas, quando definitiva, será inscrito no CADIN Municipal, por meio de despacho da autoridade competente.</w:t>
      </w:r>
    </w:p>
    <w:p w:rsidR="0048164F" w:rsidRDefault="00DE0FBB">
      <w:pPr>
        <w:pStyle w:val="Default"/>
        <w:spacing w:line="360" w:lineRule="auto"/>
        <w:jc w:val="both"/>
        <w:rPr>
          <w:rFonts w:ascii="Calibri" w:eastAsia="Calibri" w:hAnsi="Calibri" w:cs="Calibri"/>
        </w:rPr>
      </w:pPr>
      <w:r>
        <w:rPr>
          <w:rFonts w:ascii="Calibri" w:hAnsi="Calibri"/>
          <w:b/>
          <w:bCs/>
        </w:rPr>
        <w:t>4.14.</w:t>
      </w:r>
      <w:r>
        <w:rPr>
          <w:rFonts w:ascii="Calibri" w:hAnsi="Calibri"/>
        </w:rPr>
        <w:t xml:space="preserve"> Após a prestação de contas final, sendo apuradas pela Adm</w:t>
      </w:r>
      <w:r>
        <w:rPr>
          <w:rFonts w:ascii="Calibri" w:hAnsi="Calibri"/>
        </w:rPr>
        <w:t>inistração irregularidades financeiras, o valor respectivo deverá ser restituído ao Tesouro Municipal ou ao Fundo Municipal competente, no prazo improrrogável de 30 dias.</w:t>
      </w:r>
    </w:p>
    <w:p w:rsidR="0048164F" w:rsidRDefault="0048164F">
      <w:pPr>
        <w:pStyle w:val="Default"/>
        <w:spacing w:line="360" w:lineRule="auto"/>
        <w:jc w:val="both"/>
        <w:rPr>
          <w:rFonts w:ascii="Calibri" w:eastAsia="Calibri" w:hAnsi="Calibri" w:cs="Calibri"/>
        </w:rPr>
      </w:pPr>
    </w:p>
    <w:p w:rsidR="0048164F" w:rsidRDefault="00DE0FBB">
      <w:pPr>
        <w:pStyle w:val="Corpo"/>
        <w:spacing w:after="200" w:line="360" w:lineRule="auto"/>
        <w:jc w:val="both"/>
        <w:rPr>
          <w:sz w:val="24"/>
          <w:szCs w:val="24"/>
        </w:rPr>
      </w:pPr>
      <w:r>
        <w:rPr>
          <w:b/>
          <w:bCs/>
          <w:sz w:val="24"/>
          <w:szCs w:val="24"/>
          <w:lang w:val="en-US"/>
        </w:rPr>
        <w:t>CL</w:t>
      </w:r>
      <w:r>
        <w:rPr>
          <w:b/>
          <w:bCs/>
          <w:sz w:val="24"/>
          <w:szCs w:val="24"/>
        </w:rPr>
        <w:t>Á</w:t>
      </w:r>
      <w:r>
        <w:rPr>
          <w:b/>
          <w:bCs/>
          <w:sz w:val="24"/>
          <w:szCs w:val="24"/>
          <w:lang w:val="en-US"/>
        </w:rPr>
        <w:t xml:space="preserve">USULA QUINTA </w:t>
      </w:r>
      <w:r>
        <w:rPr>
          <w:b/>
          <w:bCs/>
          <w:sz w:val="24"/>
          <w:szCs w:val="24"/>
        </w:rPr>
        <w:t xml:space="preserve">– </w:t>
      </w:r>
      <w:r>
        <w:rPr>
          <w:b/>
          <w:bCs/>
          <w:sz w:val="24"/>
          <w:szCs w:val="24"/>
          <w:lang w:val="es-ES_tradnl"/>
        </w:rPr>
        <w:t>EXECU</w:t>
      </w:r>
      <w:r>
        <w:rPr>
          <w:b/>
          <w:bCs/>
          <w:sz w:val="24"/>
          <w:szCs w:val="24"/>
        </w:rPr>
        <w:t>ÇÃ</w:t>
      </w:r>
      <w:r>
        <w:rPr>
          <w:b/>
          <w:bCs/>
          <w:sz w:val="24"/>
          <w:szCs w:val="24"/>
          <w:lang w:val="da-DK"/>
        </w:rPr>
        <w:t>O:</w:t>
      </w:r>
    </w:p>
    <w:p w:rsidR="0048164F" w:rsidRDefault="00DE0FBB">
      <w:pPr>
        <w:pStyle w:val="Corpo"/>
        <w:spacing w:after="0" w:line="360" w:lineRule="auto"/>
        <w:jc w:val="both"/>
        <w:rPr>
          <w:sz w:val="24"/>
          <w:szCs w:val="24"/>
        </w:rPr>
      </w:pPr>
      <w:r>
        <w:rPr>
          <w:b/>
          <w:bCs/>
          <w:sz w:val="24"/>
          <w:szCs w:val="24"/>
        </w:rPr>
        <w:t>5.1.</w:t>
      </w:r>
      <w:r>
        <w:rPr>
          <w:sz w:val="24"/>
          <w:szCs w:val="24"/>
          <w:lang w:val="pt-PT"/>
        </w:rPr>
        <w:t xml:space="preserve"> A execução do objeto da presente parceria se dar</w:t>
      </w:r>
      <w:r>
        <w:rPr>
          <w:sz w:val="24"/>
          <w:szCs w:val="24"/>
        </w:rPr>
        <w:t xml:space="preserve">á </w:t>
      </w:r>
      <w:r>
        <w:rPr>
          <w:sz w:val="24"/>
          <w:szCs w:val="24"/>
          <w:lang w:val="pt-PT"/>
        </w:rPr>
        <w:t xml:space="preserve">conforme o estabelecido no Plano de Trabalho, constante do processo administrativo. </w:t>
      </w:r>
    </w:p>
    <w:p w:rsidR="0048164F" w:rsidRDefault="00DE0FBB">
      <w:pPr>
        <w:pStyle w:val="Default"/>
        <w:spacing w:line="360" w:lineRule="auto"/>
        <w:jc w:val="both"/>
        <w:rPr>
          <w:rFonts w:ascii="Calibri" w:eastAsia="Calibri" w:hAnsi="Calibri" w:cs="Calibri"/>
        </w:rPr>
      </w:pPr>
      <w:r>
        <w:rPr>
          <w:rFonts w:ascii="Calibri" w:hAnsi="Calibri"/>
          <w:b/>
          <w:bCs/>
        </w:rPr>
        <w:t>5.2.</w:t>
      </w:r>
      <w:r>
        <w:rPr>
          <w:rFonts w:ascii="Calibri" w:hAnsi="Calibri"/>
        </w:rPr>
        <w:t xml:space="preserve"> As aquisições e contratações realizadas com recursos da parceria deverão observar os princípios da impessoalidade, moralidade e economicidade, bem como </w:t>
      </w:r>
      <w:r>
        <w:rPr>
          <w:rFonts w:ascii="Calibri" w:hAnsi="Calibri"/>
        </w:rPr>
        <w:lastRenderedPageBreak/>
        <w:t xml:space="preserve">deverá a </w:t>
      </w:r>
      <w:r>
        <w:rPr>
          <w:rFonts w:ascii="Calibri" w:hAnsi="Calibri"/>
          <w:b/>
          <w:bCs/>
        </w:rPr>
        <w:t>PROPO</w:t>
      </w:r>
      <w:r>
        <w:rPr>
          <w:rFonts w:ascii="Calibri" w:hAnsi="Calibri"/>
          <w:b/>
          <w:bCs/>
        </w:rPr>
        <w:t>NENTE</w:t>
      </w:r>
      <w:r>
        <w:rPr>
          <w:rFonts w:ascii="Calibri" w:hAnsi="Calibri"/>
        </w:rPr>
        <w:t xml:space="preserve"> certificar-se e responsabilizar-se pela regularidade jurídica e fiscal das contratadas.</w:t>
      </w:r>
    </w:p>
    <w:p w:rsidR="0048164F" w:rsidRDefault="00DE0FBB">
      <w:pPr>
        <w:pStyle w:val="Default"/>
        <w:spacing w:line="360" w:lineRule="auto"/>
        <w:jc w:val="both"/>
        <w:rPr>
          <w:rFonts w:ascii="Calibri" w:eastAsia="Calibri" w:hAnsi="Calibri" w:cs="Calibri"/>
        </w:rPr>
      </w:pPr>
      <w:r>
        <w:rPr>
          <w:rFonts w:ascii="Calibri" w:hAnsi="Calibri"/>
          <w:b/>
          <w:bCs/>
        </w:rPr>
        <w:t>5.2.1.</w:t>
      </w:r>
      <w:r>
        <w:rPr>
          <w:rFonts w:ascii="Calibri" w:hAnsi="Calibri"/>
        </w:rPr>
        <w:t xml:space="preserve"> Em conformidade com a legislação vigente, a pesquisa de preços para a aquisição de bens e contratação de serviços em geral será realizada mediante a utiliz</w:t>
      </w:r>
      <w:r>
        <w:rPr>
          <w:rFonts w:ascii="Calibri" w:hAnsi="Calibri"/>
        </w:rPr>
        <w:t>ação dos parâmetros pertinentes dentre os seguintes:</w:t>
      </w:r>
    </w:p>
    <w:p w:rsidR="0048164F" w:rsidRDefault="00DE0FBB">
      <w:pPr>
        <w:pStyle w:val="Default"/>
        <w:spacing w:line="360" w:lineRule="auto"/>
        <w:jc w:val="both"/>
        <w:rPr>
          <w:rFonts w:ascii="Calibri" w:eastAsia="Calibri" w:hAnsi="Calibri" w:cs="Calibri"/>
        </w:rPr>
      </w:pPr>
      <w:r>
        <w:rPr>
          <w:rFonts w:ascii="Calibri" w:hAnsi="Calibri"/>
        </w:rPr>
        <w:t>I - Banco de preços de referência mantido pela Prefeitura;</w:t>
      </w:r>
    </w:p>
    <w:p w:rsidR="0048164F" w:rsidRDefault="00DE0FBB">
      <w:pPr>
        <w:pStyle w:val="Default"/>
        <w:spacing w:line="360" w:lineRule="auto"/>
        <w:jc w:val="both"/>
        <w:rPr>
          <w:rFonts w:ascii="Calibri" w:eastAsia="Calibri" w:hAnsi="Calibri" w:cs="Calibri"/>
        </w:rPr>
      </w:pPr>
      <w:r>
        <w:rPr>
          <w:rFonts w:ascii="Calibri" w:hAnsi="Calibri"/>
        </w:rPr>
        <w:t>II - Bancos de preços de referência no âmbito da Administração Pública, devendo ser consultado no mínimo o Painel Nacional de Contratações Públi</w:t>
      </w:r>
      <w:r>
        <w:rPr>
          <w:rFonts w:ascii="Calibri" w:hAnsi="Calibri"/>
        </w:rPr>
        <w:t>cas, verificando-se a existência de compras do mesmo item realizadas no Estado de São Paulo;</w:t>
      </w:r>
    </w:p>
    <w:p w:rsidR="0048164F" w:rsidRDefault="00DE0FBB">
      <w:pPr>
        <w:pStyle w:val="Default"/>
        <w:spacing w:line="360" w:lineRule="auto"/>
        <w:jc w:val="both"/>
        <w:rPr>
          <w:rFonts w:ascii="Calibri" w:eastAsia="Calibri" w:hAnsi="Calibri" w:cs="Calibri"/>
        </w:rPr>
      </w:pPr>
      <w:r>
        <w:rPr>
          <w:rFonts w:ascii="Calibri" w:hAnsi="Calibri"/>
        </w:rPr>
        <w:t>III - contratações e atas de registro de preços similares, no âmbito da Prefeitura ou de outros entes públicos, em execução ou concluídos nos 180 dias anteriores à</w:t>
      </w:r>
      <w:r>
        <w:rPr>
          <w:rFonts w:ascii="Calibri" w:hAnsi="Calibri"/>
        </w:rPr>
        <w:t xml:space="preserve"> data da pesquisa de preços;</w:t>
      </w:r>
    </w:p>
    <w:p w:rsidR="0048164F" w:rsidRDefault="00DE0FBB">
      <w:pPr>
        <w:pStyle w:val="Default"/>
        <w:spacing w:line="360" w:lineRule="auto"/>
        <w:jc w:val="both"/>
        <w:rPr>
          <w:rFonts w:ascii="Calibri" w:eastAsia="Calibri" w:hAnsi="Calibri" w:cs="Calibri"/>
        </w:rPr>
      </w:pPr>
      <w:r>
        <w:rPr>
          <w:rFonts w:ascii="Calibri" w:hAnsi="Calibri"/>
        </w:rPr>
        <w:t>IV - pesquisa publicada em mídia especializada, listas de instituições privadas renomadas na formação de preços, sítios eletrônicos especializados ou de domínio amplo, desde que contenham a data e hora de acesso; e</w:t>
      </w:r>
    </w:p>
    <w:p w:rsidR="0048164F" w:rsidRDefault="00DE0FBB">
      <w:pPr>
        <w:pStyle w:val="Default"/>
        <w:spacing w:line="360" w:lineRule="auto"/>
        <w:jc w:val="both"/>
        <w:rPr>
          <w:rFonts w:ascii="Calibri" w:eastAsia="Calibri" w:hAnsi="Calibri" w:cs="Calibri"/>
        </w:rPr>
      </w:pPr>
      <w:r>
        <w:rPr>
          <w:rFonts w:ascii="Calibri" w:hAnsi="Calibri"/>
        </w:rPr>
        <w:t>V - De múlti</w:t>
      </w:r>
      <w:r>
        <w:rPr>
          <w:rFonts w:ascii="Calibri" w:hAnsi="Calibri"/>
        </w:rPr>
        <w:t>plas consultas diretas ao mercado.</w:t>
      </w:r>
    </w:p>
    <w:p w:rsidR="0048164F" w:rsidRDefault="00DE0FBB">
      <w:pPr>
        <w:pStyle w:val="Default"/>
        <w:spacing w:line="360" w:lineRule="auto"/>
        <w:jc w:val="both"/>
        <w:rPr>
          <w:rFonts w:ascii="Calibri" w:eastAsia="Calibri" w:hAnsi="Calibri" w:cs="Calibri"/>
        </w:rPr>
      </w:pPr>
      <w:r>
        <w:rPr>
          <w:rFonts w:ascii="Calibri" w:hAnsi="Calibri"/>
          <w:b/>
          <w:bCs/>
        </w:rPr>
        <w:t xml:space="preserve">5.2.1.1. </w:t>
      </w:r>
      <w:r>
        <w:rPr>
          <w:rFonts w:ascii="Calibri" w:hAnsi="Calibri"/>
        </w:rPr>
        <w:t>No caso de múltiplas consultas ao mercado, será exigida pesquisa ao mercado prévia à contratação, que deverá conter, no mínimo, orçamentos de 03 (três) fornecedores.</w:t>
      </w:r>
    </w:p>
    <w:p w:rsidR="0048164F" w:rsidRDefault="00DE0FBB">
      <w:pPr>
        <w:pStyle w:val="Default"/>
        <w:spacing w:line="360" w:lineRule="auto"/>
        <w:jc w:val="both"/>
        <w:rPr>
          <w:rFonts w:ascii="Calibri" w:eastAsia="Calibri" w:hAnsi="Calibri" w:cs="Calibri"/>
        </w:rPr>
      </w:pPr>
      <w:r>
        <w:rPr>
          <w:rFonts w:ascii="Calibri" w:hAnsi="Calibri"/>
          <w:b/>
          <w:bCs/>
        </w:rPr>
        <w:t>5.2.1.2.</w:t>
      </w:r>
      <w:r>
        <w:rPr>
          <w:rFonts w:ascii="Calibri" w:hAnsi="Calibri"/>
        </w:rPr>
        <w:t xml:space="preserve"> A Organização da Sociedade Civil deve</w:t>
      </w:r>
      <w:r>
        <w:rPr>
          <w:rFonts w:ascii="Calibri" w:hAnsi="Calibri"/>
        </w:rPr>
        <w:t xml:space="preserve"> demonstrar que escolheu a opção mais vantajosa, devendo qualquer impossibilidade de consulta ser justificada.</w:t>
      </w:r>
    </w:p>
    <w:p w:rsidR="0048164F" w:rsidRDefault="00DE0FBB">
      <w:pPr>
        <w:pStyle w:val="Default"/>
        <w:spacing w:line="360" w:lineRule="auto"/>
        <w:jc w:val="both"/>
        <w:rPr>
          <w:rFonts w:ascii="Calibri" w:eastAsia="Calibri" w:hAnsi="Calibri" w:cs="Calibri"/>
        </w:rPr>
      </w:pPr>
      <w:r>
        <w:rPr>
          <w:rFonts w:ascii="Calibri" w:hAnsi="Calibri"/>
          <w:b/>
          <w:bCs/>
        </w:rPr>
        <w:t>5.2.1.3.</w:t>
      </w:r>
      <w:r>
        <w:rPr>
          <w:rFonts w:ascii="Calibri" w:hAnsi="Calibri"/>
        </w:rPr>
        <w:t xml:space="preserve"> Visando garantir a devida transparência e a redução dos riscos inerentes à pesquisa, cabe à entidade da sociedade civil:</w:t>
      </w:r>
    </w:p>
    <w:p w:rsidR="0048164F" w:rsidRDefault="00DE0FBB">
      <w:pPr>
        <w:pStyle w:val="Default"/>
        <w:spacing w:line="360" w:lineRule="auto"/>
        <w:jc w:val="both"/>
        <w:rPr>
          <w:rFonts w:ascii="Calibri" w:eastAsia="Calibri" w:hAnsi="Calibri" w:cs="Calibri"/>
        </w:rPr>
      </w:pPr>
      <w:r>
        <w:rPr>
          <w:rFonts w:ascii="Calibri" w:hAnsi="Calibri"/>
        </w:rPr>
        <w:t>I - A identific</w:t>
      </w:r>
      <w:r>
        <w:rPr>
          <w:rFonts w:ascii="Calibri" w:hAnsi="Calibri"/>
        </w:rPr>
        <w:t>ação da pessoa responsável pela cotação, a caracterização completa das empresas consultadas (nome dos responsáveis pela cotação, endereço completo da empresa, telefones existentes);</w:t>
      </w:r>
    </w:p>
    <w:p w:rsidR="0048164F" w:rsidRDefault="00DE0FBB">
      <w:pPr>
        <w:pStyle w:val="Default"/>
        <w:spacing w:line="360" w:lineRule="auto"/>
        <w:jc w:val="both"/>
        <w:rPr>
          <w:rFonts w:ascii="Calibri" w:eastAsia="Calibri" w:hAnsi="Calibri" w:cs="Calibri"/>
        </w:rPr>
      </w:pPr>
      <w:r>
        <w:rPr>
          <w:rFonts w:ascii="Calibri" w:hAnsi="Calibri"/>
        </w:rPr>
        <w:t>II - As respostas de todas as empresas consultadas, ainda que negativa a s</w:t>
      </w:r>
      <w:r>
        <w:rPr>
          <w:rFonts w:ascii="Calibri" w:hAnsi="Calibri"/>
        </w:rPr>
        <w:t>olicitação de orçamento, e a indicação dos valores praticados, de maneira fundamentada e detalhada.</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 xml:space="preserve">5.2.1.3.1. </w:t>
      </w:r>
      <w:r>
        <w:rPr>
          <w:rFonts w:ascii="Calibri" w:hAnsi="Calibri"/>
        </w:rPr>
        <w:t xml:space="preserve">A Organização da Sociedade Civil deverá promover análise preliminar quanto à qualificação das empresas consultadas, devendo se certificar de que </w:t>
      </w:r>
      <w:r>
        <w:rPr>
          <w:rFonts w:ascii="Calibri" w:hAnsi="Calibri"/>
        </w:rPr>
        <w:t>são do ramo pertinente à contratação desejada.</w:t>
      </w:r>
    </w:p>
    <w:p w:rsidR="0048164F" w:rsidRDefault="00DE0FBB">
      <w:pPr>
        <w:pStyle w:val="Default"/>
        <w:spacing w:line="360" w:lineRule="auto"/>
        <w:jc w:val="both"/>
        <w:rPr>
          <w:rFonts w:ascii="Calibri" w:eastAsia="Calibri" w:hAnsi="Calibri" w:cs="Calibri"/>
        </w:rPr>
      </w:pPr>
      <w:r>
        <w:rPr>
          <w:rFonts w:ascii="Calibri" w:hAnsi="Calibri"/>
          <w:b/>
          <w:bCs/>
        </w:rPr>
        <w:t xml:space="preserve">5.2.1.3.2. </w:t>
      </w:r>
      <w:r>
        <w:rPr>
          <w:rFonts w:ascii="Calibri" w:hAnsi="Calibri"/>
        </w:rPr>
        <w:t>Excecionalmente, mediante justificativa, será admitida a pesquisa com menos de três preços ou fornecedores.</w:t>
      </w:r>
    </w:p>
    <w:p w:rsidR="0048164F" w:rsidRDefault="00DE0FBB">
      <w:pPr>
        <w:pStyle w:val="Default"/>
        <w:spacing w:line="360" w:lineRule="auto"/>
        <w:jc w:val="both"/>
        <w:rPr>
          <w:rFonts w:ascii="Calibri" w:eastAsia="Calibri" w:hAnsi="Calibri" w:cs="Calibri"/>
        </w:rPr>
      </w:pPr>
      <w:r>
        <w:rPr>
          <w:rFonts w:ascii="Calibri" w:hAnsi="Calibri"/>
          <w:b/>
          <w:bCs/>
        </w:rPr>
        <w:t xml:space="preserve">5.2.1.3.3. </w:t>
      </w:r>
      <w:r>
        <w:rPr>
          <w:rFonts w:ascii="Calibri" w:hAnsi="Calibri"/>
        </w:rPr>
        <w:t xml:space="preserve">Não serão admitidas estimativas de preços obtidas em sítios de leilão ou de </w:t>
      </w:r>
      <w:r>
        <w:rPr>
          <w:rFonts w:ascii="Calibri" w:hAnsi="Calibri"/>
        </w:rPr>
        <w:t>intermediação de vendas.</w:t>
      </w:r>
    </w:p>
    <w:p w:rsidR="0048164F" w:rsidRDefault="00DE0FBB">
      <w:pPr>
        <w:pStyle w:val="Default"/>
        <w:spacing w:line="360" w:lineRule="auto"/>
        <w:jc w:val="both"/>
        <w:rPr>
          <w:rFonts w:ascii="Calibri" w:eastAsia="Calibri" w:hAnsi="Calibri" w:cs="Calibri"/>
        </w:rPr>
      </w:pPr>
      <w:r>
        <w:rPr>
          <w:rFonts w:ascii="Calibri" w:hAnsi="Calibri"/>
          <w:b/>
          <w:bCs/>
        </w:rPr>
        <w:t>5.2.2.</w:t>
      </w:r>
      <w:r>
        <w:rPr>
          <w:rFonts w:ascii="Calibri" w:hAnsi="Calibri"/>
        </w:rPr>
        <w:t xml:space="preserve"> Os bens permanentes adquiridos com recursos públicos deverão ser incorporados ao patrimônio público ao término da parceria ou no caso de extinção da OSC parceira.</w:t>
      </w:r>
    </w:p>
    <w:p w:rsidR="0048164F" w:rsidRDefault="00DE0FBB">
      <w:pPr>
        <w:pStyle w:val="Default"/>
        <w:spacing w:line="360" w:lineRule="auto"/>
        <w:jc w:val="both"/>
        <w:rPr>
          <w:rFonts w:ascii="Calibri" w:eastAsia="Calibri" w:hAnsi="Calibri" w:cs="Calibri"/>
        </w:rPr>
      </w:pPr>
      <w:r>
        <w:rPr>
          <w:rFonts w:ascii="Calibri" w:hAnsi="Calibri"/>
          <w:b/>
          <w:bCs/>
        </w:rPr>
        <w:t>5.2.3.</w:t>
      </w:r>
      <w:r>
        <w:rPr>
          <w:rFonts w:ascii="Calibri" w:hAnsi="Calibri"/>
        </w:rPr>
        <w:t xml:space="preserve"> Os bens remanescentes adquiridos, produzidos ou transf</w:t>
      </w:r>
      <w:r>
        <w:rPr>
          <w:rFonts w:ascii="Calibri" w:hAnsi="Calibri"/>
        </w:rPr>
        <w:t xml:space="preserve">ormados com recursos da parceria, serão: </w:t>
      </w:r>
    </w:p>
    <w:p w:rsidR="0048164F" w:rsidRDefault="00DE0FBB">
      <w:pPr>
        <w:pStyle w:val="Default"/>
        <w:spacing w:line="360" w:lineRule="auto"/>
        <w:jc w:val="both"/>
        <w:rPr>
          <w:rFonts w:ascii="Calibri" w:eastAsia="Calibri" w:hAnsi="Calibri" w:cs="Calibri"/>
        </w:rPr>
      </w:pPr>
      <w:r>
        <w:rPr>
          <w:rFonts w:ascii="Calibri" w:hAnsi="Calibri"/>
          <w:b/>
          <w:bCs/>
        </w:rPr>
        <w:t xml:space="preserve">5.2.3.1. </w:t>
      </w:r>
      <w:r>
        <w:rPr>
          <w:rFonts w:ascii="Calibri" w:hAnsi="Calibri"/>
        </w:rPr>
        <w:t>Mantidos na titularidade do órgão ou entidade pública municipal quando necessários para assegurar a continuidade do objeto pactuado, para celebração de novo termo com outra OSC após a consecução do objeto,</w:t>
      </w:r>
      <w:r>
        <w:rPr>
          <w:rFonts w:ascii="Calibri" w:hAnsi="Calibri"/>
        </w:rPr>
        <w:t xml:space="preserve"> ou para execução direta do objeto pela administração pública municipal, devendo os bens remanescentes estar disponíveis para retirada pela administração após a apresentação final de contas.</w:t>
      </w:r>
    </w:p>
    <w:p w:rsidR="0048164F" w:rsidRDefault="00DE0FBB">
      <w:pPr>
        <w:pStyle w:val="Default"/>
        <w:spacing w:after="240" w:line="360" w:lineRule="auto"/>
        <w:jc w:val="both"/>
        <w:rPr>
          <w:rFonts w:ascii="Calibri" w:eastAsia="Calibri" w:hAnsi="Calibri" w:cs="Calibri"/>
        </w:rPr>
      </w:pPr>
      <w:r>
        <w:rPr>
          <w:rFonts w:ascii="Calibri" w:hAnsi="Calibri"/>
          <w:b/>
          <w:bCs/>
        </w:rPr>
        <w:t xml:space="preserve">5.2.3.2. </w:t>
      </w:r>
      <w:r>
        <w:rPr>
          <w:rFonts w:ascii="Calibri" w:hAnsi="Calibri"/>
        </w:rPr>
        <w:t>A OSC poderá pedir, justificadamente, alteração da desti</w:t>
      </w:r>
      <w:r>
        <w:rPr>
          <w:rFonts w:ascii="Calibri" w:hAnsi="Calibri"/>
        </w:rPr>
        <w:t>nação dos bens remanescentes prevista no termo, que será analisada pelo gestor público, sob juízo de conveniência e oportunidade, permanecendo a custódia dos bens sob responsabilidade da organização até a decisão final do pedido de alteração.</w:t>
      </w:r>
    </w:p>
    <w:p w:rsidR="0048164F" w:rsidRDefault="00DE0FBB">
      <w:pPr>
        <w:pStyle w:val="Corpo"/>
        <w:spacing w:after="200" w:line="360" w:lineRule="auto"/>
        <w:jc w:val="both"/>
        <w:rPr>
          <w:sz w:val="24"/>
          <w:szCs w:val="24"/>
        </w:rPr>
      </w:pPr>
      <w:r>
        <w:rPr>
          <w:b/>
          <w:bCs/>
          <w:sz w:val="24"/>
          <w:szCs w:val="24"/>
          <w:lang w:val="en-US"/>
        </w:rPr>
        <w:t>CL</w:t>
      </w:r>
      <w:r>
        <w:rPr>
          <w:b/>
          <w:bCs/>
          <w:sz w:val="24"/>
          <w:szCs w:val="24"/>
        </w:rPr>
        <w:t>Á</w:t>
      </w:r>
      <w:r>
        <w:rPr>
          <w:b/>
          <w:bCs/>
          <w:sz w:val="24"/>
          <w:szCs w:val="24"/>
          <w:lang w:val="en-US"/>
        </w:rPr>
        <w:t>USULA SEXT</w:t>
      </w:r>
      <w:r>
        <w:rPr>
          <w:b/>
          <w:bCs/>
          <w:sz w:val="24"/>
          <w:szCs w:val="24"/>
          <w:lang w:val="en-US"/>
        </w:rPr>
        <w:t>A - OBRIGA</w:t>
      </w:r>
      <w:r>
        <w:rPr>
          <w:b/>
          <w:bCs/>
          <w:sz w:val="24"/>
          <w:szCs w:val="24"/>
        </w:rPr>
        <w:t>ÇÕ</w:t>
      </w:r>
      <w:r>
        <w:rPr>
          <w:b/>
          <w:bCs/>
          <w:sz w:val="24"/>
          <w:szCs w:val="24"/>
          <w:lang w:val="de-DE"/>
        </w:rPr>
        <w:t>ES DA PROPONENTE:</w:t>
      </w:r>
      <w:r>
        <w:rPr>
          <w:b/>
          <w:bCs/>
          <w:sz w:val="24"/>
          <w:szCs w:val="24"/>
        </w:rPr>
        <w:t> </w:t>
      </w:r>
    </w:p>
    <w:p w:rsidR="0048164F" w:rsidRDefault="00DE0FBB">
      <w:pPr>
        <w:pStyle w:val="Default"/>
        <w:spacing w:line="360" w:lineRule="auto"/>
        <w:jc w:val="both"/>
        <w:rPr>
          <w:rFonts w:ascii="Calibri" w:eastAsia="Calibri" w:hAnsi="Calibri" w:cs="Calibri"/>
        </w:rPr>
      </w:pPr>
      <w:r>
        <w:rPr>
          <w:rFonts w:ascii="Calibri" w:hAnsi="Calibri"/>
          <w:b/>
          <w:bCs/>
        </w:rPr>
        <w:t>6.1.</w:t>
      </w:r>
      <w:r>
        <w:rPr>
          <w:rFonts w:ascii="Calibri" w:hAnsi="Calibri"/>
        </w:rPr>
        <w:t xml:space="preserve"> A </w:t>
      </w:r>
      <w:r>
        <w:rPr>
          <w:rFonts w:ascii="Calibri" w:hAnsi="Calibri"/>
          <w:b/>
          <w:bCs/>
        </w:rPr>
        <w:t>PROPONENTE</w:t>
      </w:r>
      <w:r>
        <w:rPr>
          <w:rFonts w:ascii="Calibri" w:hAnsi="Calibri"/>
        </w:rPr>
        <w:t>, em atendimento a presente parceria se obriga a:</w:t>
      </w:r>
    </w:p>
    <w:p w:rsidR="0048164F" w:rsidRDefault="00DE0FBB">
      <w:pPr>
        <w:pStyle w:val="Default"/>
        <w:spacing w:line="360" w:lineRule="auto"/>
        <w:jc w:val="both"/>
        <w:rPr>
          <w:rFonts w:ascii="Calibri" w:eastAsia="Calibri" w:hAnsi="Calibri" w:cs="Calibri"/>
        </w:rPr>
      </w:pPr>
      <w:r>
        <w:rPr>
          <w:rFonts w:ascii="Calibri" w:hAnsi="Calibri"/>
          <w:b/>
          <w:bCs/>
        </w:rPr>
        <w:t>A)</w:t>
      </w:r>
      <w:r>
        <w:rPr>
          <w:rFonts w:ascii="Calibri" w:hAnsi="Calibri"/>
        </w:rPr>
        <w:t>Executar satisfatória e regularmente o objeto deste ajuste;</w:t>
      </w:r>
    </w:p>
    <w:p w:rsidR="0048164F" w:rsidRDefault="00DE0FBB">
      <w:pPr>
        <w:pStyle w:val="Default"/>
        <w:spacing w:line="360" w:lineRule="auto"/>
        <w:jc w:val="both"/>
        <w:rPr>
          <w:rFonts w:ascii="Calibri" w:eastAsia="Calibri" w:hAnsi="Calibri" w:cs="Calibri"/>
        </w:rPr>
      </w:pPr>
      <w:r>
        <w:rPr>
          <w:rFonts w:ascii="Calibri" w:hAnsi="Calibri"/>
          <w:b/>
          <w:bCs/>
        </w:rPr>
        <w:t>B)</w:t>
      </w:r>
      <w:r>
        <w:rPr>
          <w:rFonts w:ascii="Calibri" w:hAnsi="Calibri"/>
        </w:rPr>
        <w:t xml:space="preserve">Responder perante a </w:t>
      </w:r>
      <w:r>
        <w:rPr>
          <w:rFonts w:ascii="Calibri" w:hAnsi="Calibri"/>
          <w:b/>
          <w:bCs/>
        </w:rPr>
        <w:t>PMSP/SEME</w:t>
      </w:r>
      <w:r>
        <w:rPr>
          <w:rFonts w:ascii="Calibri" w:hAnsi="Calibri"/>
        </w:rPr>
        <w:t xml:space="preserve"> pela fiel e integral realização dos serviços contratados com terceiros, na forma da legislação em vigor;</w:t>
      </w:r>
    </w:p>
    <w:p w:rsidR="0048164F" w:rsidRDefault="00DE0FBB">
      <w:pPr>
        <w:pStyle w:val="Default"/>
        <w:spacing w:line="360" w:lineRule="auto"/>
        <w:jc w:val="both"/>
        <w:rPr>
          <w:rFonts w:ascii="Calibri" w:eastAsia="Calibri" w:hAnsi="Calibri" w:cs="Calibri"/>
        </w:rPr>
      </w:pPr>
      <w:r>
        <w:rPr>
          <w:rFonts w:ascii="Calibri" w:hAnsi="Calibri"/>
          <w:b/>
          <w:bCs/>
        </w:rPr>
        <w:t xml:space="preserve">C) </w:t>
      </w:r>
      <w:r>
        <w:rPr>
          <w:rFonts w:ascii="Calibri" w:hAnsi="Calibri"/>
        </w:rPr>
        <w:t xml:space="preserve">Responsabilizar-se pelo gerenciamento administrativo e financeiro dos recursos recebidos, inclusive no que diz respeito às despesas de custeio, de </w:t>
      </w:r>
      <w:r>
        <w:rPr>
          <w:rFonts w:ascii="Calibri" w:hAnsi="Calibri"/>
        </w:rPr>
        <w:t xml:space="preserve">investimento e de pessoal.  </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D)</w:t>
      </w:r>
      <w:r>
        <w:rPr>
          <w:rFonts w:ascii="Calibri" w:hAnsi="Calibri"/>
        </w:rPr>
        <w:t>Responsabilizar-se por todos os encargos de natureza trabalhista, previdenciária, fiscais, comerciais e tributária, decorrentes da execução do objeto desta parceria, bem como por todos os ônus ordinários ou extraordinários ev</w:t>
      </w:r>
      <w:r>
        <w:rPr>
          <w:rFonts w:ascii="Calibri" w:hAnsi="Calibri"/>
        </w:rPr>
        <w:t>entualmente incidentes, não implicando responsabilidade solidária ou subsidiária da administração pública a inadimplência da organização da sociedade civil em relação ao referido pagamento, os ônus incidentes sobre o objeto da parceria ou os danos decorren</w:t>
      </w:r>
      <w:r>
        <w:rPr>
          <w:rFonts w:ascii="Calibri" w:hAnsi="Calibri"/>
        </w:rPr>
        <w:t>tes de restrição à sua execução.</w:t>
      </w:r>
    </w:p>
    <w:p w:rsidR="0048164F" w:rsidRDefault="00DE0FBB">
      <w:pPr>
        <w:pStyle w:val="Default"/>
        <w:spacing w:line="360" w:lineRule="auto"/>
        <w:jc w:val="both"/>
        <w:rPr>
          <w:rFonts w:ascii="Calibri" w:eastAsia="Calibri" w:hAnsi="Calibri" w:cs="Calibri"/>
        </w:rPr>
      </w:pPr>
      <w:r>
        <w:rPr>
          <w:rFonts w:ascii="Calibri" w:hAnsi="Calibri"/>
          <w:b/>
          <w:bCs/>
        </w:rPr>
        <w:t>E)</w:t>
      </w:r>
      <w:r>
        <w:rPr>
          <w:rFonts w:ascii="Calibri" w:hAnsi="Calibri"/>
        </w:rPr>
        <w:t xml:space="preserve">Facilitar a supervisão e fiscalização da </w:t>
      </w:r>
      <w:r>
        <w:rPr>
          <w:rFonts w:ascii="Calibri" w:hAnsi="Calibri"/>
          <w:b/>
          <w:bCs/>
        </w:rPr>
        <w:t>PMSP/SEME</w:t>
      </w:r>
      <w:r>
        <w:rPr>
          <w:rFonts w:ascii="Calibri" w:hAnsi="Calibri"/>
        </w:rPr>
        <w:t xml:space="preserve">, permitindo-lhe efetuar o acompanhamento </w:t>
      </w:r>
      <w:r>
        <w:rPr>
          <w:rFonts w:ascii="Calibri" w:hAnsi="Calibri"/>
          <w:i/>
          <w:iCs/>
        </w:rPr>
        <w:t>in loco</w:t>
      </w:r>
      <w:r>
        <w:rPr>
          <w:rFonts w:ascii="Calibri" w:hAnsi="Calibri"/>
        </w:rPr>
        <w:t xml:space="preserve"> e fornecendo, sempre que solicitado, as informações e documentos relacionados com a execução do objeto deste instrumento,</w:t>
      </w:r>
      <w:r>
        <w:rPr>
          <w:rFonts w:ascii="Calibri" w:hAnsi="Calibri"/>
        </w:rPr>
        <w:t xml:space="preserve"> bem como apresentar relatório de atividades, contendo o desenvolvimento do cronograma do projeto;</w:t>
      </w:r>
    </w:p>
    <w:p w:rsidR="0048164F" w:rsidRDefault="00DE0FBB">
      <w:pPr>
        <w:pStyle w:val="Default"/>
        <w:spacing w:line="360" w:lineRule="auto"/>
        <w:jc w:val="both"/>
      </w:pPr>
      <w:r>
        <w:rPr>
          <w:rFonts w:ascii="Calibri" w:hAnsi="Calibri"/>
          <w:b/>
          <w:bCs/>
        </w:rPr>
        <w:t>F)</w:t>
      </w:r>
      <w:r>
        <w:rPr>
          <w:rFonts w:ascii="Calibri" w:hAnsi="Calibri"/>
        </w:rPr>
        <w:t>Elaborar a prestação de contas, nos termos da Lei Federal nº 13.019/2014 e do Decreto Municipal nº 57.575/2016;</w:t>
      </w:r>
    </w:p>
    <w:p w:rsidR="0048164F" w:rsidRDefault="00DE0FBB">
      <w:pPr>
        <w:pStyle w:val="Default"/>
        <w:spacing w:line="360" w:lineRule="auto"/>
        <w:jc w:val="both"/>
        <w:rPr>
          <w:rFonts w:ascii="Calibri" w:eastAsia="Calibri" w:hAnsi="Calibri" w:cs="Calibri"/>
        </w:rPr>
      </w:pPr>
      <w:r>
        <w:rPr>
          <w:rFonts w:ascii="Calibri" w:hAnsi="Calibri"/>
          <w:b/>
          <w:bCs/>
        </w:rPr>
        <w:t>G)</w:t>
      </w:r>
      <w:r>
        <w:rPr>
          <w:rFonts w:ascii="Calibri" w:hAnsi="Calibri"/>
        </w:rPr>
        <w:t xml:space="preserve">Divulgar, em seu sítio na internet, e em </w:t>
      </w:r>
      <w:r>
        <w:rPr>
          <w:rFonts w:ascii="Calibri" w:hAnsi="Calibri"/>
        </w:rPr>
        <w:t xml:space="preserve">locais visíveis de suas sedes sociais e dos estabelecimentos em que exerça suas ações, as parcerias celebradas com o poder público, contendo as informações dispostas no artigo 6º do Decreto Municipal nº 57.575/2016, bem como as previstas no art. 68 da Lei </w:t>
      </w:r>
      <w:r>
        <w:rPr>
          <w:rFonts w:ascii="Calibri" w:hAnsi="Calibri"/>
        </w:rPr>
        <w:t>Municipal nº 17.273/2020, quais sejam:</w:t>
      </w:r>
    </w:p>
    <w:p w:rsidR="0048164F" w:rsidRDefault="00DE0FBB">
      <w:pPr>
        <w:pStyle w:val="Corpo"/>
        <w:spacing w:after="0" w:line="360" w:lineRule="auto"/>
        <w:rPr>
          <w:color w:val="333333"/>
          <w:sz w:val="24"/>
          <w:szCs w:val="24"/>
          <w:u w:color="333333"/>
        </w:rPr>
      </w:pPr>
      <w:r>
        <w:rPr>
          <w:color w:val="333333"/>
          <w:sz w:val="24"/>
          <w:szCs w:val="24"/>
          <w:u w:color="333333"/>
          <w:lang w:val="pt-PT"/>
        </w:rPr>
        <w:t>I - objeto da parceria;</w:t>
      </w:r>
    </w:p>
    <w:p w:rsidR="0048164F" w:rsidRDefault="00DE0FBB">
      <w:pPr>
        <w:pStyle w:val="Corpo"/>
        <w:spacing w:after="0" w:line="360" w:lineRule="auto"/>
        <w:rPr>
          <w:color w:val="333333"/>
          <w:sz w:val="24"/>
          <w:szCs w:val="24"/>
          <w:u w:color="333333"/>
        </w:rPr>
      </w:pPr>
      <w:r>
        <w:rPr>
          <w:color w:val="333333"/>
          <w:sz w:val="24"/>
          <w:szCs w:val="24"/>
          <w:u w:color="333333"/>
          <w:lang w:val="pt-PT"/>
        </w:rPr>
        <w:t>II - valor total previsto na parceria e valores efetivamente liberados;</w:t>
      </w:r>
    </w:p>
    <w:p w:rsidR="0048164F" w:rsidRDefault="00DE0FBB">
      <w:pPr>
        <w:pStyle w:val="Corpo"/>
        <w:spacing w:after="0" w:line="360" w:lineRule="auto"/>
        <w:rPr>
          <w:color w:val="333333"/>
          <w:sz w:val="24"/>
          <w:szCs w:val="24"/>
          <w:u w:color="333333"/>
        </w:rPr>
      </w:pPr>
      <w:r>
        <w:rPr>
          <w:color w:val="333333"/>
          <w:sz w:val="24"/>
          <w:szCs w:val="24"/>
          <w:u w:color="333333"/>
          <w:lang w:val="pt-PT"/>
        </w:rPr>
        <w:t>III - nome completo do representante legal da organização da sociedade civil parceira;</w:t>
      </w:r>
    </w:p>
    <w:p w:rsidR="0048164F" w:rsidRDefault="00DE0FBB">
      <w:pPr>
        <w:pStyle w:val="Corpo"/>
        <w:spacing w:after="0" w:line="360" w:lineRule="auto"/>
        <w:rPr>
          <w:color w:val="333333"/>
          <w:sz w:val="24"/>
          <w:szCs w:val="24"/>
          <w:u w:color="333333"/>
        </w:rPr>
      </w:pPr>
      <w:r>
        <w:rPr>
          <w:color w:val="333333"/>
          <w:sz w:val="24"/>
          <w:szCs w:val="24"/>
          <w:u w:color="333333"/>
          <w:lang w:val="it-IT"/>
        </w:rPr>
        <w:t>IV - data de in</w:t>
      </w:r>
      <w:r>
        <w:rPr>
          <w:color w:val="333333"/>
          <w:sz w:val="24"/>
          <w:szCs w:val="24"/>
          <w:u w:color="333333"/>
        </w:rPr>
        <w:t>í</w:t>
      </w:r>
      <w:r>
        <w:rPr>
          <w:color w:val="333333"/>
          <w:sz w:val="24"/>
          <w:szCs w:val="24"/>
          <w:u w:color="333333"/>
          <w:lang w:val="it-IT"/>
        </w:rPr>
        <w:t>cio e t</w:t>
      </w:r>
      <w:r>
        <w:rPr>
          <w:color w:val="333333"/>
          <w:sz w:val="24"/>
          <w:szCs w:val="24"/>
          <w:u w:color="333333"/>
          <w:lang w:val="fr-FR"/>
        </w:rPr>
        <w:t>é</w:t>
      </w:r>
      <w:r>
        <w:rPr>
          <w:color w:val="333333"/>
          <w:sz w:val="24"/>
          <w:szCs w:val="24"/>
          <w:u w:color="333333"/>
          <w:lang w:val="pt-PT"/>
        </w:rPr>
        <w:t>rmino da p</w:t>
      </w:r>
      <w:r>
        <w:rPr>
          <w:color w:val="333333"/>
          <w:sz w:val="24"/>
          <w:szCs w:val="24"/>
          <w:u w:color="333333"/>
          <w:lang w:val="pt-PT"/>
        </w:rPr>
        <w:t>arceria, incluindo eventuais prorrogaçõ</w:t>
      </w:r>
      <w:r>
        <w:rPr>
          <w:color w:val="333333"/>
          <w:sz w:val="24"/>
          <w:szCs w:val="24"/>
          <w:u w:color="333333"/>
          <w:lang w:val="es-ES_tradnl"/>
        </w:rPr>
        <w:t>es;</w:t>
      </w:r>
    </w:p>
    <w:p w:rsidR="0048164F" w:rsidRDefault="00DE0FBB">
      <w:pPr>
        <w:pStyle w:val="Corpo"/>
        <w:spacing w:after="0" w:line="360" w:lineRule="auto"/>
        <w:rPr>
          <w:color w:val="333333"/>
          <w:sz w:val="24"/>
          <w:szCs w:val="24"/>
          <w:u w:color="333333"/>
        </w:rPr>
      </w:pPr>
      <w:r>
        <w:rPr>
          <w:color w:val="333333"/>
          <w:sz w:val="24"/>
          <w:szCs w:val="24"/>
          <w:u w:color="333333"/>
          <w:lang w:val="it-IT"/>
        </w:rPr>
        <w:t>V - situa</w:t>
      </w:r>
      <w:r>
        <w:rPr>
          <w:color w:val="333333"/>
          <w:sz w:val="24"/>
          <w:szCs w:val="24"/>
          <w:u w:color="333333"/>
          <w:lang w:val="pt-PT"/>
        </w:rPr>
        <w:t>ção da prestação de contas final da parceria, informando a data limite para sua apresentação, a data em que foi apresentada, o prazo para sua an</w:t>
      </w:r>
      <w:r>
        <w:rPr>
          <w:color w:val="333333"/>
          <w:sz w:val="24"/>
          <w:szCs w:val="24"/>
          <w:u w:color="333333"/>
        </w:rPr>
        <w:t>á</w:t>
      </w:r>
      <w:r>
        <w:rPr>
          <w:color w:val="333333"/>
          <w:sz w:val="24"/>
          <w:szCs w:val="24"/>
          <w:u w:color="333333"/>
          <w:lang w:val="pt-PT"/>
        </w:rPr>
        <w:t>lise e o resultado conclusivo;</w:t>
      </w:r>
    </w:p>
    <w:p w:rsidR="0048164F" w:rsidRDefault="00DE0FBB">
      <w:pPr>
        <w:pStyle w:val="Corpo"/>
        <w:spacing w:after="0" w:line="360" w:lineRule="auto"/>
        <w:rPr>
          <w:color w:val="333333"/>
          <w:sz w:val="24"/>
          <w:szCs w:val="24"/>
          <w:u w:color="333333"/>
        </w:rPr>
      </w:pPr>
      <w:r>
        <w:rPr>
          <w:color w:val="333333"/>
          <w:sz w:val="24"/>
          <w:szCs w:val="24"/>
          <w:u w:color="333333"/>
          <w:lang w:val="en-US"/>
        </w:rPr>
        <w:t xml:space="preserve">VI - </w:t>
      </w:r>
      <w:r>
        <w:rPr>
          <w:color w:val="333333"/>
          <w:sz w:val="24"/>
          <w:szCs w:val="24"/>
          <w:u w:color="333333"/>
          <w:rtl/>
          <w:lang w:val="ar-SA"/>
        </w:rPr>
        <w:t>“</w:t>
      </w:r>
      <w:r>
        <w:rPr>
          <w:color w:val="333333"/>
          <w:sz w:val="24"/>
          <w:szCs w:val="24"/>
          <w:u w:color="333333"/>
          <w:lang w:val="nl-NL"/>
        </w:rPr>
        <w:t>link</w:t>
      </w:r>
      <w:r>
        <w:rPr>
          <w:color w:val="333333"/>
          <w:sz w:val="24"/>
          <w:szCs w:val="24"/>
          <w:u w:color="333333"/>
        </w:rPr>
        <w:t xml:space="preserve">” </w:t>
      </w:r>
      <w:r>
        <w:rPr>
          <w:color w:val="333333"/>
          <w:sz w:val="24"/>
          <w:szCs w:val="24"/>
          <w:u w:color="333333"/>
          <w:lang w:val="pt-PT"/>
        </w:rPr>
        <w:t xml:space="preserve">ou anexo com a </w:t>
      </w:r>
      <w:r>
        <w:rPr>
          <w:color w:val="333333"/>
          <w:sz w:val="24"/>
          <w:szCs w:val="24"/>
          <w:u w:color="333333"/>
        </w:rPr>
        <w:t>í</w:t>
      </w:r>
      <w:r>
        <w:rPr>
          <w:color w:val="333333"/>
          <w:sz w:val="24"/>
          <w:szCs w:val="24"/>
          <w:u w:color="333333"/>
          <w:lang w:val="pt-PT"/>
        </w:rPr>
        <w:t>ntegra do termo de colaboração, respectivo plano de trabalho e eventuais termos aditivos;</w:t>
      </w:r>
    </w:p>
    <w:p w:rsidR="0048164F" w:rsidRDefault="00DE0FBB">
      <w:pPr>
        <w:pStyle w:val="Corpo"/>
        <w:spacing w:after="0" w:line="360" w:lineRule="auto"/>
        <w:rPr>
          <w:color w:val="333333"/>
          <w:sz w:val="24"/>
          <w:szCs w:val="24"/>
          <w:u w:color="333333"/>
        </w:rPr>
      </w:pPr>
      <w:r>
        <w:rPr>
          <w:color w:val="333333"/>
          <w:sz w:val="24"/>
          <w:szCs w:val="24"/>
          <w:u w:color="333333"/>
          <w:lang w:val="pt-PT"/>
        </w:rPr>
        <w:lastRenderedPageBreak/>
        <w:t xml:space="preserve">VII - quando vinculado </w:t>
      </w:r>
      <w:r>
        <w:rPr>
          <w:color w:val="333333"/>
          <w:sz w:val="24"/>
          <w:szCs w:val="24"/>
          <w:u w:color="333333"/>
        </w:rPr>
        <w:t xml:space="preserve">à </w:t>
      </w:r>
      <w:r>
        <w:rPr>
          <w:color w:val="333333"/>
          <w:sz w:val="24"/>
          <w:szCs w:val="24"/>
          <w:u w:color="333333"/>
          <w:lang w:val="pt-PT"/>
        </w:rPr>
        <w:t>execução do objeto e pago com recursos da parceria, o valor total da remuneração da equipe de trabalho, as funções que seus integrantes desem</w:t>
      </w:r>
      <w:r>
        <w:rPr>
          <w:color w:val="333333"/>
          <w:sz w:val="24"/>
          <w:szCs w:val="24"/>
          <w:u w:color="333333"/>
          <w:lang w:val="pt-PT"/>
        </w:rPr>
        <w:t>penham e a remuneração prevista para o respectivoexerc</w:t>
      </w:r>
      <w:r>
        <w:rPr>
          <w:color w:val="333333"/>
          <w:sz w:val="24"/>
          <w:szCs w:val="24"/>
          <w:u w:color="333333"/>
        </w:rPr>
        <w:t>í</w:t>
      </w:r>
      <w:r>
        <w:rPr>
          <w:color w:val="333333"/>
          <w:sz w:val="24"/>
          <w:szCs w:val="24"/>
          <w:u w:color="333333"/>
          <w:lang w:val="es-ES_tradnl"/>
        </w:rPr>
        <w:t>cio;</w:t>
      </w:r>
    </w:p>
    <w:p w:rsidR="0048164F" w:rsidRDefault="00DE0FBB">
      <w:pPr>
        <w:pStyle w:val="Corpo"/>
        <w:spacing w:after="0" w:line="360" w:lineRule="auto"/>
        <w:rPr>
          <w:sz w:val="24"/>
          <w:szCs w:val="24"/>
        </w:rPr>
      </w:pPr>
      <w:r>
        <w:rPr>
          <w:color w:val="333333"/>
          <w:sz w:val="24"/>
          <w:szCs w:val="24"/>
          <w:u w:color="333333"/>
          <w:lang w:val="pt-PT"/>
        </w:rPr>
        <w:t>VIII - quando a parceria tratar de servi</w:t>
      </w:r>
      <w:r>
        <w:rPr>
          <w:color w:val="333333"/>
          <w:sz w:val="24"/>
          <w:szCs w:val="24"/>
          <w:u w:color="333333"/>
        </w:rPr>
        <w:t>ç</w:t>
      </w:r>
      <w:r>
        <w:rPr>
          <w:color w:val="333333"/>
          <w:sz w:val="24"/>
          <w:szCs w:val="24"/>
          <w:u w:color="333333"/>
          <w:lang w:val="pt-PT"/>
        </w:rPr>
        <w:t>os continuados vinculados a direitos do cidadão, a especificação dos padrões de atenção a serem prestados.</w:t>
      </w:r>
    </w:p>
    <w:p w:rsidR="0048164F" w:rsidRDefault="00DE0FBB">
      <w:pPr>
        <w:pStyle w:val="Default"/>
        <w:spacing w:line="360" w:lineRule="auto"/>
        <w:jc w:val="both"/>
        <w:rPr>
          <w:rFonts w:ascii="Calibri" w:eastAsia="Calibri" w:hAnsi="Calibri" w:cs="Calibri"/>
        </w:rPr>
      </w:pPr>
      <w:r>
        <w:rPr>
          <w:rFonts w:ascii="Calibri" w:hAnsi="Calibri"/>
          <w:b/>
          <w:bCs/>
        </w:rPr>
        <w:t>H)</w:t>
      </w:r>
      <w:r>
        <w:rPr>
          <w:rFonts w:ascii="Calibri" w:hAnsi="Calibri"/>
        </w:rPr>
        <w:t xml:space="preserve"> Contratar profissionais com experiência compr</w:t>
      </w:r>
      <w:r>
        <w:rPr>
          <w:rFonts w:ascii="Calibri" w:hAnsi="Calibri"/>
        </w:rPr>
        <w:t xml:space="preserve">ovada na área de atuação, apresentando </w:t>
      </w:r>
      <w:r>
        <w:rPr>
          <w:rFonts w:ascii="Calibri" w:hAnsi="Calibri"/>
          <w:i/>
          <w:iCs/>
        </w:rPr>
        <w:t xml:space="preserve">Curriculum Vitae </w:t>
      </w:r>
      <w:r>
        <w:rPr>
          <w:rFonts w:ascii="Calibri" w:hAnsi="Calibri"/>
        </w:rPr>
        <w:t>e respectivos certificados da atividade na contratação;</w:t>
      </w:r>
    </w:p>
    <w:p w:rsidR="0048164F" w:rsidRDefault="00DE0FBB">
      <w:pPr>
        <w:pStyle w:val="Default"/>
        <w:spacing w:line="360" w:lineRule="auto"/>
        <w:jc w:val="both"/>
        <w:rPr>
          <w:rFonts w:ascii="Calibri" w:eastAsia="Calibri" w:hAnsi="Calibri" w:cs="Calibri"/>
        </w:rPr>
      </w:pPr>
      <w:r>
        <w:rPr>
          <w:rFonts w:ascii="Calibri" w:hAnsi="Calibri"/>
          <w:b/>
          <w:bCs/>
        </w:rPr>
        <w:t>I)</w:t>
      </w:r>
      <w:r>
        <w:rPr>
          <w:rFonts w:ascii="Calibri" w:hAnsi="Calibri"/>
        </w:rPr>
        <w:t>Registrar a presença dos munícipes por meio de lista de presença conforme padrão de preenchimento definido pela SEME e, se a atividade exigir,</w:t>
      </w:r>
      <w:r>
        <w:rPr>
          <w:rFonts w:ascii="Calibri" w:hAnsi="Calibri"/>
        </w:rPr>
        <w:t xml:space="preserve"> um termo de responsabilidade e autorização dos pais e/ou responsáveis, caso seja menor, bem como termo de uso da imagem;</w:t>
      </w:r>
    </w:p>
    <w:p w:rsidR="0048164F" w:rsidRDefault="00DE0FBB">
      <w:pPr>
        <w:pStyle w:val="Default"/>
        <w:spacing w:line="360" w:lineRule="auto"/>
        <w:jc w:val="both"/>
        <w:rPr>
          <w:rFonts w:ascii="Calibri" w:eastAsia="Calibri" w:hAnsi="Calibri" w:cs="Calibri"/>
        </w:rPr>
      </w:pPr>
      <w:r>
        <w:rPr>
          <w:rFonts w:ascii="Calibri" w:hAnsi="Calibri"/>
          <w:b/>
          <w:bCs/>
        </w:rPr>
        <w:t>J)</w:t>
      </w:r>
      <w:r>
        <w:rPr>
          <w:rFonts w:ascii="Calibri" w:hAnsi="Calibri"/>
        </w:rPr>
        <w:t xml:space="preserve"> Participar de reuniões junto à SEME quando solicitado;</w:t>
      </w:r>
    </w:p>
    <w:p w:rsidR="0048164F" w:rsidRDefault="00DE0FBB">
      <w:pPr>
        <w:pStyle w:val="Default"/>
        <w:spacing w:line="360" w:lineRule="auto"/>
        <w:jc w:val="both"/>
        <w:rPr>
          <w:rFonts w:ascii="Calibri" w:eastAsia="Calibri" w:hAnsi="Calibri" w:cs="Calibri"/>
        </w:rPr>
      </w:pPr>
      <w:r>
        <w:rPr>
          <w:rFonts w:ascii="Calibri" w:hAnsi="Calibri"/>
          <w:b/>
          <w:bCs/>
        </w:rPr>
        <w:t>K)</w:t>
      </w:r>
      <w:r>
        <w:rPr>
          <w:rFonts w:ascii="Calibri" w:hAnsi="Calibri"/>
        </w:rPr>
        <w:t xml:space="preserve"> Utilizar e entregar a Unidade nas condições físicas em que se encontram no início das atividades previstas;</w:t>
      </w:r>
    </w:p>
    <w:p w:rsidR="0048164F" w:rsidRDefault="00DE0FBB">
      <w:pPr>
        <w:pStyle w:val="Default"/>
        <w:spacing w:line="360" w:lineRule="auto"/>
        <w:jc w:val="both"/>
        <w:rPr>
          <w:rFonts w:ascii="Calibri" w:eastAsia="Calibri" w:hAnsi="Calibri" w:cs="Calibri"/>
        </w:rPr>
      </w:pPr>
      <w:r>
        <w:rPr>
          <w:rFonts w:ascii="Calibri" w:hAnsi="Calibri"/>
          <w:b/>
          <w:bCs/>
        </w:rPr>
        <w:t>L)</w:t>
      </w:r>
      <w:r>
        <w:rPr>
          <w:rFonts w:ascii="Calibri" w:hAnsi="Calibri"/>
        </w:rPr>
        <w:t xml:space="preserve"> Encaminhar para análise e autorização prévia de SEME possíveis alterações no Plano de Trabalho, quando necessárias;</w:t>
      </w:r>
    </w:p>
    <w:p w:rsidR="0048164F" w:rsidRDefault="00DE0FBB">
      <w:pPr>
        <w:pStyle w:val="Default"/>
        <w:spacing w:line="360" w:lineRule="auto"/>
        <w:jc w:val="both"/>
        <w:rPr>
          <w:rFonts w:ascii="Calibri" w:eastAsia="Calibri" w:hAnsi="Calibri" w:cs="Calibri"/>
        </w:rPr>
      </w:pPr>
      <w:r>
        <w:rPr>
          <w:rFonts w:ascii="Calibri" w:hAnsi="Calibri"/>
          <w:b/>
          <w:bCs/>
        </w:rPr>
        <w:t>M)</w:t>
      </w:r>
      <w:r>
        <w:rPr>
          <w:rFonts w:ascii="Calibri" w:hAnsi="Calibri"/>
        </w:rPr>
        <w:t xml:space="preserve"> Promover a guarda e o zelo dos materiais usados pela entidade e, após o evento, entregar para o Departamento responsável os materiais comprados para a realização do evento, devendo fazer a reposição em casos de avaria;</w:t>
      </w:r>
    </w:p>
    <w:p w:rsidR="0048164F" w:rsidRDefault="00DE0FBB">
      <w:pPr>
        <w:pStyle w:val="Default"/>
        <w:spacing w:line="360" w:lineRule="auto"/>
        <w:jc w:val="both"/>
        <w:rPr>
          <w:rFonts w:ascii="Calibri" w:eastAsia="Calibri" w:hAnsi="Calibri" w:cs="Calibri"/>
        </w:rPr>
      </w:pPr>
      <w:r>
        <w:rPr>
          <w:rFonts w:ascii="Calibri" w:hAnsi="Calibri"/>
          <w:b/>
          <w:bCs/>
        </w:rPr>
        <w:t>N)</w:t>
      </w:r>
      <w:r>
        <w:rPr>
          <w:rFonts w:ascii="Calibri" w:hAnsi="Calibri"/>
        </w:rPr>
        <w:t xml:space="preserve"> Divulgar informações sobre a prog</w:t>
      </w:r>
      <w:r>
        <w:rPr>
          <w:rFonts w:ascii="Calibri" w:hAnsi="Calibri"/>
        </w:rPr>
        <w:t>ramação anterior e durante o evento;</w:t>
      </w:r>
    </w:p>
    <w:p w:rsidR="0048164F" w:rsidRDefault="00DE0FBB">
      <w:pPr>
        <w:pStyle w:val="Default"/>
        <w:spacing w:line="360" w:lineRule="auto"/>
        <w:jc w:val="both"/>
        <w:rPr>
          <w:rFonts w:ascii="Calibri" w:eastAsia="Calibri" w:hAnsi="Calibri" w:cs="Calibri"/>
        </w:rPr>
      </w:pPr>
      <w:r>
        <w:rPr>
          <w:rFonts w:ascii="Calibri" w:hAnsi="Calibri"/>
          <w:b/>
          <w:bCs/>
        </w:rPr>
        <w:t>O)</w:t>
      </w:r>
      <w:r>
        <w:rPr>
          <w:rFonts w:ascii="Calibri" w:hAnsi="Calibri"/>
        </w:rPr>
        <w:t xml:space="preserve"> Adquirir ou locar apenas o material necessário</w:t>
      </w:r>
      <w:r>
        <w:rPr>
          <w:rFonts w:ascii="Calibri" w:hAnsi="Calibri"/>
          <w:sz w:val="16"/>
          <w:szCs w:val="16"/>
        </w:rPr>
        <w:t xml:space="preserve"> p</w:t>
      </w:r>
      <w:r>
        <w:rPr>
          <w:rFonts w:ascii="Calibri" w:hAnsi="Calibri"/>
        </w:rPr>
        <w:t>ara que o objeto do projeto seja realizado;</w:t>
      </w:r>
    </w:p>
    <w:p w:rsidR="0048164F" w:rsidRDefault="00DE0FBB">
      <w:pPr>
        <w:pStyle w:val="Default"/>
        <w:spacing w:line="360" w:lineRule="auto"/>
        <w:jc w:val="both"/>
        <w:rPr>
          <w:rFonts w:ascii="Calibri" w:eastAsia="Calibri" w:hAnsi="Calibri" w:cs="Calibri"/>
        </w:rPr>
      </w:pPr>
      <w:r>
        <w:rPr>
          <w:rFonts w:ascii="Calibri" w:hAnsi="Calibri"/>
          <w:b/>
          <w:bCs/>
        </w:rPr>
        <w:t>P)</w:t>
      </w:r>
      <w:r>
        <w:rPr>
          <w:rFonts w:ascii="Calibri" w:hAnsi="Calibri"/>
        </w:rPr>
        <w:t xml:space="preserve"> Abrir conta bancária específica vinculada à execução da parceria, com a finalidade de manter e movimentar os recursos rep</w:t>
      </w:r>
      <w:r>
        <w:rPr>
          <w:rFonts w:ascii="Calibri" w:hAnsi="Calibri"/>
        </w:rPr>
        <w:t>assados;</w:t>
      </w:r>
    </w:p>
    <w:p w:rsidR="0048164F" w:rsidRDefault="00DE0FBB">
      <w:pPr>
        <w:pStyle w:val="Default"/>
        <w:spacing w:line="360" w:lineRule="auto"/>
        <w:jc w:val="both"/>
        <w:rPr>
          <w:rFonts w:ascii="Calibri" w:eastAsia="Calibri" w:hAnsi="Calibri" w:cs="Calibri"/>
        </w:rPr>
      </w:pPr>
      <w:r>
        <w:rPr>
          <w:rFonts w:ascii="Calibri" w:hAnsi="Calibri"/>
          <w:b/>
          <w:bCs/>
        </w:rPr>
        <w:t>Q)</w:t>
      </w:r>
      <w:r>
        <w:rPr>
          <w:rFonts w:ascii="Calibri" w:hAnsi="Calibri"/>
        </w:rPr>
        <w:t xml:space="preserve"> Cumprir as metas quantitativas e qualitativas estipuladas;</w:t>
      </w:r>
    </w:p>
    <w:p w:rsidR="0048164F" w:rsidRDefault="00DE0FBB">
      <w:pPr>
        <w:pStyle w:val="Default"/>
        <w:spacing w:line="360" w:lineRule="auto"/>
        <w:jc w:val="both"/>
        <w:rPr>
          <w:rFonts w:ascii="Calibri" w:eastAsia="Calibri" w:hAnsi="Calibri" w:cs="Calibri"/>
        </w:rPr>
      </w:pPr>
      <w:r>
        <w:rPr>
          <w:rFonts w:ascii="Calibri" w:hAnsi="Calibri"/>
          <w:b/>
          <w:bCs/>
        </w:rPr>
        <w:t>R)</w:t>
      </w:r>
      <w:r>
        <w:rPr>
          <w:rFonts w:ascii="Calibri" w:hAnsi="Calibri"/>
        </w:rPr>
        <w:t xml:space="preserve"> Obedecer ao Plano de Comunicação Visual - A inserção de nomes e logos de organizadores, patrocinadores e apoiadores na comunicação visual de eventos realizados em espaços públicos ou</w:t>
      </w:r>
      <w:r>
        <w:rPr>
          <w:rFonts w:ascii="Calibri" w:hAnsi="Calibri"/>
        </w:rPr>
        <w:t xml:space="preserve"> privados visíveis de logradouro público deverá atender o disposto na resolução SMDU. CPPU/020/2015, além de utilizar os layouts e design determinado pela assessoria de comunicação da SEME;</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S)</w:t>
      </w:r>
      <w:r>
        <w:rPr>
          <w:rFonts w:ascii="Calibri" w:hAnsi="Calibri"/>
        </w:rPr>
        <w:t xml:space="preserve"> Se for o caso, comprovar, a partir da indicação por SEME, a res</w:t>
      </w:r>
      <w:r>
        <w:rPr>
          <w:rFonts w:ascii="Calibri" w:hAnsi="Calibri"/>
        </w:rPr>
        <w:t>erva do local de execução do evento.</w:t>
      </w:r>
    </w:p>
    <w:p w:rsidR="0048164F" w:rsidRDefault="00DE0FBB">
      <w:pPr>
        <w:pStyle w:val="Default"/>
        <w:spacing w:line="360" w:lineRule="auto"/>
        <w:jc w:val="both"/>
      </w:pPr>
      <w:r>
        <w:rPr>
          <w:rFonts w:ascii="Calibri" w:hAnsi="Calibri"/>
          <w:b/>
          <w:bCs/>
        </w:rPr>
        <w:t>T)</w:t>
      </w:r>
      <w:r>
        <w:rPr>
          <w:rFonts w:ascii="Calibri" w:hAnsi="Calibri"/>
        </w:rPr>
        <w:t xml:space="preserve"> Aplicar pesquisa de monitoramento e avaliação conforme orientação da SEME. Em caso de impossibilidade de aplicação da referida pesquisa, deverá disponibilizar a SEME banco de dados com, no mínimo, nome e e-mail dos p</w:t>
      </w:r>
      <w:r>
        <w:rPr>
          <w:rFonts w:ascii="Calibri" w:hAnsi="Calibri"/>
        </w:rPr>
        <w:t>articipantes das atividades no prazo de 10 dias após o término a última ação da execução do Programa.</w:t>
      </w:r>
    </w:p>
    <w:p w:rsidR="0048164F" w:rsidRDefault="00DE0FBB">
      <w:pPr>
        <w:pStyle w:val="Default"/>
        <w:spacing w:line="360" w:lineRule="auto"/>
        <w:jc w:val="both"/>
        <w:rPr>
          <w:rFonts w:ascii="Calibri" w:eastAsia="Calibri" w:hAnsi="Calibri" w:cs="Calibri"/>
        </w:rPr>
      </w:pPr>
      <w:r>
        <w:rPr>
          <w:rFonts w:ascii="Calibri" w:hAnsi="Calibri"/>
          <w:b/>
          <w:bCs/>
        </w:rPr>
        <w:t xml:space="preserve">U) </w:t>
      </w:r>
      <w:r>
        <w:rPr>
          <w:rFonts w:ascii="Calibri" w:hAnsi="Calibri"/>
        </w:rPr>
        <w:t>Entregar mensalmente ao gestor da parceria relatório resumido de ações e atendimentos realizados.</w:t>
      </w:r>
    </w:p>
    <w:p w:rsidR="0048164F" w:rsidRDefault="00DE0FBB">
      <w:pPr>
        <w:pStyle w:val="Default"/>
        <w:spacing w:line="360" w:lineRule="auto"/>
        <w:jc w:val="both"/>
        <w:rPr>
          <w:rFonts w:ascii="Calibri" w:eastAsia="Calibri" w:hAnsi="Calibri" w:cs="Calibri"/>
        </w:rPr>
      </w:pPr>
      <w:r>
        <w:rPr>
          <w:rFonts w:ascii="Calibri" w:hAnsi="Calibri"/>
          <w:b/>
          <w:bCs/>
        </w:rPr>
        <w:t>V)</w:t>
      </w:r>
      <w:r>
        <w:rPr>
          <w:rFonts w:ascii="Calibri" w:hAnsi="Calibri"/>
        </w:rPr>
        <w:t xml:space="preserve"> Prestar toda e qualquer informação solicitada pelo</w:t>
      </w:r>
      <w:r>
        <w:rPr>
          <w:rFonts w:ascii="Calibri" w:hAnsi="Calibri"/>
        </w:rPr>
        <w:t xml:space="preserve"> gestor da parceria ou pela comissão de monitoramento e avaliação.</w:t>
      </w:r>
    </w:p>
    <w:p w:rsidR="0048164F" w:rsidRDefault="0048164F">
      <w:pPr>
        <w:pStyle w:val="Default"/>
        <w:spacing w:line="360" w:lineRule="auto"/>
        <w:jc w:val="both"/>
        <w:rPr>
          <w:rFonts w:ascii="Calibri" w:eastAsia="Calibri" w:hAnsi="Calibri" w:cs="Calibri"/>
        </w:rPr>
      </w:pPr>
    </w:p>
    <w:p w:rsidR="0048164F" w:rsidRDefault="00DE0FBB">
      <w:pPr>
        <w:pStyle w:val="Corpo"/>
        <w:spacing w:after="200" w:line="360" w:lineRule="auto"/>
        <w:jc w:val="both"/>
        <w:rPr>
          <w:sz w:val="24"/>
          <w:szCs w:val="24"/>
        </w:rPr>
      </w:pPr>
      <w:r>
        <w:rPr>
          <w:b/>
          <w:bCs/>
          <w:sz w:val="24"/>
          <w:szCs w:val="24"/>
          <w:lang w:val="en-US"/>
        </w:rPr>
        <w:t>CL</w:t>
      </w:r>
      <w:r>
        <w:rPr>
          <w:b/>
          <w:bCs/>
          <w:sz w:val="24"/>
          <w:szCs w:val="24"/>
        </w:rPr>
        <w:t>Á</w:t>
      </w:r>
      <w:r>
        <w:rPr>
          <w:b/>
          <w:bCs/>
          <w:sz w:val="24"/>
          <w:szCs w:val="24"/>
          <w:lang w:val="en-US"/>
        </w:rPr>
        <w:t>USULA S</w:t>
      </w:r>
      <w:r>
        <w:rPr>
          <w:b/>
          <w:bCs/>
          <w:sz w:val="24"/>
          <w:szCs w:val="24"/>
          <w:lang w:val="fr-FR"/>
        </w:rPr>
        <w:t>É</w:t>
      </w:r>
      <w:r>
        <w:rPr>
          <w:b/>
          <w:bCs/>
          <w:sz w:val="24"/>
          <w:szCs w:val="24"/>
          <w:lang w:val="en-US"/>
        </w:rPr>
        <w:t>TIMA - OBRIGA</w:t>
      </w:r>
      <w:r>
        <w:rPr>
          <w:b/>
          <w:bCs/>
          <w:sz w:val="24"/>
          <w:szCs w:val="24"/>
        </w:rPr>
        <w:t>ÇÕ</w:t>
      </w:r>
      <w:r>
        <w:rPr>
          <w:b/>
          <w:bCs/>
          <w:sz w:val="24"/>
          <w:szCs w:val="24"/>
          <w:lang w:val="pt-PT"/>
        </w:rPr>
        <w:t>ES DA PMSP/SEME:</w:t>
      </w:r>
    </w:p>
    <w:p w:rsidR="0048164F" w:rsidRDefault="00DE0FBB">
      <w:pPr>
        <w:pStyle w:val="Default"/>
        <w:spacing w:line="360" w:lineRule="auto"/>
        <w:jc w:val="both"/>
        <w:rPr>
          <w:rFonts w:ascii="Calibri" w:eastAsia="Calibri" w:hAnsi="Calibri" w:cs="Calibri"/>
        </w:rPr>
      </w:pPr>
      <w:r>
        <w:rPr>
          <w:rFonts w:ascii="Calibri" w:hAnsi="Calibri"/>
          <w:b/>
          <w:bCs/>
        </w:rPr>
        <w:t>7.1.</w:t>
      </w:r>
      <w:r>
        <w:rPr>
          <w:rFonts w:ascii="Calibri" w:hAnsi="Calibri"/>
        </w:rPr>
        <w:t xml:space="preserve"> A PMSP/SEME, em atendimento a presente parceria se obriga a:</w:t>
      </w:r>
    </w:p>
    <w:p w:rsidR="0048164F" w:rsidRDefault="00DE0FBB">
      <w:pPr>
        <w:pStyle w:val="Default"/>
        <w:spacing w:line="360" w:lineRule="auto"/>
        <w:jc w:val="both"/>
        <w:rPr>
          <w:rFonts w:ascii="Calibri" w:eastAsia="Calibri" w:hAnsi="Calibri" w:cs="Calibri"/>
        </w:rPr>
      </w:pPr>
      <w:r>
        <w:rPr>
          <w:rFonts w:ascii="Calibri" w:hAnsi="Calibri"/>
          <w:b/>
          <w:bCs/>
        </w:rPr>
        <w:t>A)</w:t>
      </w:r>
      <w:r>
        <w:rPr>
          <w:rFonts w:ascii="Calibri" w:hAnsi="Calibri"/>
        </w:rPr>
        <w:t>Manter o empenho para os recursos necessários ao desenvolvimento deste ajuste</w:t>
      </w:r>
      <w:r>
        <w:rPr>
          <w:rFonts w:ascii="Calibri" w:hAnsi="Calibri"/>
        </w:rPr>
        <w:t>;</w:t>
      </w:r>
    </w:p>
    <w:p w:rsidR="0048164F" w:rsidRDefault="00DE0FBB">
      <w:pPr>
        <w:pStyle w:val="Default"/>
        <w:spacing w:line="360" w:lineRule="auto"/>
        <w:jc w:val="both"/>
        <w:rPr>
          <w:rFonts w:ascii="Calibri" w:eastAsia="Calibri" w:hAnsi="Calibri" w:cs="Calibri"/>
        </w:rPr>
      </w:pPr>
      <w:r>
        <w:rPr>
          <w:rFonts w:ascii="Calibri" w:hAnsi="Calibri"/>
          <w:b/>
          <w:bCs/>
        </w:rPr>
        <w:t>B)</w:t>
      </w:r>
      <w:r>
        <w:rPr>
          <w:rFonts w:ascii="Calibri" w:hAnsi="Calibri"/>
        </w:rPr>
        <w:t>Repassar à PROPONENTE os recursos decorrentes do presente;</w:t>
      </w:r>
    </w:p>
    <w:p w:rsidR="0048164F" w:rsidRDefault="00DE0FBB">
      <w:pPr>
        <w:pStyle w:val="Default"/>
        <w:spacing w:line="360" w:lineRule="auto"/>
        <w:jc w:val="both"/>
        <w:rPr>
          <w:rFonts w:ascii="Calibri" w:eastAsia="Calibri" w:hAnsi="Calibri" w:cs="Calibri"/>
        </w:rPr>
      </w:pPr>
      <w:r>
        <w:rPr>
          <w:rFonts w:ascii="Calibri" w:hAnsi="Calibri"/>
          <w:b/>
          <w:bCs/>
        </w:rPr>
        <w:t>C)</w:t>
      </w:r>
      <w:r>
        <w:rPr>
          <w:rFonts w:ascii="Calibri" w:hAnsi="Calibri"/>
        </w:rPr>
        <w:t>Fornecer dados, relatórios e demais informações necessárias à execução da parceria;</w:t>
      </w:r>
    </w:p>
    <w:p w:rsidR="0048164F" w:rsidRDefault="00DE0FBB">
      <w:pPr>
        <w:pStyle w:val="Default"/>
        <w:spacing w:line="360" w:lineRule="auto"/>
        <w:jc w:val="both"/>
        <w:rPr>
          <w:rFonts w:ascii="Calibri" w:eastAsia="Calibri" w:hAnsi="Calibri" w:cs="Calibri"/>
        </w:rPr>
      </w:pPr>
      <w:r>
        <w:rPr>
          <w:rFonts w:ascii="Calibri" w:hAnsi="Calibri"/>
          <w:b/>
          <w:bCs/>
        </w:rPr>
        <w:t>D)</w:t>
      </w:r>
      <w:r>
        <w:rPr>
          <w:rFonts w:ascii="Calibri" w:hAnsi="Calibri"/>
        </w:rPr>
        <w:t>Decidir e indicar soluções aos assuntos que lhe forem submetidos;</w:t>
      </w:r>
    </w:p>
    <w:p w:rsidR="0048164F" w:rsidRDefault="00DE0FBB">
      <w:pPr>
        <w:pStyle w:val="Default"/>
        <w:spacing w:line="360" w:lineRule="auto"/>
        <w:jc w:val="both"/>
        <w:rPr>
          <w:rFonts w:ascii="Calibri" w:eastAsia="Calibri" w:hAnsi="Calibri" w:cs="Calibri"/>
        </w:rPr>
      </w:pPr>
      <w:r>
        <w:rPr>
          <w:rFonts w:ascii="Calibri" w:hAnsi="Calibri"/>
          <w:b/>
          <w:bCs/>
        </w:rPr>
        <w:t>E)</w:t>
      </w:r>
      <w:r>
        <w:rPr>
          <w:rFonts w:ascii="Calibri" w:hAnsi="Calibri"/>
        </w:rPr>
        <w:t>Manter, em sítio oficial na internet,</w:t>
      </w:r>
      <w:r>
        <w:rPr>
          <w:rFonts w:ascii="Calibri" w:hAnsi="Calibri"/>
        </w:rPr>
        <w:t xml:space="preserve"> a relação das parcerias celebradas e dos respectivos planos de trabalho, até 180 dias após o respectivo encerramento, contendo as informações dispostas no artigo 6º do Decreto Municipal nº 57.575/2016;</w:t>
      </w:r>
    </w:p>
    <w:p w:rsidR="0048164F" w:rsidRDefault="00DE0FBB">
      <w:pPr>
        <w:pStyle w:val="Default"/>
        <w:spacing w:line="360" w:lineRule="auto"/>
        <w:jc w:val="both"/>
        <w:rPr>
          <w:rFonts w:ascii="Calibri" w:eastAsia="Calibri" w:hAnsi="Calibri" w:cs="Calibri"/>
        </w:rPr>
      </w:pPr>
      <w:r>
        <w:rPr>
          <w:rFonts w:ascii="Calibri" w:hAnsi="Calibri"/>
          <w:b/>
          <w:bCs/>
        </w:rPr>
        <w:t>F)</w:t>
      </w:r>
      <w:r>
        <w:rPr>
          <w:rFonts w:ascii="Calibri" w:hAnsi="Calibri"/>
        </w:rPr>
        <w:t>Acompanhar e avaliar o desenvolvimento do projeto p</w:t>
      </w:r>
      <w:r>
        <w:rPr>
          <w:rFonts w:ascii="Calibri" w:hAnsi="Calibri"/>
        </w:rPr>
        <w:t>or meio do Gestor da Parceria designado;</w:t>
      </w:r>
    </w:p>
    <w:p w:rsidR="0048164F" w:rsidRDefault="00DE0FBB">
      <w:pPr>
        <w:pStyle w:val="Default"/>
        <w:spacing w:line="360" w:lineRule="auto"/>
        <w:jc w:val="both"/>
        <w:rPr>
          <w:rFonts w:ascii="Calibri" w:eastAsia="Calibri" w:hAnsi="Calibri" w:cs="Calibri"/>
        </w:rPr>
      </w:pPr>
      <w:r>
        <w:rPr>
          <w:rFonts w:ascii="Calibri" w:hAnsi="Calibri"/>
          <w:b/>
          <w:bCs/>
        </w:rPr>
        <w:t>G)</w:t>
      </w:r>
      <w:r>
        <w:rPr>
          <w:rFonts w:ascii="Calibri" w:hAnsi="Calibri"/>
        </w:rPr>
        <w:t>Repassar os valores de acordo com o plano de trabalho e Portaria nº 197/SEME/2023;</w:t>
      </w:r>
    </w:p>
    <w:p w:rsidR="0048164F" w:rsidRDefault="00DE0FBB">
      <w:pPr>
        <w:pStyle w:val="Default"/>
        <w:spacing w:line="360" w:lineRule="auto"/>
        <w:jc w:val="both"/>
        <w:rPr>
          <w:rFonts w:ascii="Calibri" w:eastAsia="Calibri" w:hAnsi="Calibri" w:cs="Calibri"/>
        </w:rPr>
      </w:pPr>
      <w:r>
        <w:rPr>
          <w:rFonts w:ascii="Calibri" w:hAnsi="Calibri"/>
          <w:b/>
          <w:bCs/>
        </w:rPr>
        <w:t>H)</w:t>
      </w:r>
      <w:r>
        <w:rPr>
          <w:rFonts w:ascii="Calibri" w:hAnsi="Calibri"/>
        </w:rPr>
        <w:t xml:space="preserve">Garantir o cumprimento das metas previstas no presente; </w:t>
      </w:r>
    </w:p>
    <w:p w:rsidR="0048164F" w:rsidRDefault="00DE0FBB">
      <w:pPr>
        <w:pStyle w:val="Default"/>
        <w:spacing w:line="360" w:lineRule="auto"/>
        <w:jc w:val="both"/>
        <w:rPr>
          <w:rFonts w:ascii="Calibri" w:eastAsia="Calibri" w:hAnsi="Calibri" w:cs="Calibri"/>
        </w:rPr>
      </w:pPr>
      <w:r>
        <w:rPr>
          <w:rFonts w:ascii="Calibri" w:hAnsi="Calibri"/>
          <w:b/>
          <w:bCs/>
        </w:rPr>
        <w:t>I)</w:t>
      </w:r>
      <w:r>
        <w:rPr>
          <w:rFonts w:ascii="Calibri" w:hAnsi="Calibri"/>
        </w:rPr>
        <w:t>Se for o caso, indicar de acordo com o interesse de SEME, respeitando</w:t>
      </w:r>
      <w:r>
        <w:rPr>
          <w:rFonts w:ascii="Calibri" w:hAnsi="Calibri"/>
        </w:rPr>
        <w:t xml:space="preserve"> a infraestrutura e as especificações técnicas das atividades, em até 10 dias antes do evento, de acordo com o cronograma de item 2.1, os locais e ambientes específicos para execução das atividades.</w:t>
      </w:r>
    </w:p>
    <w:p w:rsidR="0048164F" w:rsidRDefault="0048164F">
      <w:pPr>
        <w:pStyle w:val="Default"/>
        <w:spacing w:line="360" w:lineRule="auto"/>
        <w:jc w:val="both"/>
        <w:rPr>
          <w:rFonts w:ascii="Calibri" w:eastAsia="Calibri" w:hAnsi="Calibri" w:cs="Calibri"/>
        </w:rPr>
      </w:pPr>
    </w:p>
    <w:p w:rsidR="0048164F" w:rsidRDefault="00DE0FBB">
      <w:pPr>
        <w:pStyle w:val="Corpo"/>
        <w:spacing w:after="200" w:line="360" w:lineRule="auto"/>
        <w:jc w:val="both"/>
        <w:rPr>
          <w:sz w:val="24"/>
          <w:szCs w:val="24"/>
        </w:rPr>
      </w:pPr>
      <w:r>
        <w:rPr>
          <w:b/>
          <w:bCs/>
          <w:sz w:val="24"/>
          <w:szCs w:val="24"/>
          <w:lang w:val="en-US"/>
        </w:rPr>
        <w:lastRenderedPageBreak/>
        <w:t>CL</w:t>
      </w:r>
      <w:r>
        <w:rPr>
          <w:b/>
          <w:bCs/>
          <w:sz w:val="24"/>
          <w:szCs w:val="24"/>
        </w:rPr>
        <w:t>Á</w:t>
      </w:r>
      <w:r>
        <w:rPr>
          <w:b/>
          <w:bCs/>
          <w:sz w:val="24"/>
          <w:szCs w:val="24"/>
          <w:lang w:val="pt-PT"/>
        </w:rPr>
        <w:t xml:space="preserve">USULA OITAVA </w:t>
      </w:r>
      <w:r>
        <w:rPr>
          <w:b/>
          <w:bCs/>
          <w:sz w:val="24"/>
          <w:szCs w:val="24"/>
        </w:rPr>
        <w:t xml:space="preserve">– </w:t>
      </w:r>
      <w:r>
        <w:rPr>
          <w:b/>
          <w:bCs/>
          <w:sz w:val="24"/>
          <w:szCs w:val="24"/>
          <w:lang w:val="de-DE"/>
        </w:rPr>
        <w:t>ACOMPANHAMENTO:</w:t>
      </w:r>
    </w:p>
    <w:p w:rsidR="0048164F" w:rsidRDefault="00DE0FBB">
      <w:pPr>
        <w:pStyle w:val="Default"/>
        <w:spacing w:line="360" w:lineRule="auto"/>
        <w:jc w:val="both"/>
        <w:rPr>
          <w:rFonts w:ascii="Calibri" w:eastAsia="Calibri" w:hAnsi="Calibri" w:cs="Calibri"/>
        </w:rPr>
      </w:pPr>
      <w:r>
        <w:rPr>
          <w:rFonts w:ascii="Calibri" w:hAnsi="Calibri"/>
          <w:b/>
          <w:bCs/>
        </w:rPr>
        <w:t>8.1.</w:t>
      </w:r>
      <w:r>
        <w:rPr>
          <w:rFonts w:ascii="Calibri" w:hAnsi="Calibri"/>
        </w:rPr>
        <w:t xml:space="preserve"> Compete à comissão de avaliação e monitoramento o aprimoramento dos procedimentos, unificação dos entendimentos, a solução de controvérsias, a padronização de objetos, custos e indicadores, fomento do controle de resultados e avaliação dos relatórios técn</w:t>
      </w:r>
      <w:r>
        <w:rPr>
          <w:rFonts w:ascii="Calibri" w:hAnsi="Calibri"/>
        </w:rPr>
        <w:t xml:space="preserve">icos de monitoramento.  </w:t>
      </w:r>
    </w:p>
    <w:p w:rsidR="0048164F" w:rsidRDefault="00DE0FBB">
      <w:pPr>
        <w:pStyle w:val="Default"/>
        <w:spacing w:line="360" w:lineRule="auto"/>
        <w:jc w:val="both"/>
        <w:rPr>
          <w:rFonts w:ascii="Calibri" w:eastAsia="Calibri" w:hAnsi="Calibri" w:cs="Calibri"/>
        </w:rPr>
      </w:pPr>
      <w:r>
        <w:rPr>
          <w:rFonts w:ascii="Calibri" w:hAnsi="Calibri"/>
          <w:b/>
          <w:bCs/>
        </w:rPr>
        <w:t>8.2.</w:t>
      </w:r>
      <w:r>
        <w:rPr>
          <w:rFonts w:ascii="Calibri" w:hAnsi="Calibri"/>
        </w:rPr>
        <w:t xml:space="preserve"> Poderá ser efetuada visita </w:t>
      </w:r>
      <w:r>
        <w:rPr>
          <w:rFonts w:ascii="Calibri" w:hAnsi="Calibri"/>
          <w:i/>
          <w:iCs/>
        </w:rPr>
        <w:t>in loco</w:t>
      </w:r>
      <w:r>
        <w:rPr>
          <w:rFonts w:ascii="Calibri" w:hAnsi="Calibri"/>
        </w:rPr>
        <w:t xml:space="preserve"> para fins de monitoramento e avaliação do cumprimento do objeto. </w:t>
      </w:r>
    </w:p>
    <w:p w:rsidR="0048164F" w:rsidRDefault="00DE0FBB">
      <w:pPr>
        <w:pStyle w:val="Default"/>
        <w:spacing w:line="360" w:lineRule="auto"/>
        <w:jc w:val="both"/>
        <w:rPr>
          <w:rFonts w:ascii="Calibri" w:eastAsia="Calibri" w:hAnsi="Calibri" w:cs="Calibri"/>
        </w:rPr>
      </w:pPr>
      <w:r>
        <w:rPr>
          <w:rFonts w:ascii="Calibri" w:hAnsi="Calibri"/>
          <w:b/>
          <w:bCs/>
        </w:rPr>
        <w:t>8.3.</w:t>
      </w:r>
      <w:r>
        <w:rPr>
          <w:rFonts w:ascii="Calibri" w:hAnsi="Calibri"/>
        </w:rPr>
        <w:t xml:space="preserve"> A Administração Pública deverá emitir relatório técnico de monitoramento e avaliação. </w:t>
      </w:r>
    </w:p>
    <w:p w:rsidR="0048164F" w:rsidRDefault="00DE0FBB">
      <w:pPr>
        <w:pStyle w:val="Default"/>
        <w:spacing w:line="360" w:lineRule="auto"/>
        <w:jc w:val="both"/>
        <w:rPr>
          <w:rFonts w:ascii="Calibri" w:eastAsia="Calibri" w:hAnsi="Calibri" w:cs="Calibri"/>
        </w:rPr>
      </w:pPr>
      <w:r>
        <w:rPr>
          <w:rFonts w:ascii="Calibri" w:hAnsi="Calibri"/>
          <w:b/>
          <w:bCs/>
        </w:rPr>
        <w:t>8.4.</w:t>
      </w:r>
      <w:r>
        <w:rPr>
          <w:rFonts w:ascii="Calibri" w:hAnsi="Calibri"/>
        </w:rPr>
        <w:t xml:space="preserve"> O relatório técnico de monit</w:t>
      </w:r>
      <w:r>
        <w:rPr>
          <w:rFonts w:ascii="Calibri" w:hAnsi="Calibri"/>
        </w:rPr>
        <w:t>oramento e avaliação será homologado pela comissão de monitoramento e avaliação, independente da obrigatoriedade de apresentação da prestação de contas devida pela OSC.</w:t>
      </w:r>
    </w:p>
    <w:p w:rsidR="0048164F" w:rsidRDefault="00DE0FBB">
      <w:pPr>
        <w:pStyle w:val="Default"/>
        <w:spacing w:line="360" w:lineRule="auto"/>
        <w:jc w:val="both"/>
        <w:rPr>
          <w:rFonts w:ascii="Calibri" w:eastAsia="Calibri" w:hAnsi="Calibri" w:cs="Calibri"/>
        </w:rPr>
      </w:pPr>
      <w:r>
        <w:rPr>
          <w:rFonts w:ascii="Calibri" w:hAnsi="Calibri"/>
          <w:b/>
          <w:bCs/>
        </w:rPr>
        <w:t>8.4.1.</w:t>
      </w:r>
      <w:r>
        <w:rPr>
          <w:rFonts w:ascii="Calibri" w:hAnsi="Calibri"/>
        </w:rPr>
        <w:t xml:space="preserve"> O grau de satisfação do público-alvo será levado em consideração tendo em vista </w:t>
      </w:r>
      <w:r>
        <w:rPr>
          <w:rFonts w:ascii="Calibri" w:hAnsi="Calibri"/>
        </w:rPr>
        <w:t>o processo de escuta ao cidadão usuário acerca do padrão de qualidade do atendimento objeto da parceria, nos moldes pré-definidos pelas áreas responsáveis às políticas sociais.</w:t>
      </w:r>
    </w:p>
    <w:p w:rsidR="0048164F" w:rsidRDefault="00DE0FBB">
      <w:pPr>
        <w:pStyle w:val="Default"/>
        <w:spacing w:line="360" w:lineRule="auto"/>
        <w:jc w:val="both"/>
        <w:rPr>
          <w:rFonts w:ascii="Calibri" w:eastAsia="Calibri" w:hAnsi="Calibri" w:cs="Calibri"/>
        </w:rPr>
      </w:pPr>
      <w:r>
        <w:rPr>
          <w:rFonts w:ascii="Calibri" w:hAnsi="Calibri"/>
          <w:b/>
          <w:bCs/>
        </w:rPr>
        <w:t>8.5.</w:t>
      </w:r>
      <w:r>
        <w:rPr>
          <w:rFonts w:ascii="Calibri" w:hAnsi="Calibri"/>
        </w:rPr>
        <w:t xml:space="preserve"> O relatório técnico de monitoramento e avaliação da parceria deverá conter</w:t>
      </w:r>
      <w:r>
        <w:rPr>
          <w:rFonts w:ascii="Calibri" w:hAnsi="Calibri"/>
        </w:rPr>
        <w:t>:</w:t>
      </w:r>
    </w:p>
    <w:p w:rsidR="0048164F" w:rsidRDefault="00DE0FBB">
      <w:pPr>
        <w:pStyle w:val="Default"/>
        <w:spacing w:line="360" w:lineRule="auto"/>
        <w:jc w:val="both"/>
        <w:rPr>
          <w:rFonts w:ascii="Calibri" w:eastAsia="Calibri" w:hAnsi="Calibri" w:cs="Calibri"/>
        </w:rPr>
      </w:pPr>
      <w:r>
        <w:rPr>
          <w:rFonts w:ascii="Calibri" w:hAnsi="Calibri"/>
          <w:b/>
          <w:bCs/>
        </w:rPr>
        <w:t>A)</w:t>
      </w:r>
      <w:r>
        <w:rPr>
          <w:rFonts w:ascii="Calibri" w:hAnsi="Calibri"/>
        </w:rPr>
        <w:t>Descrição sumária das atividades e metas estabelecidas;</w:t>
      </w:r>
    </w:p>
    <w:p w:rsidR="0048164F" w:rsidRDefault="00DE0FBB">
      <w:pPr>
        <w:pStyle w:val="Default"/>
        <w:spacing w:line="360" w:lineRule="auto"/>
        <w:jc w:val="both"/>
        <w:rPr>
          <w:rFonts w:ascii="Calibri" w:eastAsia="Calibri" w:hAnsi="Calibri" w:cs="Calibri"/>
        </w:rPr>
      </w:pPr>
      <w:r>
        <w:rPr>
          <w:rFonts w:ascii="Calibri" w:hAnsi="Calibri"/>
          <w:b/>
          <w:bCs/>
        </w:rPr>
        <w:t>B)</w:t>
      </w:r>
      <w:r>
        <w:rPr>
          <w:rFonts w:ascii="Calibri" w:hAnsi="Calibri"/>
        </w:rPr>
        <w:t>Análise das atividades realizadas, do cumprimento das metas e do impacto do benefício social obtido em razão da execução do objeto até o período com base nos indicadores estabelecidos e aprovado</w:t>
      </w:r>
      <w:r>
        <w:rPr>
          <w:rFonts w:ascii="Calibri" w:hAnsi="Calibri"/>
        </w:rPr>
        <w:t>s no plano de trabalho;</w:t>
      </w:r>
    </w:p>
    <w:p w:rsidR="0048164F" w:rsidRDefault="00DE0FBB">
      <w:pPr>
        <w:pStyle w:val="Default"/>
        <w:spacing w:line="360" w:lineRule="auto"/>
        <w:jc w:val="both"/>
        <w:rPr>
          <w:rFonts w:ascii="Calibri" w:eastAsia="Calibri" w:hAnsi="Calibri" w:cs="Calibri"/>
        </w:rPr>
      </w:pPr>
      <w:r>
        <w:rPr>
          <w:rFonts w:ascii="Calibri" w:hAnsi="Calibri"/>
          <w:b/>
          <w:bCs/>
        </w:rPr>
        <w:t>C)</w:t>
      </w:r>
      <w:r>
        <w:rPr>
          <w:rFonts w:ascii="Calibri" w:hAnsi="Calibri"/>
        </w:rPr>
        <w:t>Valores efetivamente transferidos pela administração pública;</w:t>
      </w:r>
    </w:p>
    <w:p w:rsidR="0048164F" w:rsidRDefault="00DE0FBB">
      <w:pPr>
        <w:pStyle w:val="Default"/>
        <w:spacing w:line="360" w:lineRule="auto"/>
        <w:jc w:val="both"/>
        <w:rPr>
          <w:rFonts w:ascii="Calibri" w:eastAsia="Calibri" w:hAnsi="Calibri" w:cs="Calibri"/>
        </w:rPr>
      </w:pPr>
      <w:r>
        <w:rPr>
          <w:rFonts w:ascii="Calibri" w:hAnsi="Calibri"/>
          <w:b/>
          <w:bCs/>
        </w:rPr>
        <w:t>D)</w:t>
      </w:r>
      <w:r>
        <w:rPr>
          <w:rFonts w:ascii="Calibri" w:hAnsi="Calibri"/>
        </w:rPr>
        <w:t>Análise dos documentos comprobatórios das despesas apresentados pela OSC na prestação de contas, quando não for comprovado o alcance das metas e resultados estabeleci</w:t>
      </w:r>
      <w:r>
        <w:rPr>
          <w:rFonts w:ascii="Calibri" w:hAnsi="Calibri"/>
        </w:rPr>
        <w:t>dos neste termo;</w:t>
      </w:r>
    </w:p>
    <w:p w:rsidR="0048164F" w:rsidRDefault="00DE0FBB">
      <w:pPr>
        <w:pStyle w:val="Default"/>
        <w:spacing w:line="360" w:lineRule="auto"/>
        <w:jc w:val="both"/>
        <w:rPr>
          <w:rFonts w:ascii="Calibri" w:eastAsia="Calibri" w:hAnsi="Calibri" w:cs="Calibri"/>
        </w:rPr>
      </w:pPr>
      <w:r>
        <w:rPr>
          <w:rFonts w:ascii="Calibri" w:hAnsi="Calibri"/>
          <w:b/>
          <w:bCs/>
        </w:rPr>
        <w:t>E)</w:t>
      </w:r>
      <w:r>
        <w:rPr>
          <w:rFonts w:ascii="Calibri" w:hAnsi="Calibri"/>
        </w:rPr>
        <w:t>Análise de eventuais auditorias realizadas pelos controles interno e externo, no âmbito da fiscalização preventiva, bem como de suas conclusões e das medidas que tomaram em decorrência dessas auditorias.</w:t>
      </w:r>
    </w:p>
    <w:p w:rsidR="0048164F" w:rsidRDefault="00DE0FBB">
      <w:pPr>
        <w:pStyle w:val="Default"/>
        <w:spacing w:line="360" w:lineRule="auto"/>
        <w:jc w:val="both"/>
        <w:rPr>
          <w:rFonts w:ascii="Calibri" w:eastAsia="Calibri" w:hAnsi="Calibri" w:cs="Calibri"/>
        </w:rPr>
      </w:pPr>
      <w:r>
        <w:rPr>
          <w:rFonts w:ascii="Calibri" w:hAnsi="Calibri"/>
          <w:b/>
          <w:bCs/>
        </w:rPr>
        <w:t>8.6.</w:t>
      </w:r>
      <w:r>
        <w:rPr>
          <w:rFonts w:ascii="Calibri" w:hAnsi="Calibri"/>
        </w:rPr>
        <w:t xml:space="preserve"> Da decisão da comissão de mo</w:t>
      </w:r>
      <w:r>
        <w:rPr>
          <w:rFonts w:ascii="Calibri" w:hAnsi="Calibri"/>
        </w:rPr>
        <w:t>nitoramento e avaliação caberá a interposição de um único recurso, no prazo de 5 dias úteis, contado da intimação da decisão.</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8.6.1.</w:t>
      </w:r>
      <w:r>
        <w:rPr>
          <w:rFonts w:ascii="Calibri" w:hAnsi="Calibri"/>
        </w:rPr>
        <w:t xml:space="preserve"> A comissão de monitoramento e avaliação poderá reformar a sua decisão ou encaminhar o recurso, devidamente informados, a au</w:t>
      </w:r>
      <w:r>
        <w:rPr>
          <w:rFonts w:ascii="Calibri" w:hAnsi="Calibri"/>
        </w:rPr>
        <w:t>toridade competente para decidir.</w:t>
      </w:r>
    </w:p>
    <w:p w:rsidR="0048164F" w:rsidRDefault="00DE0FBB">
      <w:pPr>
        <w:pStyle w:val="Corpo"/>
        <w:spacing w:after="200" w:line="360" w:lineRule="auto"/>
        <w:jc w:val="both"/>
        <w:rPr>
          <w:sz w:val="24"/>
          <w:szCs w:val="24"/>
        </w:rPr>
      </w:pPr>
      <w:r>
        <w:rPr>
          <w:sz w:val="24"/>
          <w:szCs w:val="24"/>
        </w:rPr>
        <w:t> </w:t>
      </w:r>
    </w:p>
    <w:p w:rsidR="0048164F" w:rsidRDefault="00DE0FBB">
      <w:pPr>
        <w:pStyle w:val="Corpo"/>
        <w:spacing w:after="200" w:line="360" w:lineRule="auto"/>
        <w:jc w:val="both"/>
        <w:rPr>
          <w:sz w:val="24"/>
          <w:szCs w:val="24"/>
        </w:rPr>
      </w:pPr>
      <w:r>
        <w:rPr>
          <w:b/>
          <w:bCs/>
          <w:sz w:val="24"/>
          <w:szCs w:val="24"/>
          <w:lang w:val="en-US"/>
        </w:rPr>
        <w:t>CL</w:t>
      </w:r>
      <w:r>
        <w:rPr>
          <w:b/>
          <w:bCs/>
          <w:sz w:val="24"/>
          <w:szCs w:val="24"/>
        </w:rPr>
        <w:t>Á</w:t>
      </w:r>
      <w:r>
        <w:rPr>
          <w:b/>
          <w:bCs/>
          <w:sz w:val="24"/>
          <w:szCs w:val="24"/>
          <w:lang w:val="de-DE"/>
        </w:rPr>
        <w:t xml:space="preserve">USULA NONA </w:t>
      </w:r>
      <w:r>
        <w:rPr>
          <w:b/>
          <w:bCs/>
          <w:sz w:val="24"/>
          <w:szCs w:val="24"/>
        </w:rPr>
        <w:t xml:space="preserve">– </w:t>
      </w:r>
      <w:r>
        <w:rPr>
          <w:b/>
          <w:bCs/>
          <w:sz w:val="24"/>
          <w:szCs w:val="24"/>
          <w:lang w:val="pt-PT"/>
        </w:rPr>
        <w:t>GESTOR:</w:t>
      </w:r>
    </w:p>
    <w:p w:rsidR="0048164F" w:rsidRDefault="00DE0FBB">
      <w:pPr>
        <w:pStyle w:val="Default"/>
        <w:spacing w:line="360" w:lineRule="auto"/>
        <w:jc w:val="both"/>
        <w:rPr>
          <w:rFonts w:ascii="Calibri" w:eastAsia="Calibri" w:hAnsi="Calibri" w:cs="Calibri"/>
        </w:rPr>
      </w:pPr>
      <w:r>
        <w:rPr>
          <w:rFonts w:ascii="Calibri" w:hAnsi="Calibri"/>
          <w:b/>
          <w:bCs/>
        </w:rPr>
        <w:t>9.1.</w:t>
      </w:r>
      <w:r>
        <w:rPr>
          <w:rFonts w:ascii="Calibri" w:hAnsi="Calibri"/>
        </w:rPr>
        <w:t xml:space="preserve"> A gestão da parceria será exercida por intermédio do servidor </w:t>
      </w:r>
      <w:r>
        <w:rPr>
          <w:rFonts w:ascii="Calibri" w:hAnsi="Calibri"/>
          <w:color w:val="333333"/>
          <w:u w:color="333333"/>
          <w:shd w:val="clear" w:color="auto" w:fill="FFFF00"/>
        </w:rPr>
        <w:t>________________</w:t>
      </w:r>
      <w:r>
        <w:rPr>
          <w:rFonts w:ascii="Calibri" w:hAnsi="Calibri"/>
        </w:rPr>
        <w:t>, RF:</w:t>
      </w:r>
      <w:r>
        <w:rPr>
          <w:rFonts w:ascii="Calibri" w:hAnsi="Calibri"/>
          <w:color w:val="333333"/>
          <w:u w:color="333333"/>
          <w:shd w:val="clear" w:color="auto" w:fill="FFFF00"/>
        </w:rPr>
        <w:t xml:space="preserve"> __________</w:t>
      </w:r>
      <w:r>
        <w:rPr>
          <w:rFonts w:ascii="Calibri" w:hAnsi="Calibri"/>
        </w:rPr>
        <w:t>, a quem competirá:</w:t>
      </w:r>
    </w:p>
    <w:p w:rsidR="0048164F" w:rsidRDefault="00DE0FBB">
      <w:pPr>
        <w:pStyle w:val="Default"/>
        <w:spacing w:line="360" w:lineRule="auto"/>
        <w:jc w:val="both"/>
        <w:rPr>
          <w:rFonts w:ascii="Calibri" w:eastAsia="Calibri" w:hAnsi="Calibri" w:cs="Calibri"/>
        </w:rPr>
      </w:pPr>
      <w:r>
        <w:rPr>
          <w:rFonts w:ascii="Calibri" w:hAnsi="Calibri"/>
          <w:b/>
          <w:bCs/>
        </w:rPr>
        <w:t xml:space="preserve">A) </w:t>
      </w:r>
      <w:r>
        <w:rPr>
          <w:rFonts w:ascii="Calibri" w:hAnsi="Calibri"/>
        </w:rPr>
        <w:t>Acompanhar e fiscalizar a execução da parceria;</w:t>
      </w:r>
    </w:p>
    <w:p w:rsidR="0048164F" w:rsidRDefault="00DE0FBB">
      <w:pPr>
        <w:pStyle w:val="Default"/>
        <w:spacing w:line="360" w:lineRule="auto"/>
        <w:jc w:val="both"/>
        <w:rPr>
          <w:rFonts w:ascii="Calibri" w:eastAsia="Calibri" w:hAnsi="Calibri" w:cs="Calibri"/>
        </w:rPr>
      </w:pPr>
      <w:r>
        <w:rPr>
          <w:rFonts w:ascii="Calibri" w:hAnsi="Calibri"/>
          <w:b/>
          <w:bCs/>
        </w:rPr>
        <w:t xml:space="preserve">B) </w:t>
      </w:r>
      <w:r>
        <w:rPr>
          <w:rFonts w:ascii="Calibri" w:hAnsi="Calibri"/>
        </w:rPr>
        <w:t xml:space="preserve">Informar ao seu superior hierárquico a existência de fatos que comprometam ou possam comprometer atividades ou metas da parceria e de indícios de irregularidades na gestão dos recursos, bem como as providências adotadas ou que serão adotadas para sanar os </w:t>
      </w:r>
      <w:r>
        <w:rPr>
          <w:rFonts w:ascii="Calibri" w:hAnsi="Calibri"/>
        </w:rPr>
        <w:t>problemas detectados;</w:t>
      </w:r>
    </w:p>
    <w:p w:rsidR="0048164F" w:rsidRDefault="00DE0FBB">
      <w:pPr>
        <w:pStyle w:val="Default"/>
        <w:spacing w:line="360" w:lineRule="auto"/>
        <w:jc w:val="both"/>
        <w:rPr>
          <w:rFonts w:ascii="Calibri" w:eastAsia="Calibri" w:hAnsi="Calibri" w:cs="Calibri"/>
        </w:rPr>
      </w:pPr>
      <w:r>
        <w:rPr>
          <w:rFonts w:ascii="Calibri" w:hAnsi="Calibri"/>
          <w:b/>
          <w:bCs/>
        </w:rPr>
        <w:t xml:space="preserve">C) </w:t>
      </w:r>
      <w:r>
        <w:rPr>
          <w:rFonts w:ascii="Calibri" w:hAnsi="Calibri"/>
        </w:rPr>
        <w:t>Emitir parecer técnico conclusivo de análise da prestação de contas final no prazo de 30 (trinta) dias, levando em consideração os relatórios técnicos de monitoramento e avaliação de que trata o item 8.3.</w:t>
      </w:r>
    </w:p>
    <w:p w:rsidR="0048164F" w:rsidRDefault="00DE0FBB">
      <w:pPr>
        <w:pStyle w:val="Default"/>
        <w:spacing w:line="360" w:lineRule="auto"/>
        <w:jc w:val="both"/>
        <w:rPr>
          <w:rFonts w:ascii="Calibri" w:eastAsia="Calibri" w:hAnsi="Calibri" w:cs="Calibri"/>
        </w:rPr>
      </w:pPr>
      <w:r>
        <w:rPr>
          <w:rFonts w:ascii="Calibri" w:hAnsi="Calibri"/>
          <w:b/>
          <w:bCs/>
        </w:rPr>
        <w:t xml:space="preserve">D) </w:t>
      </w:r>
      <w:r>
        <w:rPr>
          <w:rFonts w:ascii="Calibri" w:hAnsi="Calibri"/>
        </w:rPr>
        <w:t>Disponibilizar materiai</w:t>
      </w:r>
      <w:r>
        <w:rPr>
          <w:rFonts w:ascii="Calibri" w:hAnsi="Calibri"/>
        </w:rPr>
        <w:t>s e equipamentos tecnológicos necessários às atividades de monitoramento e avaliação.</w:t>
      </w:r>
    </w:p>
    <w:p w:rsidR="0048164F" w:rsidRDefault="00DE0FBB">
      <w:pPr>
        <w:pStyle w:val="Default"/>
        <w:spacing w:line="360" w:lineRule="auto"/>
        <w:jc w:val="both"/>
        <w:rPr>
          <w:rFonts w:ascii="Calibri" w:eastAsia="Calibri" w:hAnsi="Calibri" w:cs="Calibri"/>
        </w:rPr>
      </w:pPr>
      <w:r>
        <w:rPr>
          <w:rFonts w:ascii="Calibri" w:hAnsi="Calibri"/>
          <w:b/>
          <w:bCs/>
        </w:rPr>
        <w:t xml:space="preserve">E) </w:t>
      </w:r>
      <w:r>
        <w:rPr>
          <w:rFonts w:ascii="Calibri" w:hAnsi="Calibri"/>
        </w:rPr>
        <w:t>Atestar a regularidade financeira e de execução do objeto da prestação de contas.</w:t>
      </w:r>
    </w:p>
    <w:p w:rsidR="0048164F" w:rsidRDefault="00DE0FBB">
      <w:pPr>
        <w:pStyle w:val="Default"/>
        <w:spacing w:line="360" w:lineRule="auto"/>
        <w:jc w:val="both"/>
        <w:rPr>
          <w:rFonts w:ascii="Calibri" w:eastAsia="Calibri" w:hAnsi="Calibri" w:cs="Calibri"/>
        </w:rPr>
      </w:pPr>
      <w:r>
        <w:rPr>
          <w:rFonts w:ascii="Calibri" w:hAnsi="Calibri"/>
          <w:b/>
          <w:bCs/>
        </w:rPr>
        <w:t>9.2.</w:t>
      </w:r>
      <w:r>
        <w:rPr>
          <w:rFonts w:ascii="Calibri" w:hAnsi="Calibri"/>
        </w:rPr>
        <w:t xml:space="preserve"> O gestor da parceria deverá dar ciência: </w:t>
      </w:r>
    </w:p>
    <w:p w:rsidR="0048164F" w:rsidRDefault="00DE0FBB">
      <w:pPr>
        <w:pStyle w:val="Default"/>
        <w:spacing w:line="360" w:lineRule="auto"/>
        <w:jc w:val="both"/>
        <w:rPr>
          <w:rFonts w:ascii="Calibri" w:eastAsia="Calibri" w:hAnsi="Calibri" w:cs="Calibri"/>
        </w:rPr>
      </w:pPr>
      <w:r>
        <w:rPr>
          <w:rFonts w:ascii="Calibri" w:hAnsi="Calibri"/>
          <w:b/>
          <w:bCs/>
        </w:rPr>
        <w:t xml:space="preserve">A) </w:t>
      </w:r>
      <w:r>
        <w:rPr>
          <w:rFonts w:ascii="Calibri" w:hAnsi="Calibri"/>
        </w:rPr>
        <w:t>Aos resultados das análises de cada</w:t>
      </w:r>
      <w:r>
        <w:rPr>
          <w:rFonts w:ascii="Calibri" w:hAnsi="Calibri"/>
        </w:rPr>
        <w:t xml:space="preserve"> prestação de contas apresentada.</w:t>
      </w:r>
    </w:p>
    <w:p w:rsidR="0048164F" w:rsidRDefault="00DE0FBB">
      <w:pPr>
        <w:pStyle w:val="Default"/>
        <w:spacing w:line="360" w:lineRule="auto"/>
        <w:jc w:val="both"/>
        <w:rPr>
          <w:rFonts w:ascii="Calibri" w:eastAsia="Calibri" w:hAnsi="Calibri" w:cs="Calibri"/>
        </w:rPr>
      </w:pPr>
      <w:r>
        <w:rPr>
          <w:rFonts w:ascii="Calibri" w:hAnsi="Calibri"/>
          <w:b/>
          <w:bCs/>
        </w:rPr>
        <w:t xml:space="preserve">B) </w:t>
      </w:r>
      <w:r>
        <w:rPr>
          <w:rFonts w:ascii="Calibri" w:hAnsi="Calibri"/>
        </w:rPr>
        <w:t>Aos relatórios técnicos de monitoramento e avaliação, independentemente de sua homologação pela comissão de monitoramento e avaliação.</w:t>
      </w:r>
    </w:p>
    <w:p w:rsidR="0048164F" w:rsidRDefault="00DE0FBB">
      <w:pPr>
        <w:pStyle w:val="Default"/>
        <w:spacing w:line="360" w:lineRule="auto"/>
        <w:jc w:val="both"/>
        <w:rPr>
          <w:rFonts w:ascii="Calibri" w:eastAsia="Calibri" w:hAnsi="Calibri" w:cs="Calibri"/>
        </w:rPr>
      </w:pPr>
      <w:r>
        <w:rPr>
          <w:rFonts w:ascii="Calibri" w:hAnsi="Calibri"/>
          <w:b/>
          <w:bCs/>
        </w:rPr>
        <w:t>9.3.</w:t>
      </w:r>
      <w:r>
        <w:rPr>
          <w:rFonts w:ascii="Calibri" w:hAnsi="Calibri"/>
        </w:rPr>
        <w:t xml:space="preserve"> Os pareceres técnicos conclusivos deverão, obrigatoriamente, mencionar:</w:t>
      </w:r>
    </w:p>
    <w:p w:rsidR="0048164F" w:rsidRDefault="00DE0FBB">
      <w:pPr>
        <w:pStyle w:val="Default"/>
        <w:spacing w:line="360" w:lineRule="auto"/>
        <w:jc w:val="both"/>
        <w:rPr>
          <w:rFonts w:ascii="Calibri" w:eastAsia="Calibri" w:hAnsi="Calibri" w:cs="Calibri"/>
        </w:rPr>
      </w:pPr>
      <w:r>
        <w:rPr>
          <w:rFonts w:ascii="Calibri" w:hAnsi="Calibri"/>
          <w:b/>
          <w:bCs/>
        </w:rPr>
        <w:t xml:space="preserve">A) </w:t>
      </w:r>
      <w:r>
        <w:rPr>
          <w:rFonts w:ascii="Calibri" w:hAnsi="Calibri"/>
        </w:rPr>
        <w:t>Os r</w:t>
      </w:r>
      <w:r>
        <w:rPr>
          <w:rFonts w:ascii="Calibri" w:hAnsi="Calibri"/>
        </w:rPr>
        <w:t>esultados já alcançados e seus benefícios;</w:t>
      </w:r>
    </w:p>
    <w:p w:rsidR="0048164F" w:rsidRDefault="00DE0FBB">
      <w:pPr>
        <w:pStyle w:val="Default"/>
        <w:spacing w:line="360" w:lineRule="auto"/>
        <w:jc w:val="both"/>
        <w:rPr>
          <w:rFonts w:ascii="Calibri" w:eastAsia="Calibri" w:hAnsi="Calibri" w:cs="Calibri"/>
        </w:rPr>
      </w:pPr>
      <w:r>
        <w:rPr>
          <w:rFonts w:ascii="Calibri" w:hAnsi="Calibri"/>
          <w:b/>
          <w:bCs/>
        </w:rPr>
        <w:t xml:space="preserve">B) </w:t>
      </w:r>
      <w:r>
        <w:rPr>
          <w:rFonts w:ascii="Calibri" w:hAnsi="Calibri"/>
        </w:rPr>
        <w:t>Os impactos econômicos ou sociais;</w:t>
      </w:r>
    </w:p>
    <w:p w:rsidR="0048164F" w:rsidRDefault="00DE0FBB">
      <w:pPr>
        <w:pStyle w:val="Default"/>
        <w:spacing w:line="360" w:lineRule="auto"/>
        <w:jc w:val="both"/>
        <w:rPr>
          <w:rFonts w:ascii="Calibri" w:eastAsia="Calibri" w:hAnsi="Calibri" w:cs="Calibri"/>
        </w:rPr>
      </w:pPr>
      <w:r>
        <w:rPr>
          <w:rFonts w:ascii="Calibri" w:hAnsi="Calibri"/>
          <w:b/>
          <w:bCs/>
        </w:rPr>
        <w:t xml:space="preserve">C) </w:t>
      </w:r>
      <w:r>
        <w:rPr>
          <w:rFonts w:ascii="Calibri" w:hAnsi="Calibri"/>
        </w:rPr>
        <w:t xml:space="preserve">O grau de satisfação do público-alvo, considerado o processo de escuta ao cidadão usuário acerca do padrão de qualidade do atendimento do objeto da parceria, nos moldes do </w:t>
      </w:r>
      <w:r>
        <w:rPr>
          <w:rFonts w:ascii="Calibri" w:hAnsi="Calibri"/>
        </w:rPr>
        <w:t>plano de trabalho;</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D)</w:t>
      </w:r>
      <w:r>
        <w:rPr>
          <w:rFonts w:ascii="Calibri" w:hAnsi="Calibri"/>
        </w:rPr>
        <w:t>A possibilidade de sustentabilidade das ações após a conclusão do objeto pactuado, se for o caso.</w:t>
      </w:r>
    </w:p>
    <w:p w:rsidR="0048164F" w:rsidRDefault="0048164F">
      <w:pPr>
        <w:pStyle w:val="Default"/>
        <w:spacing w:line="360" w:lineRule="auto"/>
        <w:jc w:val="both"/>
        <w:rPr>
          <w:rFonts w:ascii="Calibri" w:eastAsia="Calibri" w:hAnsi="Calibri" w:cs="Calibri"/>
        </w:rPr>
      </w:pPr>
    </w:p>
    <w:p w:rsidR="0048164F" w:rsidRDefault="00DE0FBB">
      <w:pPr>
        <w:pStyle w:val="Default"/>
        <w:spacing w:line="360" w:lineRule="auto"/>
        <w:jc w:val="both"/>
        <w:rPr>
          <w:rFonts w:ascii="Calibri" w:eastAsia="Calibri" w:hAnsi="Calibri" w:cs="Calibri"/>
        </w:rPr>
      </w:pPr>
      <w:r>
        <w:rPr>
          <w:rFonts w:ascii="Calibri" w:hAnsi="Calibri"/>
          <w:b/>
          <w:bCs/>
        </w:rPr>
        <w:t>CLÁUSULA DÉCIMA - PRAZO DE EXECUÇÃO E VIGÊNCIA DA PARCERIA:</w:t>
      </w:r>
    </w:p>
    <w:p w:rsidR="0048164F" w:rsidRDefault="0048164F">
      <w:pPr>
        <w:pStyle w:val="Default"/>
        <w:spacing w:line="360" w:lineRule="auto"/>
        <w:jc w:val="both"/>
        <w:rPr>
          <w:rFonts w:ascii="Calibri" w:eastAsia="Calibri" w:hAnsi="Calibri" w:cs="Calibri"/>
          <w:b/>
          <w:bCs/>
        </w:rPr>
      </w:pPr>
    </w:p>
    <w:p w:rsidR="0048164F" w:rsidRDefault="00DE0FBB">
      <w:pPr>
        <w:pStyle w:val="Default"/>
        <w:spacing w:line="360" w:lineRule="auto"/>
        <w:jc w:val="both"/>
        <w:rPr>
          <w:rFonts w:ascii="Calibri" w:eastAsia="Calibri" w:hAnsi="Calibri" w:cs="Calibri"/>
        </w:rPr>
      </w:pPr>
      <w:r>
        <w:rPr>
          <w:rFonts w:ascii="Calibri" w:hAnsi="Calibri"/>
          <w:b/>
          <w:bCs/>
        </w:rPr>
        <w:t>10.1.</w:t>
      </w:r>
      <w:r>
        <w:rPr>
          <w:rFonts w:ascii="Calibri" w:hAnsi="Calibri"/>
        </w:rPr>
        <w:t xml:space="preserve"> O prazo de vigência desta Parceria será iniciado na data de assinatur</w:t>
      </w:r>
      <w:r>
        <w:rPr>
          <w:rFonts w:ascii="Calibri" w:hAnsi="Calibri"/>
        </w:rPr>
        <w:t>a do termo e se encerrará 90 dias após o término do prazo necessário para execução do objeto, contemplando os atos preparatórios e a efetiva implementação do objeto. Após o término da vigência, a entidade terá o prazo de 90 dias para apresentação da presta</w:t>
      </w:r>
      <w:r>
        <w:rPr>
          <w:rFonts w:ascii="Calibri" w:hAnsi="Calibri"/>
        </w:rPr>
        <w:t>ção de contas.</w:t>
      </w:r>
    </w:p>
    <w:p w:rsidR="0048164F" w:rsidRDefault="00DE0FBB">
      <w:pPr>
        <w:pStyle w:val="Default"/>
        <w:spacing w:line="360" w:lineRule="auto"/>
        <w:jc w:val="both"/>
        <w:rPr>
          <w:rFonts w:ascii="Calibri" w:eastAsia="Calibri" w:hAnsi="Calibri" w:cs="Calibri"/>
        </w:rPr>
      </w:pPr>
      <w:r>
        <w:rPr>
          <w:rFonts w:ascii="Calibri" w:hAnsi="Calibri"/>
          <w:b/>
          <w:bCs/>
        </w:rPr>
        <w:t>10.1.1.</w:t>
      </w:r>
      <w:r>
        <w:rPr>
          <w:rFonts w:ascii="Calibri" w:hAnsi="Calibri"/>
        </w:rPr>
        <w:t xml:space="preserve"> Serão considerados como atos preparatórios todos aqueles atos necessários, previamente à efetiva implementação do objeto da parceria, tais como, contratação de equipe administrativa, contratação de profissionais, compra/aluguel de ma</w:t>
      </w:r>
      <w:r>
        <w:rPr>
          <w:rFonts w:ascii="Calibri" w:hAnsi="Calibri"/>
        </w:rPr>
        <w:t>teriais, dentre outros.</w:t>
      </w:r>
    </w:p>
    <w:p w:rsidR="0048164F" w:rsidRDefault="00DE0FBB">
      <w:pPr>
        <w:pStyle w:val="Default"/>
        <w:spacing w:line="360" w:lineRule="auto"/>
        <w:jc w:val="both"/>
        <w:rPr>
          <w:rFonts w:ascii="Calibri" w:eastAsia="Calibri" w:hAnsi="Calibri" w:cs="Calibri"/>
        </w:rPr>
      </w:pPr>
      <w:r>
        <w:rPr>
          <w:rFonts w:ascii="Calibri" w:hAnsi="Calibri"/>
          <w:b/>
          <w:bCs/>
        </w:rPr>
        <w:t>10.1.2.</w:t>
      </w:r>
      <w:r>
        <w:rPr>
          <w:rFonts w:ascii="Calibri" w:hAnsi="Calibri"/>
        </w:rPr>
        <w:t xml:space="preserve">  Por efetiva implementação do objeto entende-se a realização do escopo finalístico da parceria, tais como a realização do evento propriamente dito ou o fornecimento de aulas.</w:t>
      </w:r>
    </w:p>
    <w:p w:rsidR="0048164F" w:rsidRDefault="00DE0FBB">
      <w:pPr>
        <w:pStyle w:val="Default"/>
        <w:spacing w:line="360" w:lineRule="auto"/>
        <w:jc w:val="both"/>
        <w:rPr>
          <w:rFonts w:ascii="Calibri" w:eastAsia="Calibri" w:hAnsi="Calibri" w:cs="Calibri"/>
        </w:rPr>
      </w:pPr>
      <w:r>
        <w:rPr>
          <w:rFonts w:ascii="Calibri" w:hAnsi="Calibri"/>
          <w:b/>
          <w:bCs/>
        </w:rPr>
        <w:t>10.1.3.</w:t>
      </w:r>
      <w:r>
        <w:rPr>
          <w:rFonts w:ascii="Calibri" w:hAnsi="Calibri"/>
        </w:rPr>
        <w:t xml:space="preserve"> Os atos preparatórios e a efetiva impleme</w:t>
      </w:r>
      <w:r>
        <w:rPr>
          <w:rFonts w:ascii="Calibri" w:hAnsi="Calibri"/>
        </w:rPr>
        <w:t>ntação do objeto integram o plano de trabalho.</w:t>
      </w:r>
    </w:p>
    <w:p w:rsidR="0048164F" w:rsidRDefault="00DE0FBB">
      <w:pPr>
        <w:pStyle w:val="Default"/>
        <w:spacing w:line="360" w:lineRule="auto"/>
        <w:jc w:val="both"/>
        <w:rPr>
          <w:rFonts w:ascii="Calibri" w:eastAsia="Calibri" w:hAnsi="Calibri" w:cs="Calibri"/>
        </w:rPr>
      </w:pPr>
      <w:r>
        <w:rPr>
          <w:rFonts w:ascii="Calibri" w:hAnsi="Calibri"/>
          <w:b/>
          <w:bCs/>
        </w:rPr>
        <w:t>10.1.4.</w:t>
      </w:r>
      <w:r>
        <w:rPr>
          <w:rFonts w:ascii="Calibri" w:hAnsi="Calibri"/>
        </w:rPr>
        <w:t xml:space="preserve">  As datas de execução do objeto serão aquelas previstas no plano de trabalho e em caso de a execução de múltiplas edições do programa, a execução será iniciada na data de início prevista no primeiro pl</w:t>
      </w:r>
      <w:r>
        <w:rPr>
          <w:rFonts w:ascii="Calibri" w:hAnsi="Calibri"/>
        </w:rPr>
        <w:t>ano de trabalho e a data de término será aquela prevista no plano de trabalho da última edição.</w:t>
      </w:r>
    </w:p>
    <w:p w:rsidR="0048164F" w:rsidRDefault="00DE0FBB">
      <w:pPr>
        <w:pStyle w:val="Default"/>
        <w:spacing w:line="360" w:lineRule="auto"/>
        <w:jc w:val="both"/>
        <w:rPr>
          <w:rFonts w:ascii="Calibri" w:eastAsia="Calibri" w:hAnsi="Calibri" w:cs="Calibri"/>
        </w:rPr>
      </w:pPr>
      <w:r>
        <w:rPr>
          <w:rFonts w:ascii="Calibri" w:hAnsi="Calibri"/>
          <w:b/>
          <w:bCs/>
        </w:rPr>
        <w:t>10.2.</w:t>
      </w:r>
      <w:r>
        <w:rPr>
          <w:rFonts w:ascii="Calibri" w:hAnsi="Calibri"/>
        </w:rPr>
        <w:t xml:space="preserve"> Este termo poderá ser prorrogado, desde que o objeto mantenha a natureza continuada e a prorrogação esteja tecnicamente justificada.</w:t>
      </w:r>
    </w:p>
    <w:p w:rsidR="0048164F" w:rsidRDefault="00DE0FBB">
      <w:pPr>
        <w:pStyle w:val="Default"/>
        <w:spacing w:line="360" w:lineRule="auto"/>
        <w:jc w:val="both"/>
        <w:rPr>
          <w:rFonts w:ascii="Calibri" w:eastAsia="Calibri" w:hAnsi="Calibri" w:cs="Calibri"/>
        </w:rPr>
      </w:pPr>
      <w:r>
        <w:rPr>
          <w:rFonts w:ascii="Calibri" w:hAnsi="Calibri"/>
          <w:b/>
          <w:bCs/>
        </w:rPr>
        <w:t>10.3.</w:t>
      </w:r>
      <w:r>
        <w:rPr>
          <w:rFonts w:ascii="Calibri" w:hAnsi="Calibri"/>
        </w:rPr>
        <w:t xml:space="preserve"> A vigência da p</w:t>
      </w:r>
      <w:r>
        <w:rPr>
          <w:rFonts w:ascii="Calibri" w:hAnsi="Calibri"/>
        </w:rPr>
        <w:t xml:space="preserve">arceria poderá ser alterada, desde que devidamente formalizada e justificada.                                                                   </w:t>
      </w:r>
    </w:p>
    <w:p w:rsidR="0048164F" w:rsidRDefault="00DE0FBB">
      <w:pPr>
        <w:pStyle w:val="Corpo"/>
        <w:spacing w:after="200" w:line="360" w:lineRule="auto"/>
        <w:jc w:val="both"/>
        <w:rPr>
          <w:sz w:val="24"/>
          <w:szCs w:val="24"/>
        </w:rPr>
      </w:pPr>
      <w:r>
        <w:rPr>
          <w:b/>
          <w:bCs/>
          <w:sz w:val="24"/>
          <w:szCs w:val="24"/>
        </w:rPr>
        <w:t>10.3.1.</w:t>
      </w:r>
      <w:r>
        <w:rPr>
          <w:sz w:val="24"/>
          <w:szCs w:val="24"/>
          <w:lang w:val="pt-PT"/>
        </w:rPr>
        <w:t xml:space="preserve"> A prorrogação de ofício da vigência deste termo deve ser feita pela Administração Pública quando ela de</w:t>
      </w:r>
      <w:r>
        <w:rPr>
          <w:sz w:val="24"/>
          <w:szCs w:val="24"/>
          <w:lang w:val="pt-PT"/>
        </w:rPr>
        <w:t>r causa a atraso na liberação de recursos financeiros, limitada ao exato período do atraso verificado</w:t>
      </w:r>
      <w:r>
        <w:rPr>
          <w:sz w:val="24"/>
          <w:szCs w:val="24"/>
        </w:rPr>
        <w:t>.</w:t>
      </w:r>
    </w:p>
    <w:p w:rsidR="0048164F" w:rsidRDefault="00DE0FBB">
      <w:pPr>
        <w:pStyle w:val="Corpo"/>
        <w:spacing w:after="200" w:line="360" w:lineRule="auto"/>
        <w:jc w:val="both"/>
        <w:rPr>
          <w:sz w:val="24"/>
          <w:szCs w:val="24"/>
        </w:rPr>
      </w:pPr>
      <w:r>
        <w:rPr>
          <w:b/>
          <w:bCs/>
          <w:sz w:val="24"/>
          <w:szCs w:val="24"/>
        </w:rPr>
        <w:lastRenderedPageBreak/>
        <w:t>10.3.2.</w:t>
      </w:r>
      <w:r>
        <w:rPr>
          <w:sz w:val="24"/>
          <w:szCs w:val="24"/>
          <w:lang w:val="pt-PT"/>
        </w:rPr>
        <w:t xml:space="preserve"> Caso o tempo decorrido entre a elaboração do plano de trabalho e a formalização do temo de parceria impe</w:t>
      </w:r>
      <w:r>
        <w:rPr>
          <w:sz w:val="24"/>
          <w:szCs w:val="24"/>
        </w:rPr>
        <w:t>ç</w:t>
      </w:r>
      <w:r>
        <w:rPr>
          <w:sz w:val="24"/>
          <w:szCs w:val="24"/>
          <w:lang w:val="pt-PT"/>
        </w:rPr>
        <w:t>a o in</w:t>
      </w:r>
      <w:r>
        <w:rPr>
          <w:sz w:val="24"/>
          <w:szCs w:val="24"/>
        </w:rPr>
        <w:t>í</w:t>
      </w:r>
      <w:r>
        <w:rPr>
          <w:sz w:val="24"/>
          <w:szCs w:val="24"/>
          <w:lang w:val="pt-PT"/>
        </w:rPr>
        <w:t>cio da execução do objeto no prazo previsto, o plano de trabalho poder</w:t>
      </w:r>
      <w:r>
        <w:rPr>
          <w:sz w:val="24"/>
          <w:szCs w:val="24"/>
        </w:rPr>
        <w:t xml:space="preserve">á </w:t>
      </w:r>
      <w:r>
        <w:rPr>
          <w:sz w:val="24"/>
          <w:szCs w:val="24"/>
          <w:lang w:val="pt-PT"/>
        </w:rPr>
        <w:t>ser apostilado para ajuste das datas de in</w:t>
      </w:r>
      <w:r>
        <w:rPr>
          <w:sz w:val="24"/>
          <w:szCs w:val="24"/>
        </w:rPr>
        <w:t>í</w:t>
      </w:r>
      <w:r>
        <w:rPr>
          <w:sz w:val="24"/>
          <w:szCs w:val="24"/>
          <w:lang w:val="pt-PT"/>
        </w:rPr>
        <w:t>cio em função da data de efetiva assinatura do termo.</w:t>
      </w:r>
    </w:p>
    <w:p w:rsidR="0048164F" w:rsidRDefault="00DE0FBB">
      <w:pPr>
        <w:pStyle w:val="Corpo"/>
        <w:spacing w:after="200" w:line="360" w:lineRule="auto"/>
        <w:jc w:val="both"/>
        <w:rPr>
          <w:sz w:val="24"/>
          <w:szCs w:val="24"/>
        </w:rPr>
      </w:pPr>
      <w:r>
        <w:rPr>
          <w:b/>
          <w:bCs/>
          <w:sz w:val="24"/>
          <w:szCs w:val="24"/>
          <w:lang w:val="en-US"/>
        </w:rPr>
        <w:t>CL</w:t>
      </w:r>
      <w:r>
        <w:rPr>
          <w:b/>
          <w:bCs/>
          <w:sz w:val="24"/>
          <w:szCs w:val="24"/>
        </w:rPr>
        <w:t>Á</w:t>
      </w:r>
      <w:r>
        <w:rPr>
          <w:b/>
          <w:bCs/>
          <w:sz w:val="24"/>
          <w:szCs w:val="24"/>
          <w:lang w:val="es-ES_tradnl"/>
        </w:rPr>
        <w:t>USULA D</w:t>
      </w:r>
      <w:r>
        <w:rPr>
          <w:b/>
          <w:bCs/>
          <w:sz w:val="24"/>
          <w:szCs w:val="24"/>
          <w:lang w:val="fr-FR"/>
        </w:rPr>
        <w:t>É</w:t>
      </w:r>
      <w:r>
        <w:rPr>
          <w:b/>
          <w:bCs/>
          <w:sz w:val="24"/>
          <w:szCs w:val="24"/>
          <w:lang w:val="de-DE"/>
        </w:rPr>
        <w:t xml:space="preserve">CIMA PRIMEIRA </w:t>
      </w:r>
      <w:r>
        <w:rPr>
          <w:b/>
          <w:bCs/>
          <w:sz w:val="24"/>
          <w:szCs w:val="24"/>
        </w:rPr>
        <w:t xml:space="preserve">– </w:t>
      </w:r>
      <w:r>
        <w:rPr>
          <w:b/>
          <w:bCs/>
          <w:sz w:val="24"/>
          <w:szCs w:val="24"/>
          <w:lang w:val="de-DE"/>
        </w:rPr>
        <w:t>ALTERA</w:t>
      </w:r>
      <w:r>
        <w:rPr>
          <w:b/>
          <w:bCs/>
          <w:sz w:val="24"/>
          <w:szCs w:val="24"/>
        </w:rPr>
        <w:t>ÇÃ</w:t>
      </w:r>
      <w:r>
        <w:rPr>
          <w:b/>
          <w:bCs/>
          <w:sz w:val="24"/>
          <w:szCs w:val="24"/>
          <w:lang w:val="es-ES_tradnl"/>
        </w:rPr>
        <w:t>O, DEN</w:t>
      </w:r>
      <w:r>
        <w:rPr>
          <w:b/>
          <w:bCs/>
          <w:sz w:val="24"/>
          <w:szCs w:val="24"/>
        </w:rPr>
        <w:t>Ú</w:t>
      </w:r>
      <w:r>
        <w:rPr>
          <w:b/>
          <w:bCs/>
          <w:sz w:val="24"/>
          <w:szCs w:val="24"/>
          <w:lang w:val="pt-PT"/>
        </w:rPr>
        <w:t>NCIA E RESCIS</w:t>
      </w:r>
      <w:r>
        <w:rPr>
          <w:b/>
          <w:bCs/>
          <w:sz w:val="24"/>
          <w:szCs w:val="24"/>
        </w:rPr>
        <w:t>Ã</w:t>
      </w:r>
      <w:r>
        <w:rPr>
          <w:b/>
          <w:bCs/>
          <w:sz w:val="24"/>
          <w:szCs w:val="24"/>
          <w:lang w:val="da-DK"/>
        </w:rPr>
        <w:t>O:</w:t>
      </w:r>
      <w:r>
        <w:rPr>
          <w:b/>
          <w:bCs/>
          <w:sz w:val="24"/>
          <w:szCs w:val="24"/>
        </w:rPr>
        <w:t> </w:t>
      </w:r>
    </w:p>
    <w:p w:rsidR="0048164F" w:rsidRDefault="00DE0FBB">
      <w:pPr>
        <w:pStyle w:val="Default"/>
        <w:spacing w:line="360" w:lineRule="auto"/>
        <w:jc w:val="both"/>
        <w:rPr>
          <w:rFonts w:ascii="Calibri" w:eastAsia="Calibri" w:hAnsi="Calibri" w:cs="Calibri"/>
        </w:rPr>
      </w:pPr>
      <w:r>
        <w:rPr>
          <w:rFonts w:ascii="Calibri" w:hAnsi="Calibri"/>
          <w:b/>
          <w:bCs/>
        </w:rPr>
        <w:t>11.1.</w:t>
      </w:r>
      <w:r>
        <w:rPr>
          <w:rFonts w:ascii="Calibri" w:hAnsi="Calibri"/>
        </w:rPr>
        <w:t xml:space="preserve"> A critério da Adminis</w:t>
      </w:r>
      <w:r>
        <w:rPr>
          <w:rFonts w:ascii="Calibri" w:hAnsi="Calibri"/>
        </w:rPr>
        <w:t>tração, admite-se a alteração da parceria, nos termos da lei, devendo a proposta ser acompanhada de revisão do plano de trabalho, desde que não seja transfigurado o objeto da parceria.</w:t>
      </w:r>
    </w:p>
    <w:p w:rsidR="0048164F" w:rsidRDefault="00DE0FBB">
      <w:pPr>
        <w:pStyle w:val="Default"/>
        <w:spacing w:line="360" w:lineRule="auto"/>
        <w:jc w:val="both"/>
        <w:rPr>
          <w:rFonts w:ascii="Calibri" w:eastAsia="Calibri" w:hAnsi="Calibri" w:cs="Calibri"/>
        </w:rPr>
      </w:pPr>
      <w:r>
        <w:rPr>
          <w:rFonts w:ascii="Calibri" w:hAnsi="Calibri"/>
          <w:b/>
          <w:bCs/>
        </w:rPr>
        <w:t xml:space="preserve">11.1.1. </w:t>
      </w:r>
      <w:r>
        <w:rPr>
          <w:rFonts w:ascii="Calibri" w:hAnsi="Calibri"/>
        </w:rPr>
        <w:t>Poderá haver redução ou majoração dos valores inicialmente pact</w:t>
      </w:r>
      <w:r>
        <w:rPr>
          <w:rFonts w:ascii="Calibri" w:hAnsi="Calibri"/>
        </w:rPr>
        <w:t>uados para redução ou ampliação de metas ou capacidade do serviço, ou para qualificação do objeto da parceria, desde que devidamente justificados.</w:t>
      </w:r>
    </w:p>
    <w:p w:rsidR="0048164F" w:rsidRDefault="00DE0FBB">
      <w:pPr>
        <w:pStyle w:val="Default"/>
        <w:spacing w:line="360" w:lineRule="auto"/>
        <w:jc w:val="both"/>
        <w:rPr>
          <w:rFonts w:ascii="Calibri" w:eastAsia="Calibri" w:hAnsi="Calibri" w:cs="Calibri"/>
        </w:rPr>
      </w:pPr>
      <w:r>
        <w:rPr>
          <w:rFonts w:ascii="Calibri" w:hAnsi="Calibri"/>
          <w:b/>
          <w:bCs/>
        </w:rPr>
        <w:t xml:space="preserve">11.1.2. </w:t>
      </w:r>
      <w:r>
        <w:rPr>
          <w:rFonts w:ascii="Calibri" w:hAnsi="Calibri"/>
        </w:rPr>
        <w:t>Faculta-se à SEME o repasse de eventual verba adicional, não prevista no valor total da parceria, par</w:t>
      </w:r>
      <w:r>
        <w:rPr>
          <w:rFonts w:ascii="Calibri" w:hAnsi="Calibri"/>
        </w:rPr>
        <w:t>a a melhor execução de seu objeto e aperfeiçoamento dos serviços, nos moldes definidos em portaria específica, desde que observada a disponibilidade financeiro-orçamentária.</w:t>
      </w:r>
    </w:p>
    <w:p w:rsidR="0048164F" w:rsidRDefault="00DE0FBB">
      <w:pPr>
        <w:pStyle w:val="Default"/>
        <w:spacing w:line="360" w:lineRule="auto"/>
        <w:jc w:val="both"/>
        <w:rPr>
          <w:rFonts w:ascii="Calibri" w:eastAsia="Calibri" w:hAnsi="Calibri" w:cs="Calibri"/>
        </w:rPr>
      </w:pPr>
      <w:r>
        <w:rPr>
          <w:rFonts w:ascii="Calibri" w:hAnsi="Calibri"/>
          <w:b/>
          <w:bCs/>
        </w:rPr>
        <w:t>11.2.</w:t>
      </w:r>
      <w:r>
        <w:rPr>
          <w:rFonts w:ascii="Calibri" w:hAnsi="Calibri"/>
        </w:rPr>
        <w:t xml:space="preserve"> Para aprovação da alteração, os setores técnicos competentes devem se manife</w:t>
      </w:r>
      <w:r>
        <w:rPr>
          <w:rFonts w:ascii="Calibri" w:hAnsi="Calibri"/>
        </w:rPr>
        <w:t>star acerca de:</w:t>
      </w:r>
    </w:p>
    <w:p w:rsidR="0048164F" w:rsidRDefault="00DE0FBB">
      <w:pPr>
        <w:pStyle w:val="Default"/>
        <w:spacing w:line="360" w:lineRule="auto"/>
        <w:jc w:val="both"/>
        <w:rPr>
          <w:rFonts w:ascii="Calibri" w:eastAsia="Calibri" w:hAnsi="Calibri" w:cs="Calibri"/>
        </w:rPr>
      </w:pPr>
      <w:r>
        <w:rPr>
          <w:rFonts w:ascii="Calibri" w:hAnsi="Calibri"/>
          <w:b/>
          <w:bCs/>
        </w:rPr>
        <w:t>A)</w:t>
      </w:r>
      <w:r>
        <w:rPr>
          <w:rFonts w:ascii="Calibri" w:hAnsi="Calibri"/>
        </w:rPr>
        <w:t>Interesse público na alteração proposta;</w:t>
      </w:r>
    </w:p>
    <w:p w:rsidR="0048164F" w:rsidRDefault="00DE0FBB">
      <w:pPr>
        <w:pStyle w:val="Default"/>
        <w:spacing w:line="360" w:lineRule="auto"/>
        <w:jc w:val="both"/>
        <w:rPr>
          <w:rFonts w:ascii="Calibri" w:eastAsia="Calibri" w:hAnsi="Calibri" w:cs="Calibri"/>
        </w:rPr>
      </w:pPr>
      <w:r>
        <w:rPr>
          <w:rFonts w:ascii="Calibri" w:hAnsi="Calibri"/>
          <w:b/>
          <w:bCs/>
        </w:rPr>
        <w:t>B)</w:t>
      </w:r>
      <w:r>
        <w:rPr>
          <w:rFonts w:ascii="Calibri" w:hAnsi="Calibri"/>
        </w:rPr>
        <w:t>A proporcionalidade das contrapartidas, tendo em vista o inicialmente pactuado, se o caso;</w:t>
      </w:r>
    </w:p>
    <w:p w:rsidR="0048164F" w:rsidRDefault="00DE0FBB">
      <w:pPr>
        <w:pStyle w:val="Default"/>
        <w:spacing w:line="360" w:lineRule="auto"/>
        <w:jc w:val="both"/>
        <w:rPr>
          <w:rFonts w:ascii="Calibri" w:eastAsia="Calibri" w:hAnsi="Calibri" w:cs="Calibri"/>
        </w:rPr>
      </w:pPr>
      <w:r>
        <w:rPr>
          <w:rFonts w:ascii="Calibri" w:hAnsi="Calibri"/>
          <w:b/>
          <w:bCs/>
        </w:rPr>
        <w:t>C)</w:t>
      </w:r>
      <w:r>
        <w:rPr>
          <w:rFonts w:ascii="Calibri" w:hAnsi="Calibri"/>
        </w:rPr>
        <w:t>A capacidade técnica-operacional da OSC para cumprir a proposta;</w:t>
      </w:r>
    </w:p>
    <w:p w:rsidR="0048164F" w:rsidRDefault="00DE0FBB">
      <w:pPr>
        <w:pStyle w:val="Default"/>
        <w:spacing w:line="360" w:lineRule="auto"/>
        <w:jc w:val="both"/>
        <w:rPr>
          <w:rFonts w:ascii="Calibri" w:eastAsia="Calibri" w:hAnsi="Calibri" w:cs="Calibri"/>
        </w:rPr>
      </w:pPr>
      <w:r>
        <w:rPr>
          <w:rFonts w:ascii="Calibri" w:hAnsi="Calibri"/>
          <w:b/>
          <w:bCs/>
        </w:rPr>
        <w:t>D)</w:t>
      </w:r>
      <w:r>
        <w:rPr>
          <w:rFonts w:ascii="Calibri" w:hAnsi="Calibri"/>
        </w:rPr>
        <w:t>A existência de dotação orçamentári</w:t>
      </w:r>
      <w:r>
        <w:rPr>
          <w:rFonts w:ascii="Calibri" w:hAnsi="Calibri"/>
        </w:rPr>
        <w:t>a para execução da proposta.</w:t>
      </w:r>
    </w:p>
    <w:p w:rsidR="0048164F" w:rsidRDefault="00DE0FBB">
      <w:pPr>
        <w:pStyle w:val="Default"/>
        <w:spacing w:line="360" w:lineRule="auto"/>
        <w:jc w:val="both"/>
        <w:rPr>
          <w:rFonts w:ascii="Calibri" w:eastAsia="Calibri" w:hAnsi="Calibri" w:cs="Calibri"/>
        </w:rPr>
      </w:pPr>
      <w:r>
        <w:rPr>
          <w:rFonts w:ascii="Calibri" w:hAnsi="Calibri"/>
          <w:b/>
          <w:bCs/>
        </w:rPr>
        <w:t xml:space="preserve">11.2.1. </w:t>
      </w:r>
      <w:r>
        <w:rPr>
          <w:rFonts w:ascii="Calibri" w:hAnsi="Calibri"/>
        </w:rPr>
        <w:t>Após a manifestação dos setores técnicos a proposta de alteração poderá ser encaminhada para a análise jurídica e posterior deliberação da autoridade competente.</w:t>
      </w:r>
    </w:p>
    <w:p w:rsidR="0048164F" w:rsidRDefault="00DE0FBB">
      <w:pPr>
        <w:pStyle w:val="Default"/>
        <w:spacing w:line="360" w:lineRule="auto"/>
        <w:jc w:val="both"/>
        <w:rPr>
          <w:rFonts w:ascii="Calibri" w:eastAsia="Calibri" w:hAnsi="Calibri" w:cs="Calibri"/>
        </w:rPr>
      </w:pPr>
      <w:r>
        <w:rPr>
          <w:rFonts w:ascii="Calibri" w:hAnsi="Calibri"/>
          <w:b/>
          <w:bCs/>
        </w:rPr>
        <w:t>11.3.</w:t>
      </w:r>
      <w:r>
        <w:rPr>
          <w:rFonts w:ascii="Calibri" w:hAnsi="Calibri"/>
        </w:rPr>
        <w:t xml:space="preserve"> Para prorrogação de vigência das parcerias celebradas é necessário parecer da área técnica competente atestando que a parceria foi executada a contento ou justificando o atraso no início da execução.</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11.4.</w:t>
      </w:r>
      <w:r>
        <w:rPr>
          <w:rFonts w:ascii="Calibri" w:hAnsi="Calibri"/>
        </w:rPr>
        <w:t xml:space="preserve"> Este termo poderá ser denunciado a qualquer tempo</w:t>
      </w:r>
      <w:r>
        <w:rPr>
          <w:rFonts w:ascii="Calibri" w:hAnsi="Calibri"/>
        </w:rPr>
        <w:t>, ficando os partícipes responsáveis somente pelas obrigações em que participaram voluntariamente da avença, não sendo admissível cláusula obrigatória de permanência ou sancionadora dos denunciantes.</w:t>
      </w:r>
    </w:p>
    <w:p w:rsidR="0048164F" w:rsidRDefault="00DE0FBB">
      <w:pPr>
        <w:pStyle w:val="Default"/>
        <w:spacing w:line="360" w:lineRule="auto"/>
        <w:jc w:val="both"/>
        <w:rPr>
          <w:rFonts w:ascii="Calibri" w:eastAsia="Calibri" w:hAnsi="Calibri" w:cs="Calibri"/>
        </w:rPr>
      </w:pPr>
      <w:r>
        <w:rPr>
          <w:rFonts w:ascii="Calibri" w:hAnsi="Calibri"/>
          <w:b/>
          <w:bCs/>
        </w:rPr>
        <w:t>11.5.</w:t>
      </w:r>
      <w:r>
        <w:rPr>
          <w:rFonts w:ascii="Calibri" w:hAnsi="Calibri"/>
        </w:rPr>
        <w:t xml:space="preserve"> Constitui motivo para rescisão da parceria o inadi</w:t>
      </w:r>
      <w:r>
        <w:rPr>
          <w:rFonts w:ascii="Calibri" w:hAnsi="Calibri"/>
        </w:rPr>
        <w:t>mplemento injustificado das cláusulas pactuadas, e também quando constatada:</w:t>
      </w:r>
    </w:p>
    <w:p w:rsidR="0048164F" w:rsidRDefault="00DE0FBB">
      <w:pPr>
        <w:pStyle w:val="Default"/>
        <w:spacing w:line="360" w:lineRule="auto"/>
        <w:jc w:val="both"/>
        <w:rPr>
          <w:rFonts w:ascii="Calibri" w:eastAsia="Calibri" w:hAnsi="Calibri" w:cs="Calibri"/>
        </w:rPr>
      </w:pPr>
      <w:r>
        <w:rPr>
          <w:rFonts w:ascii="Calibri" w:hAnsi="Calibri"/>
          <w:b/>
          <w:bCs/>
        </w:rPr>
        <w:t>A)</w:t>
      </w:r>
      <w:r>
        <w:rPr>
          <w:rFonts w:ascii="Calibri" w:hAnsi="Calibri"/>
        </w:rPr>
        <w:t>A utilização dos recursos em desacordo com o plano de trabalho;</w:t>
      </w:r>
    </w:p>
    <w:p w:rsidR="0048164F" w:rsidRDefault="00DE0FBB">
      <w:pPr>
        <w:pStyle w:val="Default"/>
        <w:spacing w:line="360" w:lineRule="auto"/>
        <w:jc w:val="both"/>
        <w:rPr>
          <w:rFonts w:ascii="Calibri" w:eastAsia="Calibri" w:hAnsi="Calibri" w:cs="Calibri"/>
        </w:rPr>
      </w:pPr>
      <w:r>
        <w:rPr>
          <w:rFonts w:ascii="Calibri" w:hAnsi="Calibri"/>
          <w:b/>
          <w:bCs/>
        </w:rPr>
        <w:t>B)</w:t>
      </w:r>
      <w:r>
        <w:rPr>
          <w:rFonts w:ascii="Calibri" w:hAnsi="Calibri"/>
        </w:rPr>
        <w:t>A falta de apresentação das prestações de contas;</w:t>
      </w:r>
    </w:p>
    <w:p w:rsidR="0048164F" w:rsidRDefault="00DE0FBB">
      <w:pPr>
        <w:pStyle w:val="Default"/>
        <w:spacing w:after="240" w:line="360" w:lineRule="auto"/>
        <w:jc w:val="both"/>
        <w:rPr>
          <w:rFonts w:ascii="Calibri" w:eastAsia="Calibri" w:hAnsi="Calibri" w:cs="Calibri"/>
        </w:rPr>
      </w:pPr>
      <w:r>
        <w:rPr>
          <w:rFonts w:ascii="Calibri" w:hAnsi="Calibri"/>
          <w:b/>
          <w:bCs/>
        </w:rPr>
        <w:t>11.6.</w:t>
      </w:r>
      <w:r>
        <w:rPr>
          <w:rFonts w:ascii="Calibri" w:hAnsi="Calibri"/>
        </w:rPr>
        <w:t xml:space="preserve"> Em caso de denúncia unilateral não enquadrada nas hipóteses do item anterior, deverá a parte comunicar à outra com antecedência mínima de 60 dias.</w:t>
      </w:r>
    </w:p>
    <w:p w:rsidR="0048164F" w:rsidRDefault="00DE0FBB">
      <w:pPr>
        <w:pStyle w:val="Default"/>
        <w:spacing w:after="240" w:line="360" w:lineRule="auto"/>
        <w:jc w:val="both"/>
        <w:rPr>
          <w:rFonts w:ascii="Calibri" w:eastAsia="Calibri" w:hAnsi="Calibri" w:cs="Calibri"/>
        </w:rPr>
      </w:pPr>
      <w:r>
        <w:rPr>
          <w:rFonts w:ascii="Calibri" w:hAnsi="Calibri"/>
          <w:b/>
          <w:bCs/>
        </w:rPr>
        <w:t>11.7.</w:t>
      </w:r>
      <w:r>
        <w:rPr>
          <w:rFonts w:ascii="Calibri" w:hAnsi="Calibri"/>
        </w:rPr>
        <w:t xml:space="preserve"> Poderão ser alterados por apostilamento: </w:t>
      </w:r>
    </w:p>
    <w:p w:rsidR="0048164F" w:rsidRDefault="00DE0FBB">
      <w:pPr>
        <w:pStyle w:val="Default"/>
        <w:spacing w:after="240" w:line="360" w:lineRule="auto"/>
        <w:jc w:val="both"/>
        <w:rPr>
          <w:rFonts w:ascii="Calibri" w:eastAsia="Calibri" w:hAnsi="Calibri" w:cs="Calibri"/>
        </w:rPr>
      </w:pPr>
      <w:r>
        <w:rPr>
          <w:rFonts w:ascii="Calibri" w:hAnsi="Calibri"/>
          <w:b/>
          <w:bCs/>
        </w:rPr>
        <w:t>11.7.1</w:t>
      </w:r>
      <w:r>
        <w:rPr>
          <w:rFonts w:ascii="Calibri" w:hAnsi="Calibri"/>
        </w:rPr>
        <w:t xml:space="preserve"> O local; </w:t>
      </w:r>
    </w:p>
    <w:p w:rsidR="0048164F" w:rsidRDefault="0048164F">
      <w:pPr>
        <w:pStyle w:val="Default"/>
        <w:spacing w:after="240" w:line="360" w:lineRule="auto"/>
        <w:jc w:val="both"/>
        <w:rPr>
          <w:rFonts w:ascii="Calibri" w:eastAsia="Calibri" w:hAnsi="Calibri" w:cs="Calibri"/>
        </w:rPr>
      </w:pPr>
    </w:p>
    <w:p w:rsidR="0048164F" w:rsidRDefault="00DE0FBB">
      <w:pPr>
        <w:pStyle w:val="Default"/>
        <w:spacing w:after="240" w:line="360" w:lineRule="auto"/>
        <w:jc w:val="both"/>
        <w:rPr>
          <w:rFonts w:ascii="Calibri" w:eastAsia="Calibri" w:hAnsi="Calibri" w:cs="Calibri"/>
        </w:rPr>
      </w:pPr>
      <w:r>
        <w:rPr>
          <w:rFonts w:ascii="Calibri" w:hAnsi="Calibri"/>
          <w:b/>
          <w:bCs/>
        </w:rPr>
        <w:t>11.7.2.</w:t>
      </w:r>
      <w:r>
        <w:rPr>
          <w:rFonts w:ascii="Calibri" w:hAnsi="Calibri"/>
        </w:rPr>
        <w:t xml:space="preserve"> As alterações de data e/ou grade h</w:t>
      </w:r>
      <w:r>
        <w:rPr>
          <w:rFonts w:ascii="Calibri" w:hAnsi="Calibri"/>
        </w:rPr>
        <w:t xml:space="preserve">orária de aulas, desde que dentro do prazo de vigência da parceria; </w:t>
      </w:r>
    </w:p>
    <w:p w:rsidR="0048164F" w:rsidRDefault="00DE0FBB">
      <w:pPr>
        <w:pStyle w:val="Default"/>
        <w:spacing w:after="240" w:line="360" w:lineRule="auto"/>
        <w:jc w:val="both"/>
        <w:rPr>
          <w:rFonts w:ascii="Calibri" w:eastAsia="Calibri" w:hAnsi="Calibri" w:cs="Calibri"/>
        </w:rPr>
      </w:pPr>
      <w:r>
        <w:rPr>
          <w:rFonts w:ascii="Calibri" w:hAnsi="Calibri"/>
          <w:b/>
          <w:bCs/>
        </w:rPr>
        <w:t>11.7.3.</w:t>
      </w:r>
      <w:r>
        <w:rPr>
          <w:rFonts w:ascii="Calibri" w:hAnsi="Calibri"/>
        </w:rPr>
        <w:t xml:space="preserve"> As parcerias cujo plano de trabalho tenha prazo de execução superior a 3 meses, o remanejamento de itens previstos inicialmente no plano de trabalho decorrentes de diminuição da q</w:t>
      </w:r>
      <w:r>
        <w:rPr>
          <w:rFonts w:ascii="Calibri" w:hAnsi="Calibri"/>
        </w:rPr>
        <w:t xml:space="preserve">uantidade de determinado item e aumento de outro, ou mesmo pela inserção de novo item não previsto inicialmente e diminuição de outro, desde que não se altere o valor global da parceria nem o seu objeto. </w:t>
      </w:r>
    </w:p>
    <w:p w:rsidR="0048164F" w:rsidRDefault="00DE0FBB">
      <w:pPr>
        <w:pStyle w:val="Default"/>
        <w:spacing w:after="240" w:line="360" w:lineRule="auto"/>
        <w:jc w:val="both"/>
        <w:rPr>
          <w:rFonts w:ascii="Calibri" w:eastAsia="Calibri" w:hAnsi="Calibri" w:cs="Calibri"/>
        </w:rPr>
      </w:pPr>
      <w:r>
        <w:rPr>
          <w:rFonts w:ascii="Calibri" w:hAnsi="Calibri"/>
          <w:b/>
          <w:bCs/>
        </w:rPr>
        <w:t>11.7.4.</w:t>
      </w:r>
      <w:r>
        <w:rPr>
          <w:rFonts w:ascii="Calibri" w:hAnsi="Calibri"/>
        </w:rPr>
        <w:t xml:space="preserve"> No caso de inserção de novo item no Cronogr</w:t>
      </w:r>
      <w:r>
        <w:rPr>
          <w:rFonts w:ascii="Calibri" w:hAnsi="Calibri"/>
        </w:rPr>
        <w:t>ama de Execução Financeira, deverá ser apresentada nova pesquisa de preço, nos moldes do artigo 66 da Lei Municipal nº 17.273/2020.</w:t>
      </w:r>
    </w:p>
    <w:p w:rsidR="0048164F" w:rsidRDefault="00DE0FBB">
      <w:pPr>
        <w:pStyle w:val="Default"/>
        <w:spacing w:after="240" w:line="360" w:lineRule="auto"/>
        <w:jc w:val="both"/>
        <w:rPr>
          <w:rFonts w:ascii="Calibri" w:eastAsia="Calibri" w:hAnsi="Calibri" w:cs="Calibri"/>
        </w:rPr>
      </w:pPr>
      <w:r>
        <w:rPr>
          <w:rFonts w:ascii="Calibri" w:hAnsi="Calibri"/>
          <w:b/>
          <w:bCs/>
        </w:rPr>
        <w:t>CLÁUSULA DÉCIMA SEGUNDA – SANÇÕES:</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12.1.</w:t>
      </w:r>
      <w:r>
        <w:rPr>
          <w:rFonts w:ascii="Calibri" w:hAnsi="Calibri"/>
        </w:rPr>
        <w:t xml:space="preserve"> Pela execução da parceria em desacordo com o plano de trabalho e com as normas lega</w:t>
      </w:r>
      <w:r>
        <w:rPr>
          <w:rFonts w:ascii="Calibri" w:hAnsi="Calibri"/>
        </w:rPr>
        <w:t>is, a Administração poderá, garantida a prévia defesa, aplicar à OSC parceira as seguintes sanções:</w:t>
      </w:r>
    </w:p>
    <w:p w:rsidR="0048164F" w:rsidRDefault="00DE0FBB">
      <w:pPr>
        <w:pStyle w:val="Default"/>
        <w:spacing w:line="360" w:lineRule="auto"/>
        <w:jc w:val="both"/>
        <w:rPr>
          <w:rFonts w:ascii="Calibri" w:eastAsia="Calibri" w:hAnsi="Calibri" w:cs="Calibri"/>
        </w:rPr>
      </w:pPr>
      <w:r>
        <w:rPr>
          <w:rFonts w:ascii="Calibri" w:hAnsi="Calibri"/>
          <w:b/>
          <w:bCs/>
        </w:rPr>
        <w:t xml:space="preserve">12.1.1. </w:t>
      </w:r>
      <w:r>
        <w:rPr>
          <w:rFonts w:ascii="Calibri" w:hAnsi="Calibri"/>
        </w:rPr>
        <w:t>Advertência;</w:t>
      </w:r>
    </w:p>
    <w:p w:rsidR="0048164F" w:rsidRDefault="00DE0FBB">
      <w:pPr>
        <w:pStyle w:val="Default"/>
        <w:spacing w:line="360" w:lineRule="auto"/>
        <w:jc w:val="both"/>
        <w:rPr>
          <w:rFonts w:ascii="Calibri" w:eastAsia="Calibri" w:hAnsi="Calibri" w:cs="Calibri"/>
        </w:rPr>
      </w:pPr>
      <w:r>
        <w:rPr>
          <w:rFonts w:ascii="Calibri" w:hAnsi="Calibri"/>
          <w:b/>
          <w:bCs/>
        </w:rPr>
        <w:t xml:space="preserve">12.1.2. </w:t>
      </w:r>
      <w:r>
        <w:rPr>
          <w:rFonts w:ascii="Calibri" w:hAnsi="Calibri"/>
        </w:rPr>
        <w:t>Suspensão temporária da participação em chamamento público e impedimento de celebrar parceria ou contrato com órgãos e entidade</w:t>
      </w:r>
      <w:r>
        <w:rPr>
          <w:rFonts w:ascii="Calibri" w:hAnsi="Calibri"/>
        </w:rPr>
        <w:t>s da esfera de governo da administração pública sancionadora, por prazo não superior a 02 (dois) anos;</w:t>
      </w:r>
    </w:p>
    <w:p w:rsidR="0048164F" w:rsidRDefault="00DE0FBB">
      <w:pPr>
        <w:pStyle w:val="Default"/>
        <w:spacing w:line="360" w:lineRule="auto"/>
        <w:jc w:val="both"/>
        <w:rPr>
          <w:rFonts w:ascii="Calibri" w:eastAsia="Calibri" w:hAnsi="Calibri" w:cs="Calibri"/>
        </w:rPr>
      </w:pPr>
      <w:r>
        <w:rPr>
          <w:rFonts w:ascii="Calibri" w:hAnsi="Calibri"/>
          <w:b/>
          <w:bCs/>
        </w:rPr>
        <w:t>12.1.3.</w:t>
      </w:r>
      <w:r>
        <w:rPr>
          <w:rFonts w:ascii="Calibri" w:hAnsi="Calibri"/>
        </w:rPr>
        <w:t>Declaração de inidoneidade para participar de chamamento público ou celebrar parceria ou contrato com órgãos e entidades de todas as esferas de go</w:t>
      </w:r>
      <w:r>
        <w:rPr>
          <w:rFonts w:ascii="Calibri" w:hAnsi="Calibri"/>
        </w:rPr>
        <w:t xml:space="preserve">verno, enquanto perdurarem os motivos determinantes da punição ou até que seja movida a reabilitação perante a própria autoridade que aplicou a penalidade, que será concedida sempre que a OSC ressarcir a administração pública pelos prejuízos resultantes e </w:t>
      </w:r>
      <w:r>
        <w:rPr>
          <w:rFonts w:ascii="Calibri" w:hAnsi="Calibri"/>
        </w:rPr>
        <w:t>após decorrido o prazo da sanção aplicada com base no item anterior;</w:t>
      </w:r>
    </w:p>
    <w:p w:rsidR="0048164F" w:rsidRDefault="00DE0FBB">
      <w:pPr>
        <w:pStyle w:val="Default"/>
        <w:spacing w:line="360" w:lineRule="auto"/>
        <w:jc w:val="both"/>
        <w:rPr>
          <w:rFonts w:ascii="Calibri" w:eastAsia="Calibri" w:hAnsi="Calibri" w:cs="Calibri"/>
        </w:rPr>
      </w:pPr>
      <w:r>
        <w:rPr>
          <w:rFonts w:ascii="Calibri" w:hAnsi="Calibri"/>
          <w:b/>
          <w:bCs/>
        </w:rPr>
        <w:t>12.2.</w:t>
      </w:r>
      <w:r>
        <w:rPr>
          <w:rFonts w:ascii="Calibri" w:hAnsi="Calibri"/>
        </w:rPr>
        <w:t xml:space="preserve"> As sanções estabelecidas nos itens 12.1.2. e 12.1.3. são de competência exclusiva do Secretário da Pasta, facultada a defesa do interessado no respectivo processo, no prazo de 10 (d</w:t>
      </w:r>
      <w:r>
        <w:rPr>
          <w:rFonts w:ascii="Calibri" w:hAnsi="Calibri"/>
        </w:rPr>
        <w:t>ez) dias úteis, contados da abertura de vista, podendo a reabilitação ser requerida após 2 (dois) anos de aplicação da penalidade.</w:t>
      </w:r>
    </w:p>
    <w:p w:rsidR="0048164F" w:rsidRDefault="00DE0FBB">
      <w:pPr>
        <w:pStyle w:val="Default"/>
        <w:spacing w:line="360" w:lineRule="auto"/>
        <w:jc w:val="both"/>
        <w:rPr>
          <w:rFonts w:ascii="Calibri" w:eastAsia="Calibri" w:hAnsi="Calibri" w:cs="Calibri"/>
        </w:rPr>
      </w:pPr>
      <w:r>
        <w:rPr>
          <w:rFonts w:ascii="Calibri" w:hAnsi="Calibri"/>
          <w:b/>
          <w:bCs/>
        </w:rPr>
        <w:t xml:space="preserve">12.2.1. </w:t>
      </w:r>
      <w:r>
        <w:rPr>
          <w:rFonts w:ascii="Calibri" w:hAnsi="Calibri"/>
        </w:rPr>
        <w:t>Prescreve em 05 (cinco) anos, contados a partir da data da apresentação da prestação de contas, a aplicação de penali</w:t>
      </w:r>
      <w:r>
        <w:rPr>
          <w:rFonts w:ascii="Calibri" w:hAnsi="Calibri"/>
        </w:rPr>
        <w:t>dade decorrente de infração relacionada à execução da parceria.</w:t>
      </w:r>
    </w:p>
    <w:p w:rsidR="0048164F" w:rsidRDefault="00DE0FBB">
      <w:pPr>
        <w:pStyle w:val="Default"/>
        <w:spacing w:line="360" w:lineRule="auto"/>
        <w:jc w:val="both"/>
        <w:rPr>
          <w:rFonts w:ascii="Calibri" w:eastAsia="Calibri" w:hAnsi="Calibri" w:cs="Calibri"/>
        </w:rPr>
      </w:pPr>
      <w:r>
        <w:rPr>
          <w:rFonts w:ascii="Calibri" w:hAnsi="Calibri"/>
          <w:b/>
          <w:bCs/>
        </w:rPr>
        <w:t>12.2.2.</w:t>
      </w:r>
      <w:r>
        <w:rPr>
          <w:rFonts w:ascii="Calibri" w:hAnsi="Calibri"/>
        </w:rPr>
        <w:t>A prescrição será interrompida com a edição de ato administrativo voltado à apuração da infração.</w:t>
      </w:r>
    </w:p>
    <w:p w:rsidR="0048164F" w:rsidRDefault="00DE0FBB">
      <w:pPr>
        <w:pStyle w:val="Default"/>
        <w:spacing w:line="360" w:lineRule="auto"/>
        <w:jc w:val="both"/>
        <w:rPr>
          <w:rFonts w:ascii="Calibri" w:eastAsia="Calibri" w:hAnsi="Calibri" w:cs="Calibri"/>
        </w:rPr>
      </w:pPr>
      <w:r>
        <w:rPr>
          <w:rFonts w:ascii="Calibri" w:hAnsi="Calibri"/>
          <w:b/>
          <w:bCs/>
        </w:rPr>
        <w:t>12.3.</w:t>
      </w:r>
      <w:r>
        <w:rPr>
          <w:rFonts w:ascii="Calibri" w:hAnsi="Calibri"/>
        </w:rPr>
        <w:t xml:space="preserve"> A sanção estabelecida no item 12.1.1. é de competência exclusiva do gestor da par</w:t>
      </w:r>
      <w:r>
        <w:rPr>
          <w:rFonts w:ascii="Calibri" w:hAnsi="Calibri"/>
        </w:rPr>
        <w:t>ceria, facultada a defesa do interessado no respectivo processo, no prazo de 5 (cinco) dias úteis, contados da abertura de vista.</w:t>
      </w:r>
    </w:p>
    <w:p w:rsidR="0048164F" w:rsidRDefault="00DE0FBB">
      <w:pPr>
        <w:pStyle w:val="Default"/>
        <w:spacing w:line="360" w:lineRule="auto"/>
        <w:jc w:val="both"/>
        <w:rPr>
          <w:rFonts w:ascii="Calibri" w:eastAsia="Calibri" w:hAnsi="Calibri" w:cs="Calibri"/>
        </w:rPr>
      </w:pPr>
      <w:r>
        <w:rPr>
          <w:rFonts w:ascii="Calibri" w:hAnsi="Calibri"/>
          <w:b/>
          <w:bCs/>
        </w:rPr>
        <w:t>12.4.</w:t>
      </w:r>
      <w:r>
        <w:rPr>
          <w:rFonts w:ascii="Calibri" w:hAnsi="Calibri"/>
        </w:rPr>
        <w:t xml:space="preserve"> Os órgãos técnicos deverão se manifestar sobre a defesa apresentada, em qualquer caso, e a área jurídica quando se trata</w:t>
      </w:r>
      <w:r>
        <w:rPr>
          <w:rFonts w:ascii="Calibri" w:hAnsi="Calibri"/>
        </w:rPr>
        <w:t>r de possibilidade de aplicação das sanções previstas nos itens 12.1.2.</w:t>
      </w:r>
    </w:p>
    <w:p w:rsidR="0048164F" w:rsidRDefault="00DE0FBB">
      <w:pPr>
        <w:pStyle w:val="Default"/>
        <w:spacing w:line="360" w:lineRule="auto"/>
        <w:jc w:val="both"/>
        <w:rPr>
          <w:rFonts w:ascii="Calibri" w:eastAsia="Calibri" w:hAnsi="Calibri" w:cs="Calibri"/>
        </w:rPr>
      </w:pPr>
      <w:r>
        <w:rPr>
          <w:rFonts w:ascii="Calibri" w:hAnsi="Calibri"/>
          <w:b/>
          <w:bCs/>
        </w:rPr>
        <w:t>12.5.</w:t>
      </w:r>
      <w:r>
        <w:rPr>
          <w:rFonts w:ascii="Calibri" w:hAnsi="Calibri"/>
        </w:rPr>
        <w:t>A OSC deverá ser intimada acerca da penalidade aplicada.</w:t>
      </w:r>
    </w:p>
    <w:p w:rsidR="0048164F" w:rsidRDefault="00DE0FBB">
      <w:pPr>
        <w:pStyle w:val="Default"/>
        <w:spacing w:line="360" w:lineRule="auto"/>
        <w:jc w:val="both"/>
        <w:rPr>
          <w:rFonts w:ascii="Calibri" w:eastAsia="Calibri" w:hAnsi="Calibri" w:cs="Calibri"/>
        </w:rPr>
      </w:pPr>
      <w:r>
        <w:rPr>
          <w:rFonts w:ascii="Calibri" w:hAnsi="Calibri"/>
          <w:b/>
          <w:bCs/>
        </w:rPr>
        <w:lastRenderedPageBreak/>
        <w:t>12.6.</w:t>
      </w:r>
      <w:r>
        <w:rPr>
          <w:rFonts w:ascii="Calibri" w:hAnsi="Calibri"/>
        </w:rPr>
        <w:t xml:space="preserve"> A OSC terá o prazo de 10 (dez) dias úteis para interpor recurso a penalidade aplicada.</w:t>
      </w:r>
    </w:p>
    <w:p w:rsidR="0048164F" w:rsidRDefault="00DE0FBB">
      <w:pPr>
        <w:pStyle w:val="Default"/>
        <w:spacing w:after="240" w:line="360" w:lineRule="auto"/>
        <w:jc w:val="both"/>
        <w:rPr>
          <w:rFonts w:ascii="Calibri" w:eastAsia="Calibri" w:hAnsi="Calibri" w:cs="Calibri"/>
        </w:rPr>
      </w:pPr>
      <w:r>
        <w:rPr>
          <w:rFonts w:ascii="Calibri" w:hAnsi="Calibri"/>
          <w:b/>
          <w:bCs/>
        </w:rPr>
        <w:t>12.7.</w:t>
      </w:r>
      <w:r>
        <w:rPr>
          <w:rFonts w:ascii="Calibri" w:hAnsi="Calibri"/>
        </w:rPr>
        <w:t xml:space="preserve"> As notificações e intim</w:t>
      </w:r>
      <w:r>
        <w:rPr>
          <w:rFonts w:ascii="Calibri" w:hAnsi="Calibri"/>
        </w:rPr>
        <w:t>ações de que trata este artigo serão encaminhadas à OSC, preferencialmente, via correspondência eletrônica, sem prejuízo de outras formas de comunicação, assegurando-se a ciência do interessado para fins de exercício do direito de contraditório e ampla def</w:t>
      </w:r>
      <w:r>
        <w:rPr>
          <w:rFonts w:ascii="Calibri" w:hAnsi="Calibri"/>
        </w:rPr>
        <w:t>esa.</w:t>
      </w:r>
    </w:p>
    <w:p w:rsidR="0048164F" w:rsidRDefault="00DE0FBB">
      <w:pPr>
        <w:pStyle w:val="Default"/>
        <w:spacing w:after="240" w:line="360" w:lineRule="auto"/>
        <w:jc w:val="both"/>
        <w:rPr>
          <w:rFonts w:ascii="Calibri" w:eastAsia="Calibri" w:hAnsi="Calibri" w:cs="Calibri"/>
        </w:rPr>
      </w:pPr>
      <w:r>
        <w:rPr>
          <w:rFonts w:ascii="Calibri" w:hAnsi="Calibri"/>
          <w:b/>
          <w:bCs/>
        </w:rPr>
        <w:t>CLÁUSULA DÉCIMA TERCEIRA – ANTICORRUPÇÃO:</w:t>
      </w:r>
    </w:p>
    <w:p w:rsidR="0048164F" w:rsidRDefault="00DE0FBB">
      <w:pPr>
        <w:pStyle w:val="Default"/>
        <w:spacing w:after="240" w:line="360" w:lineRule="auto"/>
        <w:jc w:val="both"/>
        <w:rPr>
          <w:rFonts w:ascii="Calibri" w:eastAsia="Calibri" w:hAnsi="Calibri" w:cs="Calibri"/>
        </w:rPr>
      </w:pPr>
      <w:r>
        <w:rPr>
          <w:rFonts w:ascii="Calibri" w:hAnsi="Calibri"/>
          <w:b/>
          <w:bCs/>
        </w:rPr>
        <w:t>13.1.</w:t>
      </w:r>
      <w:r>
        <w:rPr>
          <w:rFonts w:ascii="Calibri" w:hAnsi="Calibri"/>
        </w:rPr>
        <w:t xml:space="preserve"> Para a execução deste Termo de Colaboração, nenhuma das partes poderá: oferecer, dar ou se comprometer a dar a quem quer que seja ou aceitar ou se comprometer a aceitar de quem quer que seja, tanto por c</w:t>
      </w:r>
      <w:r>
        <w:rPr>
          <w:rFonts w:ascii="Calibri" w:hAnsi="Calibri"/>
        </w:rPr>
        <w:t>onta própria quanto por intermédio de outrem, qualquer pagamento, doação, compensação, vantagens financeiras ou não financeiras ou benefícios de qualquer espécie que constituam prática ilegal ou de corrupção, seja de forma direta ou indireta quanto ao obje</w:t>
      </w:r>
      <w:r>
        <w:rPr>
          <w:rFonts w:ascii="Calibri" w:hAnsi="Calibri"/>
        </w:rPr>
        <w:t>to deste contrato, ou de outra forma a ele não relacionada, devendo garantir, ainda, que seus prepostos e colaboradores ajam da mesma forma.</w:t>
      </w:r>
    </w:p>
    <w:p w:rsidR="0048164F" w:rsidRDefault="00DE0FBB">
      <w:pPr>
        <w:pStyle w:val="Default"/>
        <w:spacing w:after="240" w:line="360" w:lineRule="auto"/>
        <w:jc w:val="both"/>
        <w:rPr>
          <w:rFonts w:ascii="Calibri" w:eastAsia="Calibri" w:hAnsi="Calibri" w:cs="Calibri"/>
        </w:rPr>
      </w:pPr>
      <w:r>
        <w:rPr>
          <w:rFonts w:ascii="Calibri" w:hAnsi="Calibri"/>
          <w:b/>
          <w:bCs/>
        </w:rPr>
        <w:t>CLÁUSULA DÉCIMA QUARTA - SIGILO DAS INFORMAÇÕES E TRATAMENTO DE DADOS PESSOAIS RELACIONADOS À FORMALIZAÇÃO E À EXEC</w:t>
      </w:r>
      <w:r>
        <w:rPr>
          <w:rFonts w:ascii="Calibri" w:hAnsi="Calibri"/>
          <w:b/>
          <w:bCs/>
        </w:rPr>
        <w:t>UÇÃO DESTE AJUSTE:</w:t>
      </w:r>
    </w:p>
    <w:p w:rsidR="0048164F" w:rsidRDefault="00DE0FBB">
      <w:pPr>
        <w:pStyle w:val="Default"/>
        <w:spacing w:line="360" w:lineRule="auto"/>
        <w:jc w:val="both"/>
        <w:rPr>
          <w:rFonts w:ascii="Calibri" w:eastAsia="Calibri" w:hAnsi="Calibri" w:cs="Calibri"/>
        </w:rPr>
      </w:pPr>
      <w:r>
        <w:rPr>
          <w:rFonts w:ascii="Calibri" w:hAnsi="Calibri"/>
          <w:b/>
          <w:bCs/>
        </w:rPr>
        <w:t>14.1.</w:t>
      </w:r>
      <w:r>
        <w:rPr>
          <w:rFonts w:ascii="Calibri" w:hAnsi="Calibri"/>
        </w:rPr>
        <w:t xml:space="preserve">  A OSC obriga-se a tratar como “segredos comerciais e confidenciais”, e não fazer uso comercial de quaisquer informações relativas aos serviços ora ajustados, utilizando-os apenas para as finalidades previstas, não podendo revelá-l</w:t>
      </w:r>
      <w:r>
        <w:rPr>
          <w:rFonts w:ascii="Calibri" w:hAnsi="Calibri"/>
        </w:rPr>
        <w:t>os ou facilitar sua revelação a terceiros.</w:t>
      </w:r>
    </w:p>
    <w:p w:rsidR="0048164F" w:rsidRDefault="00DE0FBB">
      <w:pPr>
        <w:pStyle w:val="Default"/>
        <w:spacing w:line="360" w:lineRule="auto"/>
        <w:jc w:val="both"/>
        <w:rPr>
          <w:rFonts w:ascii="Calibri" w:eastAsia="Calibri" w:hAnsi="Calibri" w:cs="Calibri"/>
        </w:rPr>
      </w:pPr>
      <w:r>
        <w:rPr>
          <w:rFonts w:ascii="Calibri" w:hAnsi="Calibri"/>
          <w:b/>
          <w:bCs/>
        </w:rPr>
        <w:t>14.2.</w:t>
      </w:r>
      <w:r>
        <w:rPr>
          <w:rFonts w:ascii="Calibri" w:hAnsi="Calibri"/>
        </w:rPr>
        <w:t xml:space="preserve">  As obrigações de confidencialidade previstas acima estendem-se aos funcionários, prestadores de serviços, prepostos e/ou representantes da OSC.</w:t>
      </w:r>
    </w:p>
    <w:p w:rsidR="0048164F" w:rsidRDefault="00DE0FBB">
      <w:pPr>
        <w:pStyle w:val="Default"/>
        <w:spacing w:line="360" w:lineRule="auto"/>
        <w:jc w:val="both"/>
        <w:rPr>
          <w:rFonts w:ascii="Calibri" w:eastAsia="Calibri" w:hAnsi="Calibri" w:cs="Calibri"/>
        </w:rPr>
      </w:pPr>
      <w:r>
        <w:rPr>
          <w:rFonts w:ascii="Calibri" w:hAnsi="Calibri"/>
          <w:b/>
          <w:bCs/>
        </w:rPr>
        <w:t>14.3.</w:t>
      </w:r>
      <w:r>
        <w:rPr>
          <w:rFonts w:ascii="Calibri" w:hAnsi="Calibr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rsidR="0048164F" w:rsidRDefault="00DE0FBB">
      <w:pPr>
        <w:pStyle w:val="Default"/>
        <w:spacing w:line="360" w:lineRule="auto"/>
        <w:jc w:val="both"/>
        <w:rPr>
          <w:rFonts w:ascii="Calibri" w:eastAsia="Calibri" w:hAnsi="Calibri" w:cs="Calibri"/>
        </w:rPr>
      </w:pPr>
      <w:r>
        <w:rPr>
          <w:rFonts w:ascii="Calibri" w:hAnsi="Calibri"/>
          <w:b/>
          <w:bCs/>
        </w:rPr>
        <w:t>14.4.</w:t>
      </w:r>
      <w:r>
        <w:rPr>
          <w:rFonts w:ascii="Calibri" w:hAnsi="Calibri"/>
        </w:rPr>
        <w:t xml:space="preserve"> Quaisquer </w:t>
      </w:r>
      <w:r>
        <w:rPr>
          <w:rFonts w:ascii="Calibri" w:hAnsi="Calibri"/>
        </w:rPr>
        <w:t xml:space="preserve">tratamentos de dados pessoais realizados no bojo do presente ajuste, ou em razão dele, deverão observar as disposições da Lei nº 13.709/2018, e de normas </w:t>
      </w:r>
      <w:r>
        <w:rPr>
          <w:rFonts w:ascii="Calibri" w:hAnsi="Calibri"/>
        </w:rPr>
        <w:lastRenderedPageBreak/>
        <w:t>complementares expedidas pela Autoridade Nacional de Proteção de Dados e pela SEME.</w:t>
      </w:r>
    </w:p>
    <w:p w:rsidR="0048164F" w:rsidRDefault="00DE0FBB">
      <w:pPr>
        <w:pStyle w:val="Default"/>
        <w:spacing w:line="360" w:lineRule="auto"/>
        <w:jc w:val="both"/>
        <w:rPr>
          <w:rFonts w:ascii="Calibri" w:eastAsia="Calibri" w:hAnsi="Calibri" w:cs="Calibri"/>
        </w:rPr>
      </w:pPr>
      <w:r>
        <w:rPr>
          <w:rFonts w:ascii="Calibri" w:hAnsi="Calibri"/>
          <w:b/>
          <w:bCs/>
        </w:rPr>
        <w:t>14.5.</w:t>
      </w:r>
      <w:r>
        <w:rPr>
          <w:rFonts w:ascii="Calibri" w:hAnsi="Calibri"/>
        </w:rPr>
        <w:t xml:space="preserve"> Havendo nece</w:t>
      </w:r>
      <w:r>
        <w:rPr>
          <w:rFonts w:ascii="Calibri" w:hAnsi="Calibri"/>
        </w:rPr>
        <w:t>ssidade de compartilhamento de dados pessoais no contexto deste ajuste, serão transferidos somente os dados estritamente necessários para a perfeita execução do objeto acordado, os quais deverão ser utilizadas estritamente para tal fim.</w:t>
      </w:r>
    </w:p>
    <w:p w:rsidR="0048164F" w:rsidRDefault="00DE0FBB">
      <w:pPr>
        <w:pStyle w:val="Default"/>
        <w:spacing w:line="360" w:lineRule="auto"/>
        <w:jc w:val="both"/>
        <w:rPr>
          <w:rFonts w:ascii="Calibri" w:eastAsia="Calibri" w:hAnsi="Calibri" w:cs="Calibri"/>
        </w:rPr>
      </w:pPr>
      <w:r>
        <w:rPr>
          <w:rFonts w:ascii="Calibri" w:hAnsi="Calibri"/>
          <w:b/>
          <w:bCs/>
        </w:rPr>
        <w:t>14.5.1.</w:t>
      </w:r>
      <w:r>
        <w:rPr>
          <w:rFonts w:ascii="Calibri" w:hAnsi="Calibri"/>
        </w:rPr>
        <w:t xml:space="preserve"> O compartilhamento de dados, quando necessário, dar-se-á sempre em caráter sigiloso, sendo vedado à OSC transferir, ou de qualquer forma disponibilizar, as informações e os dados recebidos da SEME a terceiros, sem expressa autorização da SEME.</w:t>
      </w:r>
    </w:p>
    <w:p w:rsidR="0048164F" w:rsidRDefault="00DE0FBB">
      <w:pPr>
        <w:pStyle w:val="Default"/>
        <w:spacing w:line="360" w:lineRule="auto"/>
        <w:jc w:val="both"/>
        <w:rPr>
          <w:rFonts w:ascii="Calibri" w:eastAsia="Calibri" w:hAnsi="Calibri" w:cs="Calibri"/>
        </w:rPr>
      </w:pPr>
      <w:r>
        <w:rPr>
          <w:rFonts w:ascii="Calibri" w:hAnsi="Calibri"/>
          <w:b/>
          <w:bCs/>
        </w:rPr>
        <w:t>14.6.</w:t>
      </w:r>
      <w:r>
        <w:rPr>
          <w:rFonts w:ascii="Calibri" w:hAnsi="Calibri"/>
        </w:rPr>
        <w:t xml:space="preserve"> No ca</w:t>
      </w:r>
      <w:r>
        <w:rPr>
          <w:rFonts w:ascii="Calibri" w:hAnsi="Calibri"/>
        </w:rPr>
        <w:t>so de transferência de dados a terceiros, previamente autorizada pela SEME, a OSC deverá submeter terceiros às mesmas exigências estipuladas neste instrumento, no que se refere à segurança e privacidade de dados.</w:t>
      </w:r>
    </w:p>
    <w:p w:rsidR="0048164F" w:rsidRDefault="00DE0FBB">
      <w:pPr>
        <w:pStyle w:val="Default"/>
        <w:spacing w:line="360" w:lineRule="auto"/>
        <w:jc w:val="both"/>
        <w:rPr>
          <w:rFonts w:ascii="Calibri" w:eastAsia="Calibri" w:hAnsi="Calibri" w:cs="Calibri"/>
        </w:rPr>
      </w:pPr>
      <w:r>
        <w:rPr>
          <w:rFonts w:ascii="Calibri" w:hAnsi="Calibri"/>
          <w:b/>
          <w:bCs/>
        </w:rPr>
        <w:t>14.7.</w:t>
      </w:r>
      <w:r>
        <w:rPr>
          <w:rFonts w:ascii="Calibri" w:hAnsi="Calibri"/>
        </w:rPr>
        <w:t xml:space="preserve"> A OSC deverá eliminar quaisquer dados</w:t>
      </w:r>
      <w:r>
        <w:rPr>
          <w:rFonts w:ascii="Calibri" w:hAnsi="Calibri"/>
        </w:rPr>
        <w:t xml:space="preserve"> pessoais recebidos em decorrência deste acordo, sempre que determinado pela SEME, e com expressa anuência da SEME, nas seguintes hipóteses:</w:t>
      </w:r>
    </w:p>
    <w:p w:rsidR="0048164F" w:rsidRDefault="00DE0FBB">
      <w:pPr>
        <w:pStyle w:val="Default"/>
        <w:spacing w:line="360" w:lineRule="auto"/>
        <w:jc w:val="both"/>
        <w:rPr>
          <w:rFonts w:ascii="Calibri" w:eastAsia="Calibri" w:hAnsi="Calibri" w:cs="Calibri"/>
        </w:rPr>
      </w:pPr>
      <w:r>
        <w:rPr>
          <w:rFonts w:ascii="Calibri" w:hAnsi="Calibri"/>
          <w:b/>
          <w:bCs/>
        </w:rPr>
        <w:t xml:space="preserve">A) </w:t>
      </w:r>
      <w:r>
        <w:rPr>
          <w:rFonts w:ascii="Calibri" w:hAnsi="Calibri"/>
        </w:rPr>
        <w:t>Caso os dados se tornem desnecessários;</w:t>
      </w:r>
    </w:p>
    <w:p w:rsidR="0048164F" w:rsidRDefault="00DE0FBB">
      <w:pPr>
        <w:pStyle w:val="Default"/>
        <w:spacing w:line="360" w:lineRule="auto"/>
        <w:jc w:val="both"/>
        <w:rPr>
          <w:rFonts w:ascii="Calibri" w:eastAsia="Calibri" w:hAnsi="Calibri" w:cs="Calibri"/>
        </w:rPr>
      </w:pPr>
      <w:r>
        <w:rPr>
          <w:rFonts w:ascii="Calibri" w:hAnsi="Calibri"/>
          <w:b/>
          <w:bCs/>
        </w:rPr>
        <w:t>B)</w:t>
      </w:r>
      <w:r>
        <w:rPr>
          <w:rFonts w:ascii="Calibri" w:hAnsi="Calibri"/>
        </w:rPr>
        <w:t xml:space="preserve"> Se houver o término de procedimento de tratamento específico para o q</w:t>
      </w:r>
      <w:r>
        <w:rPr>
          <w:rFonts w:ascii="Calibri" w:hAnsi="Calibri"/>
        </w:rPr>
        <w:t>ual os dados se faziam necessários;</w:t>
      </w:r>
    </w:p>
    <w:p w:rsidR="0048164F" w:rsidRDefault="00DE0FBB">
      <w:pPr>
        <w:pStyle w:val="Default"/>
        <w:spacing w:line="360" w:lineRule="auto"/>
        <w:jc w:val="both"/>
        <w:rPr>
          <w:rFonts w:ascii="Calibri" w:eastAsia="Calibri" w:hAnsi="Calibri" w:cs="Calibri"/>
        </w:rPr>
      </w:pPr>
      <w:r>
        <w:rPr>
          <w:rFonts w:ascii="Calibri" w:hAnsi="Calibri"/>
          <w:b/>
          <w:bCs/>
        </w:rPr>
        <w:t xml:space="preserve">C) </w:t>
      </w:r>
      <w:r>
        <w:rPr>
          <w:rFonts w:ascii="Calibri" w:hAnsi="Calibri"/>
        </w:rPr>
        <w:t>Ocorrendo o fim da vigência do ajuste.</w:t>
      </w:r>
    </w:p>
    <w:p w:rsidR="0048164F" w:rsidRDefault="00DE0FBB">
      <w:pPr>
        <w:pStyle w:val="Default"/>
        <w:spacing w:line="360" w:lineRule="auto"/>
        <w:jc w:val="both"/>
        <w:rPr>
          <w:rFonts w:ascii="Calibri" w:eastAsia="Calibri" w:hAnsi="Calibri" w:cs="Calibri"/>
        </w:rPr>
      </w:pPr>
      <w:r>
        <w:rPr>
          <w:rFonts w:ascii="Calibri" w:hAnsi="Calibri"/>
          <w:b/>
          <w:bCs/>
        </w:rPr>
        <w:t>14.8.</w:t>
      </w:r>
      <w:r>
        <w:rPr>
          <w:rFonts w:ascii="Calibri" w:hAnsi="Calibri"/>
        </w:rPr>
        <w:t xml:space="preserve"> A OSC deverá adotar e manter mecanismos técnicos e administrativos de segurança e de prevenção, aptos a proteger os dados pessoais compartilhados contra acessos não autoriz</w:t>
      </w:r>
      <w:r>
        <w:rPr>
          <w:rFonts w:ascii="Calibri" w:hAnsi="Calibri"/>
        </w:rPr>
        <w:t>ados e contra situações acidentais ou ilícitas que envolvam destruição, perda, alteração, comunicação ou qualquer forma de tratamento inadequado ou ilícito, obrigando-se a proceder às adequações demandadas pela SEME, com o fim de resguardar a segurança e o</w:t>
      </w:r>
      <w:r>
        <w:rPr>
          <w:rFonts w:ascii="Calibri" w:hAnsi="Calibri"/>
        </w:rPr>
        <w:t xml:space="preserve"> sigilo dos dados.</w:t>
      </w:r>
    </w:p>
    <w:p w:rsidR="0048164F" w:rsidRDefault="00DE0FBB">
      <w:pPr>
        <w:pStyle w:val="Default"/>
        <w:spacing w:line="360" w:lineRule="auto"/>
        <w:jc w:val="both"/>
        <w:rPr>
          <w:rFonts w:ascii="Calibri" w:eastAsia="Calibri" w:hAnsi="Calibri" w:cs="Calibri"/>
        </w:rPr>
      </w:pPr>
      <w:r>
        <w:rPr>
          <w:rFonts w:ascii="Calibri" w:hAnsi="Calibri"/>
          <w:b/>
          <w:bCs/>
        </w:rPr>
        <w:t>14.9.</w:t>
      </w:r>
      <w:r>
        <w:rPr>
          <w:rFonts w:ascii="Calibri" w:hAnsi="Calibri"/>
        </w:rPr>
        <w:t xml:space="preserve"> A OSC e a SEME deverão registrar todas as atividades de tratamento de dados pessoais realizadas em razão deste ajuste.</w:t>
      </w:r>
    </w:p>
    <w:p w:rsidR="0048164F" w:rsidRDefault="00DE0FBB">
      <w:pPr>
        <w:pStyle w:val="Default"/>
        <w:spacing w:line="360" w:lineRule="auto"/>
        <w:jc w:val="both"/>
        <w:rPr>
          <w:rFonts w:ascii="Calibri" w:eastAsia="Calibri" w:hAnsi="Calibri" w:cs="Calibri"/>
        </w:rPr>
      </w:pPr>
      <w:r>
        <w:rPr>
          <w:rFonts w:ascii="Calibri" w:hAnsi="Calibri"/>
          <w:b/>
          <w:bCs/>
        </w:rPr>
        <w:t>14.10.</w:t>
      </w:r>
      <w:r>
        <w:rPr>
          <w:rFonts w:ascii="Calibri" w:hAnsi="Calibri"/>
        </w:rPr>
        <w:t xml:space="preserve"> A OSC deverá comunicar à SEME, no prazo máximo de 24 (vinte e quatro) horas da ciência do fato, a ocorrên</w:t>
      </w:r>
      <w:r>
        <w:rPr>
          <w:rFonts w:ascii="Calibri" w:hAnsi="Calibri"/>
        </w:rPr>
        <w:t xml:space="preserve">cia de qualquer situação que possa acarretar potencial ou </w:t>
      </w:r>
      <w:r>
        <w:rPr>
          <w:rFonts w:ascii="Calibri" w:hAnsi="Calibri"/>
        </w:rPr>
        <w:lastRenderedPageBreak/>
        <w:t>efetivo risco ou danos aos titulares dos dados pessoais, e/ou que não esteja de acordo com os protocolos e com as normas de proteção de dados pessoais estabelecidos por lei e por normas complementar</w:t>
      </w:r>
      <w:r>
        <w:rPr>
          <w:rFonts w:ascii="Calibri" w:hAnsi="Calibri"/>
        </w:rPr>
        <w:t>es emitidas pela Autoridade Nacional de Proteção de Dados.</w:t>
      </w:r>
    </w:p>
    <w:p w:rsidR="0048164F" w:rsidRDefault="00DE0FBB">
      <w:pPr>
        <w:pStyle w:val="Default"/>
        <w:spacing w:after="240" w:line="360" w:lineRule="auto"/>
        <w:jc w:val="both"/>
        <w:rPr>
          <w:rFonts w:ascii="Calibri" w:eastAsia="Calibri" w:hAnsi="Calibri" w:cs="Calibri"/>
        </w:rPr>
      </w:pPr>
      <w:r>
        <w:rPr>
          <w:rFonts w:ascii="Calibri" w:hAnsi="Calibri"/>
          <w:b/>
          <w:bCs/>
        </w:rPr>
        <w:t>14.11.</w:t>
      </w:r>
      <w:r>
        <w:rPr>
          <w:rFonts w:ascii="Calibri" w:hAnsi="Calibri"/>
        </w:rPr>
        <w:t xml:space="preserve"> A OSC deverá disponibilizar à SEME todas as informações e documentos necessários para demonstrar o cumprimento das obrigações estabelecidas nesta seção, permitindo e contribuindo, conforme c</w:t>
      </w:r>
      <w:r>
        <w:rPr>
          <w:rFonts w:ascii="Calibri" w:hAnsi="Calibri"/>
        </w:rPr>
        <w:t>onveniência e oportunidade da SEME, com eventuais auditorias conduzidas pela SEME ou por quem estiver por ela autorizado.</w:t>
      </w:r>
    </w:p>
    <w:p w:rsidR="0048164F" w:rsidRDefault="00DE0FBB">
      <w:pPr>
        <w:pStyle w:val="Default"/>
        <w:spacing w:after="240" w:line="360" w:lineRule="auto"/>
        <w:jc w:val="both"/>
        <w:rPr>
          <w:rFonts w:ascii="Calibri" w:eastAsia="Calibri" w:hAnsi="Calibri" w:cs="Calibri"/>
        </w:rPr>
      </w:pPr>
      <w:r>
        <w:rPr>
          <w:rFonts w:ascii="Calibri" w:hAnsi="Calibri"/>
          <w:b/>
          <w:bCs/>
        </w:rPr>
        <w:t>CLÁUSULA DÉCIMA QUINTA – DISPOSIÇÕES FINAIS:</w:t>
      </w:r>
    </w:p>
    <w:p w:rsidR="0048164F" w:rsidRDefault="00DE0FBB">
      <w:pPr>
        <w:pStyle w:val="Default"/>
        <w:spacing w:line="360" w:lineRule="auto"/>
        <w:jc w:val="both"/>
        <w:rPr>
          <w:rFonts w:ascii="Calibri" w:eastAsia="Calibri" w:hAnsi="Calibri" w:cs="Calibri"/>
        </w:rPr>
      </w:pPr>
      <w:r>
        <w:rPr>
          <w:rFonts w:ascii="Calibri" w:hAnsi="Calibri"/>
          <w:b/>
          <w:bCs/>
        </w:rPr>
        <w:t>15.1.</w:t>
      </w:r>
      <w:r>
        <w:rPr>
          <w:rFonts w:ascii="Calibri" w:hAnsi="Calibri"/>
        </w:rPr>
        <w:t xml:space="preserve"> No ato da assinatura deste instrumento foram apresentados todos os documentos exigi</w:t>
      </w:r>
      <w:r>
        <w:rPr>
          <w:rFonts w:ascii="Calibri" w:hAnsi="Calibri"/>
        </w:rPr>
        <w:t>dos pelo Edital.</w:t>
      </w:r>
    </w:p>
    <w:p w:rsidR="0048164F" w:rsidRDefault="00DE0FBB">
      <w:pPr>
        <w:pStyle w:val="Default"/>
        <w:spacing w:line="360" w:lineRule="auto"/>
        <w:jc w:val="both"/>
        <w:rPr>
          <w:rFonts w:ascii="Calibri" w:eastAsia="Calibri" w:hAnsi="Calibri" w:cs="Calibri"/>
        </w:rPr>
      </w:pPr>
      <w:r>
        <w:rPr>
          <w:rFonts w:ascii="Calibri" w:hAnsi="Calibri"/>
          <w:b/>
          <w:bCs/>
        </w:rPr>
        <w:t>15.2.</w:t>
      </w:r>
      <w:r>
        <w:rPr>
          <w:rFonts w:ascii="Calibri" w:hAnsi="Calibri"/>
        </w:rPr>
        <w:t xml:space="preserve"> A PMSP/SEME não será responsável por quaisquer compromissos assumidos pela PROPONENTE, com terceiros, ainda que vinculados à execução desta parceria, nem por danos que venham a serem causados em decorrência de atos dos seus propostos</w:t>
      </w:r>
      <w:r>
        <w:rPr>
          <w:rFonts w:ascii="Calibri" w:hAnsi="Calibri"/>
        </w:rPr>
        <w:t xml:space="preserve"> ou associados.</w:t>
      </w:r>
    </w:p>
    <w:p w:rsidR="0048164F" w:rsidRDefault="00DE0FBB">
      <w:pPr>
        <w:pStyle w:val="Default"/>
        <w:spacing w:line="360" w:lineRule="auto"/>
        <w:jc w:val="both"/>
        <w:rPr>
          <w:rFonts w:ascii="Calibri" w:eastAsia="Calibri" w:hAnsi="Calibri" w:cs="Calibri"/>
        </w:rPr>
      </w:pPr>
      <w:r>
        <w:rPr>
          <w:rFonts w:ascii="Calibri" w:hAnsi="Calibri"/>
          <w:b/>
          <w:bCs/>
        </w:rPr>
        <w:t>15.3.</w:t>
      </w:r>
      <w:r>
        <w:rPr>
          <w:rFonts w:ascii="Calibri" w:hAnsi="Calibri"/>
        </w:rPr>
        <w:t xml:space="preserve"> A PMSP/SEME não se responsabiliza por quaisquer danos, prejuízos causados, ônus, direitos ou obrigações decorrentes da legislação tributária, trabalhista, previdenciária ou securitária, nem aqueles derivados da execução da presente pa</w:t>
      </w:r>
      <w:r>
        <w:rPr>
          <w:rFonts w:ascii="Calibri" w:hAnsi="Calibri"/>
        </w:rPr>
        <w:t>rceria, ainda com seus empregados, prepostos ou subordinados, cujo cumprimento e responsabilidade caberão exclusivamente à PROPONENTE.</w:t>
      </w:r>
    </w:p>
    <w:p w:rsidR="0048164F" w:rsidRDefault="00DE0FBB">
      <w:pPr>
        <w:pStyle w:val="Default"/>
        <w:spacing w:line="360" w:lineRule="auto"/>
        <w:jc w:val="both"/>
        <w:rPr>
          <w:rFonts w:ascii="Calibri" w:eastAsia="Calibri" w:hAnsi="Calibri" w:cs="Calibri"/>
        </w:rPr>
      </w:pPr>
      <w:r>
        <w:rPr>
          <w:rFonts w:ascii="Calibri" w:hAnsi="Calibri"/>
          <w:b/>
          <w:bCs/>
        </w:rPr>
        <w:t>15.4.</w:t>
      </w:r>
      <w:r>
        <w:rPr>
          <w:rFonts w:ascii="Calibri" w:hAnsi="Calibri"/>
        </w:rPr>
        <w:t xml:space="preserve"> O pagamento de remuneração da equipe contratada pela OSC com recursos da parceria não gera vínculo trabalhista com </w:t>
      </w:r>
      <w:r>
        <w:rPr>
          <w:rFonts w:ascii="Calibri" w:hAnsi="Calibri"/>
        </w:rPr>
        <w:t>o poder público.</w:t>
      </w:r>
    </w:p>
    <w:p w:rsidR="0048164F" w:rsidRDefault="00DE0FBB">
      <w:pPr>
        <w:pStyle w:val="Default"/>
        <w:spacing w:line="360" w:lineRule="auto"/>
        <w:jc w:val="both"/>
        <w:rPr>
          <w:rFonts w:ascii="Calibri" w:eastAsia="Calibri" w:hAnsi="Calibri" w:cs="Calibri"/>
        </w:rPr>
      </w:pPr>
      <w:r>
        <w:rPr>
          <w:rFonts w:ascii="Calibri" w:hAnsi="Calibri"/>
          <w:b/>
          <w:bCs/>
        </w:rPr>
        <w:t>15.5.</w:t>
      </w:r>
      <w:r>
        <w:rPr>
          <w:rFonts w:ascii="Calibri" w:hAnsi="Calibri"/>
        </w:rPr>
        <w:t xml:space="preserve"> Os agentes da administração pública, do controle interno e do Tribunal de Contas têm livre acesso aos processos, aos documentos e às informações relacionadas a este termo, bem como aos locais de execução do respectivo objeto.</w:t>
      </w:r>
    </w:p>
    <w:p w:rsidR="0048164F" w:rsidRDefault="00DE0FBB">
      <w:pPr>
        <w:pStyle w:val="Default"/>
        <w:spacing w:after="240" w:line="360" w:lineRule="auto"/>
        <w:jc w:val="both"/>
        <w:rPr>
          <w:rFonts w:ascii="Calibri" w:eastAsia="Calibri" w:hAnsi="Calibri" w:cs="Calibri"/>
        </w:rPr>
      </w:pPr>
      <w:r>
        <w:rPr>
          <w:rFonts w:ascii="Calibri" w:hAnsi="Calibri"/>
          <w:b/>
          <w:bCs/>
        </w:rPr>
        <w:t>15.6.</w:t>
      </w:r>
      <w:r>
        <w:rPr>
          <w:rFonts w:ascii="Calibri" w:hAnsi="Calibri"/>
        </w:rPr>
        <w:t xml:space="preserve"> A</w:t>
      </w:r>
      <w:r>
        <w:rPr>
          <w:rFonts w:ascii="Calibri" w:hAnsi="Calibri"/>
        </w:rPr>
        <w:t xml:space="preserve"> Administração poderá assumir ou transferir a responsabilidade pela execução do objeto, no caso de paralisação, de modo a evitar a sua descontinuidade.</w:t>
      </w:r>
    </w:p>
    <w:p w:rsidR="0048164F" w:rsidRDefault="00DE0FBB">
      <w:pPr>
        <w:pStyle w:val="Default"/>
        <w:spacing w:after="240" w:line="360" w:lineRule="auto"/>
        <w:jc w:val="both"/>
        <w:rPr>
          <w:rFonts w:ascii="Calibri" w:eastAsia="Calibri" w:hAnsi="Calibri" w:cs="Calibri"/>
        </w:rPr>
      </w:pPr>
      <w:r>
        <w:rPr>
          <w:rFonts w:ascii="Calibri" w:hAnsi="Calibri"/>
          <w:b/>
          <w:bCs/>
        </w:rPr>
        <w:lastRenderedPageBreak/>
        <w:t>CLÁUSULA DÉCIMA SEXTA – FORO:</w:t>
      </w:r>
    </w:p>
    <w:p w:rsidR="0048164F" w:rsidRDefault="00DE0FBB">
      <w:pPr>
        <w:pStyle w:val="Default"/>
        <w:spacing w:line="360" w:lineRule="auto"/>
        <w:jc w:val="both"/>
        <w:rPr>
          <w:rFonts w:ascii="Calibri" w:eastAsia="Calibri" w:hAnsi="Calibri" w:cs="Calibri"/>
        </w:rPr>
      </w:pPr>
      <w:r>
        <w:rPr>
          <w:rFonts w:ascii="Calibri" w:hAnsi="Calibri"/>
          <w:b/>
          <w:bCs/>
        </w:rPr>
        <w:t>16.1.</w:t>
      </w:r>
      <w:r>
        <w:rPr>
          <w:rFonts w:ascii="Calibri" w:hAnsi="Calibri"/>
        </w:rPr>
        <w:t xml:space="preserve"> Fica eleito o foro do Município de São Paulo para dirimir quaisquer </w:t>
      </w:r>
      <w:r>
        <w:rPr>
          <w:rFonts w:ascii="Calibri" w:hAnsi="Calibri"/>
        </w:rPr>
        <w:t>controvérsias decorrentes do presente ajuste, sendo obrigatória a prévia tentativa de solução administrativa.</w:t>
      </w:r>
    </w:p>
    <w:p w:rsidR="0048164F" w:rsidRDefault="00DE0FBB">
      <w:pPr>
        <w:pStyle w:val="Default"/>
        <w:spacing w:line="360" w:lineRule="auto"/>
        <w:jc w:val="both"/>
        <w:rPr>
          <w:rFonts w:ascii="Calibri" w:eastAsia="Calibri" w:hAnsi="Calibri" w:cs="Calibri"/>
        </w:rPr>
      </w:pPr>
      <w:r>
        <w:rPr>
          <w:rFonts w:ascii="Calibri" w:hAnsi="Calibri"/>
        </w:rPr>
        <w:t>E, por estarem assim justas e contratadas, foi lavrado este instrumento que, após lido, conferido e condições ajustadas conforme vai assinado e ru</w:t>
      </w:r>
      <w:r>
        <w:rPr>
          <w:rFonts w:ascii="Calibri" w:hAnsi="Calibri"/>
        </w:rPr>
        <w:t>bricado em 3 (três) vias de igual teor, pelas partes e 2 (duas) testemunhas abaixo identificadas.</w:t>
      </w:r>
    </w:p>
    <w:p w:rsidR="0048164F" w:rsidRDefault="0048164F">
      <w:pPr>
        <w:pStyle w:val="Corpo"/>
        <w:spacing w:after="0" w:line="360" w:lineRule="auto"/>
        <w:jc w:val="both"/>
        <w:rPr>
          <w:sz w:val="24"/>
          <w:szCs w:val="24"/>
        </w:rPr>
      </w:pPr>
    </w:p>
    <w:p w:rsidR="0048164F" w:rsidRDefault="00DE0FBB">
      <w:pPr>
        <w:pStyle w:val="Default"/>
        <w:spacing w:line="360" w:lineRule="auto"/>
        <w:jc w:val="right"/>
        <w:rPr>
          <w:rFonts w:ascii="Calibri" w:eastAsia="Calibri" w:hAnsi="Calibri" w:cs="Calibri"/>
        </w:rPr>
      </w:pPr>
      <w:r>
        <w:rPr>
          <w:rFonts w:ascii="Calibri" w:hAnsi="Calibri"/>
        </w:rPr>
        <w:t>São Paulo – SP, xxx de xxxxxxx de 20XX.</w:t>
      </w:r>
    </w:p>
    <w:p w:rsidR="0048164F" w:rsidRDefault="0048164F">
      <w:pPr>
        <w:pStyle w:val="Default"/>
        <w:spacing w:line="360" w:lineRule="auto"/>
        <w:rPr>
          <w:rFonts w:ascii="Calibri" w:eastAsia="Calibri" w:hAnsi="Calibri" w:cs="Calibri"/>
        </w:rPr>
      </w:pPr>
    </w:p>
    <w:p w:rsidR="0048164F" w:rsidRDefault="0048164F">
      <w:pPr>
        <w:pStyle w:val="Default"/>
        <w:spacing w:line="360" w:lineRule="auto"/>
        <w:rPr>
          <w:rFonts w:ascii="Calibri" w:eastAsia="Calibri" w:hAnsi="Calibri" w:cs="Calibri"/>
        </w:rPr>
      </w:pPr>
    </w:p>
    <w:tbl>
      <w:tblPr>
        <w:tblStyle w:val="TableNormal"/>
        <w:tblW w:w="8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122"/>
        <w:gridCol w:w="2123"/>
        <w:gridCol w:w="2122"/>
        <w:gridCol w:w="2123"/>
      </w:tblGrid>
      <w:tr w:rsidR="0048164F">
        <w:trPr>
          <w:trHeight w:val="267"/>
        </w:trPr>
        <w:tc>
          <w:tcPr>
            <w:tcW w:w="4245" w:type="dxa"/>
            <w:gridSpan w:val="2"/>
            <w:tcBorders>
              <w:top w:val="nil"/>
              <w:left w:val="nil"/>
              <w:bottom w:val="nil"/>
              <w:right w:val="nil"/>
            </w:tcBorders>
            <w:tcMar>
              <w:top w:w="80" w:type="dxa"/>
              <w:left w:w="80" w:type="dxa"/>
              <w:bottom w:w="80" w:type="dxa"/>
              <w:right w:w="80" w:type="dxa"/>
            </w:tcMar>
            <w:vAlign w:val="center"/>
          </w:tcPr>
          <w:p w:rsidR="0048164F" w:rsidRDefault="00DE0FBB">
            <w:pPr>
              <w:pStyle w:val="Default"/>
              <w:jc w:val="center"/>
            </w:pPr>
            <w:r>
              <w:rPr>
                <w:rFonts w:ascii="Calibri" w:hAnsi="Calibri"/>
              </w:rPr>
              <w:t>____________________________</w:t>
            </w:r>
          </w:p>
        </w:tc>
        <w:tc>
          <w:tcPr>
            <w:tcW w:w="4245" w:type="dxa"/>
            <w:gridSpan w:val="2"/>
            <w:tcBorders>
              <w:top w:val="nil"/>
              <w:left w:val="nil"/>
              <w:bottom w:val="nil"/>
              <w:right w:val="nil"/>
            </w:tcBorders>
            <w:tcMar>
              <w:top w:w="80" w:type="dxa"/>
              <w:left w:w="80" w:type="dxa"/>
              <w:bottom w:w="80" w:type="dxa"/>
              <w:right w:w="80" w:type="dxa"/>
            </w:tcMar>
            <w:vAlign w:val="center"/>
          </w:tcPr>
          <w:p w:rsidR="0048164F" w:rsidRDefault="00DE0FBB">
            <w:pPr>
              <w:pStyle w:val="Default"/>
              <w:spacing w:line="240" w:lineRule="auto"/>
              <w:jc w:val="center"/>
            </w:pPr>
            <w:r>
              <w:rPr>
                <w:rFonts w:ascii="Calibri" w:hAnsi="Calibri"/>
              </w:rPr>
              <w:t>_____________________________</w:t>
            </w:r>
          </w:p>
        </w:tc>
      </w:tr>
      <w:tr w:rsidR="0048164F">
        <w:trPr>
          <w:trHeight w:val="267"/>
        </w:trPr>
        <w:tc>
          <w:tcPr>
            <w:tcW w:w="4245" w:type="dxa"/>
            <w:gridSpan w:val="2"/>
            <w:tcBorders>
              <w:top w:val="nil"/>
              <w:left w:val="nil"/>
              <w:bottom w:val="nil"/>
              <w:right w:val="nil"/>
            </w:tcBorders>
            <w:tcMar>
              <w:top w:w="80" w:type="dxa"/>
              <w:left w:w="80" w:type="dxa"/>
              <w:bottom w:w="80" w:type="dxa"/>
              <w:right w:w="80" w:type="dxa"/>
            </w:tcMar>
            <w:vAlign w:val="center"/>
          </w:tcPr>
          <w:p w:rsidR="0048164F" w:rsidRDefault="00DE0FBB">
            <w:pPr>
              <w:pStyle w:val="Default"/>
              <w:spacing w:line="240" w:lineRule="auto"/>
              <w:jc w:val="center"/>
            </w:pPr>
            <w:r>
              <w:rPr>
                <w:rFonts w:ascii="Calibri" w:hAnsi="Calibri"/>
              </w:rPr>
              <w:t>Diretor (SEME/DGPAR)</w:t>
            </w:r>
          </w:p>
        </w:tc>
        <w:tc>
          <w:tcPr>
            <w:tcW w:w="4245" w:type="dxa"/>
            <w:gridSpan w:val="2"/>
            <w:tcBorders>
              <w:top w:val="nil"/>
              <w:left w:val="nil"/>
              <w:bottom w:val="nil"/>
              <w:right w:val="nil"/>
            </w:tcBorders>
            <w:tcMar>
              <w:top w:w="80" w:type="dxa"/>
              <w:left w:w="80" w:type="dxa"/>
              <w:bottom w:w="80" w:type="dxa"/>
              <w:right w:w="80" w:type="dxa"/>
            </w:tcMar>
            <w:vAlign w:val="center"/>
          </w:tcPr>
          <w:p w:rsidR="0048164F" w:rsidRDefault="00DE0FBB">
            <w:pPr>
              <w:pStyle w:val="Default"/>
              <w:spacing w:line="240" w:lineRule="auto"/>
              <w:jc w:val="center"/>
            </w:pPr>
            <w:r>
              <w:rPr>
                <w:rFonts w:ascii="Calibri" w:hAnsi="Calibri"/>
              </w:rPr>
              <w:t>Responsável Legal - Cargo</w:t>
            </w:r>
          </w:p>
        </w:tc>
      </w:tr>
      <w:tr w:rsidR="0048164F">
        <w:trPr>
          <w:trHeight w:val="567"/>
        </w:trPr>
        <w:tc>
          <w:tcPr>
            <w:tcW w:w="4245" w:type="dxa"/>
            <w:gridSpan w:val="2"/>
            <w:tcBorders>
              <w:top w:val="nil"/>
              <w:left w:val="nil"/>
              <w:bottom w:val="nil"/>
              <w:right w:val="nil"/>
            </w:tcBorders>
            <w:tcMar>
              <w:top w:w="80" w:type="dxa"/>
              <w:left w:w="80" w:type="dxa"/>
              <w:bottom w:w="80" w:type="dxa"/>
              <w:right w:w="80" w:type="dxa"/>
            </w:tcMar>
            <w:vAlign w:val="center"/>
          </w:tcPr>
          <w:p w:rsidR="0048164F" w:rsidRDefault="0048164F"/>
        </w:tc>
        <w:tc>
          <w:tcPr>
            <w:tcW w:w="4245" w:type="dxa"/>
            <w:gridSpan w:val="2"/>
            <w:tcBorders>
              <w:top w:val="nil"/>
              <w:left w:val="nil"/>
              <w:bottom w:val="nil"/>
              <w:right w:val="nil"/>
            </w:tcBorders>
            <w:tcMar>
              <w:top w:w="80" w:type="dxa"/>
              <w:left w:w="80" w:type="dxa"/>
              <w:bottom w:w="80" w:type="dxa"/>
              <w:right w:w="80" w:type="dxa"/>
            </w:tcMar>
            <w:vAlign w:val="center"/>
          </w:tcPr>
          <w:p w:rsidR="0048164F" w:rsidRDefault="00DE0FBB">
            <w:pPr>
              <w:pStyle w:val="Default"/>
              <w:spacing w:line="240" w:lineRule="auto"/>
              <w:jc w:val="center"/>
            </w:pPr>
            <w:r>
              <w:rPr>
                <w:rFonts w:ascii="Calibri" w:hAnsi="Calibri"/>
              </w:rPr>
              <w:t xml:space="preserve">Nome </w:t>
            </w:r>
            <w:r>
              <w:rPr>
                <w:rFonts w:ascii="Calibri" w:hAnsi="Calibri"/>
              </w:rPr>
              <w:t>da OSC</w:t>
            </w:r>
          </w:p>
        </w:tc>
      </w:tr>
      <w:tr w:rsidR="0048164F">
        <w:trPr>
          <w:trHeight w:val="267"/>
        </w:trPr>
        <w:tc>
          <w:tcPr>
            <w:tcW w:w="2122" w:type="dxa"/>
            <w:tcBorders>
              <w:top w:val="nil"/>
              <w:left w:val="nil"/>
              <w:bottom w:val="nil"/>
              <w:right w:val="nil"/>
            </w:tcBorders>
            <w:tcMar>
              <w:top w:w="80" w:type="dxa"/>
              <w:left w:w="80" w:type="dxa"/>
              <w:bottom w:w="80" w:type="dxa"/>
              <w:right w:w="80" w:type="dxa"/>
            </w:tcMar>
          </w:tcPr>
          <w:p w:rsidR="0048164F" w:rsidRDefault="00DE0FBB">
            <w:pPr>
              <w:pStyle w:val="Corpo"/>
              <w:spacing w:after="0" w:line="240" w:lineRule="auto"/>
            </w:pPr>
            <w:r>
              <w:rPr>
                <w:sz w:val="24"/>
                <w:szCs w:val="24"/>
                <w:lang w:val="pt-PT"/>
              </w:rPr>
              <w:t>Testemunha</w:t>
            </w:r>
          </w:p>
        </w:tc>
        <w:tc>
          <w:tcPr>
            <w:tcW w:w="2123" w:type="dxa"/>
            <w:tcBorders>
              <w:top w:val="nil"/>
              <w:left w:val="nil"/>
              <w:bottom w:val="nil"/>
              <w:right w:val="nil"/>
            </w:tcBorders>
            <w:tcMar>
              <w:top w:w="80" w:type="dxa"/>
              <w:left w:w="80" w:type="dxa"/>
              <w:bottom w:w="80" w:type="dxa"/>
              <w:right w:w="80" w:type="dxa"/>
            </w:tcMar>
          </w:tcPr>
          <w:p w:rsidR="0048164F" w:rsidRDefault="00DE0FBB">
            <w:pPr>
              <w:pStyle w:val="Corpo"/>
              <w:spacing w:after="0" w:line="240" w:lineRule="auto"/>
            </w:pPr>
            <w:r>
              <w:rPr>
                <w:sz w:val="24"/>
                <w:szCs w:val="24"/>
                <w:lang w:val="pt-PT"/>
              </w:rPr>
              <w:t>Nome</w:t>
            </w:r>
          </w:p>
        </w:tc>
        <w:tc>
          <w:tcPr>
            <w:tcW w:w="2122" w:type="dxa"/>
            <w:tcBorders>
              <w:top w:val="nil"/>
              <w:left w:val="nil"/>
              <w:bottom w:val="nil"/>
              <w:right w:val="nil"/>
            </w:tcBorders>
            <w:tcMar>
              <w:top w:w="80" w:type="dxa"/>
              <w:left w:w="80" w:type="dxa"/>
              <w:bottom w:w="80" w:type="dxa"/>
              <w:right w:w="80" w:type="dxa"/>
            </w:tcMar>
          </w:tcPr>
          <w:p w:rsidR="0048164F" w:rsidRDefault="00DE0FBB">
            <w:pPr>
              <w:pStyle w:val="Corpo"/>
              <w:spacing w:after="0" w:line="240" w:lineRule="auto"/>
            </w:pPr>
            <w:r>
              <w:rPr>
                <w:sz w:val="24"/>
                <w:szCs w:val="24"/>
                <w:lang w:val="pt-PT"/>
              </w:rPr>
              <w:t>RG</w:t>
            </w:r>
          </w:p>
        </w:tc>
        <w:tc>
          <w:tcPr>
            <w:tcW w:w="2123" w:type="dxa"/>
            <w:tcBorders>
              <w:top w:val="nil"/>
              <w:left w:val="nil"/>
              <w:bottom w:val="nil"/>
              <w:right w:val="nil"/>
            </w:tcBorders>
            <w:tcMar>
              <w:top w:w="80" w:type="dxa"/>
              <w:left w:w="80" w:type="dxa"/>
              <w:bottom w:w="80" w:type="dxa"/>
              <w:right w:w="80" w:type="dxa"/>
            </w:tcMar>
          </w:tcPr>
          <w:p w:rsidR="0048164F" w:rsidRDefault="00DE0FBB">
            <w:pPr>
              <w:pStyle w:val="Corpo"/>
              <w:spacing w:after="0" w:line="240" w:lineRule="auto"/>
            </w:pPr>
            <w:r>
              <w:rPr>
                <w:sz w:val="24"/>
                <w:szCs w:val="24"/>
                <w:lang w:val="pt-PT"/>
              </w:rPr>
              <w:t>Assinatura</w:t>
            </w:r>
          </w:p>
        </w:tc>
      </w:tr>
      <w:tr w:rsidR="0048164F">
        <w:trPr>
          <w:trHeight w:val="267"/>
        </w:trPr>
        <w:tc>
          <w:tcPr>
            <w:tcW w:w="2122" w:type="dxa"/>
            <w:tcBorders>
              <w:top w:val="nil"/>
              <w:left w:val="nil"/>
              <w:bottom w:val="nil"/>
              <w:right w:val="nil"/>
            </w:tcBorders>
            <w:tcMar>
              <w:top w:w="80" w:type="dxa"/>
              <w:left w:w="80" w:type="dxa"/>
              <w:bottom w:w="80" w:type="dxa"/>
              <w:right w:w="80" w:type="dxa"/>
            </w:tcMar>
          </w:tcPr>
          <w:p w:rsidR="0048164F" w:rsidRDefault="0048164F"/>
        </w:tc>
        <w:tc>
          <w:tcPr>
            <w:tcW w:w="2123" w:type="dxa"/>
            <w:tcBorders>
              <w:top w:val="nil"/>
              <w:left w:val="nil"/>
              <w:bottom w:val="nil"/>
              <w:right w:val="nil"/>
            </w:tcBorders>
            <w:tcMar>
              <w:top w:w="80" w:type="dxa"/>
              <w:left w:w="80" w:type="dxa"/>
              <w:bottom w:w="80" w:type="dxa"/>
              <w:right w:w="80" w:type="dxa"/>
            </w:tcMar>
          </w:tcPr>
          <w:p w:rsidR="0048164F" w:rsidRDefault="0048164F"/>
        </w:tc>
        <w:tc>
          <w:tcPr>
            <w:tcW w:w="2122" w:type="dxa"/>
            <w:tcBorders>
              <w:top w:val="nil"/>
              <w:left w:val="nil"/>
              <w:bottom w:val="nil"/>
              <w:right w:val="nil"/>
            </w:tcBorders>
            <w:tcMar>
              <w:top w:w="80" w:type="dxa"/>
              <w:left w:w="80" w:type="dxa"/>
              <w:bottom w:w="80" w:type="dxa"/>
              <w:right w:w="80" w:type="dxa"/>
            </w:tcMar>
          </w:tcPr>
          <w:p w:rsidR="0048164F" w:rsidRDefault="0048164F"/>
        </w:tc>
        <w:tc>
          <w:tcPr>
            <w:tcW w:w="2123" w:type="dxa"/>
            <w:tcBorders>
              <w:top w:val="nil"/>
              <w:left w:val="nil"/>
              <w:bottom w:val="nil"/>
              <w:right w:val="nil"/>
            </w:tcBorders>
            <w:tcMar>
              <w:top w:w="80" w:type="dxa"/>
              <w:left w:w="80" w:type="dxa"/>
              <w:bottom w:w="80" w:type="dxa"/>
              <w:right w:w="80" w:type="dxa"/>
            </w:tcMar>
          </w:tcPr>
          <w:p w:rsidR="0048164F" w:rsidRDefault="0048164F"/>
        </w:tc>
      </w:tr>
      <w:tr w:rsidR="0048164F">
        <w:trPr>
          <w:trHeight w:val="267"/>
        </w:trPr>
        <w:tc>
          <w:tcPr>
            <w:tcW w:w="2122" w:type="dxa"/>
            <w:tcBorders>
              <w:top w:val="nil"/>
              <w:left w:val="nil"/>
              <w:bottom w:val="nil"/>
              <w:right w:val="nil"/>
            </w:tcBorders>
            <w:tcMar>
              <w:top w:w="80" w:type="dxa"/>
              <w:left w:w="80" w:type="dxa"/>
              <w:bottom w:w="80" w:type="dxa"/>
              <w:right w:w="80" w:type="dxa"/>
            </w:tcMar>
          </w:tcPr>
          <w:p w:rsidR="0048164F" w:rsidRDefault="0048164F"/>
        </w:tc>
        <w:tc>
          <w:tcPr>
            <w:tcW w:w="2123" w:type="dxa"/>
            <w:tcBorders>
              <w:top w:val="nil"/>
              <w:left w:val="nil"/>
              <w:bottom w:val="nil"/>
              <w:right w:val="nil"/>
            </w:tcBorders>
            <w:tcMar>
              <w:top w:w="80" w:type="dxa"/>
              <w:left w:w="80" w:type="dxa"/>
              <w:bottom w:w="80" w:type="dxa"/>
              <w:right w:w="80" w:type="dxa"/>
            </w:tcMar>
          </w:tcPr>
          <w:p w:rsidR="0048164F" w:rsidRDefault="0048164F"/>
        </w:tc>
        <w:tc>
          <w:tcPr>
            <w:tcW w:w="2122" w:type="dxa"/>
            <w:tcBorders>
              <w:top w:val="nil"/>
              <w:left w:val="nil"/>
              <w:bottom w:val="nil"/>
              <w:right w:val="nil"/>
            </w:tcBorders>
            <w:tcMar>
              <w:top w:w="80" w:type="dxa"/>
              <w:left w:w="80" w:type="dxa"/>
              <w:bottom w:w="80" w:type="dxa"/>
              <w:right w:w="80" w:type="dxa"/>
            </w:tcMar>
          </w:tcPr>
          <w:p w:rsidR="0048164F" w:rsidRDefault="0048164F"/>
        </w:tc>
        <w:tc>
          <w:tcPr>
            <w:tcW w:w="2123" w:type="dxa"/>
            <w:tcBorders>
              <w:top w:val="nil"/>
              <w:left w:val="nil"/>
              <w:bottom w:val="nil"/>
              <w:right w:val="nil"/>
            </w:tcBorders>
            <w:tcMar>
              <w:top w:w="80" w:type="dxa"/>
              <w:left w:w="80" w:type="dxa"/>
              <w:bottom w:w="80" w:type="dxa"/>
              <w:right w:w="80" w:type="dxa"/>
            </w:tcMar>
          </w:tcPr>
          <w:p w:rsidR="0048164F" w:rsidRDefault="0048164F"/>
        </w:tc>
      </w:tr>
    </w:tbl>
    <w:p w:rsidR="0048164F" w:rsidRDefault="0048164F">
      <w:pPr>
        <w:pStyle w:val="Default"/>
        <w:widowControl w:val="0"/>
        <w:spacing w:line="240" w:lineRule="auto"/>
        <w:rPr>
          <w:rFonts w:ascii="Calibri" w:eastAsia="Calibri" w:hAnsi="Calibri" w:cs="Calibri"/>
        </w:rPr>
      </w:pPr>
    </w:p>
    <w:p w:rsidR="0048164F" w:rsidRDefault="00DE0FBB">
      <w:pPr>
        <w:pStyle w:val="Corpo"/>
      </w:pPr>
      <w:r>
        <w:rPr>
          <w:rFonts w:ascii="Arial Unicode MS" w:hAnsi="Arial Unicode MS"/>
        </w:rPr>
        <w:br w:type="page"/>
      </w:r>
    </w:p>
    <w:p w:rsidR="0048164F" w:rsidRDefault="0048164F">
      <w:pPr>
        <w:pStyle w:val="Corpo"/>
        <w:spacing w:after="0" w:line="360" w:lineRule="auto"/>
        <w:ind w:left="284" w:right="694"/>
        <w:jc w:val="both"/>
        <w:rPr>
          <w:sz w:val="24"/>
          <w:szCs w:val="24"/>
        </w:rPr>
      </w:pPr>
    </w:p>
    <w:p w:rsidR="0048164F" w:rsidRDefault="00DE0FBB">
      <w:pPr>
        <w:pStyle w:val="Ttulo1"/>
        <w:widowControl w:val="0"/>
        <w:spacing w:before="57" w:line="240" w:lineRule="auto"/>
        <w:ind w:left="3211" w:right="3058"/>
        <w:jc w:val="center"/>
        <w:rPr>
          <w:rFonts w:ascii="Calibri" w:eastAsia="Calibri" w:hAnsi="Calibri" w:cs="Calibri"/>
          <w:b/>
          <w:bCs/>
          <w:color w:val="000000"/>
          <w:sz w:val="24"/>
          <w:szCs w:val="24"/>
          <w:u w:color="000000"/>
        </w:rPr>
      </w:pPr>
      <w:r>
        <w:rPr>
          <w:rFonts w:ascii="Calibri" w:hAnsi="Calibri"/>
          <w:b/>
          <w:bCs/>
          <w:color w:val="000000"/>
          <w:sz w:val="24"/>
          <w:szCs w:val="24"/>
          <w:u w:color="000000"/>
        </w:rPr>
        <w:t>ANEXO II – adequar se evento continuado (previsão de aulas) ou se evento pontual</w:t>
      </w:r>
    </w:p>
    <w:p w:rsidR="0048164F" w:rsidRDefault="00DE0FBB">
      <w:pPr>
        <w:pStyle w:val="Corpo"/>
        <w:widowControl w:val="0"/>
        <w:jc w:val="center"/>
        <w:rPr>
          <w:sz w:val="24"/>
          <w:szCs w:val="24"/>
        </w:rPr>
      </w:pPr>
      <w:r>
        <w:rPr>
          <w:b/>
          <w:bCs/>
          <w:sz w:val="24"/>
          <w:szCs w:val="24"/>
        </w:rPr>
        <w:t>MODELO PLANO DE TRABALHO</w:t>
      </w:r>
    </w:p>
    <w:p w:rsidR="0048164F" w:rsidRDefault="0048164F">
      <w:pPr>
        <w:pStyle w:val="Corpo"/>
        <w:widowControl w:val="0"/>
        <w:jc w:val="center"/>
        <w:rPr>
          <w:sz w:val="24"/>
          <w:szCs w:val="24"/>
        </w:rPr>
      </w:pPr>
    </w:p>
    <w:p w:rsidR="0048164F" w:rsidRDefault="00DE0FBB">
      <w:pPr>
        <w:pStyle w:val="Corpo"/>
        <w:widowControl w:val="0"/>
        <w:rPr>
          <w:sz w:val="24"/>
          <w:szCs w:val="24"/>
        </w:rPr>
      </w:pPr>
      <w:r>
        <w:rPr>
          <w:b/>
          <w:bCs/>
          <w:sz w:val="24"/>
          <w:szCs w:val="24"/>
          <w:lang w:val="de-DE"/>
        </w:rPr>
        <w:t>01 - IDENTIFICA</w:t>
      </w:r>
      <w:r>
        <w:rPr>
          <w:b/>
          <w:bCs/>
          <w:sz w:val="24"/>
          <w:szCs w:val="24"/>
          <w:lang w:val="pt-PT"/>
        </w:rPr>
        <w:t>ÇÃ</w:t>
      </w:r>
      <w:r>
        <w:rPr>
          <w:b/>
          <w:bCs/>
          <w:sz w:val="24"/>
          <w:szCs w:val="24"/>
          <w:lang w:val="de-DE"/>
        </w:rPr>
        <w:t>O DO OBJETO/ENTIDADE PROPONENTE</w:t>
      </w:r>
    </w:p>
    <w:tbl>
      <w:tblPr>
        <w:tblStyle w:val="TableNormal"/>
        <w:tblW w:w="84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131"/>
        <w:gridCol w:w="1215"/>
        <w:gridCol w:w="1885"/>
        <w:gridCol w:w="2136"/>
        <w:gridCol w:w="2122"/>
      </w:tblGrid>
      <w:tr w:rsidR="0048164F">
        <w:trPr>
          <w:trHeight w:val="577"/>
        </w:trPr>
        <w:tc>
          <w:tcPr>
            <w:tcW w:w="6367"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line="276" w:lineRule="auto"/>
              <w:jc w:val="center"/>
            </w:pPr>
            <w:r>
              <w:rPr>
                <w:b/>
                <w:bCs/>
                <w:sz w:val="24"/>
                <w:szCs w:val="24"/>
                <w:lang w:val="pt-PT"/>
              </w:rPr>
              <w:t>Objeto da Parceria (Nome do projeto)</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pPr>
            <w:r>
              <w:rPr>
                <w:b/>
                <w:bCs/>
                <w:sz w:val="24"/>
                <w:szCs w:val="24"/>
                <w:lang w:val="pt-PT"/>
              </w:rPr>
              <w:t xml:space="preserve">Mês e Ano </w:t>
            </w:r>
            <w:r>
              <w:rPr>
                <w:b/>
                <w:bCs/>
                <w:sz w:val="24"/>
                <w:szCs w:val="24"/>
                <w:lang w:val="pt-PT"/>
              </w:rPr>
              <w:t>Execução</w:t>
            </w:r>
          </w:p>
        </w:tc>
      </w:tr>
      <w:tr w:rsidR="0048164F">
        <w:trPr>
          <w:trHeight w:val="3133"/>
        </w:trPr>
        <w:tc>
          <w:tcPr>
            <w:tcW w:w="636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sz w:val="24"/>
                <w:szCs w:val="24"/>
                <w:lang w:val="pt-PT"/>
              </w:rPr>
              <w:t>Preencher</w:t>
            </w:r>
          </w:p>
        </w:tc>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jc w:val="both"/>
              <w:rPr>
                <w:sz w:val="24"/>
                <w:szCs w:val="24"/>
              </w:rPr>
            </w:pPr>
            <w:r>
              <w:rPr>
                <w:sz w:val="24"/>
                <w:szCs w:val="24"/>
                <w:lang w:val="pt-PT"/>
              </w:rPr>
              <w:t xml:space="preserve">Para eventos com data pré-fixada, inserir a data de realização. </w:t>
            </w:r>
          </w:p>
          <w:p w:rsidR="0048164F" w:rsidRDefault="0048164F">
            <w:pPr>
              <w:pStyle w:val="Corpo"/>
              <w:spacing w:after="0"/>
              <w:jc w:val="both"/>
              <w:rPr>
                <w:sz w:val="24"/>
                <w:szCs w:val="24"/>
                <w:lang w:val="pt-PT"/>
              </w:rPr>
            </w:pPr>
          </w:p>
          <w:p w:rsidR="0048164F" w:rsidRDefault="00DE0FBB">
            <w:pPr>
              <w:pStyle w:val="Corpo"/>
              <w:spacing w:after="0"/>
              <w:jc w:val="both"/>
            </w:pPr>
            <w:r>
              <w:rPr>
                <w:sz w:val="24"/>
                <w:szCs w:val="24"/>
                <w:lang w:val="pt-PT"/>
              </w:rPr>
              <w:t>Para programas continuados, a execução será a partir da ordem de início.</w:t>
            </w:r>
          </w:p>
        </w:tc>
      </w:tr>
      <w:tr w:rsidR="0048164F">
        <w:trPr>
          <w:trHeight w:val="257"/>
        </w:trPr>
        <w:tc>
          <w:tcPr>
            <w:tcW w:w="4231"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Nome da Entidade Proponente</w:t>
            </w:r>
          </w:p>
        </w:tc>
        <w:tc>
          <w:tcPr>
            <w:tcW w:w="21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CNPJ</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Telefone</w:t>
            </w:r>
          </w:p>
        </w:tc>
      </w:tr>
      <w:tr w:rsidR="0048164F">
        <w:trPr>
          <w:trHeight w:val="257"/>
        </w:trPr>
        <w:tc>
          <w:tcPr>
            <w:tcW w:w="423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Preencher</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r>
      <w:tr w:rsidR="0048164F">
        <w:trPr>
          <w:trHeight w:val="257"/>
        </w:trPr>
        <w:tc>
          <w:tcPr>
            <w:tcW w:w="2346"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 xml:space="preserve">Endereço da Entidade </w:t>
            </w:r>
          </w:p>
        </w:tc>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Bairro</w:t>
            </w:r>
          </w:p>
        </w:tc>
        <w:tc>
          <w:tcPr>
            <w:tcW w:w="21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CEP</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Município</w:t>
            </w:r>
          </w:p>
        </w:tc>
      </w:tr>
      <w:tr w:rsidR="0048164F">
        <w:trPr>
          <w:trHeight w:val="257"/>
        </w:trPr>
        <w:tc>
          <w:tcPr>
            <w:tcW w:w="2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Preencher</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r>
      <w:tr w:rsidR="0048164F">
        <w:trPr>
          <w:trHeight w:val="257"/>
        </w:trPr>
        <w:tc>
          <w:tcPr>
            <w:tcW w:w="11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Banco</w:t>
            </w:r>
          </w:p>
        </w:tc>
        <w:tc>
          <w:tcPr>
            <w:tcW w:w="12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Agência</w:t>
            </w:r>
          </w:p>
        </w:tc>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Conta Corrente</w:t>
            </w:r>
          </w:p>
        </w:tc>
        <w:tc>
          <w:tcPr>
            <w:tcW w:w="21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Site Ativo</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E-mail</w:t>
            </w:r>
          </w:p>
        </w:tc>
      </w:tr>
      <w:tr w:rsidR="0048164F">
        <w:trPr>
          <w:trHeight w:val="794"/>
        </w:trPr>
        <w:tc>
          <w:tcPr>
            <w:tcW w:w="1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r>
      <w:tr w:rsidR="0048164F">
        <w:trPr>
          <w:trHeight w:val="594"/>
        </w:trPr>
        <w:tc>
          <w:tcPr>
            <w:tcW w:w="2346"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Nome do Dirigente Responsável da OSC</w:t>
            </w:r>
          </w:p>
        </w:tc>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RG</w:t>
            </w:r>
          </w:p>
        </w:tc>
        <w:tc>
          <w:tcPr>
            <w:tcW w:w="21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CPF</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Telefone</w:t>
            </w:r>
          </w:p>
        </w:tc>
      </w:tr>
      <w:tr w:rsidR="0048164F">
        <w:trPr>
          <w:trHeight w:val="257"/>
        </w:trPr>
        <w:tc>
          <w:tcPr>
            <w:tcW w:w="2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lastRenderedPageBreak/>
              <w:t>Preencher</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r>
      <w:tr w:rsidR="0048164F">
        <w:trPr>
          <w:trHeight w:val="594"/>
        </w:trPr>
        <w:tc>
          <w:tcPr>
            <w:tcW w:w="4231"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Nome do Responsável Técnico do Projeto</w:t>
            </w:r>
          </w:p>
        </w:tc>
        <w:tc>
          <w:tcPr>
            <w:tcW w:w="21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CREF</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Telefone</w:t>
            </w:r>
          </w:p>
        </w:tc>
      </w:tr>
      <w:tr w:rsidR="0048164F">
        <w:trPr>
          <w:trHeight w:val="257"/>
        </w:trPr>
        <w:tc>
          <w:tcPr>
            <w:tcW w:w="423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Preencher</w:t>
            </w:r>
          </w:p>
        </w:tc>
        <w:tc>
          <w:tcPr>
            <w:tcW w:w="21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r>
      <w:tr w:rsidR="0048164F">
        <w:trPr>
          <w:trHeight w:val="257"/>
        </w:trPr>
        <w:tc>
          <w:tcPr>
            <w:tcW w:w="4231"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 xml:space="preserve">Endereço do responsável Técnico </w:t>
            </w:r>
          </w:p>
        </w:tc>
        <w:tc>
          <w:tcPr>
            <w:tcW w:w="425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E-mail</w:t>
            </w:r>
          </w:p>
        </w:tc>
      </w:tr>
      <w:tr w:rsidR="0048164F">
        <w:trPr>
          <w:trHeight w:val="257"/>
        </w:trPr>
        <w:tc>
          <w:tcPr>
            <w:tcW w:w="423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Preencher</w:t>
            </w:r>
          </w:p>
        </w:tc>
        <w:tc>
          <w:tcPr>
            <w:tcW w:w="42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sz w:val="24"/>
                <w:szCs w:val="24"/>
                <w:lang w:val="pt-PT"/>
              </w:rPr>
              <w:t>Preencher</w:t>
            </w:r>
          </w:p>
        </w:tc>
      </w:tr>
    </w:tbl>
    <w:p w:rsidR="0048164F" w:rsidRDefault="0048164F">
      <w:pPr>
        <w:pStyle w:val="Corpo"/>
        <w:widowControl w:val="0"/>
        <w:spacing w:line="240" w:lineRule="auto"/>
        <w:rPr>
          <w:sz w:val="24"/>
          <w:szCs w:val="24"/>
        </w:rPr>
      </w:pPr>
    </w:p>
    <w:p w:rsidR="0048164F" w:rsidRDefault="0048164F">
      <w:pPr>
        <w:pStyle w:val="Corpo"/>
        <w:spacing w:after="0" w:line="360" w:lineRule="auto"/>
        <w:ind w:right="694"/>
        <w:jc w:val="both"/>
        <w:rPr>
          <w:rFonts w:ascii="Times New Roman" w:eastAsia="Times New Roman" w:hAnsi="Times New Roman" w:cs="Times New Roman"/>
          <w:sz w:val="24"/>
          <w:szCs w:val="24"/>
        </w:rPr>
      </w:pPr>
    </w:p>
    <w:p w:rsidR="0048164F" w:rsidRDefault="00DE0FBB">
      <w:pPr>
        <w:pStyle w:val="Corpo"/>
        <w:widowControl w:val="0"/>
        <w:jc w:val="both"/>
        <w:rPr>
          <w:sz w:val="24"/>
          <w:szCs w:val="24"/>
        </w:rPr>
      </w:pPr>
      <w:r>
        <w:rPr>
          <w:b/>
          <w:bCs/>
          <w:sz w:val="24"/>
          <w:szCs w:val="24"/>
        </w:rPr>
        <w:t>02 - DESCRI</w:t>
      </w:r>
      <w:r>
        <w:rPr>
          <w:b/>
          <w:bCs/>
          <w:sz w:val="24"/>
          <w:szCs w:val="24"/>
          <w:lang w:val="pt-PT"/>
        </w:rPr>
        <w:t>ÇÃ</w:t>
      </w:r>
      <w:r>
        <w:rPr>
          <w:b/>
          <w:bCs/>
          <w:sz w:val="24"/>
          <w:szCs w:val="24"/>
        </w:rPr>
        <w:t xml:space="preserve">O DO PROJETO: </w:t>
      </w:r>
      <w:r>
        <w:rPr>
          <w:i/>
          <w:iCs/>
          <w:sz w:val="24"/>
          <w:szCs w:val="24"/>
          <w:lang w:val="pt-PT"/>
        </w:rPr>
        <w:t xml:space="preserve">Descrever o projeto proposto para a parceria entre a PMSP/SEME e a Entidade </w:t>
      </w:r>
      <w:r>
        <w:rPr>
          <w:i/>
          <w:iCs/>
          <w:sz w:val="24"/>
          <w:szCs w:val="24"/>
          <w:lang w:val="pt-PT"/>
        </w:rPr>
        <w:t>proponente;</w:t>
      </w:r>
    </w:p>
    <w:tbl>
      <w:tblPr>
        <w:tblStyle w:val="TableNormal"/>
        <w:tblW w:w="8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410"/>
        <w:gridCol w:w="1327"/>
        <w:gridCol w:w="2067"/>
        <w:gridCol w:w="3686"/>
      </w:tblGrid>
      <w:tr w:rsidR="0048164F">
        <w:trPr>
          <w:trHeight w:val="257"/>
        </w:trPr>
        <w:tc>
          <w:tcPr>
            <w:tcW w:w="273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jc w:val="center"/>
            </w:pPr>
            <w:r>
              <w:rPr>
                <w:b/>
                <w:bCs/>
                <w:sz w:val="24"/>
                <w:szCs w:val="24"/>
                <w:lang w:val="pt-PT"/>
              </w:rPr>
              <w:t>Nome do Projeto</w:t>
            </w:r>
          </w:p>
        </w:tc>
        <w:tc>
          <w:tcPr>
            <w:tcW w:w="20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Modalidade/Lote</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 xml:space="preserve">Período de Execução </w:t>
            </w:r>
          </w:p>
        </w:tc>
      </w:tr>
      <w:tr w:rsidR="0048164F">
        <w:trPr>
          <w:trHeight w:val="1805"/>
        </w:trPr>
        <w:tc>
          <w:tcPr>
            <w:tcW w:w="273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Preencher</w:t>
            </w:r>
          </w:p>
        </w:tc>
        <w:tc>
          <w:tcPr>
            <w:tcW w:w="20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lang w:val="pt-PT"/>
              </w:rPr>
              <w:t>Preencher</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both"/>
              <w:rPr>
                <w:sz w:val="24"/>
                <w:szCs w:val="24"/>
              </w:rPr>
            </w:pPr>
            <w:r>
              <w:rPr>
                <w:sz w:val="24"/>
                <w:szCs w:val="24"/>
                <w:lang w:val="pt-PT"/>
              </w:rPr>
              <w:t>Para eventos com data pré-fixada, inserir a data de realização.</w:t>
            </w:r>
          </w:p>
          <w:p w:rsidR="0048164F" w:rsidRDefault="00DE0FBB">
            <w:pPr>
              <w:pStyle w:val="Corpo"/>
              <w:spacing w:after="200" w:line="276" w:lineRule="auto"/>
              <w:jc w:val="both"/>
            </w:pPr>
            <w:r>
              <w:rPr>
                <w:sz w:val="24"/>
                <w:szCs w:val="24"/>
                <w:lang w:val="pt-PT"/>
              </w:rPr>
              <w:t>Para programas continuados, a execução será a partir da ordem de início</w:t>
            </w:r>
          </w:p>
        </w:tc>
      </w:tr>
      <w:tr w:rsidR="0048164F">
        <w:trPr>
          <w:trHeight w:val="257"/>
        </w:trPr>
        <w:tc>
          <w:tcPr>
            <w:tcW w:w="849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r>
      <w:tr w:rsidR="0048164F">
        <w:trPr>
          <w:trHeight w:val="257"/>
        </w:trPr>
        <w:tc>
          <w:tcPr>
            <w:tcW w:w="273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Horário da Execução</w:t>
            </w:r>
          </w:p>
        </w:tc>
        <w:tc>
          <w:tcPr>
            <w:tcW w:w="5753"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 xml:space="preserve">Forma de </w:t>
            </w:r>
            <w:r>
              <w:rPr>
                <w:b/>
                <w:bCs/>
                <w:sz w:val="24"/>
                <w:szCs w:val="24"/>
                <w:lang w:val="pt-PT"/>
              </w:rPr>
              <w:t>Execução / Sistema de Disputa</w:t>
            </w:r>
          </w:p>
        </w:tc>
      </w:tr>
      <w:tr w:rsidR="0048164F">
        <w:trPr>
          <w:trHeight w:val="257"/>
        </w:trPr>
        <w:tc>
          <w:tcPr>
            <w:tcW w:w="273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Preencher</w:t>
            </w:r>
          </w:p>
        </w:tc>
        <w:tc>
          <w:tcPr>
            <w:tcW w:w="57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Preencher</w:t>
            </w:r>
          </w:p>
        </w:tc>
      </w:tr>
      <w:tr w:rsidR="0048164F">
        <w:trPr>
          <w:trHeight w:val="257"/>
        </w:trPr>
        <w:tc>
          <w:tcPr>
            <w:tcW w:w="849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r>
      <w:tr w:rsidR="0048164F">
        <w:trPr>
          <w:trHeight w:val="931"/>
        </w:trPr>
        <w:tc>
          <w:tcPr>
            <w:tcW w:w="14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Valor Concedente</w:t>
            </w:r>
          </w:p>
        </w:tc>
        <w:tc>
          <w:tcPr>
            <w:tcW w:w="13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Valor Proponente</w:t>
            </w:r>
          </w:p>
        </w:tc>
        <w:tc>
          <w:tcPr>
            <w:tcW w:w="20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Valor Patrocinador</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Total do Projeto</w:t>
            </w:r>
          </w:p>
        </w:tc>
      </w:tr>
      <w:tr w:rsidR="0048164F">
        <w:trPr>
          <w:trHeight w:val="257"/>
        </w:trPr>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R$0,00</w:t>
            </w:r>
          </w:p>
        </w:tc>
        <w:tc>
          <w:tcPr>
            <w:tcW w:w="13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R$0,00</w:t>
            </w:r>
          </w:p>
        </w:tc>
        <w:tc>
          <w:tcPr>
            <w:tcW w:w="20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R$0,00</w:t>
            </w:r>
          </w:p>
        </w:tc>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R$0,00</w:t>
            </w:r>
          </w:p>
        </w:tc>
      </w:tr>
      <w:tr w:rsidR="0048164F">
        <w:trPr>
          <w:trHeight w:val="257"/>
        </w:trPr>
        <w:tc>
          <w:tcPr>
            <w:tcW w:w="849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r>
      <w:tr w:rsidR="0048164F">
        <w:trPr>
          <w:trHeight w:val="257"/>
        </w:trPr>
        <w:tc>
          <w:tcPr>
            <w:tcW w:w="273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Local de Execução</w:t>
            </w:r>
          </w:p>
        </w:tc>
        <w:tc>
          <w:tcPr>
            <w:tcW w:w="5753"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Endereço</w:t>
            </w:r>
          </w:p>
        </w:tc>
      </w:tr>
      <w:tr w:rsidR="0048164F">
        <w:trPr>
          <w:trHeight w:val="257"/>
        </w:trPr>
        <w:tc>
          <w:tcPr>
            <w:tcW w:w="273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lastRenderedPageBreak/>
              <w:t>Preencher</w:t>
            </w:r>
          </w:p>
        </w:tc>
        <w:tc>
          <w:tcPr>
            <w:tcW w:w="575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Preencher</w:t>
            </w:r>
          </w:p>
        </w:tc>
      </w:tr>
    </w:tbl>
    <w:p w:rsidR="0048164F" w:rsidRDefault="0048164F">
      <w:pPr>
        <w:pStyle w:val="Corpo"/>
        <w:widowControl w:val="0"/>
        <w:spacing w:line="240" w:lineRule="auto"/>
        <w:jc w:val="both"/>
        <w:rPr>
          <w:sz w:val="24"/>
          <w:szCs w:val="24"/>
        </w:rPr>
      </w:pPr>
    </w:p>
    <w:p w:rsidR="0048164F" w:rsidRDefault="0048164F">
      <w:pPr>
        <w:pStyle w:val="Corpo"/>
        <w:spacing w:after="200" w:line="276" w:lineRule="auto"/>
        <w:jc w:val="both"/>
        <w:rPr>
          <w:sz w:val="24"/>
          <w:szCs w:val="24"/>
        </w:rPr>
      </w:pPr>
    </w:p>
    <w:p w:rsidR="0048164F" w:rsidRDefault="00DE0FBB">
      <w:pPr>
        <w:pStyle w:val="Corpo"/>
        <w:widowControl w:val="0"/>
        <w:jc w:val="both"/>
        <w:rPr>
          <w:sz w:val="24"/>
          <w:szCs w:val="24"/>
        </w:rPr>
      </w:pPr>
      <w:r>
        <w:rPr>
          <w:b/>
          <w:bCs/>
          <w:sz w:val="24"/>
          <w:szCs w:val="24"/>
        </w:rPr>
        <w:t>03 - OBJETO:</w:t>
      </w:r>
      <w:r>
        <w:rPr>
          <w:i/>
          <w:iCs/>
          <w:sz w:val="24"/>
          <w:szCs w:val="24"/>
          <w:lang w:val="es-ES_tradnl"/>
        </w:rPr>
        <w:t>Descri</w:t>
      </w:r>
      <w:r>
        <w:rPr>
          <w:i/>
          <w:iCs/>
          <w:sz w:val="24"/>
          <w:szCs w:val="24"/>
          <w:lang w:val="pt-PT"/>
        </w:rPr>
        <w:t>ção</w:t>
      </w:r>
      <w:r>
        <w:rPr>
          <w:i/>
          <w:iCs/>
          <w:sz w:val="24"/>
          <w:szCs w:val="24"/>
          <w:lang w:val="pt-PT"/>
        </w:rPr>
        <w:t xml:space="preserve"> do objeto da parceria, devendo demonstrar o nexo entre as atividades propostas e as metas a serem atingidas;</w:t>
      </w:r>
    </w:p>
    <w:tbl>
      <w:tblPr>
        <w:tblStyle w:val="TableNormal"/>
        <w:tblW w:w="8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8490"/>
      </w:tblGrid>
      <w:tr w:rsidR="0048164F">
        <w:trPr>
          <w:trHeight w:val="257"/>
        </w:trPr>
        <w:tc>
          <w:tcPr>
            <w:tcW w:w="84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line="276" w:lineRule="auto"/>
              <w:jc w:val="center"/>
            </w:pPr>
            <w:r>
              <w:rPr>
                <w:b/>
                <w:bCs/>
                <w:sz w:val="24"/>
                <w:szCs w:val="24"/>
                <w:lang w:val="pt-PT"/>
              </w:rPr>
              <w:t>Plano de Divulgação</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pPr>
            <w:r>
              <w:rPr>
                <w:sz w:val="24"/>
                <w:szCs w:val="24"/>
                <w:lang w:val="pt-PT"/>
              </w:rPr>
              <w:t>Preencher (OBS: ATENTAR-SE AO TÓPICO PLANO DE DIVULGAÇÃO DO ANEXO XV)</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48164F"/>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Objetivo Geral</w:t>
            </w:r>
          </w:p>
        </w:tc>
      </w:tr>
      <w:tr w:rsidR="0048164F">
        <w:trPr>
          <w:trHeight w:val="594"/>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pPr>
            <w:r>
              <w:rPr>
                <w:sz w:val="24"/>
                <w:szCs w:val="24"/>
                <w:lang w:val="pt-PT"/>
              </w:rPr>
              <w:t xml:space="preserve">Preencher (OBS: o objetivo geral </w:t>
            </w:r>
            <w:r>
              <w:rPr>
                <w:sz w:val="24"/>
                <w:szCs w:val="24"/>
                <w:lang w:val="pt-PT"/>
              </w:rPr>
              <w:t>deve ser composto por um único parágrafo, que defina o objetivo central do programa, de forma direta)</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48164F"/>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Objetivos Específicos</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pPr>
            <w:r>
              <w:rPr>
                <w:sz w:val="24"/>
                <w:szCs w:val="24"/>
                <w:lang w:val="pt-PT"/>
              </w:rPr>
              <w:t>Preencher</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shd w:val="clear" w:color="auto" w:fill="DBDBDB"/>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Descrição do projeto</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pPr>
            <w:r>
              <w:rPr>
                <w:sz w:val="24"/>
                <w:szCs w:val="24"/>
                <w:lang w:val="pt-PT"/>
              </w:rPr>
              <w:t>Preencher – incluir todo detalhamento necessário</w:t>
            </w:r>
          </w:p>
        </w:tc>
      </w:tr>
    </w:tbl>
    <w:p w:rsidR="0048164F" w:rsidRDefault="0048164F">
      <w:pPr>
        <w:pStyle w:val="Corpo"/>
        <w:widowControl w:val="0"/>
        <w:spacing w:line="240" w:lineRule="auto"/>
        <w:jc w:val="both"/>
        <w:rPr>
          <w:sz w:val="24"/>
          <w:szCs w:val="24"/>
        </w:rPr>
      </w:pPr>
    </w:p>
    <w:p w:rsidR="0048164F" w:rsidRDefault="0048164F">
      <w:pPr>
        <w:pStyle w:val="Corpo"/>
        <w:spacing w:after="200" w:line="276" w:lineRule="auto"/>
        <w:jc w:val="both"/>
        <w:rPr>
          <w:sz w:val="24"/>
          <w:szCs w:val="24"/>
        </w:rPr>
      </w:pPr>
    </w:p>
    <w:p w:rsidR="0048164F" w:rsidRDefault="00DE0FBB">
      <w:pPr>
        <w:pStyle w:val="Corpo"/>
        <w:widowControl w:val="0"/>
        <w:jc w:val="both"/>
        <w:rPr>
          <w:rFonts w:ascii="Times New Roman" w:eastAsia="Times New Roman" w:hAnsi="Times New Roman" w:cs="Times New Roman"/>
          <w:sz w:val="24"/>
          <w:szCs w:val="24"/>
        </w:rPr>
      </w:pPr>
      <w:r>
        <w:rPr>
          <w:b/>
          <w:bCs/>
          <w:sz w:val="24"/>
          <w:szCs w:val="24"/>
        </w:rPr>
        <w:t>04 - METAS:</w:t>
      </w:r>
      <w:r>
        <w:rPr>
          <w:i/>
          <w:iCs/>
          <w:sz w:val="24"/>
          <w:szCs w:val="24"/>
          <w:lang w:val="pt-PT"/>
        </w:rPr>
        <w:t xml:space="preserve"> Descrever as metas a serem atingidas os indicadores e parâmetros utilizados para a sua aferiçã</w:t>
      </w:r>
      <w:r>
        <w:rPr>
          <w:i/>
          <w:iCs/>
          <w:sz w:val="24"/>
          <w:szCs w:val="24"/>
        </w:rPr>
        <w:t xml:space="preserve">o;  </w:t>
      </w:r>
    </w:p>
    <w:tbl>
      <w:tblPr>
        <w:tblStyle w:val="TableNormal"/>
        <w:tblW w:w="84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027"/>
        <w:gridCol w:w="2013"/>
        <w:gridCol w:w="2013"/>
        <w:gridCol w:w="2438"/>
      </w:tblGrid>
      <w:tr w:rsidR="0048164F">
        <w:trPr>
          <w:trHeight w:val="931"/>
        </w:trPr>
        <w:tc>
          <w:tcPr>
            <w:tcW w:w="20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200" w:line="276" w:lineRule="auto"/>
              <w:jc w:val="center"/>
            </w:pPr>
            <w:r>
              <w:rPr>
                <w:b/>
                <w:bCs/>
                <w:sz w:val="24"/>
                <w:szCs w:val="24"/>
                <w:lang w:val="pt-PT"/>
              </w:rPr>
              <w:t>Metas Qualitativas</w:t>
            </w:r>
          </w:p>
        </w:tc>
        <w:tc>
          <w:tcPr>
            <w:tcW w:w="2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200" w:line="276" w:lineRule="auto"/>
              <w:jc w:val="center"/>
            </w:pPr>
            <w:r>
              <w:rPr>
                <w:b/>
                <w:bCs/>
                <w:sz w:val="24"/>
                <w:szCs w:val="24"/>
                <w:lang w:val="pt-PT"/>
              </w:rPr>
              <w:t>Indicadores</w:t>
            </w:r>
          </w:p>
        </w:tc>
        <w:tc>
          <w:tcPr>
            <w:tcW w:w="2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Fórmula de Cálculo do indicador</w:t>
            </w:r>
          </w:p>
        </w:tc>
        <w:tc>
          <w:tcPr>
            <w:tcW w:w="24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200" w:line="276" w:lineRule="auto"/>
              <w:jc w:val="center"/>
            </w:pPr>
            <w:r>
              <w:rPr>
                <w:b/>
                <w:bCs/>
                <w:sz w:val="24"/>
                <w:szCs w:val="24"/>
                <w:lang w:val="pt-PT"/>
              </w:rPr>
              <w:t>Meios de verificação dos indicadores e metas</w:t>
            </w:r>
          </w:p>
        </w:tc>
      </w:tr>
      <w:tr w:rsidR="0048164F">
        <w:trPr>
          <w:trHeight w:val="2816"/>
        </w:trPr>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u w:val="single"/>
                <w:lang w:val="pt-PT"/>
              </w:rPr>
              <w:lastRenderedPageBreak/>
              <w:t>Meta 1</w:t>
            </w:r>
          </w:p>
        </w:tc>
        <w:tc>
          <w:tcPr>
            <w:tcW w:w="20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rPr>
                <w:sz w:val="24"/>
                <w:szCs w:val="24"/>
              </w:rPr>
            </w:pPr>
            <w:r>
              <w:rPr>
                <w:sz w:val="24"/>
                <w:szCs w:val="24"/>
                <w:u w:val="single"/>
                <w:lang w:val="pt-PT"/>
              </w:rPr>
              <w:t>Indicador 1 para mensuração da meta 1</w:t>
            </w:r>
          </w:p>
          <w:p w:rsidR="0048164F" w:rsidRDefault="00DE0FBB">
            <w:pPr>
              <w:pStyle w:val="Corpo"/>
              <w:spacing w:after="200" w:line="276" w:lineRule="auto"/>
              <w:rPr>
                <w:sz w:val="24"/>
                <w:szCs w:val="24"/>
              </w:rPr>
            </w:pPr>
            <w:r>
              <w:rPr>
                <w:sz w:val="24"/>
                <w:szCs w:val="24"/>
                <w:u w:val="single"/>
                <w:lang w:val="pt-PT"/>
              </w:rPr>
              <w:t>Indicador 2 para mensuração da meta 1</w:t>
            </w:r>
          </w:p>
          <w:p w:rsidR="0048164F" w:rsidRDefault="00DE0FBB">
            <w:pPr>
              <w:pStyle w:val="Corpo"/>
              <w:spacing w:after="200" w:line="276" w:lineRule="auto"/>
            </w:pPr>
            <w:r>
              <w:rPr>
                <w:sz w:val="24"/>
                <w:szCs w:val="24"/>
                <w:u w:val="single"/>
                <w:lang w:val="pt-PT"/>
              </w:rPr>
              <w:t>...</w:t>
            </w:r>
          </w:p>
        </w:tc>
        <w:tc>
          <w:tcPr>
            <w:tcW w:w="20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u w:val="single"/>
                <w:lang w:val="pt-PT"/>
              </w:rPr>
              <w:t>Descrever o como o indicador será calculado</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u w:val="single"/>
                <w:lang w:val="pt-PT"/>
              </w:rPr>
              <w:t>Descrever qual será a fonte dos dados para permitir a mensuração do(s) indicador(es) / como será feita a comprovação do cumprimento da meta</w:t>
            </w:r>
          </w:p>
        </w:tc>
      </w:tr>
      <w:tr w:rsidR="0048164F">
        <w:trPr>
          <w:trHeight w:val="2679"/>
        </w:trPr>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u w:val="single"/>
                <w:lang w:val="pt-PT"/>
              </w:rPr>
              <w:t>Meta 2</w:t>
            </w:r>
          </w:p>
        </w:tc>
        <w:tc>
          <w:tcPr>
            <w:tcW w:w="20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rPr>
                <w:sz w:val="24"/>
                <w:szCs w:val="24"/>
              </w:rPr>
            </w:pPr>
            <w:r>
              <w:rPr>
                <w:sz w:val="24"/>
                <w:szCs w:val="24"/>
                <w:u w:val="single"/>
                <w:lang w:val="pt-PT"/>
              </w:rPr>
              <w:t xml:space="preserve">Indicador 1 para </w:t>
            </w:r>
            <w:r>
              <w:rPr>
                <w:sz w:val="24"/>
                <w:szCs w:val="24"/>
                <w:u w:val="single"/>
                <w:lang w:val="pt-PT"/>
              </w:rPr>
              <w:t>mensuração da meta 2</w:t>
            </w:r>
          </w:p>
          <w:p w:rsidR="0048164F" w:rsidRDefault="00DE0FBB">
            <w:pPr>
              <w:pStyle w:val="Corpo"/>
              <w:spacing w:after="200" w:line="276" w:lineRule="auto"/>
              <w:rPr>
                <w:sz w:val="24"/>
                <w:szCs w:val="24"/>
              </w:rPr>
            </w:pPr>
            <w:r>
              <w:rPr>
                <w:sz w:val="24"/>
                <w:szCs w:val="24"/>
                <w:u w:val="single"/>
                <w:lang w:val="pt-PT"/>
              </w:rPr>
              <w:t>Indicador 2 para mensuração da meta 2</w:t>
            </w:r>
          </w:p>
          <w:p w:rsidR="0048164F" w:rsidRDefault="00DE0FBB">
            <w:pPr>
              <w:pStyle w:val="Corpo"/>
              <w:spacing w:after="200" w:line="276" w:lineRule="auto"/>
            </w:pPr>
            <w:r>
              <w:rPr>
                <w:sz w:val="24"/>
                <w:szCs w:val="24"/>
                <w:lang w:val="pt-PT"/>
              </w:rPr>
              <w:t>...</w:t>
            </w:r>
          </w:p>
        </w:tc>
        <w:tc>
          <w:tcPr>
            <w:tcW w:w="20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u w:val="single"/>
                <w:lang w:val="pt-PT"/>
              </w:rPr>
              <w:t>Descrever o como o indicador será calculado</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u w:val="single"/>
                <w:lang w:val="pt-PT"/>
              </w:rPr>
              <w:t>Descrever qual será a fonte dos dados para permitir a mensuração do(s) indicador(es) / como será feita a comprovação do cumprimento da meta</w:t>
            </w:r>
          </w:p>
        </w:tc>
      </w:tr>
      <w:tr w:rsidR="0048164F">
        <w:trPr>
          <w:trHeight w:val="257"/>
        </w:trPr>
        <w:tc>
          <w:tcPr>
            <w:tcW w:w="20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lang w:val="pt-PT"/>
              </w:rPr>
              <w:t>...</w:t>
            </w:r>
          </w:p>
        </w:tc>
        <w:tc>
          <w:tcPr>
            <w:tcW w:w="20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lang w:val="pt-PT"/>
              </w:rPr>
              <w:t>...</w:t>
            </w:r>
          </w:p>
        </w:tc>
        <w:tc>
          <w:tcPr>
            <w:tcW w:w="20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lang w:val="pt-PT"/>
              </w:rPr>
              <w:t>...</w:t>
            </w:r>
          </w:p>
        </w:tc>
      </w:tr>
    </w:tbl>
    <w:p w:rsidR="0048164F" w:rsidRDefault="0048164F">
      <w:pPr>
        <w:pStyle w:val="Corpo"/>
        <w:widowControl w:val="0"/>
        <w:spacing w:line="240" w:lineRule="auto"/>
        <w:jc w:val="both"/>
        <w:rPr>
          <w:rFonts w:ascii="Times New Roman" w:eastAsia="Times New Roman" w:hAnsi="Times New Roman" w:cs="Times New Roman"/>
          <w:sz w:val="24"/>
          <w:szCs w:val="24"/>
        </w:rPr>
      </w:pPr>
    </w:p>
    <w:p w:rsidR="0048164F" w:rsidRDefault="0048164F">
      <w:pPr>
        <w:pStyle w:val="Corpo"/>
        <w:spacing w:after="200" w:line="276" w:lineRule="auto"/>
        <w:jc w:val="both"/>
        <w:rPr>
          <w:sz w:val="24"/>
          <w:szCs w:val="24"/>
        </w:rPr>
      </w:pPr>
    </w:p>
    <w:tbl>
      <w:tblPr>
        <w:tblStyle w:val="TableNormal"/>
        <w:tblW w:w="8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045"/>
        <w:gridCol w:w="2001"/>
        <w:gridCol w:w="2002"/>
        <w:gridCol w:w="2442"/>
      </w:tblGrid>
      <w:tr w:rsidR="0048164F">
        <w:trPr>
          <w:trHeight w:val="931"/>
        </w:trPr>
        <w:tc>
          <w:tcPr>
            <w:tcW w:w="20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200" w:line="276" w:lineRule="auto"/>
              <w:jc w:val="center"/>
            </w:pPr>
            <w:r>
              <w:rPr>
                <w:b/>
                <w:bCs/>
                <w:sz w:val="24"/>
                <w:szCs w:val="24"/>
                <w:lang w:val="pt-PT"/>
              </w:rPr>
              <w:t>Metas Quantitativas</w:t>
            </w:r>
          </w:p>
        </w:tc>
        <w:tc>
          <w:tcPr>
            <w:tcW w:w="20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200" w:line="276" w:lineRule="auto"/>
              <w:jc w:val="center"/>
            </w:pPr>
            <w:r>
              <w:rPr>
                <w:b/>
                <w:bCs/>
                <w:sz w:val="24"/>
                <w:szCs w:val="24"/>
                <w:lang w:val="pt-PT"/>
              </w:rPr>
              <w:t>Indicadores</w:t>
            </w:r>
          </w:p>
        </w:tc>
        <w:tc>
          <w:tcPr>
            <w:tcW w:w="20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Fórmula de Cálculo do indicador</w:t>
            </w:r>
          </w:p>
        </w:tc>
        <w:tc>
          <w:tcPr>
            <w:tcW w:w="24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200" w:line="276" w:lineRule="auto"/>
              <w:jc w:val="center"/>
            </w:pPr>
            <w:r>
              <w:rPr>
                <w:b/>
                <w:bCs/>
                <w:sz w:val="24"/>
                <w:szCs w:val="24"/>
                <w:lang w:val="pt-PT"/>
              </w:rPr>
              <w:t>Meios de verificação dos indicadores e metas</w:t>
            </w:r>
          </w:p>
        </w:tc>
      </w:tr>
      <w:tr w:rsidR="0048164F">
        <w:trPr>
          <w:trHeight w:val="2816"/>
        </w:trPr>
        <w:tc>
          <w:tcPr>
            <w:tcW w:w="2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u w:val="single"/>
                <w:lang w:val="pt-PT"/>
              </w:rPr>
              <w:t>Meta 1</w:t>
            </w:r>
          </w:p>
        </w:tc>
        <w:tc>
          <w:tcPr>
            <w:tcW w:w="2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rPr>
                <w:sz w:val="24"/>
                <w:szCs w:val="24"/>
              </w:rPr>
            </w:pPr>
            <w:r>
              <w:rPr>
                <w:sz w:val="24"/>
                <w:szCs w:val="24"/>
                <w:u w:val="single"/>
                <w:lang w:val="pt-PT"/>
              </w:rPr>
              <w:t>Indicador 1 para mensuração da meta 1</w:t>
            </w:r>
          </w:p>
          <w:p w:rsidR="0048164F" w:rsidRDefault="00DE0FBB">
            <w:pPr>
              <w:pStyle w:val="Corpo"/>
              <w:spacing w:after="200" w:line="276" w:lineRule="auto"/>
              <w:rPr>
                <w:sz w:val="24"/>
                <w:szCs w:val="24"/>
              </w:rPr>
            </w:pPr>
            <w:r>
              <w:rPr>
                <w:sz w:val="24"/>
                <w:szCs w:val="24"/>
                <w:u w:val="single"/>
                <w:lang w:val="pt-PT"/>
              </w:rPr>
              <w:t>Indicador 2 para mensuração da meta 1</w:t>
            </w:r>
          </w:p>
          <w:p w:rsidR="0048164F" w:rsidRDefault="00DE0FBB">
            <w:pPr>
              <w:pStyle w:val="Corpo"/>
              <w:spacing w:after="200" w:line="276" w:lineRule="auto"/>
            </w:pPr>
            <w:r>
              <w:rPr>
                <w:sz w:val="24"/>
                <w:szCs w:val="24"/>
                <w:lang w:val="pt-PT"/>
              </w:rPr>
              <w:t>...</w:t>
            </w:r>
          </w:p>
        </w:tc>
        <w:tc>
          <w:tcPr>
            <w:tcW w:w="2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u w:val="single"/>
                <w:lang w:val="pt-PT"/>
              </w:rPr>
              <w:t>Descrever o como o indicador será calculado</w:t>
            </w:r>
          </w:p>
        </w:tc>
        <w:tc>
          <w:tcPr>
            <w:tcW w:w="2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u w:val="single"/>
                <w:lang w:val="pt-PT"/>
              </w:rPr>
              <w:t>Descrever qual será a fonte dos dados para permitir a mensuração do(s) indicador(es) / como será feita a comprovação do cumprimento da meta</w:t>
            </w:r>
          </w:p>
        </w:tc>
      </w:tr>
      <w:tr w:rsidR="0048164F">
        <w:trPr>
          <w:trHeight w:val="2679"/>
        </w:trPr>
        <w:tc>
          <w:tcPr>
            <w:tcW w:w="2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u w:val="single"/>
                <w:lang w:val="pt-PT"/>
              </w:rPr>
              <w:lastRenderedPageBreak/>
              <w:t>Meta 2</w:t>
            </w:r>
          </w:p>
        </w:tc>
        <w:tc>
          <w:tcPr>
            <w:tcW w:w="2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rPr>
                <w:sz w:val="24"/>
                <w:szCs w:val="24"/>
              </w:rPr>
            </w:pPr>
            <w:r>
              <w:rPr>
                <w:sz w:val="24"/>
                <w:szCs w:val="24"/>
                <w:u w:val="single"/>
                <w:lang w:val="pt-PT"/>
              </w:rPr>
              <w:t>Indicador 1 para mensuração da meta 2</w:t>
            </w:r>
          </w:p>
          <w:p w:rsidR="0048164F" w:rsidRDefault="00DE0FBB">
            <w:pPr>
              <w:pStyle w:val="Corpo"/>
              <w:spacing w:after="200" w:line="276" w:lineRule="auto"/>
              <w:rPr>
                <w:sz w:val="24"/>
                <w:szCs w:val="24"/>
              </w:rPr>
            </w:pPr>
            <w:r>
              <w:rPr>
                <w:sz w:val="24"/>
                <w:szCs w:val="24"/>
                <w:u w:val="single"/>
                <w:lang w:val="pt-PT"/>
              </w:rPr>
              <w:t>Indicador 2 para mensuração da meta 2</w:t>
            </w:r>
          </w:p>
          <w:p w:rsidR="0048164F" w:rsidRDefault="00DE0FBB">
            <w:pPr>
              <w:pStyle w:val="Corpo"/>
              <w:spacing w:after="200" w:line="276" w:lineRule="auto"/>
            </w:pPr>
            <w:r>
              <w:rPr>
                <w:sz w:val="24"/>
                <w:szCs w:val="24"/>
                <w:lang w:val="pt-PT"/>
              </w:rPr>
              <w:t>...</w:t>
            </w:r>
          </w:p>
        </w:tc>
        <w:tc>
          <w:tcPr>
            <w:tcW w:w="2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2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u w:val="single"/>
                <w:lang w:val="pt-PT"/>
              </w:rPr>
              <w:t>Descrever qual será a fonte</w:t>
            </w:r>
            <w:r>
              <w:rPr>
                <w:sz w:val="24"/>
                <w:szCs w:val="24"/>
                <w:u w:val="single"/>
                <w:lang w:val="pt-PT"/>
              </w:rPr>
              <w:t xml:space="preserve"> dos dados para permitir a mensuração do(s) indicador(es) / como será feita a comprovação do cumprimento da meta</w:t>
            </w:r>
          </w:p>
        </w:tc>
      </w:tr>
      <w:tr w:rsidR="0048164F">
        <w:trPr>
          <w:trHeight w:val="257"/>
        </w:trPr>
        <w:tc>
          <w:tcPr>
            <w:tcW w:w="20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lang w:val="pt-PT"/>
              </w:rPr>
              <w:t>...</w:t>
            </w:r>
          </w:p>
        </w:tc>
        <w:tc>
          <w:tcPr>
            <w:tcW w:w="2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lang w:val="pt-PT"/>
              </w:rPr>
              <w:t>...</w:t>
            </w:r>
          </w:p>
        </w:tc>
        <w:tc>
          <w:tcPr>
            <w:tcW w:w="2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2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sz w:val="24"/>
                <w:szCs w:val="24"/>
                <w:lang w:val="pt-PT"/>
              </w:rPr>
              <w:t>...</w:t>
            </w:r>
          </w:p>
        </w:tc>
      </w:tr>
    </w:tbl>
    <w:p w:rsidR="0048164F" w:rsidRDefault="0048164F">
      <w:pPr>
        <w:pStyle w:val="Corpo"/>
        <w:widowControl w:val="0"/>
        <w:spacing w:after="200" w:line="240" w:lineRule="auto"/>
        <w:jc w:val="both"/>
        <w:rPr>
          <w:sz w:val="24"/>
          <w:szCs w:val="24"/>
        </w:rPr>
      </w:pPr>
    </w:p>
    <w:p w:rsidR="0048164F" w:rsidRDefault="00DE0FBB">
      <w:pPr>
        <w:pStyle w:val="Corpo"/>
        <w:spacing w:after="200" w:line="276" w:lineRule="auto"/>
        <w:jc w:val="both"/>
        <w:rPr>
          <w:sz w:val="24"/>
          <w:szCs w:val="24"/>
        </w:rPr>
      </w:pPr>
      <w:r>
        <w:rPr>
          <w:sz w:val="24"/>
          <w:szCs w:val="24"/>
          <w:lang w:val="pt-PT"/>
        </w:rPr>
        <w:t>Obs: toda e qualquer meta proposta deve necessariamente ser MENSURÁ</w:t>
      </w:r>
      <w:r>
        <w:rPr>
          <w:sz w:val="24"/>
          <w:szCs w:val="24"/>
          <w:lang w:val="de-DE"/>
        </w:rPr>
        <w:t>VEL.</w:t>
      </w:r>
    </w:p>
    <w:p w:rsidR="0048164F" w:rsidRDefault="0048164F">
      <w:pPr>
        <w:pStyle w:val="Corpo"/>
        <w:spacing w:after="200" w:line="276" w:lineRule="auto"/>
        <w:jc w:val="both"/>
        <w:rPr>
          <w:sz w:val="24"/>
          <w:szCs w:val="24"/>
        </w:rPr>
      </w:pPr>
    </w:p>
    <w:p w:rsidR="0048164F" w:rsidRDefault="00DE0FBB">
      <w:pPr>
        <w:pStyle w:val="Corpo"/>
        <w:spacing w:after="200" w:line="276" w:lineRule="auto"/>
        <w:jc w:val="both"/>
        <w:rPr>
          <w:sz w:val="24"/>
          <w:szCs w:val="24"/>
        </w:rPr>
      </w:pPr>
      <w:r>
        <w:rPr>
          <w:b/>
          <w:bCs/>
          <w:sz w:val="24"/>
          <w:szCs w:val="24"/>
          <w:lang w:val="pt-PT"/>
        </w:rPr>
        <w:t>05 - CAPACITAÇÃO TÉ</w:t>
      </w:r>
      <w:r>
        <w:rPr>
          <w:b/>
          <w:bCs/>
          <w:sz w:val="24"/>
          <w:szCs w:val="24"/>
        </w:rPr>
        <w:t xml:space="preserve">CNICA: </w:t>
      </w:r>
      <w:r>
        <w:rPr>
          <w:i/>
          <w:iCs/>
          <w:sz w:val="24"/>
          <w:szCs w:val="24"/>
          <w:lang w:val="pt-PT"/>
        </w:rPr>
        <w:t>Descrever a experiencia</w:t>
      </w:r>
      <w:r>
        <w:rPr>
          <w:i/>
          <w:iCs/>
          <w:sz w:val="24"/>
          <w:szCs w:val="24"/>
          <w:lang w:val="pt-PT"/>
        </w:rPr>
        <w:t xml:space="preserve"> prévia, capacidade técnica e experiencias profissionais para a execução do objeto proposto;  </w:t>
      </w:r>
    </w:p>
    <w:tbl>
      <w:tblPr>
        <w:tblStyle w:val="TableNormal"/>
        <w:tblW w:w="8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8490"/>
      </w:tblGrid>
      <w:tr w:rsidR="0048164F">
        <w:trPr>
          <w:trHeight w:val="257"/>
        </w:trPr>
        <w:tc>
          <w:tcPr>
            <w:tcW w:w="84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jc w:val="center"/>
            </w:pPr>
            <w:r>
              <w:rPr>
                <w:b/>
                <w:bCs/>
                <w:sz w:val="24"/>
                <w:szCs w:val="24"/>
                <w:lang w:val="pt-PT"/>
              </w:rPr>
              <w:t>Capacidade Técnica</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pPr>
            <w:r>
              <w:rPr>
                <w:sz w:val="24"/>
                <w:szCs w:val="24"/>
                <w:lang w:val="pt-PT"/>
              </w:rPr>
              <w:t>Preencher</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48164F"/>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Capacidade Operacional</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pPr>
            <w:r>
              <w:rPr>
                <w:sz w:val="24"/>
                <w:szCs w:val="24"/>
                <w:lang w:val="pt-PT"/>
              </w:rPr>
              <w:t>Preencher</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48164F"/>
        </w:tc>
      </w:tr>
      <w:tr w:rsidR="0048164F">
        <w:trPr>
          <w:trHeight w:val="577"/>
        </w:trPr>
        <w:tc>
          <w:tcPr>
            <w:tcW w:w="84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Experiência Profissional (experiências profissionais para a execução do objeto proposto)</w:t>
            </w:r>
          </w:p>
        </w:tc>
      </w:tr>
      <w:tr w:rsidR="0048164F">
        <w:trPr>
          <w:trHeight w:val="257"/>
        </w:trPr>
        <w:tc>
          <w:tcPr>
            <w:tcW w:w="8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pPr>
            <w:r>
              <w:rPr>
                <w:sz w:val="24"/>
                <w:szCs w:val="24"/>
                <w:lang w:val="pt-PT"/>
              </w:rPr>
              <w:t>Preencher</w:t>
            </w:r>
          </w:p>
        </w:tc>
      </w:tr>
    </w:tbl>
    <w:p w:rsidR="0048164F" w:rsidRDefault="0048164F">
      <w:pPr>
        <w:pStyle w:val="Corpo"/>
        <w:widowControl w:val="0"/>
        <w:spacing w:after="200" w:line="240" w:lineRule="auto"/>
        <w:jc w:val="both"/>
        <w:rPr>
          <w:sz w:val="24"/>
          <w:szCs w:val="24"/>
        </w:rPr>
      </w:pPr>
    </w:p>
    <w:p w:rsidR="0048164F" w:rsidRDefault="0048164F">
      <w:pPr>
        <w:pStyle w:val="Corpo"/>
        <w:spacing w:after="200" w:line="276" w:lineRule="auto"/>
        <w:jc w:val="both"/>
        <w:rPr>
          <w:sz w:val="24"/>
          <w:szCs w:val="24"/>
        </w:rPr>
      </w:pPr>
    </w:p>
    <w:p w:rsidR="0048164F" w:rsidRDefault="00DE0FBB">
      <w:pPr>
        <w:pStyle w:val="Corpo"/>
        <w:spacing w:after="200" w:line="276" w:lineRule="auto"/>
        <w:jc w:val="both"/>
        <w:rPr>
          <w:sz w:val="24"/>
          <w:szCs w:val="24"/>
        </w:rPr>
      </w:pPr>
      <w:r>
        <w:rPr>
          <w:b/>
          <w:bCs/>
          <w:sz w:val="24"/>
          <w:szCs w:val="24"/>
        </w:rPr>
        <w:t>06 - P</w:t>
      </w:r>
      <w:r>
        <w:rPr>
          <w:b/>
          <w:bCs/>
          <w:sz w:val="24"/>
          <w:szCs w:val="24"/>
          <w:lang w:val="pt-PT"/>
        </w:rPr>
        <w:t>Ú</w:t>
      </w:r>
      <w:r>
        <w:rPr>
          <w:b/>
          <w:bCs/>
          <w:sz w:val="24"/>
          <w:szCs w:val="24"/>
          <w:lang w:val="es-ES_tradnl"/>
        </w:rPr>
        <w:t>BLICO-ALVO</w:t>
      </w:r>
      <w:r>
        <w:rPr>
          <w:sz w:val="24"/>
          <w:szCs w:val="24"/>
        </w:rPr>
        <w:t xml:space="preserve">: </w:t>
      </w:r>
      <w:r>
        <w:rPr>
          <w:i/>
          <w:iCs/>
          <w:sz w:val="24"/>
          <w:szCs w:val="24"/>
          <w:lang w:val="pt-PT"/>
        </w:rPr>
        <w:t>Definir a natureza do objeto, previsão de participantes e público-alvo do evento</w:t>
      </w:r>
    </w:p>
    <w:tbl>
      <w:tblPr>
        <w:tblStyle w:val="TableNormal"/>
        <w:tblW w:w="8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86"/>
        <w:gridCol w:w="1673"/>
        <w:gridCol w:w="655"/>
        <w:gridCol w:w="1338"/>
        <w:gridCol w:w="627"/>
        <w:gridCol w:w="1506"/>
        <w:gridCol w:w="669"/>
        <w:gridCol w:w="1436"/>
      </w:tblGrid>
      <w:tr w:rsidR="0048164F">
        <w:trPr>
          <w:trHeight w:val="896"/>
        </w:trPr>
        <w:tc>
          <w:tcPr>
            <w:tcW w:w="5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6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pPr>
            <w:r>
              <w:rPr>
                <w:sz w:val="24"/>
                <w:szCs w:val="24"/>
                <w:lang w:val="pt-PT"/>
              </w:rPr>
              <w:t>N° de Beneficiários Direto</w:t>
            </w:r>
          </w:p>
        </w:tc>
        <w:tc>
          <w:tcPr>
            <w:tcW w:w="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pPr>
            <w:r>
              <w:rPr>
                <w:sz w:val="24"/>
                <w:szCs w:val="24"/>
                <w:lang w:val="pt-PT"/>
              </w:rPr>
              <w:t>Evento Pontual</w:t>
            </w:r>
          </w:p>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pPr>
            <w:r>
              <w:rPr>
                <w:sz w:val="24"/>
                <w:szCs w:val="24"/>
                <w:lang w:val="pt-PT"/>
              </w:rPr>
              <w:t>Crianças</w:t>
            </w:r>
          </w:p>
        </w:tc>
        <w:tc>
          <w:tcPr>
            <w:tcW w:w="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pPr>
            <w:r>
              <w:rPr>
                <w:sz w:val="24"/>
                <w:szCs w:val="24"/>
                <w:lang w:val="pt-PT"/>
              </w:rPr>
              <w:t>Adultos</w:t>
            </w:r>
          </w:p>
        </w:tc>
      </w:tr>
      <w:tr w:rsidR="0048164F">
        <w:trPr>
          <w:trHeight w:val="896"/>
        </w:trPr>
        <w:tc>
          <w:tcPr>
            <w:tcW w:w="5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6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pPr>
            <w:r>
              <w:rPr>
                <w:sz w:val="24"/>
                <w:szCs w:val="24"/>
                <w:lang w:val="pt-PT"/>
              </w:rPr>
              <w:t>Nº de Beneficiários Indireto</w:t>
            </w:r>
          </w:p>
        </w:tc>
        <w:tc>
          <w:tcPr>
            <w:tcW w:w="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pPr>
            <w:r>
              <w:rPr>
                <w:sz w:val="24"/>
                <w:szCs w:val="24"/>
                <w:lang w:val="pt-PT"/>
              </w:rPr>
              <w:t>Programa Continuado</w:t>
            </w:r>
          </w:p>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pPr>
            <w:r>
              <w:rPr>
                <w:sz w:val="24"/>
                <w:szCs w:val="24"/>
                <w:lang w:val="pt-PT"/>
              </w:rPr>
              <w:t>Adolescentes</w:t>
            </w:r>
          </w:p>
        </w:tc>
        <w:tc>
          <w:tcPr>
            <w:tcW w:w="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8164F" w:rsidRDefault="00DE0FBB">
            <w:pPr>
              <w:pStyle w:val="Corpo"/>
              <w:spacing w:after="0"/>
            </w:pPr>
            <w:r>
              <w:rPr>
                <w:sz w:val="24"/>
                <w:szCs w:val="24"/>
                <w:lang w:val="pt-PT"/>
              </w:rPr>
              <w:t>Idosos</w:t>
            </w:r>
          </w:p>
        </w:tc>
      </w:tr>
    </w:tbl>
    <w:p w:rsidR="0048164F" w:rsidRDefault="0048164F">
      <w:pPr>
        <w:pStyle w:val="Corpo"/>
        <w:widowControl w:val="0"/>
        <w:spacing w:after="200" w:line="240" w:lineRule="auto"/>
        <w:jc w:val="both"/>
        <w:rPr>
          <w:sz w:val="24"/>
          <w:szCs w:val="24"/>
        </w:rPr>
      </w:pPr>
    </w:p>
    <w:p w:rsidR="0048164F" w:rsidRDefault="0048164F">
      <w:pPr>
        <w:pStyle w:val="Corpo"/>
        <w:spacing w:after="200" w:line="276" w:lineRule="auto"/>
        <w:jc w:val="both"/>
        <w:rPr>
          <w:sz w:val="24"/>
          <w:szCs w:val="24"/>
        </w:rPr>
      </w:pPr>
    </w:p>
    <w:p w:rsidR="0048164F" w:rsidRDefault="00DE0FBB">
      <w:pPr>
        <w:pStyle w:val="Corpo"/>
        <w:spacing w:after="200" w:line="276" w:lineRule="auto"/>
        <w:jc w:val="both"/>
        <w:rPr>
          <w:sz w:val="24"/>
          <w:szCs w:val="24"/>
        </w:rPr>
      </w:pPr>
      <w:r>
        <w:rPr>
          <w:b/>
          <w:bCs/>
          <w:sz w:val="24"/>
          <w:szCs w:val="24"/>
          <w:lang w:val="es-ES_tradnl"/>
        </w:rPr>
        <w:t xml:space="preserve">07 </w:t>
      </w:r>
      <w:r>
        <w:rPr>
          <w:b/>
          <w:bCs/>
          <w:sz w:val="24"/>
          <w:szCs w:val="24"/>
          <w:lang w:val="es-ES_tradnl"/>
        </w:rPr>
        <w:t>- CRONOGRAMA DE EXECU</w:t>
      </w:r>
      <w:r>
        <w:rPr>
          <w:b/>
          <w:bCs/>
          <w:sz w:val="24"/>
          <w:szCs w:val="24"/>
          <w:lang w:val="pt-PT"/>
        </w:rPr>
        <w:t>ÇÃ</w:t>
      </w:r>
      <w:r>
        <w:rPr>
          <w:b/>
          <w:bCs/>
          <w:sz w:val="24"/>
          <w:szCs w:val="24"/>
          <w:lang w:val="da-DK"/>
        </w:rPr>
        <w:t>O:</w:t>
      </w:r>
      <w:r>
        <w:rPr>
          <w:i/>
          <w:iCs/>
          <w:sz w:val="24"/>
          <w:szCs w:val="24"/>
          <w:lang w:val="pt-PT"/>
        </w:rPr>
        <w:t xml:space="preserve"> Descrever a programação do evento detalhada;</w:t>
      </w:r>
    </w:p>
    <w:tbl>
      <w:tblPr>
        <w:tblStyle w:val="TableNormal"/>
        <w:tblW w:w="8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582"/>
        <w:gridCol w:w="1302"/>
        <w:gridCol w:w="1161"/>
        <w:gridCol w:w="1175"/>
        <w:gridCol w:w="3278"/>
      </w:tblGrid>
      <w:tr w:rsidR="0048164F">
        <w:trPr>
          <w:trHeight w:val="2960"/>
        </w:trPr>
        <w:tc>
          <w:tcPr>
            <w:tcW w:w="8498"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07 - CRONOGRAMA DE EXECUÇÃO:</w:t>
            </w:r>
            <w:r>
              <w:rPr>
                <w:i/>
                <w:iCs/>
                <w:lang w:val="pt-PT"/>
              </w:rPr>
              <w:t xml:space="preserve"> Descrever as etapas de execução do projeto de forma detalhada;</w:t>
            </w:r>
          </w:p>
          <w:p w:rsidR="0048164F" w:rsidRDefault="00DE0FBB">
            <w:pPr>
              <w:pStyle w:val="Corpo"/>
              <w:spacing w:after="200" w:line="276" w:lineRule="auto"/>
            </w:pPr>
            <w:r>
              <w:rPr>
                <w:i/>
                <w:iCs/>
                <w:lang w:val="pt-PT"/>
              </w:rPr>
              <w:t xml:space="preserve">As fases abaixo foram inseridas a título exemplificativo. A proponente deverá incluir as </w:t>
            </w:r>
            <w:r>
              <w:rPr>
                <w:i/>
                <w:iCs/>
                <w:lang w:val="pt-PT"/>
              </w:rPr>
              <w:t>etapas do projeto conforme o caso. É importante que a proponente preveja todas as etapas necessárias, incluindo as etapas iniciais de mobilização prévia ao início efetivo da execução, bem com as etapas posteriores à execução, tais como a entrega da prestaç</w:t>
            </w:r>
            <w:r>
              <w:rPr>
                <w:i/>
                <w:iCs/>
                <w:lang w:val="pt-PT"/>
              </w:rPr>
              <w:t>ão de contas;</w:t>
            </w:r>
          </w:p>
          <w:p w:rsidR="0048164F" w:rsidRDefault="00DE0FBB">
            <w:pPr>
              <w:pStyle w:val="Corpo"/>
              <w:spacing w:after="200" w:line="276" w:lineRule="auto"/>
            </w:pPr>
            <w:r>
              <w:rPr>
                <w:i/>
                <w:iCs/>
                <w:lang w:val="pt-PT"/>
              </w:rPr>
              <w:t>Nesse sentido, recomendamos ao proponente que resguarde ao menos um mês para o planejamento, visitas técnicas, contratações e aquisições, bem como projete 90 dias ao término para prestação de contas e entrega de toda a documentação comprobató</w:t>
            </w:r>
            <w:r>
              <w:rPr>
                <w:i/>
                <w:iCs/>
                <w:lang w:val="pt-PT"/>
              </w:rPr>
              <w:t>ria.</w:t>
            </w:r>
          </w:p>
        </w:tc>
      </w:tr>
      <w:tr w:rsidR="0048164F">
        <w:trPr>
          <w:trHeight w:val="516"/>
        </w:trPr>
        <w:tc>
          <w:tcPr>
            <w:tcW w:w="1582"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 xml:space="preserve">Cronograma </w:t>
            </w:r>
          </w:p>
        </w:tc>
        <w:tc>
          <w:tcPr>
            <w:tcW w:w="1302"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Data</w:t>
            </w:r>
          </w:p>
        </w:tc>
        <w:tc>
          <w:tcPr>
            <w:tcW w:w="1161"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Hr. Início</w:t>
            </w:r>
          </w:p>
        </w:tc>
        <w:tc>
          <w:tcPr>
            <w:tcW w:w="1175"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Hr. Término</w:t>
            </w:r>
          </w:p>
        </w:tc>
        <w:tc>
          <w:tcPr>
            <w:tcW w:w="3275"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Considerações</w:t>
            </w:r>
          </w:p>
        </w:tc>
      </w:tr>
      <w:tr w:rsidR="0048164F">
        <w:trPr>
          <w:trHeight w:val="513"/>
        </w:trPr>
        <w:tc>
          <w:tcPr>
            <w:tcW w:w="1582"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lang w:val="pt-PT"/>
              </w:rPr>
              <w:t>Mobilização inicial</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27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582"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Divulgação</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27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582"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Inscrições</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27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582"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Execução fase 1</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27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582"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Execução fase 2</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27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582"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Execução fase 3</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27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582"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Execução fase 4</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27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582"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lastRenderedPageBreak/>
              <w:t>Execução fase 5</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27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513"/>
        </w:trPr>
        <w:tc>
          <w:tcPr>
            <w:tcW w:w="1582"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lang w:val="pt-PT"/>
              </w:rPr>
              <w:t>Pesquisa de qualidade</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27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516"/>
        </w:trPr>
        <w:tc>
          <w:tcPr>
            <w:tcW w:w="1582"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lang w:val="pt-PT"/>
              </w:rPr>
              <w:t>Prestação de contas</w:t>
            </w:r>
          </w:p>
        </w:tc>
        <w:tc>
          <w:tcPr>
            <w:tcW w:w="1302"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61"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75"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3275"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after="200" w:line="240" w:lineRule="auto"/>
        <w:jc w:val="both"/>
        <w:rPr>
          <w:sz w:val="24"/>
          <w:szCs w:val="24"/>
        </w:rPr>
      </w:pPr>
    </w:p>
    <w:p w:rsidR="0048164F" w:rsidRDefault="0048164F">
      <w:pPr>
        <w:pStyle w:val="Corpo"/>
        <w:spacing w:after="200" w:line="276" w:lineRule="auto"/>
        <w:jc w:val="both"/>
        <w:rPr>
          <w:sz w:val="24"/>
          <w:szCs w:val="24"/>
        </w:rPr>
      </w:pPr>
    </w:p>
    <w:tbl>
      <w:tblPr>
        <w:tblStyle w:val="TableNormal"/>
        <w:tblW w:w="8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098"/>
        <w:gridCol w:w="1007"/>
        <w:gridCol w:w="1119"/>
        <w:gridCol w:w="1259"/>
        <w:gridCol w:w="3007"/>
      </w:tblGrid>
      <w:tr w:rsidR="0048164F">
        <w:trPr>
          <w:trHeight w:val="1302"/>
        </w:trPr>
        <w:tc>
          <w:tcPr>
            <w:tcW w:w="8490"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07 A - CRONOGRAMA DE EXECUÇÃO PROJETOS PONTUAIS</w:t>
            </w:r>
            <w:r>
              <w:rPr>
                <w:i/>
                <w:iCs/>
                <w:lang w:val="pt-PT"/>
              </w:rPr>
              <w:t>: Descrever as etapas de execução do projeto de forma detalhada; (Obrigatório o preenchimento de todos os campos em branco)</w:t>
            </w:r>
          </w:p>
          <w:p w:rsidR="0048164F" w:rsidRDefault="00DE0FBB">
            <w:pPr>
              <w:pStyle w:val="Corpo"/>
              <w:spacing w:after="200" w:line="276" w:lineRule="auto"/>
            </w:pPr>
            <w:r>
              <w:rPr>
                <w:i/>
                <w:iCs/>
                <w:lang w:val="pt-PT"/>
              </w:rPr>
              <w:t xml:space="preserve">PREENCHER APENAS SE O PROJETO CONSISTIR NA REALIZAÇÃO DE </w:t>
            </w:r>
            <w:r>
              <w:rPr>
                <w:i/>
                <w:iCs/>
                <w:lang w:val="pt-PT"/>
              </w:rPr>
              <w:t>PROJETOS PONTUAIS</w:t>
            </w:r>
          </w:p>
        </w:tc>
      </w:tr>
      <w:tr w:rsidR="0048164F">
        <w:trPr>
          <w:trHeight w:val="224"/>
        </w:trPr>
        <w:tc>
          <w:tcPr>
            <w:tcW w:w="2098"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 xml:space="preserve">Cronograma </w:t>
            </w:r>
          </w:p>
        </w:tc>
        <w:tc>
          <w:tcPr>
            <w:tcW w:w="100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Data</w:t>
            </w:r>
          </w:p>
        </w:tc>
        <w:tc>
          <w:tcPr>
            <w:tcW w:w="1119"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Hr. Início</w:t>
            </w:r>
          </w:p>
        </w:tc>
        <w:tc>
          <w:tcPr>
            <w:tcW w:w="1259"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Hr. Término</w:t>
            </w:r>
          </w:p>
        </w:tc>
        <w:tc>
          <w:tcPr>
            <w:tcW w:w="3007"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Considerações</w:t>
            </w:r>
          </w:p>
        </w:tc>
      </w:tr>
      <w:tr w:rsidR="0048164F">
        <w:trPr>
          <w:trHeight w:val="221"/>
        </w:trPr>
        <w:tc>
          <w:tcPr>
            <w:tcW w:w="2098"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lang w:val="pt-PT"/>
              </w:rPr>
              <w:t>Mobilização inicial</w:t>
            </w:r>
          </w:p>
        </w:tc>
        <w:tc>
          <w:tcPr>
            <w:tcW w:w="10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00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2098"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Inscrições</w:t>
            </w:r>
          </w:p>
        </w:tc>
        <w:tc>
          <w:tcPr>
            <w:tcW w:w="10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00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2098"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Montagem</w:t>
            </w:r>
          </w:p>
        </w:tc>
        <w:tc>
          <w:tcPr>
            <w:tcW w:w="10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00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2098"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Realização do evento</w:t>
            </w:r>
          </w:p>
        </w:tc>
        <w:tc>
          <w:tcPr>
            <w:tcW w:w="10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00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2098"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Desmontagem</w:t>
            </w:r>
          </w:p>
        </w:tc>
        <w:tc>
          <w:tcPr>
            <w:tcW w:w="10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00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513"/>
        </w:trPr>
        <w:tc>
          <w:tcPr>
            <w:tcW w:w="2098"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Pesquisa de qualidade</w:t>
            </w:r>
          </w:p>
        </w:tc>
        <w:tc>
          <w:tcPr>
            <w:tcW w:w="10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300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4"/>
        </w:trPr>
        <w:tc>
          <w:tcPr>
            <w:tcW w:w="2098"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lang w:val="pt-PT"/>
              </w:rPr>
              <w:t>Prestação de contas</w:t>
            </w:r>
          </w:p>
        </w:tc>
        <w:tc>
          <w:tcPr>
            <w:tcW w:w="1007"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19"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259"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3007"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after="200" w:line="240" w:lineRule="auto"/>
        <w:jc w:val="both"/>
        <w:rPr>
          <w:sz w:val="24"/>
          <w:szCs w:val="24"/>
        </w:rPr>
      </w:pPr>
    </w:p>
    <w:p w:rsidR="0048164F" w:rsidRDefault="0048164F">
      <w:pPr>
        <w:pStyle w:val="Corpo"/>
      </w:pPr>
    </w:p>
    <w:tbl>
      <w:tblPr>
        <w:tblStyle w:val="TableNormal"/>
        <w:tblW w:w="84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283"/>
        <w:gridCol w:w="627"/>
        <w:gridCol w:w="990"/>
        <w:gridCol w:w="878"/>
        <w:gridCol w:w="753"/>
        <w:gridCol w:w="795"/>
        <w:gridCol w:w="544"/>
        <w:gridCol w:w="795"/>
        <w:gridCol w:w="781"/>
        <w:gridCol w:w="1046"/>
      </w:tblGrid>
      <w:tr w:rsidR="0048164F">
        <w:trPr>
          <w:trHeight w:val="1010"/>
        </w:trPr>
        <w:tc>
          <w:tcPr>
            <w:tcW w:w="8492" w:type="dxa"/>
            <w:gridSpan w:val="10"/>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 xml:space="preserve">07 B - CRONOGRAMA DE EXECUÇÃO AULAS CONTINUADAS: </w:t>
            </w:r>
            <w:r>
              <w:rPr>
                <w:i/>
                <w:iCs/>
                <w:lang w:val="pt-PT"/>
              </w:rPr>
              <w:t xml:space="preserve">Descrever as grades de aula de forma detalhada; (Obrigatório o preenchimento de todos os campos em branco) </w:t>
            </w:r>
          </w:p>
          <w:p w:rsidR="0048164F" w:rsidRDefault="00DE0FBB">
            <w:pPr>
              <w:pStyle w:val="Corpo"/>
              <w:spacing w:after="200" w:line="276" w:lineRule="auto"/>
            </w:pPr>
            <w:r>
              <w:rPr>
                <w:i/>
                <w:iCs/>
                <w:lang w:val="pt-PT"/>
              </w:rPr>
              <w:t>PREENCHER APENAS SE O PROJETO CONSISTIR NA REALIZAÇÃO DE AULAS CONTINUADAS</w:t>
            </w:r>
          </w:p>
        </w:tc>
      </w:tr>
      <w:tr w:rsidR="0048164F">
        <w:trPr>
          <w:trHeight w:val="1099"/>
        </w:trPr>
        <w:tc>
          <w:tcPr>
            <w:tcW w:w="1283"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lastRenderedPageBreak/>
              <w:t>Grupamento</w:t>
            </w:r>
          </w:p>
        </w:tc>
        <w:tc>
          <w:tcPr>
            <w:tcW w:w="62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Local</w:t>
            </w:r>
          </w:p>
        </w:tc>
        <w:tc>
          <w:tcPr>
            <w:tcW w:w="99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Endereço</w:t>
            </w:r>
          </w:p>
        </w:tc>
        <w:tc>
          <w:tcPr>
            <w:tcW w:w="878"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H/Aula Semana</w:t>
            </w:r>
          </w:p>
        </w:tc>
        <w:tc>
          <w:tcPr>
            <w:tcW w:w="75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lang w:val="pt-PT"/>
              </w:rPr>
              <w:t>Turma</w:t>
            </w:r>
          </w:p>
        </w:tc>
        <w:tc>
          <w:tcPr>
            <w:tcW w:w="795"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b/>
                <w:bCs/>
                <w:lang w:val="pt-PT"/>
              </w:rPr>
              <w:t>Quant. Alunos</w:t>
            </w:r>
          </w:p>
        </w:tc>
        <w:tc>
          <w:tcPr>
            <w:tcW w:w="544"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b/>
                <w:bCs/>
                <w:lang w:val="pt-PT"/>
              </w:rPr>
              <w:t>Dias</w:t>
            </w:r>
          </w:p>
        </w:tc>
        <w:tc>
          <w:tcPr>
            <w:tcW w:w="795"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b/>
                <w:bCs/>
                <w:lang w:val="pt-PT"/>
              </w:rPr>
              <w:t>Manhã</w:t>
            </w:r>
          </w:p>
        </w:tc>
        <w:tc>
          <w:tcPr>
            <w:tcW w:w="781"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b/>
                <w:bCs/>
                <w:lang w:val="pt-PT"/>
              </w:rPr>
              <w:t>Tarde</w:t>
            </w:r>
          </w:p>
        </w:tc>
        <w:tc>
          <w:tcPr>
            <w:tcW w:w="1046"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pPr>
            <w:r>
              <w:rPr>
                <w:b/>
                <w:bCs/>
                <w:lang w:val="pt-PT"/>
              </w:rPr>
              <w:t>Considerações</w:t>
            </w:r>
          </w:p>
        </w:tc>
      </w:tr>
      <w:tr w:rsidR="0048164F">
        <w:trPr>
          <w:trHeight w:val="221"/>
        </w:trPr>
        <w:tc>
          <w:tcPr>
            <w:tcW w:w="128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6"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28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6"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28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6"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28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6"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28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6"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28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6"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28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6"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28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6"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1"/>
        </w:trPr>
        <w:tc>
          <w:tcPr>
            <w:tcW w:w="128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6"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24"/>
        </w:trPr>
        <w:tc>
          <w:tcPr>
            <w:tcW w:w="2900" w:type="dxa"/>
            <w:gridSpan w:val="3"/>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rFonts w:ascii="Carlito" w:hAnsi="Carlito"/>
                <w:b/>
                <w:bCs/>
                <w:lang w:val="pt-PT"/>
              </w:rPr>
              <w:t>Total</w:t>
            </w:r>
          </w:p>
        </w:tc>
        <w:tc>
          <w:tcPr>
            <w:tcW w:w="878"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753"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795"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3166" w:type="dxa"/>
            <w:gridSpan w:val="4"/>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line="240" w:lineRule="auto"/>
      </w:pPr>
    </w:p>
    <w:p w:rsidR="0048164F" w:rsidRDefault="0048164F">
      <w:pPr>
        <w:pStyle w:val="Corpo"/>
      </w:pPr>
    </w:p>
    <w:p w:rsidR="0048164F" w:rsidRDefault="00DE0FBB">
      <w:pPr>
        <w:pStyle w:val="Corpo"/>
        <w:spacing w:after="200" w:line="276" w:lineRule="auto"/>
        <w:jc w:val="both"/>
        <w:rPr>
          <w:rFonts w:ascii="Arial" w:eastAsia="Arial" w:hAnsi="Arial" w:cs="Arial"/>
          <w:sz w:val="20"/>
          <w:szCs w:val="20"/>
        </w:rPr>
      </w:pPr>
      <w:r>
        <w:rPr>
          <w:b/>
          <w:bCs/>
          <w:sz w:val="24"/>
          <w:szCs w:val="24"/>
        </w:rPr>
        <w:t xml:space="preserve">8. </w:t>
      </w:r>
      <w:r>
        <w:rPr>
          <w:rFonts w:ascii="Arial" w:hAnsi="Arial"/>
          <w:b/>
          <w:bCs/>
          <w:sz w:val="20"/>
          <w:szCs w:val="20"/>
          <w:lang w:val="es-ES_tradnl"/>
        </w:rPr>
        <w:t>CRONOGRAMA DE EXECU</w:t>
      </w:r>
      <w:r>
        <w:rPr>
          <w:rFonts w:ascii="Arial" w:hAnsi="Arial"/>
          <w:b/>
          <w:bCs/>
          <w:sz w:val="20"/>
          <w:szCs w:val="20"/>
          <w:lang w:val="pt-PT"/>
        </w:rPr>
        <w:t xml:space="preserve">ÇÃO FINANCEIRA: </w:t>
      </w:r>
    </w:p>
    <w:p w:rsidR="0048164F" w:rsidRDefault="00DE0FBB">
      <w:pPr>
        <w:pStyle w:val="Corpo"/>
        <w:spacing w:after="200" w:line="276" w:lineRule="auto"/>
        <w:jc w:val="both"/>
        <w:rPr>
          <w:sz w:val="24"/>
          <w:szCs w:val="24"/>
        </w:rPr>
      </w:pPr>
      <w:r>
        <w:rPr>
          <w:b/>
          <w:bCs/>
          <w:i/>
          <w:iCs/>
          <w:sz w:val="24"/>
          <w:szCs w:val="24"/>
          <w:lang w:val="pt-PT"/>
        </w:rPr>
        <w:t xml:space="preserve">A descrição dos itens pretendidos deverá ser clara, precisa e detalhada, utilizando na coluna Tipo de Despesa os seguintes critérios: </w:t>
      </w:r>
    </w:p>
    <w:p w:rsidR="0048164F" w:rsidRDefault="00DE0FBB">
      <w:pPr>
        <w:pStyle w:val="PargrafodaLista"/>
        <w:numPr>
          <w:ilvl w:val="0"/>
          <w:numId w:val="10"/>
        </w:numPr>
        <w:spacing w:after="200" w:line="276" w:lineRule="auto"/>
        <w:jc w:val="both"/>
        <w:rPr>
          <w:b/>
          <w:bCs/>
          <w:sz w:val="24"/>
          <w:szCs w:val="24"/>
        </w:rPr>
      </w:pPr>
      <w:r>
        <w:rPr>
          <w:b/>
          <w:bCs/>
          <w:i/>
          <w:iCs/>
          <w:sz w:val="24"/>
          <w:szCs w:val="24"/>
        </w:rPr>
        <w:t xml:space="preserve">Custos Diretos; </w:t>
      </w:r>
    </w:p>
    <w:p w:rsidR="0048164F" w:rsidRDefault="00DE0FBB">
      <w:pPr>
        <w:pStyle w:val="PargrafodaLista"/>
        <w:numPr>
          <w:ilvl w:val="0"/>
          <w:numId w:val="10"/>
        </w:numPr>
        <w:spacing w:after="200" w:line="276" w:lineRule="auto"/>
        <w:jc w:val="both"/>
        <w:rPr>
          <w:b/>
          <w:bCs/>
          <w:sz w:val="24"/>
          <w:szCs w:val="24"/>
        </w:rPr>
      </w:pPr>
      <w:r>
        <w:rPr>
          <w:b/>
          <w:bCs/>
          <w:i/>
          <w:iCs/>
          <w:sz w:val="24"/>
          <w:szCs w:val="24"/>
        </w:rPr>
        <w:t xml:space="preserve">Custos Indiretos; </w:t>
      </w:r>
    </w:p>
    <w:p w:rsidR="0048164F" w:rsidRDefault="00DE0FBB">
      <w:pPr>
        <w:pStyle w:val="PargrafodaLista"/>
        <w:numPr>
          <w:ilvl w:val="0"/>
          <w:numId w:val="10"/>
        </w:numPr>
        <w:spacing w:after="200" w:line="276" w:lineRule="auto"/>
        <w:jc w:val="both"/>
        <w:rPr>
          <w:b/>
          <w:bCs/>
          <w:sz w:val="24"/>
          <w:szCs w:val="24"/>
        </w:rPr>
      </w:pPr>
      <w:r>
        <w:rPr>
          <w:b/>
          <w:bCs/>
          <w:i/>
          <w:iCs/>
          <w:sz w:val="24"/>
          <w:szCs w:val="24"/>
        </w:rPr>
        <w:t xml:space="preserve">Plano de Divulgação. </w:t>
      </w:r>
    </w:p>
    <w:p w:rsidR="0048164F" w:rsidRDefault="00DE0FBB">
      <w:pPr>
        <w:pStyle w:val="Corpo"/>
        <w:spacing w:after="200" w:line="276" w:lineRule="auto"/>
        <w:jc w:val="both"/>
        <w:rPr>
          <w:sz w:val="24"/>
          <w:szCs w:val="24"/>
        </w:rPr>
      </w:pPr>
      <w:r>
        <w:rPr>
          <w:b/>
          <w:bCs/>
          <w:i/>
          <w:iCs/>
          <w:sz w:val="24"/>
          <w:szCs w:val="24"/>
          <w:lang w:val="pt-PT"/>
        </w:rPr>
        <w:t>Juntamente a esta coluna devem ser utilizadas as seguintes desc</w:t>
      </w:r>
      <w:r>
        <w:rPr>
          <w:b/>
          <w:bCs/>
          <w:i/>
          <w:iCs/>
          <w:sz w:val="24"/>
          <w:szCs w:val="24"/>
          <w:lang w:val="pt-PT"/>
        </w:rPr>
        <w:t xml:space="preserve">rições na coluna Natureza de Despesa que será utilizado em seu projeto: </w:t>
      </w:r>
    </w:p>
    <w:p w:rsidR="0048164F" w:rsidRDefault="00DE0FBB">
      <w:pPr>
        <w:pStyle w:val="PargrafodaLista"/>
        <w:numPr>
          <w:ilvl w:val="0"/>
          <w:numId w:val="12"/>
        </w:numPr>
        <w:spacing w:after="200" w:line="276" w:lineRule="auto"/>
        <w:jc w:val="both"/>
        <w:rPr>
          <w:sz w:val="24"/>
          <w:szCs w:val="24"/>
        </w:rPr>
      </w:pPr>
      <w:r>
        <w:rPr>
          <w:b/>
          <w:bCs/>
          <w:i/>
          <w:iCs/>
          <w:sz w:val="24"/>
          <w:szCs w:val="24"/>
        </w:rPr>
        <w:t xml:space="preserve">Diárias, Passagens e Transporte; </w:t>
      </w:r>
    </w:p>
    <w:p w:rsidR="0048164F" w:rsidRDefault="00DE0FBB">
      <w:pPr>
        <w:pStyle w:val="PargrafodaLista"/>
        <w:numPr>
          <w:ilvl w:val="0"/>
          <w:numId w:val="12"/>
        </w:numPr>
        <w:spacing w:after="200" w:line="276" w:lineRule="auto"/>
        <w:jc w:val="both"/>
        <w:rPr>
          <w:sz w:val="24"/>
          <w:szCs w:val="24"/>
        </w:rPr>
      </w:pPr>
      <w:r>
        <w:rPr>
          <w:b/>
          <w:bCs/>
          <w:i/>
          <w:iCs/>
          <w:sz w:val="24"/>
          <w:szCs w:val="24"/>
        </w:rPr>
        <w:t xml:space="preserve">Encargos Trabalhistas e Previdenciários; </w:t>
      </w:r>
    </w:p>
    <w:p w:rsidR="0048164F" w:rsidRDefault="00DE0FBB">
      <w:pPr>
        <w:pStyle w:val="PargrafodaLista"/>
        <w:numPr>
          <w:ilvl w:val="0"/>
          <w:numId w:val="12"/>
        </w:numPr>
        <w:spacing w:after="200" w:line="276" w:lineRule="auto"/>
        <w:jc w:val="both"/>
        <w:rPr>
          <w:sz w:val="24"/>
          <w:szCs w:val="24"/>
        </w:rPr>
      </w:pPr>
      <w:r>
        <w:rPr>
          <w:b/>
          <w:bCs/>
          <w:i/>
          <w:iCs/>
          <w:sz w:val="24"/>
          <w:szCs w:val="24"/>
        </w:rPr>
        <w:t xml:space="preserve">Equipamentos e Material Permanente; </w:t>
      </w:r>
    </w:p>
    <w:p w:rsidR="0048164F" w:rsidRDefault="00DE0FBB">
      <w:pPr>
        <w:pStyle w:val="PargrafodaLista"/>
        <w:numPr>
          <w:ilvl w:val="0"/>
          <w:numId w:val="12"/>
        </w:numPr>
        <w:spacing w:after="200" w:line="276" w:lineRule="auto"/>
        <w:jc w:val="both"/>
        <w:rPr>
          <w:sz w:val="24"/>
          <w:szCs w:val="24"/>
        </w:rPr>
      </w:pPr>
      <w:r>
        <w:rPr>
          <w:b/>
          <w:bCs/>
          <w:i/>
          <w:iCs/>
          <w:sz w:val="24"/>
          <w:szCs w:val="24"/>
        </w:rPr>
        <w:t xml:space="preserve">Material Esportivo; </w:t>
      </w:r>
    </w:p>
    <w:p w:rsidR="0048164F" w:rsidRDefault="00DE0FBB">
      <w:pPr>
        <w:pStyle w:val="PargrafodaLista"/>
        <w:numPr>
          <w:ilvl w:val="0"/>
          <w:numId w:val="12"/>
        </w:numPr>
        <w:spacing w:after="200" w:line="276" w:lineRule="auto"/>
        <w:jc w:val="both"/>
        <w:rPr>
          <w:sz w:val="24"/>
          <w:szCs w:val="24"/>
        </w:rPr>
      </w:pPr>
      <w:r>
        <w:rPr>
          <w:b/>
          <w:bCs/>
          <w:i/>
          <w:iCs/>
          <w:sz w:val="24"/>
          <w:szCs w:val="24"/>
        </w:rPr>
        <w:t xml:space="preserve">Obras e Instalações; </w:t>
      </w:r>
    </w:p>
    <w:p w:rsidR="0048164F" w:rsidRDefault="00DE0FBB">
      <w:pPr>
        <w:pStyle w:val="PargrafodaLista"/>
        <w:numPr>
          <w:ilvl w:val="0"/>
          <w:numId w:val="12"/>
        </w:numPr>
        <w:spacing w:after="200" w:line="276" w:lineRule="auto"/>
        <w:jc w:val="both"/>
        <w:rPr>
          <w:sz w:val="24"/>
          <w:szCs w:val="24"/>
        </w:rPr>
      </w:pPr>
      <w:r>
        <w:rPr>
          <w:b/>
          <w:bCs/>
          <w:i/>
          <w:iCs/>
          <w:sz w:val="24"/>
          <w:szCs w:val="24"/>
        </w:rPr>
        <w:lastRenderedPageBreak/>
        <w:t>Outros Materiais de Consumo</w:t>
      </w:r>
      <w:r>
        <w:rPr>
          <w:b/>
          <w:bCs/>
          <w:i/>
          <w:iCs/>
          <w:sz w:val="24"/>
          <w:szCs w:val="24"/>
        </w:rPr>
        <w:t xml:space="preserve">; </w:t>
      </w:r>
    </w:p>
    <w:p w:rsidR="0048164F" w:rsidRDefault="00DE0FBB">
      <w:pPr>
        <w:pStyle w:val="PargrafodaLista"/>
        <w:numPr>
          <w:ilvl w:val="0"/>
          <w:numId w:val="12"/>
        </w:numPr>
        <w:spacing w:after="200" w:line="276" w:lineRule="auto"/>
        <w:jc w:val="both"/>
        <w:rPr>
          <w:sz w:val="24"/>
          <w:szCs w:val="24"/>
        </w:rPr>
      </w:pPr>
      <w:r>
        <w:rPr>
          <w:b/>
          <w:bCs/>
          <w:i/>
          <w:iCs/>
          <w:sz w:val="24"/>
          <w:szCs w:val="24"/>
        </w:rPr>
        <w:t xml:space="preserve">Recursos Humanos; </w:t>
      </w:r>
    </w:p>
    <w:p w:rsidR="0048164F" w:rsidRDefault="00DE0FBB">
      <w:pPr>
        <w:pStyle w:val="PargrafodaLista"/>
        <w:numPr>
          <w:ilvl w:val="0"/>
          <w:numId w:val="12"/>
        </w:numPr>
        <w:spacing w:after="200" w:line="276" w:lineRule="auto"/>
        <w:jc w:val="both"/>
        <w:rPr>
          <w:sz w:val="24"/>
          <w:szCs w:val="24"/>
        </w:rPr>
      </w:pPr>
      <w:r>
        <w:rPr>
          <w:b/>
          <w:bCs/>
          <w:i/>
          <w:iCs/>
          <w:sz w:val="24"/>
          <w:szCs w:val="24"/>
        </w:rPr>
        <w:t>Serviços de Pessoa Física;</w:t>
      </w:r>
    </w:p>
    <w:p w:rsidR="0048164F" w:rsidRDefault="00DE0FBB">
      <w:pPr>
        <w:pStyle w:val="PargrafodaLista"/>
        <w:numPr>
          <w:ilvl w:val="0"/>
          <w:numId w:val="12"/>
        </w:numPr>
        <w:spacing w:after="200" w:line="276" w:lineRule="auto"/>
        <w:jc w:val="both"/>
        <w:rPr>
          <w:sz w:val="24"/>
          <w:szCs w:val="24"/>
        </w:rPr>
      </w:pPr>
      <w:r>
        <w:rPr>
          <w:b/>
          <w:bCs/>
          <w:i/>
          <w:iCs/>
          <w:sz w:val="24"/>
          <w:szCs w:val="24"/>
        </w:rPr>
        <w:t xml:space="preserve">Serviços de Pessoa Jurídica. </w:t>
      </w:r>
    </w:p>
    <w:p w:rsidR="0048164F" w:rsidRDefault="00DE0FBB">
      <w:pPr>
        <w:pStyle w:val="Corpo"/>
        <w:spacing w:after="200" w:line="276" w:lineRule="auto"/>
        <w:jc w:val="both"/>
        <w:rPr>
          <w:sz w:val="24"/>
          <w:szCs w:val="24"/>
        </w:rPr>
      </w:pPr>
      <w:r>
        <w:rPr>
          <w:b/>
          <w:bCs/>
          <w:i/>
          <w:iCs/>
          <w:sz w:val="24"/>
          <w:szCs w:val="24"/>
          <w:lang w:val="pt-PT"/>
        </w:rPr>
        <w:t>Todas as despesas devem estar ligadas, necessariamente, a algum Tipo de Despesa e alguma Natureza de Despesa.</w:t>
      </w:r>
    </w:p>
    <w:p w:rsidR="0048164F" w:rsidRDefault="0048164F">
      <w:pPr>
        <w:pStyle w:val="Corpo"/>
        <w:spacing w:after="200" w:line="276" w:lineRule="auto"/>
        <w:jc w:val="both"/>
        <w:rPr>
          <w:rFonts w:ascii="Arial" w:eastAsia="Arial" w:hAnsi="Arial" w:cs="Arial"/>
          <w:b/>
          <w:bCs/>
          <w:i/>
          <w:iCs/>
          <w:sz w:val="20"/>
          <w:szCs w:val="20"/>
        </w:rPr>
      </w:pPr>
    </w:p>
    <w:p w:rsidR="0048164F" w:rsidRDefault="00DE0FBB">
      <w:pPr>
        <w:pStyle w:val="Corpo"/>
        <w:spacing w:after="200" w:line="276" w:lineRule="auto"/>
        <w:jc w:val="both"/>
        <w:rPr>
          <w:sz w:val="24"/>
          <w:szCs w:val="24"/>
        </w:rPr>
      </w:pPr>
      <w:r>
        <w:rPr>
          <w:b/>
          <w:bCs/>
          <w:sz w:val="24"/>
          <w:szCs w:val="24"/>
          <w:lang w:val="it-IT"/>
        </w:rPr>
        <w:t>8.1 Concedente</w:t>
      </w:r>
    </w:p>
    <w:tbl>
      <w:tblPr>
        <w:tblStyle w:val="TableNormal"/>
        <w:tblW w:w="84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046"/>
        <w:gridCol w:w="1046"/>
        <w:gridCol w:w="864"/>
        <w:gridCol w:w="1157"/>
        <w:gridCol w:w="1018"/>
        <w:gridCol w:w="710"/>
        <w:gridCol w:w="739"/>
        <w:gridCol w:w="822"/>
        <w:gridCol w:w="1089"/>
      </w:tblGrid>
      <w:tr w:rsidR="0048164F">
        <w:trPr>
          <w:trHeight w:val="934"/>
        </w:trPr>
        <w:tc>
          <w:tcPr>
            <w:tcW w:w="1046"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line="276" w:lineRule="auto"/>
              <w:jc w:val="center"/>
            </w:pPr>
            <w:r>
              <w:rPr>
                <w:b/>
                <w:bCs/>
                <w:sz w:val="24"/>
                <w:szCs w:val="24"/>
                <w:lang w:val="pt-PT"/>
              </w:rPr>
              <w:t>Tipo de despesa</w:t>
            </w:r>
          </w:p>
        </w:tc>
        <w:tc>
          <w:tcPr>
            <w:tcW w:w="1046"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Natureza de Despesa</w:t>
            </w:r>
          </w:p>
        </w:tc>
        <w:tc>
          <w:tcPr>
            <w:tcW w:w="864"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NUMERAÇÃO</w:t>
            </w:r>
          </w:p>
        </w:tc>
        <w:tc>
          <w:tcPr>
            <w:tcW w:w="115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 xml:space="preserve">Descrição Detalhada </w:t>
            </w:r>
          </w:p>
        </w:tc>
        <w:tc>
          <w:tcPr>
            <w:tcW w:w="1018"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U. Medida</w:t>
            </w:r>
          </w:p>
        </w:tc>
        <w:tc>
          <w:tcPr>
            <w:tcW w:w="71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V. Unitário</w:t>
            </w:r>
          </w:p>
        </w:tc>
        <w:tc>
          <w:tcPr>
            <w:tcW w:w="739"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Quant.</w:t>
            </w:r>
          </w:p>
        </w:tc>
        <w:tc>
          <w:tcPr>
            <w:tcW w:w="822"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V. Total</w:t>
            </w:r>
          </w:p>
        </w:tc>
        <w:tc>
          <w:tcPr>
            <w:tcW w:w="1087"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Cron. De Aquisição</w:t>
            </w:r>
          </w:p>
        </w:tc>
      </w:tr>
      <w:tr w:rsidR="0048164F">
        <w:trPr>
          <w:trHeight w:val="594"/>
        </w:trPr>
        <w:tc>
          <w:tcPr>
            <w:tcW w:w="1046"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1</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Unidade</w:t>
            </w:r>
          </w:p>
        </w:tc>
        <w:tc>
          <w:tcPr>
            <w:tcW w:w="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   -   </w:t>
            </w:r>
          </w:p>
        </w:tc>
        <w:tc>
          <w:tcPr>
            <w:tcW w:w="108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594"/>
        </w:trPr>
        <w:tc>
          <w:tcPr>
            <w:tcW w:w="1046"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Escolher Ação </w:t>
            </w:r>
          </w:p>
        </w:tc>
        <w:tc>
          <w:tcPr>
            <w:tcW w:w="1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2</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Unidade</w:t>
            </w:r>
          </w:p>
        </w:tc>
        <w:tc>
          <w:tcPr>
            <w:tcW w:w="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    -   </w:t>
            </w:r>
          </w:p>
        </w:tc>
        <w:tc>
          <w:tcPr>
            <w:tcW w:w="108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594"/>
        </w:trPr>
        <w:tc>
          <w:tcPr>
            <w:tcW w:w="1046"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3</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Unidade</w:t>
            </w:r>
          </w:p>
        </w:tc>
        <w:tc>
          <w:tcPr>
            <w:tcW w:w="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   -   </w:t>
            </w:r>
          </w:p>
        </w:tc>
        <w:tc>
          <w:tcPr>
            <w:tcW w:w="108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594"/>
        </w:trPr>
        <w:tc>
          <w:tcPr>
            <w:tcW w:w="1046"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4</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Unidade</w:t>
            </w:r>
          </w:p>
        </w:tc>
        <w:tc>
          <w:tcPr>
            <w:tcW w:w="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    -   </w:t>
            </w:r>
          </w:p>
        </w:tc>
        <w:tc>
          <w:tcPr>
            <w:tcW w:w="108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594"/>
        </w:trPr>
        <w:tc>
          <w:tcPr>
            <w:tcW w:w="1046"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5</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Unidade</w:t>
            </w:r>
          </w:p>
        </w:tc>
        <w:tc>
          <w:tcPr>
            <w:tcW w:w="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    -   </w:t>
            </w:r>
          </w:p>
        </w:tc>
        <w:tc>
          <w:tcPr>
            <w:tcW w:w="108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257"/>
        </w:trPr>
        <w:tc>
          <w:tcPr>
            <w:tcW w:w="1046"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w:t>
            </w:r>
          </w:p>
        </w:tc>
        <w:tc>
          <w:tcPr>
            <w:tcW w:w="1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w:t>
            </w:r>
          </w:p>
        </w:tc>
        <w:tc>
          <w:tcPr>
            <w:tcW w:w="8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 xml:space="preserve"> ...</w:t>
            </w:r>
          </w:p>
        </w:tc>
        <w:tc>
          <w:tcPr>
            <w:tcW w:w="1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w:t>
            </w:r>
          </w:p>
        </w:tc>
        <w:tc>
          <w:tcPr>
            <w:tcW w:w="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 ...</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 ...</w:t>
            </w:r>
          </w:p>
        </w:tc>
        <w:tc>
          <w:tcPr>
            <w:tcW w:w="8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w:t>
            </w:r>
          </w:p>
        </w:tc>
        <w:tc>
          <w:tcPr>
            <w:tcW w:w="108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w:t>
            </w:r>
          </w:p>
        </w:tc>
      </w:tr>
      <w:tr w:rsidR="0048164F">
        <w:trPr>
          <w:trHeight w:val="260"/>
        </w:trPr>
        <w:tc>
          <w:tcPr>
            <w:tcW w:w="4113" w:type="dxa"/>
            <w:gridSpan w:val="4"/>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vAlign w:val="bottom"/>
          </w:tcPr>
          <w:p w:rsidR="0048164F" w:rsidRDefault="00DE0FBB">
            <w:pPr>
              <w:pStyle w:val="Corpo"/>
              <w:spacing w:after="0" w:line="276" w:lineRule="auto"/>
            </w:pPr>
            <w:r>
              <w:rPr>
                <w:b/>
                <w:bCs/>
                <w:sz w:val="24"/>
                <w:szCs w:val="24"/>
                <w:lang w:val="pt-PT"/>
              </w:rPr>
              <w:t>Total do projeto</w:t>
            </w:r>
          </w:p>
        </w:tc>
        <w:tc>
          <w:tcPr>
            <w:tcW w:w="4378" w:type="dxa"/>
            <w:gridSpan w:val="5"/>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276" w:lineRule="auto"/>
            </w:pPr>
            <w:r>
              <w:rPr>
                <w:sz w:val="24"/>
                <w:szCs w:val="24"/>
                <w:lang w:val="pt-PT"/>
              </w:rPr>
              <w:t>R$</w:t>
            </w:r>
          </w:p>
        </w:tc>
      </w:tr>
    </w:tbl>
    <w:p w:rsidR="0048164F" w:rsidRDefault="0048164F">
      <w:pPr>
        <w:pStyle w:val="Corpo"/>
        <w:widowControl w:val="0"/>
        <w:spacing w:after="200" w:line="240" w:lineRule="auto"/>
        <w:jc w:val="both"/>
        <w:rPr>
          <w:sz w:val="24"/>
          <w:szCs w:val="24"/>
        </w:rPr>
      </w:pPr>
    </w:p>
    <w:p w:rsidR="0048164F" w:rsidRDefault="0048164F">
      <w:pPr>
        <w:pStyle w:val="Corpo"/>
        <w:spacing w:after="200" w:line="276" w:lineRule="auto"/>
        <w:jc w:val="both"/>
        <w:rPr>
          <w:sz w:val="24"/>
          <w:szCs w:val="24"/>
        </w:rPr>
      </w:pPr>
    </w:p>
    <w:p w:rsidR="0048164F" w:rsidRDefault="00DE0FBB">
      <w:pPr>
        <w:pStyle w:val="Corpo"/>
        <w:spacing w:after="200" w:line="276" w:lineRule="auto"/>
        <w:jc w:val="both"/>
        <w:rPr>
          <w:sz w:val="24"/>
          <w:szCs w:val="24"/>
        </w:rPr>
      </w:pPr>
      <w:r>
        <w:rPr>
          <w:b/>
          <w:bCs/>
          <w:sz w:val="24"/>
          <w:szCs w:val="24"/>
          <w:lang w:val="it-IT"/>
        </w:rPr>
        <w:t xml:space="preserve">8.2. Proponente: </w:t>
      </w:r>
      <w:r>
        <w:rPr>
          <w:i/>
          <w:iCs/>
          <w:sz w:val="24"/>
          <w:szCs w:val="24"/>
          <w:lang w:val="pt-PT"/>
        </w:rPr>
        <w:t>Apenas se houver</w:t>
      </w:r>
    </w:p>
    <w:tbl>
      <w:tblPr>
        <w:tblStyle w:val="TableNormal"/>
        <w:tblW w:w="84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060"/>
        <w:gridCol w:w="1087"/>
        <w:gridCol w:w="1520"/>
        <w:gridCol w:w="1018"/>
        <w:gridCol w:w="920"/>
        <w:gridCol w:w="906"/>
        <w:gridCol w:w="809"/>
        <w:gridCol w:w="1171"/>
      </w:tblGrid>
      <w:tr w:rsidR="0048164F">
        <w:trPr>
          <w:trHeight w:val="934"/>
        </w:trPr>
        <w:tc>
          <w:tcPr>
            <w:tcW w:w="1060"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line="276" w:lineRule="auto"/>
              <w:jc w:val="center"/>
            </w:pPr>
            <w:r>
              <w:rPr>
                <w:b/>
                <w:bCs/>
                <w:sz w:val="24"/>
                <w:szCs w:val="24"/>
                <w:lang w:val="pt-PT"/>
              </w:rPr>
              <w:t>Tipo de despesa</w:t>
            </w:r>
          </w:p>
        </w:tc>
        <w:tc>
          <w:tcPr>
            <w:tcW w:w="108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Natureza de Despesa</w:t>
            </w:r>
          </w:p>
        </w:tc>
        <w:tc>
          <w:tcPr>
            <w:tcW w:w="152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 xml:space="preserve">Descrição Detalhada </w:t>
            </w:r>
          </w:p>
        </w:tc>
        <w:tc>
          <w:tcPr>
            <w:tcW w:w="1018"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U. Medida</w:t>
            </w:r>
          </w:p>
        </w:tc>
        <w:tc>
          <w:tcPr>
            <w:tcW w:w="92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V. Unitário</w:t>
            </w:r>
          </w:p>
        </w:tc>
        <w:tc>
          <w:tcPr>
            <w:tcW w:w="906"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Quant.</w:t>
            </w:r>
          </w:p>
        </w:tc>
        <w:tc>
          <w:tcPr>
            <w:tcW w:w="809"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V. Total</w:t>
            </w:r>
          </w:p>
        </w:tc>
        <w:tc>
          <w:tcPr>
            <w:tcW w:w="1171"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Cron. De Aquisição</w:t>
            </w:r>
          </w:p>
        </w:tc>
      </w:tr>
      <w:tr w:rsidR="0048164F">
        <w:trPr>
          <w:trHeight w:val="594"/>
        </w:trPr>
        <w:tc>
          <w:tcPr>
            <w:tcW w:w="1060"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lastRenderedPageBreak/>
              <w:t>Escolher Ação</w:t>
            </w:r>
          </w:p>
        </w:tc>
        <w:tc>
          <w:tcPr>
            <w:tcW w:w="1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Unidade</w:t>
            </w:r>
          </w:p>
        </w:tc>
        <w:tc>
          <w:tcPr>
            <w:tcW w:w="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w:t>
            </w:r>
          </w:p>
        </w:tc>
        <w:tc>
          <w:tcPr>
            <w:tcW w:w="1171"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594"/>
        </w:trPr>
        <w:tc>
          <w:tcPr>
            <w:tcW w:w="1060"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Escolher </w:t>
            </w:r>
            <w:r>
              <w:rPr>
                <w:sz w:val="24"/>
                <w:szCs w:val="24"/>
                <w:lang w:val="pt-PT"/>
              </w:rPr>
              <w:t>Unidade</w:t>
            </w:r>
          </w:p>
        </w:tc>
        <w:tc>
          <w:tcPr>
            <w:tcW w:w="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  </w:t>
            </w:r>
          </w:p>
        </w:tc>
        <w:tc>
          <w:tcPr>
            <w:tcW w:w="1171"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594"/>
        </w:trPr>
        <w:tc>
          <w:tcPr>
            <w:tcW w:w="1060"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Unidade</w:t>
            </w:r>
          </w:p>
        </w:tc>
        <w:tc>
          <w:tcPr>
            <w:tcW w:w="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w:t>
            </w:r>
          </w:p>
        </w:tc>
        <w:tc>
          <w:tcPr>
            <w:tcW w:w="1171"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260"/>
        </w:trPr>
        <w:tc>
          <w:tcPr>
            <w:tcW w:w="3667" w:type="dxa"/>
            <w:gridSpan w:val="3"/>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pPr>
            <w:r>
              <w:rPr>
                <w:b/>
                <w:bCs/>
                <w:sz w:val="24"/>
                <w:szCs w:val="24"/>
                <w:lang w:val="pt-PT"/>
              </w:rPr>
              <w:t>Total</w:t>
            </w:r>
          </w:p>
        </w:tc>
        <w:tc>
          <w:tcPr>
            <w:tcW w:w="4824" w:type="dxa"/>
            <w:gridSpan w:val="5"/>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R$</w:t>
            </w:r>
          </w:p>
        </w:tc>
      </w:tr>
    </w:tbl>
    <w:p w:rsidR="0048164F" w:rsidRDefault="0048164F">
      <w:pPr>
        <w:pStyle w:val="Corpo"/>
        <w:widowControl w:val="0"/>
        <w:spacing w:after="200" w:line="240" w:lineRule="auto"/>
        <w:jc w:val="both"/>
        <w:rPr>
          <w:sz w:val="24"/>
          <w:szCs w:val="24"/>
        </w:rPr>
      </w:pPr>
    </w:p>
    <w:p w:rsidR="0048164F" w:rsidRDefault="0048164F">
      <w:pPr>
        <w:pStyle w:val="Corpo"/>
        <w:spacing w:after="200" w:line="276" w:lineRule="auto"/>
        <w:jc w:val="both"/>
        <w:rPr>
          <w:sz w:val="24"/>
          <w:szCs w:val="24"/>
        </w:rPr>
      </w:pPr>
    </w:p>
    <w:p w:rsidR="0048164F" w:rsidRDefault="00DE0FBB">
      <w:pPr>
        <w:pStyle w:val="Corpo"/>
        <w:spacing w:after="200" w:line="276" w:lineRule="auto"/>
        <w:jc w:val="both"/>
        <w:rPr>
          <w:sz w:val="24"/>
          <w:szCs w:val="24"/>
        </w:rPr>
      </w:pPr>
      <w:r>
        <w:rPr>
          <w:b/>
          <w:bCs/>
          <w:sz w:val="24"/>
          <w:szCs w:val="24"/>
          <w:lang w:val="pt-PT"/>
        </w:rPr>
        <w:t xml:space="preserve">8.3. Patrocinador: </w:t>
      </w:r>
      <w:r>
        <w:rPr>
          <w:i/>
          <w:iCs/>
          <w:sz w:val="24"/>
          <w:szCs w:val="24"/>
          <w:lang w:val="pt-PT"/>
        </w:rPr>
        <w:t>Apenas se houver</w:t>
      </w:r>
    </w:p>
    <w:tbl>
      <w:tblPr>
        <w:tblStyle w:val="TableNormal"/>
        <w:tblW w:w="84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061"/>
        <w:gridCol w:w="1089"/>
        <w:gridCol w:w="1522"/>
        <w:gridCol w:w="1019"/>
        <w:gridCol w:w="922"/>
        <w:gridCol w:w="908"/>
        <w:gridCol w:w="767"/>
        <w:gridCol w:w="1201"/>
      </w:tblGrid>
      <w:tr w:rsidR="0048164F">
        <w:trPr>
          <w:trHeight w:val="934"/>
        </w:trPr>
        <w:tc>
          <w:tcPr>
            <w:tcW w:w="1061"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line="276" w:lineRule="auto"/>
              <w:jc w:val="center"/>
            </w:pPr>
            <w:r>
              <w:rPr>
                <w:b/>
                <w:bCs/>
                <w:sz w:val="24"/>
                <w:szCs w:val="24"/>
                <w:lang w:val="pt-PT"/>
              </w:rPr>
              <w:t>Tipo de despesa</w:t>
            </w:r>
          </w:p>
        </w:tc>
        <w:tc>
          <w:tcPr>
            <w:tcW w:w="1089"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Natureza de Despesa</w:t>
            </w:r>
          </w:p>
        </w:tc>
        <w:tc>
          <w:tcPr>
            <w:tcW w:w="1522"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 xml:space="preserve">Descrição Detalhada </w:t>
            </w:r>
          </w:p>
        </w:tc>
        <w:tc>
          <w:tcPr>
            <w:tcW w:w="1019"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U. Medida</w:t>
            </w:r>
          </w:p>
        </w:tc>
        <w:tc>
          <w:tcPr>
            <w:tcW w:w="922"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V. Unitário</w:t>
            </w:r>
          </w:p>
        </w:tc>
        <w:tc>
          <w:tcPr>
            <w:tcW w:w="908"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Quant.</w:t>
            </w:r>
          </w:p>
        </w:tc>
        <w:tc>
          <w:tcPr>
            <w:tcW w:w="76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V. Total</w:t>
            </w:r>
          </w:p>
        </w:tc>
        <w:tc>
          <w:tcPr>
            <w:tcW w:w="1200"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Cron. De Aquisição</w:t>
            </w:r>
          </w:p>
        </w:tc>
      </w:tr>
      <w:tr w:rsidR="0048164F">
        <w:trPr>
          <w:trHeight w:val="594"/>
        </w:trPr>
        <w:tc>
          <w:tcPr>
            <w:tcW w:w="1061"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Unidade</w:t>
            </w:r>
          </w:p>
        </w:tc>
        <w:tc>
          <w:tcPr>
            <w:tcW w:w="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w:t>
            </w:r>
          </w:p>
        </w:tc>
        <w:tc>
          <w:tcPr>
            <w:tcW w:w="1200"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594"/>
        </w:trPr>
        <w:tc>
          <w:tcPr>
            <w:tcW w:w="1061"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Unidade</w:t>
            </w:r>
          </w:p>
        </w:tc>
        <w:tc>
          <w:tcPr>
            <w:tcW w:w="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 xml:space="preserve">-  </w:t>
            </w:r>
          </w:p>
        </w:tc>
        <w:tc>
          <w:tcPr>
            <w:tcW w:w="1200"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594"/>
        </w:trPr>
        <w:tc>
          <w:tcPr>
            <w:tcW w:w="1061"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Ação</w:t>
            </w:r>
          </w:p>
        </w:tc>
        <w:tc>
          <w:tcPr>
            <w:tcW w:w="1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Unidade</w:t>
            </w:r>
          </w:p>
        </w:tc>
        <w:tc>
          <w:tcPr>
            <w:tcW w:w="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w:t>
            </w:r>
          </w:p>
        </w:tc>
        <w:tc>
          <w:tcPr>
            <w:tcW w:w="1200"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jc w:val="center"/>
            </w:pPr>
            <w:r>
              <w:rPr>
                <w:sz w:val="24"/>
                <w:szCs w:val="24"/>
                <w:lang w:val="pt-PT"/>
              </w:rPr>
              <w:t>Escolher Mês</w:t>
            </w:r>
          </w:p>
        </w:tc>
      </w:tr>
      <w:tr w:rsidR="0048164F">
        <w:trPr>
          <w:trHeight w:val="260"/>
        </w:trPr>
        <w:tc>
          <w:tcPr>
            <w:tcW w:w="3672" w:type="dxa"/>
            <w:gridSpan w:val="3"/>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pPr>
            <w:r>
              <w:rPr>
                <w:b/>
                <w:bCs/>
                <w:sz w:val="24"/>
                <w:szCs w:val="24"/>
                <w:lang w:val="pt-PT"/>
              </w:rPr>
              <w:t>Total</w:t>
            </w:r>
          </w:p>
        </w:tc>
        <w:tc>
          <w:tcPr>
            <w:tcW w:w="4817" w:type="dxa"/>
            <w:gridSpan w:val="5"/>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0" w:line="276" w:lineRule="auto"/>
            </w:pPr>
            <w:r>
              <w:rPr>
                <w:sz w:val="24"/>
                <w:szCs w:val="24"/>
                <w:lang w:val="pt-PT"/>
              </w:rPr>
              <w:t>R$</w:t>
            </w:r>
          </w:p>
        </w:tc>
      </w:tr>
    </w:tbl>
    <w:p w:rsidR="0048164F" w:rsidRDefault="0048164F">
      <w:pPr>
        <w:pStyle w:val="Corpo"/>
        <w:widowControl w:val="0"/>
        <w:spacing w:after="200" w:line="240" w:lineRule="auto"/>
        <w:jc w:val="both"/>
        <w:rPr>
          <w:sz w:val="24"/>
          <w:szCs w:val="24"/>
        </w:rPr>
      </w:pPr>
    </w:p>
    <w:p w:rsidR="0048164F" w:rsidRDefault="0048164F">
      <w:pPr>
        <w:pStyle w:val="Corpo"/>
        <w:spacing w:after="200" w:line="276" w:lineRule="auto"/>
        <w:jc w:val="both"/>
        <w:rPr>
          <w:sz w:val="24"/>
          <w:szCs w:val="24"/>
        </w:rPr>
      </w:pPr>
    </w:p>
    <w:p w:rsidR="0048164F" w:rsidRDefault="00DE0FBB">
      <w:pPr>
        <w:pStyle w:val="Corpo"/>
        <w:spacing w:after="200" w:line="276" w:lineRule="auto"/>
        <w:jc w:val="both"/>
        <w:rPr>
          <w:sz w:val="24"/>
          <w:szCs w:val="24"/>
        </w:rPr>
      </w:pPr>
      <w:r>
        <w:rPr>
          <w:b/>
          <w:bCs/>
          <w:sz w:val="24"/>
          <w:szCs w:val="24"/>
          <w:lang w:val="pt-PT"/>
        </w:rPr>
        <w:t>9. Plano de aplicaçã</w:t>
      </w:r>
      <w:r>
        <w:rPr>
          <w:b/>
          <w:bCs/>
          <w:sz w:val="24"/>
          <w:szCs w:val="24"/>
          <w:lang w:val="it-IT"/>
        </w:rPr>
        <w:t>o:</w:t>
      </w:r>
    </w:p>
    <w:tbl>
      <w:tblPr>
        <w:tblStyle w:val="TableNormal"/>
        <w:tblW w:w="84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438"/>
        <w:gridCol w:w="1732"/>
        <w:gridCol w:w="1354"/>
        <w:gridCol w:w="1508"/>
        <w:gridCol w:w="1410"/>
        <w:gridCol w:w="1047"/>
      </w:tblGrid>
      <w:tr w:rsidR="0048164F">
        <w:trPr>
          <w:trHeight w:val="599"/>
        </w:trPr>
        <w:tc>
          <w:tcPr>
            <w:tcW w:w="3170" w:type="dxa"/>
            <w:gridSpan w:val="2"/>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line="276" w:lineRule="auto"/>
              <w:jc w:val="center"/>
            </w:pPr>
            <w:r>
              <w:rPr>
                <w:b/>
                <w:bCs/>
                <w:sz w:val="24"/>
                <w:szCs w:val="24"/>
                <w:lang w:val="pt-PT"/>
              </w:rPr>
              <w:t>Descrição das Ações</w:t>
            </w:r>
          </w:p>
        </w:tc>
        <w:tc>
          <w:tcPr>
            <w:tcW w:w="1354"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Concedente</w:t>
            </w:r>
          </w:p>
        </w:tc>
        <w:tc>
          <w:tcPr>
            <w:tcW w:w="1508"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Proponente</w:t>
            </w:r>
          </w:p>
        </w:tc>
        <w:tc>
          <w:tcPr>
            <w:tcW w:w="141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Patrocinador</w:t>
            </w:r>
          </w:p>
        </w:tc>
        <w:tc>
          <w:tcPr>
            <w:tcW w:w="1047" w:type="dxa"/>
            <w:vMerge w:val="restart"/>
            <w:tcBorders>
              <w:top w:val="single" w:sz="6" w:space="0" w:color="000000"/>
              <w:left w:val="single" w:sz="4" w:space="0" w:color="000000"/>
              <w:bottom w:val="single" w:sz="6" w:space="0" w:color="000000"/>
              <w:right w:val="nil"/>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Total</w:t>
            </w:r>
          </w:p>
        </w:tc>
      </w:tr>
      <w:tr w:rsidR="0048164F">
        <w:trPr>
          <w:trHeight w:val="599"/>
        </w:trPr>
        <w:tc>
          <w:tcPr>
            <w:tcW w:w="1438"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Tipo de Despesa</w:t>
            </w:r>
          </w:p>
        </w:tc>
        <w:tc>
          <w:tcPr>
            <w:tcW w:w="1732"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Natureza da Despesa</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SEME</w:t>
            </w:r>
          </w:p>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Contrapartida</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Terceiros</w:t>
            </w:r>
          </w:p>
        </w:tc>
        <w:tc>
          <w:tcPr>
            <w:tcW w:w="1047" w:type="dxa"/>
            <w:vMerge/>
            <w:tcBorders>
              <w:top w:val="single" w:sz="6" w:space="0" w:color="000000"/>
              <w:left w:val="single" w:sz="4" w:space="0" w:color="000000"/>
              <w:bottom w:val="single" w:sz="6" w:space="0" w:color="000000"/>
              <w:right w:val="nil"/>
            </w:tcBorders>
          </w:tcPr>
          <w:p w:rsidR="0048164F" w:rsidRDefault="0048164F"/>
        </w:tc>
      </w:tr>
      <w:tr w:rsidR="0048164F">
        <w:trPr>
          <w:trHeight w:val="683"/>
        </w:trPr>
        <w:tc>
          <w:tcPr>
            <w:tcW w:w="1438"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DIRETO</w:t>
            </w:r>
          </w:p>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Material Esportivo</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Obras e Instalações</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38"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INDIRETO</w:t>
            </w:r>
          </w:p>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 xml:space="preserve">Serviços de </w:t>
            </w:r>
            <w:r>
              <w:rPr>
                <w:sz w:val="24"/>
                <w:szCs w:val="24"/>
                <w:lang w:val="pt-PT"/>
              </w:rPr>
              <w:lastRenderedPageBreak/>
              <w:t xml:space="preserve">Pessoa </w:t>
            </w:r>
            <w:r>
              <w:rPr>
                <w:sz w:val="24"/>
                <w:szCs w:val="24"/>
                <w:lang w:val="pt-PT"/>
              </w:rPr>
              <w:t>Física</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Diárias, Passagens e Transporte</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38"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DIVULGAÇÃO</w:t>
            </w:r>
          </w:p>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 xml:space="preserve">Serviços de </w:t>
            </w:r>
            <w:r>
              <w:rPr>
                <w:sz w:val="24"/>
                <w:szCs w:val="24"/>
                <w:lang w:val="pt-PT"/>
              </w:rPr>
              <w:t>Pessoa Física</w:t>
            </w:r>
            <w:r>
              <w:rPr>
                <w:lang w:val="pt-PT"/>
              </w:rPr>
              <w:tab/>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r>
              <w:rPr>
                <w:lang w:val="pt-PT"/>
              </w:rPr>
              <w:tab/>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3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7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3170" w:type="dxa"/>
            <w:gridSpan w:val="2"/>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lastRenderedPageBreak/>
              <w:t>Total</w:t>
            </w:r>
          </w:p>
        </w:tc>
        <w:tc>
          <w:tcPr>
            <w:tcW w:w="1354"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508"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410"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047"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after="200" w:line="240" w:lineRule="auto"/>
        <w:jc w:val="both"/>
        <w:rPr>
          <w:sz w:val="24"/>
          <w:szCs w:val="24"/>
        </w:rPr>
      </w:pPr>
    </w:p>
    <w:p w:rsidR="0048164F" w:rsidRDefault="0048164F">
      <w:pPr>
        <w:pStyle w:val="Corpo"/>
        <w:spacing w:after="200" w:line="276" w:lineRule="auto"/>
        <w:jc w:val="both"/>
        <w:rPr>
          <w:sz w:val="24"/>
          <w:szCs w:val="24"/>
        </w:rPr>
      </w:pPr>
    </w:p>
    <w:p w:rsidR="0048164F" w:rsidRDefault="00DE0FBB">
      <w:pPr>
        <w:pStyle w:val="Corpo"/>
        <w:spacing w:after="200" w:line="276" w:lineRule="auto"/>
        <w:ind w:firstLine="720"/>
        <w:jc w:val="both"/>
        <w:rPr>
          <w:sz w:val="24"/>
          <w:szCs w:val="24"/>
        </w:rPr>
      </w:pPr>
      <w:r>
        <w:rPr>
          <w:b/>
          <w:bCs/>
          <w:sz w:val="24"/>
          <w:szCs w:val="24"/>
          <w:lang w:val="de-DE"/>
        </w:rPr>
        <w:t>ATEN</w:t>
      </w:r>
      <w:r>
        <w:rPr>
          <w:b/>
          <w:bCs/>
          <w:sz w:val="24"/>
          <w:szCs w:val="24"/>
          <w:lang w:val="pt-PT"/>
        </w:rPr>
        <w:t>ÇÃ</w:t>
      </w:r>
      <w:r>
        <w:rPr>
          <w:b/>
          <w:bCs/>
          <w:sz w:val="24"/>
          <w:szCs w:val="24"/>
          <w:lang w:val="da-DK"/>
        </w:rPr>
        <w:t>O:</w:t>
      </w:r>
    </w:p>
    <w:p w:rsidR="0048164F" w:rsidRDefault="00DE0FBB">
      <w:pPr>
        <w:pStyle w:val="Corpo"/>
        <w:spacing w:after="200" w:line="276" w:lineRule="auto"/>
        <w:ind w:firstLine="720"/>
        <w:jc w:val="both"/>
        <w:rPr>
          <w:sz w:val="24"/>
          <w:szCs w:val="24"/>
        </w:rPr>
      </w:pPr>
      <w:r>
        <w:rPr>
          <w:sz w:val="24"/>
          <w:szCs w:val="24"/>
          <w:lang w:val="pt-PT"/>
        </w:rPr>
        <w:t xml:space="preserve">Por custos diretos, entende-se todas as despesas que se relacionam de forma direta com o objeto da parceria. Por exemplo, despesas de </w:t>
      </w:r>
      <w:r>
        <w:rPr>
          <w:sz w:val="24"/>
          <w:szCs w:val="24"/>
          <w:lang w:val="pt-PT"/>
        </w:rPr>
        <w:t>pessoal diretamente envolvida na prestação do serviço (tais como: professor que dá aula diretamente para o cidadão; monitor que atende diretamente crianças em um evento). Ou ainda, materiais utilizados diretamente na prestação dos serviços. Por exemplo, bo</w:t>
      </w:r>
      <w:r>
        <w:rPr>
          <w:sz w:val="24"/>
          <w:szCs w:val="24"/>
          <w:lang w:val="pt-PT"/>
        </w:rPr>
        <w:t>las, coletes utilizados pelos munícipes.</w:t>
      </w:r>
    </w:p>
    <w:p w:rsidR="0048164F" w:rsidRDefault="00DE0FBB">
      <w:pPr>
        <w:pStyle w:val="Corpo"/>
        <w:spacing w:after="200" w:line="276" w:lineRule="auto"/>
        <w:ind w:firstLine="708"/>
        <w:jc w:val="both"/>
        <w:rPr>
          <w:sz w:val="24"/>
          <w:szCs w:val="24"/>
        </w:rPr>
      </w:pPr>
      <w:r>
        <w:rPr>
          <w:sz w:val="24"/>
          <w:szCs w:val="24"/>
          <w:lang w:val="pt-PT"/>
        </w:rPr>
        <w:t>Por custos de divulgação, entende-se todas as despesas relativas a açõ</w:t>
      </w:r>
      <w:r>
        <w:rPr>
          <w:sz w:val="24"/>
          <w:szCs w:val="24"/>
          <w:lang w:val="fr-FR"/>
        </w:rPr>
        <w:t>es pr</w:t>
      </w:r>
      <w:r>
        <w:rPr>
          <w:sz w:val="24"/>
          <w:szCs w:val="24"/>
          <w:lang w:val="pt-PT"/>
        </w:rPr>
        <w:t>évias e durante a execução do objeto, com o intuito de divulgar o serviço a ser prestado. Por exemplo, agentes de divulgaçã</w:t>
      </w:r>
      <w:r>
        <w:rPr>
          <w:sz w:val="24"/>
          <w:szCs w:val="24"/>
          <w:lang w:val="it-IT"/>
        </w:rPr>
        <w:t xml:space="preserve">o, assessoria de </w:t>
      </w:r>
      <w:r>
        <w:rPr>
          <w:sz w:val="24"/>
          <w:szCs w:val="24"/>
          <w:lang w:val="it-IT"/>
        </w:rPr>
        <w:t>marketing, contrata</w:t>
      </w:r>
      <w:r>
        <w:rPr>
          <w:sz w:val="24"/>
          <w:szCs w:val="24"/>
          <w:lang w:val="pt-PT"/>
        </w:rPr>
        <w:t>ção de posts patrocinados em redes sociais, pagamentos a influencers digitais, confecçã</w:t>
      </w:r>
      <w:r>
        <w:rPr>
          <w:sz w:val="24"/>
          <w:szCs w:val="24"/>
          <w:lang w:val="es-ES_tradnl"/>
        </w:rPr>
        <w:t>o de artes, produ</w:t>
      </w:r>
      <w:r>
        <w:rPr>
          <w:sz w:val="24"/>
          <w:szCs w:val="24"/>
          <w:lang w:val="pt-PT"/>
        </w:rPr>
        <w:t>ção de cartazes, etc.</w:t>
      </w:r>
    </w:p>
    <w:p w:rsidR="0048164F" w:rsidRDefault="00DE0FBB">
      <w:pPr>
        <w:pStyle w:val="Corpo"/>
        <w:spacing w:after="200" w:line="276" w:lineRule="auto"/>
        <w:ind w:firstLine="708"/>
        <w:jc w:val="both"/>
        <w:rPr>
          <w:sz w:val="24"/>
          <w:szCs w:val="24"/>
        </w:rPr>
      </w:pPr>
      <w:r>
        <w:rPr>
          <w:sz w:val="24"/>
          <w:szCs w:val="24"/>
          <w:lang w:val="pt-PT"/>
        </w:rPr>
        <w:t>Por custos indiretos, entende-se todas as despesas que nã</w:t>
      </w:r>
      <w:r>
        <w:rPr>
          <w:sz w:val="24"/>
          <w:szCs w:val="24"/>
          <w:lang w:val="es-ES_tradnl"/>
        </w:rPr>
        <w:t>o est</w:t>
      </w:r>
      <w:r>
        <w:rPr>
          <w:sz w:val="24"/>
          <w:szCs w:val="24"/>
          <w:lang w:val="pt-PT"/>
        </w:rPr>
        <w:t>ão diretamente relacionadas ao objeto, mas que sã</w:t>
      </w:r>
      <w:r>
        <w:rPr>
          <w:sz w:val="24"/>
          <w:szCs w:val="24"/>
          <w:lang w:val="pt-PT"/>
        </w:rPr>
        <w:t>o necessárias para prover a estrutura administrativa básica para execução do objeto. Por exemplo, pessoal administrativo pró</w:t>
      </w:r>
      <w:r>
        <w:rPr>
          <w:sz w:val="24"/>
          <w:szCs w:val="24"/>
          <w:lang w:val="it-IT"/>
        </w:rPr>
        <w:t>prio e assessoriacont</w:t>
      </w:r>
      <w:r>
        <w:rPr>
          <w:sz w:val="24"/>
          <w:szCs w:val="24"/>
          <w:lang w:val="pt-PT"/>
        </w:rPr>
        <w:t>ábil.</w:t>
      </w:r>
    </w:p>
    <w:p w:rsidR="0048164F" w:rsidRDefault="00DE0FBB">
      <w:pPr>
        <w:pStyle w:val="Corpo"/>
        <w:spacing w:after="200" w:line="276" w:lineRule="auto"/>
        <w:rPr>
          <w:sz w:val="24"/>
          <w:szCs w:val="24"/>
        </w:rPr>
      </w:pPr>
      <w:r>
        <w:rPr>
          <w:b/>
          <w:bCs/>
          <w:sz w:val="24"/>
          <w:szCs w:val="24"/>
          <w:lang w:val="es-ES_tradnl"/>
        </w:rPr>
        <w:t xml:space="preserve">10 - CRONOGRAMA DE DESEMBOLSO DO CONCEDENTE: </w:t>
      </w:r>
      <w:r>
        <w:rPr>
          <w:i/>
          <w:iCs/>
          <w:sz w:val="24"/>
          <w:szCs w:val="24"/>
        </w:rPr>
        <w:t>(SEME) Per</w:t>
      </w:r>
      <w:r>
        <w:rPr>
          <w:i/>
          <w:iCs/>
          <w:sz w:val="24"/>
          <w:szCs w:val="24"/>
          <w:lang w:val="pt-PT"/>
        </w:rPr>
        <w:t>íodo de desembolso do recurso;</w:t>
      </w:r>
    </w:p>
    <w:p w:rsidR="0048164F" w:rsidRDefault="00DE0FBB">
      <w:pPr>
        <w:pStyle w:val="Corpo"/>
        <w:spacing w:after="200" w:line="276" w:lineRule="auto"/>
        <w:rPr>
          <w:sz w:val="24"/>
          <w:szCs w:val="24"/>
        </w:rPr>
      </w:pPr>
      <w:r>
        <w:rPr>
          <w:b/>
          <w:bCs/>
          <w:sz w:val="24"/>
          <w:szCs w:val="24"/>
          <w:lang w:val="es-ES_tradnl"/>
        </w:rPr>
        <w:t>10.1. CRONOGRAMA DE</w:t>
      </w:r>
      <w:r>
        <w:rPr>
          <w:b/>
          <w:bCs/>
          <w:sz w:val="24"/>
          <w:szCs w:val="24"/>
          <w:lang w:val="es-ES_tradnl"/>
        </w:rPr>
        <w:t xml:space="preserve"> DESEMBOLSO DO CONCEDENTE PARA PROJETOS CONTINUADOS </w:t>
      </w:r>
    </w:p>
    <w:p w:rsidR="0048164F" w:rsidRDefault="00DE0FBB">
      <w:pPr>
        <w:pStyle w:val="Corpo"/>
        <w:spacing w:after="200" w:line="276" w:lineRule="auto"/>
      </w:pPr>
      <w:r>
        <w:rPr>
          <w:b/>
          <w:bCs/>
          <w:sz w:val="24"/>
          <w:szCs w:val="24"/>
        </w:rPr>
        <w:t>10.1.1. CONCEDENTE</w:t>
      </w:r>
      <w:r>
        <w:tab/>
      </w:r>
      <w:r>
        <w:tab/>
      </w:r>
      <w:r>
        <w:tab/>
      </w:r>
      <w:r>
        <w:tab/>
      </w:r>
      <w:r>
        <w:tab/>
      </w:r>
    </w:p>
    <w:tbl>
      <w:tblPr>
        <w:tblStyle w:val="TableNormal"/>
        <w:tblW w:w="8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442"/>
        <w:gridCol w:w="1636"/>
        <w:gridCol w:w="867"/>
        <w:gridCol w:w="1147"/>
        <w:gridCol w:w="1132"/>
        <w:gridCol w:w="1133"/>
        <w:gridCol w:w="1133"/>
      </w:tblGrid>
      <w:tr w:rsidR="0048164F">
        <w:trPr>
          <w:trHeight w:val="262"/>
        </w:trPr>
        <w:tc>
          <w:tcPr>
            <w:tcW w:w="3077" w:type="dxa"/>
            <w:gridSpan w:val="2"/>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line="276" w:lineRule="auto"/>
              <w:jc w:val="center"/>
            </w:pPr>
            <w:r>
              <w:rPr>
                <w:b/>
                <w:bCs/>
                <w:sz w:val="24"/>
                <w:szCs w:val="24"/>
                <w:lang w:val="pt-PT"/>
              </w:rPr>
              <w:t>Descrição das ações</w:t>
            </w:r>
          </w:p>
        </w:tc>
        <w:tc>
          <w:tcPr>
            <w:tcW w:w="867"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Total</w:t>
            </w:r>
          </w:p>
        </w:tc>
        <w:tc>
          <w:tcPr>
            <w:tcW w:w="1147"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1ª Parcela - Trimestral</w:t>
            </w:r>
          </w:p>
        </w:tc>
        <w:tc>
          <w:tcPr>
            <w:tcW w:w="1132"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2ª Parcela - Trimestral</w:t>
            </w:r>
          </w:p>
        </w:tc>
        <w:tc>
          <w:tcPr>
            <w:tcW w:w="1133"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3ª Parcela - Trimestral</w:t>
            </w:r>
          </w:p>
        </w:tc>
        <w:tc>
          <w:tcPr>
            <w:tcW w:w="1133" w:type="dxa"/>
            <w:vMerge w:val="restart"/>
            <w:tcBorders>
              <w:top w:val="single" w:sz="6" w:space="0" w:color="000000"/>
              <w:left w:val="single" w:sz="4" w:space="0" w:color="000000"/>
              <w:bottom w:val="single" w:sz="6" w:space="0" w:color="000000"/>
              <w:right w:val="nil"/>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4ª Parcela - Trimestral</w:t>
            </w:r>
          </w:p>
        </w:tc>
      </w:tr>
      <w:tr w:rsidR="0048164F">
        <w:trPr>
          <w:trHeight w:val="799"/>
        </w:trPr>
        <w:tc>
          <w:tcPr>
            <w:tcW w:w="1441"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Tipo de Despesa</w:t>
            </w:r>
          </w:p>
        </w:tc>
        <w:tc>
          <w:tcPr>
            <w:tcW w:w="1636"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Natureza de Despesa</w:t>
            </w:r>
          </w:p>
        </w:tc>
        <w:tc>
          <w:tcPr>
            <w:tcW w:w="867"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47"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32"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33"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33" w:type="dxa"/>
            <w:vMerge/>
            <w:tcBorders>
              <w:top w:val="single" w:sz="6" w:space="0" w:color="000000"/>
              <w:left w:val="single" w:sz="4" w:space="0" w:color="000000"/>
              <w:bottom w:val="single" w:sz="6" w:space="0" w:color="000000"/>
              <w:right w:val="nil"/>
            </w:tcBorders>
          </w:tcPr>
          <w:p w:rsidR="0048164F" w:rsidRDefault="0048164F"/>
        </w:tc>
      </w:tr>
      <w:tr w:rsidR="0048164F">
        <w:trPr>
          <w:trHeight w:val="683"/>
        </w:trPr>
        <w:tc>
          <w:tcPr>
            <w:tcW w:w="144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DIRETO</w:t>
            </w:r>
          </w:p>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86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528"/>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Material Esportivo</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 xml:space="preserve">Obras e </w:t>
            </w:r>
            <w:r>
              <w:rPr>
                <w:sz w:val="24"/>
                <w:szCs w:val="24"/>
                <w:lang w:val="pt-PT"/>
              </w:rPr>
              <w:t>Instalações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INDIRETO</w:t>
            </w:r>
          </w:p>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528"/>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 xml:space="preserve">Diárias, </w:t>
            </w:r>
            <w:r>
              <w:rPr>
                <w:sz w:val="24"/>
                <w:szCs w:val="24"/>
                <w:lang w:val="pt-PT"/>
              </w:rPr>
              <w:t>Passagens e Transporte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DIVULGAÇÃO</w:t>
            </w:r>
          </w:p>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528"/>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r>
              <w:rPr>
                <w:lang w:val="pt-PT"/>
              </w:rPr>
              <w:tab/>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r>
              <w:rPr>
                <w:lang w:val="pt-PT"/>
              </w:rPr>
              <w:tab/>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3077" w:type="dxa"/>
            <w:gridSpan w:val="2"/>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Total</w:t>
            </w:r>
          </w:p>
        </w:tc>
        <w:tc>
          <w:tcPr>
            <w:tcW w:w="867"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after="200" w:line="240" w:lineRule="auto"/>
      </w:pPr>
    </w:p>
    <w:p w:rsidR="0048164F" w:rsidRDefault="0048164F">
      <w:pPr>
        <w:pStyle w:val="Corpo"/>
        <w:spacing w:after="200" w:line="276" w:lineRule="auto"/>
        <w:rPr>
          <w:sz w:val="24"/>
          <w:szCs w:val="24"/>
        </w:rPr>
      </w:pPr>
    </w:p>
    <w:p w:rsidR="0048164F" w:rsidRDefault="00DE0FBB">
      <w:pPr>
        <w:pStyle w:val="Corpo"/>
        <w:spacing w:after="200" w:line="276" w:lineRule="auto"/>
        <w:rPr>
          <w:sz w:val="24"/>
          <w:szCs w:val="24"/>
        </w:rPr>
      </w:pPr>
      <w:r>
        <w:rPr>
          <w:b/>
          <w:bCs/>
          <w:sz w:val="24"/>
          <w:szCs w:val="24"/>
          <w:lang w:val="de-DE"/>
        </w:rPr>
        <w:t xml:space="preserve">10.1.2. PROPONENTE: </w:t>
      </w:r>
      <w:r>
        <w:rPr>
          <w:i/>
          <w:iCs/>
          <w:sz w:val="24"/>
          <w:szCs w:val="24"/>
          <w:lang w:val="pt-PT"/>
        </w:rPr>
        <w:t>Apenas se houver;</w:t>
      </w:r>
      <w:r>
        <w:tab/>
      </w:r>
      <w:r>
        <w:tab/>
      </w:r>
      <w:r>
        <w:tab/>
      </w:r>
      <w:r>
        <w:tab/>
      </w:r>
      <w:r>
        <w:tab/>
      </w:r>
      <w:r>
        <w:tab/>
      </w:r>
      <w:r>
        <w:tab/>
      </w:r>
    </w:p>
    <w:tbl>
      <w:tblPr>
        <w:tblStyle w:val="TableNormal"/>
        <w:tblW w:w="8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442"/>
        <w:gridCol w:w="1636"/>
        <w:gridCol w:w="867"/>
        <w:gridCol w:w="1147"/>
        <w:gridCol w:w="1132"/>
        <w:gridCol w:w="1133"/>
        <w:gridCol w:w="1133"/>
      </w:tblGrid>
      <w:tr w:rsidR="0048164F">
        <w:trPr>
          <w:trHeight w:val="262"/>
        </w:trPr>
        <w:tc>
          <w:tcPr>
            <w:tcW w:w="3077" w:type="dxa"/>
            <w:gridSpan w:val="2"/>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line="276" w:lineRule="auto"/>
              <w:jc w:val="center"/>
            </w:pPr>
            <w:r>
              <w:rPr>
                <w:b/>
                <w:bCs/>
                <w:sz w:val="24"/>
                <w:szCs w:val="24"/>
                <w:lang w:val="pt-PT"/>
              </w:rPr>
              <w:t>Descrição das ações</w:t>
            </w:r>
          </w:p>
        </w:tc>
        <w:tc>
          <w:tcPr>
            <w:tcW w:w="867"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Total</w:t>
            </w:r>
          </w:p>
        </w:tc>
        <w:tc>
          <w:tcPr>
            <w:tcW w:w="1147"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1ª Parcela - Trimestral</w:t>
            </w:r>
          </w:p>
        </w:tc>
        <w:tc>
          <w:tcPr>
            <w:tcW w:w="1132"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2ª Parcela - Trimestral</w:t>
            </w:r>
          </w:p>
        </w:tc>
        <w:tc>
          <w:tcPr>
            <w:tcW w:w="1133"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3ª Parcela - Trimestral</w:t>
            </w:r>
          </w:p>
        </w:tc>
        <w:tc>
          <w:tcPr>
            <w:tcW w:w="1133" w:type="dxa"/>
            <w:vMerge w:val="restart"/>
            <w:tcBorders>
              <w:top w:val="single" w:sz="6" w:space="0" w:color="000000"/>
              <w:left w:val="single" w:sz="4" w:space="0" w:color="000000"/>
              <w:bottom w:val="single" w:sz="6" w:space="0" w:color="000000"/>
              <w:right w:val="nil"/>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4ª Parcela - Trimestral</w:t>
            </w:r>
          </w:p>
        </w:tc>
      </w:tr>
      <w:tr w:rsidR="0048164F">
        <w:trPr>
          <w:trHeight w:val="799"/>
        </w:trPr>
        <w:tc>
          <w:tcPr>
            <w:tcW w:w="1441"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Tipo de Despesa</w:t>
            </w:r>
          </w:p>
        </w:tc>
        <w:tc>
          <w:tcPr>
            <w:tcW w:w="1636"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Natureza de Despesa</w:t>
            </w:r>
          </w:p>
        </w:tc>
        <w:tc>
          <w:tcPr>
            <w:tcW w:w="867"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47"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32"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33"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33" w:type="dxa"/>
            <w:vMerge/>
            <w:tcBorders>
              <w:top w:val="single" w:sz="6" w:space="0" w:color="000000"/>
              <w:left w:val="single" w:sz="4" w:space="0" w:color="000000"/>
              <w:bottom w:val="single" w:sz="6" w:space="0" w:color="000000"/>
              <w:right w:val="nil"/>
            </w:tcBorders>
          </w:tcPr>
          <w:p w:rsidR="0048164F" w:rsidRDefault="0048164F"/>
        </w:tc>
      </w:tr>
      <w:tr w:rsidR="0048164F">
        <w:trPr>
          <w:trHeight w:val="683"/>
        </w:trPr>
        <w:tc>
          <w:tcPr>
            <w:tcW w:w="144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DIRETO</w:t>
            </w:r>
          </w:p>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86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528"/>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Material Esportivo</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Obras e Instalações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INDIRETO</w:t>
            </w:r>
          </w:p>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528"/>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Diárias, Passagens e Transporte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DIVULGAÇÃO</w:t>
            </w:r>
          </w:p>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528"/>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r>
              <w:rPr>
                <w:lang w:val="pt-PT"/>
              </w:rPr>
              <w:tab/>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r>
              <w:rPr>
                <w:lang w:val="pt-PT"/>
              </w:rPr>
              <w:tab/>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3077" w:type="dxa"/>
            <w:gridSpan w:val="2"/>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Total</w:t>
            </w:r>
          </w:p>
        </w:tc>
        <w:tc>
          <w:tcPr>
            <w:tcW w:w="867"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after="200" w:line="240" w:lineRule="auto"/>
        <w:rPr>
          <w:sz w:val="24"/>
          <w:szCs w:val="24"/>
        </w:rPr>
      </w:pPr>
    </w:p>
    <w:p w:rsidR="0048164F" w:rsidRDefault="0048164F">
      <w:pPr>
        <w:pStyle w:val="Corpo"/>
        <w:spacing w:after="200" w:line="276" w:lineRule="auto"/>
        <w:rPr>
          <w:sz w:val="24"/>
          <w:szCs w:val="24"/>
        </w:rPr>
      </w:pPr>
    </w:p>
    <w:p w:rsidR="0048164F" w:rsidRDefault="00DE0FBB">
      <w:pPr>
        <w:pStyle w:val="Corpo"/>
        <w:spacing w:after="200" w:line="276" w:lineRule="auto"/>
        <w:rPr>
          <w:sz w:val="24"/>
          <w:szCs w:val="24"/>
        </w:rPr>
      </w:pPr>
      <w:r>
        <w:rPr>
          <w:b/>
          <w:bCs/>
          <w:sz w:val="24"/>
          <w:szCs w:val="24"/>
        </w:rPr>
        <w:t xml:space="preserve">10.1.3. </w:t>
      </w:r>
      <w:r>
        <w:rPr>
          <w:b/>
          <w:bCs/>
          <w:sz w:val="24"/>
          <w:szCs w:val="24"/>
        </w:rPr>
        <w:t>PATROCINADOR:</w:t>
      </w:r>
      <w:r>
        <w:rPr>
          <w:i/>
          <w:iCs/>
          <w:sz w:val="24"/>
          <w:szCs w:val="24"/>
          <w:lang w:val="pt-PT"/>
        </w:rPr>
        <w:t>Apenas se houver;</w:t>
      </w:r>
      <w:r>
        <w:tab/>
      </w:r>
      <w:r>
        <w:tab/>
      </w:r>
      <w:r>
        <w:tab/>
      </w:r>
      <w:r>
        <w:tab/>
      </w:r>
      <w:r>
        <w:tab/>
      </w:r>
      <w:r>
        <w:tab/>
      </w:r>
    </w:p>
    <w:tbl>
      <w:tblPr>
        <w:tblStyle w:val="TableNormal"/>
        <w:tblW w:w="8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442"/>
        <w:gridCol w:w="1636"/>
        <w:gridCol w:w="867"/>
        <w:gridCol w:w="1147"/>
        <w:gridCol w:w="1132"/>
        <w:gridCol w:w="1133"/>
        <w:gridCol w:w="1133"/>
      </w:tblGrid>
      <w:tr w:rsidR="0048164F">
        <w:trPr>
          <w:trHeight w:val="262"/>
        </w:trPr>
        <w:tc>
          <w:tcPr>
            <w:tcW w:w="3077" w:type="dxa"/>
            <w:gridSpan w:val="2"/>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line="276" w:lineRule="auto"/>
              <w:jc w:val="center"/>
            </w:pPr>
            <w:r>
              <w:rPr>
                <w:b/>
                <w:bCs/>
                <w:sz w:val="24"/>
                <w:szCs w:val="24"/>
                <w:lang w:val="pt-PT"/>
              </w:rPr>
              <w:t>Descrição das ações</w:t>
            </w:r>
          </w:p>
        </w:tc>
        <w:tc>
          <w:tcPr>
            <w:tcW w:w="867"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Total</w:t>
            </w:r>
          </w:p>
        </w:tc>
        <w:tc>
          <w:tcPr>
            <w:tcW w:w="1147"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1ª Parcela - Trimestral</w:t>
            </w:r>
          </w:p>
        </w:tc>
        <w:tc>
          <w:tcPr>
            <w:tcW w:w="1132"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2ª Parcela - Trimestral</w:t>
            </w:r>
          </w:p>
        </w:tc>
        <w:tc>
          <w:tcPr>
            <w:tcW w:w="1133" w:type="dxa"/>
            <w:vMerge w:val="restart"/>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3ª Parcela - Trimestral</w:t>
            </w:r>
          </w:p>
        </w:tc>
        <w:tc>
          <w:tcPr>
            <w:tcW w:w="1133" w:type="dxa"/>
            <w:vMerge w:val="restart"/>
            <w:tcBorders>
              <w:top w:val="single" w:sz="6" w:space="0" w:color="000000"/>
              <w:left w:val="single" w:sz="4" w:space="0" w:color="000000"/>
              <w:bottom w:val="single" w:sz="6" w:space="0" w:color="000000"/>
              <w:right w:val="nil"/>
            </w:tcBorders>
            <w:tcMar>
              <w:top w:w="80" w:type="dxa"/>
              <w:left w:w="80" w:type="dxa"/>
              <w:bottom w:w="80" w:type="dxa"/>
              <w:right w:w="80" w:type="dxa"/>
            </w:tcMar>
            <w:vAlign w:val="center"/>
          </w:tcPr>
          <w:p w:rsidR="0048164F" w:rsidRDefault="00DE0FBB">
            <w:pPr>
              <w:pStyle w:val="Corpo"/>
              <w:spacing w:after="0"/>
              <w:jc w:val="center"/>
            </w:pPr>
            <w:r>
              <w:rPr>
                <w:b/>
                <w:bCs/>
                <w:sz w:val="24"/>
                <w:szCs w:val="24"/>
                <w:lang w:val="pt-PT"/>
              </w:rPr>
              <w:t>4ª Parcela - Trimestral</w:t>
            </w:r>
          </w:p>
        </w:tc>
      </w:tr>
      <w:tr w:rsidR="0048164F">
        <w:trPr>
          <w:trHeight w:val="799"/>
        </w:trPr>
        <w:tc>
          <w:tcPr>
            <w:tcW w:w="1441"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Tipo de Despesa</w:t>
            </w:r>
          </w:p>
        </w:tc>
        <w:tc>
          <w:tcPr>
            <w:tcW w:w="1636"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Natureza de Despesa</w:t>
            </w:r>
          </w:p>
        </w:tc>
        <w:tc>
          <w:tcPr>
            <w:tcW w:w="867"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47"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32"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33" w:type="dxa"/>
            <w:vMerge/>
            <w:tcBorders>
              <w:top w:val="single" w:sz="6" w:space="0" w:color="000000"/>
              <w:left w:val="single" w:sz="4" w:space="0" w:color="000000"/>
              <w:bottom w:val="single" w:sz="6" w:space="0" w:color="000000"/>
              <w:right w:val="single" w:sz="4" w:space="0" w:color="000000"/>
            </w:tcBorders>
          </w:tcPr>
          <w:p w:rsidR="0048164F" w:rsidRDefault="0048164F"/>
        </w:tc>
        <w:tc>
          <w:tcPr>
            <w:tcW w:w="1133" w:type="dxa"/>
            <w:vMerge/>
            <w:tcBorders>
              <w:top w:val="single" w:sz="6" w:space="0" w:color="000000"/>
              <w:left w:val="single" w:sz="4" w:space="0" w:color="000000"/>
              <w:bottom w:val="single" w:sz="6" w:space="0" w:color="000000"/>
              <w:right w:val="nil"/>
            </w:tcBorders>
          </w:tcPr>
          <w:p w:rsidR="0048164F" w:rsidRDefault="0048164F"/>
        </w:tc>
      </w:tr>
      <w:tr w:rsidR="0048164F">
        <w:trPr>
          <w:trHeight w:val="683"/>
        </w:trPr>
        <w:tc>
          <w:tcPr>
            <w:tcW w:w="144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DIRETO</w:t>
            </w:r>
          </w:p>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86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528"/>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w:t>
            </w:r>
            <w:r>
              <w:rPr>
                <w:sz w:val="24"/>
                <w:szCs w:val="24"/>
                <w:lang w:val="pt-PT"/>
              </w:rPr>
              <w:t xml:space="preserve"> Previdenciários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Material Esportivo</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Obras e Instalações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INDIRETO</w:t>
            </w:r>
          </w:p>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528"/>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Diárias, Passagens e Transporte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DIVULGAÇÃO</w:t>
            </w:r>
          </w:p>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 xml:space="preserve">Recursos </w:t>
            </w:r>
            <w:r>
              <w:rPr>
                <w:sz w:val="24"/>
                <w:szCs w:val="24"/>
                <w:lang w:val="pt-PT"/>
              </w:rPr>
              <w:t>Humanos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528"/>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r>
              <w:rPr>
                <w:lang w:val="pt-PT"/>
              </w:rPr>
              <w:tab/>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r>
              <w:rPr>
                <w:lang w:val="pt-PT"/>
              </w:rPr>
              <w:tab/>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1104"/>
        </w:trPr>
        <w:tc>
          <w:tcPr>
            <w:tcW w:w="144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3077" w:type="dxa"/>
            <w:gridSpan w:val="2"/>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Total</w:t>
            </w:r>
          </w:p>
        </w:tc>
        <w:tc>
          <w:tcPr>
            <w:tcW w:w="867"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47"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32"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33"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after="200" w:line="240" w:lineRule="auto"/>
        <w:rPr>
          <w:sz w:val="24"/>
          <w:szCs w:val="24"/>
        </w:rPr>
      </w:pPr>
    </w:p>
    <w:p w:rsidR="0048164F" w:rsidRDefault="0048164F">
      <w:pPr>
        <w:pStyle w:val="Corpo"/>
        <w:spacing w:after="200" w:line="276" w:lineRule="auto"/>
        <w:jc w:val="both"/>
        <w:rPr>
          <w:sz w:val="24"/>
          <w:szCs w:val="24"/>
        </w:rPr>
      </w:pPr>
    </w:p>
    <w:p w:rsidR="0048164F" w:rsidRDefault="00DE0FBB">
      <w:pPr>
        <w:pStyle w:val="Corpo"/>
        <w:spacing w:after="200" w:line="360" w:lineRule="auto"/>
        <w:jc w:val="both"/>
        <w:rPr>
          <w:sz w:val="24"/>
          <w:szCs w:val="24"/>
        </w:rPr>
      </w:pPr>
      <w:r>
        <w:rPr>
          <w:b/>
          <w:bCs/>
          <w:sz w:val="24"/>
          <w:szCs w:val="24"/>
          <w:lang w:val="es-ES_tradnl"/>
        </w:rPr>
        <w:t xml:space="preserve">10.2. CRONOGRAMA DE DESEMBOLSO DO </w:t>
      </w:r>
      <w:r>
        <w:rPr>
          <w:b/>
          <w:bCs/>
          <w:sz w:val="24"/>
          <w:szCs w:val="24"/>
          <w:lang w:val="es-ES_tradnl"/>
        </w:rPr>
        <w:t>CONCEDENTE PARA PROJETOS PONTUAIS 10.2.1. CONCEDENTE</w:t>
      </w:r>
      <w:r>
        <w:tab/>
      </w:r>
      <w:r>
        <w:tab/>
      </w:r>
      <w:r>
        <w:tab/>
      </w:r>
      <w:r>
        <w:tab/>
      </w:r>
      <w:r>
        <w:tab/>
      </w:r>
      <w:r>
        <w:tab/>
      </w:r>
      <w:r>
        <w:tab/>
      </w:r>
      <w:r>
        <w:tab/>
      </w:r>
      <w:r>
        <w:tab/>
      </w:r>
    </w:p>
    <w:tbl>
      <w:tblPr>
        <w:tblStyle w:val="TableNormal"/>
        <w:tblW w:w="8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652"/>
        <w:gridCol w:w="3893"/>
        <w:gridCol w:w="1953"/>
      </w:tblGrid>
      <w:tr w:rsidR="0048164F">
        <w:trPr>
          <w:trHeight w:val="262"/>
        </w:trPr>
        <w:tc>
          <w:tcPr>
            <w:tcW w:w="6544" w:type="dxa"/>
            <w:gridSpan w:val="2"/>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line="276" w:lineRule="auto"/>
              <w:jc w:val="center"/>
            </w:pPr>
            <w:r>
              <w:rPr>
                <w:b/>
                <w:bCs/>
                <w:sz w:val="24"/>
                <w:szCs w:val="24"/>
                <w:lang w:val="pt-PT"/>
              </w:rPr>
              <w:t>Descrição das ações</w:t>
            </w:r>
          </w:p>
        </w:tc>
        <w:tc>
          <w:tcPr>
            <w:tcW w:w="1953" w:type="dxa"/>
            <w:vMerge w:val="restart"/>
            <w:tcBorders>
              <w:top w:val="single" w:sz="6" w:space="0" w:color="000000"/>
              <w:left w:val="single" w:sz="4" w:space="0" w:color="000000"/>
              <w:bottom w:val="single" w:sz="6" w:space="0" w:color="000000"/>
              <w:right w:val="nil"/>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Escolher Mês</w:t>
            </w:r>
          </w:p>
        </w:tc>
      </w:tr>
      <w:tr w:rsidR="0048164F">
        <w:trPr>
          <w:trHeight w:val="262"/>
        </w:trPr>
        <w:tc>
          <w:tcPr>
            <w:tcW w:w="2651"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Tipo de Despesa</w:t>
            </w:r>
          </w:p>
        </w:tc>
        <w:tc>
          <w:tcPr>
            <w:tcW w:w="389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Natureza de Despesa</w:t>
            </w:r>
          </w:p>
        </w:tc>
        <w:tc>
          <w:tcPr>
            <w:tcW w:w="1953" w:type="dxa"/>
            <w:vMerge/>
            <w:tcBorders>
              <w:top w:val="single" w:sz="6" w:space="0" w:color="000000"/>
              <w:left w:val="single" w:sz="4" w:space="0" w:color="000000"/>
              <w:bottom w:val="single" w:sz="6" w:space="0" w:color="000000"/>
              <w:right w:val="nil"/>
            </w:tcBorders>
          </w:tcPr>
          <w:p w:rsidR="0048164F" w:rsidRDefault="0048164F"/>
        </w:tc>
      </w:tr>
      <w:tr w:rsidR="0048164F">
        <w:trPr>
          <w:trHeight w:val="260"/>
        </w:trPr>
        <w:tc>
          <w:tcPr>
            <w:tcW w:w="265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DIRETO</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953"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 xml:space="preserve">Serviços de Pessoa </w:t>
            </w:r>
            <w:r>
              <w:rPr>
                <w:sz w:val="24"/>
                <w:szCs w:val="24"/>
                <w:lang w:val="pt-PT"/>
              </w:rPr>
              <w:t>Física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Material Esportivo</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Obras e Instalações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INDIRETO</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Diárias, Passagens e Transporte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DIVULGAÇÃO</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r>
              <w:rPr>
                <w:lang w:val="pt-PT"/>
              </w:rPr>
              <w:tab/>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 xml:space="preserve">Outros Materiais </w:t>
            </w:r>
            <w:r>
              <w:rPr>
                <w:sz w:val="24"/>
                <w:szCs w:val="24"/>
                <w:lang w:val="pt-PT"/>
              </w:rPr>
              <w:t>de Consumo</w:t>
            </w:r>
            <w:r>
              <w:rPr>
                <w:lang w:val="pt-PT"/>
              </w:rPr>
              <w:tab/>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6544" w:type="dxa"/>
            <w:gridSpan w:val="2"/>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Total</w:t>
            </w:r>
          </w:p>
        </w:tc>
        <w:tc>
          <w:tcPr>
            <w:tcW w:w="1953"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276" w:lineRule="auto"/>
            </w:pPr>
            <w:r>
              <w:rPr>
                <w:b/>
                <w:bCs/>
                <w:sz w:val="24"/>
                <w:szCs w:val="24"/>
                <w:lang w:val="pt-PT"/>
              </w:rPr>
              <w:t>R$</w:t>
            </w:r>
          </w:p>
        </w:tc>
      </w:tr>
    </w:tbl>
    <w:p w:rsidR="0048164F" w:rsidRDefault="0048164F">
      <w:pPr>
        <w:pStyle w:val="Corpo"/>
        <w:widowControl w:val="0"/>
        <w:spacing w:after="200" w:line="240" w:lineRule="auto"/>
        <w:jc w:val="both"/>
        <w:rPr>
          <w:sz w:val="24"/>
          <w:szCs w:val="24"/>
        </w:rPr>
      </w:pPr>
    </w:p>
    <w:p w:rsidR="0048164F" w:rsidRDefault="00DE0FBB">
      <w:pPr>
        <w:pStyle w:val="Corpo"/>
        <w:spacing w:before="240" w:after="200" w:line="360" w:lineRule="auto"/>
        <w:jc w:val="both"/>
        <w:rPr>
          <w:sz w:val="24"/>
          <w:szCs w:val="24"/>
        </w:rPr>
      </w:pPr>
      <w:r>
        <w:rPr>
          <w:b/>
          <w:bCs/>
          <w:sz w:val="24"/>
          <w:szCs w:val="24"/>
          <w:lang w:val="de-DE"/>
        </w:rPr>
        <w:t xml:space="preserve">10.2.2. PROPONENTE: </w:t>
      </w:r>
      <w:r>
        <w:rPr>
          <w:i/>
          <w:iCs/>
          <w:sz w:val="24"/>
          <w:szCs w:val="24"/>
          <w:lang w:val="pt-PT"/>
        </w:rPr>
        <w:t>Apenas se houver;</w:t>
      </w:r>
      <w:r>
        <w:tab/>
      </w:r>
      <w:r>
        <w:tab/>
      </w:r>
    </w:p>
    <w:tbl>
      <w:tblPr>
        <w:tblStyle w:val="TableNormal"/>
        <w:tblW w:w="8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652"/>
        <w:gridCol w:w="3893"/>
        <w:gridCol w:w="1953"/>
      </w:tblGrid>
      <w:tr w:rsidR="0048164F">
        <w:trPr>
          <w:trHeight w:val="262"/>
        </w:trPr>
        <w:tc>
          <w:tcPr>
            <w:tcW w:w="6544" w:type="dxa"/>
            <w:gridSpan w:val="2"/>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line="276" w:lineRule="auto"/>
              <w:jc w:val="center"/>
            </w:pPr>
            <w:r>
              <w:rPr>
                <w:b/>
                <w:bCs/>
                <w:sz w:val="24"/>
                <w:szCs w:val="24"/>
                <w:lang w:val="pt-PT"/>
              </w:rPr>
              <w:t>Descrição das ações</w:t>
            </w:r>
          </w:p>
        </w:tc>
        <w:tc>
          <w:tcPr>
            <w:tcW w:w="1953" w:type="dxa"/>
            <w:vMerge w:val="restart"/>
            <w:tcBorders>
              <w:top w:val="single" w:sz="6" w:space="0" w:color="000000"/>
              <w:left w:val="single" w:sz="4" w:space="0" w:color="000000"/>
              <w:bottom w:val="single" w:sz="6" w:space="0" w:color="000000"/>
              <w:right w:val="nil"/>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Escolher Mês</w:t>
            </w:r>
          </w:p>
        </w:tc>
      </w:tr>
      <w:tr w:rsidR="0048164F">
        <w:trPr>
          <w:trHeight w:val="262"/>
        </w:trPr>
        <w:tc>
          <w:tcPr>
            <w:tcW w:w="2651"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Tipo de Despesa</w:t>
            </w:r>
          </w:p>
        </w:tc>
        <w:tc>
          <w:tcPr>
            <w:tcW w:w="389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Natureza de Despesa</w:t>
            </w:r>
          </w:p>
        </w:tc>
        <w:tc>
          <w:tcPr>
            <w:tcW w:w="1953" w:type="dxa"/>
            <w:vMerge/>
            <w:tcBorders>
              <w:top w:val="single" w:sz="6" w:space="0" w:color="000000"/>
              <w:left w:val="single" w:sz="4" w:space="0" w:color="000000"/>
              <w:bottom w:val="single" w:sz="6" w:space="0" w:color="000000"/>
              <w:right w:val="nil"/>
            </w:tcBorders>
          </w:tcPr>
          <w:p w:rsidR="0048164F" w:rsidRDefault="0048164F"/>
        </w:tc>
      </w:tr>
      <w:tr w:rsidR="0048164F">
        <w:trPr>
          <w:trHeight w:val="260"/>
        </w:trPr>
        <w:tc>
          <w:tcPr>
            <w:tcW w:w="265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DIRETO</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953"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w:t>
            </w:r>
            <w:r>
              <w:rPr>
                <w:sz w:val="24"/>
                <w:szCs w:val="24"/>
                <w:lang w:val="pt-PT"/>
              </w:rPr>
              <w:t xml:space="preserve"> Pessoa Jurídica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Material Esportivo</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Obras e Instalações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INDIRETO</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 xml:space="preserve">Serviços de Pessoa </w:t>
            </w:r>
            <w:r>
              <w:rPr>
                <w:sz w:val="24"/>
                <w:szCs w:val="24"/>
                <w:lang w:val="pt-PT"/>
              </w:rPr>
              <w:t>Jurídica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Diárias, Passagens e Transporte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DIVULGAÇÃO</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r>
              <w:rPr>
                <w:lang w:val="pt-PT"/>
              </w:rPr>
              <w:tab/>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r>
              <w:rPr>
                <w:lang w:val="pt-PT"/>
              </w:rPr>
              <w:tab/>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6544" w:type="dxa"/>
            <w:gridSpan w:val="2"/>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Total</w:t>
            </w:r>
          </w:p>
        </w:tc>
        <w:tc>
          <w:tcPr>
            <w:tcW w:w="1953"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276" w:lineRule="auto"/>
            </w:pPr>
            <w:r>
              <w:rPr>
                <w:b/>
                <w:bCs/>
                <w:sz w:val="24"/>
                <w:szCs w:val="24"/>
                <w:lang w:val="pt-PT"/>
              </w:rPr>
              <w:t>R$</w:t>
            </w:r>
          </w:p>
        </w:tc>
      </w:tr>
    </w:tbl>
    <w:p w:rsidR="0048164F" w:rsidRDefault="0048164F">
      <w:pPr>
        <w:pStyle w:val="Corpo"/>
        <w:widowControl w:val="0"/>
        <w:spacing w:before="240" w:after="200" w:line="240" w:lineRule="auto"/>
        <w:jc w:val="both"/>
        <w:rPr>
          <w:sz w:val="24"/>
          <w:szCs w:val="24"/>
        </w:rPr>
      </w:pPr>
    </w:p>
    <w:p w:rsidR="0048164F" w:rsidRDefault="00DE0FBB">
      <w:pPr>
        <w:pStyle w:val="Corpo"/>
        <w:spacing w:before="240" w:after="200" w:line="360" w:lineRule="auto"/>
        <w:jc w:val="both"/>
        <w:rPr>
          <w:sz w:val="24"/>
          <w:szCs w:val="24"/>
        </w:rPr>
      </w:pPr>
      <w:r>
        <w:rPr>
          <w:b/>
          <w:bCs/>
          <w:sz w:val="24"/>
          <w:szCs w:val="24"/>
        </w:rPr>
        <w:t>10.2.3. PATROCINADOR:</w:t>
      </w:r>
      <w:r>
        <w:rPr>
          <w:i/>
          <w:iCs/>
          <w:sz w:val="24"/>
          <w:szCs w:val="24"/>
          <w:lang w:val="pt-PT"/>
        </w:rPr>
        <w:t>Apenas se houver;</w:t>
      </w:r>
      <w:r>
        <w:tab/>
      </w:r>
      <w:r>
        <w:tab/>
      </w:r>
      <w:r>
        <w:tab/>
      </w:r>
      <w:r>
        <w:tab/>
      </w:r>
      <w:r>
        <w:tab/>
      </w:r>
      <w:r>
        <w:tab/>
      </w:r>
      <w:r>
        <w:tab/>
      </w:r>
    </w:p>
    <w:tbl>
      <w:tblPr>
        <w:tblStyle w:val="TableNormal"/>
        <w:tblW w:w="8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652"/>
        <w:gridCol w:w="3893"/>
        <w:gridCol w:w="1953"/>
      </w:tblGrid>
      <w:tr w:rsidR="0048164F">
        <w:trPr>
          <w:trHeight w:val="262"/>
        </w:trPr>
        <w:tc>
          <w:tcPr>
            <w:tcW w:w="6544" w:type="dxa"/>
            <w:gridSpan w:val="2"/>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line="276" w:lineRule="auto"/>
              <w:jc w:val="center"/>
            </w:pPr>
            <w:r>
              <w:rPr>
                <w:b/>
                <w:bCs/>
                <w:sz w:val="24"/>
                <w:szCs w:val="24"/>
                <w:lang w:val="pt-PT"/>
              </w:rPr>
              <w:t>Descrição das ações</w:t>
            </w:r>
          </w:p>
        </w:tc>
        <w:tc>
          <w:tcPr>
            <w:tcW w:w="1953" w:type="dxa"/>
            <w:vMerge w:val="restart"/>
            <w:tcBorders>
              <w:top w:val="single" w:sz="6" w:space="0" w:color="000000"/>
              <w:left w:val="single" w:sz="4" w:space="0" w:color="000000"/>
              <w:bottom w:val="single" w:sz="6" w:space="0" w:color="000000"/>
              <w:right w:val="nil"/>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Escolher Mês</w:t>
            </w:r>
          </w:p>
        </w:tc>
      </w:tr>
      <w:tr w:rsidR="0048164F">
        <w:trPr>
          <w:trHeight w:val="262"/>
        </w:trPr>
        <w:tc>
          <w:tcPr>
            <w:tcW w:w="2651"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lastRenderedPageBreak/>
              <w:t>Tipo de Despesa</w:t>
            </w:r>
          </w:p>
        </w:tc>
        <w:tc>
          <w:tcPr>
            <w:tcW w:w="389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Natureza de Despesa</w:t>
            </w:r>
          </w:p>
        </w:tc>
        <w:tc>
          <w:tcPr>
            <w:tcW w:w="1953" w:type="dxa"/>
            <w:vMerge/>
            <w:tcBorders>
              <w:top w:val="single" w:sz="6" w:space="0" w:color="000000"/>
              <w:left w:val="single" w:sz="4" w:space="0" w:color="000000"/>
              <w:bottom w:val="single" w:sz="6" w:space="0" w:color="000000"/>
              <w:right w:val="nil"/>
            </w:tcBorders>
          </w:tcPr>
          <w:p w:rsidR="0048164F" w:rsidRDefault="0048164F"/>
        </w:tc>
      </w:tr>
      <w:tr w:rsidR="0048164F">
        <w:trPr>
          <w:trHeight w:val="260"/>
        </w:trPr>
        <w:tc>
          <w:tcPr>
            <w:tcW w:w="265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DIRETO</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953"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Encargos Trabalhistas e Previdenciários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Material Esportivo</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Obras e Instalações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INDIRETO</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 xml:space="preserve">Encargos </w:t>
            </w:r>
            <w:r>
              <w:rPr>
                <w:sz w:val="24"/>
                <w:szCs w:val="24"/>
                <w:lang w:val="pt-PT"/>
              </w:rPr>
              <w:t>Trabalhistas e Previdenciários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Diárias, Passagens e Transporte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76" w:lineRule="auto"/>
              <w:jc w:val="center"/>
            </w:pPr>
            <w:r>
              <w:rPr>
                <w:b/>
                <w:bCs/>
                <w:sz w:val="24"/>
                <w:szCs w:val="24"/>
                <w:lang w:val="pt-PT"/>
              </w:rPr>
              <w:t>DIVULGAÇÃO</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Recursos Humanos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681"/>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 xml:space="preserve">Encargos Trabalhistas e </w:t>
            </w:r>
            <w:r>
              <w:rPr>
                <w:sz w:val="24"/>
                <w:szCs w:val="24"/>
                <w:lang w:val="pt-PT"/>
              </w:rPr>
              <w:t>Previdenciários</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Jurídica</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Serviços de Pessoa Física</w:t>
            </w:r>
            <w:r>
              <w:rPr>
                <w:lang w:val="pt-PT"/>
              </w:rPr>
              <w:tab/>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Outros Materiais de Consumo</w:t>
            </w:r>
            <w:r>
              <w:rPr>
                <w:lang w:val="pt-PT"/>
              </w:rPr>
              <w:tab/>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265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360" w:lineRule="auto"/>
            </w:pPr>
            <w:r>
              <w:rPr>
                <w:sz w:val="24"/>
                <w:szCs w:val="24"/>
                <w:lang w:val="pt-PT"/>
              </w:rPr>
              <w:t>Equipamentos e Material Permanente</w:t>
            </w:r>
          </w:p>
        </w:tc>
        <w:tc>
          <w:tcPr>
            <w:tcW w:w="1953"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6544" w:type="dxa"/>
            <w:gridSpan w:val="2"/>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Total</w:t>
            </w:r>
          </w:p>
        </w:tc>
        <w:tc>
          <w:tcPr>
            <w:tcW w:w="1953"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276" w:lineRule="auto"/>
            </w:pPr>
            <w:r>
              <w:rPr>
                <w:b/>
                <w:bCs/>
                <w:sz w:val="24"/>
                <w:szCs w:val="24"/>
                <w:lang w:val="pt-PT"/>
              </w:rPr>
              <w:t>R$</w:t>
            </w:r>
          </w:p>
        </w:tc>
      </w:tr>
    </w:tbl>
    <w:p w:rsidR="0048164F" w:rsidRDefault="0048164F">
      <w:pPr>
        <w:pStyle w:val="Corpo"/>
        <w:widowControl w:val="0"/>
        <w:spacing w:before="240" w:after="200" w:line="240" w:lineRule="auto"/>
        <w:jc w:val="both"/>
        <w:rPr>
          <w:sz w:val="24"/>
          <w:szCs w:val="24"/>
        </w:rPr>
      </w:pPr>
    </w:p>
    <w:p w:rsidR="0048164F" w:rsidRDefault="00DE0FBB">
      <w:pPr>
        <w:pStyle w:val="Corpo"/>
        <w:spacing w:before="240" w:after="200" w:line="360" w:lineRule="auto"/>
        <w:jc w:val="both"/>
        <w:rPr>
          <w:sz w:val="24"/>
          <w:szCs w:val="24"/>
        </w:rPr>
      </w:pPr>
      <w:r>
        <w:rPr>
          <w:b/>
          <w:bCs/>
          <w:sz w:val="24"/>
          <w:szCs w:val="24"/>
        </w:rPr>
        <w:t>11 - GRADE COMPARATIVA DE PRE</w:t>
      </w:r>
      <w:r>
        <w:rPr>
          <w:b/>
          <w:bCs/>
          <w:sz w:val="24"/>
          <w:szCs w:val="24"/>
          <w:lang w:val="pt-PT"/>
        </w:rPr>
        <w:t>Ç</w:t>
      </w:r>
      <w:r>
        <w:rPr>
          <w:b/>
          <w:bCs/>
          <w:sz w:val="24"/>
          <w:szCs w:val="24"/>
        </w:rPr>
        <w:t xml:space="preserve">OS: </w:t>
      </w:r>
      <w:r>
        <w:rPr>
          <w:i/>
          <w:iCs/>
          <w:sz w:val="24"/>
          <w:szCs w:val="24"/>
          <w:lang w:val="pt-PT"/>
        </w:rPr>
        <w:t xml:space="preserve">A descrição dos itens deverá ser igual os do Cronograma de </w:t>
      </w:r>
      <w:r>
        <w:rPr>
          <w:i/>
          <w:iCs/>
          <w:sz w:val="24"/>
          <w:szCs w:val="24"/>
          <w:lang w:val="pt-PT"/>
        </w:rPr>
        <w:t>Execução Financeira;</w:t>
      </w:r>
    </w:p>
    <w:p w:rsidR="0048164F" w:rsidRDefault="00DE0FBB">
      <w:pPr>
        <w:pStyle w:val="Corpo"/>
        <w:spacing w:after="200" w:line="276" w:lineRule="auto"/>
        <w:jc w:val="both"/>
        <w:rPr>
          <w:sz w:val="24"/>
          <w:szCs w:val="24"/>
        </w:rPr>
      </w:pPr>
      <w:r>
        <w:rPr>
          <w:b/>
          <w:bCs/>
          <w:sz w:val="24"/>
          <w:szCs w:val="24"/>
        </w:rPr>
        <w:t>11.1. GRADE DE PRE</w:t>
      </w:r>
      <w:r>
        <w:rPr>
          <w:b/>
          <w:bCs/>
          <w:sz w:val="24"/>
          <w:szCs w:val="24"/>
          <w:lang w:val="pt-PT"/>
        </w:rPr>
        <w:t>Ç</w:t>
      </w:r>
      <w:r>
        <w:rPr>
          <w:b/>
          <w:bCs/>
          <w:sz w:val="24"/>
          <w:szCs w:val="24"/>
          <w:lang w:val="es-ES_tradnl"/>
        </w:rPr>
        <w:t>OS: ITENS QUE POSSUEM REFER</w:t>
      </w:r>
      <w:r>
        <w:rPr>
          <w:b/>
          <w:bCs/>
          <w:sz w:val="24"/>
          <w:szCs w:val="24"/>
          <w:lang w:val="pt-PT"/>
        </w:rPr>
        <w:t>Ê</w:t>
      </w:r>
      <w:r>
        <w:rPr>
          <w:b/>
          <w:bCs/>
          <w:sz w:val="24"/>
          <w:szCs w:val="24"/>
          <w:lang w:val="es-ES_tradnl"/>
        </w:rPr>
        <w:t>NCIA DE PRE</w:t>
      </w:r>
      <w:r>
        <w:rPr>
          <w:b/>
          <w:bCs/>
          <w:sz w:val="24"/>
          <w:szCs w:val="24"/>
          <w:lang w:val="pt-PT"/>
        </w:rPr>
        <w:t>Ç</w:t>
      </w:r>
      <w:r>
        <w:rPr>
          <w:b/>
          <w:bCs/>
          <w:sz w:val="24"/>
          <w:szCs w:val="24"/>
          <w:lang w:val="de-DE"/>
        </w:rPr>
        <w:t>O EM ALGUMA DAS HIP</w:t>
      </w:r>
      <w:r>
        <w:rPr>
          <w:b/>
          <w:bCs/>
          <w:sz w:val="24"/>
          <w:szCs w:val="24"/>
          <w:lang w:val="pt-PT"/>
        </w:rPr>
        <w:t>Ó</w:t>
      </w:r>
      <w:r>
        <w:rPr>
          <w:b/>
          <w:bCs/>
          <w:sz w:val="24"/>
          <w:szCs w:val="24"/>
          <w:lang w:val="es-ES_tradnl"/>
        </w:rPr>
        <w:t>TESES DO ARTIGO DA LEI MUNICIPAL N</w:t>
      </w:r>
      <w:r>
        <w:rPr>
          <w:b/>
          <w:bCs/>
          <w:sz w:val="24"/>
          <w:szCs w:val="24"/>
          <w:lang w:val="pt-PT"/>
        </w:rPr>
        <w:t xml:space="preserve">º </w:t>
      </w:r>
      <w:r>
        <w:rPr>
          <w:b/>
          <w:bCs/>
          <w:sz w:val="24"/>
          <w:szCs w:val="24"/>
        </w:rPr>
        <w:t xml:space="preserve">17.273/2020 </w:t>
      </w:r>
      <w:r>
        <w:rPr>
          <w:b/>
          <w:bCs/>
          <w:sz w:val="24"/>
          <w:szCs w:val="24"/>
          <w:u w:val="single"/>
        </w:rPr>
        <w:t>(POL</w:t>
      </w:r>
      <w:r>
        <w:rPr>
          <w:b/>
          <w:bCs/>
          <w:sz w:val="24"/>
          <w:szCs w:val="24"/>
          <w:u w:val="single"/>
          <w:lang w:val="pt-PT"/>
        </w:rPr>
        <w:t>Í</w:t>
      </w:r>
      <w:r>
        <w:rPr>
          <w:b/>
          <w:bCs/>
          <w:sz w:val="24"/>
          <w:szCs w:val="24"/>
          <w:u w:val="single"/>
          <w:lang w:val="es-ES_tradnl"/>
        </w:rPr>
        <w:t>TICA MUNICIPAL DE PREVEN</w:t>
      </w:r>
      <w:r>
        <w:rPr>
          <w:b/>
          <w:bCs/>
          <w:sz w:val="24"/>
          <w:szCs w:val="24"/>
          <w:u w:val="single"/>
          <w:lang w:val="pt-PT"/>
        </w:rPr>
        <w:t>ÇÃ</w:t>
      </w:r>
      <w:r>
        <w:rPr>
          <w:b/>
          <w:bCs/>
          <w:sz w:val="24"/>
          <w:szCs w:val="24"/>
          <w:u w:val="single"/>
          <w:lang w:val="es-ES_tradnl"/>
        </w:rPr>
        <w:t>O DA CORRUP</w:t>
      </w:r>
      <w:r>
        <w:rPr>
          <w:b/>
          <w:bCs/>
          <w:sz w:val="24"/>
          <w:szCs w:val="24"/>
          <w:u w:val="single"/>
          <w:lang w:val="pt-PT"/>
        </w:rPr>
        <w:t>ÇÃ</w:t>
      </w:r>
      <w:r>
        <w:rPr>
          <w:b/>
          <w:bCs/>
          <w:sz w:val="24"/>
          <w:szCs w:val="24"/>
          <w:u w:val="single"/>
        </w:rPr>
        <w:t>O)</w:t>
      </w:r>
    </w:p>
    <w:p w:rsidR="0048164F" w:rsidRDefault="00DE0FBB">
      <w:pPr>
        <w:pStyle w:val="Corpo"/>
        <w:spacing w:after="200" w:line="276" w:lineRule="auto"/>
        <w:jc w:val="both"/>
        <w:rPr>
          <w:sz w:val="24"/>
          <w:szCs w:val="24"/>
        </w:rPr>
      </w:pPr>
      <w:r>
        <w:rPr>
          <w:i/>
          <w:iCs/>
          <w:sz w:val="24"/>
          <w:szCs w:val="24"/>
          <w:lang w:val="pt-PT"/>
        </w:rPr>
        <w:t xml:space="preserve">Obs: Devem ser listados na tabela abaixo todos os itens </w:t>
      </w:r>
      <w:r>
        <w:rPr>
          <w:i/>
          <w:iCs/>
          <w:sz w:val="24"/>
          <w:szCs w:val="24"/>
          <w:lang w:val="pt-PT"/>
        </w:rPr>
        <w:t>previstos plano de trabalho, inclusive aqueles que não possuam preço de referência para nenhuma das hipóteses abaixo descritas. Nos casos em que não houver preço em nenhuma das hipóteses, deve-se deixar indicado como “</w:t>
      </w:r>
      <w:r>
        <w:rPr>
          <w:i/>
          <w:iCs/>
          <w:sz w:val="24"/>
          <w:szCs w:val="24"/>
        </w:rPr>
        <w:t>n</w:t>
      </w:r>
      <w:r>
        <w:rPr>
          <w:i/>
          <w:iCs/>
          <w:sz w:val="24"/>
          <w:szCs w:val="24"/>
          <w:lang w:val="pt-PT"/>
        </w:rPr>
        <w:t>ã</w:t>
      </w:r>
      <w:r>
        <w:rPr>
          <w:i/>
          <w:iCs/>
          <w:sz w:val="24"/>
          <w:szCs w:val="24"/>
        </w:rPr>
        <w:t>o</w:t>
      </w:r>
      <w:r>
        <w:rPr>
          <w:i/>
          <w:iCs/>
          <w:sz w:val="24"/>
          <w:szCs w:val="24"/>
          <w:lang w:val="pt-PT"/>
        </w:rPr>
        <w:t>” na coluna “O item possui preço de</w:t>
      </w:r>
      <w:r>
        <w:rPr>
          <w:i/>
          <w:iCs/>
          <w:sz w:val="24"/>
          <w:szCs w:val="24"/>
          <w:lang w:val="pt-PT"/>
        </w:rPr>
        <w:t xml:space="preserve"> referência em alguma opção abaixo?</w:t>
      </w:r>
    </w:p>
    <w:p w:rsidR="0048164F" w:rsidRDefault="00DE0FBB">
      <w:pPr>
        <w:pStyle w:val="Corpo"/>
        <w:spacing w:after="200" w:line="276" w:lineRule="auto"/>
        <w:rPr>
          <w:sz w:val="24"/>
          <w:szCs w:val="24"/>
        </w:rPr>
      </w:pPr>
      <w:r>
        <w:rPr>
          <w:i/>
          <w:iCs/>
          <w:sz w:val="24"/>
          <w:szCs w:val="24"/>
          <w:lang w:val="ru-RU"/>
        </w:rPr>
        <w:t xml:space="preserve">1 </w:t>
      </w:r>
      <w:r>
        <w:rPr>
          <w:i/>
          <w:iCs/>
          <w:sz w:val="24"/>
          <w:szCs w:val="24"/>
          <w:lang w:val="pt-PT"/>
        </w:rPr>
        <w:t>– Banco de preços de referência mantido pela Prefeitura;</w:t>
      </w:r>
    </w:p>
    <w:p w:rsidR="0048164F" w:rsidRDefault="00DE0FBB">
      <w:pPr>
        <w:pStyle w:val="Corpo"/>
        <w:spacing w:after="200" w:line="276" w:lineRule="auto"/>
        <w:rPr>
          <w:sz w:val="24"/>
          <w:szCs w:val="24"/>
        </w:rPr>
      </w:pPr>
      <w:r>
        <w:rPr>
          <w:i/>
          <w:iCs/>
          <w:sz w:val="24"/>
          <w:szCs w:val="24"/>
        </w:rPr>
        <w:t xml:space="preserve">2 </w:t>
      </w:r>
      <w:r>
        <w:rPr>
          <w:i/>
          <w:iCs/>
          <w:sz w:val="24"/>
          <w:szCs w:val="24"/>
          <w:lang w:val="pt-PT"/>
        </w:rPr>
        <w:t>– Bancos de preços de referência no âmbito da Administração Pública;</w:t>
      </w:r>
    </w:p>
    <w:p w:rsidR="0048164F" w:rsidRDefault="00DE0FBB">
      <w:pPr>
        <w:pStyle w:val="Corpo"/>
        <w:spacing w:after="200" w:line="276" w:lineRule="auto"/>
        <w:rPr>
          <w:sz w:val="24"/>
          <w:szCs w:val="24"/>
        </w:rPr>
      </w:pPr>
      <w:r>
        <w:rPr>
          <w:i/>
          <w:iCs/>
          <w:sz w:val="24"/>
          <w:szCs w:val="24"/>
          <w:lang w:val="pt-PT"/>
        </w:rPr>
        <w:t>3 - Atas de registro de preç</w:t>
      </w:r>
      <w:r>
        <w:rPr>
          <w:i/>
          <w:iCs/>
          <w:sz w:val="24"/>
          <w:szCs w:val="24"/>
          <w:lang w:val="es-ES_tradnl"/>
        </w:rPr>
        <w:t xml:space="preserve">os similares, no </w:t>
      </w:r>
      <w:r>
        <w:rPr>
          <w:i/>
          <w:iCs/>
          <w:sz w:val="24"/>
          <w:szCs w:val="24"/>
          <w:lang w:val="pt-PT"/>
        </w:rPr>
        <w:t>âmbito da Prefeitura ou de outros entes públi</w:t>
      </w:r>
      <w:r>
        <w:rPr>
          <w:i/>
          <w:iCs/>
          <w:sz w:val="24"/>
          <w:szCs w:val="24"/>
          <w:lang w:val="pt-PT"/>
        </w:rPr>
        <w:t>co, em execução ou concluídos nos últimos 180 dias;</w:t>
      </w:r>
    </w:p>
    <w:p w:rsidR="0048164F" w:rsidRDefault="00DE0FBB">
      <w:pPr>
        <w:pStyle w:val="Corpo"/>
        <w:spacing w:after="200" w:line="276" w:lineRule="auto"/>
        <w:rPr>
          <w:sz w:val="24"/>
          <w:szCs w:val="24"/>
        </w:rPr>
      </w:pPr>
      <w:r>
        <w:rPr>
          <w:i/>
          <w:iCs/>
          <w:sz w:val="24"/>
          <w:szCs w:val="24"/>
        </w:rPr>
        <w:t xml:space="preserve">4 </w:t>
      </w:r>
      <w:r>
        <w:rPr>
          <w:i/>
          <w:iCs/>
          <w:sz w:val="24"/>
          <w:szCs w:val="24"/>
          <w:lang w:val="pt-PT"/>
        </w:rPr>
        <w:t>– Pesquisa publicada em mídia especializada, listas de instituições privadas renomadas na formação de preços, sítios eletrônicos especializados de domínio amplo.</w:t>
      </w:r>
    </w:p>
    <w:tbl>
      <w:tblPr>
        <w:tblStyle w:val="TableNormal"/>
        <w:tblW w:w="84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059"/>
        <w:gridCol w:w="821"/>
        <w:gridCol w:w="1823"/>
        <w:gridCol w:w="1113"/>
        <w:gridCol w:w="1030"/>
        <w:gridCol w:w="654"/>
        <w:gridCol w:w="682"/>
        <w:gridCol w:w="1307"/>
      </w:tblGrid>
      <w:tr w:rsidR="0048164F">
        <w:trPr>
          <w:trHeight w:val="1608"/>
        </w:trPr>
        <w:tc>
          <w:tcPr>
            <w:tcW w:w="1058"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sz w:val="24"/>
                <w:szCs w:val="24"/>
                <w:lang w:val="pt-PT"/>
              </w:rPr>
              <w:t>Tipo de Despesa</w:t>
            </w:r>
          </w:p>
        </w:tc>
        <w:tc>
          <w:tcPr>
            <w:tcW w:w="821"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sz w:val="24"/>
                <w:szCs w:val="24"/>
                <w:lang w:val="pt-PT"/>
              </w:rPr>
              <w:t>Natureza de Despesa</w:t>
            </w:r>
          </w:p>
        </w:tc>
        <w:tc>
          <w:tcPr>
            <w:tcW w:w="182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sz w:val="24"/>
                <w:szCs w:val="24"/>
                <w:lang w:val="pt-PT"/>
              </w:rPr>
              <w:t xml:space="preserve">O </w:t>
            </w:r>
            <w:r>
              <w:rPr>
                <w:b/>
                <w:bCs/>
                <w:sz w:val="24"/>
                <w:szCs w:val="24"/>
                <w:lang w:val="pt-PT"/>
              </w:rPr>
              <w:t>item possui preço de referência em alguma opção abaixo?</w:t>
            </w:r>
          </w:p>
        </w:tc>
        <w:tc>
          <w:tcPr>
            <w:tcW w:w="111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sz w:val="24"/>
                <w:szCs w:val="24"/>
                <w:lang w:val="pt-PT"/>
              </w:rPr>
              <w:t>Fonte do preço</w:t>
            </w:r>
          </w:p>
        </w:tc>
        <w:tc>
          <w:tcPr>
            <w:tcW w:w="103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sz w:val="24"/>
                <w:szCs w:val="24"/>
                <w:lang w:val="pt-PT"/>
              </w:rPr>
              <w:t>Valor unitário</w:t>
            </w:r>
          </w:p>
        </w:tc>
        <w:tc>
          <w:tcPr>
            <w:tcW w:w="654"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sz w:val="24"/>
                <w:szCs w:val="24"/>
                <w:lang w:val="pt-PT"/>
              </w:rPr>
              <w:t>Qt</w:t>
            </w:r>
          </w:p>
        </w:tc>
        <w:tc>
          <w:tcPr>
            <w:tcW w:w="682"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sz w:val="24"/>
                <w:szCs w:val="24"/>
                <w:lang w:val="pt-PT"/>
              </w:rPr>
              <w:t>Total</w:t>
            </w:r>
          </w:p>
        </w:tc>
        <w:tc>
          <w:tcPr>
            <w:tcW w:w="1307"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200" w:line="276" w:lineRule="auto"/>
            </w:pPr>
            <w:r>
              <w:rPr>
                <w:b/>
                <w:bCs/>
                <w:sz w:val="24"/>
                <w:szCs w:val="24"/>
                <w:lang w:val="pt-PT"/>
              </w:rPr>
              <w:t>Pessoa responsável pela cotação</w:t>
            </w:r>
          </w:p>
        </w:tc>
      </w:tr>
      <w:tr w:rsidR="0048164F">
        <w:trPr>
          <w:trHeight w:val="594"/>
        </w:trPr>
        <w:tc>
          <w:tcPr>
            <w:tcW w:w="1058"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Escolher Ação</w:t>
            </w:r>
          </w:p>
        </w:tc>
        <w:tc>
          <w:tcPr>
            <w:tcW w:w="82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i/>
                <w:iCs/>
                <w:sz w:val="24"/>
                <w:szCs w:val="24"/>
                <w:u w:val="single"/>
                <w:lang w:val="pt-PT"/>
              </w:rPr>
              <w:t>1 – Banco de preço Prefeitura</w:t>
            </w:r>
          </w:p>
        </w:tc>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i/>
                <w:iCs/>
                <w:sz w:val="24"/>
                <w:szCs w:val="24"/>
                <w:u w:val="single"/>
                <w:lang w:val="pt-PT"/>
              </w:rPr>
              <w:t>Sim/Não</w:t>
            </w:r>
          </w:p>
        </w:tc>
        <w:tc>
          <w:tcPr>
            <w:tcW w:w="1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0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931"/>
        </w:trPr>
        <w:tc>
          <w:tcPr>
            <w:tcW w:w="105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82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i/>
                <w:iCs/>
                <w:sz w:val="24"/>
                <w:szCs w:val="24"/>
                <w:u w:val="single"/>
                <w:lang w:val="pt-PT"/>
              </w:rPr>
              <w:t>2 – Banco de preço Adm. Pública</w:t>
            </w:r>
          </w:p>
        </w:tc>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i/>
                <w:iCs/>
                <w:sz w:val="24"/>
                <w:szCs w:val="24"/>
                <w:u w:val="single"/>
                <w:lang w:val="pt-PT"/>
              </w:rPr>
              <w:t>Sim/Não</w:t>
            </w:r>
          </w:p>
        </w:tc>
        <w:tc>
          <w:tcPr>
            <w:tcW w:w="1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0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931"/>
        </w:trPr>
        <w:tc>
          <w:tcPr>
            <w:tcW w:w="105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82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i/>
                <w:iCs/>
                <w:sz w:val="24"/>
                <w:szCs w:val="24"/>
                <w:u w:val="single"/>
                <w:lang w:val="pt-PT"/>
              </w:rPr>
              <w:t>3 – Ata de registro</w:t>
            </w:r>
            <w:r>
              <w:rPr>
                <w:b/>
                <w:bCs/>
                <w:i/>
                <w:iCs/>
                <w:sz w:val="24"/>
                <w:szCs w:val="24"/>
                <w:u w:val="single"/>
                <w:lang w:val="pt-PT"/>
              </w:rPr>
              <w:t xml:space="preserve"> de preço</w:t>
            </w:r>
          </w:p>
        </w:tc>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i/>
                <w:iCs/>
                <w:sz w:val="24"/>
                <w:szCs w:val="24"/>
                <w:u w:val="single"/>
                <w:lang w:val="pt-PT"/>
              </w:rPr>
              <w:t>Sim/Não</w:t>
            </w:r>
          </w:p>
        </w:tc>
        <w:tc>
          <w:tcPr>
            <w:tcW w:w="1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0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931"/>
        </w:trPr>
        <w:tc>
          <w:tcPr>
            <w:tcW w:w="1058"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82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i/>
                <w:iCs/>
                <w:sz w:val="24"/>
                <w:szCs w:val="24"/>
                <w:u w:val="single"/>
                <w:lang w:val="pt-PT"/>
              </w:rPr>
              <w:t>4 – Listas/Pesquisas publicizadas</w:t>
            </w:r>
          </w:p>
        </w:tc>
        <w:tc>
          <w:tcPr>
            <w:tcW w:w="1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pPr>
            <w:r>
              <w:rPr>
                <w:b/>
                <w:bCs/>
                <w:i/>
                <w:iCs/>
                <w:sz w:val="24"/>
                <w:szCs w:val="24"/>
                <w:u w:val="single"/>
                <w:lang w:val="pt-PT"/>
              </w:rPr>
              <w:t>Sim/Não</w:t>
            </w:r>
          </w:p>
        </w:tc>
        <w:tc>
          <w:tcPr>
            <w:tcW w:w="1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07"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1058"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w:t>
            </w:r>
          </w:p>
        </w:tc>
        <w:tc>
          <w:tcPr>
            <w:tcW w:w="821"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w:t>
            </w:r>
          </w:p>
        </w:tc>
        <w:tc>
          <w:tcPr>
            <w:tcW w:w="1823"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b/>
                <w:bCs/>
                <w:i/>
                <w:iCs/>
                <w:sz w:val="24"/>
                <w:szCs w:val="24"/>
                <w:u w:val="single"/>
                <w:lang w:val="pt-PT"/>
              </w:rPr>
              <w:t>...</w:t>
            </w:r>
          </w:p>
        </w:tc>
        <w:tc>
          <w:tcPr>
            <w:tcW w:w="1113"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pPr>
            <w:r>
              <w:rPr>
                <w:b/>
                <w:bCs/>
                <w:i/>
                <w:iCs/>
                <w:sz w:val="24"/>
                <w:szCs w:val="24"/>
                <w:u w:val="single"/>
                <w:lang w:val="pt-PT"/>
              </w:rPr>
              <w:t>...</w:t>
            </w:r>
          </w:p>
        </w:tc>
        <w:tc>
          <w:tcPr>
            <w:tcW w:w="1030"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w:t>
            </w:r>
          </w:p>
        </w:tc>
        <w:tc>
          <w:tcPr>
            <w:tcW w:w="654"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w:t>
            </w:r>
          </w:p>
        </w:tc>
        <w:tc>
          <w:tcPr>
            <w:tcW w:w="682"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w:t>
            </w:r>
          </w:p>
        </w:tc>
        <w:tc>
          <w:tcPr>
            <w:tcW w:w="1307"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0"/>
            </w:pPr>
            <w:r>
              <w:rPr>
                <w:sz w:val="24"/>
                <w:szCs w:val="24"/>
                <w:lang w:val="pt-PT"/>
              </w:rPr>
              <w:t>...</w:t>
            </w:r>
          </w:p>
        </w:tc>
      </w:tr>
    </w:tbl>
    <w:p w:rsidR="0048164F" w:rsidRDefault="0048164F">
      <w:pPr>
        <w:pStyle w:val="Corpo"/>
        <w:widowControl w:val="0"/>
        <w:spacing w:after="200" w:line="240" w:lineRule="auto"/>
        <w:rPr>
          <w:sz w:val="24"/>
          <w:szCs w:val="24"/>
        </w:rPr>
      </w:pPr>
    </w:p>
    <w:p w:rsidR="0048164F" w:rsidRDefault="0048164F">
      <w:pPr>
        <w:pStyle w:val="Corpo"/>
        <w:spacing w:after="200" w:line="276" w:lineRule="auto"/>
        <w:jc w:val="both"/>
        <w:rPr>
          <w:sz w:val="24"/>
          <w:szCs w:val="24"/>
        </w:rPr>
      </w:pPr>
    </w:p>
    <w:p w:rsidR="0048164F" w:rsidRDefault="00DE0FBB">
      <w:pPr>
        <w:pStyle w:val="Corpo"/>
        <w:spacing w:after="200" w:line="276" w:lineRule="auto"/>
        <w:jc w:val="both"/>
        <w:rPr>
          <w:sz w:val="24"/>
          <w:szCs w:val="24"/>
        </w:rPr>
      </w:pPr>
      <w:r>
        <w:rPr>
          <w:i/>
          <w:iCs/>
          <w:sz w:val="24"/>
          <w:szCs w:val="24"/>
          <w:lang w:val="pt-PT"/>
        </w:rPr>
        <w:t>Para os itens que na tabela acima foram marcados como “</w:t>
      </w:r>
      <w:r>
        <w:rPr>
          <w:i/>
          <w:iCs/>
          <w:sz w:val="24"/>
          <w:szCs w:val="24"/>
        </w:rPr>
        <w:t>n</w:t>
      </w:r>
      <w:r>
        <w:rPr>
          <w:i/>
          <w:iCs/>
          <w:sz w:val="24"/>
          <w:szCs w:val="24"/>
          <w:lang w:val="pt-PT"/>
        </w:rPr>
        <w:t>ã</w:t>
      </w:r>
      <w:r>
        <w:rPr>
          <w:i/>
          <w:iCs/>
          <w:sz w:val="24"/>
          <w:szCs w:val="24"/>
        </w:rPr>
        <w:t>o</w:t>
      </w:r>
      <w:r>
        <w:rPr>
          <w:i/>
          <w:iCs/>
          <w:sz w:val="24"/>
          <w:szCs w:val="24"/>
          <w:lang w:val="pt-PT"/>
        </w:rPr>
        <w:t>” nas 04 hipóteses, a OSC deverá usar a tabela abaixo:</w:t>
      </w:r>
    </w:p>
    <w:tbl>
      <w:tblPr>
        <w:tblStyle w:val="TableNormal"/>
        <w:tblW w:w="84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981"/>
        <w:gridCol w:w="1051"/>
        <w:gridCol w:w="923"/>
        <w:gridCol w:w="1095"/>
        <w:gridCol w:w="995"/>
        <w:gridCol w:w="1038"/>
        <w:gridCol w:w="1040"/>
        <w:gridCol w:w="1365"/>
      </w:tblGrid>
      <w:tr w:rsidR="0048164F">
        <w:trPr>
          <w:trHeight w:val="1271"/>
        </w:trPr>
        <w:tc>
          <w:tcPr>
            <w:tcW w:w="981"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Tipo de Despesa</w:t>
            </w:r>
          </w:p>
        </w:tc>
        <w:tc>
          <w:tcPr>
            <w:tcW w:w="1051"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Natureza de Despesa</w:t>
            </w:r>
          </w:p>
        </w:tc>
        <w:tc>
          <w:tcPr>
            <w:tcW w:w="92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line="276" w:lineRule="auto"/>
              <w:jc w:val="center"/>
            </w:pPr>
            <w:r>
              <w:rPr>
                <w:b/>
                <w:bCs/>
                <w:sz w:val="24"/>
                <w:szCs w:val="24"/>
                <w:lang w:val="pt-PT"/>
              </w:rPr>
              <w:t>Descrição Detalhada</w:t>
            </w:r>
          </w:p>
        </w:tc>
        <w:tc>
          <w:tcPr>
            <w:tcW w:w="1095"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CNPJ</w:t>
            </w:r>
          </w:p>
        </w:tc>
        <w:tc>
          <w:tcPr>
            <w:tcW w:w="995"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Nome da Empresa</w:t>
            </w:r>
          </w:p>
        </w:tc>
        <w:tc>
          <w:tcPr>
            <w:tcW w:w="1038"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 xml:space="preserve">Valor Unit. </w:t>
            </w:r>
          </w:p>
        </w:tc>
        <w:tc>
          <w:tcPr>
            <w:tcW w:w="1038"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Quant.</w:t>
            </w:r>
          </w:p>
        </w:tc>
        <w:tc>
          <w:tcPr>
            <w:tcW w:w="1365"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200" w:line="276" w:lineRule="auto"/>
              <w:jc w:val="center"/>
            </w:pPr>
            <w:r>
              <w:rPr>
                <w:b/>
                <w:bCs/>
                <w:sz w:val="24"/>
                <w:szCs w:val="24"/>
                <w:lang w:val="pt-PT"/>
              </w:rPr>
              <w:t>Total</w:t>
            </w:r>
          </w:p>
        </w:tc>
      </w:tr>
      <w:tr w:rsidR="0048164F">
        <w:trPr>
          <w:trHeight w:val="257"/>
        </w:trPr>
        <w:tc>
          <w:tcPr>
            <w:tcW w:w="98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Escolher ação</w:t>
            </w:r>
          </w:p>
        </w:tc>
        <w:tc>
          <w:tcPr>
            <w:tcW w:w="105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6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98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05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6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98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05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6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981" w:type="dxa"/>
            <w:vMerge w:val="restart"/>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w:t>
            </w:r>
          </w:p>
        </w:tc>
        <w:tc>
          <w:tcPr>
            <w:tcW w:w="105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6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98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05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6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981" w:type="dxa"/>
            <w:vMerge/>
            <w:tcBorders>
              <w:top w:val="single" w:sz="4" w:space="0" w:color="000000"/>
              <w:left w:val="single" w:sz="6" w:space="0" w:color="000000"/>
              <w:bottom w:val="single" w:sz="4" w:space="0" w:color="000000"/>
              <w:right w:val="single" w:sz="4" w:space="0" w:color="000000"/>
            </w:tcBorders>
          </w:tcPr>
          <w:p w:rsidR="0048164F" w:rsidRDefault="0048164F"/>
        </w:tc>
        <w:tc>
          <w:tcPr>
            <w:tcW w:w="105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0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6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7123" w:type="dxa"/>
            <w:gridSpan w:val="7"/>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vAlign w:val="center"/>
          </w:tcPr>
          <w:p w:rsidR="0048164F" w:rsidRDefault="00DE0FBB">
            <w:pPr>
              <w:pStyle w:val="Corpo"/>
              <w:spacing w:after="0"/>
            </w:pPr>
            <w:r>
              <w:rPr>
                <w:rFonts w:ascii="Arial" w:hAnsi="Arial"/>
                <w:b/>
                <w:bCs/>
                <w:sz w:val="20"/>
                <w:szCs w:val="20"/>
                <w:lang w:val="pt-PT"/>
              </w:rPr>
              <w:t>Total de Valores das Empresas Vencedoras</w:t>
            </w:r>
          </w:p>
        </w:tc>
        <w:tc>
          <w:tcPr>
            <w:tcW w:w="1365"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0"/>
            </w:pPr>
            <w:r>
              <w:rPr>
                <w:b/>
                <w:bCs/>
                <w:sz w:val="24"/>
                <w:szCs w:val="24"/>
                <w:lang w:val="pt-PT"/>
              </w:rPr>
              <w:t>R$</w:t>
            </w:r>
          </w:p>
        </w:tc>
      </w:tr>
    </w:tbl>
    <w:p w:rsidR="0048164F" w:rsidRDefault="0048164F">
      <w:pPr>
        <w:pStyle w:val="Corpo"/>
        <w:widowControl w:val="0"/>
        <w:spacing w:after="200" w:line="240" w:lineRule="auto"/>
        <w:jc w:val="both"/>
        <w:rPr>
          <w:sz w:val="24"/>
          <w:szCs w:val="24"/>
        </w:rPr>
      </w:pPr>
    </w:p>
    <w:p w:rsidR="0048164F" w:rsidRDefault="0048164F">
      <w:pPr>
        <w:pStyle w:val="Corpo"/>
      </w:pPr>
    </w:p>
    <w:p w:rsidR="0048164F" w:rsidRDefault="00DE0FBB">
      <w:pPr>
        <w:pStyle w:val="Corpo"/>
        <w:spacing w:after="200" w:line="276" w:lineRule="auto"/>
        <w:jc w:val="both"/>
        <w:rPr>
          <w:sz w:val="24"/>
          <w:szCs w:val="24"/>
        </w:rPr>
      </w:pPr>
      <w:r>
        <w:rPr>
          <w:b/>
          <w:bCs/>
          <w:sz w:val="24"/>
          <w:szCs w:val="24"/>
          <w:lang w:val="pt-PT"/>
        </w:rPr>
        <w:t xml:space="preserve">12. Remuneração da equipe de trabalho da Organização da Sociedade </w:t>
      </w:r>
      <w:r>
        <w:rPr>
          <w:b/>
          <w:bCs/>
          <w:sz w:val="24"/>
          <w:szCs w:val="24"/>
          <w:lang w:val="pt-PT"/>
        </w:rPr>
        <w:t>Civil</w:t>
      </w:r>
    </w:p>
    <w:p w:rsidR="0048164F" w:rsidRDefault="00DE0FBB">
      <w:pPr>
        <w:pStyle w:val="Corpo"/>
        <w:spacing w:after="200" w:line="276" w:lineRule="auto"/>
        <w:jc w:val="both"/>
        <w:rPr>
          <w:sz w:val="24"/>
          <w:szCs w:val="24"/>
        </w:rPr>
      </w:pPr>
      <w:r>
        <w:rPr>
          <w:sz w:val="24"/>
          <w:szCs w:val="24"/>
          <w:lang w:val="pt-PT"/>
        </w:rPr>
        <w:lastRenderedPageBreak/>
        <w:t>No quadro abaixo, a Organização da Sociedade Civil deverá indicar as informações relativas à remuneração de sua equipe de trabalho, tanto aqueles contratados pela entidade como CLT, quanto aqueles remunerados por meio de PJ.</w:t>
      </w:r>
    </w:p>
    <w:tbl>
      <w:tblPr>
        <w:tblStyle w:val="TableNormal"/>
        <w:tblW w:w="84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124"/>
        <w:gridCol w:w="1123"/>
        <w:gridCol w:w="1123"/>
        <w:gridCol w:w="1122"/>
        <w:gridCol w:w="1221"/>
        <w:gridCol w:w="1179"/>
        <w:gridCol w:w="1600"/>
      </w:tblGrid>
      <w:tr w:rsidR="0048164F">
        <w:trPr>
          <w:trHeight w:val="3775"/>
        </w:trPr>
        <w:tc>
          <w:tcPr>
            <w:tcW w:w="1123"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pPr>
            <w:r>
              <w:rPr>
                <w:b/>
                <w:bCs/>
                <w:sz w:val="24"/>
                <w:szCs w:val="24"/>
                <w:lang w:val="pt-PT"/>
              </w:rPr>
              <w:t>Nome completo</w:t>
            </w:r>
          </w:p>
        </w:tc>
        <w:tc>
          <w:tcPr>
            <w:tcW w:w="112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b/>
                <w:bCs/>
                <w:sz w:val="24"/>
                <w:szCs w:val="24"/>
                <w:lang w:val="pt-PT"/>
              </w:rPr>
              <w:t>CPF</w:t>
            </w:r>
          </w:p>
        </w:tc>
        <w:tc>
          <w:tcPr>
            <w:tcW w:w="1123"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b/>
                <w:bCs/>
                <w:sz w:val="24"/>
                <w:szCs w:val="24"/>
                <w:lang w:val="pt-PT"/>
              </w:rPr>
              <w:t>Salário</w:t>
            </w:r>
            <w:r>
              <w:rPr>
                <w:b/>
                <w:bCs/>
                <w:sz w:val="24"/>
                <w:szCs w:val="24"/>
                <w:lang w:val="pt-PT"/>
              </w:rPr>
              <w:t xml:space="preserve"> mensal do(a) colaborador(a) da entidade</w:t>
            </w:r>
          </w:p>
        </w:tc>
        <w:tc>
          <w:tcPr>
            <w:tcW w:w="1122"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b/>
                <w:bCs/>
                <w:sz w:val="24"/>
                <w:szCs w:val="24"/>
                <w:lang w:val="pt-PT"/>
              </w:rPr>
              <w:t>Parcela do salário do colaborador(a) da entidade paga por meio desse plano de trabalho</w:t>
            </w:r>
          </w:p>
        </w:tc>
        <w:tc>
          <w:tcPr>
            <w:tcW w:w="1221"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b/>
                <w:bCs/>
                <w:sz w:val="24"/>
                <w:szCs w:val="24"/>
                <w:lang w:val="pt-PT"/>
              </w:rPr>
              <w:t>Há rateio do salário do colaborador com outras parcerias firmadas pela entidade? (Sim ou Não)</w:t>
            </w:r>
          </w:p>
        </w:tc>
        <w:tc>
          <w:tcPr>
            <w:tcW w:w="1179"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b/>
                <w:bCs/>
                <w:sz w:val="24"/>
                <w:szCs w:val="24"/>
                <w:lang w:val="pt-PT"/>
              </w:rPr>
              <w:t>Nome das demais parcerias incluída</w:t>
            </w:r>
            <w:r>
              <w:rPr>
                <w:b/>
                <w:bCs/>
                <w:sz w:val="24"/>
                <w:szCs w:val="24"/>
                <w:lang w:val="pt-PT"/>
              </w:rPr>
              <w:t>s no rateio</w:t>
            </w:r>
          </w:p>
        </w:tc>
        <w:tc>
          <w:tcPr>
            <w:tcW w:w="1600"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spacing w:after="0"/>
            </w:pPr>
            <w:r>
              <w:rPr>
                <w:b/>
                <w:bCs/>
                <w:sz w:val="24"/>
                <w:szCs w:val="24"/>
                <w:lang w:val="pt-PT"/>
              </w:rPr>
              <w:t>Funções exercidas pelo(a) colaborador(a) no âmbito desse plano de trabalho</w:t>
            </w:r>
          </w:p>
        </w:tc>
      </w:tr>
      <w:tr w:rsidR="0048164F">
        <w:trPr>
          <w:trHeight w:val="257"/>
        </w:trPr>
        <w:tc>
          <w:tcPr>
            <w:tcW w:w="1123"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2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600"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1123"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23"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23"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22"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221"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179"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48164F"/>
        </w:tc>
        <w:tc>
          <w:tcPr>
            <w:tcW w:w="160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after="200" w:line="240" w:lineRule="auto"/>
        <w:jc w:val="both"/>
        <w:rPr>
          <w:sz w:val="24"/>
          <w:szCs w:val="24"/>
        </w:rPr>
      </w:pPr>
    </w:p>
    <w:p w:rsidR="0048164F" w:rsidRDefault="0048164F">
      <w:pPr>
        <w:pStyle w:val="Corpo"/>
        <w:spacing w:after="200" w:line="276" w:lineRule="auto"/>
        <w:jc w:val="both"/>
        <w:rPr>
          <w:sz w:val="24"/>
          <w:szCs w:val="24"/>
        </w:rPr>
      </w:pPr>
    </w:p>
    <w:p w:rsidR="0048164F" w:rsidRDefault="00DE0FBB">
      <w:pPr>
        <w:pStyle w:val="Corpo"/>
        <w:spacing w:after="200" w:line="276" w:lineRule="auto"/>
        <w:jc w:val="both"/>
        <w:rPr>
          <w:sz w:val="24"/>
          <w:szCs w:val="24"/>
        </w:rPr>
      </w:pPr>
      <w:r>
        <w:rPr>
          <w:b/>
          <w:bCs/>
          <w:sz w:val="24"/>
          <w:szCs w:val="24"/>
        </w:rPr>
        <w:t>13 - DECLARA</w:t>
      </w:r>
      <w:r>
        <w:rPr>
          <w:b/>
          <w:bCs/>
          <w:sz w:val="24"/>
          <w:szCs w:val="24"/>
          <w:lang w:val="pt-PT"/>
        </w:rPr>
        <w:t>ÇÃ</w:t>
      </w:r>
      <w:r>
        <w:rPr>
          <w:b/>
          <w:bCs/>
          <w:sz w:val="24"/>
          <w:szCs w:val="24"/>
          <w:lang w:val="de-DE"/>
        </w:rPr>
        <w:t>O DO PROPONENTE:</w:t>
      </w:r>
    </w:p>
    <w:p w:rsidR="0048164F" w:rsidRDefault="00DE0FBB">
      <w:pPr>
        <w:pStyle w:val="Corpo"/>
        <w:spacing w:after="200" w:line="276" w:lineRule="auto"/>
        <w:jc w:val="both"/>
        <w:rPr>
          <w:sz w:val="24"/>
          <w:szCs w:val="24"/>
        </w:rPr>
      </w:pPr>
      <w:r>
        <w:rPr>
          <w:b/>
          <w:bCs/>
          <w:sz w:val="24"/>
          <w:szCs w:val="24"/>
          <w:lang w:val="pt-PT"/>
        </w:rPr>
        <w:t xml:space="preserve">Na qualidade de Dirigente da Entidade Proponente atesto a idoneidade da documentação apresentada e o cumprimento das </w:t>
      </w:r>
      <w:r>
        <w:rPr>
          <w:b/>
          <w:bCs/>
          <w:sz w:val="24"/>
          <w:szCs w:val="24"/>
          <w:lang w:val="pt-PT"/>
        </w:rPr>
        <w:t>ações relatadas neste projeto.</w:t>
      </w:r>
    </w:p>
    <w:p w:rsidR="0048164F" w:rsidRDefault="0048164F">
      <w:pPr>
        <w:pStyle w:val="Corpo"/>
        <w:spacing w:after="200" w:line="276" w:lineRule="auto"/>
        <w:jc w:val="both"/>
        <w:rPr>
          <w:sz w:val="24"/>
          <w:szCs w:val="24"/>
        </w:rPr>
      </w:pPr>
    </w:p>
    <w:p w:rsidR="0048164F" w:rsidRDefault="00DE0FBB">
      <w:pPr>
        <w:pStyle w:val="Corpo"/>
        <w:spacing w:after="200" w:line="276" w:lineRule="auto"/>
        <w:jc w:val="center"/>
        <w:rPr>
          <w:sz w:val="24"/>
          <w:szCs w:val="24"/>
        </w:rPr>
      </w:pPr>
      <w:r>
        <w:rPr>
          <w:b/>
          <w:bCs/>
          <w:sz w:val="24"/>
          <w:szCs w:val="24"/>
          <w:lang w:val="en-US"/>
        </w:rPr>
        <w:t>______________________________________</w:t>
      </w:r>
    </w:p>
    <w:p w:rsidR="0048164F" w:rsidRDefault="00DE0FBB">
      <w:pPr>
        <w:pStyle w:val="Corpo"/>
        <w:spacing w:after="200" w:line="276" w:lineRule="auto"/>
        <w:jc w:val="center"/>
        <w:rPr>
          <w:sz w:val="24"/>
          <w:szCs w:val="24"/>
        </w:rPr>
      </w:pPr>
      <w:r>
        <w:rPr>
          <w:b/>
          <w:bCs/>
          <w:sz w:val="24"/>
          <w:szCs w:val="24"/>
          <w:lang w:val="pt-PT"/>
        </w:rPr>
        <w:t>Nome do Dirigente Responsá</w:t>
      </w:r>
      <w:r>
        <w:rPr>
          <w:b/>
          <w:bCs/>
          <w:sz w:val="24"/>
          <w:szCs w:val="24"/>
          <w:lang w:val="nl-NL"/>
        </w:rPr>
        <w:t>vel - RG</w:t>
      </w:r>
    </w:p>
    <w:p w:rsidR="0048164F" w:rsidRDefault="00DE0FBB">
      <w:pPr>
        <w:pStyle w:val="Corpo"/>
        <w:spacing w:after="200" w:line="276" w:lineRule="auto"/>
        <w:jc w:val="center"/>
        <w:rPr>
          <w:sz w:val="24"/>
          <w:szCs w:val="24"/>
        </w:rPr>
      </w:pPr>
      <w:r>
        <w:rPr>
          <w:b/>
          <w:bCs/>
          <w:sz w:val="24"/>
          <w:szCs w:val="24"/>
          <w:lang w:val="pt-PT"/>
        </w:rPr>
        <w:t>Entidade Proponente</w:t>
      </w:r>
    </w:p>
    <w:p w:rsidR="0048164F" w:rsidRDefault="00DE0FBB">
      <w:pPr>
        <w:pStyle w:val="Corpo"/>
        <w:widowControl w:val="0"/>
        <w:rPr>
          <w:b/>
          <w:bCs/>
          <w:sz w:val="24"/>
          <w:szCs w:val="24"/>
        </w:rPr>
      </w:pPr>
      <w:r>
        <w:br/>
      </w: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48164F">
      <w:pPr>
        <w:pStyle w:val="Corpo"/>
        <w:widowControl w:val="0"/>
        <w:rPr>
          <w:b/>
          <w:bCs/>
          <w:sz w:val="24"/>
          <w:szCs w:val="24"/>
        </w:rPr>
      </w:pPr>
    </w:p>
    <w:p w:rsidR="0048164F" w:rsidRDefault="00DE0FBB">
      <w:pPr>
        <w:pStyle w:val="Ttulo1"/>
        <w:widowControl w:val="0"/>
        <w:spacing w:before="56"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t>ANEXO III</w:t>
      </w:r>
    </w:p>
    <w:p w:rsidR="0048164F" w:rsidRDefault="0048164F">
      <w:pPr>
        <w:pStyle w:val="Corpo"/>
        <w:widowControl w:val="0"/>
        <w:spacing w:before="56" w:after="0" w:line="240" w:lineRule="auto"/>
        <w:jc w:val="center"/>
        <w:rPr>
          <w:b/>
          <w:bCs/>
          <w:sz w:val="24"/>
          <w:szCs w:val="24"/>
        </w:rPr>
      </w:pPr>
    </w:p>
    <w:p w:rsidR="0048164F" w:rsidRDefault="00DE0FBB">
      <w:pPr>
        <w:pStyle w:val="Ttulo1"/>
        <w:widowControl w:val="0"/>
        <w:spacing w:before="56" w:after="240"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t>DECLARAÇÕES DEEXPERIÊNCIA PRÉVIA</w:t>
      </w:r>
    </w:p>
    <w:p w:rsidR="0048164F" w:rsidRDefault="00DE0FBB">
      <w:pPr>
        <w:pStyle w:val="Corpo"/>
        <w:tabs>
          <w:tab w:val="left" w:pos="851"/>
        </w:tabs>
        <w:spacing w:after="200" w:line="360" w:lineRule="auto"/>
        <w:ind w:left="284"/>
        <w:jc w:val="both"/>
        <w:rPr>
          <w:sz w:val="24"/>
          <w:szCs w:val="24"/>
        </w:rPr>
      </w:pPr>
      <w:r>
        <w:rPr>
          <w:sz w:val="24"/>
          <w:szCs w:val="24"/>
          <w:lang w:val="es-ES_tradnl"/>
        </w:rPr>
        <w:t xml:space="preserve">Declaro que a </w:t>
      </w:r>
      <w:r>
        <w:rPr>
          <w:i/>
          <w:iCs/>
          <w:sz w:val="24"/>
          <w:szCs w:val="24"/>
          <w:lang w:val="pt-PT"/>
        </w:rPr>
        <w:t xml:space="preserve">(Nome da Entidade, CNPJ) </w:t>
      </w:r>
      <w:r>
        <w:rPr>
          <w:sz w:val="24"/>
          <w:szCs w:val="24"/>
          <w:lang w:val="pt-PT"/>
        </w:rPr>
        <w:t>possui experi</w:t>
      </w:r>
      <w:r>
        <w:rPr>
          <w:sz w:val="24"/>
          <w:szCs w:val="24"/>
        </w:rPr>
        <w:t>ê</w:t>
      </w:r>
      <w:r>
        <w:rPr>
          <w:sz w:val="24"/>
          <w:szCs w:val="24"/>
          <w:lang w:val="pt-PT"/>
        </w:rPr>
        <w:t>nciapr</w:t>
      </w:r>
      <w:r>
        <w:rPr>
          <w:sz w:val="24"/>
          <w:szCs w:val="24"/>
          <w:lang w:val="fr-FR"/>
        </w:rPr>
        <w:t>é</w:t>
      </w:r>
      <w:r>
        <w:rPr>
          <w:sz w:val="24"/>
          <w:szCs w:val="24"/>
          <w:lang w:val="pt-PT"/>
        </w:rPr>
        <w:t xml:space="preserve">via e </w:t>
      </w:r>
      <w:r>
        <w:rPr>
          <w:sz w:val="24"/>
          <w:szCs w:val="24"/>
          <w:lang w:val="pt-PT"/>
        </w:rPr>
        <w:t>capacidade t</w:t>
      </w:r>
      <w:r>
        <w:rPr>
          <w:sz w:val="24"/>
          <w:szCs w:val="24"/>
          <w:lang w:val="fr-FR"/>
        </w:rPr>
        <w:t>é</w:t>
      </w:r>
      <w:r>
        <w:rPr>
          <w:sz w:val="24"/>
          <w:szCs w:val="24"/>
          <w:lang w:val="pt-PT"/>
        </w:rPr>
        <w:t xml:space="preserve">cnica operacional para desenvolver as atividades relacionadas ao objeto da parceria </w:t>
      </w:r>
      <w:r>
        <w:rPr>
          <w:i/>
          <w:iCs/>
          <w:sz w:val="24"/>
          <w:szCs w:val="24"/>
          <w:lang w:val="pt-PT"/>
        </w:rPr>
        <w:t>(Nome do Evento)</w:t>
      </w:r>
      <w:r>
        <w:rPr>
          <w:sz w:val="24"/>
          <w:szCs w:val="24"/>
          <w:lang w:val="pt-PT"/>
        </w:rPr>
        <w:t xml:space="preserve"> ou de natureza semelhante.</w:t>
      </w:r>
    </w:p>
    <w:p w:rsidR="0048164F" w:rsidRDefault="00DE0FBB">
      <w:pPr>
        <w:pStyle w:val="Corpo"/>
        <w:tabs>
          <w:tab w:val="left" w:pos="851"/>
        </w:tabs>
        <w:spacing w:after="200" w:line="360" w:lineRule="auto"/>
        <w:ind w:left="284"/>
        <w:jc w:val="both"/>
        <w:rPr>
          <w:sz w:val="24"/>
          <w:szCs w:val="24"/>
        </w:rPr>
      </w:pPr>
      <w:r>
        <w:rPr>
          <w:sz w:val="24"/>
          <w:szCs w:val="24"/>
          <w:lang w:val="pt-PT"/>
        </w:rPr>
        <w:t>Destacamos abaixo os projetos dessa natureza que j</w:t>
      </w:r>
      <w:r>
        <w:rPr>
          <w:sz w:val="24"/>
          <w:szCs w:val="24"/>
        </w:rPr>
        <w:t xml:space="preserve">á </w:t>
      </w:r>
      <w:r>
        <w:rPr>
          <w:sz w:val="24"/>
          <w:szCs w:val="24"/>
          <w:lang w:val="pt-PT"/>
        </w:rPr>
        <w:t>realizamos com a referida entidade:</w:t>
      </w:r>
    </w:p>
    <w:p w:rsidR="0048164F" w:rsidRDefault="00DE0FBB">
      <w:pPr>
        <w:pStyle w:val="Corpo"/>
        <w:tabs>
          <w:tab w:val="left" w:pos="851"/>
        </w:tabs>
        <w:spacing w:after="200" w:line="360" w:lineRule="auto"/>
        <w:ind w:left="284"/>
        <w:jc w:val="both"/>
        <w:rPr>
          <w:sz w:val="24"/>
          <w:szCs w:val="24"/>
        </w:rPr>
      </w:pPr>
      <w:r>
        <w:rPr>
          <w:i/>
          <w:iCs/>
          <w:sz w:val="24"/>
          <w:szCs w:val="24"/>
          <w:lang w:val="pt-PT"/>
        </w:rPr>
        <w:t>A) A declaração de experi</w:t>
      </w:r>
      <w:r>
        <w:rPr>
          <w:i/>
          <w:iCs/>
          <w:sz w:val="24"/>
          <w:szCs w:val="24"/>
        </w:rPr>
        <w:t>ê</w:t>
      </w:r>
      <w:r>
        <w:rPr>
          <w:i/>
          <w:iCs/>
          <w:sz w:val="24"/>
          <w:szCs w:val="24"/>
          <w:lang w:val="pt-PT"/>
        </w:rPr>
        <w:t>n</w:t>
      </w:r>
      <w:r>
        <w:rPr>
          <w:i/>
          <w:iCs/>
          <w:sz w:val="24"/>
          <w:szCs w:val="24"/>
          <w:lang w:val="pt-PT"/>
        </w:rPr>
        <w:t>ciapr</w:t>
      </w:r>
      <w:r>
        <w:rPr>
          <w:i/>
          <w:iCs/>
          <w:sz w:val="24"/>
          <w:szCs w:val="24"/>
          <w:lang w:val="fr-FR"/>
        </w:rPr>
        <w:t>é</w:t>
      </w:r>
      <w:r>
        <w:rPr>
          <w:i/>
          <w:iCs/>
          <w:sz w:val="24"/>
          <w:szCs w:val="24"/>
          <w:lang w:val="pt-PT"/>
        </w:rPr>
        <w:t>via poder</w:t>
      </w:r>
      <w:r>
        <w:rPr>
          <w:i/>
          <w:iCs/>
          <w:sz w:val="24"/>
          <w:szCs w:val="24"/>
        </w:rPr>
        <w:t xml:space="preserve">á </w:t>
      </w:r>
      <w:r>
        <w:rPr>
          <w:i/>
          <w:iCs/>
          <w:sz w:val="24"/>
          <w:szCs w:val="24"/>
          <w:lang w:val="pt-PT"/>
        </w:rPr>
        <w:t xml:space="preserve">ser emitida por </w:t>
      </w:r>
      <w:r>
        <w:rPr>
          <w:i/>
          <w:iCs/>
          <w:sz w:val="24"/>
          <w:szCs w:val="24"/>
          <w:lang w:val="es-ES_tradnl"/>
        </w:rPr>
        <w:t>ó</w:t>
      </w:r>
      <w:r>
        <w:rPr>
          <w:i/>
          <w:iCs/>
          <w:sz w:val="24"/>
          <w:szCs w:val="24"/>
        </w:rPr>
        <w:t>rg</w:t>
      </w:r>
      <w:r>
        <w:rPr>
          <w:i/>
          <w:iCs/>
          <w:sz w:val="24"/>
          <w:szCs w:val="24"/>
          <w:lang w:val="pt-PT"/>
        </w:rPr>
        <w:t>ãos da administraçã</w:t>
      </w:r>
      <w:r>
        <w:rPr>
          <w:i/>
          <w:iCs/>
          <w:sz w:val="24"/>
          <w:szCs w:val="24"/>
        </w:rPr>
        <w:t>o pú</w:t>
      </w:r>
      <w:r>
        <w:rPr>
          <w:i/>
          <w:iCs/>
          <w:sz w:val="24"/>
          <w:szCs w:val="24"/>
          <w:lang w:val="pt-PT"/>
        </w:rPr>
        <w:t>blica, instituições de ensino, organizações da sociedade civil, movimentos sociais, empresas p</w:t>
      </w:r>
      <w:r>
        <w:rPr>
          <w:i/>
          <w:iCs/>
          <w:sz w:val="24"/>
          <w:szCs w:val="24"/>
        </w:rPr>
        <w:t>ú</w:t>
      </w:r>
      <w:r>
        <w:rPr>
          <w:i/>
          <w:iCs/>
          <w:sz w:val="24"/>
          <w:szCs w:val="24"/>
          <w:lang w:val="pt-PT"/>
        </w:rPr>
        <w:t>blicas ou privadas, conselhos, clubes ou entidades esportivas, etc...;</w:t>
      </w:r>
    </w:p>
    <w:p w:rsidR="0048164F" w:rsidRDefault="00DE0FBB">
      <w:pPr>
        <w:pStyle w:val="Corpo"/>
        <w:tabs>
          <w:tab w:val="left" w:pos="851"/>
        </w:tabs>
        <w:spacing w:after="200" w:line="360" w:lineRule="auto"/>
        <w:ind w:left="284"/>
        <w:jc w:val="both"/>
        <w:rPr>
          <w:sz w:val="24"/>
          <w:szCs w:val="24"/>
        </w:rPr>
      </w:pPr>
      <w:r>
        <w:rPr>
          <w:i/>
          <w:iCs/>
          <w:sz w:val="24"/>
          <w:szCs w:val="24"/>
          <w:lang w:val="pt-PT"/>
        </w:rPr>
        <w:t>Entidade: (Nome da Entidade).</w:t>
      </w:r>
      <w:r>
        <w:tab/>
      </w:r>
      <w:r>
        <w:tab/>
      </w:r>
      <w:r>
        <w:tab/>
      </w:r>
      <w:r>
        <w:tab/>
      </w:r>
      <w:r>
        <w:tab/>
      </w:r>
      <w:r>
        <w:tab/>
      </w:r>
      <w:r>
        <w:rPr>
          <w:i/>
          <w:iCs/>
          <w:sz w:val="24"/>
          <w:szCs w:val="24"/>
          <w:lang w:val="pt-PT"/>
        </w:rPr>
        <w:t>CNPJ: 00.000.000/0000-00.</w:t>
      </w:r>
    </w:p>
    <w:p w:rsidR="0048164F" w:rsidRDefault="00DE0FBB">
      <w:pPr>
        <w:pStyle w:val="Corpo"/>
        <w:tabs>
          <w:tab w:val="left" w:pos="851"/>
        </w:tabs>
        <w:spacing w:after="200" w:line="360" w:lineRule="auto"/>
        <w:ind w:left="284"/>
        <w:jc w:val="both"/>
        <w:rPr>
          <w:sz w:val="24"/>
          <w:szCs w:val="24"/>
        </w:rPr>
      </w:pPr>
      <w:r>
        <w:rPr>
          <w:i/>
          <w:iCs/>
          <w:sz w:val="24"/>
          <w:szCs w:val="24"/>
          <w:lang w:val="pt-PT"/>
        </w:rPr>
        <w:lastRenderedPageBreak/>
        <w:t>Evento 01: (Nome do evento).</w:t>
      </w:r>
      <w:r>
        <w:tab/>
      </w:r>
      <w:r>
        <w:tab/>
      </w:r>
      <w:r>
        <w:tab/>
      </w:r>
      <w:r>
        <w:tab/>
      </w:r>
      <w:r>
        <w:tab/>
      </w:r>
      <w:r>
        <w:tab/>
      </w:r>
      <w:r>
        <w:rPr>
          <w:i/>
          <w:iCs/>
          <w:sz w:val="24"/>
          <w:szCs w:val="24"/>
        </w:rPr>
        <w:t>N</w:t>
      </w:r>
      <w:r>
        <w:rPr>
          <w:i/>
          <w:iCs/>
          <w:sz w:val="24"/>
          <w:szCs w:val="24"/>
          <w:lang w:val="it-IT"/>
        </w:rPr>
        <w:t xml:space="preserve">° </w:t>
      </w:r>
      <w:r>
        <w:rPr>
          <w:i/>
          <w:iCs/>
          <w:sz w:val="24"/>
          <w:szCs w:val="24"/>
          <w:lang w:val="pt-PT"/>
        </w:rPr>
        <w:t>de Participantes: 000.</w:t>
      </w:r>
    </w:p>
    <w:p w:rsidR="0048164F" w:rsidRDefault="00DE0FBB">
      <w:pPr>
        <w:pStyle w:val="Corpo"/>
        <w:tabs>
          <w:tab w:val="left" w:pos="851"/>
        </w:tabs>
        <w:spacing w:after="200" w:line="360" w:lineRule="auto"/>
        <w:ind w:left="284"/>
        <w:jc w:val="both"/>
        <w:rPr>
          <w:sz w:val="24"/>
          <w:szCs w:val="24"/>
        </w:rPr>
      </w:pPr>
      <w:r>
        <w:rPr>
          <w:i/>
          <w:iCs/>
          <w:sz w:val="24"/>
          <w:szCs w:val="24"/>
          <w:lang w:val="pt-PT"/>
        </w:rPr>
        <w:t>Valor do Repasse: R$ 000.000,00</w:t>
      </w:r>
      <w:r>
        <w:tab/>
      </w:r>
    </w:p>
    <w:p w:rsidR="0048164F" w:rsidRDefault="00DE0FBB">
      <w:pPr>
        <w:pStyle w:val="Corpo"/>
        <w:tabs>
          <w:tab w:val="left" w:pos="851"/>
        </w:tabs>
        <w:spacing w:after="200" w:line="360" w:lineRule="auto"/>
        <w:jc w:val="right"/>
        <w:rPr>
          <w:sz w:val="24"/>
          <w:szCs w:val="24"/>
        </w:rPr>
      </w:pPr>
      <w:r>
        <w:rPr>
          <w:sz w:val="24"/>
          <w:szCs w:val="24"/>
        </w:rPr>
        <w:t>S</w:t>
      </w:r>
      <w:r>
        <w:rPr>
          <w:sz w:val="24"/>
          <w:szCs w:val="24"/>
          <w:lang w:val="pt-PT"/>
        </w:rPr>
        <w:t xml:space="preserve">ão Paulo </w:t>
      </w:r>
      <w:r>
        <w:rPr>
          <w:sz w:val="24"/>
          <w:szCs w:val="24"/>
        </w:rPr>
        <w:t xml:space="preserve">– </w:t>
      </w:r>
      <w:r>
        <w:rPr>
          <w:sz w:val="24"/>
          <w:szCs w:val="24"/>
          <w:lang w:val="en-US"/>
        </w:rPr>
        <w:t>SP, _____/_______/_________.</w:t>
      </w:r>
    </w:p>
    <w:p w:rsidR="0048164F" w:rsidRDefault="0048164F">
      <w:pPr>
        <w:pStyle w:val="Corpo"/>
        <w:spacing w:after="200" w:line="360" w:lineRule="auto"/>
        <w:jc w:val="both"/>
        <w:rPr>
          <w:rFonts w:ascii="Times New Roman" w:eastAsia="Times New Roman" w:hAnsi="Times New Roman" w:cs="Times New Roman"/>
          <w:sz w:val="24"/>
          <w:szCs w:val="24"/>
        </w:rPr>
      </w:pPr>
    </w:p>
    <w:p w:rsidR="0048164F" w:rsidRDefault="0048164F">
      <w:pPr>
        <w:pStyle w:val="Corpo"/>
        <w:tabs>
          <w:tab w:val="left" w:pos="851"/>
        </w:tabs>
        <w:spacing w:after="200" w:line="360" w:lineRule="auto"/>
        <w:jc w:val="both"/>
        <w:rPr>
          <w:rFonts w:ascii="Times New Roman" w:eastAsia="Times New Roman" w:hAnsi="Times New Roman" w:cs="Times New Roman"/>
          <w:sz w:val="24"/>
          <w:szCs w:val="24"/>
        </w:rPr>
      </w:pPr>
    </w:p>
    <w:p w:rsidR="0048164F" w:rsidRDefault="0048164F">
      <w:pPr>
        <w:pStyle w:val="Corpo"/>
        <w:spacing w:after="200" w:line="360" w:lineRule="auto"/>
        <w:jc w:val="both"/>
        <w:rPr>
          <w:rFonts w:ascii="Times New Roman" w:eastAsia="Times New Roman" w:hAnsi="Times New Roman" w:cs="Times New Roman"/>
          <w:sz w:val="24"/>
          <w:szCs w:val="24"/>
        </w:rPr>
      </w:pPr>
    </w:p>
    <w:p w:rsidR="0048164F" w:rsidRDefault="0048164F">
      <w:pPr>
        <w:pStyle w:val="Corpo"/>
        <w:spacing w:after="200" w:line="360" w:lineRule="auto"/>
        <w:jc w:val="center"/>
        <w:rPr>
          <w:sz w:val="24"/>
          <w:szCs w:val="24"/>
        </w:rPr>
      </w:pPr>
    </w:p>
    <w:p w:rsidR="0048164F" w:rsidRDefault="00DE0FBB">
      <w:pPr>
        <w:pStyle w:val="Corpo"/>
        <w:spacing w:after="200" w:line="360" w:lineRule="auto"/>
        <w:jc w:val="center"/>
        <w:rPr>
          <w:sz w:val="24"/>
          <w:szCs w:val="24"/>
        </w:rPr>
      </w:pPr>
      <w:r>
        <w:rPr>
          <w:sz w:val="24"/>
          <w:szCs w:val="24"/>
          <w:lang w:val="en-US"/>
        </w:rPr>
        <w:t>_______________________________________________</w:t>
      </w:r>
    </w:p>
    <w:p w:rsidR="0048164F" w:rsidRDefault="00DE0FBB">
      <w:pPr>
        <w:pStyle w:val="Corpo"/>
        <w:spacing w:after="200" w:line="360" w:lineRule="auto"/>
        <w:jc w:val="center"/>
        <w:rPr>
          <w:sz w:val="24"/>
          <w:szCs w:val="24"/>
        </w:rPr>
      </w:pPr>
      <w:r>
        <w:rPr>
          <w:sz w:val="24"/>
          <w:szCs w:val="24"/>
          <w:lang w:val="pt-PT"/>
        </w:rPr>
        <w:t>Nome do Dirigente Respons</w:t>
      </w:r>
      <w:r>
        <w:rPr>
          <w:sz w:val="24"/>
          <w:szCs w:val="24"/>
        </w:rPr>
        <w:t>ável</w:t>
      </w:r>
    </w:p>
    <w:p w:rsidR="0048164F" w:rsidRDefault="00DE0FBB">
      <w:pPr>
        <w:pStyle w:val="Corpo"/>
        <w:spacing w:after="200" w:line="360" w:lineRule="auto"/>
        <w:jc w:val="center"/>
        <w:rPr>
          <w:sz w:val="24"/>
          <w:szCs w:val="24"/>
        </w:rPr>
      </w:pPr>
      <w:r>
        <w:rPr>
          <w:sz w:val="24"/>
          <w:szCs w:val="24"/>
          <w:lang w:val="es-ES_tradnl"/>
        </w:rPr>
        <w:t xml:space="preserve">Cargo </w:t>
      </w:r>
      <w:r>
        <w:rPr>
          <w:sz w:val="24"/>
          <w:szCs w:val="24"/>
        </w:rPr>
        <w:t>– RG</w:t>
      </w:r>
    </w:p>
    <w:p w:rsidR="0048164F" w:rsidRDefault="00DE0FBB">
      <w:pPr>
        <w:pStyle w:val="Corpo"/>
      </w:pPr>
      <w:r>
        <w:rPr>
          <w:rFonts w:ascii="Arial Unicode MS" w:hAnsi="Arial Unicode MS"/>
        </w:rPr>
        <w:br w:type="page"/>
      </w:r>
    </w:p>
    <w:p w:rsidR="0048164F" w:rsidRDefault="00DE0FBB">
      <w:pPr>
        <w:pStyle w:val="Corpo"/>
        <w:widowControl w:val="0"/>
        <w:spacing w:before="9" w:after="0" w:line="240" w:lineRule="auto"/>
        <w:jc w:val="center"/>
        <w:rPr>
          <w:sz w:val="24"/>
          <w:szCs w:val="24"/>
        </w:rPr>
      </w:pPr>
      <w:r>
        <w:rPr>
          <w:b/>
          <w:bCs/>
          <w:sz w:val="24"/>
          <w:szCs w:val="24"/>
          <w:lang w:val="pt-PT"/>
        </w:rPr>
        <w:lastRenderedPageBreak/>
        <w:t>ANEXO IV</w:t>
      </w:r>
    </w:p>
    <w:p w:rsidR="0048164F" w:rsidRDefault="0048164F">
      <w:pPr>
        <w:pStyle w:val="Corpo"/>
        <w:widowControl w:val="0"/>
        <w:spacing w:before="9" w:after="0" w:line="240" w:lineRule="auto"/>
        <w:rPr>
          <w:sz w:val="24"/>
          <w:szCs w:val="24"/>
        </w:rPr>
      </w:pPr>
    </w:p>
    <w:p w:rsidR="0048164F" w:rsidRDefault="00DE0FBB">
      <w:pPr>
        <w:pStyle w:val="Ttulo1"/>
        <w:widowControl w:val="0"/>
        <w:spacing w:before="56"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t>DECLARAÇÃO DE RESERVA DE LOCAL</w:t>
      </w:r>
    </w:p>
    <w:p w:rsidR="0048164F" w:rsidRDefault="0048164F">
      <w:pPr>
        <w:pStyle w:val="Corpo"/>
        <w:widowControl w:val="0"/>
        <w:spacing w:after="0" w:line="240" w:lineRule="auto"/>
        <w:rPr>
          <w:sz w:val="24"/>
          <w:szCs w:val="24"/>
        </w:rPr>
      </w:pPr>
    </w:p>
    <w:p w:rsidR="0048164F" w:rsidRDefault="0048164F">
      <w:pPr>
        <w:pStyle w:val="Corpo"/>
        <w:widowControl w:val="0"/>
        <w:spacing w:before="135" w:after="0" w:line="360" w:lineRule="auto"/>
        <w:ind w:left="302"/>
        <w:rPr>
          <w:sz w:val="24"/>
          <w:szCs w:val="24"/>
        </w:rPr>
      </w:pPr>
    </w:p>
    <w:p w:rsidR="0048164F" w:rsidRDefault="00DE0FBB">
      <w:pPr>
        <w:pStyle w:val="Corpo"/>
        <w:widowControl w:val="0"/>
        <w:spacing w:before="135" w:after="0" w:line="360" w:lineRule="auto"/>
        <w:ind w:left="302"/>
        <w:jc w:val="both"/>
        <w:rPr>
          <w:sz w:val="24"/>
          <w:szCs w:val="24"/>
        </w:rPr>
      </w:pPr>
      <w:r>
        <w:rPr>
          <w:sz w:val="24"/>
          <w:szCs w:val="24"/>
          <w:lang w:val="pt-PT"/>
        </w:rPr>
        <w:t>De acordo com as minhas atribuições legais, declaro que est</w:t>
      </w:r>
      <w:r>
        <w:rPr>
          <w:sz w:val="24"/>
          <w:szCs w:val="24"/>
        </w:rPr>
        <w:t xml:space="preserve">á </w:t>
      </w:r>
      <w:r>
        <w:rPr>
          <w:sz w:val="24"/>
          <w:szCs w:val="24"/>
          <w:lang w:val="pt-PT"/>
        </w:rPr>
        <w:t>autorizada a reserva do espa</w:t>
      </w:r>
      <w:r>
        <w:rPr>
          <w:sz w:val="24"/>
          <w:szCs w:val="24"/>
        </w:rPr>
        <w:t>ç</w:t>
      </w:r>
      <w:r>
        <w:rPr>
          <w:sz w:val="24"/>
          <w:szCs w:val="24"/>
          <w:lang w:val="pt-PT"/>
        </w:rPr>
        <w:t>o para a Entidade (</w:t>
      </w:r>
      <w:r>
        <w:rPr>
          <w:i/>
          <w:iCs/>
          <w:sz w:val="24"/>
          <w:szCs w:val="24"/>
          <w:lang w:val="pt-PT"/>
        </w:rPr>
        <w:t>Nome da Entidade-CNPJ</w:t>
      </w:r>
      <w:r>
        <w:rPr>
          <w:sz w:val="24"/>
          <w:szCs w:val="24"/>
          <w:lang w:val="pt-PT"/>
        </w:rPr>
        <w:t>) realizar o evento esportivo especificado abaixo:</w:t>
      </w:r>
    </w:p>
    <w:p w:rsidR="0048164F" w:rsidRDefault="0048164F">
      <w:pPr>
        <w:pStyle w:val="Corpo"/>
        <w:widowControl w:val="0"/>
        <w:spacing w:before="11" w:after="0" w:line="240" w:lineRule="auto"/>
        <w:rPr>
          <w:sz w:val="24"/>
          <w:szCs w:val="24"/>
        </w:rPr>
      </w:pPr>
    </w:p>
    <w:p w:rsidR="0048164F" w:rsidRDefault="00DE0FBB">
      <w:pPr>
        <w:pStyle w:val="Corpo"/>
        <w:spacing w:after="200" w:line="360" w:lineRule="auto"/>
        <w:ind w:left="302"/>
        <w:rPr>
          <w:sz w:val="24"/>
          <w:szCs w:val="24"/>
        </w:rPr>
      </w:pPr>
      <w:r>
        <w:rPr>
          <w:sz w:val="24"/>
          <w:szCs w:val="24"/>
          <w:lang w:val="pt-PT"/>
        </w:rPr>
        <w:t xml:space="preserve">Nome do Evento: </w:t>
      </w:r>
      <w:r>
        <w:rPr>
          <w:i/>
          <w:iCs/>
          <w:sz w:val="24"/>
          <w:szCs w:val="24"/>
          <w:lang w:val="pt-PT"/>
        </w:rPr>
        <w:t xml:space="preserve">(Objeto da </w:t>
      </w:r>
      <w:r>
        <w:rPr>
          <w:i/>
          <w:iCs/>
          <w:sz w:val="24"/>
          <w:szCs w:val="24"/>
          <w:lang w:val="pt-PT"/>
        </w:rPr>
        <w:t>Parceria).</w:t>
      </w:r>
    </w:p>
    <w:p w:rsidR="0048164F" w:rsidRDefault="00DE0FBB">
      <w:pPr>
        <w:pStyle w:val="Corpo"/>
        <w:spacing w:after="200" w:line="360" w:lineRule="auto"/>
        <w:ind w:left="302"/>
        <w:rPr>
          <w:sz w:val="24"/>
          <w:szCs w:val="24"/>
        </w:rPr>
      </w:pPr>
      <w:r>
        <w:rPr>
          <w:sz w:val="24"/>
          <w:szCs w:val="24"/>
        </w:rPr>
        <w:t xml:space="preserve">Local: </w:t>
      </w:r>
      <w:r>
        <w:rPr>
          <w:i/>
          <w:iCs/>
          <w:sz w:val="24"/>
          <w:szCs w:val="24"/>
          <w:lang w:val="pt-PT"/>
        </w:rPr>
        <w:t>(Nome do clube ou pra</w:t>
      </w:r>
      <w:r>
        <w:rPr>
          <w:i/>
          <w:iCs/>
          <w:sz w:val="24"/>
          <w:szCs w:val="24"/>
        </w:rPr>
        <w:t>ç</w:t>
      </w:r>
      <w:r>
        <w:rPr>
          <w:i/>
          <w:iCs/>
          <w:sz w:val="24"/>
          <w:szCs w:val="24"/>
          <w:lang w:val="it-IT"/>
        </w:rPr>
        <w:t>a esportiva).</w:t>
      </w:r>
      <w:r>
        <w:rPr>
          <w:sz w:val="24"/>
          <w:szCs w:val="24"/>
          <w:lang w:val="de-DE"/>
        </w:rPr>
        <w:t>Endere</w:t>
      </w:r>
      <w:r>
        <w:rPr>
          <w:sz w:val="24"/>
          <w:szCs w:val="24"/>
        </w:rPr>
        <w:t>ç</w:t>
      </w:r>
      <w:r>
        <w:rPr>
          <w:sz w:val="24"/>
          <w:szCs w:val="24"/>
          <w:lang w:val="it-IT"/>
        </w:rPr>
        <w:t>o:</w:t>
      </w:r>
      <w:r>
        <w:rPr>
          <w:i/>
          <w:iCs/>
          <w:sz w:val="24"/>
          <w:szCs w:val="24"/>
          <w:lang w:val="pt-PT"/>
        </w:rPr>
        <w:t>(Rua, N</w:t>
      </w:r>
      <w:r>
        <w:rPr>
          <w:i/>
          <w:iCs/>
          <w:sz w:val="24"/>
          <w:szCs w:val="24"/>
        </w:rPr>
        <w:t>º</w:t>
      </w:r>
      <w:r>
        <w:rPr>
          <w:i/>
          <w:iCs/>
          <w:sz w:val="24"/>
          <w:szCs w:val="24"/>
          <w:lang w:val="pt-PT"/>
        </w:rPr>
        <w:t>, Bairro).</w:t>
      </w:r>
    </w:p>
    <w:p w:rsidR="0048164F" w:rsidRDefault="00DE0FBB">
      <w:pPr>
        <w:pStyle w:val="Corpo"/>
        <w:spacing w:before="2" w:after="200" w:line="276" w:lineRule="auto"/>
        <w:ind w:left="302"/>
        <w:rPr>
          <w:sz w:val="24"/>
          <w:szCs w:val="24"/>
        </w:rPr>
      </w:pPr>
      <w:r>
        <w:rPr>
          <w:sz w:val="24"/>
          <w:szCs w:val="24"/>
          <w:lang w:val="pt-PT"/>
        </w:rPr>
        <w:t>Equipamento:</w:t>
      </w:r>
      <w:r>
        <w:rPr>
          <w:i/>
          <w:iCs/>
          <w:sz w:val="24"/>
          <w:szCs w:val="24"/>
          <w:lang w:val="it-IT"/>
        </w:rPr>
        <w:t>(Gin</w:t>
      </w:r>
      <w:r>
        <w:rPr>
          <w:i/>
          <w:iCs/>
          <w:sz w:val="24"/>
          <w:szCs w:val="24"/>
        </w:rPr>
        <w:t>á</w:t>
      </w:r>
      <w:r>
        <w:rPr>
          <w:i/>
          <w:iCs/>
          <w:sz w:val="24"/>
          <w:szCs w:val="24"/>
          <w:lang w:val="it-IT"/>
        </w:rPr>
        <w:t>sioPoliesportivo).</w:t>
      </w:r>
    </w:p>
    <w:p w:rsidR="0048164F" w:rsidRDefault="0048164F">
      <w:pPr>
        <w:pStyle w:val="Corpo"/>
        <w:widowControl w:val="0"/>
        <w:spacing w:after="0" w:line="240" w:lineRule="auto"/>
        <w:rPr>
          <w:sz w:val="24"/>
          <w:szCs w:val="24"/>
        </w:rPr>
      </w:pPr>
    </w:p>
    <w:p w:rsidR="0048164F" w:rsidRDefault="0048164F">
      <w:pPr>
        <w:pStyle w:val="Corpo"/>
        <w:widowControl w:val="0"/>
        <w:spacing w:before="7" w:after="1" w:line="240" w:lineRule="auto"/>
        <w:rPr>
          <w:sz w:val="24"/>
          <w:szCs w:val="24"/>
        </w:rPr>
      </w:pPr>
    </w:p>
    <w:p w:rsidR="0048164F" w:rsidRDefault="0048164F">
      <w:pPr>
        <w:pStyle w:val="Corpo"/>
        <w:widowControl w:val="0"/>
        <w:spacing w:before="6"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tabs>
          <w:tab w:val="left" w:pos="851"/>
        </w:tabs>
        <w:spacing w:after="200" w:line="360" w:lineRule="auto"/>
        <w:jc w:val="right"/>
        <w:rPr>
          <w:sz w:val="24"/>
          <w:szCs w:val="24"/>
        </w:rPr>
      </w:pPr>
    </w:p>
    <w:p w:rsidR="0048164F" w:rsidRDefault="00DE0FBB">
      <w:pPr>
        <w:pStyle w:val="Corpo"/>
        <w:tabs>
          <w:tab w:val="left" w:pos="851"/>
        </w:tabs>
        <w:spacing w:after="200" w:line="360" w:lineRule="auto"/>
        <w:jc w:val="right"/>
        <w:rPr>
          <w:sz w:val="24"/>
          <w:szCs w:val="24"/>
        </w:rPr>
      </w:pPr>
      <w:r>
        <w:rPr>
          <w:sz w:val="24"/>
          <w:szCs w:val="24"/>
        </w:rPr>
        <w:t>S</w:t>
      </w:r>
      <w:r>
        <w:rPr>
          <w:sz w:val="24"/>
          <w:szCs w:val="24"/>
          <w:lang w:val="pt-PT"/>
        </w:rPr>
        <w:t xml:space="preserve">ão Paulo </w:t>
      </w:r>
      <w:r>
        <w:rPr>
          <w:sz w:val="24"/>
          <w:szCs w:val="24"/>
        </w:rPr>
        <w:t xml:space="preserve">– </w:t>
      </w:r>
      <w:r>
        <w:rPr>
          <w:sz w:val="24"/>
          <w:szCs w:val="24"/>
          <w:lang w:val="en-US"/>
        </w:rPr>
        <w:t>SP, _____/_______/_________.</w:t>
      </w:r>
    </w:p>
    <w:p w:rsidR="0048164F" w:rsidRDefault="0048164F">
      <w:pPr>
        <w:pStyle w:val="Corpo"/>
        <w:spacing w:after="200" w:line="360" w:lineRule="auto"/>
        <w:jc w:val="both"/>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jc w:val="center"/>
        <w:rPr>
          <w:sz w:val="24"/>
          <w:szCs w:val="24"/>
        </w:rPr>
      </w:pPr>
    </w:p>
    <w:p w:rsidR="0048164F" w:rsidRDefault="00DE0FBB">
      <w:pPr>
        <w:pStyle w:val="Corpo"/>
        <w:widowControl w:val="0"/>
        <w:spacing w:before="10" w:after="0" w:line="240" w:lineRule="auto"/>
        <w:jc w:val="center"/>
      </w:pPr>
      <w:r>
        <w:rPr>
          <w:lang w:val="en-US"/>
        </w:rPr>
        <w:t>__________________________________</w:t>
      </w:r>
    </w:p>
    <w:p w:rsidR="0048164F" w:rsidRDefault="00DE0FBB">
      <w:pPr>
        <w:pStyle w:val="Corpo"/>
        <w:widowControl w:val="0"/>
        <w:spacing w:after="0" w:line="240" w:lineRule="auto"/>
        <w:jc w:val="center"/>
        <w:rPr>
          <w:sz w:val="24"/>
          <w:szCs w:val="24"/>
        </w:rPr>
      </w:pPr>
      <w:r>
        <w:rPr>
          <w:sz w:val="24"/>
          <w:szCs w:val="24"/>
          <w:lang w:val="pt-PT"/>
        </w:rPr>
        <w:t>Nome do Respons</w:t>
      </w:r>
      <w:r>
        <w:rPr>
          <w:sz w:val="24"/>
          <w:szCs w:val="24"/>
        </w:rPr>
        <w:t>á</w:t>
      </w:r>
      <w:r>
        <w:rPr>
          <w:sz w:val="24"/>
          <w:szCs w:val="24"/>
          <w:lang w:val="pt-PT"/>
        </w:rPr>
        <w:t>vel Legal / RG ou RF</w:t>
      </w:r>
    </w:p>
    <w:p w:rsidR="0048164F" w:rsidRDefault="00DE0FBB">
      <w:pPr>
        <w:pStyle w:val="Corpo"/>
        <w:widowControl w:val="0"/>
        <w:spacing w:after="0" w:line="240" w:lineRule="auto"/>
        <w:jc w:val="center"/>
        <w:rPr>
          <w:sz w:val="24"/>
          <w:szCs w:val="24"/>
        </w:rPr>
      </w:pPr>
      <w:r>
        <w:rPr>
          <w:sz w:val="24"/>
          <w:szCs w:val="24"/>
          <w:lang w:val="es-ES_tradnl"/>
        </w:rPr>
        <w:t>Cargo</w:t>
      </w:r>
    </w:p>
    <w:p w:rsidR="0048164F" w:rsidRDefault="00DE0FBB">
      <w:pPr>
        <w:pStyle w:val="Ttulo1"/>
        <w:widowControl w:val="0"/>
        <w:spacing w:before="56"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t xml:space="preserve">Nome da </w:t>
      </w:r>
      <w:r>
        <w:rPr>
          <w:rFonts w:ascii="Calibri" w:hAnsi="Calibri"/>
          <w:b/>
          <w:bCs/>
          <w:color w:val="000000"/>
          <w:sz w:val="24"/>
          <w:szCs w:val="24"/>
          <w:u w:color="000000"/>
        </w:rPr>
        <w:t>Praça Esportiva</w:t>
      </w:r>
    </w:p>
    <w:p w:rsidR="0048164F" w:rsidRDefault="0048164F">
      <w:pPr>
        <w:pStyle w:val="Corpo"/>
        <w:widowControl w:val="0"/>
        <w:spacing w:before="9" w:after="0" w:line="240" w:lineRule="auto"/>
        <w:jc w:val="center"/>
        <w:rPr>
          <w:rFonts w:ascii="Times New Roman" w:eastAsia="Times New Roman" w:hAnsi="Times New Roman" w:cs="Times New Roman"/>
          <w:sz w:val="24"/>
          <w:szCs w:val="24"/>
        </w:rPr>
      </w:pPr>
    </w:p>
    <w:p w:rsidR="0048164F" w:rsidRDefault="00DE0FBB">
      <w:pPr>
        <w:pStyle w:val="Corpo"/>
      </w:pPr>
      <w:r>
        <w:rPr>
          <w:rFonts w:ascii="Arial Unicode MS" w:hAnsi="Arial Unicode MS"/>
        </w:rPr>
        <w:br w:type="page"/>
      </w:r>
    </w:p>
    <w:p w:rsidR="0048164F" w:rsidRDefault="00DE0FBB">
      <w:pPr>
        <w:pStyle w:val="Corpo"/>
        <w:widowControl w:val="0"/>
        <w:spacing w:before="9" w:after="0" w:line="240" w:lineRule="auto"/>
        <w:jc w:val="center"/>
        <w:rPr>
          <w:sz w:val="24"/>
          <w:szCs w:val="24"/>
        </w:rPr>
      </w:pPr>
      <w:r>
        <w:rPr>
          <w:b/>
          <w:bCs/>
          <w:sz w:val="24"/>
          <w:szCs w:val="24"/>
          <w:lang w:val="de-DE"/>
        </w:rPr>
        <w:lastRenderedPageBreak/>
        <w:t>ANEXO V</w:t>
      </w:r>
    </w:p>
    <w:p w:rsidR="0048164F" w:rsidRDefault="0048164F">
      <w:pPr>
        <w:pStyle w:val="Corpo"/>
        <w:widowControl w:val="0"/>
        <w:spacing w:before="9" w:after="0" w:line="240" w:lineRule="auto"/>
        <w:jc w:val="center"/>
        <w:rPr>
          <w:sz w:val="24"/>
          <w:szCs w:val="24"/>
        </w:rPr>
      </w:pPr>
    </w:p>
    <w:p w:rsidR="0048164F" w:rsidRDefault="00DE0FBB">
      <w:pPr>
        <w:pStyle w:val="Ttulo1"/>
        <w:widowControl w:val="0"/>
        <w:spacing w:before="56"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t>DECLARAÇÃODEINEXISTÊNCIADEIMPEDIMENTOS</w:t>
      </w:r>
    </w:p>
    <w:p w:rsidR="0048164F" w:rsidRDefault="0048164F">
      <w:pPr>
        <w:pStyle w:val="Corpo"/>
        <w:widowControl w:val="0"/>
        <w:spacing w:after="0" w:line="240" w:lineRule="auto"/>
        <w:jc w:val="both"/>
        <w:rPr>
          <w:sz w:val="24"/>
          <w:szCs w:val="24"/>
        </w:rPr>
      </w:pPr>
    </w:p>
    <w:p w:rsidR="0048164F" w:rsidRDefault="00DE0FBB">
      <w:pPr>
        <w:pStyle w:val="Corpo"/>
        <w:widowControl w:val="0"/>
        <w:spacing w:before="135" w:after="0" w:line="360" w:lineRule="auto"/>
        <w:ind w:left="302"/>
        <w:jc w:val="both"/>
        <w:rPr>
          <w:sz w:val="24"/>
          <w:szCs w:val="24"/>
        </w:rPr>
      </w:pPr>
      <w:r>
        <w:rPr>
          <w:sz w:val="24"/>
          <w:szCs w:val="24"/>
          <w:lang w:val="pt-PT"/>
        </w:rPr>
        <w:t>A (</w:t>
      </w:r>
      <w:r>
        <w:rPr>
          <w:i/>
          <w:iCs/>
          <w:sz w:val="24"/>
          <w:szCs w:val="24"/>
          <w:lang w:val="pt-PT"/>
        </w:rPr>
        <w:t>Nome da Entidade e CNPJ</w:t>
      </w:r>
      <w:r>
        <w:rPr>
          <w:sz w:val="24"/>
          <w:szCs w:val="24"/>
          <w:lang w:val="pt-PT"/>
        </w:rPr>
        <w:t>), declara, sob as penas da lei, a inexist</w:t>
      </w:r>
      <w:r>
        <w:rPr>
          <w:sz w:val="24"/>
          <w:szCs w:val="24"/>
        </w:rPr>
        <w:t>ê</w:t>
      </w:r>
      <w:r>
        <w:rPr>
          <w:sz w:val="24"/>
          <w:szCs w:val="24"/>
          <w:lang w:val="pt-PT"/>
        </w:rPr>
        <w:t>ncia de impedimentos para celebrar qualquer modalidade de parceria, conforme previsto na Seçã</w:t>
      </w:r>
      <w:r>
        <w:rPr>
          <w:sz w:val="24"/>
          <w:szCs w:val="24"/>
          <w:lang w:val="de-DE"/>
        </w:rPr>
        <w:t>o X (Das Veda</w:t>
      </w:r>
      <w:r>
        <w:rPr>
          <w:sz w:val="24"/>
          <w:szCs w:val="24"/>
          <w:lang w:val="pt-PT"/>
        </w:rPr>
        <w:t>çõ</w:t>
      </w:r>
      <w:r>
        <w:rPr>
          <w:sz w:val="24"/>
          <w:szCs w:val="24"/>
        </w:rPr>
        <w:t xml:space="preserve">es), art. </w:t>
      </w:r>
      <w:r>
        <w:rPr>
          <w:sz w:val="24"/>
          <w:szCs w:val="24"/>
        </w:rPr>
        <w:t>39daLeiFederalnº13.019/2014, al</w:t>
      </w:r>
      <w:r>
        <w:rPr>
          <w:sz w:val="24"/>
          <w:szCs w:val="24"/>
          <w:lang w:val="fr-FR"/>
        </w:rPr>
        <w:t>é</w:t>
      </w:r>
      <w:r>
        <w:rPr>
          <w:sz w:val="24"/>
          <w:szCs w:val="24"/>
          <w:lang w:val="pt-PT"/>
        </w:rPr>
        <w:t>m do art. 37 do Decreto Municipal n</w:t>
      </w:r>
      <w:r>
        <w:rPr>
          <w:sz w:val="24"/>
          <w:szCs w:val="24"/>
        </w:rPr>
        <w:t xml:space="preserve">º </w:t>
      </w:r>
      <w:r>
        <w:rPr>
          <w:sz w:val="24"/>
          <w:szCs w:val="24"/>
          <w:lang w:val="pt-PT"/>
        </w:rPr>
        <w:t>57.575/2016, bem como de qualquer outra proibição contida em legislaçã</w:t>
      </w:r>
      <w:r>
        <w:rPr>
          <w:sz w:val="24"/>
          <w:szCs w:val="24"/>
          <w:lang w:val="it-IT"/>
        </w:rPr>
        <w:t>o correlata.</w:t>
      </w:r>
    </w:p>
    <w:p w:rsidR="0048164F" w:rsidRDefault="0048164F">
      <w:pPr>
        <w:pStyle w:val="Corpo"/>
        <w:widowControl w:val="0"/>
        <w:spacing w:after="0" w:line="267" w:lineRule="exact"/>
        <w:ind w:left="302"/>
        <w:jc w:val="both"/>
        <w:rPr>
          <w:sz w:val="24"/>
          <w:szCs w:val="24"/>
        </w:rPr>
      </w:pPr>
    </w:p>
    <w:p w:rsidR="0048164F" w:rsidRDefault="0048164F">
      <w:pPr>
        <w:pStyle w:val="Corpo"/>
        <w:widowControl w:val="0"/>
        <w:spacing w:after="0" w:line="267" w:lineRule="exact"/>
        <w:ind w:left="302"/>
        <w:jc w:val="both"/>
        <w:rPr>
          <w:sz w:val="24"/>
          <w:szCs w:val="24"/>
        </w:rPr>
      </w:pPr>
    </w:p>
    <w:p w:rsidR="0048164F" w:rsidRDefault="00DE0FBB">
      <w:pPr>
        <w:pStyle w:val="Corpo"/>
        <w:widowControl w:val="0"/>
        <w:spacing w:after="0" w:line="267" w:lineRule="exact"/>
        <w:ind w:left="302"/>
        <w:jc w:val="both"/>
        <w:rPr>
          <w:sz w:val="24"/>
          <w:szCs w:val="24"/>
        </w:rPr>
      </w:pPr>
      <w:r>
        <w:rPr>
          <w:sz w:val="24"/>
          <w:szCs w:val="24"/>
          <w:lang w:val="es-ES_tradnl"/>
        </w:rPr>
        <w:t>Atenciosamente,</w:t>
      </w:r>
    </w:p>
    <w:p w:rsidR="0048164F" w:rsidRDefault="0048164F">
      <w:pPr>
        <w:pStyle w:val="Corpo"/>
        <w:widowControl w:val="0"/>
        <w:spacing w:after="0" w:line="240" w:lineRule="auto"/>
        <w:jc w:val="both"/>
        <w:rPr>
          <w:sz w:val="24"/>
          <w:szCs w:val="24"/>
        </w:rPr>
      </w:pPr>
    </w:p>
    <w:p w:rsidR="0048164F" w:rsidRDefault="0048164F">
      <w:pPr>
        <w:pStyle w:val="Corpo"/>
        <w:widowControl w:val="0"/>
        <w:spacing w:before="3" w:after="0" w:line="240" w:lineRule="auto"/>
        <w:jc w:val="both"/>
        <w:rPr>
          <w:sz w:val="24"/>
          <w:szCs w:val="24"/>
        </w:rPr>
      </w:pPr>
    </w:p>
    <w:p w:rsidR="0048164F" w:rsidRDefault="00DE0FBB">
      <w:pPr>
        <w:pStyle w:val="Corpo"/>
        <w:widowControl w:val="0"/>
        <w:tabs>
          <w:tab w:val="left" w:pos="7396"/>
          <w:tab w:val="left" w:pos="7998"/>
          <w:tab w:val="left" w:pos="7998"/>
        </w:tabs>
        <w:spacing w:after="0" w:line="240" w:lineRule="auto"/>
        <w:ind w:left="5446"/>
        <w:jc w:val="both"/>
        <w:rPr>
          <w:sz w:val="24"/>
          <w:szCs w:val="24"/>
        </w:rPr>
      </w:pPr>
      <w:r>
        <w:rPr>
          <w:sz w:val="24"/>
          <w:szCs w:val="24"/>
        </w:rPr>
        <w:t>S</w:t>
      </w:r>
      <w:r>
        <w:rPr>
          <w:sz w:val="24"/>
          <w:szCs w:val="24"/>
          <w:lang w:val="pt-PT"/>
        </w:rPr>
        <w:t>ão Paulo</w:t>
      </w:r>
      <w:r>
        <w:rPr>
          <w:sz w:val="24"/>
          <w:szCs w:val="24"/>
        </w:rPr>
        <w:t>– SP,</w:t>
      </w:r>
      <w:r>
        <w:tab/>
      </w:r>
      <w:r>
        <w:rPr>
          <w:sz w:val="24"/>
          <w:szCs w:val="24"/>
        </w:rPr>
        <w:t>/</w:t>
      </w:r>
      <w:r>
        <w:tab/>
      </w:r>
      <w:r>
        <w:rPr>
          <w:sz w:val="24"/>
          <w:szCs w:val="24"/>
        </w:rPr>
        <w:t>/</w:t>
      </w:r>
      <w:r>
        <w:tab/>
      </w:r>
    </w:p>
    <w:p w:rsidR="0048164F" w:rsidRDefault="0048164F">
      <w:pPr>
        <w:pStyle w:val="Corpo"/>
        <w:widowControl w:val="0"/>
        <w:spacing w:after="0" w:line="240" w:lineRule="auto"/>
        <w:jc w:val="both"/>
        <w:rPr>
          <w:sz w:val="24"/>
          <w:szCs w:val="24"/>
        </w:rPr>
      </w:pPr>
    </w:p>
    <w:p w:rsidR="0048164F" w:rsidRDefault="0048164F">
      <w:pPr>
        <w:pStyle w:val="Corpo"/>
        <w:widowControl w:val="0"/>
        <w:spacing w:after="0" w:line="240" w:lineRule="auto"/>
        <w:jc w:val="both"/>
        <w:rPr>
          <w:sz w:val="24"/>
          <w:szCs w:val="24"/>
        </w:rPr>
      </w:pPr>
    </w:p>
    <w:p w:rsidR="0048164F" w:rsidRDefault="0048164F">
      <w:pPr>
        <w:pStyle w:val="Corpo"/>
        <w:widowControl w:val="0"/>
        <w:spacing w:after="0" w:line="240" w:lineRule="auto"/>
        <w:jc w:val="both"/>
        <w:rPr>
          <w:sz w:val="24"/>
          <w:szCs w:val="24"/>
        </w:rPr>
      </w:pPr>
    </w:p>
    <w:p w:rsidR="0048164F" w:rsidRDefault="0048164F">
      <w:pPr>
        <w:pStyle w:val="Corpo"/>
        <w:widowControl w:val="0"/>
        <w:spacing w:after="0" w:line="240" w:lineRule="auto"/>
        <w:jc w:val="both"/>
        <w:rPr>
          <w:sz w:val="24"/>
          <w:szCs w:val="24"/>
        </w:rPr>
      </w:pPr>
    </w:p>
    <w:p w:rsidR="0048164F" w:rsidRDefault="00DE0FBB">
      <w:pPr>
        <w:pStyle w:val="Corpo"/>
        <w:widowControl w:val="0"/>
        <w:spacing w:after="0" w:line="240" w:lineRule="auto"/>
        <w:jc w:val="center"/>
        <w:rPr>
          <w:sz w:val="24"/>
          <w:szCs w:val="24"/>
        </w:rPr>
      </w:pPr>
      <w:r>
        <w:rPr>
          <w:sz w:val="24"/>
          <w:szCs w:val="24"/>
          <w:lang w:val="en-US"/>
        </w:rPr>
        <w:t>________________________</w:t>
      </w:r>
    </w:p>
    <w:p w:rsidR="0048164F" w:rsidRDefault="00DE0FBB">
      <w:pPr>
        <w:pStyle w:val="Corpo"/>
        <w:widowControl w:val="0"/>
        <w:spacing w:after="0" w:line="240" w:lineRule="auto"/>
        <w:jc w:val="center"/>
        <w:rPr>
          <w:sz w:val="24"/>
          <w:szCs w:val="24"/>
        </w:rPr>
      </w:pPr>
      <w:r>
        <w:rPr>
          <w:sz w:val="24"/>
          <w:szCs w:val="24"/>
          <w:lang w:val="pt-PT"/>
        </w:rPr>
        <w:t>Nome do Dirigente Respons</w:t>
      </w:r>
      <w:r>
        <w:rPr>
          <w:sz w:val="24"/>
          <w:szCs w:val="24"/>
        </w:rPr>
        <w:t>á</w:t>
      </w:r>
      <w:r>
        <w:rPr>
          <w:sz w:val="24"/>
          <w:szCs w:val="24"/>
          <w:lang w:val="es-ES_tradnl"/>
        </w:rPr>
        <w:t>vel</w:t>
      </w:r>
    </w:p>
    <w:p w:rsidR="0048164F" w:rsidRDefault="00DE0FBB">
      <w:pPr>
        <w:pStyle w:val="Corpo"/>
        <w:widowControl w:val="0"/>
        <w:spacing w:after="0" w:line="240" w:lineRule="auto"/>
        <w:jc w:val="center"/>
        <w:rPr>
          <w:sz w:val="24"/>
          <w:szCs w:val="24"/>
        </w:rPr>
      </w:pPr>
      <w:r>
        <w:rPr>
          <w:sz w:val="24"/>
          <w:szCs w:val="24"/>
          <w:lang w:val="es-ES_tradnl"/>
        </w:rPr>
        <w:t>Cargo</w:t>
      </w:r>
    </w:p>
    <w:p w:rsidR="0048164F" w:rsidRDefault="00DE0FBB">
      <w:pPr>
        <w:pStyle w:val="Corpo"/>
        <w:widowControl w:val="0"/>
        <w:spacing w:after="0" w:line="240" w:lineRule="auto"/>
        <w:jc w:val="center"/>
        <w:rPr>
          <w:sz w:val="24"/>
          <w:szCs w:val="24"/>
        </w:rPr>
      </w:pPr>
      <w:r>
        <w:rPr>
          <w:sz w:val="24"/>
          <w:szCs w:val="24"/>
        </w:rPr>
        <w:t>RG</w:t>
      </w:r>
    </w:p>
    <w:p w:rsidR="0048164F" w:rsidRDefault="0048164F">
      <w:pPr>
        <w:pStyle w:val="Corpo"/>
        <w:widowControl w:val="0"/>
        <w:spacing w:before="9" w:after="0" w:line="240" w:lineRule="auto"/>
        <w:ind w:left="3209" w:right="3577"/>
        <w:jc w:val="center"/>
        <w:rPr>
          <w:sz w:val="24"/>
          <w:szCs w:val="24"/>
        </w:rPr>
      </w:pPr>
    </w:p>
    <w:p w:rsidR="0048164F" w:rsidRDefault="00DE0FBB">
      <w:pPr>
        <w:pStyle w:val="Corpo"/>
        <w:widowControl w:val="0"/>
        <w:spacing w:before="9" w:after="0" w:line="240" w:lineRule="auto"/>
        <w:jc w:val="center"/>
      </w:pPr>
      <w:r>
        <w:rPr>
          <w:rFonts w:ascii="Arial Unicode MS" w:hAnsi="Arial Unicode MS"/>
        </w:rPr>
        <w:br w:type="page"/>
      </w:r>
    </w:p>
    <w:p w:rsidR="0048164F" w:rsidRDefault="00DE0FBB">
      <w:pPr>
        <w:pStyle w:val="Corpo"/>
        <w:widowControl w:val="0"/>
        <w:spacing w:before="9" w:after="0" w:line="240" w:lineRule="auto"/>
        <w:jc w:val="center"/>
        <w:rPr>
          <w:sz w:val="24"/>
          <w:szCs w:val="24"/>
        </w:rPr>
      </w:pPr>
      <w:r>
        <w:rPr>
          <w:b/>
          <w:bCs/>
          <w:sz w:val="24"/>
          <w:szCs w:val="24"/>
          <w:lang w:val="de-DE"/>
        </w:rPr>
        <w:lastRenderedPageBreak/>
        <w:t>ANEXO VI</w:t>
      </w:r>
    </w:p>
    <w:p w:rsidR="0048164F" w:rsidRDefault="00DE0FBB">
      <w:pPr>
        <w:pStyle w:val="Ttulo1"/>
        <w:widowControl w:val="0"/>
        <w:spacing w:before="56"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t>DECLARAÇÃO -FICHALIMPA</w:t>
      </w:r>
    </w:p>
    <w:p w:rsidR="0048164F" w:rsidRDefault="0048164F">
      <w:pPr>
        <w:pStyle w:val="Corpo"/>
        <w:widowControl w:val="0"/>
        <w:spacing w:after="0" w:line="240" w:lineRule="auto"/>
        <w:rPr>
          <w:sz w:val="24"/>
          <w:szCs w:val="24"/>
        </w:rPr>
      </w:pPr>
    </w:p>
    <w:p w:rsidR="0048164F" w:rsidRDefault="00DE0FBB">
      <w:pPr>
        <w:pStyle w:val="Corpo"/>
        <w:widowControl w:val="0"/>
        <w:spacing w:before="135" w:after="0" w:line="360" w:lineRule="auto"/>
        <w:rPr>
          <w:sz w:val="24"/>
          <w:szCs w:val="24"/>
        </w:rPr>
      </w:pPr>
      <w:r>
        <w:rPr>
          <w:sz w:val="24"/>
          <w:szCs w:val="24"/>
          <w:lang w:val="pt-PT"/>
        </w:rPr>
        <w:t>Declaro, sob as penas da lei, para os efeitos do art. 7</w:t>
      </w:r>
      <w:r>
        <w:rPr>
          <w:sz w:val="24"/>
          <w:szCs w:val="24"/>
        </w:rPr>
        <w:t xml:space="preserve">º </w:t>
      </w:r>
      <w:r>
        <w:rPr>
          <w:sz w:val="24"/>
          <w:szCs w:val="24"/>
          <w:lang w:val="pt-PT"/>
        </w:rPr>
        <w:t>do Decreto n</w:t>
      </w:r>
      <w:r>
        <w:rPr>
          <w:sz w:val="24"/>
          <w:szCs w:val="24"/>
        </w:rPr>
        <w:t xml:space="preserve">º </w:t>
      </w:r>
      <w:r>
        <w:rPr>
          <w:sz w:val="24"/>
          <w:szCs w:val="24"/>
          <w:lang w:val="pt-PT"/>
        </w:rPr>
        <w:t>53.177/2012, que não incido nas vedações constantes do art.1</w:t>
      </w:r>
      <w:r>
        <w:rPr>
          <w:sz w:val="24"/>
          <w:szCs w:val="24"/>
        </w:rPr>
        <w:t xml:space="preserve">º </w:t>
      </w:r>
      <w:r>
        <w:rPr>
          <w:sz w:val="24"/>
          <w:szCs w:val="24"/>
          <w:lang w:val="pt-PT"/>
        </w:rPr>
        <w:t>do referido decreto.</w:t>
      </w:r>
    </w:p>
    <w:p w:rsidR="0048164F" w:rsidRDefault="0048164F">
      <w:pPr>
        <w:pStyle w:val="Corpo"/>
        <w:widowControl w:val="0"/>
        <w:spacing w:before="135" w:after="0" w:line="360" w:lineRule="auto"/>
        <w:rPr>
          <w:sz w:val="24"/>
          <w:szCs w:val="24"/>
        </w:rPr>
      </w:pPr>
    </w:p>
    <w:p w:rsidR="0048164F" w:rsidRDefault="00DE0FBB">
      <w:pPr>
        <w:pStyle w:val="Corpo"/>
        <w:widowControl w:val="0"/>
        <w:spacing w:before="135" w:after="0" w:line="360" w:lineRule="auto"/>
        <w:rPr>
          <w:sz w:val="24"/>
          <w:szCs w:val="24"/>
        </w:rPr>
      </w:pPr>
      <w:r>
        <w:rPr>
          <w:sz w:val="24"/>
          <w:szCs w:val="24"/>
          <w:lang w:val="de-DE"/>
        </w:rPr>
        <w:t>DECRETON</w:t>
      </w:r>
      <w:r>
        <w:rPr>
          <w:sz w:val="24"/>
          <w:szCs w:val="24"/>
        </w:rPr>
        <w:t>º53.177, DE 04DEJUNHODE2012.</w:t>
      </w:r>
    </w:p>
    <w:p w:rsidR="0048164F" w:rsidRDefault="00DE0FBB">
      <w:pPr>
        <w:pStyle w:val="Corpo"/>
        <w:widowControl w:val="0"/>
        <w:spacing w:before="135" w:after="0" w:line="360" w:lineRule="auto"/>
        <w:jc w:val="both"/>
        <w:rPr>
          <w:sz w:val="24"/>
          <w:szCs w:val="24"/>
        </w:rPr>
      </w:pPr>
      <w:r>
        <w:rPr>
          <w:sz w:val="24"/>
          <w:szCs w:val="24"/>
        </w:rPr>
        <w:t>Art.7º</w:t>
      </w:r>
      <w:r>
        <w:rPr>
          <w:sz w:val="24"/>
          <w:szCs w:val="24"/>
          <w:lang w:val="pt-PT"/>
        </w:rPr>
        <w:t>. Todas as entidades sem fins lucrativos que mantiverem conv</w:t>
      </w:r>
      <w:r>
        <w:rPr>
          <w:sz w:val="24"/>
          <w:szCs w:val="24"/>
        </w:rPr>
        <w:t>ê</w:t>
      </w:r>
      <w:r>
        <w:rPr>
          <w:sz w:val="24"/>
          <w:szCs w:val="24"/>
          <w:lang w:val="pt-PT"/>
        </w:rPr>
        <w:t>nios, termos de parceria, contratos de gestão e instrumentos cong</w:t>
      </w:r>
      <w:r>
        <w:rPr>
          <w:sz w:val="24"/>
          <w:szCs w:val="24"/>
        </w:rPr>
        <w:t>ê</w:t>
      </w:r>
      <w:r>
        <w:rPr>
          <w:sz w:val="24"/>
          <w:szCs w:val="24"/>
          <w:lang w:val="pt-PT"/>
        </w:rPr>
        <w:t xml:space="preserve">neres ou que, por qualquer outra forma, recebam verbas de </w:t>
      </w:r>
      <w:r>
        <w:rPr>
          <w:sz w:val="24"/>
          <w:szCs w:val="24"/>
          <w:lang w:val="es-ES_tradnl"/>
        </w:rPr>
        <w:t>ó</w:t>
      </w:r>
      <w:r>
        <w:rPr>
          <w:sz w:val="24"/>
          <w:szCs w:val="24"/>
        </w:rPr>
        <w:t>rg</w:t>
      </w:r>
      <w:r>
        <w:rPr>
          <w:sz w:val="24"/>
          <w:szCs w:val="24"/>
          <w:lang w:val="pt-PT"/>
        </w:rPr>
        <w:t>ãos da Administração Municipal Direta, Aut</w:t>
      </w:r>
      <w:r>
        <w:rPr>
          <w:sz w:val="24"/>
          <w:szCs w:val="24"/>
        </w:rPr>
        <w:t>á</w:t>
      </w:r>
      <w:r>
        <w:rPr>
          <w:sz w:val="24"/>
          <w:szCs w:val="24"/>
          <w:lang w:val="pt-PT"/>
        </w:rPr>
        <w:t>rquica e Fundacional, dev</w:t>
      </w:r>
      <w:r>
        <w:rPr>
          <w:sz w:val="24"/>
          <w:szCs w:val="24"/>
          <w:lang w:val="pt-PT"/>
        </w:rPr>
        <w:t>erão comprovar que seus diretores não incidem nas vedações constantes doartigo1</w:t>
      </w:r>
      <w:r>
        <w:rPr>
          <w:sz w:val="24"/>
          <w:szCs w:val="24"/>
        </w:rPr>
        <w:t xml:space="preserve">º </w:t>
      </w:r>
      <w:r>
        <w:rPr>
          <w:sz w:val="24"/>
          <w:szCs w:val="24"/>
          <w:lang w:val="pt-PT"/>
        </w:rPr>
        <w:t>deste decreto.</w:t>
      </w: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DE0FBB">
      <w:pPr>
        <w:pStyle w:val="Corpo"/>
        <w:widowControl w:val="0"/>
        <w:spacing w:after="0" w:line="240" w:lineRule="auto"/>
        <w:rPr>
          <w:sz w:val="24"/>
          <w:szCs w:val="24"/>
        </w:rPr>
      </w:pPr>
      <w:r>
        <w:rPr>
          <w:sz w:val="24"/>
          <w:szCs w:val="24"/>
          <w:lang w:val="de-DE"/>
        </w:rPr>
        <w:t>RELA</w:t>
      </w:r>
      <w:r>
        <w:rPr>
          <w:sz w:val="24"/>
          <w:szCs w:val="24"/>
        </w:rPr>
        <w:t>ÇÃ</w:t>
      </w:r>
      <w:r>
        <w:rPr>
          <w:sz w:val="24"/>
          <w:szCs w:val="24"/>
          <w:lang w:val="de-DE"/>
        </w:rPr>
        <w:t>ONOMINALDOSDIRIGENTESATUALIZADA</w:t>
      </w:r>
    </w:p>
    <w:p w:rsidR="0048164F" w:rsidRDefault="0048164F">
      <w:pPr>
        <w:pStyle w:val="Corpo"/>
        <w:widowControl w:val="0"/>
        <w:spacing w:after="0" w:line="240" w:lineRule="auto"/>
        <w:rPr>
          <w:sz w:val="24"/>
          <w:szCs w:val="24"/>
        </w:rPr>
      </w:pPr>
    </w:p>
    <w:p w:rsidR="0048164F" w:rsidRDefault="0048164F">
      <w:pPr>
        <w:pStyle w:val="Corpo"/>
        <w:widowControl w:val="0"/>
        <w:spacing w:before="2" w:after="0" w:line="240" w:lineRule="auto"/>
        <w:rPr>
          <w:sz w:val="24"/>
          <w:szCs w:val="24"/>
        </w:rPr>
      </w:pPr>
    </w:p>
    <w:p w:rsidR="0048164F" w:rsidRDefault="00DE0FBB">
      <w:pPr>
        <w:pStyle w:val="Corpo"/>
        <w:tabs>
          <w:tab w:val="left" w:pos="2896"/>
          <w:tab w:val="left" w:pos="5040"/>
          <w:tab w:val="left" w:pos="5566"/>
          <w:tab w:val="left" w:pos="7998"/>
        </w:tabs>
        <w:spacing w:after="200" w:line="360" w:lineRule="auto"/>
        <w:rPr>
          <w:sz w:val="24"/>
          <w:szCs w:val="24"/>
        </w:rPr>
      </w:pPr>
      <w:r>
        <w:rPr>
          <w:i/>
          <w:iCs/>
          <w:sz w:val="24"/>
          <w:szCs w:val="24"/>
          <w:lang w:val="pt-PT"/>
        </w:rPr>
        <w:t>Nome:(Nome do Dirigente)</w:t>
      </w:r>
      <w:r>
        <w:tab/>
      </w:r>
      <w:r>
        <w:tab/>
      </w:r>
    </w:p>
    <w:p w:rsidR="0048164F" w:rsidRDefault="00DE0FBB">
      <w:pPr>
        <w:pStyle w:val="Corpo"/>
        <w:tabs>
          <w:tab w:val="left" w:pos="2896"/>
          <w:tab w:val="left" w:pos="5040"/>
          <w:tab w:val="left" w:pos="5566"/>
          <w:tab w:val="left" w:pos="7998"/>
        </w:tabs>
        <w:spacing w:after="200" w:line="360" w:lineRule="auto"/>
        <w:rPr>
          <w:sz w:val="24"/>
          <w:szCs w:val="24"/>
        </w:rPr>
      </w:pPr>
      <w:r>
        <w:rPr>
          <w:i/>
          <w:iCs/>
          <w:sz w:val="24"/>
          <w:szCs w:val="24"/>
          <w:lang w:val="pt-PT"/>
        </w:rPr>
        <w:t>Assinatura:</w:t>
      </w:r>
      <w:r>
        <w:tab/>
      </w:r>
      <w:r>
        <w:rPr>
          <w:i/>
          <w:iCs/>
          <w:sz w:val="24"/>
          <w:szCs w:val="24"/>
          <w:lang w:val="pt-PT"/>
        </w:rPr>
        <w:t xml:space="preserve"> RG:00.000.000-0</w:t>
      </w:r>
      <w:r>
        <w:tab/>
      </w:r>
      <w:r>
        <w:rPr>
          <w:i/>
          <w:iCs/>
          <w:sz w:val="24"/>
          <w:szCs w:val="24"/>
          <w:lang w:val="pt-PT"/>
        </w:rPr>
        <w:t>CPF:000.000.000-00</w:t>
      </w:r>
    </w:p>
    <w:p w:rsidR="0048164F" w:rsidRDefault="00DE0FBB">
      <w:pPr>
        <w:pStyle w:val="Corpo"/>
        <w:tabs>
          <w:tab w:val="left" w:pos="2896"/>
          <w:tab w:val="left" w:pos="5040"/>
          <w:tab w:val="left" w:pos="5566"/>
          <w:tab w:val="left" w:pos="7998"/>
        </w:tabs>
        <w:spacing w:after="200" w:line="360" w:lineRule="auto"/>
        <w:rPr>
          <w:sz w:val="24"/>
          <w:szCs w:val="24"/>
        </w:rPr>
      </w:pPr>
      <w:r>
        <w:rPr>
          <w:i/>
          <w:iCs/>
          <w:sz w:val="24"/>
          <w:szCs w:val="24"/>
          <w:lang w:val="es-ES_tradnl"/>
        </w:rPr>
        <w:t>Cargo: (Cargo, Fun</w:t>
      </w:r>
      <w:r>
        <w:rPr>
          <w:i/>
          <w:iCs/>
          <w:sz w:val="24"/>
          <w:szCs w:val="24"/>
          <w:lang w:val="pt-PT"/>
        </w:rPr>
        <w:t>çã</w:t>
      </w:r>
      <w:r>
        <w:rPr>
          <w:i/>
          <w:iCs/>
          <w:sz w:val="24"/>
          <w:szCs w:val="24"/>
          <w:lang w:val="it-IT"/>
        </w:rPr>
        <w:t>o)</w:t>
      </w:r>
    </w:p>
    <w:p w:rsidR="0048164F" w:rsidRDefault="00DE0FBB">
      <w:pPr>
        <w:pStyle w:val="Corpo"/>
        <w:tabs>
          <w:tab w:val="left" w:pos="4924"/>
        </w:tabs>
        <w:spacing w:after="200" w:line="276" w:lineRule="auto"/>
        <w:rPr>
          <w:sz w:val="24"/>
          <w:szCs w:val="24"/>
        </w:rPr>
      </w:pPr>
      <w:r>
        <w:rPr>
          <w:i/>
          <w:iCs/>
          <w:sz w:val="24"/>
          <w:szCs w:val="24"/>
          <w:lang w:val="de-DE"/>
        </w:rPr>
        <w:t>Endere</w:t>
      </w:r>
      <w:r>
        <w:rPr>
          <w:i/>
          <w:iCs/>
          <w:sz w:val="24"/>
          <w:szCs w:val="24"/>
        </w:rPr>
        <w:t>ç</w:t>
      </w:r>
      <w:r>
        <w:rPr>
          <w:i/>
          <w:iCs/>
          <w:sz w:val="24"/>
          <w:szCs w:val="24"/>
          <w:lang w:val="pt-PT"/>
        </w:rPr>
        <w:t xml:space="preserve">o:(Rua, </w:t>
      </w:r>
      <w:r>
        <w:rPr>
          <w:i/>
          <w:iCs/>
          <w:sz w:val="24"/>
          <w:szCs w:val="24"/>
          <w:lang w:val="pt-PT"/>
        </w:rPr>
        <w:t>Bairro, SP)</w:t>
      </w:r>
      <w:r>
        <w:tab/>
      </w:r>
      <w:r>
        <w:rPr>
          <w:i/>
          <w:iCs/>
          <w:sz w:val="24"/>
          <w:szCs w:val="24"/>
        </w:rPr>
        <w:t>CEP:000.00000.</w:t>
      </w: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DE0FBB">
      <w:pPr>
        <w:pStyle w:val="Corpo"/>
        <w:widowControl w:val="0"/>
        <w:tabs>
          <w:tab w:val="left" w:pos="7396"/>
          <w:tab w:val="left" w:pos="7998"/>
          <w:tab w:val="left" w:pos="7998"/>
        </w:tabs>
        <w:spacing w:before="184" w:after="0" w:line="240" w:lineRule="auto"/>
        <w:jc w:val="right"/>
        <w:rPr>
          <w:sz w:val="24"/>
          <w:szCs w:val="24"/>
        </w:rPr>
      </w:pPr>
      <w:r>
        <w:rPr>
          <w:sz w:val="24"/>
          <w:szCs w:val="24"/>
        </w:rPr>
        <w:t>S</w:t>
      </w:r>
      <w:r>
        <w:rPr>
          <w:sz w:val="24"/>
          <w:szCs w:val="24"/>
          <w:lang w:val="pt-PT"/>
        </w:rPr>
        <w:t>ão Paulo</w:t>
      </w:r>
      <w:r>
        <w:rPr>
          <w:sz w:val="24"/>
          <w:szCs w:val="24"/>
        </w:rPr>
        <w:t xml:space="preserve">– </w:t>
      </w:r>
      <w:r>
        <w:rPr>
          <w:sz w:val="24"/>
          <w:szCs w:val="24"/>
          <w:lang w:val="de-DE"/>
        </w:rPr>
        <w:t>SP,//.</w:t>
      </w: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DE0FBB">
      <w:pPr>
        <w:pStyle w:val="Corpo"/>
        <w:widowControl w:val="0"/>
        <w:spacing w:before="1" w:after="0" w:line="240" w:lineRule="auto"/>
        <w:jc w:val="center"/>
      </w:pPr>
      <w:r>
        <w:rPr>
          <w:lang w:val="en-US"/>
        </w:rPr>
        <w:t>________________________</w:t>
      </w:r>
    </w:p>
    <w:p w:rsidR="0048164F" w:rsidRDefault="00DE0FBB">
      <w:pPr>
        <w:pStyle w:val="Corpo"/>
        <w:widowControl w:val="0"/>
        <w:spacing w:after="0" w:line="240" w:lineRule="auto"/>
        <w:jc w:val="center"/>
        <w:rPr>
          <w:sz w:val="24"/>
          <w:szCs w:val="24"/>
        </w:rPr>
      </w:pPr>
      <w:r>
        <w:rPr>
          <w:sz w:val="24"/>
          <w:szCs w:val="24"/>
          <w:lang w:val="pt-PT"/>
        </w:rPr>
        <w:t>Nome do Dirigente Respons</w:t>
      </w:r>
      <w:r>
        <w:rPr>
          <w:sz w:val="24"/>
          <w:szCs w:val="24"/>
        </w:rPr>
        <w:t>á</w:t>
      </w:r>
      <w:r>
        <w:rPr>
          <w:sz w:val="24"/>
          <w:szCs w:val="24"/>
          <w:lang w:val="es-ES_tradnl"/>
        </w:rPr>
        <w:t>vel</w:t>
      </w:r>
    </w:p>
    <w:p w:rsidR="0048164F" w:rsidRDefault="00DE0FBB">
      <w:pPr>
        <w:pStyle w:val="Corpo"/>
        <w:widowControl w:val="0"/>
        <w:spacing w:after="0" w:line="240" w:lineRule="auto"/>
        <w:jc w:val="center"/>
        <w:rPr>
          <w:sz w:val="24"/>
          <w:szCs w:val="24"/>
        </w:rPr>
      </w:pPr>
      <w:r>
        <w:rPr>
          <w:sz w:val="24"/>
          <w:szCs w:val="24"/>
          <w:lang w:val="es-ES_tradnl"/>
        </w:rPr>
        <w:t>Cargo</w:t>
      </w:r>
    </w:p>
    <w:p w:rsidR="0048164F" w:rsidRDefault="00DE0FBB">
      <w:pPr>
        <w:pStyle w:val="Corpo"/>
        <w:widowControl w:val="0"/>
        <w:spacing w:after="0" w:line="240" w:lineRule="auto"/>
        <w:jc w:val="center"/>
        <w:rPr>
          <w:sz w:val="24"/>
          <w:szCs w:val="24"/>
        </w:rPr>
      </w:pPr>
      <w:r>
        <w:rPr>
          <w:sz w:val="24"/>
          <w:szCs w:val="24"/>
        </w:rPr>
        <w:t>RG</w:t>
      </w:r>
    </w:p>
    <w:p w:rsidR="0048164F" w:rsidRDefault="0048164F">
      <w:pPr>
        <w:pStyle w:val="Corpo"/>
        <w:spacing w:after="200" w:line="276" w:lineRule="auto"/>
        <w:jc w:val="center"/>
        <w:rPr>
          <w:rFonts w:ascii="Times New Roman" w:eastAsia="Times New Roman" w:hAnsi="Times New Roman" w:cs="Times New Roman"/>
          <w:sz w:val="24"/>
          <w:szCs w:val="24"/>
        </w:rPr>
      </w:pPr>
    </w:p>
    <w:p w:rsidR="0048164F" w:rsidRDefault="00DE0FBB">
      <w:pPr>
        <w:pStyle w:val="Corpo"/>
      </w:pPr>
      <w:r>
        <w:rPr>
          <w:rFonts w:ascii="Arial Unicode MS" w:hAnsi="Arial Unicode MS"/>
        </w:rPr>
        <w:br w:type="page"/>
      </w:r>
    </w:p>
    <w:p w:rsidR="0048164F" w:rsidRDefault="00DE0FBB">
      <w:pPr>
        <w:pStyle w:val="Corpo"/>
        <w:widowControl w:val="0"/>
        <w:spacing w:before="9" w:after="0" w:line="240" w:lineRule="auto"/>
        <w:jc w:val="center"/>
        <w:rPr>
          <w:sz w:val="24"/>
          <w:szCs w:val="24"/>
        </w:rPr>
      </w:pPr>
      <w:r>
        <w:rPr>
          <w:b/>
          <w:bCs/>
          <w:sz w:val="24"/>
          <w:szCs w:val="24"/>
          <w:lang w:val="de-DE"/>
        </w:rPr>
        <w:lastRenderedPageBreak/>
        <w:t>ANEXO VII</w:t>
      </w:r>
    </w:p>
    <w:p w:rsidR="0048164F" w:rsidRDefault="0048164F">
      <w:pPr>
        <w:pStyle w:val="Corpo"/>
        <w:widowControl w:val="0"/>
        <w:spacing w:before="9" w:after="0" w:line="240" w:lineRule="auto"/>
        <w:rPr>
          <w:sz w:val="24"/>
          <w:szCs w:val="24"/>
        </w:rPr>
      </w:pPr>
    </w:p>
    <w:p w:rsidR="0048164F" w:rsidRDefault="00DE0FBB">
      <w:pPr>
        <w:pStyle w:val="Ttulo1"/>
        <w:widowControl w:val="0"/>
        <w:spacing w:before="56"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t>DECLARAÇÃOSOBRETRABALHODEMENORES</w:t>
      </w:r>
    </w:p>
    <w:p w:rsidR="0048164F" w:rsidRDefault="0048164F">
      <w:pPr>
        <w:pStyle w:val="Corpo"/>
        <w:widowControl w:val="0"/>
        <w:spacing w:after="0" w:line="240" w:lineRule="auto"/>
        <w:rPr>
          <w:sz w:val="24"/>
          <w:szCs w:val="24"/>
        </w:rPr>
      </w:pPr>
    </w:p>
    <w:p w:rsidR="0048164F" w:rsidRDefault="00DE0FBB">
      <w:pPr>
        <w:pStyle w:val="Corpo"/>
        <w:widowControl w:val="0"/>
        <w:spacing w:before="135" w:after="0" w:line="360" w:lineRule="auto"/>
        <w:jc w:val="both"/>
        <w:rPr>
          <w:sz w:val="24"/>
          <w:szCs w:val="24"/>
        </w:rPr>
      </w:pPr>
      <w:r>
        <w:rPr>
          <w:sz w:val="24"/>
          <w:szCs w:val="24"/>
          <w:lang w:val="pt-PT"/>
        </w:rPr>
        <w:t>A (</w:t>
      </w:r>
      <w:r>
        <w:rPr>
          <w:i/>
          <w:iCs/>
          <w:sz w:val="24"/>
          <w:szCs w:val="24"/>
          <w:lang w:val="pt-PT"/>
        </w:rPr>
        <w:t>Nome da Entidade e CNPJ</w:t>
      </w:r>
      <w:r>
        <w:rPr>
          <w:sz w:val="24"/>
          <w:szCs w:val="24"/>
          <w:lang w:val="pt-PT"/>
        </w:rPr>
        <w:t xml:space="preserve">), declara, para os fins do disposto no inc. VII do art. 33 do </w:t>
      </w:r>
      <w:r>
        <w:rPr>
          <w:sz w:val="24"/>
          <w:szCs w:val="24"/>
          <w:lang w:val="pt-PT"/>
        </w:rPr>
        <w:t>Decreto Municipal n</w:t>
      </w:r>
      <w:r>
        <w:rPr>
          <w:sz w:val="24"/>
          <w:szCs w:val="24"/>
        </w:rPr>
        <w:t xml:space="preserve">º </w:t>
      </w:r>
      <w:r>
        <w:rPr>
          <w:sz w:val="24"/>
          <w:szCs w:val="24"/>
          <w:lang w:val="pt-PT"/>
        </w:rPr>
        <w:t>57.575/2016, que não emprega menor de 18 (dezoito) anos em trabalho noturno, perigoso ou insalubre e não emprega menor de 16 (dezesseis) anos, salvo na condição de aprendiz, a partir de 14 (quatorze) anos.</w:t>
      </w: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before="2" w:after="0" w:line="240" w:lineRule="auto"/>
        <w:rPr>
          <w:sz w:val="24"/>
          <w:szCs w:val="24"/>
        </w:rPr>
      </w:pPr>
    </w:p>
    <w:p w:rsidR="0048164F" w:rsidRDefault="00DE0FBB">
      <w:pPr>
        <w:pStyle w:val="Corpo"/>
        <w:widowControl w:val="0"/>
        <w:tabs>
          <w:tab w:val="left" w:pos="7396"/>
          <w:tab w:val="left" w:pos="7998"/>
          <w:tab w:val="left" w:pos="7998"/>
        </w:tabs>
        <w:spacing w:after="0" w:line="240" w:lineRule="auto"/>
        <w:jc w:val="right"/>
        <w:rPr>
          <w:sz w:val="24"/>
          <w:szCs w:val="24"/>
        </w:rPr>
      </w:pPr>
      <w:r>
        <w:rPr>
          <w:sz w:val="24"/>
          <w:szCs w:val="24"/>
        </w:rPr>
        <w:t>S</w:t>
      </w:r>
      <w:r>
        <w:rPr>
          <w:sz w:val="24"/>
          <w:szCs w:val="24"/>
          <w:lang w:val="pt-PT"/>
        </w:rPr>
        <w:t>ão Paulo</w:t>
      </w:r>
      <w:r>
        <w:rPr>
          <w:sz w:val="24"/>
          <w:szCs w:val="24"/>
        </w:rPr>
        <w:t xml:space="preserve">– </w:t>
      </w:r>
      <w:r>
        <w:rPr>
          <w:sz w:val="24"/>
          <w:szCs w:val="24"/>
          <w:lang w:val="de-DE"/>
        </w:rPr>
        <w:t>SP,//.</w:t>
      </w: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DE0FBB">
      <w:pPr>
        <w:pStyle w:val="Corpo"/>
        <w:widowControl w:val="0"/>
        <w:spacing w:before="1" w:after="0" w:line="240" w:lineRule="auto"/>
        <w:jc w:val="center"/>
      </w:pPr>
      <w:r>
        <w:rPr>
          <w:lang w:val="en-US"/>
        </w:rPr>
        <w:t>__</w:t>
      </w:r>
      <w:r>
        <w:rPr>
          <w:lang w:val="en-US"/>
        </w:rPr>
        <w:t>_______________________</w:t>
      </w:r>
    </w:p>
    <w:p w:rsidR="0048164F" w:rsidRDefault="00DE0FBB">
      <w:pPr>
        <w:pStyle w:val="Corpo"/>
        <w:widowControl w:val="0"/>
        <w:spacing w:after="0" w:line="240" w:lineRule="auto"/>
        <w:jc w:val="center"/>
        <w:rPr>
          <w:sz w:val="24"/>
          <w:szCs w:val="24"/>
        </w:rPr>
      </w:pPr>
      <w:r>
        <w:rPr>
          <w:sz w:val="24"/>
          <w:szCs w:val="24"/>
          <w:lang w:val="pt-PT"/>
        </w:rPr>
        <w:t>Nome do Dirigente Respons</w:t>
      </w:r>
      <w:r>
        <w:rPr>
          <w:sz w:val="24"/>
          <w:szCs w:val="24"/>
        </w:rPr>
        <w:t>á</w:t>
      </w:r>
      <w:r>
        <w:rPr>
          <w:sz w:val="24"/>
          <w:szCs w:val="24"/>
          <w:lang w:val="es-ES_tradnl"/>
        </w:rPr>
        <w:t>vel</w:t>
      </w:r>
    </w:p>
    <w:p w:rsidR="0048164F" w:rsidRDefault="00DE0FBB">
      <w:pPr>
        <w:pStyle w:val="Corpo"/>
        <w:widowControl w:val="0"/>
        <w:spacing w:after="0" w:line="240" w:lineRule="auto"/>
        <w:jc w:val="center"/>
        <w:rPr>
          <w:sz w:val="24"/>
          <w:szCs w:val="24"/>
        </w:rPr>
      </w:pPr>
      <w:r>
        <w:rPr>
          <w:sz w:val="24"/>
          <w:szCs w:val="24"/>
          <w:lang w:val="es-ES_tradnl"/>
        </w:rPr>
        <w:t>Cargo</w:t>
      </w:r>
    </w:p>
    <w:p w:rsidR="0048164F" w:rsidRDefault="00DE0FBB">
      <w:pPr>
        <w:pStyle w:val="Corpo"/>
        <w:widowControl w:val="0"/>
        <w:spacing w:after="0" w:line="240" w:lineRule="auto"/>
        <w:jc w:val="center"/>
        <w:rPr>
          <w:sz w:val="24"/>
          <w:szCs w:val="24"/>
        </w:rPr>
      </w:pPr>
      <w:r>
        <w:rPr>
          <w:sz w:val="24"/>
          <w:szCs w:val="24"/>
        </w:rPr>
        <w:t>RG</w:t>
      </w:r>
    </w:p>
    <w:p w:rsidR="0048164F" w:rsidRDefault="0048164F">
      <w:pPr>
        <w:pStyle w:val="Corpo"/>
        <w:spacing w:after="200" w:line="276" w:lineRule="auto"/>
        <w:jc w:val="center"/>
        <w:rPr>
          <w:rFonts w:ascii="Times New Roman" w:eastAsia="Times New Roman" w:hAnsi="Times New Roman" w:cs="Times New Roman"/>
          <w:sz w:val="24"/>
          <w:szCs w:val="24"/>
        </w:rPr>
      </w:pPr>
    </w:p>
    <w:p w:rsidR="0048164F" w:rsidRDefault="00DE0FBB">
      <w:pPr>
        <w:pStyle w:val="Corpo"/>
      </w:pPr>
      <w:r>
        <w:rPr>
          <w:rFonts w:ascii="Arial Unicode MS" w:hAnsi="Arial Unicode MS"/>
        </w:rPr>
        <w:br w:type="page"/>
      </w:r>
    </w:p>
    <w:p w:rsidR="0048164F" w:rsidRDefault="00DE0FBB">
      <w:pPr>
        <w:pStyle w:val="Corpo"/>
        <w:widowControl w:val="0"/>
        <w:spacing w:before="9" w:after="0" w:line="240" w:lineRule="auto"/>
        <w:jc w:val="center"/>
        <w:rPr>
          <w:sz w:val="24"/>
          <w:szCs w:val="24"/>
        </w:rPr>
      </w:pPr>
      <w:r>
        <w:rPr>
          <w:b/>
          <w:bCs/>
          <w:sz w:val="24"/>
          <w:szCs w:val="24"/>
          <w:lang w:val="de-DE"/>
        </w:rPr>
        <w:lastRenderedPageBreak/>
        <w:t>ANEXO VIII</w:t>
      </w:r>
    </w:p>
    <w:p w:rsidR="0048164F" w:rsidRDefault="0048164F">
      <w:pPr>
        <w:pStyle w:val="Corpo"/>
        <w:spacing w:after="200" w:line="360" w:lineRule="auto"/>
        <w:jc w:val="center"/>
        <w:rPr>
          <w:sz w:val="24"/>
          <w:szCs w:val="24"/>
        </w:rPr>
      </w:pPr>
    </w:p>
    <w:p w:rsidR="0048164F" w:rsidRDefault="00DE0FBB">
      <w:pPr>
        <w:pStyle w:val="Corpo"/>
        <w:spacing w:after="200" w:line="360" w:lineRule="auto"/>
        <w:jc w:val="center"/>
        <w:rPr>
          <w:sz w:val="24"/>
          <w:szCs w:val="24"/>
        </w:rPr>
      </w:pPr>
      <w:r>
        <w:rPr>
          <w:b/>
          <w:bCs/>
          <w:sz w:val="24"/>
          <w:szCs w:val="24"/>
        </w:rPr>
        <w:t>DECLARAÇÃ</w:t>
      </w:r>
      <w:r>
        <w:rPr>
          <w:b/>
          <w:bCs/>
          <w:sz w:val="24"/>
          <w:szCs w:val="24"/>
          <w:lang w:val="es-ES_tradnl"/>
        </w:rPr>
        <w:t>O PARA CONTRATA</w:t>
      </w:r>
      <w:r>
        <w:rPr>
          <w:b/>
          <w:bCs/>
          <w:sz w:val="24"/>
          <w:szCs w:val="24"/>
        </w:rPr>
        <w:t>ÇÃ</w:t>
      </w:r>
      <w:r>
        <w:rPr>
          <w:b/>
          <w:bCs/>
          <w:sz w:val="24"/>
          <w:szCs w:val="24"/>
          <w:lang w:val="es-ES_tradnl"/>
        </w:rPr>
        <w:t>O DE EMPRESAS</w:t>
      </w:r>
    </w:p>
    <w:p w:rsidR="0048164F" w:rsidRDefault="00DE0FBB">
      <w:pPr>
        <w:pStyle w:val="Corpo"/>
        <w:spacing w:after="200" w:line="360" w:lineRule="auto"/>
        <w:jc w:val="both"/>
        <w:rPr>
          <w:sz w:val="24"/>
          <w:szCs w:val="24"/>
        </w:rPr>
      </w:pPr>
      <w:r>
        <w:rPr>
          <w:sz w:val="24"/>
          <w:szCs w:val="24"/>
          <w:lang w:val="pt-PT"/>
        </w:rPr>
        <w:t>Declaro que para execução do objeto não contrataremos empresa(s) pertencente(s) a dirigentes da entidade, agentes pol</w:t>
      </w:r>
      <w:r>
        <w:rPr>
          <w:sz w:val="24"/>
          <w:szCs w:val="24"/>
        </w:rPr>
        <w:t>í</w:t>
      </w:r>
      <w:r>
        <w:rPr>
          <w:sz w:val="24"/>
          <w:szCs w:val="24"/>
          <w:lang w:val="pt-PT"/>
        </w:rPr>
        <w:t xml:space="preserve">ticos, membros do </w:t>
      </w:r>
      <w:r>
        <w:rPr>
          <w:sz w:val="24"/>
          <w:szCs w:val="24"/>
          <w:lang w:val="pt-PT"/>
        </w:rPr>
        <w:t>Minist</w:t>
      </w:r>
      <w:r>
        <w:rPr>
          <w:sz w:val="24"/>
          <w:szCs w:val="24"/>
          <w:lang w:val="fr-FR"/>
        </w:rPr>
        <w:t>é</w:t>
      </w:r>
      <w:r>
        <w:rPr>
          <w:sz w:val="24"/>
          <w:szCs w:val="24"/>
          <w:lang w:val="pt-PT"/>
        </w:rPr>
        <w:t>rio P</w:t>
      </w:r>
      <w:r>
        <w:rPr>
          <w:sz w:val="24"/>
          <w:szCs w:val="24"/>
        </w:rPr>
        <w:t>ú</w:t>
      </w:r>
      <w:r>
        <w:rPr>
          <w:sz w:val="24"/>
          <w:szCs w:val="24"/>
          <w:lang w:val="pt-PT"/>
        </w:rPr>
        <w:t xml:space="preserve">blico, dirigentes de </w:t>
      </w:r>
      <w:r>
        <w:rPr>
          <w:sz w:val="24"/>
          <w:szCs w:val="24"/>
          <w:lang w:val="es-ES_tradnl"/>
        </w:rPr>
        <w:t>ó</w:t>
      </w:r>
      <w:r>
        <w:rPr>
          <w:sz w:val="24"/>
          <w:szCs w:val="24"/>
        </w:rPr>
        <w:t>rg</w:t>
      </w:r>
      <w:r>
        <w:rPr>
          <w:sz w:val="24"/>
          <w:szCs w:val="24"/>
          <w:lang w:val="pt-PT"/>
        </w:rPr>
        <w:t>ão ou entidade da Administração P</w:t>
      </w:r>
      <w:r>
        <w:rPr>
          <w:sz w:val="24"/>
          <w:szCs w:val="24"/>
        </w:rPr>
        <w:t>ú</w:t>
      </w:r>
      <w:r>
        <w:rPr>
          <w:sz w:val="24"/>
          <w:szCs w:val="24"/>
          <w:lang w:val="pt-PT"/>
        </w:rPr>
        <w:t>blica, bem como seus respectivos c</w:t>
      </w:r>
      <w:r>
        <w:rPr>
          <w:sz w:val="24"/>
          <w:szCs w:val="24"/>
        </w:rPr>
        <w:t>ô</w:t>
      </w:r>
      <w:r>
        <w:rPr>
          <w:sz w:val="24"/>
          <w:szCs w:val="24"/>
          <w:lang w:val="pt-PT"/>
        </w:rPr>
        <w:t>njuges, companheiros ou parentes, at</w:t>
      </w:r>
      <w:r>
        <w:rPr>
          <w:sz w:val="24"/>
          <w:szCs w:val="24"/>
          <w:lang w:val="fr-FR"/>
        </w:rPr>
        <w:t xml:space="preserve">é </w:t>
      </w:r>
      <w:r>
        <w:rPr>
          <w:sz w:val="24"/>
          <w:szCs w:val="24"/>
          <w:lang w:val="pt-PT"/>
        </w:rPr>
        <w:t>o segundo grau, em linha reta, colateral ou por afinidade.</w:t>
      </w:r>
    </w:p>
    <w:p w:rsidR="0048164F" w:rsidRDefault="00DE0FBB">
      <w:pPr>
        <w:pStyle w:val="Corpo"/>
        <w:spacing w:after="200" w:line="360" w:lineRule="auto"/>
        <w:jc w:val="both"/>
        <w:rPr>
          <w:sz w:val="24"/>
          <w:szCs w:val="24"/>
        </w:rPr>
      </w:pPr>
      <w:r>
        <w:rPr>
          <w:i/>
          <w:iCs/>
          <w:sz w:val="24"/>
          <w:szCs w:val="24"/>
          <w:lang w:val="pt-PT"/>
        </w:rPr>
        <w:t>A) As entidades proponentes deverão apresentar uma Re</w:t>
      </w:r>
      <w:r>
        <w:rPr>
          <w:i/>
          <w:iCs/>
          <w:sz w:val="24"/>
          <w:szCs w:val="24"/>
          <w:lang w:val="pt-PT"/>
        </w:rPr>
        <w:t>lação dos Prestadores de Servi</w:t>
      </w:r>
      <w:r>
        <w:rPr>
          <w:i/>
          <w:iCs/>
          <w:sz w:val="24"/>
          <w:szCs w:val="24"/>
        </w:rPr>
        <w:t>ç</w:t>
      </w:r>
      <w:r>
        <w:rPr>
          <w:i/>
          <w:iCs/>
          <w:sz w:val="24"/>
          <w:szCs w:val="24"/>
          <w:lang w:val="pt-PT"/>
        </w:rPr>
        <w:t>os previstos, para a fiscalizaçã</w:t>
      </w:r>
      <w:r>
        <w:rPr>
          <w:i/>
          <w:iCs/>
          <w:sz w:val="24"/>
          <w:szCs w:val="24"/>
          <w:lang w:val="it-IT"/>
        </w:rPr>
        <w:t>o e compara</w:t>
      </w:r>
      <w:r>
        <w:rPr>
          <w:i/>
          <w:iCs/>
          <w:sz w:val="24"/>
          <w:szCs w:val="24"/>
          <w:lang w:val="pt-PT"/>
        </w:rPr>
        <w:t>ção dos servi</w:t>
      </w:r>
      <w:r>
        <w:rPr>
          <w:i/>
          <w:iCs/>
          <w:sz w:val="24"/>
          <w:szCs w:val="24"/>
        </w:rPr>
        <w:t>ç</w:t>
      </w:r>
      <w:r>
        <w:rPr>
          <w:i/>
          <w:iCs/>
          <w:sz w:val="24"/>
          <w:szCs w:val="24"/>
          <w:lang w:val="pt-PT"/>
        </w:rPr>
        <w:t>os prestados e constatado na visita in loco realizada pelo gestor da parceria no dia do evento.</w:t>
      </w:r>
    </w:p>
    <w:p w:rsidR="0048164F" w:rsidRDefault="00DE0FBB">
      <w:pPr>
        <w:pStyle w:val="Corpo"/>
        <w:spacing w:after="200" w:line="360" w:lineRule="auto"/>
        <w:jc w:val="both"/>
        <w:rPr>
          <w:sz w:val="24"/>
          <w:szCs w:val="24"/>
        </w:rPr>
      </w:pPr>
      <w:r>
        <w:rPr>
          <w:i/>
          <w:iCs/>
          <w:sz w:val="24"/>
          <w:szCs w:val="24"/>
          <w:lang w:val="pt-PT"/>
        </w:rPr>
        <w:t>B) Caso ocorra poss</w:t>
      </w:r>
      <w:r>
        <w:rPr>
          <w:i/>
          <w:iCs/>
          <w:sz w:val="24"/>
          <w:szCs w:val="24"/>
        </w:rPr>
        <w:t>í</w:t>
      </w:r>
      <w:r>
        <w:rPr>
          <w:i/>
          <w:iCs/>
          <w:sz w:val="24"/>
          <w:szCs w:val="24"/>
          <w:lang w:val="pt-PT"/>
        </w:rPr>
        <w:t>veis alterações no escopo previsto na prestação de s</w:t>
      </w:r>
      <w:r>
        <w:rPr>
          <w:i/>
          <w:iCs/>
          <w:sz w:val="24"/>
          <w:szCs w:val="24"/>
          <w:lang w:val="pt-PT"/>
        </w:rPr>
        <w:t>ervi</w:t>
      </w:r>
      <w:r>
        <w:rPr>
          <w:i/>
          <w:iCs/>
          <w:sz w:val="24"/>
          <w:szCs w:val="24"/>
        </w:rPr>
        <w:t>ç</w:t>
      </w:r>
      <w:r>
        <w:rPr>
          <w:i/>
          <w:iCs/>
          <w:sz w:val="24"/>
          <w:szCs w:val="24"/>
          <w:lang w:val="pt-PT"/>
        </w:rPr>
        <w:t>os ou eventuais empr</w:t>
      </w:r>
      <w:r>
        <w:rPr>
          <w:i/>
          <w:iCs/>
          <w:sz w:val="24"/>
          <w:szCs w:val="24"/>
          <w:lang w:val="fr-FR"/>
        </w:rPr>
        <w:t>é</w:t>
      </w:r>
      <w:r>
        <w:rPr>
          <w:i/>
          <w:iCs/>
          <w:sz w:val="24"/>
          <w:szCs w:val="24"/>
          <w:lang w:val="pt-PT"/>
        </w:rPr>
        <w:t>stimos de mão-de-obra/equipamentos por empresa diversa da contratada, o respons</w:t>
      </w:r>
      <w:r>
        <w:rPr>
          <w:i/>
          <w:iCs/>
          <w:sz w:val="24"/>
          <w:szCs w:val="24"/>
        </w:rPr>
        <w:t>á</w:t>
      </w:r>
      <w:r>
        <w:rPr>
          <w:i/>
          <w:iCs/>
          <w:sz w:val="24"/>
          <w:szCs w:val="24"/>
          <w:lang w:val="da-DK"/>
        </w:rPr>
        <w:t>vel t</w:t>
      </w:r>
      <w:r>
        <w:rPr>
          <w:i/>
          <w:iCs/>
          <w:sz w:val="24"/>
          <w:szCs w:val="24"/>
          <w:lang w:val="fr-FR"/>
        </w:rPr>
        <w:t>é</w:t>
      </w:r>
      <w:r>
        <w:rPr>
          <w:i/>
          <w:iCs/>
          <w:sz w:val="24"/>
          <w:szCs w:val="24"/>
          <w:lang w:val="pt-PT"/>
        </w:rPr>
        <w:t>cnico da entidade dever</w:t>
      </w:r>
      <w:r>
        <w:rPr>
          <w:i/>
          <w:iCs/>
          <w:sz w:val="24"/>
          <w:szCs w:val="24"/>
        </w:rPr>
        <w:t xml:space="preserve">á </w:t>
      </w:r>
      <w:r>
        <w:rPr>
          <w:i/>
          <w:iCs/>
          <w:sz w:val="24"/>
          <w:szCs w:val="24"/>
          <w:lang w:val="pt-PT"/>
        </w:rPr>
        <w:t xml:space="preserve">comunicar o Gestor da parceria antes da execução do objeto. </w:t>
      </w:r>
    </w:p>
    <w:p w:rsidR="0048164F" w:rsidRDefault="00DE0FBB">
      <w:pPr>
        <w:pStyle w:val="Corpo"/>
        <w:spacing w:after="200" w:line="360" w:lineRule="auto"/>
        <w:jc w:val="both"/>
        <w:rPr>
          <w:sz w:val="24"/>
          <w:szCs w:val="24"/>
        </w:rPr>
      </w:pPr>
      <w:r>
        <w:rPr>
          <w:sz w:val="24"/>
          <w:szCs w:val="24"/>
          <w:lang w:val="de-DE"/>
        </w:rPr>
        <w:t>RELA</w:t>
      </w:r>
      <w:r>
        <w:rPr>
          <w:sz w:val="24"/>
          <w:szCs w:val="24"/>
        </w:rPr>
        <w:t>ÇÃ</w:t>
      </w:r>
      <w:r>
        <w:rPr>
          <w:sz w:val="24"/>
          <w:szCs w:val="24"/>
          <w:lang w:val="es-ES_tradnl"/>
        </w:rPr>
        <w:t>O DOS PRESTADORES DE SERVI</w:t>
      </w:r>
      <w:r>
        <w:rPr>
          <w:sz w:val="24"/>
          <w:szCs w:val="24"/>
        </w:rPr>
        <w:t>ÇOS</w:t>
      </w:r>
    </w:p>
    <w:p w:rsidR="0048164F" w:rsidRDefault="00DE0FBB">
      <w:pPr>
        <w:pStyle w:val="Corpo"/>
        <w:spacing w:after="200" w:line="360" w:lineRule="auto"/>
        <w:jc w:val="both"/>
        <w:rPr>
          <w:sz w:val="24"/>
          <w:szCs w:val="24"/>
        </w:rPr>
      </w:pPr>
      <w:r>
        <w:rPr>
          <w:sz w:val="24"/>
          <w:szCs w:val="24"/>
          <w:lang w:val="pt-PT"/>
        </w:rPr>
        <w:t xml:space="preserve">Objeto: </w:t>
      </w:r>
      <w:r>
        <w:rPr>
          <w:i/>
          <w:iCs/>
          <w:sz w:val="24"/>
          <w:szCs w:val="24"/>
          <w:lang w:val="pt-PT"/>
        </w:rPr>
        <w:t xml:space="preserve">(Nome do </w:t>
      </w:r>
      <w:r>
        <w:rPr>
          <w:i/>
          <w:iCs/>
          <w:sz w:val="24"/>
          <w:szCs w:val="24"/>
          <w:lang w:val="pt-PT"/>
        </w:rPr>
        <w:t>Evento).</w:t>
      </w:r>
    </w:p>
    <w:p w:rsidR="0048164F" w:rsidRDefault="00DE0FBB">
      <w:pPr>
        <w:pStyle w:val="Corpo"/>
        <w:tabs>
          <w:tab w:val="right" w:pos="8478"/>
        </w:tabs>
        <w:spacing w:after="200" w:line="360" w:lineRule="auto"/>
        <w:jc w:val="both"/>
        <w:rPr>
          <w:sz w:val="24"/>
          <w:szCs w:val="24"/>
        </w:rPr>
      </w:pPr>
      <w:r>
        <w:rPr>
          <w:sz w:val="24"/>
          <w:szCs w:val="24"/>
        </w:rPr>
        <w:t>Empresa: (</w:t>
      </w:r>
      <w:r>
        <w:rPr>
          <w:i/>
          <w:iCs/>
          <w:sz w:val="24"/>
          <w:szCs w:val="24"/>
          <w:lang w:val="pt-PT"/>
        </w:rPr>
        <w:t>Nome da empresa de seguran</w:t>
      </w:r>
      <w:r>
        <w:rPr>
          <w:i/>
          <w:iCs/>
          <w:sz w:val="24"/>
          <w:szCs w:val="24"/>
        </w:rPr>
        <w:t>ça</w:t>
      </w:r>
      <w:r>
        <w:rPr>
          <w:sz w:val="24"/>
          <w:szCs w:val="24"/>
        </w:rPr>
        <w:t xml:space="preserve">).                                     CNPJ: </w:t>
      </w:r>
      <w:r>
        <w:rPr>
          <w:i/>
          <w:iCs/>
          <w:sz w:val="24"/>
          <w:szCs w:val="24"/>
        </w:rPr>
        <w:t>00.000.000/0000.00.</w:t>
      </w:r>
      <w:r>
        <w:tab/>
      </w:r>
    </w:p>
    <w:p w:rsidR="0048164F" w:rsidRDefault="00DE0FBB">
      <w:pPr>
        <w:pStyle w:val="Corpo"/>
        <w:spacing w:after="200" w:line="360" w:lineRule="auto"/>
        <w:jc w:val="both"/>
        <w:rPr>
          <w:sz w:val="24"/>
          <w:szCs w:val="24"/>
        </w:rPr>
      </w:pPr>
      <w:r>
        <w:rPr>
          <w:sz w:val="24"/>
          <w:szCs w:val="24"/>
        </w:rPr>
        <w:t>Serviç</w:t>
      </w:r>
      <w:r>
        <w:rPr>
          <w:sz w:val="24"/>
          <w:szCs w:val="24"/>
          <w:lang w:val="pt-PT"/>
        </w:rPr>
        <w:t xml:space="preserve">os Prestados: </w:t>
      </w:r>
      <w:r>
        <w:rPr>
          <w:i/>
          <w:iCs/>
          <w:sz w:val="24"/>
          <w:szCs w:val="24"/>
          <w:lang w:val="pt-PT"/>
        </w:rPr>
        <w:t>(Natureza da prestação de servi</w:t>
      </w:r>
      <w:r>
        <w:rPr>
          <w:i/>
          <w:iCs/>
          <w:sz w:val="24"/>
          <w:szCs w:val="24"/>
        </w:rPr>
        <w:t>ç</w:t>
      </w:r>
      <w:r>
        <w:rPr>
          <w:i/>
          <w:iCs/>
          <w:sz w:val="24"/>
          <w:szCs w:val="24"/>
          <w:lang w:val="pt-PT"/>
        </w:rPr>
        <w:t>os)</w:t>
      </w:r>
    </w:p>
    <w:p w:rsidR="0048164F" w:rsidRDefault="00DE0FBB">
      <w:pPr>
        <w:pStyle w:val="Corpo"/>
        <w:spacing w:after="200" w:line="360" w:lineRule="auto"/>
        <w:jc w:val="both"/>
        <w:rPr>
          <w:sz w:val="24"/>
          <w:szCs w:val="24"/>
        </w:rPr>
      </w:pPr>
      <w:r>
        <w:rPr>
          <w:sz w:val="24"/>
          <w:szCs w:val="24"/>
          <w:lang w:val="pt-PT"/>
        </w:rPr>
        <w:t xml:space="preserve">Valor do Repasse: </w:t>
      </w:r>
      <w:r>
        <w:rPr>
          <w:i/>
          <w:iCs/>
          <w:sz w:val="24"/>
          <w:szCs w:val="24"/>
          <w:lang w:val="en-US"/>
        </w:rPr>
        <w:t>R$ 00.000,0</w:t>
      </w:r>
    </w:p>
    <w:p w:rsidR="0048164F" w:rsidRDefault="00DE0FBB">
      <w:pPr>
        <w:pStyle w:val="Corpo"/>
        <w:tabs>
          <w:tab w:val="left" w:pos="851"/>
        </w:tabs>
        <w:spacing w:after="200" w:line="360" w:lineRule="auto"/>
        <w:jc w:val="right"/>
        <w:rPr>
          <w:sz w:val="24"/>
          <w:szCs w:val="24"/>
        </w:rPr>
      </w:pPr>
      <w:r>
        <w:rPr>
          <w:sz w:val="24"/>
          <w:szCs w:val="24"/>
        </w:rPr>
        <w:t>S</w:t>
      </w:r>
      <w:r>
        <w:rPr>
          <w:sz w:val="24"/>
          <w:szCs w:val="24"/>
          <w:lang w:val="pt-PT"/>
        </w:rPr>
        <w:t xml:space="preserve">ão Paulo </w:t>
      </w:r>
      <w:r>
        <w:rPr>
          <w:sz w:val="24"/>
          <w:szCs w:val="24"/>
        </w:rPr>
        <w:t xml:space="preserve">– </w:t>
      </w:r>
      <w:r>
        <w:rPr>
          <w:sz w:val="24"/>
          <w:szCs w:val="24"/>
          <w:lang w:val="en-US"/>
        </w:rPr>
        <w:t>SP, _____/_______/_________.</w:t>
      </w:r>
    </w:p>
    <w:p w:rsidR="0048164F" w:rsidRDefault="00DE0FBB">
      <w:pPr>
        <w:pStyle w:val="Corpo"/>
        <w:spacing w:after="200" w:line="360" w:lineRule="auto"/>
        <w:jc w:val="center"/>
        <w:rPr>
          <w:sz w:val="24"/>
          <w:szCs w:val="24"/>
        </w:rPr>
      </w:pPr>
      <w:r>
        <w:rPr>
          <w:sz w:val="24"/>
          <w:szCs w:val="24"/>
          <w:lang w:val="en-US"/>
        </w:rPr>
        <w:t>________________</w:t>
      </w:r>
      <w:r>
        <w:rPr>
          <w:sz w:val="24"/>
          <w:szCs w:val="24"/>
          <w:lang w:val="en-US"/>
        </w:rPr>
        <w:t>_________________________</w:t>
      </w:r>
    </w:p>
    <w:p w:rsidR="0048164F" w:rsidRDefault="00DE0FBB">
      <w:pPr>
        <w:pStyle w:val="Corpo"/>
        <w:spacing w:after="200" w:line="360" w:lineRule="auto"/>
        <w:jc w:val="center"/>
        <w:rPr>
          <w:sz w:val="24"/>
          <w:szCs w:val="24"/>
        </w:rPr>
      </w:pPr>
      <w:r>
        <w:rPr>
          <w:sz w:val="24"/>
          <w:szCs w:val="24"/>
          <w:lang w:val="pt-PT"/>
        </w:rPr>
        <w:t>Nome do Dirigente Respons</w:t>
      </w:r>
      <w:r>
        <w:rPr>
          <w:sz w:val="24"/>
          <w:szCs w:val="24"/>
        </w:rPr>
        <w:t>ável</w:t>
      </w:r>
    </w:p>
    <w:p w:rsidR="0048164F" w:rsidRDefault="00DE0FBB">
      <w:pPr>
        <w:pStyle w:val="Corpo"/>
        <w:spacing w:after="200" w:line="360" w:lineRule="auto"/>
        <w:jc w:val="center"/>
        <w:rPr>
          <w:sz w:val="24"/>
          <w:szCs w:val="24"/>
        </w:rPr>
      </w:pPr>
      <w:r>
        <w:rPr>
          <w:sz w:val="24"/>
          <w:szCs w:val="24"/>
          <w:lang w:val="es-ES_tradnl"/>
        </w:rPr>
        <w:lastRenderedPageBreak/>
        <w:t xml:space="preserve">Cargo </w:t>
      </w:r>
      <w:r>
        <w:rPr>
          <w:sz w:val="24"/>
          <w:szCs w:val="24"/>
        </w:rPr>
        <w:t>– RG</w:t>
      </w:r>
    </w:p>
    <w:p w:rsidR="0048164F" w:rsidRDefault="0048164F">
      <w:pPr>
        <w:pStyle w:val="Corpo"/>
        <w:widowControl w:val="0"/>
        <w:spacing w:before="56" w:after="0" w:line="240" w:lineRule="auto"/>
        <w:ind w:left="1276" w:right="2395"/>
        <w:jc w:val="center"/>
        <w:rPr>
          <w:rFonts w:ascii="Times New Roman" w:eastAsia="Times New Roman" w:hAnsi="Times New Roman" w:cs="Times New Roman"/>
          <w:b/>
          <w:bCs/>
          <w:sz w:val="24"/>
          <w:szCs w:val="24"/>
        </w:rPr>
      </w:pPr>
    </w:p>
    <w:p w:rsidR="0048164F" w:rsidRDefault="00DE0FBB">
      <w:pPr>
        <w:pStyle w:val="Corpo"/>
      </w:pPr>
      <w:r>
        <w:rPr>
          <w:rFonts w:ascii="Arial Unicode MS" w:hAnsi="Arial Unicode MS"/>
        </w:rPr>
        <w:br w:type="page"/>
      </w:r>
    </w:p>
    <w:p w:rsidR="0048164F" w:rsidRDefault="00DE0FBB">
      <w:pPr>
        <w:pStyle w:val="Ttulo1"/>
        <w:widowControl w:val="0"/>
        <w:spacing w:before="56"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lastRenderedPageBreak/>
        <w:t>ANEXO IX</w:t>
      </w:r>
    </w:p>
    <w:p w:rsidR="0048164F" w:rsidRDefault="0048164F">
      <w:pPr>
        <w:pStyle w:val="Corpo"/>
        <w:widowControl w:val="0"/>
        <w:spacing w:before="56" w:after="0" w:line="240" w:lineRule="auto"/>
        <w:jc w:val="center"/>
        <w:rPr>
          <w:b/>
          <w:bCs/>
          <w:sz w:val="24"/>
          <w:szCs w:val="24"/>
        </w:rPr>
      </w:pPr>
    </w:p>
    <w:p w:rsidR="0048164F" w:rsidRDefault="00DE0FBB">
      <w:pPr>
        <w:pStyle w:val="Ttulo1"/>
        <w:widowControl w:val="0"/>
        <w:spacing w:before="56"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t>DECLARAÇÃO DE PAGAMENTO</w:t>
      </w:r>
    </w:p>
    <w:p w:rsidR="0048164F" w:rsidRDefault="0048164F">
      <w:pPr>
        <w:pStyle w:val="Corpo"/>
        <w:widowControl w:val="0"/>
        <w:spacing w:after="0" w:line="240" w:lineRule="auto"/>
        <w:rPr>
          <w:sz w:val="24"/>
          <w:szCs w:val="24"/>
        </w:rPr>
      </w:pPr>
    </w:p>
    <w:p w:rsidR="0048164F" w:rsidRDefault="0048164F">
      <w:pPr>
        <w:pStyle w:val="Corpo"/>
        <w:widowControl w:val="0"/>
        <w:spacing w:before="1" w:after="0" w:line="240" w:lineRule="auto"/>
        <w:rPr>
          <w:sz w:val="24"/>
          <w:szCs w:val="24"/>
        </w:rPr>
      </w:pPr>
    </w:p>
    <w:p w:rsidR="0048164F" w:rsidRDefault="00DE0FBB">
      <w:pPr>
        <w:pStyle w:val="Corpo"/>
        <w:widowControl w:val="0"/>
        <w:spacing w:after="0" w:line="360" w:lineRule="auto"/>
        <w:jc w:val="both"/>
        <w:rPr>
          <w:sz w:val="24"/>
          <w:szCs w:val="24"/>
        </w:rPr>
      </w:pPr>
      <w:r>
        <w:rPr>
          <w:sz w:val="24"/>
          <w:szCs w:val="24"/>
        </w:rPr>
        <w:t>Eu, (</w:t>
      </w:r>
      <w:r>
        <w:rPr>
          <w:i/>
          <w:iCs/>
          <w:sz w:val="24"/>
          <w:szCs w:val="24"/>
          <w:lang w:val="pt-PT"/>
        </w:rPr>
        <w:t>Nome do dirigente e RG 00.000.000-00</w:t>
      </w:r>
      <w:r>
        <w:rPr>
          <w:sz w:val="24"/>
          <w:szCs w:val="24"/>
          <w:lang w:val="pt-PT"/>
        </w:rPr>
        <w:t>), dirigente respons</w:t>
      </w:r>
      <w:r>
        <w:rPr>
          <w:sz w:val="24"/>
          <w:szCs w:val="24"/>
        </w:rPr>
        <w:t>á</w:t>
      </w:r>
      <w:r>
        <w:rPr>
          <w:sz w:val="24"/>
          <w:szCs w:val="24"/>
          <w:lang w:val="pt-PT"/>
        </w:rPr>
        <w:t>vel pela (</w:t>
      </w:r>
      <w:r>
        <w:rPr>
          <w:i/>
          <w:iCs/>
          <w:sz w:val="24"/>
          <w:szCs w:val="24"/>
          <w:lang w:val="pt-PT"/>
        </w:rPr>
        <w:t>nome da Entidade e CNPJ00.000.000.0000-00</w:t>
      </w:r>
      <w:r>
        <w:rPr>
          <w:sz w:val="24"/>
          <w:szCs w:val="24"/>
          <w:lang w:val="pt-PT"/>
        </w:rPr>
        <w:t>), no exerc</w:t>
      </w:r>
      <w:r>
        <w:rPr>
          <w:sz w:val="24"/>
          <w:szCs w:val="24"/>
        </w:rPr>
        <w:t>í</w:t>
      </w:r>
      <w:r>
        <w:rPr>
          <w:sz w:val="24"/>
          <w:szCs w:val="24"/>
          <w:lang w:val="pt-PT"/>
        </w:rPr>
        <w:t xml:space="preserve">cio de minhas atribuições legais, declaro para os devidos fins que as atividades realizadas no </w:t>
      </w:r>
      <w:r>
        <w:rPr>
          <w:sz w:val="24"/>
          <w:szCs w:val="24"/>
        </w:rPr>
        <w:t>â</w:t>
      </w:r>
      <w:r>
        <w:rPr>
          <w:sz w:val="24"/>
          <w:szCs w:val="24"/>
          <w:lang w:val="pt-PT"/>
        </w:rPr>
        <w:t xml:space="preserve">mbito da parceria, firmada com a Secretaria Municipal de Esportes e Lazer, conforme Processo Administrativo </w:t>
      </w:r>
      <w:r>
        <w:rPr>
          <w:i/>
          <w:iCs/>
          <w:sz w:val="24"/>
          <w:szCs w:val="24"/>
        </w:rPr>
        <w:t xml:space="preserve">nº 0000000000, </w:t>
      </w:r>
      <w:r>
        <w:rPr>
          <w:sz w:val="24"/>
          <w:szCs w:val="24"/>
          <w:lang w:val="pt-PT"/>
        </w:rPr>
        <w:t>Nota de Empenho n</w:t>
      </w:r>
      <w:r>
        <w:rPr>
          <w:sz w:val="24"/>
          <w:szCs w:val="24"/>
        </w:rPr>
        <w:t>º</w:t>
      </w:r>
      <w:r>
        <w:rPr>
          <w:i/>
          <w:iCs/>
          <w:sz w:val="24"/>
          <w:szCs w:val="24"/>
        </w:rPr>
        <w:t xml:space="preserve">000000 </w:t>
      </w:r>
      <w:r>
        <w:rPr>
          <w:sz w:val="24"/>
          <w:szCs w:val="24"/>
          <w:lang w:val="es-ES_tradnl"/>
        </w:rPr>
        <w:t>e Termo de C</w:t>
      </w:r>
      <w:r>
        <w:rPr>
          <w:sz w:val="24"/>
          <w:szCs w:val="24"/>
          <w:lang w:val="es-ES_tradnl"/>
        </w:rPr>
        <w:t>olabora</w:t>
      </w:r>
      <w:r>
        <w:rPr>
          <w:sz w:val="24"/>
          <w:szCs w:val="24"/>
          <w:lang w:val="pt-PT"/>
        </w:rPr>
        <w:t>çã</w:t>
      </w:r>
      <w:r>
        <w:rPr>
          <w:sz w:val="24"/>
          <w:szCs w:val="24"/>
        </w:rPr>
        <w:t>o</w:t>
      </w:r>
      <w:r>
        <w:rPr>
          <w:i/>
          <w:iCs/>
          <w:sz w:val="24"/>
          <w:szCs w:val="24"/>
        </w:rPr>
        <w:t>nº 000/SEME/202x</w:t>
      </w:r>
      <w:r>
        <w:rPr>
          <w:sz w:val="24"/>
          <w:szCs w:val="24"/>
          <w:lang w:val="pt-PT"/>
        </w:rPr>
        <w:t xml:space="preserve">, referente </w:t>
      </w:r>
      <w:r>
        <w:rPr>
          <w:sz w:val="24"/>
          <w:szCs w:val="24"/>
        </w:rPr>
        <w:t xml:space="preserve">à 1º </w:t>
      </w:r>
      <w:r>
        <w:rPr>
          <w:sz w:val="24"/>
          <w:szCs w:val="24"/>
          <w:lang w:val="pt-PT"/>
        </w:rPr>
        <w:t>parcela do per</w:t>
      </w:r>
      <w:r>
        <w:rPr>
          <w:sz w:val="24"/>
          <w:szCs w:val="24"/>
        </w:rPr>
        <w:t>í</w:t>
      </w:r>
      <w:r>
        <w:rPr>
          <w:sz w:val="24"/>
          <w:szCs w:val="24"/>
          <w:lang w:val="pt-PT"/>
        </w:rPr>
        <w:t xml:space="preserve">odo de </w:t>
      </w:r>
      <w:r>
        <w:rPr>
          <w:i/>
          <w:iCs/>
          <w:sz w:val="24"/>
          <w:szCs w:val="24"/>
          <w:lang w:val="en-US"/>
        </w:rPr>
        <w:t xml:space="preserve">00/00/202x a 00/00/202x </w:t>
      </w:r>
      <w:r>
        <w:rPr>
          <w:sz w:val="24"/>
          <w:szCs w:val="24"/>
          <w:lang w:val="pt-PT"/>
        </w:rPr>
        <w:t xml:space="preserve">, no valor de </w:t>
      </w:r>
      <w:r>
        <w:rPr>
          <w:i/>
          <w:iCs/>
          <w:sz w:val="24"/>
          <w:szCs w:val="24"/>
          <w:lang w:val="en-US"/>
        </w:rPr>
        <w:t>R$ 000,000(valor por extenso),</w:t>
      </w:r>
      <w:r>
        <w:rPr>
          <w:sz w:val="24"/>
          <w:szCs w:val="24"/>
        </w:rPr>
        <w:t>ser</w:t>
      </w:r>
      <w:r>
        <w:rPr>
          <w:sz w:val="24"/>
          <w:szCs w:val="24"/>
          <w:lang w:val="pt-PT"/>
        </w:rPr>
        <w:t>ão realizadas por subcontratação de empresas prestadoras de servi</w:t>
      </w:r>
      <w:r>
        <w:rPr>
          <w:sz w:val="24"/>
          <w:szCs w:val="24"/>
        </w:rPr>
        <w:t>ç</w:t>
      </w:r>
      <w:r>
        <w:rPr>
          <w:sz w:val="24"/>
          <w:szCs w:val="24"/>
          <w:lang w:val="pt-PT"/>
        </w:rPr>
        <w:t>os diversos, exceto para mão de obra das atividades fi</w:t>
      </w:r>
      <w:r>
        <w:rPr>
          <w:sz w:val="24"/>
          <w:szCs w:val="24"/>
          <w:lang w:val="pt-PT"/>
        </w:rPr>
        <w:t>m utilizada na Parceria, as quais emitirão os documentos legais e ou Notas Fiscais correspondentes, bem como as compras efetuadas, com as suas respectivas Notas Fiscais legais,emitidaspelasempresasfornecedoras,constandonasmesmas,carimbodequitação,sendoquee</w:t>
      </w:r>
      <w:r>
        <w:rPr>
          <w:sz w:val="24"/>
          <w:szCs w:val="24"/>
          <w:lang w:val="pt-PT"/>
        </w:rPr>
        <w:t>stesdocumentosdeverãoserentreguesacompanhadosderecibosderepasse,emitidospelosrespectivosfornecedores.</w:t>
      </w:r>
    </w:p>
    <w:p w:rsidR="0048164F" w:rsidRDefault="00DE0FBB">
      <w:pPr>
        <w:pStyle w:val="Corpo"/>
        <w:widowControl w:val="0"/>
        <w:spacing w:after="0" w:line="360" w:lineRule="auto"/>
        <w:jc w:val="both"/>
        <w:rPr>
          <w:sz w:val="24"/>
          <w:szCs w:val="24"/>
        </w:rPr>
      </w:pPr>
      <w:r>
        <w:rPr>
          <w:sz w:val="24"/>
          <w:szCs w:val="24"/>
          <w:lang w:val="pt-PT"/>
        </w:rPr>
        <w:t>Declaro, finalmente, que os or</w:t>
      </w:r>
      <w:r>
        <w:rPr>
          <w:sz w:val="24"/>
          <w:szCs w:val="24"/>
        </w:rPr>
        <w:t>ç</w:t>
      </w:r>
      <w:r>
        <w:rPr>
          <w:sz w:val="24"/>
          <w:szCs w:val="24"/>
          <w:lang w:val="pt-PT"/>
        </w:rPr>
        <w:t>amentos apresentados e os gastos efetuados foram de acordo com os valores praticados no mercado e o pleno atendimento aos p</w:t>
      </w:r>
      <w:r>
        <w:rPr>
          <w:sz w:val="24"/>
          <w:szCs w:val="24"/>
          <w:lang w:val="pt-PT"/>
        </w:rPr>
        <w:t>rinc</w:t>
      </w:r>
      <w:r>
        <w:rPr>
          <w:sz w:val="24"/>
          <w:szCs w:val="24"/>
        </w:rPr>
        <w:t>í</w:t>
      </w:r>
      <w:r>
        <w:rPr>
          <w:sz w:val="24"/>
          <w:szCs w:val="24"/>
          <w:lang w:val="pt-PT"/>
        </w:rPr>
        <w:t>pios da Legalidade, Impessoalidade, Moralidade, Publicidade, Efici</w:t>
      </w:r>
      <w:r>
        <w:rPr>
          <w:sz w:val="24"/>
          <w:szCs w:val="24"/>
        </w:rPr>
        <w:t>ê</w:t>
      </w:r>
      <w:r>
        <w:rPr>
          <w:sz w:val="24"/>
          <w:szCs w:val="24"/>
          <w:lang w:val="pt-PT"/>
        </w:rPr>
        <w:t>ncia e Economicidade.</w:t>
      </w:r>
    </w:p>
    <w:p w:rsidR="0048164F" w:rsidRDefault="0048164F">
      <w:pPr>
        <w:pStyle w:val="Corpo"/>
        <w:widowControl w:val="0"/>
        <w:tabs>
          <w:tab w:val="left" w:pos="7396"/>
          <w:tab w:val="left" w:pos="7998"/>
          <w:tab w:val="left" w:pos="7998"/>
        </w:tabs>
        <w:spacing w:before="182" w:after="0" w:line="240" w:lineRule="auto"/>
        <w:rPr>
          <w:sz w:val="24"/>
          <w:szCs w:val="24"/>
        </w:rPr>
      </w:pPr>
    </w:p>
    <w:p w:rsidR="0048164F" w:rsidRDefault="00DE0FBB">
      <w:pPr>
        <w:pStyle w:val="Corpo"/>
        <w:widowControl w:val="0"/>
        <w:tabs>
          <w:tab w:val="left" w:pos="7396"/>
          <w:tab w:val="left" w:pos="7998"/>
          <w:tab w:val="left" w:pos="7998"/>
        </w:tabs>
        <w:spacing w:before="182" w:after="0" w:line="240" w:lineRule="auto"/>
        <w:jc w:val="right"/>
        <w:rPr>
          <w:sz w:val="24"/>
          <w:szCs w:val="24"/>
        </w:rPr>
      </w:pPr>
      <w:r>
        <w:rPr>
          <w:sz w:val="24"/>
          <w:szCs w:val="24"/>
        </w:rPr>
        <w:t>S</w:t>
      </w:r>
      <w:r>
        <w:rPr>
          <w:sz w:val="24"/>
          <w:szCs w:val="24"/>
          <w:lang w:val="pt-PT"/>
        </w:rPr>
        <w:t xml:space="preserve">ão Paulo </w:t>
      </w:r>
      <w:r>
        <w:rPr>
          <w:sz w:val="24"/>
          <w:szCs w:val="24"/>
        </w:rPr>
        <w:t xml:space="preserve">– </w:t>
      </w:r>
      <w:r>
        <w:rPr>
          <w:sz w:val="24"/>
          <w:szCs w:val="24"/>
          <w:lang w:val="de-DE"/>
        </w:rPr>
        <w:t>SP,//.</w:t>
      </w: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before="1" w:after="0" w:line="240" w:lineRule="auto"/>
      </w:pPr>
    </w:p>
    <w:p w:rsidR="0048164F" w:rsidRDefault="00DE0FBB">
      <w:pPr>
        <w:pStyle w:val="Corpo"/>
        <w:widowControl w:val="0"/>
        <w:spacing w:after="0" w:line="240" w:lineRule="auto"/>
        <w:jc w:val="center"/>
        <w:rPr>
          <w:sz w:val="24"/>
          <w:szCs w:val="24"/>
        </w:rPr>
      </w:pPr>
      <w:r>
        <w:rPr>
          <w:sz w:val="24"/>
          <w:szCs w:val="24"/>
          <w:lang w:val="pt-PT"/>
        </w:rPr>
        <w:t>Nome do Dirigente Respons</w:t>
      </w:r>
      <w:r>
        <w:rPr>
          <w:sz w:val="24"/>
          <w:szCs w:val="24"/>
        </w:rPr>
        <w:t>á</w:t>
      </w:r>
      <w:r>
        <w:rPr>
          <w:sz w:val="24"/>
          <w:szCs w:val="24"/>
          <w:lang w:val="es-ES_tradnl"/>
        </w:rPr>
        <w:t>vel</w:t>
      </w:r>
    </w:p>
    <w:p w:rsidR="0048164F" w:rsidRDefault="00DE0FBB">
      <w:pPr>
        <w:pStyle w:val="Corpo"/>
        <w:widowControl w:val="0"/>
        <w:spacing w:after="0" w:line="240" w:lineRule="auto"/>
        <w:jc w:val="center"/>
        <w:rPr>
          <w:sz w:val="24"/>
          <w:szCs w:val="24"/>
        </w:rPr>
      </w:pPr>
      <w:r>
        <w:rPr>
          <w:sz w:val="24"/>
          <w:szCs w:val="24"/>
          <w:lang w:val="es-ES_tradnl"/>
        </w:rPr>
        <w:t>Cargo</w:t>
      </w:r>
      <w:r>
        <w:rPr>
          <w:sz w:val="24"/>
          <w:szCs w:val="24"/>
        </w:rPr>
        <w:t>–RG</w:t>
      </w:r>
    </w:p>
    <w:p w:rsidR="0048164F" w:rsidRDefault="0048164F">
      <w:pPr>
        <w:pStyle w:val="Corpo"/>
        <w:spacing w:after="200" w:line="276" w:lineRule="auto"/>
        <w:rPr>
          <w:rFonts w:ascii="Times New Roman" w:eastAsia="Times New Roman" w:hAnsi="Times New Roman" w:cs="Times New Roman"/>
          <w:sz w:val="24"/>
          <w:szCs w:val="24"/>
        </w:rPr>
      </w:pPr>
    </w:p>
    <w:p w:rsidR="0048164F" w:rsidRDefault="0048164F">
      <w:pPr>
        <w:pStyle w:val="Default"/>
        <w:spacing w:line="360" w:lineRule="auto"/>
        <w:ind w:left="302" w:right="694"/>
        <w:jc w:val="both"/>
        <w:rPr>
          <w:rFonts w:ascii="Times New Roman" w:eastAsia="Times New Roman" w:hAnsi="Times New Roman" w:cs="Times New Roman"/>
        </w:rPr>
      </w:pPr>
    </w:p>
    <w:p w:rsidR="0048164F" w:rsidRDefault="00DE0FBB">
      <w:pPr>
        <w:pStyle w:val="Corpo"/>
      </w:pPr>
      <w:r>
        <w:rPr>
          <w:rFonts w:ascii="Arial Unicode MS" w:hAnsi="Arial Unicode MS"/>
        </w:rPr>
        <w:br w:type="page"/>
      </w:r>
    </w:p>
    <w:p w:rsidR="0048164F" w:rsidRDefault="00DE0FBB">
      <w:pPr>
        <w:pStyle w:val="Corpo"/>
        <w:widowControl w:val="0"/>
        <w:spacing w:before="9" w:after="0" w:line="240" w:lineRule="auto"/>
        <w:jc w:val="center"/>
        <w:rPr>
          <w:sz w:val="24"/>
          <w:szCs w:val="24"/>
        </w:rPr>
      </w:pPr>
      <w:r>
        <w:rPr>
          <w:b/>
          <w:bCs/>
          <w:sz w:val="24"/>
          <w:szCs w:val="24"/>
          <w:lang w:val="de-DE"/>
        </w:rPr>
        <w:lastRenderedPageBreak/>
        <w:t>ANEXO X</w:t>
      </w:r>
    </w:p>
    <w:p w:rsidR="0048164F" w:rsidRDefault="0048164F">
      <w:pPr>
        <w:pStyle w:val="Corpo"/>
        <w:widowControl w:val="0"/>
        <w:spacing w:before="138" w:after="0" w:line="240" w:lineRule="auto"/>
        <w:jc w:val="center"/>
        <w:rPr>
          <w:b/>
          <w:bCs/>
          <w:sz w:val="24"/>
          <w:szCs w:val="24"/>
        </w:rPr>
      </w:pPr>
    </w:p>
    <w:p w:rsidR="0048164F" w:rsidRDefault="00DE0FBB">
      <w:pPr>
        <w:pStyle w:val="Ttulo1"/>
        <w:widowControl w:val="0"/>
        <w:spacing w:before="138"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t>CADASTRO DA CONTA CORRENTE VINCULADA A PARCERIA</w:t>
      </w:r>
    </w:p>
    <w:p w:rsidR="0048164F" w:rsidRDefault="0048164F">
      <w:pPr>
        <w:pStyle w:val="Corpo"/>
        <w:widowControl w:val="0"/>
        <w:spacing w:before="1" w:after="0" w:line="240" w:lineRule="auto"/>
        <w:rPr>
          <w:sz w:val="24"/>
          <w:szCs w:val="24"/>
        </w:rPr>
      </w:pPr>
    </w:p>
    <w:p w:rsidR="0048164F" w:rsidRDefault="00DE0FBB">
      <w:pPr>
        <w:pStyle w:val="Corpo"/>
        <w:widowControl w:val="0"/>
        <w:spacing w:after="0" w:line="240" w:lineRule="auto"/>
        <w:rPr>
          <w:sz w:val="24"/>
          <w:szCs w:val="24"/>
        </w:rPr>
      </w:pPr>
      <w:r>
        <w:rPr>
          <w:sz w:val="24"/>
          <w:szCs w:val="24"/>
          <w:lang w:val="fr-FR"/>
        </w:rPr>
        <w:t xml:space="preserve">À </w:t>
      </w:r>
      <w:r>
        <w:rPr>
          <w:sz w:val="24"/>
          <w:szCs w:val="24"/>
          <w:lang w:val="pt-PT"/>
        </w:rPr>
        <w:t>Secretaria Municipal de Esportes</w:t>
      </w:r>
      <w:r>
        <w:rPr>
          <w:sz w:val="24"/>
          <w:szCs w:val="24"/>
          <w:lang w:val="pt-PT"/>
        </w:rPr>
        <w:t xml:space="preserve"> e Lazer</w:t>
      </w:r>
      <w:r>
        <w:rPr>
          <w:sz w:val="24"/>
          <w:szCs w:val="24"/>
        </w:rPr>
        <w:t>– SEME</w:t>
      </w:r>
    </w:p>
    <w:p w:rsidR="0048164F" w:rsidRDefault="00DE0FBB">
      <w:pPr>
        <w:pStyle w:val="Corpo"/>
        <w:widowControl w:val="0"/>
        <w:spacing w:before="135" w:after="0" w:line="360" w:lineRule="auto"/>
        <w:rPr>
          <w:sz w:val="24"/>
          <w:szCs w:val="24"/>
        </w:rPr>
      </w:pPr>
      <w:r>
        <w:rPr>
          <w:sz w:val="24"/>
          <w:szCs w:val="24"/>
          <w:lang w:val="pt-PT"/>
        </w:rPr>
        <w:t>A/C. Senhor Respons</w:t>
      </w:r>
      <w:r>
        <w:rPr>
          <w:sz w:val="24"/>
          <w:szCs w:val="24"/>
        </w:rPr>
        <w:t>á</w:t>
      </w:r>
      <w:r>
        <w:rPr>
          <w:sz w:val="24"/>
          <w:szCs w:val="24"/>
          <w:lang w:val="pt-PT"/>
        </w:rPr>
        <w:t>vel (Coordenadoria de Administração e Finan</w:t>
      </w:r>
      <w:r>
        <w:rPr>
          <w:sz w:val="24"/>
          <w:szCs w:val="24"/>
        </w:rPr>
        <w:t>ç</w:t>
      </w:r>
      <w:r>
        <w:rPr>
          <w:sz w:val="24"/>
          <w:szCs w:val="24"/>
          <w:lang w:val="pt-PT"/>
        </w:rPr>
        <w:t>as - CAF).C/C Departamento de Gestão de Parcerias</w:t>
      </w:r>
      <w:r>
        <w:rPr>
          <w:sz w:val="24"/>
          <w:szCs w:val="24"/>
        </w:rPr>
        <w:t>–</w:t>
      </w:r>
      <w:r>
        <w:rPr>
          <w:sz w:val="24"/>
          <w:szCs w:val="24"/>
          <w:lang w:val="pt-PT"/>
        </w:rPr>
        <w:t>DGPAR</w:t>
      </w:r>
    </w:p>
    <w:p w:rsidR="0048164F" w:rsidRDefault="0048164F">
      <w:pPr>
        <w:pStyle w:val="Corpo"/>
        <w:widowControl w:val="0"/>
        <w:spacing w:before="11" w:after="0" w:line="240" w:lineRule="auto"/>
        <w:rPr>
          <w:sz w:val="24"/>
          <w:szCs w:val="24"/>
        </w:rPr>
      </w:pPr>
    </w:p>
    <w:p w:rsidR="0048164F" w:rsidRDefault="00DE0FBB">
      <w:pPr>
        <w:pStyle w:val="Corpo"/>
        <w:widowControl w:val="0"/>
        <w:spacing w:after="0" w:line="360" w:lineRule="auto"/>
        <w:jc w:val="both"/>
        <w:rPr>
          <w:sz w:val="24"/>
          <w:szCs w:val="24"/>
        </w:rPr>
      </w:pPr>
      <w:r>
        <w:rPr>
          <w:sz w:val="24"/>
          <w:szCs w:val="24"/>
          <w:lang w:val="pt-PT"/>
        </w:rPr>
        <w:t>A (</w:t>
      </w:r>
      <w:r>
        <w:rPr>
          <w:i/>
          <w:iCs/>
          <w:sz w:val="24"/>
          <w:szCs w:val="24"/>
          <w:lang w:val="pt-PT"/>
        </w:rPr>
        <w:t>Nome da Entidade e CNPJ</w:t>
      </w:r>
      <w:r>
        <w:rPr>
          <w:sz w:val="24"/>
          <w:szCs w:val="24"/>
          <w:lang w:val="es-ES_tradnl"/>
        </w:rPr>
        <w:t>), solicita a inclus</w:t>
      </w:r>
      <w:r>
        <w:rPr>
          <w:sz w:val="24"/>
          <w:szCs w:val="24"/>
          <w:lang w:val="pt-PT"/>
        </w:rPr>
        <w:t>ã</w:t>
      </w:r>
      <w:r>
        <w:rPr>
          <w:sz w:val="24"/>
          <w:szCs w:val="24"/>
        </w:rPr>
        <w:t xml:space="preserve">o </w:t>
      </w:r>
      <w:r>
        <w:rPr>
          <w:i/>
          <w:iCs/>
          <w:sz w:val="24"/>
          <w:szCs w:val="24"/>
          <w:lang w:val="pt-PT"/>
        </w:rPr>
        <w:t xml:space="preserve">(ou Atualização do Cadastro) </w:t>
      </w:r>
      <w:r>
        <w:rPr>
          <w:sz w:val="24"/>
          <w:szCs w:val="24"/>
          <w:lang w:val="pt-PT"/>
        </w:rPr>
        <w:t>no Sistema Or</w:t>
      </w:r>
      <w:r>
        <w:rPr>
          <w:sz w:val="24"/>
          <w:szCs w:val="24"/>
        </w:rPr>
        <w:t>ç</w:t>
      </w:r>
      <w:r>
        <w:rPr>
          <w:sz w:val="24"/>
          <w:szCs w:val="24"/>
          <w:lang w:val="it-IT"/>
        </w:rPr>
        <w:t>ament</w:t>
      </w:r>
      <w:r>
        <w:rPr>
          <w:sz w:val="24"/>
          <w:szCs w:val="24"/>
        </w:rPr>
        <w:t>á</w:t>
      </w:r>
      <w:r>
        <w:rPr>
          <w:sz w:val="24"/>
          <w:szCs w:val="24"/>
          <w:lang w:val="pt-PT"/>
        </w:rPr>
        <w:t>rio e Financeiro (SOF)</w:t>
      </w:r>
      <w:r>
        <w:rPr>
          <w:sz w:val="24"/>
          <w:szCs w:val="24"/>
          <w:lang w:val="pt-PT"/>
        </w:rPr>
        <w:t xml:space="preserve"> da Prefeitura do Munic</w:t>
      </w:r>
      <w:r>
        <w:rPr>
          <w:sz w:val="24"/>
          <w:szCs w:val="24"/>
        </w:rPr>
        <w:t>í</w:t>
      </w:r>
      <w:r>
        <w:rPr>
          <w:sz w:val="24"/>
          <w:szCs w:val="24"/>
          <w:lang w:val="pt-PT"/>
        </w:rPr>
        <w:t>pio de São Paulo da conta corrente espec</w:t>
      </w:r>
      <w:r>
        <w:rPr>
          <w:sz w:val="24"/>
          <w:szCs w:val="24"/>
        </w:rPr>
        <w:t>í</w:t>
      </w:r>
      <w:r>
        <w:rPr>
          <w:sz w:val="24"/>
          <w:szCs w:val="24"/>
          <w:lang w:val="pt-PT"/>
        </w:rPr>
        <w:t>fica aberta para execução do objeto em uma ag</w:t>
      </w:r>
      <w:r>
        <w:rPr>
          <w:sz w:val="24"/>
          <w:szCs w:val="24"/>
        </w:rPr>
        <w:t>ê</w:t>
      </w:r>
      <w:r>
        <w:rPr>
          <w:sz w:val="24"/>
          <w:szCs w:val="24"/>
          <w:lang w:val="pt-PT"/>
        </w:rPr>
        <w:t>ncia do Banco do Brasil S/A, em atendimento ao art. 51 da Lei Federal n</w:t>
      </w:r>
      <w:r>
        <w:rPr>
          <w:sz w:val="24"/>
          <w:szCs w:val="24"/>
        </w:rPr>
        <w:t xml:space="preserve">º </w:t>
      </w:r>
      <w:r>
        <w:rPr>
          <w:sz w:val="24"/>
          <w:szCs w:val="24"/>
          <w:lang w:val="pt-PT"/>
        </w:rPr>
        <w:t>13.019/2014, Decreto Municipal n</w:t>
      </w:r>
      <w:r>
        <w:rPr>
          <w:sz w:val="24"/>
          <w:szCs w:val="24"/>
        </w:rPr>
        <w:t xml:space="preserve">º </w:t>
      </w:r>
      <w:r>
        <w:rPr>
          <w:sz w:val="24"/>
          <w:szCs w:val="24"/>
          <w:lang w:val="pt-PT"/>
        </w:rPr>
        <w:t>51.197 e item 8.7 da Portaria SEME n</w:t>
      </w:r>
      <w:r>
        <w:rPr>
          <w:sz w:val="24"/>
          <w:szCs w:val="24"/>
        </w:rPr>
        <w:t>º</w:t>
      </w:r>
      <w:r>
        <w:rPr>
          <w:sz w:val="24"/>
          <w:szCs w:val="24"/>
          <w:lang w:val="pt-PT"/>
        </w:rPr>
        <w:t>197/SEME/2023, para execução de parceria discriminada abaixo:</w:t>
      </w:r>
    </w:p>
    <w:p w:rsidR="0048164F" w:rsidRDefault="0048164F">
      <w:pPr>
        <w:pStyle w:val="Corpo"/>
        <w:widowControl w:val="0"/>
        <w:spacing w:after="0" w:line="360" w:lineRule="auto"/>
        <w:jc w:val="both"/>
        <w:rPr>
          <w:sz w:val="24"/>
          <w:szCs w:val="24"/>
        </w:rPr>
      </w:pPr>
    </w:p>
    <w:p w:rsidR="0048164F" w:rsidRDefault="00DE0FBB">
      <w:pPr>
        <w:pStyle w:val="Corpo"/>
        <w:widowControl w:val="0"/>
        <w:spacing w:after="0" w:line="360" w:lineRule="auto"/>
        <w:jc w:val="both"/>
        <w:rPr>
          <w:sz w:val="24"/>
          <w:szCs w:val="24"/>
        </w:rPr>
      </w:pPr>
      <w:r>
        <w:rPr>
          <w:i/>
          <w:iCs/>
          <w:sz w:val="24"/>
          <w:szCs w:val="24"/>
          <w:lang w:val="de-DE"/>
        </w:rPr>
        <w:t>LEIFEDERAL13.019DE 31DEJULHODE 2014.</w:t>
      </w:r>
    </w:p>
    <w:p w:rsidR="0048164F" w:rsidRDefault="00DE0FBB">
      <w:pPr>
        <w:pStyle w:val="Corpo"/>
        <w:widowControl w:val="0"/>
        <w:spacing w:after="0" w:line="360" w:lineRule="auto"/>
        <w:jc w:val="both"/>
        <w:rPr>
          <w:sz w:val="24"/>
          <w:szCs w:val="24"/>
        </w:rPr>
      </w:pPr>
      <w:r>
        <w:rPr>
          <w:i/>
          <w:iCs/>
          <w:sz w:val="24"/>
          <w:szCs w:val="24"/>
        </w:rPr>
        <w:t>Art. 51</w:t>
      </w:r>
      <w:r>
        <w:rPr>
          <w:b/>
          <w:bCs/>
          <w:i/>
          <w:iCs/>
          <w:sz w:val="24"/>
          <w:szCs w:val="24"/>
        </w:rPr>
        <w:t>.</w:t>
      </w:r>
      <w:r>
        <w:rPr>
          <w:i/>
          <w:iCs/>
          <w:sz w:val="24"/>
          <w:szCs w:val="24"/>
          <w:lang w:val="pt-PT"/>
        </w:rPr>
        <w:t>Os recursos recebidos em decorr</w:t>
      </w:r>
      <w:r>
        <w:rPr>
          <w:i/>
          <w:iCs/>
          <w:sz w:val="24"/>
          <w:szCs w:val="24"/>
        </w:rPr>
        <w:t>ê</w:t>
      </w:r>
      <w:r>
        <w:rPr>
          <w:i/>
          <w:iCs/>
          <w:sz w:val="24"/>
          <w:szCs w:val="24"/>
          <w:lang w:val="pt-PT"/>
        </w:rPr>
        <w:t>ncia da parceria serão depositados em conta corrente espec</w:t>
      </w:r>
      <w:r>
        <w:rPr>
          <w:i/>
          <w:iCs/>
          <w:sz w:val="24"/>
          <w:szCs w:val="24"/>
        </w:rPr>
        <w:t>í</w:t>
      </w:r>
      <w:r>
        <w:rPr>
          <w:i/>
          <w:iCs/>
          <w:sz w:val="24"/>
          <w:szCs w:val="24"/>
          <w:lang w:val="pt-PT"/>
        </w:rPr>
        <w:t>fica isenta de tarifa banc</w:t>
      </w:r>
      <w:r>
        <w:rPr>
          <w:i/>
          <w:iCs/>
          <w:sz w:val="24"/>
          <w:szCs w:val="24"/>
        </w:rPr>
        <w:t>á</w:t>
      </w:r>
      <w:r>
        <w:rPr>
          <w:i/>
          <w:iCs/>
          <w:sz w:val="24"/>
          <w:szCs w:val="24"/>
          <w:lang w:val="pt-PT"/>
        </w:rPr>
        <w:t xml:space="preserve">ria na instituição financeira </w:t>
      </w:r>
      <w:r>
        <w:rPr>
          <w:i/>
          <w:iCs/>
          <w:sz w:val="24"/>
          <w:szCs w:val="24"/>
          <w:lang w:val="pt-PT"/>
        </w:rPr>
        <w:t>p</w:t>
      </w:r>
      <w:r>
        <w:rPr>
          <w:i/>
          <w:iCs/>
          <w:sz w:val="24"/>
          <w:szCs w:val="24"/>
        </w:rPr>
        <w:t>ú</w:t>
      </w:r>
      <w:r>
        <w:rPr>
          <w:i/>
          <w:iCs/>
          <w:sz w:val="24"/>
          <w:szCs w:val="24"/>
          <w:lang w:val="pt-PT"/>
        </w:rPr>
        <w:t>blica determinada pela administraçã</w:t>
      </w:r>
      <w:r>
        <w:rPr>
          <w:i/>
          <w:iCs/>
          <w:sz w:val="24"/>
          <w:szCs w:val="24"/>
        </w:rPr>
        <w:t>o pú</w:t>
      </w:r>
      <w:r>
        <w:rPr>
          <w:i/>
          <w:iCs/>
          <w:sz w:val="24"/>
          <w:szCs w:val="24"/>
          <w:lang w:val="pt-PT"/>
        </w:rPr>
        <w:t>blica.</w:t>
      </w:r>
    </w:p>
    <w:p w:rsidR="0048164F" w:rsidRDefault="0048164F">
      <w:pPr>
        <w:pStyle w:val="Corpo"/>
        <w:widowControl w:val="0"/>
        <w:spacing w:after="0" w:line="360" w:lineRule="auto"/>
        <w:jc w:val="both"/>
        <w:rPr>
          <w:sz w:val="24"/>
          <w:szCs w:val="24"/>
        </w:rPr>
      </w:pPr>
    </w:p>
    <w:p w:rsidR="0048164F" w:rsidRDefault="00DE0FBB">
      <w:pPr>
        <w:pStyle w:val="Corpo"/>
        <w:widowControl w:val="0"/>
        <w:spacing w:after="0" w:line="360" w:lineRule="auto"/>
        <w:jc w:val="both"/>
        <w:rPr>
          <w:i/>
          <w:iCs/>
          <w:sz w:val="24"/>
          <w:szCs w:val="24"/>
          <w:shd w:val="clear" w:color="auto" w:fill="FFFF00"/>
        </w:rPr>
      </w:pPr>
      <w:r>
        <w:rPr>
          <w:i/>
          <w:iCs/>
          <w:sz w:val="24"/>
          <w:szCs w:val="24"/>
        </w:rPr>
        <w:t>PORTARIANº 197/SEME/2023</w:t>
      </w:r>
    </w:p>
    <w:p w:rsidR="0048164F" w:rsidRDefault="00DE0FBB">
      <w:pPr>
        <w:pStyle w:val="Corpo"/>
        <w:widowControl w:val="0"/>
        <w:spacing w:after="0" w:line="360" w:lineRule="auto"/>
        <w:jc w:val="both"/>
        <w:rPr>
          <w:sz w:val="24"/>
          <w:szCs w:val="24"/>
        </w:rPr>
      </w:pPr>
      <w:r>
        <w:rPr>
          <w:i/>
          <w:iCs/>
          <w:sz w:val="24"/>
          <w:szCs w:val="24"/>
          <w:lang w:val="pt-PT"/>
        </w:rPr>
        <w:t>8.7. Para celebração da Parceria, a OSC dever</w:t>
      </w:r>
      <w:r>
        <w:rPr>
          <w:i/>
          <w:iCs/>
          <w:sz w:val="24"/>
          <w:szCs w:val="24"/>
        </w:rPr>
        <w:t xml:space="preserve">á </w:t>
      </w:r>
      <w:r>
        <w:rPr>
          <w:i/>
          <w:iCs/>
          <w:sz w:val="24"/>
          <w:szCs w:val="24"/>
          <w:lang w:val="pt-PT"/>
        </w:rPr>
        <w:t>possuir cadastro junto ao Setor de Contabilidade da PMSP/SEME, com o n</w:t>
      </w:r>
      <w:r>
        <w:rPr>
          <w:i/>
          <w:iCs/>
          <w:sz w:val="24"/>
          <w:szCs w:val="24"/>
        </w:rPr>
        <w:t>ú</w:t>
      </w:r>
      <w:r>
        <w:rPr>
          <w:i/>
          <w:iCs/>
          <w:sz w:val="24"/>
          <w:szCs w:val="24"/>
          <w:lang w:val="pt-PT"/>
        </w:rPr>
        <w:t>mero da conta corrente no Banco do Brasil S/A, conforme legislaç</w:t>
      </w:r>
      <w:r>
        <w:rPr>
          <w:i/>
          <w:iCs/>
          <w:sz w:val="24"/>
          <w:szCs w:val="24"/>
          <w:lang w:val="pt-PT"/>
        </w:rPr>
        <w:t>ão municipal, devendo ser indicada conta espec</w:t>
      </w:r>
      <w:r>
        <w:rPr>
          <w:i/>
          <w:iCs/>
          <w:sz w:val="24"/>
          <w:szCs w:val="24"/>
        </w:rPr>
        <w:t>í</w:t>
      </w:r>
      <w:r>
        <w:rPr>
          <w:i/>
          <w:iCs/>
          <w:sz w:val="24"/>
          <w:szCs w:val="24"/>
          <w:lang w:val="pt-PT"/>
        </w:rPr>
        <w:t>fica para cada parceria..</w:t>
      </w:r>
    </w:p>
    <w:p w:rsidR="0048164F" w:rsidRDefault="0048164F">
      <w:pPr>
        <w:pStyle w:val="Corpo"/>
        <w:widowControl w:val="0"/>
        <w:spacing w:before="11" w:after="0" w:line="240" w:lineRule="auto"/>
        <w:rPr>
          <w:sz w:val="24"/>
          <w:szCs w:val="24"/>
        </w:rPr>
      </w:pPr>
    </w:p>
    <w:p w:rsidR="0048164F" w:rsidRDefault="00DE0FBB">
      <w:pPr>
        <w:pStyle w:val="Corpo"/>
        <w:spacing w:after="200" w:line="360" w:lineRule="auto"/>
        <w:rPr>
          <w:sz w:val="24"/>
          <w:szCs w:val="24"/>
        </w:rPr>
      </w:pPr>
      <w:r>
        <w:rPr>
          <w:b/>
          <w:bCs/>
          <w:sz w:val="24"/>
          <w:szCs w:val="24"/>
          <w:lang w:val="it-IT"/>
        </w:rPr>
        <w:t xml:space="preserve">Evento: </w:t>
      </w:r>
      <w:r>
        <w:rPr>
          <w:i/>
          <w:iCs/>
          <w:sz w:val="24"/>
          <w:szCs w:val="24"/>
          <w:lang w:val="pt-PT"/>
        </w:rPr>
        <w:t>(Nome do Evento).</w:t>
      </w:r>
    </w:p>
    <w:p w:rsidR="0048164F" w:rsidRDefault="00DE0FBB">
      <w:pPr>
        <w:pStyle w:val="Corpo"/>
        <w:spacing w:after="200" w:line="360" w:lineRule="auto"/>
        <w:rPr>
          <w:sz w:val="24"/>
          <w:szCs w:val="24"/>
        </w:rPr>
      </w:pPr>
      <w:r>
        <w:rPr>
          <w:b/>
          <w:bCs/>
          <w:sz w:val="24"/>
          <w:szCs w:val="24"/>
          <w:lang w:val="pt-PT"/>
        </w:rPr>
        <w:t xml:space="preserve">Banco: </w:t>
      </w:r>
      <w:r>
        <w:rPr>
          <w:i/>
          <w:iCs/>
          <w:sz w:val="24"/>
          <w:szCs w:val="24"/>
        </w:rPr>
        <w:t xml:space="preserve">000 </w:t>
      </w:r>
      <w:r>
        <w:rPr>
          <w:sz w:val="24"/>
          <w:szCs w:val="24"/>
        </w:rPr>
        <w:t xml:space="preserve">– </w:t>
      </w:r>
      <w:r>
        <w:rPr>
          <w:sz w:val="24"/>
          <w:szCs w:val="24"/>
          <w:lang w:val="pt-PT"/>
        </w:rPr>
        <w:t>Banco do Brasil</w:t>
      </w:r>
    </w:p>
    <w:p w:rsidR="0048164F" w:rsidRDefault="00DE0FBB">
      <w:pPr>
        <w:pStyle w:val="Corpo"/>
        <w:spacing w:after="200" w:line="360" w:lineRule="auto"/>
        <w:rPr>
          <w:sz w:val="24"/>
          <w:szCs w:val="24"/>
        </w:rPr>
      </w:pPr>
      <w:r>
        <w:rPr>
          <w:b/>
          <w:bCs/>
          <w:sz w:val="24"/>
          <w:szCs w:val="24"/>
        </w:rPr>
        <w:t>Agê</w:t>
      </w:r>
      <w:r>
        <w:rPr>
          <w:b/>
          <w:bCs/>
          <w:sz w:val="24"/>
          <w:szCs w:val="24"/>
          <w:lang w:val="it-IT"/>
        </w:rPr>
        <w:t>ncia:</w:t>
      </w:r>
      <w:r>
        <w:rPr>
          <w:i/>
          <w:iCs/>
          <w:sz w:val="24"/>
          <w:szCs w:val="24"/>
        </w:rPr>
        <w:t>000-0</w:t>
      </w:r>
    </w:p>
    <w:p w:rsidR="0048164F" w:rsidRDefault="0048164F">
      <w:pPr>
        <w:pStyle w:val="Corpo"/>
        <w:spacing w:after="200" w:line="267" w:lineRule="exact"/>
        <w:rPr>
          <w:sz w:val="24"/>
          <w:szCs w:val="24"/>
        </w:rPr>
      </w:pPr>
    </w:p>
    <w:p w:rsidR="0048164F" w:rsidRDefault="0048164F">
      <w:pPr>
        <w:pStyle w:val="Corpo"/>
        <w:spacing w:after="200" w:line="267" w:lineRule="exact"/>
        <w:rPr>
          <w:sz w:val="24"/>
          <w:szCs w:val="24"/>
        </w:rPr>
      </w:pPr>
    </w:p>
    <w:p w:rsidR="0048164F" w:rsidRDefault="0048164F">
      <w:pPr>
        <w:pStyle w:val="Corpo"/>
        <w:spacing w:after="200" w:line="267" w:lineRule="exact"/>
        <w:rPr>
          <w:sz w:val="24"/>
          <w:szCs w:val="24"/>
        </w:rPr>
      </w:pPr>
    </w:p>
    <w:p w:rsidR="0048164F" w:rsidRDefault="00DE0FBB">
      <w:pPr>
        <w:pStyle w:val="Corpo"/>
        <w:spacing w:after="200" w:line="267" w:lineRule="exact"/>
        <w:rPr>
          <w:sz w:val="24"/>
          <w:szCs w:val="24"/>
        </w:rPr>
      </w:pPr>
      <w:r>
        <w:rPr>
          <w:b/>
          <w:bCs/>
          <w:sz w:val="24"/>
          <w:szCs w:val="24"/>
          <w:lang w:val="it-IT"/>
        </w:rPr>
        <w:t>ContaCorrente:</w:t>
      </w:r>
      <w:r>
        <w:rPr>
          <w:i/>
          <w:iCs/>
          <w:sz w:val="24"/>
          <w:szCs w:val="24"/>
          <w:lang w:val="pt-PT"/>
        </w:rPr>
        <w:t>00.000-0</w:t>
      </w: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pPr>
    </w:p>
    <w:p w:rsidR="0048164F" w:rsidRDefault="00DE0FBB">
      <w:pPr>
        <w:pStyle w:val="Corpo"/>
        <w:widowControl w:val="0"/>
        <w:spacing w:after="0" w:line="259" w:lineRule="exact"/>
        <w:jc w:val="center"/>
        <w:rPr>
          <w:sz w:val="24"/>
          <w:szCs w:val="24"/>
        </w:rPr>
      </w:pPr>
      <w:r>
        <w:rPr>
          <w:sz w:val="24"/>
          <w:szCs w:val="24"/>
          <w:lang w:val="pt-PT"/>
        </w:rPr>
        <w:t>Nome do Dirigente Respons</w:t>
      </w:r>
      <w:r>
        <w:rPr>
          <w:sz w:val="24"/>
          <w:szCs w:val="24"/>
        </w:rPr>
        <w:t>á</w:t>
      </w:r>
      <w:r>
        <w:rPr>
          <w:sz w:val="24"/>
          <w:szCs w:val="24"/>
          <w:lang w:val="pt-PT"/>
        </w:rPr>
        <w:t>vel.</w:t>
      </w:r>
    </w:p>
    <w:p w:rsidR="0048164F" w:rsidRDefault="00DE0FBB">
      <w:pPr>
        <w:pStyle w:val="Corpo"/>
        <w:widowControl w:val="0"/>
        <w:spacing w:before="9" w:after="0" w:line="240" w:lineRule="auto"/>
        <w:jc w:val="center"/>
        <w:rPr>
          <w:sz w:val="24"/>
          <w:szCs w:val="24"/>
        </w:rPr>
      </w:pPr>
      <w:r>
        <w:rPr>
          <w:sz w:val="24"/>
          <w:szCs w:val="24"/>
          <w:lang w:val="es-ES_tradnl"/>
        </w:rPr>
        <w:t>Cargo</w:t>
      </w:r>
      <w:r>
        <w:rPr>
          <w:sz w:val="24"/>
          <w:szCs w:val="24"/>
        </w:rPr>
        <w:t>–RG</w:t>
      </w:r>
    </w:p>
    <w:p w:rsidR="0048164F" w:rsidRDefault="0048164F">
      <w:pPr>
        <w:pStyle w:val="Corpo"/>
        <w:widowControl w:val="0"/>
        <w:spacing w:before="9" w:after="0" w:line="240" w:lineRule="auto"/>
        <w:jc w:val="center"/>
        <w:rPr>
          <w:rFonts w:ascii="Times New Roman" w:eastAsia="Times New Roman" w:hAnsi="Times New Roman" w:cs="Times New Roman"/>
          <w:sz w:val="24"/>
          <w:szCs w:val="24"/>
        </w:rPr>
      </w:pPr>
    </w:p>
    <w:p w:rsidR="0048164F" w:rsidRDefault="0048164F">
      <w:pPr>
        <w:pStyle w:val="Corpo"/>
        <w:widowControl w:val="0"/>
        <w:spacing w:before="9" w:after="0" w:line="240" w:lineRule="auto"/>
        <w:jc w:val="center"/>
        <w:rPr>
          <w:rFonts w:ascii="Times New Roman" w:eastAsia="Times New Roman" w:hAnsi="Times New Roman" w:cs="Times New Roman"/>
          <w:sz w:val="24"/>
          <w:szCs w:val="24"/>
        </w:rPr>
      </w:pPr>
    </w:p>
    <w:p w:rsidR="0048164F" w:rsidRDefault="00DE0FBB">
      <w:pPr>
        <w:pStyle w:val="Corpo"/>
      </w:pPr>
      <w:r>
        <w:rPr>
          <w:rFonts w:ascii="Arial Unicode MS" w:hAnsi="Arial Unicode MS"/>
        </w:rPr>
        <w:br w:type="page"/>
      </w:r>
    </w:p>
    <w:p w:rsidR="0048164F" w:rsidRDefault="00DE0FBB">
      <w:pPr>
        <w:pStyle w:val="Corpo"/>
        <w:widowControl w:val="0"/>
        <w:spacing w:before="9" w:after="0" w:line="240" w:lineRule="auto"/>
        <w:jc w:val="center"/>
        <w:rPr>
          <w:sz w:val="24"/>
          <w:szCs w:val="24"/>
        </w:rPr>
      </w:pPr>
      <w:r>
        <w:rPr>
          <w:b/>
          <w:bCs/>
          <w:sz w:val="24"/>
          <w:szCs w:val="24"/>
          <w:lang w:val="pt-PT"/>
        </w:rPr>
        <w:lastRenderedPageBreak/>
        <w:t>ANEXO XI</w:t>
      </w:r>
    </w:p>
    <w:p w:rsidR="0048164F" w:rsidRDefault="0048164F">
      <w:pPr>
        <w:pStyle w:val="Corpo"/>
        <w:widowControl w:val="0"/>
        <w:spacing w:before="9" w:after="0" w:line="240" w:lineRule="auto"/>
        <w:rPr>
          <w:sz w:val="24"/>
          <w:szCs w:val="24"/>
        </w:rPr>
      </w:pPr>
    </w:p>
    <w:p w:rsidR="0048164F" w:rsidRDefault="00DE0FBB">
      <w:pPr>
        <w:pStyle w:val="Ttulo1"/>
        <w:widowControl w:val="0"/>
        <w:spacing w:before="56" w:line="240" w:lineRule="auto"/>
        <w:jc w:val="center"/>
        <w:rPr>
          <w:rFonts w:ascii="Calibri" w:eastAsia="Calibri" w:hAnsi="Calibri" w:cs="Calibri"/>
          <w:b/>
          <w:bCs/>
          <w:color w:val="000000"/>
          <w:sz w:val="24"/>
          <w:szCs w:val="24"/>
          <w:u w:color="000000"/>
        </w:rPr>
      </w:pPr>
      <w:r>
        <w:rPr>
          <w:rFonts w:ascii="Calibri" w:hAnsi="Calibri"/>
          <w:b/>
          <w:bCs/>
          <w:color w:val="000000"/>
          <w:sz w:val="24"/>
          <w:szCs w:val="24"/>
          <w:u w:color="000000"/>
        </w:rPr>
        <w:t>REQUERIMENTODEPAGAMENTO</w:t>
      </w:r>
    </w:p>
    <w:p w:rsidR="0048164F" w:rsidRDefault="0048164F">
      <w:pPr>
        <w:pStyle w:val="Corpo"/>
        <w:widowControl w:val="0"/>
        <w:spacing w:after="0" w:line="240" w:lineRule="auto"/>
        <w:rPr>
          <w:sz w:val="24"/>
          <w:szCs w:val="24"/>
        </w:rPr>
      </w:pPr>
    </w:p>
    <w:p w:rsidR="0048164F" w:rsidRDefault="0048164F">
      <w:pPr>
        <w:pStyle w:val="Corpo"/>
        <w:widowControl w:val="0"/>
        <w:spacing w:before="1" w:after="0" w:line="240" w:lineRule="auto"/>
        <w:rPr>
          <w:sz w:val="24"/>
          <w:szCs w:val="24"/>
        </w:rPr>
      </w:pPr>
    </w:p>
    <w:p w:rsidR="0048164F" w:rsidRDefault="00DE0FBB">
      <w:pPr>
        <w:pStyle w:val="Corpo"/>
        <w:widowControl w:val="0"/>
        <w:spacing w:before="1" w:after="0" w:line="240" w:lineRule="auto"/>
        <w:rPr>
          <w:sz w:val="24"/>
          <w:szCs w:val="24"/>
        </w:rPr>
      </w:pPr>
      <w:r>
        <w:rPr>
          <w:sz w:val="24"/>
          <w:szCs w:val="24"/>
          <w:lang w:val="pt-PT"/>
        </w:rPr>
        <w:t>Senhor Secret</w:t>
      </w:r>
      <w:r>
        <w:rPr>
          <w:sz w:val="24"/>
          <w:szCs w:val="24"/>
        </w:rPr>
        <w:t>á</w:t>
      </w:r>
      <w:r>
        <w:rPr>
          <w:sz w:val="24"/>
          <w:szCs w:val="24"/>
          <w:lang w:val="pt-PT"/>
        </w:rPr>
        <w:t>rio</w:t>
      </w:r>
    </w:p>
    <w:p w:rsidR="0048164F" w:rsidRDefault="00DE0FBB">
      <w:pPr>
        <w:pStyle w:val="Corpo"/>
        <w:spacing w:before="134" w:after="200" w:line="276" w:lineRule="auto"/>
        <w:rPr>
          <w:sz w:val="24"/>
          <w:szCs w:val="24"/>
        </w:rPr>
      </w:pPr>
      <w:r>
        <w:rPr>
          <w:i/>
          <w:iCs/>
          <w:sz w:val="24"/>
          <w:szCs w:val="24"/>
          <w:lang w:val="pt-PT"/>
        </w:rPr>
        <w:t>(Nome do Secret</w:t>
      </w:r>
      <w:r>
        <w:rPr>
          <w:i/>
          <w:iCs/>
          <w:sz w:val="24"/>
          <w:szCs w:val="24"/>
        </w:rPr>
        <w:t>á</w:t>
      </w:r>
      <w:r>
        <w:rPr>
          <w:i/>
          <w:iCs/>
          <w:sz w:val="24"/>
          <w:szCs w:val="24"/>
          <w:lang w:val="it-IT"/>
        </w:rPr>
        <w:t>rio)</w:t>
      </w:r>
    </w:p>
    <w:p w:rsidR="0048164F" w:rsidRDefault="00DE0FBB">
      <w:pPr>
        <w:pStyle w:val="Corpo"/>
        <w:widowControl w:val="0"/>
        <w:spacing w:before="135" w:after="0" w:line="240" w:lineRule="auto"/>
        <w:rPr>
          <w:sz w:val="24"/>
          <w:szCs w:val="24"/>
        </w:rPr>
      </w:pPr>
      <w:r>
        <w:rPr>
          <w:sz w:val="24"/>
          <w:szCs w:val="24"/>
          <w:lang w:val="pt-PT"/>
        </w:rPr>
        <w:t>Secret</w:t>
      </w:r>
      <w:r>
        <w:rPr>
          <w:sz w:val="24"/>
          <w:szCs w:val="24"/>
        </w:rPr>
        <w:t>á</w:t>
      </w:r>
      <w:r>
        <w:rPr>
          <w:sz w:val="24"/>
          <w:szCs w:val="24"/>
          <w:lang w:val="pt-PT"/>
        </w:rPr>
        <w:t>rio Municipal de Esportes e Lazer.</w:t>
      </w:r>
    </w:p>
    <w:p w:rsidR="0048164F" w:rsidRDefault="00DE0FBB">
      <w:pPr>
        <w:pStyle w:val="Corpo"/>
        <w:widowControl w:val="0"/>
        <w:spacing w:before="135" w:after="0" w:line="240" w:lineRule="auto"/>
        <w:rPr>
          <w:sz w:val="24"/>
          <w:szCs w:val="24"/>
        </w:rPr>
      </w:pPr>
      <w:r>
        <w:rPr>
          <w:sz w:val="24"/>
          <w:szCs w:val="24"/>
          <w:lang w:val="pt-PT"/>
        </w:rPr>
        <w:t>Ref. Requerimento de pagamento de 1</w:t>
      </w:r>
      <w:r>
        <w:rPr>
          <w:sz w:val="24"/>
          <w:szCs w:val="24"/>
        </w:rPr>
        <w:t xml:space="preserve">ª </w:t>
      </w:r>
      <w:r>
        <w:rPr>
          <w:sz w:val="24"/>
          <w:szCs w:val="24"/>
          <w:lang w:val="fr-FR"/>
        </w:rPr>
        <w:t>parcela XX%:</w:t>
      </w:r>
    </w:p>
    <w:p w:rsidR="0048164F" w:rsidRDefault="0048164F">
      <w:pPr>
        <w:pStyle w:val="Corpo"/>
        <w:widowControl w:val="0"/>
        <w:spacing w:after="0" w:line="240" w:lineRule="auto"/>
        <w:rPr>
          <w:sz w:val="24"/>
          <w:szCs w:val="24"/>
        </w:rPr>
      </w:pPr>
    </w:p>
    <w:p w:rsidR="0048164F" w:rsidRDefault="0048164F">
      <w:pPr>
        <w:pStyle w:val="Corpo"/>
        <w:widowControl w:val="0"/>
        <w:spacing w:before="10" w:after="0" w:line="240" w:lineRule="auto"/>
        <w:rPr>
          <w:sz w:val="24"/>
          <w:szCs w:val="24"/>
        </w:rPr>
      </w:pPr>
    </w:p>
    <w:p w:rsidR="0048164F" w:rsidRDefault="00DE0FBB">
      <w:pPr>
        <w:pStyle w:val="Corpo"/>
        <w:spacing w:before="1" w:after="200" w:line="360" w:lineRule="auto"/>
        <w:jc w:val="both"/>
        <w:rPr>
          <w:sz w:val="24"/>
          <w:szCs w:val="24"/>
        </w:rPr>
      </w:pPr>
      <w:r>
        <w:rPr>
          <w:sz w:val="24"/>
          <w:szCs w:val="24"/>
          <w:lang w:val="pt-PT"/>
        </w:rPr>
        <w:t xml:space="preserve">Vimos pelo presente requerer o pagamento referente </w:t>
      </w:r>
      <w:r>
        <w:rPr>
          <w:sz w:val="24"/>
          <w:szCs w:val="24"/>
        </w:rPr>
        <w:t xml:space="preserve">à 1ª </w:t>
      </w:r>
      <w:r>
        <w:rPr>
          <w:sz w:val="24"/>
          <w:szCs w:val="24"/>
          <w:lang w:val="pt-PT"/>
        </w:rPr>
        <w:t>parcela XX% do per</w:t>
      </w:r>
      <w:r>
        <w:rPr>
          <w:sz w:val="24"/>
          <w:szCs w:val="24"/>
        </w:rPr>
        <w:t>í</w:t>
      </w:r>
      <w:r>
        <w:rPr>
          <w:sz w:val="24"/>
          <w:szCs w:val="24"/>
          <w:lang w:val="pt-PT"/>
        </w:rPr>
        <w:t xml:space="preserve">odo de </w:t>
      </w:r>
      <w:r>
        <w:rPr>
          <w:i/>
          <w:iCs/>
          <w:sz w:val="24"/>
          <w:szCs w:val="24"/>
        </w:rPr>
        <w:t>00/00/202x a00/00/202x</w:t>
      </w:r>
      <w:r>
        <w:rPr>
          <w:sz w:val="24"/>
          <w:szCs w:val="24"/>
          <w:lang w:val="pt-PT"/>
        </w:rPr>
        <w:t xml:space="preserve">, para o Evento </w:t>
      </w:r>
      <w:r>
        <w:rPr>
          <w:i/>
          <w:iCs/>
          <w:sz w:val="24"/>
          <w:szCs w:val="24"/>
          <w:lang w:val="pt-PT"/>
        </w:rPr>
        <w:t>(No</w:t>
      </w:r>
      <w:r>
        <w:rPr>
          <w:i/>
          <w:iCs/>
          <w:sz w:val="24"/>
          <w:szCs w:val="24"/>
          <w:lang w:val="pt-PT"/>
        </w:rPr>
        <w:t>me do evento)</w:t>
      </w:r>
      <w:r>
        <w:rPr>
          <w:sz w:val="24"/>
          <w:szCs w:val="24"/>
          <w:lang w:val="pt-PT"/>
        </w:rPr>
        <w:t>, na modalidade de (</w:t>
      </w:r>
      <w:r>
        <w:rPr>
          <w:i/>
          <w:iCs/>
          <w:sz w:val="24"/>
          <w:szCs w:val="24"/>
          <w:lang w:val="pt-PT"/>
        </w:rPr>
        <w:t>Nome da modalidade</w:t>
      </w:r>
      <w:r>
        <w:rPr>
          <w:sz w:val="24"/>
          <w:szCs w:val="24"/>
          <w:lang w:val="pt-PT"/>
        </w:rPr>
        <w:t xml:space="preserve">), no valor de </w:t>
      </w:r>
      <w:r>
        <w:rPr>
          <w:i/>
          <w:iCs/>
          <w:sz w:val="24"/>
          <w:szCs w:val="24"/>
          <w:lang w:val="en-US"/>
        </w:rPr>
        <w:t xml:space="preserve">R$000.000,000 </w:t>
      </w:r>
      <w:r>
        <w:rPr>
          <w:sz w:val="24"/>
          <w:szCs w:val="24"/>
        </w:rPr>
        <w:t>(</w:t>
      </w:r>
      <w:r>
        <w:rPr>
          <w:i/>
          <w:iCs/>
          <w:sz w:val="24"/>
          <w:szCs w:val="24"/>
          <w:lang w:val="pt-PT"/>
        </w:rPr>
        <w:t>valor por extenso).</w:t>
      </w:r>
    </w:p>
    <w:p w:rsidR="0048164F" w:rsidRDefault="0048164F">
      <w:pPr>
        <w:pStyle w:val="Corpo"/>
        <w:widowControl w:val="0"/>
        <w:spacing w:after="0" w:line="240" w:lineRule="auto"/>
        <w:rPr>
          <w:sz w:val="24"/>
          <w:szCs w:val="24"/>
        </w:rPr>
      </w:pPr>
    </w:p>
    <w:p w:rsidR="0048164F" w:rsidRDefault="00DE0FBB">
      <w:pPr>
        <w:pStyle w:val="Corpo"/>
        <w:spacing w:before="135" w:after="200" w:line="276" w:lineRule="auto"/>
        <w:rPr>
          <w:sz w:val="24"/>
          <w:szCs w:val="24"/>
        </w:rPr>
      </w:pPr>
      <w:r>
        <w:rPr>
          <w:b/>
          <w:bCs/>
          <w:sz w:val="24"/>
          <w:szCs w:val="24"/>
          <w:lang w:val="pt-PT"/>
        </w:rPr>
        <w:t>Empenhon</w:t>
      </w:r>
      <w:r>
        <w:rPr>
          <w:b/>
          <w:bCs/>
          <w:sz w:val="24"/>
          <w:szCs w:val="24"/>
        </w:rPr>
        <w:t>º</w:t>
      </w:r>
      <w:r>
        <w:rPr>
          <w:i/>
          <w:iCs/>
          <w:sz w:val="24"/>
          <w:szCs w:val="24"/>
          <w:lang w:val="it-IT"/>
        </w:rPr>
        <w:t>000/00.</w:t>
      </w:r>
    </w:p>
    <w:p w:rsidR="0048164F" w:rsidRDefault="00DE0FBB">
      <w:pPr>
        <w:pStyle w:val="Corpo"/>
        <w:spacing w:before="133" w:after="200" w:line="360" w:lineRule="auto"/>
        <w:rPr>
          <w:sz w:val="24"/>
          <w:szCs w:val="24"/>
        </w:rPr>
      </w:pPr>
      <w:r>
        <w:rPr>
          <w:b/>
          <w:bCs/>
          <w:sz w:val="24"/>
          <w:szCs w:val="24"/>
          <w:lang w:val="pt-PT"/>
        </w:rPr>
        <w:t>Processo Administrativo n</w:t>
      </w:r>
      <w:r>
        <w:rPr>
          <w:b/>
          <w:bCs/>
          <w:sz w:val="24"/>
          <w:szCs w:val="24"/>
        </w:rPr>
        <w:t xml:space="preserve">º </w:t>
      </w:r>
      <w:r>
        <w:rPr>
          <w:i/>
          <w:iCs/>
          <w:sz w:val="24"/>
          <w:szCs w:val="24"/>
        </w:rPr>
        <w:t>00000/00000-00</w:t>
      </w:r>
      <w:r>
        <w:rPr>
          <w:b/>
          <w:bCs/>
          <w:sz w:val="24"/>
          <w:szCs w:val="24"/>
          <w:lang w:val="es-ES_tradnl"/>
        </w:rPr>
        <w:t>Termo de Colabora</w:t>
      </w:r>
      <w:r>
        <w:rPr>
          <w:b/>
          <w:bCs/>
          <w:sz w:val="24"/>
          <w:szCs w:val="24"/>
          <w:lang w:val="pt-PT"/>
        </w:rPr>
        <w:t>çã</w:t>
      </w:r>
      <w:r>
        <w:rPr>
          <w:b/>
          <w:bCs/>
          <w:sz w:val="24"/>
          <w:szCs w:val="24"/>
        </w:rPr>
        <w:t>o nº</w:t>
      </w:r>
      <w:r>
        <w:rPr>
          <w:i/>
          <w:iCs/>
          <w:sz w:val="24"/>
          <w:szCs w:val="24"/>
        </w:rPr>
        <w:t>000</w:t>
      </w:r>
      <w:r>
        <w:rPr>
          <w:b/>
          <w:bCs/>
          <w:sz w:val="24"/>
          <w:szCs w:val="24"/>
        </w:rPr>
        <w:t>/SEME/202x</w:t>
      </w:r>
    </w:p>
    <w:p w:rsidR="0048164F" w:rsidRDefault="0048164F">
      <w:pPr>
        <w:pStyle w:val="Corpo"/>
        <w:widowControl w:val="0"/>
        <w:spacing w:before="3" w:after="0" w:line="240" w:lineRule="auto"/>
        <w:rPr>
          <w:sz w:val="24"/>
          <w:szCs w:val="24"/>
        </w:rPr>
      </w:pPr>
    </w:p>
    <w:p w:rsidR="0048164F" w:rsidRDefault="0048164F">
      <w:pPr>
        <w:pStyle w:val="Corpo"/>
        <w:widowControl w:val="0"/>
        <w:spacing w:before="3" w:after="0" w:line="240" w:lineRule="auto"/>
        <w:rPr>
          <w:sz w:val="24"/>
          <w:szCs w:val="24"/>
        </w:rPr>
      </w:pPr>
    </w:p>
    <w:p w:rsidR="0048164F" w:rsidRDefault="00DE0FBB">
      <w:pPr>
        <w:pStyle w:val="Corpo"/>
        <w:widowControl w:val="0"/>
        <w:tabs>
          <w:tab w:val="left" w:pos="7396"/>
          <w:tab w:val="left" w:pos="7998"/>
          <w:tab w:val="left" w:pos="7998"/>
        </w:tabs>
        <w:spacing w:after="0" w:line="240" w:lineRule="auto"/>
        <w:jc w:val="right"/>
        <w:rPr>
          <w:sz w:val="24"/>
          <w:szCs w:val="24"/>
        </w:rPr>
      </w:pPr>
      <w:r>
        <w:rPr>
          <w:sz w:val="24"/>
          <w:szCs w:val="24"/>
        </w:rPr>
        <w:t>S</w:t>
      </w:r>
      <w:r>
        <w:rPr>
          <w:sz w:val="24"/>
          <w:szCs w:val="24"/>
          <w:lang w:val="pt-PT"/>
        </w:rPr>
        <w:t>ão Paulo</w:t>
      </w:r>
      <w:r>
        <w:rPr>
          <w:sz w:val="24"/>
          <w:szCs w:val="24"/>
        </w:rPr>
        <w:t xml:space="preserve">– </w:t>
      </w:r>
      <w:r>
        <w:rPr>
          <w:sz w:val="24"/>
          <w:szCs w:val="24"/>
          <w:lang w:val="de-DE"/>
        </w:rPr>
        <w:t>SP,//.</w:t>
      </w: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after="0" w:line="240" w:lineRule="auto"/>
        <w:rPr>
          <w:sz w:val="24"/>
          <w:szCs w:val="24"/>
        </w:rPr>
      </w:pPr>
    </w:p>
    <w:p w:rsidR="0048164F" w:rsidRDefault="0048164F">
      <w:pPr>
        <w:pStyle w:val="Corpo"/>
        <w:widowControl w:val="0"/>
        <w:spacing w:before="1" w:after="0" w:line="240" w:lineRule="auto"/>
      </w:pPr>
    </w:p>
    <w:p w:rsidR="0048164F" w:rsidRDefault="00DE0FBB">
      <w:pPr>
        <w:pStyle w:val="Corpo"/>
        <w:widowControl w:val="0"/>
        <w:spacing w:after="0" w:line="240" w:lineRule="auto"/>
        <w:jc w:val="center"/>
        <w:rPr>
          <w:sz w:val="24"/>
          <w:szCs w:val="24"/>
        </w:rPr>
      </w:pPr>
      <w:r>
        <w:rPr>
          <w:sz w:val="24"/>
          <w:szCs w:val="24"/>
          <w:lang w:val="pt-PT"/>
        </w:rPr>
        <w:t>Nome do Dirigente Respons</w:t>
      </w:r>
      <w:r>
        <w:rPr>
          <w:sz w:val="24"/>
          <w:szCs w:val="24"/>
        </w:rPr>
        <w:t>á</w:t>
      </w:r>
      <w:r>
        <w:rPr>
          <w:sz w:val="24"/>
          <w:szCs w:val="24"/>
          <w:lang w:val="es-ES_tradnl"/>
        </w:rPr>
        <w:t>vel</w:t>
      </w:r>
    </w:p>
    <w:p w:rsidR="0048164F" w:rsidRDefault="00DE0FBB">
      <w:pPr>
        <w:pStyle w:val="Corpo"/>
        <w:widowControl w:val="0"/>
        <w:spacing w:after="0" w:line="240" w:lineRule="auto"/>
        <w:jc w:val="center"/>
        <w:rPr>
          <w:sz w:val="24"/>
          <w:szCs w:val="24"/>
        </w:rPr>
      </w:pPr>
      <w:r>
        <w:rPr>
          <w:sz w:val="24"/>
          <w:szCs w:val="24"/>
          <w:lang w:val="es-ES_tradnl"/>
        </w:rPr>
        <w:t>Cargo</w:t>
      </w:r>
      <w:r>
        <w:rPr>
          <w:sz w:val="24"/>
          <w:szCs w:val="24"/>
        </w:rPr>
        <w:t>–RG</w:t>
      </w:r>
    </w:p>
    <w:p w:rsidR="0048164F" w:rsidRDefault="0048164F">
      <w:pPr>
        <w:pStyle w:val="Default"/>
        <w:spacing w:line="360" w:lineRule="auto"/>
        <w:jc w:val="both"/>
        <w:rPr>
          <w:rFonts w:ascii="Calibri" w:eastAsia="Calibri" w:hAnsi="Calibri" w:cs="Calibri"/>
        </w:rPr>
      </w:pPr>
    </w:p>
    <w:p w:rsidR="0048164F" w:rsidRDefault="00DE0FBB">
      <w:pPr>
        <w:pStyle w:val="Corpo"/>
      </w:pPr>
      <w:r>
        <w:rPr>
          <w:rFonts w:ascii="Arial Unicode MS" w:hAnsi="Arial Unicode MS"/>
        </w:rPr>
        <w:br w:type="page"/>
      </w:r>
    </w:p>
    <w:p w:rsidR="0048164F" w:rsidRDefault="00DE0FBB">
      <w:pPr>
        <w:pStyle w:val="Corpo"/>
        <w:widowControl w:val="0"/>
        <w:spacing w:before="9" w:after="0" w:line="240" w:lineRule="auto"/>
        <w:jc w:val="center"/>
        <w:rPr>
          <w:sz w:val="24"/>
          <w:szCs w:val="24"/>
        </w:rPr>
      </w:pPr>
      <w:r>
        <w:rPr>
          <w:b/>
          <w:bCs/>
          <w:sz w:val="24"/>
          <w:szCs w:val="24"/>
          <w:lang w:val="pt-PT"/>
        </w:rPr>
        <w:lastRenderedPageBreak/>
        <w:t>ANEXO XII</w:t>
      </w:r>
    </w:p>
    <w:p w:rsidR="0048164F" w:rsidRDefault="0048164F">
      <w:pPr>
        <w:pStyle w:val="Corpo"/>
        <w:widowControl w:val="0"/>
        <w:spacing w:before="9" w:after="0" w:line="240" w:lineRule="auto"/>
        <w:jc w:val="center"/>
        <w:rPr>
          <w:sz w:val="24"/>
          <w:szCs w:val="24"/>
        </w:rPr>
      </w:pPr>
    </w:p>
    <w:p w:rsidR="0048164F" w:rsidRDefault="00DE0FBB">
      <w:pPr>
        <w:pStyle w:val="Corpo"/>
        <w:spacing w:after="200" w:line="360" w:lineRule="auto"/>
        <w:jc w:val="center"/>
        <w:rPr>
          <w:sz w:val="24"/>
          <w:szCs w:val="24"/>
        </w:rPr>
      </w:pPr>
      <w:r>
        <w:rPr>
          <w:b/>
          <w:bCs/>
          <w:sz w:val="24"/>
          <w:szCs w:val="24"/>
        </w:rPr>
        <w:t>DECLARAÇÃ</w:t>
      </w:r>
      <w:r>
        <w:rPr>
          <w:b/>
          <w:bCs/>
          <w:sz w:val="24"/>
          <w:szCs w:val="24"/>
          <w:lang w:val="pt-PT"/>
        </w:rPr>
        <w:t>O DE INEXIST</w:t>
      </w:r>
      <w:r>
        <w:rPr>
          <w:b/>
          <w:bCs/>
          <w:sz w:val="24"/>
          <w:szCs w:val="24"/>
        </w:rPr>
        <w:t>Ê</w:t>
      </w:r>
      <w:r>
        <w:rPr>
          <w:b/>
          <w:bCs/>
          <w:sz w:val="24"/>
          <w:szCs w:val="24"/>
          <w:lang w:val="es-ES_tradnl"/>
        </w:rPr>
        <w:t>NCIA DE DUPLICIDADE OU SOBREPOSI</w:t>
      </w:r>
      <w:r>
        <w:rPr>
          <w:b/>
          <w:bCs/>
          <w:sz w:val="24"/>
          <w:szCs w:val="24"/>
        </w:rPr>
        <w:t>ÇÃ</w:t>
      </w:r>
      <w:r>
        <w:rPr>
          <w:b/>
          <w:bCs/>
          <w:sz w:val="24"/>
          <w:szCs w:val="24"/>
          <w:lang w:val="es-ES_tradnl"/>
        </w:rPr>
        <w:t>O DE FONTES DE RECURSOS PARA A MESMA PARCELA DA DESPESA</w:t>
      </w:r>
    </w:p>
    <w:p w:rsidR="0048164F" w:rsidRDefault="0048164F">
      <w:pPr>
        <w:pStyle w:val="Corpo"/>
        <w:spacing w:after="200" w:line="360" w:lineRule="auto"/>
        <w:jc w:val="center"/>
        <w:rPr>
          <w:sz w:val="24"/>
          <w:szCs w:val="24"/>
        </w:rPr>
      </w:pPr>
    </w:p>
    <w:p w:rsidR="0048164F" w:rsidRDefault="0048164F">
      <w:pPr>
        <w:pStyle w:val="Corpo"/>
        <w:spacing w:after="200" w:line="360" w:lineRule="auto"/>
        <w:rPr>
          <w:sz w:val="24"/>
          <w:szCs w:val="24"/>
        </w:rPr>
      </w:pPr>
    </w:p>
    <w:p w:rsidR="0048164F" w:rsidRDefault="00DE0FBB">
      <w:pPr>
        <w:pStyle w:val="Corpo"/>
        <w:spacing w:after="200" w:line="360" w:lineRule="auto"/>
        <w:jc w:val="both"/>
        <w:rPr>
          <w:sz w:val="24"/>
          <w:szCs w:val="24"/>
        </w:rPr>
      </w:pPr>
      <w:r>
        <w:rPr>
          <w:sz w:val="24"/>
          <w:szCs w:val="24"/>
          <w:lang w:val="pt-PT"/>
        </w:rPr>
        <w:t>Declaro para os devidos fins que inexiste duplicidade ou sobreposição de fontes de recursos no custeio de uma mesma par</w:t>
      </w:r>
      <w:r>
        <w:rPr>
          <w:sz w:val="24"/>
          <w:szCs w:val="24"/>
          <w:lang w:val="pt-PT"/>
        </w:rPr>
        <w:t>cela da despesa quando for o caso de rateio da mem</w:t>
      </w:r>
      <w:r>
        <w:rPr>
          <w:sz w:val="24"/>
          <w:szCs w:val="24"/>
          <w:lang w:val="es-ES_tradnl"/>
        </w:rPr>
        <w:t>ó</w:t>
      </w:r>
      <w:r>
        <w:rPr>
          <w:sz w:val="24"/>
          <w:szCs w:val="24"/>
          <w:lang w:val="pt-PT"/>
        </w:rPr>
        <w:t>ria de c</w:t>
      </w:r>
      <w:r>
        <w:rPr>
          <w:sz w:val="24"/>
          <w:szCs w:val="24"/>
        </w:rPr>
        <w:t>á</w:t>
      </w:r>
      <w:r>
        <w:rPr>
          <w:sz w:val="24"/>
          <w:szCs w:val="24"/>
          <w:lang w:val="pt-PT"/>
        </w:rPr>
        <w:t>lculo dos custos indiretos previstos no plano de trabalho.</w:t>
      </w:r>
    </w:p>
    <w:p w:rsidR="0048164F" w:rsidRDefault="0048164F">
      <w:pPr>
        <w:pStyle w:val="Corpo"/>
        <w:spacing w:after="200" w:line="276" w:lineRule="auto"/>
        <w:rPr>
          <w:sz w:val="24"/>
          <w:szCs w:val="24"/>
        </w:rPr>
      </w:pPr>
    </w:p>
    <w:p w:rsidR="0048164F" w:rsidRDefault="0048164F">
      <w:pPr>
        <w:pStyle w:val="Corpo"/>
        <w:spacing w:after="200" w:line="276" w:lineRule="auto"/>
        <w:rPr>
          <w:sz w:val="24"/>
          <w:szCs w:val="24"/>
        </w:rPr>
      </w:pPr>
    </w:p>
    <w:p w:rsidR="0048164F" w:rsidRDefault="0048164F">
      <w:pPr>
        <w:pStyle w:val="Corpo"/>
        <w:spacing w:after="200" w:line="276" w:lineRule="auto"/>
        <w:rPr>
          <w:sz w:val="24"/>
          <w:szCs w:val="24"/>
        </w:rPr>
      </w:pPr>
    </w:p>
    <w:p w:rsidR="0048164F" w:rsidRDefault="00DE0FBB">
      <w:pPr>
        <w:pStyle w:val="Corpo"/>
        <w:spacing w:after="200" w:line="276" w:lineRule="auto"/>
        <w:jc w:val="right"/>
        <w:rPr>
          <w:sz w:val="24"/>
          <w:szCs w:val="24"/>
        </w:rPr>
      </w:pPr>
      <w:r>
        <w:rPr>
          <w:sz w:val="24"/>
          <w:szCs w:val="24"/>
        </w:rPr>
        <w:t>S</w:t>
      </w:r>
      <w:r>
        <w:rPr>
          <w:sz w:val="24"/>
          <w:szCs w:val="24"/>
          <w:lang w:val="pt-PT"/>
        </w:rPr>
        <w:t>ã</w:t>
      </w:r>
      <w:r>
        <w:rPr>
          <w:sz w:val="24"/>
          <w:szCs w:val="24"/>
          <w:lang w:val="en-US"/>
        </w:rPr>
        <w:t>o Paulo, ____/______/____________.</w:t>
      </w:r>
    </w:p>
    <w:p w:rsidR="0048164F" w:rsidRDefault="0048164F">
      <w:pPr>
        <w:pStyle w:val="Corpo"/>
        <w:spacing w:after="200" w:line="360" w:lineRule="auto"/>
        <w:rPr>
          <w:sz w:val="24"/>
          <w:szCs w:val="24"/>
        </w:rPr>
      </w:pPr>
    </w:p>
    <w:p w:rsidR="0048164F" w:rsidRDefault="0048164F">
      <w:pPr>
        <w:pStyle w:val="Corpo"/>
        <w:spacing w:after="200" w:line="360" w:lineRule="auto"/>
        <w:rPr>
          <w:sz w:val="24"/>
          <w:szCs w:val="24"/>
        </w:rPr>
      </w:pPr>
    </w:p>
    <w:p w:rsidR="0048164F" w:rsidRDefault="0048164F">
      <w:pPr>
        <w:pStyle w:val="Corpo"/>
        <w:spacing w:after="200" w:line="360" w:lineRule="auto"/>
        <w:rPr>
          <w:sz w:val="24"/>
          <w:szCs w:val="24"/>
        </w:rPr>
      </w:pPr>
    </w:p>
    <w:p w:rsidR="0048164F" w:rsidRDefault="00DE0FBB">
      <w:pPr>
        <w:pStyle w:val="Corpo"/>
        <w:spacing w:after="200" w:line="360" w:lineRule="auto"/>
        <w:jc w:val="center"/>
        <w:rPr>
          <w:sz w:val="24"/>
          <w:szCs w:val="24"/>
        </w:rPr>
      </w:pPr>
      <w:r>
        <w:rPr>
          <w:sz w:val="24"/>
          <w:szCs w:val="24"/>
          <w:lang w:val="en-US"/>
        </w:rPr>
        <w:t>______________________________________</w:t>
      </w:r>
    </w:p>
    <w:p w:rsidR="0048164F" w:rsidRDefault="00DE0FBB">
      <w:pPr>
        <w:pStyle w:val="Corpo"/>
        <w:widowControl w:val="0"/>
        <w:spacing w:after="0" w:line="240" w:lineRule="auto"/>
        <w:jc w:val="center"/>
        <w:rPr>
          <w:sz w:val="24"/>
          <w:szCs w:val="24"/>
        </w:rPr>
      </w:pPr>
      <w:r>
        <w:rPr>
          <w:sz w:val="24"/>
          <w:szCs w:val="24"/>
          <w:lang w:val="pt-PT"/>
        </w:rPr>
        <w:t>Nome do Dirigente Respons</w:t>
      </w:r>
      <w:r>
        <w:rPr>
          <w:sz w:val="24"/>
          <w:szCs w:val="24"/>
        </w:rPr>
        <w:t>á</w:t>
      </w:r>
      <w:r>
        <w:rPr>
          <w:sz w:val="24"/>
          <w:szCs w:val="24"/>
          <w:lang w:val="es-ES_tradnl"/>
        </w:rPr>
        <w:t>vel</w:t>
      </w:r>
    </w:p>
    <w:p w:rsidR="0048164F" w:rsidRDefault="00DE0FBB">
      <w:pPr>
        <w:pStyle w:val="Corpo"/>
        <w:widowControl w:val="0"/>
        <w:spacing w:after="0" w:line="240" w:lineRule="auto"/>
        <w:jc w:val="center"/>
        <w:rPr>
          <w:sz w:val="24"/>
          <w:szCs w:val="24"/>
        </w:rPr>
      </w:pPr>
      <w:r>
        <w:rPr>
          <w:sz w:val="24"/>
          <w:szCs w:val="24"/>
          <w:lang w:val="es-ES_tradnl"/>
        </w:rPr>
        <w:t>Cargo</w:t>
      </w:r>
      <w:r>
        <w:rPr>
          <w:sz w:val="24"/>
          <w:szCs w:val="24"/>
        </w:rPr>
        <w:t>–RG</w:t>
      </w:r>
    </w:p>
    <w:p w:rsidR="0048164F" w:rsidRDefault="0048164F">
      <w:pPr>
        <w:pStyle w:val="Corpo"/>
        <w:widowControl w:val="0"/>
        <w:spacing w:after="0" w:line="240" w:lineRule="auto"/>
        <w:ind w:left="3207" w:right="3577"/>
        <w:jc w:val="center"/>
        <w:rPr>
          <w:rFonts w:ascii="Times New Roman" w:eastAsia="Times New Roman" w:hAnsi="Times New Roman" w:cs="Times New Roman"/>
          <w:sz w:val="24"/>
          <w:szCs w:val="24"/>
        </w:rPr>
      </w:pPr>
    </w:p>
    <w:p w:rsidR="0048164F" w:rsidRDefault="00DE0FBB">
      <w:pPr>
        <w:pStyle w:val="Corpo"/>
      </w:pPr>
      <w:r>
        <w:rPr>
          <w:rFonts w:ascii="Arial Unicode MS" w:hAnsi="Arial Unicode MS"/>
        </w:rPr>
        <w:br w:type="page"/>
      </w:r>
    </w:p>
    <w:p w:rsidR="0048164F" w:rsidRDefault="00DE0FBB">
      <w:pPr>
        <w:pStyle w:val="Corpo"/>
        <w:spacing w:after="200" w:line="360" w:lineRule="auto"/>
        <w:jc w:val="center"/>
        <w:rPr>
          <w:sz w:val="24"/>
          <w:szCs w:val="24"/>
        </w:rPr>
      </w:pPr>
      <w:r>
        <w:rPr>
          <w:b/>
          <w:bCs/>
          <w:sz w:val="24"/>
          <w:szCs w:val="24"/>
          <w:lang w:val="pt-PT"/>
        </w:rPr>
        <w:lastRenderedPageBreak/>
        <w:t>ANEXO XIII</w:t>
      </w:r>
    </w:p>
    <w:p w:rsidR="0048164F" w:rsidRDefault="00DE0FBB">
      <w:pPr>
        <w:pStyle w:val="Corpo"/>
        <w:spacing w:after="200" w:line="360" w:lineRule="auto"/>
        <w:jc w:val="center"/>
        <w:rPr>
          <w:sz w:val="24"/>
          <w:szCs w:val="24"/>
        </w:rPr>
      </w:pPr>
      <w:r>
        <w:rPr>
          <w:b/>
          <w:bCs/>
          <w:sz w:val="24"/>
          <w:szCs w:val="24"/>
          <w:lang w:val="de-DE"/>
        </w:rPr>
        <w:t>RELAT</w:t>
      </w:r>
      <w:r>
        <w:rPr>
          <w:b/>
          <w:bCs/>
          <w:sz w:val="24"/>
          <w:szCs w:val="24"/>
        </w:rPr>
        <w:t>Ó</w:t>
      </w:r>
      <w:r>
        <w:rPr>
          <w:b/>
          <w:bCs/>
          <w:sz w:val="24"/>
          <w:szCs w:val="24"/>
          <w:lang w:val="es-ES_tradnl"/>
        </w:rPr>
        <w:t>RIO DE EXECU</w:t>
      </w:r>
      <w:r>
        <w:rPr>
          <w:b/>
          <w:bCs/>
          <w:sz w:val="24"/>
          <w:szCs w:val="24"/>
        </w:rPr>
        <w:t>ÇÃO DO OBJETO</w:t>
      </w:r>
    </w:p>
    <w:p w:rsidR="0048164F" w:rsidRDefault="00DE0FBB">
      <w:pPr>
        <w:pStyle w:val="Corpo"/>
        <w:spacing w:after="200" w:line="360" w:lineRule="auto"/>
        <w:jc w:val="both"/>
        <w:rPr>
          <w:sz w:val="24"/>
          <w:szCs w:val="24"/>
        </w:rPr>
      </w:pPr>
      <w:r>
        <w:rPr>
          <w:sz w:val="24"/>
          <w:szCs w:val="24"/>
          <w:lang w:val="pt-PT"/>
        </w:rPr>
        <w:t>A entidade proponente dever</w:t>
      </w:r>
      <w:r>
        <w:rPr>
          <w:sz w:val="24"/>
          <w:szCs w:val="24"/>
        </w:rPr>
        <w:t xml:space="preserve">á </w:t>
      </w:r>
      <w:r>
        <w:rPr>
          <w:sz w:val="24"/>
          <w:szCs w:val="24"/>
          <w:lang w:val="pt-PT"/>
        </w:rPr>
        <w:t>apresentar, atrav</w:t>
      </w:r>
      <w:r>
        <w:rPr>
          <w:sz w:val="24"/>
          <w:szCs w:val="24"/>
          <w:lang w:val="fr-FR"/>
        </w:rPr>
        <w:t>é</w:t>
      </w:r>
      <w:r>
        <w:rPr>
          <w:sz w:val="24"/>
          <w:szCs w:val="24"/>
          <w:lang w:val="pt-PT"/>
        </w:rPr>
        <w:t>s do seu Respons</w:t>
      </w:r>
      <w:r>
        <w:rPr>
          <w:sz w:val="24"/>
          <w:szCs w:val="24"/>
        </w:rPr>
        <w:t>á</w:t>
      </w:r>
      <w:r>
        <w:rPr>
          <w:sz w:val="24"/>
          <w:szCs w:val="24"/>
          <w:lang w:val="it-IT"/>
        </w:rPr>
        <w:t>vel T</w:t>
      </w:r>
      <w:r>
        <w:rPr>
          <w:sz w:val="24"/>
          <w:szCs w:val="24"/>
          <w:lang w:val="fr-FR"/>
        </w:rPr>
        <w:t>é</w:t>
      </w:r>
      <w:r>
        <w:rPr>
          <w:sz w:val="24"/>
          <w:szCs w:val="24"/>
          <w:lang w:val="pt-PT"/>
        </w:rPr>
        <w:t>cnico da parceria, o Relat</w:t>
      </w:r>
      <w:r>
        <w:rPr>
          <w:sz w:val="24"/>
          <w:szCs w:val="24"/>
          <w:lang w:val="es-ES_tradnl"/>
        </w:rPr>
        <w:t>ó</w:t>
      </w:r>
      <w:r>
        <w:rPr>
          <w:sz w:val="24"/>
          <w:szCs w:val="24"/>
          <w:lang w:val="pt-PT"/>
        </w:rPr>
        <w:t>rio de Execução do Objeto, constando as atividades desenvolvidas para o cumprimento do objeto e o comparativo de metas proposta</w:t>
      </w:r>
      <w:r>
        <w:rPr>
          <w:sz w:val="24"/>
          <w:szCs w:val="24"/>
          <w:lang w:val="pt-PT"/>
        </w:rPr>
        <w:t>s com os resultados alcan</w:t>
      </w:r>
      <w:r>
        <w:rPr>
          <w:sz w:val="24"/>
          <w:szCs w:val="24"/>
        </w:rPr>
        <w:t>ç</w:t>
      </w:r>
      <w:r>
        <w:rPr>
          <w:sz w:val="24"/>
          <w:szCs w:val="24"/>
          <w:lang w:val="pt-PT"/>
        </w:rPr>
        <w:t>ados como segue:</w:t>
      </w:r>
    </w:p>
    <w:p w:rsidR="0048164F" w:rsidRDefault="00DE0FBB">
      <w:pPr>
        <w:pStyle w:val="Corpo"/>
        <w:spacing w:after="200" w:line="360" w:lineRule="auto"/>
        <w:jc w:val="both"/>
        <w:rPr>
          <w:sz w:val="24"/>
          <w:szCs w:val="24"/>
        </w:rPr>
      </w:pPr>
      <w:r>
        <w:rPr>
          <w:i/>
          <w:iCs/>
          <w:sz w:val="24"/>
          <w:szCs w:val="24"/>
          <w:lang w:val="pt-PT"/>
        </w:rPr>
        <w:t>A) As entidades proponentes deverão relatar com o m</w:t>
      </w:r>
      <w:r>
        <w:rPr>
          <w:i/>
          <w:iCs/>
          <w:sz w:val="24"/>
          <w:szCs w:val="24"/>
        </w:rPr>
        <w:t>á</w:t>
      </w:r>
      <w:r>
        <w:rPr>
          <w:i/>
          <w:iCs/>
          <w:sz w:val="24"/>
          <w:szCs w:val="24"/>
          <w:lang w:val="pt-PT"/>
        </w:rPr>
        <w:t>ximo detalhamento poss</w:t>
      </w:r>
      <w:r>
        <w:rPr>
          <w:i/>
          <w:iCs/>
          <w:sz w:val="24"/>
          <w:szCs w:val="24"/>
        </w:rPr>
        <w:t>í</w:t>
      </w:r>
      <w:r>
        <w:rPr>
          <w:i/>
          <w:iCs/>
          <w:sz w:val="24"/>
          <w:szCs w:val="24"/>
          <w:lang w:val="pt-PT"/>
        </w:rPr>
        <w:t>vel, todas as informaçõ</w:t>
      </w:r>
      <w:r>
        <w:rPr>
          <w:i/>
          <w:iCs/>
          <w:sz w:val="24"/>
          <w:szCs w:val="24"/>
          <w:lang w:val="fr-FR"/>
        </w:rPr>
        <w:t xml:space="preserve">es pertinentes </w:t>
      </w:r>
      <w:r>
        <w:rPr>
          <w:i/>
          <w:iCs/>
          <w:sz w:val="24"/>
          <w:szCs w:val="24"/>
        </w:rPr>
        <w:t xml:space="preserve">à </w:t>
      </w:r>
      <w:r>
        <w:rPr>
          <w:i/>
          <w:iCs/>
          <w:sz w:val="24"/>
          <w:szCs w:val="24"/>
          <w:lang w:val="pt-PT"/>
        </w:rPr>
        <w:t>execução do Objeto, a fim de fortalecer o princ</w:t>
      </w:r>
      <w:r>
        <w:rPr>
          <w:i/>
          <w:iCs/>
          <w:sz w:val="24"/>
          <w:szCs w:val="24"/>
        </w:rPr>
        <w:t>í</w:t>
      </w:r>
      <w:r>
        <w:rPr>
          <w:i/>
          <w:iCs/>
          <w:sz w:val="24"/>
          <w:szCs w:val="24"/>
          <w:lang w:val="pt-PT"/>
        </w:rPr>
        <w:t>pio da transpar</w:t>
      </w:r>
      <w:r>
        <w:rPr>
          <w:i/>
          <w:iCs/>
          <w:sz w:val="24"/>
          <w:szCs w:val="24"/>
        </w:rPr>
        <w:t>ê</w:t>
      </w:r>
      <w:r>
        <w:rPr>
          <w:i/>
          <w:iCs/>
          <w:sz w:val="24"/>
          <w:szCs w:val="24"/>
          <w:lang w:val="pt-PT"/>
        </w:rPr>
        <w:t>ncia e controle da parceria, evita</w:t>
      </w:r>
      <w:r>
        <w:rPr>
          <w:i/>
          <w:iCs/>
          <w:sz w:val="24"/>
          <w:szCs w:val="24"/>
          <w:lang w:val="pt-PT"/>
        </w:rPr>
        <w:t>ndo assim o surgimento de glosas ou d</w:t>
      </w:r>
      <w:r>
        <w:rPr>
          <w:i/>
          <w:iCs/>
          <w:sz w:val="24"/>
          <w:szCs w:val="24"/>
        </w:rPr>
        <w:t>ú</w:t>
      </w:r>
      <w:r>
        <w:rPr>
          <w:i/>
          <w:iCs/>
          <w:sz w:val="24"/>
          <w:szCs w:val="24"/>
          <w:lang w:val="pt-PT"/>
        </w:rPr>
        <w:t xml:space="preserve">vidas quanto </w:t>
      </w:r>
      <w:r>
        <w:rPr>
          <w:i/>
          <w:iCs/>
          <w:sz w:val="24"/>
          <w:szCs w:val="24"/>
        </w:rPr>
        <w:t xml:space="preserve">à </w:t>
      </w:r>
      <w:r>
        <w:rPr>
          <w:i/>
          <w:iCs/>
          <w:sz w:val="24"/>
          <w:szCs w:val="24"/>
          <w:lang w:val="pt-PT"/>
        </w:rPr>
        <w:t>sua execuçã</w:t>
      </w:r>
      <w:r>
        <w:rPr>
          <w:i/>
          <w:iCs/>
          <w:sz w:val="24"/>
          <w:szCs w:val="24"/>
          <w:lang w:val="it-IT"/>
        </w:rPr>
        <w:t>o.</w:t>
      </w:r>
    </w:p>
    <w:p w:rsidR="0048164F" w:rsidRDefault="0048164F">
      <w:pPr>
        <w:pStyle w:val="Corpo"/>
        <w:spacing w:after="200" w:line="360" w:lineRule="auto"/>
        <w:jc w:val="both"/>
        <w:rPr>
          <w:sz w:val="24"/>
          <w:szCs w:val="24"/>
        </w:rPr>
      </w:pPr>
    </w:p>
    <w:p w:rsidR="0048164F" w:rsidRDefault="00DE0FBB">
      <w:pPr>
        <w:pStyle w:val="Corpo"/>
        <w:spacing w:after="200" w:line="360" w:lineRule="auto"/>
        <w:jc w:val="both"/>
        <w:rPr>
          <w:sz w:val="24"/>
          <w:szCs w:val="24"/>
        </w:rPr>
      </w:pPr>
      <w:r>
        <w:rPr>
          <w:sz w:val="24"/>
          <w:szCs w:val="24"/>
          <w:lang w:val="pt-PT"/>
        </w:rPr>
        <w:t xml:space="preserve">Objeto: </w:t>
      </w:r>
      <w:r>
        <w:rPr>
          <w:i/>
          <w:iCs/>
          <w:sz w:val="24"/>
          <w:szCs w:val="24"/>
          <w:lang w:val="pt-PT"/>
        </w:rPr>
        <w:t>(Nome do Evento)</w:t>
      </w:r>
    </w:p>
    <w:p w:rsidR="0048164F" w:rsidRDefault="00DE0FBB">
      <w:pPr>
        <w:pStyle w:val="Corpo"/>
        <w:spacing w:after="200" w:line="360" w:lineRule="auto"/>
        <w:jc w:val="both"/>
        <w:rPr>
          <w:sz w:val="24"/>
          <w:szCs w:val="24"/>
        </w:rPr>
      </w:pPr>
      <w:r>
        <w:rPr>
          <w:sz w:val="24"/>
          <w:szCs w:val="24"/>
          <w:lang w:val="pt-PT"/>
        </w:rPr>
        <w:t xml:space="preserve">Entidade Proponente: </w:t>
      </w:r>
      <w:r>
        <w:rPr>
          <w:i/>
          <w:iCs/>
          <w:sz w:val="24"/>
          <w:szCs w:val="24"/>
          <w:lang w:val="pt-PT"/>
        </w:rPr>
        <w:t>(Nome da Entidade)</w:t>
      </w:r>
      <w:r>
        <w:rPr>
          <w:sz w:val="24"/>
          <w:szCs w:val="24"/>
        </w:rPr>
        <w:t>.</w:t>
      </w:r>
      <w:r>
        <w:tab/>
      </w:r>
      <w:r>
        <w:tab/>
      </w:r>
      <w:r>
        <w:rPr>
          <w:sz w:val="24"/>
          <w:szCs w:val="24"/>
        </w:rPr>
        <w:t xml:space="preserve">                               CNPJ: </w:t>
      </w:r>
      <w:r>
        <w:rPr>
          <w:i/>
          <w:iCs/>
          <w:sz w:val="24"/>
          <w:szCs w:val="24"/>
        </w:rPr>
        <w:t>000.000.000-00.</w:t>
      </w:r>
    </w:p>
    <w:p w:rsidR="0048164F" w:rsidRDefault="00DE0FBB">
      <w:pPr>
        <w:pStyle w:val="Corpo"/>
        <w:spacing w:after="200" w:line="360" w:lineRule="auto"/>
        <w:jc w:val="both"/>
        <w:rPr>
          <w:sz w:val="24"/>
          <w:szCs w:val="24"/>
        </w:rPr>
      </w:pPr>
      <w:r>
        <w:rPr>
          <w:sz w:val="24"/>
          <w:szCs w:val="24"/>
          <w:lang w:val="pt-PT"/>
        </w:rPr>
        <w:t xml:space="preserve">Valor do Repasse: </w:t>
      </w:r>
      <w:r>
        <w:rPr>
          <w:i/>
          <w:iCs/>
          <w:sz w:val="24"/>
          <w:szCs w:val="24"/>
          <w:lang w:val="en-US"/>
        </w:rPr>
        <w:t>R$ 00.000,00.</w:t>
      </w:r>
    </w:p>
    <w:p w:rsidR="0048164F" w:rsidRDefault="0048164F">
      <w:pPr>
        <w:pStyle w:val="Corpo"/>
        <w:spacing w:after="200" w:line="360" w:lineRule="auto"/>
        <w:jc w:val="both"/>
        <w:rPr>
          <w:sz w:val="24"/>
          <w:szCs w:val="24"/>
        </w:rPr>
      </w:pPr>
    </w:p>
    <w:p w:rsidR="0048164F" w:rsidRDefault="00DE0FBB">
      <w:pPr>
        <w:pStyle w:val="Corpo"/>
        <w:tabs>
          <w:tab w:val="left" w:pos="851"/>
        </w:tabs>
        <w:spacing w:after="200" w:line="360" w:lineRule="auto"/>
        <w:jc w:val="right"/>
        <w:rPr>
          <w:sz w:val="24"/>
          <w:szCs w:val="24"/>
        </w:rPr>
      </w:pPr>
      <w:r>
        <w:rPr>
          <w:sz w:val="24"/>
          <w:szCs w:val="24"/>
        </w:rPr>
        <w:t>S</w:t>
      </w:r>
      <w:r>
        <w:rPr>
          <w:sz w:val="24"/>
          <w:szCs w:val="24"/>
          <w:lang w:val="pt-PT"/>
        </w:rPr>
        <w:t xml:space="preserve">ão Paulo </w:t>
      </w:r>
      <w:r>
        <w:rPr>
          <w:sz w:val="24"/>
          <w:szCs w:val="24"/>
        </w:rPr>
        <w:t xml:space="preserve">– </w:t>
      </w:r>
      <w:r>
        <w:rPr>
          <w:sz w:val="24"/>
          <w:szCs w:val="24"/>
          <w:lang w:val="en-US"/>
        </w:rPr>
        <w:t xml:space="preserve">SP, </w:t>
      </w:r>
      <w:r>
        <w:rPr>
          <w:sz w:val="24"/>
          <w:szCs w:val="24"/>
          <w:lang w:val="en-US"/>
        </w:rPr>
        <w:t>_____/_______/_________.</w:t>
      </w:r>
    </w:p>
    <w:p w:rsidR="0048164F" w:rsidRDefault="0048164F">
      <w:pPr>
        <w:pStyle w:val="Corpo"/>
        <w:spacing w:after="200" w:line="360" w:lineRule="auto"/>
        <w:jc w:val="center"/>
        <w:rPr>
          <w:sz w:val="24"/>
          <w:szCs w:val="24"/>
        </w:rPr>
      </w:pPr>
    </w:p>
    <w:p w:rsidR="0048164F" w:rsidRDefault="00DE0FBB">
      <w:pPr>
        <w:pStyle w:val="Corpo"/>
        <w:spacing w:after="200" w:line="360" w:lineRule="auto"/>
        <w:jc w:val="center"/>
        <w:rPr>
          <w:sz w:val="24"/>
          <w:szCs w:val="24"/>
        </w:rPr>
      </w:pPr>
      <w:r>
        <w:rPr>
          <w:sz w:val="24"/>
          <w:szCs w:val="24"/>
          <w:lang w:val="en-US"/>
        </w:rPr>
        <w:t>_______________________________________</w:t>
      </w:r>
    </w:p>
    <w:p w:rsidR="0048164F" w:rsidRDefault="00DE0FBB">
      <w:pPr>
        <w:pStyle w:val="Corpo"/>
        <w:spacing w:after="200" w:line="360" w:lineRule="auto"/>
        <w:jc w:val="center"/>
        <w:rPr>
          <w:sz w:val="24"/>
          <w:szCs w:val="24"/>
        </w:rPr>
      </w:pPr>
      <w:r>
        <w:rPr>
          <w:sz w:val="24"/>
          <w:szCs w:val="24"/>
          <w:lang w:val="pt-PT"/>
        </w:rPr>
        <w:t>Nome do Respons</w:t>
      </w:r>
      <w:r>
        <w:rPr>
          <w:sz w:val="24"/>
          <w:szCs w:val="24"/>
        </w:rPr>
        <w:t>á</w:t>
      </w:r>
      <w:r>
        <w:rPr>
          <w:sz w:val="24"/>
          <w:szCs w:val="24"/>
          <w:lang w:val="it-IT"/>
        </w:rPr>
        <w:t>vel T</w:t>
      </w:r>
      <w:r>
        <w:rPr>
          <w:sz w:val="24"/>
          <w:szCs w:val="24"/>
          <w:lang w:val="fr-FR"/>
        </w:rPr>
        <w:t>é</w:t>
      </w:r>
      <w:r>
        <w:rPr>
          <w:sz w:val="24"/>
          <w:szCs w:val="24"/>
          <w:lang w:val="it-IT"/>
        </w:rPr>
        <w:t>cnico</w:t>
      </w:r>
    </w:p>
    <w:p w:rsidR="0048164F" w:rsidRDefault="00DE0FBB">
      <w:pPr>
        <w:pStyle w:val="Corpo"/>
        <w:spacing w:after="200" w:line="360" w:lineRule="auto"/>
        <w:jc w:val="center"/>
        <w:rPr>
          <w:sz w:val="24"/>
          <w:szCs w:val="24"/>
        </w:rPr>
      </w:pPr>
      <w:r>
        <w:rPr>
          <w:sz w:val="24"/>
          <w:szCs w:val="24"/>
          <w:lang w:val="es-ES_tradnl"/>
        </w:rPr>
        <w:t xml:space="preserve">Cargo </w:t>
      </w:r>
      <w:r>
        <w:rPr>
          <w:sz w:val="24"/>
          <w:szCs w:val="24"/>
        </w:rPr>
        <w:t>– RG</w:t>
      </w:r>
    </w:p>
    <w:p w:rsidR="0048164F" w:rsidRDefault="00DE0FBB">
      <w:pPr>
        <w:pStyle w:val="Corpo"/>
        <w:spacing w:after="200" w:line="360" w:lineRule="auto"/>
        <w:jc w:val="center"/>
        <w:rPr>
          <w:sz w:val="24"/>
          <w:szCs w:val="24"/>
        </w:rPr>
      </w:pPr>
      <w:r>
        <w:rPr>
          <w:sz w:val="24"/>
          <w:szCs w:val="24"/>
          <w:lang w:val="en-US"/>
        </w:rPr>
        <w:t>_________________________________________</w:t>
      </w:r>
    </w:p>
    <w:p w:rsidR="0048164F" w:rsidRDefault="00DE0FBB">
      <w:pPr>
        <w:pStyle w:val="Corpo"/>
        <w:spacing w:after="200" w:line="360" w:lineRule="auto"/>
        <w:jc w:val="center"/>
        <w:rPr>
          <w:sz w:val="24"/>
          <w:szCs w:val="24"/>
        </w:rPr>
      </w:pPr>
      <w:r>
        <w:rPr>
          <w:sz w:val="24"/>
          <w:szCs w:val="24"/>
          <w:lang w:val="pt-PT"/>
        </w:rPr>
        <w:t>Nome do Dirigente Respons</w:t>
      </w:r>
      <w:r>
        <w:rPr>
          <w:sz w:val="24"/>
          <w:szCs w:val="24"/>
        </w:rPr>
        <w:t>ável</w:t>
      </w:r>
    </w:p>
    <w:p w:rsidR="0048164F" w:rsidRDefault="00DE0FBB">
      <w:pPr>
        <w:pStyle w:val="Corpo"/>
        <w:spacing w:after="200" w:line="360" w:lineRule="auto"/>
        <w:jc w:val="center"/>
        <w:rPr>
          <w:sz w:val="24"/>
          <w:szCs w:val="24"/>
        </w:rPr>
      </w:pPr>
      <w:r>
        <w:rPr>
          <w:sz w:val="24"/>
          <w:szCs w:val="24"/>
          <w:lang w:val="es-ES_tradnl"/>
        </w:rPr>
        <w:lastRenderedPageBreak/>
        <w:t xml:space="preserve">Cargo </w:t>
      </w:r>
      <w:r>
        <w:rPr>
          <w:sz w:val="24"/>
          <w:szCs w:val="24"/>
        </w:rPr>
        <w:t>– RG</w:t>
      </w:r>
    </w:p>
    <w:p w:rsidR="0048164F" w:rsidRDefault="00DE0FBB">
      <w:pPr>
        <w:pStyle w:val="Corpo"/>
        <w:spacing w:after="200" w:line="360" w:lineRule="auto"/>
      </w:pPr>
      <w:r>
        <w:rPr>
          <w:rFonts w:ascii="Arial Unicode MS" w:hAnsi="Arial Unicode MS"/>
        </w:rPr>
        <w:br w:type="page"/>
      </w:r>
    </w:p>
    <w:p w:rsidR="0048164F" w:rsidRDefault="00DE0FBB">
      <w:pPr>
        <w:pStyle w:val="Corpo"/>
        <w:spacing w:line="360" w:lineRule="auto"/>
        <w:jc w:val="center"/>
        <w:rPr>
          <w:sz w:val="24"/>
          <w:szCs w:val="24"/>
        </w:rPr>
      </w:pPr>
      <w:r>
        <w:rPr>
          <w:b/>
          <w:bCs/>
          <w:sz w:val="24"/>
          <w:szCs w:val="24"/>
          <w:lang w:val="pt-PT"/>
        </w:rPr>
        <w:lastRenderedPageBreak/>
        <w:t>ANEXO XIV</w:t>
      </w:r>
    </w:p>
    <w:p w:rsidR="0048164F" w:rsidRDefault="00DE0FBB">
      <w:pPr>
        <w:pStyle w:val="Corpo"/>
        <w:spacing w:line="360" w:lineRule="auto"/>
        <w:jc w:val="center"/>
        <w:rPr>
          <w:sz w:val="24"/>
          <w:szCs w:val="24"/>
        </w:rPr>
      </w:pPr>
      <w:r>
        <w:rPr>
          <w:b/>
          <w:bCs/>
          <w:sz w:val="24"/>
          <w:szCs w:val="24"/>
          <w:lang w:val="en-US"/>
        </w:rPr>
        <w:t>OF</w:t>
      </w:r>
      <w:r>
        <w:rPr>
          <w:b/>
          <w:bCs/>
          <w:sz w:val="24"/>
          <w:szCs w:val="24"/>
          <w:lang w:val="pt-PT"/>
        </w:rPr>
        <w:t>Í</w:t>
      </w:r>
      <w:r>
        <w:rPr>
          <w:b/>
          <w:bCs/>
          <w:sz w:val="24"/>
          <w:szCs w:val="24"/>
          <w:lang w:val="es-ES_tradnl"/>
        </w:rPr>
        <w:t>CIO DE ENCAMINHAMENTO DA PRESTA</w:t>
      </w:r>
      <w:r>
        <w:rPr>
          <w:b/>
          <w:bCs/>
          <w:sz w:val="24"/>
          <w:szCs w:val="24"/>
          <w:lang w:val="pt-PT"/>
        </w:rPr>
        <w:t>ÇÃ</w:t>
      </w:r>
      <w:r>
        <w:rPr>
          <w:b/>
          <w:bCs/>
          <w:sz w:val="24"/>
          <w:szCs w:val="24"/>
        </w:rPr>
        <w:t>O DE CONTAS</w:t>
      </w:r>
    </w:p>
    <w:p w:rsidR="0048164F" w:rsidRDefault="00DE0FBB">
      <w:pPr>
        <w:pStyle w:val="Corpo"/>
        <w:spacing w:after="0" w:line="240" w:lineRule="auto"/>
        <w:jc w:val="both"/>
        <w:rPr>
          <w:sz w:val="24"/>
          <w:szCs w:val="24"/>
        </w:rPr>
      </w:pPr>
      <w:r>
        <w:rPr>
          <w:sz w:val="24"/>
          <w:szCs w:val="24"/>
          <w:lang w:val="pt-PT"/>
        </w:rPr>
        <w:t>Ó</w:t>
      </w:r>
      <w:r>
        <w:rPr>
          <w:sz w:val="24"/>
          <w:szCs w:val="24"/>
        </w:rPr>
        <w:t>RG</w:t>
      </w:r>
      <w:r>
        <w:rPr>
          <w:sz w:val="24"/>
          <w:szCs w:val="24"/>
          <w:lang w:val="pt-PT"/>
        </w:rPr>
        <w:t>ÃO PÚ</w:t>
      </w:r>
      <w:r>
        <w:rPr>
          <w:sz w:val="24"/>
          <w:szCs w:val="24"/>
          <w:lang w:val="da-DK"/>
        </w:rPr>
        <w:t>BLICO:</w:t>
      </w:r>
    </w:p>
    <w:p w:rsidR="0048164F" w:rsidRDefault="00DE0FBB">
      <w:pPr>
        <w:pStyle w:val="Corpo"/>
        <w:spacing w:after="0" w:line="240" w:lineRule="auto"/>
        <w:jc w:val="both"/>
        <w:rPr>
          <w:sz w:val="24"/>
          <w:szCs w:val="24"/>
        </w:rPr>
      </w:pPr>
      <w:r>
        <w:rPr>
          <w:sz w:val="24"/>
          <w:szCs w:val="24"/>
        </w:rPr>
        <w:t>ORGANIZA</w:t>
      </w:r>
      <w:r>
        <w:rPr>
          <w:sz w:val="24"/>
          <w:szCs w:val="24"/>
          <w:lang w:val="pt-PT"/>
        </w:rPr>
        <w:t>ÇÃ</w:t>
      </w:r>
      <w:r>
        <w:rPr>
          <w:sz w:val="24"/>
          <w:szCs w:val="24"/>
        </w:rPr>
        <w:t xml:space="preserve">O DA SOCIEDADE CIVIL: </w:t>
      </w:r>
    </w:p>
    <w:p w:rsidR="0048164F" w:rsidRDefault="00DE0FBB">
      <w:pPr>
        <w:pStyle w:val="Corpo"/>
        <w:spacing w:after="0" w:line="240" w:lineRule="auto"/>
        <w:jc w:val="both"/>
        <w:rPr>
          <w:sz w:val="24"/>
          <w:szCs w:val="24"/>
        </w:rPr>
      </w:pPr>
      <w:r>
        <w:rPr>
          <w:sz w:val="24"/>
          <w:szCs w:val="24"/>
          <w:lang w:val="pt-PT"/>
        </w:rPr>
        <w:t>CNPJ:</w:t>
      </w:r>
    </w:p>
    <w:p w:rsidR="0048164F" w:rsidRDefault="00DE0FBB">
      <w:pPr>
        <w:pStyle w:val="Corpo"/>
        <w:spacing w:after="0" w:line="240" w:lineRule="auto"/>
        <w:jc w:val="both"/>
        <w:rPr>
          <w:sz w:val="24"/>
          <w:szCs w:val="24"/>
        </w:rPr>
      </w:pPr>
      <w:r>
        <w:rPr>
          <w:sz w:val="24"/>
          <w:szCs w:val="24"/>
        </w:rPr>
        <w:t>RESPONS</w:t>
      </w:r>
      <w:r>
        <w:rPr>
          <w:sz w:val="24"/>
          <w:szCs w:val="24"/>
          <w:lang w:val="pt-PT"/>
        </w:rPr>
        <w:t>Á</w:t>
      </w:r>
      <w:r>
        <w:rPr>
          <w:sz w:val="24"/>
          <w:szCs w:val="24"/>
          <w:lang w:val="es-ES_tradnl"/>
        </w:rPr>
        <w:t xml:space="preserve">VEL(IS) PELA OSC: </w:t>
      </w:r>
    </w:p>
    <w:p w:rsidR="0048164F" w:rsidRDefault="00DE0FBB">
      <w:pPr>
        <w:pStyle w:val="Corpo"/>
        <w:spacing w:after="0" w:line="240" w:lineRule="auto"/>
        <w:jc w:val="both"/>
        <w:rPr>
          <w:sz w:val="24"/>
          <w:szCs w:val="24"/>
        </w:rPr>
      </w:pPr>
      <w:r>
        <w:rPr>
          <w:sz w:val="24"/>
          <w:szCs w:val="24"/>
        </w:rPr>
        <w:t xml:space="preserve">OBJETO DA PARCERIA: </w:t>
      </w:r>
    </w:p>
    <w:p w:rsidR="0048164F" w:rsidRDefault="00DE0FBB">
      <w:pPr>
        <w:pStyle w:val="Corpo"/>
        <w:spacing w:after="0" w:line="240" w:lineRule="auto"/>
        <w:jc w:val="both"/>
        <w:rPr>
          <w:sz w:val="24"/>
          <w:szCs w:val="24"/>
        </w:rPr>
      </w:pPr>
      <w:r>
        <w:rPr>
          <w:sz w:val="24"/>
          <w:szCs w:val="24"/>
        </w:rPr>
        <w:t>N</w:t>
      </w:r>
      <w:r>
        <w:rPr>
          <w:sz w:val="24"/>
          <w:szCs w:val="24"/>
          <w:lang w:val="pt-PT"/>
        </w:rPr>
        <w:t>Ú</w:t>
      </w:r>
      <w:r>
        <w:rPr>
          <w:sz w:val="24"/>
          <w:szCs w:val="24"/>
          <w:lang w:val="es-ES_tradnl"/>
        </w:rPr>
        <w:t>MERO DO TERMO:</w:t>
      </w:r>
    </w:p>
    <w:p w:rsidR="0048164F" w:rsidRDefault="0048164F">
      <w:pPr>
        <w:pStyle w:val="Corpo"/>
        <w:spacing w:line="360" w:lineRule="auto"/>
        <w:jc w:val="both"/>
        <w:rPr>
          <w:sz w:val="24"/>
          <w:szCs w:val="24"/>
        </w:rPr>
      </w:pPr>
    </w:p>
    <w:p w:rsidR="0048164F" w:rsidRDefault="00DE0FBB">
      <w:pPr>
        <w:pStyle w:val="Corpo"/>
        <w:spacing w:line="360" w:lineRule="auto"/>
        <w:jc w:val="both"/>
        <w:rPr>
          <w:sz w:val="24"/>
          <w:szCs w:val="24"/>
        </w:rPr>
      </w:pPr>
      <w:r>
        <w:rPr>
          <w:sz w:val="24"/>
          <w:szCs w:val="24"/>
          <w:lang w:val="pt-PT"/>
        </w:rPr>
        <w:t>À Secretaria Municipal de Esportes e Lazer</w:t>
      </w:r>
    </w:p>
    <w:p w:rsidR="0048164F" w:rsidRDefault="00DE0FBB">
      <w:pPr>
        <w:pStyle w:val="Corpo"/>
        <w:spacing w:line="360" w:lineRule="auto"/>
        <w:jc w:val="both"/>
        <w:rPr>
          <w:sz w:val="24"/>
          <w:szCs w:val="24"/>
        </w:rPr>
      </w:pPr>
      <w:r>
        <w:rPr>
          <w:sz w:val="24"/>
          <w:szCs w:val="24"/>
          <w:lang w:val="en-US"/>
        </w:rPr>
        <w:t>A/C. _______________ (nome do gestor do projeto)</w:t>
      </w:r>
    </w:p>
    <w:p w:rsidR="0048164F" w:rsidRDefault="00DE0FBB">
      <w:pPr>
        <w:pStyle w:val="Corpo"/>
        <w:spacing w:line="360" w:lineRule="auto"/>
        <w:ind w:firstLine="1508"/>
        <w:jc w:val="both"/>
        <w:rPr>
          <w:sz w:val="24"/>
          <w:szCs w:val="24"/>
        </w:rPr>
      </w:pPr>
      <w:r>
        <w:rPr>
          <w:sz w:val="24"/>
          <w:szCs w:val="24"/>
          <w:lang w:val="en-US"/>
        </w:rPr>
        <w:t>A __________________________ (nome da OSC), CNPJ____</w:t>
      </w:r>
      <w:r>
        <w:rPr>
          <w:sz w:val="24"/>
          <w:szCs w:val="24"/>
          <w:lang w:val="en-US"/>
        </w:rPr>
        <w:t>__________, vemencaminharaestaSecretariaosdocumentos e/ouesclarecimentosabaixorelacionados, que comp</w:t>
      </w:r>
      <w:r>
        <w:rPr>
          <w:sz w:val="24"/>
          <w:szCs w:val="24"/>
          <w:lang w:val="pt-PT"/>
        </w:rPr>
        <w:t>õ</w:t>
      </w:r>
      <w:r>
        <w:rPr>
          <w:sz w:val="24"/>
          <w:szCs w:val="24"/>
          <w:lang w:val="it-IT"/>
        </w:rPr>
        <w:t>e a presta</w:t>
      </w:r>
      <w:r>
        <w:rPr>
          <w:sz w:val="24"/>
          <w:szCs w:val="24"/>
          <w:lang w:val="pt-PT"/>
        </w:rPr>
        <w:t>ção de contas, indicando de forma detalhada, a aplicação dos recursos recebidos atravé</w:t>
      </w:r>
      <w:r>
        <w:rPr>
          <w:sz w:val="24"/>
          <w:szCs w:val="24"/>
          <w:lang w:val="en-US"/>
        </w:rPr>
        <w:t>s do termo de parceriafirmado, correlacionadoaoprojeto ____</w:t>
      </w:r>
      <w:r>
        <w:rPr>
          <w:sz w:val="24"/>
          <w:szCs w:val="24"/>
          <w:lang w:val="en-US"/>
        </w:rPr>
        <w:t>_________________________, na import</w:t>
      </w:r>
      <w:r>
        <w:rPr>
          <w:sz w:val="24"/>
          <w:szCs w:val="24"/>
          <w:lang w:val="pt-PT"/>
        </w:rPr>
        <w:t>â</w:t>
      </w:r>
      <w:r>
        <w:rPr>
          <w:sz w:val="24"/>
          <w:szCs w:val="24"/>
          <w:lang w:val="en-US"/>
        </w:rPr>
        <w:t xml:space="preserve">ncia de R$ _________ (valor por extenso). </w:t>
      </w:r>
    </w:p>
    <w:p w:rsidR="0048164F" w:rsidRDefault="00DE0FBB">
      <w:pPr>
        <w:pStyle w:val="Corpo"/>
        <w:spacing w:line="360" w:lineRule="auto"/>
        <w:ind w:firstLine="1508"/>
        <w:jc w:val="both"/>
        <w:rPr>
          <w:sz w:val="24"/>
          <w:szCs w:val="24"/>
        </w:rPr>
      </w:pPr>
      <w:r>
        <w:rPr>
          <w:sz w:val="24"/>
          <w:szCs w:val="24"/>
          <w:lang w:val="it-IT"/>
        </w:rPr>
        <w:t>Conte</w:t>
      </w:r>
      <w:r>
        <w:rPr>
          <w:sz w:val="24"/>
          <w:szCs w:val="24"/>
          <w:lang w:val="pt-PT"/>
        </w:rPr>
        <w:t>ú</w:t>
      </w:r>
      <w:r>
        <w:rPr>
          <w:sz w:val="24"/>
          <w:szCs w:val="24"/>
          <w:lang w:val="it-IT"/>
        </w:rPr>
        <w:t>do:</w:t>
      </w:r>
    </w:p>
    <w:tbl>
      <w:tblPr>
        <w:tblStyle w:val="TableNormal"/>
        <w:tblW w:w="8475" w:type="dxa"/>
        <w:tblInd w:w="1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885"/>
        <w:gridCol w:w="7590"/>
      </w:tblGrid>
      <w:tr w:rsidR="0048164F">
        <w:trPr>
          <w:trHeight w:val="440"/>
        </w:trPr>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line="360" w:lineRule="auto"/>
              <w:ind w:firstLine="1508"/>
              <w:jc w:val="both"/>
            </w:pPr>
            <w:r>
              <w:rPr>
                <w:sz w:val="24"/>
                <w:szCs w:val="24"/>
                <w:lang w:val="pt-PT"/>
              </w:rPr>
              <w:t> </w:t>
            </w:r>
          </w:p>
        </w:tc>
      </w:tr>
      <w:tr w:rsidR="0048164F">
        <w:trPr>
          <w:trHeight w:val="440"/>
        </w:trPr>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line="360" w:lineRule="auto"/>
              <w:ind w:firstLine="1508"/>
              <w:jc w:val="both"/>
            </w:pPr>
            <w:r>
              <w:rPr>
                <w:sz w:val="24"/>
                <w:szCs w:val="24"/>
                <w:lang w:val="pt-PT"/>
              </w:rPr>
              <w:t> </w:t>
            </w:r>
          </w:p>
        </w:tc>
      </w:tr>
      <w:tr w:rsidR="0048164F">
        <w:trPr>
          <w:trHeight w:val="440"/>
        </w:trPr>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line="360" w:lineRule="auto"/>
              <w:ind w:firstLine="1508"/>
              <w:jc w:val="both"/>
            </w:pPr>
            <w:r>
              <w:rPr>
                <w:sz w:val="24"/>
                <w:szCs w:val="24"/>
                <w:lang w:val="pt-PT"/>
              </w:rPr>
              <w:t> </w:t>
            </w:r>
          </w:p>
        </w:tc>
      </w:tr>
      <w:tr w:rsidR="0048164F">
        <w:trPr>
          <w:trHeight w:val="440"/>
        </w:trPr>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line="360" w:lineRule="auto"/>
              <w:ind w:firstLine="1508"/>
              <w:jc w:val="both"/>
            </w:pPr>
            <w:r>
              <w:rPr>
                <w:sz w:val="24"/>
                <w:szCs w:val="24"/>
                <w:lang w:val="pt-PT"/>
              </w:rPr>
              <w:t> </w:t>
            </w:r>
          </w:p>
        </w:tc>
      </w:tr>
      <w:tr w:rsidR="0048164F">
        <w:trPr>
          <w:trHeight w:val="440"/>
        </w:trPr>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5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line="360" w:lineRule="auto"/>
              <w:ind w:firstLine="1508"/>
              <w:jc w:val="both"/>
            </w:pPr>
            <w:r>
              <w:rPr>
                <w:sz w:val="24"/>
                <w:szCs w:val="24"/>
                <w:lang w:val="pt-PT"/>
              </w:rPr>
              <w:t> </w:t>
            </w:r>
          </w:p>
        </w:tc>
      </w:tr>
    </w:tbl>
    <w:p w:rsidR="0048164F" w:rsidRDefault="0048164F">
      <w:pPr>
        <w:pStyle w:val="Corpo"/>
        <w:widowControl w:val="0"/>
        <w:spacing w:line="240" w:lineRule="auto"/>
        <w:ind w:left="75" w:hanging="75"/>
        <w:jc w:val="both"/>
        <w:rPr>
          <w:sz w:val="24"/>
          <w:szCs w:val="24"/>
        </w:rPr>
      </w:pPr>
    </w:p>
    <w:p w:rsidR="0048164F" w:rsidRDefault="0048164F">
      <w:pPr>
        <w:pStyle w:val="Corpo"/>
      </w:pPr>
    </w:p>
    <w:p w:rsidR="0048164F" w:rsidRDefault="0048164F">
      <w:pPr>
        <w:pStyle w:val="Corpo"/>
        <w:spacing w:line="360" w:lineRule="auto"/>
        <w:ind w:firstLine="1508"/>
        <w:jc w:val="right"/>
        <w:rPr>
          <w:sz w:val="24"/>
          <w:szCs w:val="24"/>
        </w:rPr>
      </w:pPr>
    </w:p>
    <w:p w:rsidR="0048164F" w:rsidRDefault="00DE0FBB">
      <w:pPr>
        <w:pStyle w:val="Corpo"/>
        <w:spacing w:line="360" w:lineRule="auto"/>
        <w:ind w:firstLine="1508"/>
        <w:jc w:val="right"/>
        <w:rPr>
          <w:sz w:val="24"/>
          <w:szCs w:val="24"/>
        </w:rPr>
      </w:pPr>
      <w:r>
        <w:rPr>
          <w:sz w:val="24"/>
          <w:szCs w:val="24"/>
        </w:rPr>
        <w:lastRenderedPageBreak/>
        <w:t>S</w:t>
      </w:r>
      <w:r>
        <w:rPr>
          <w:sz w:val="24"/>
          <w:szCs w:val="24"/>
          <w:lang w:val="pt-PT"/>
        </w:rPr>
        <w:t>ã</w:t>
      </w:r>
      <w:r>
        <w:rPr>
          <w:sz w:val="24"/>
          <w:szCs w:val="24"/>
          <w:lang w:val="en-US"/>
        </w:rPr>
        <w:t xml:space="preserve">o Paulo, ______de _______de _________. </w:t>
      </w:r>
    </w:p>
    <w:p w:rsidR="0048164F" w:rsidRDefault="00DE0FBB">
      <w:pPr>
        <w:pStyle w:val="Corpo"/>
        <w:spacing w:line="360" w:lineRule="auto"/>
        <w:ind w:firstLine="1508"/>
        <w:jc w:val="right"/>
        <w:rPr>
          <w:sz w:val="24"/>
          <w:szCs w:val="24"/>
        </w:rPr>
      </w:pPr>
      <w:r>
        <w:rPr>
          <w:sz w:val="24"/>
          <w:szCs w:val="24"/>
          <w:lang w:val="en-US"/>
        </w:rPr>
        <w:t>__________________________________</w:t>
      </w:r>
    </w:p>
    <w:p w:rsidR="0048164F" w:rsidRDefault="00DE0FBB">
      <w:pPr>
        <w:pStyle w:val="Corpo"/>
        <w:spacing w:line="360" w:lineRule="auto"/>
        <w:ind w:left="3448" w:firstLine="800"/>
        <w:jc w:val="center"/>
        <w:rPr>
          <w:sz w:val="24"/>
          <w:szCs w:val="24"/>
        </w:rPr>
      </w:pPr>
      <w:r>
        <w:rPr>
          <w:sz w:val="24"/>
          <w:szCs w:val="24"/>
          <w:lang w:val="it-IT"/>
        </w:rPr>
        <w:t>Presidente OSC</w:t>
      </w:r>
    </w:p>
    <w:p w:rsidR="0048164F" w:rsidRDefault="00DE0FBB">
      <w:pPr>
        <w:pStyle w:val="Corpo"/>
        <w:spacing w:after="200" w:line="360" w:lineRule="auto"/>
      </w:pPr>
      <w:r>
        <w:rPr>
          <w:rFonts w:ascii="Arial Unicode MS" w:hAnsi="Arial Unicode MS"/>
        </w:rPr>
        <w:br w:type="page"/>
      </w:r>
    </w:p>
    <w:p w:rsidR="0048164F" w:rsidRDefault="00DE0FBB">
      <w:pPr>
        <w:pStyle w:val="Corpo"/>
        <w:spacing w:line="360" w:lineRule="auto"/>
        <w:jc w:val="center"/>
        <w:rPr>
          <w:sz w:val="24"/>
          <w:szCs w:val="24"/>
        </w:rPr>
      </w:pPr>
      <w:r>
        <w:rPr>
          <w:b/>
          <w:bCs/>
          <w:sz w:val="24"/>
          <w:szCs w:val="24"/>
          <w:lang w:val="de-DE"/>
        </w:rPr>
        <w:lastRenderedPageBreak/>
        <w:t>ANEXO XV</w:t>
      </w:r>
    </w:p>
    <w:p w:rsidR="0048164F" w:rsidRDefault="00DE0FBB">
      <w:pPr>
        <w:pStyle w:val="Corpo"/>
        <w:spacing w:line="360" w:lineRule="auto"/>
        <w:jc w:val="center"/>
        <w:rPr>
          <w:sz w:val="24"/>
          <w:szCs w:val="24"/>
        </w:rPr>
      </w:pPr>
      <w:r>
        <w:rPr>
          <w:b/>
          <w:bCs/>
          <w:sz w:val="24"/>
          <w:szCs w:val="24"/>
          <w:lang w:val="de-DE"/>
        </w:rPr>
        <w:t>RELAT</w:t>
      </w:r>
      <w:r>
        <w:rPr>
          <w:b/>
          <w:bCs/>
          <w:sz w:val="24"/>
          <w:szCs w:val="24"/>
          <w:lang w:val="pt-PT"/>
        </w:rPr>
        <w:t>Ó</w:t>
      </w:r>
      <w:r>
        <w:rPr>
          <w:b/>
          <w:bCs/>
          <w:sz w:val="24"/>
          <w:szCs w:val="24"/>
          <w:lang w:val="es-ES_tradnl"/>
        </w:rPr>
        <w:t>RIO DE EXECU</w:t>
      </w:r>
      <w:r>
        <w:rPr>
          <w:b/>
          <w:bCs/>
          <w:sz w:val="24"/>
          <w:szCs w:val="24"/>
          <w:lang w:val="pt-PT"/>
        </w:rPr>
        <w:t>ÇÃ</w:t>
      </w:r>
      <w:r>
        <w:rPr>
          <w:b/>
          <w:bCs/>
          <w:sz w:val="24"/>
          <w:szCs w:val="24"/>
          <w:lang w:val="es-ES_tradnl"/>
        </w:rPr>
        <w:t xml:space="preserve">O E CUMPRIMENTO DE </w:t>
      </w:r>
      <w:r>
        <w:rPr>
          <w:b/>
          <w:bCs/>
          <w:sz w:val="24"/>
          <w:szCs w:val="24"/>
          <w:lang w:val="es-ES_tradnl"/>
        </w:rPr>
        <w:t>METAS</w:t>
      </w:r>
    </w:p>
    <w:p w:rsidR="0048164F" w:rsidRDefault="00DE0FBB">
      <w:pPr>
        <w:pStyle w:val="Corpo"/>
        <w:spacing w:after="0" w:line="240" w:lineRule="auto"/>
        <w:jc w:val="both"/>
        <w:rPr>
          <w:sz w:val="24"/>
          <w:szCs w:val="24"/>
        </w:rPr>
      </w:pPr>
      <w:r>
        <w:rPr>
          <w:sz w:val="24"/>
          <w:szCs w:val="24"/>
          <w:lang w:val="pt-PT"/>
        </w:rPr>
        <w:t>Ó</w:t>
      </w:r>
      <w:r>
        <w:rPr>
          <w:sz w:val="24"/>
          <w:szCs w:val="24"/>
        </w:rPr>
        <w:t>RG</w:t>
      </w:r>
      <w:r>
        <w:rPr>
          <w:sz w:val="24"/>
          <w:szCs w:val="24"/>
          <w:lang w:val="pt-PT"/>
        </w:rPr>
        <w:t>ÃO PÚ</w:t>
      </w:r>
      <w:r>
        <w:rPr>
          <w:sz w:val="24"/>
          <w:szCs w:val="24"/>
          <w:lang w:val="da-DK"/>
        </w:rPr>
        <w:t>BLICO:</w:t>
      </w:r>
    </w:p>
    <w:p w:rsidR="0048164F" w:rsidRDefault="00DE0FBB">
      <w:pPr>
        <w:pStyle w:val="Corpo"/>
        <w:spacing w:after="0" w:line="240" w:lineRule="auto"/>
        <w:jc w:val="both"/>
        <w:rPr>
          <w:sz w:val="24"/>
          <w:szCs w:val="24"/>
        </w:rPr>
      </w:pPr>
      <w:r>
        <w:rPr>
          <w:sz w:val="24"/>
          <w:szCs w:val="24"/>
        </w:rPr>
        <w:t>ORGANIZA</w:t>
      </w:r>
      <w:r>
        <w:rPr>
          <w:sz w:val="24"/>
          <w:szCs w:val="24"/>
          <w:lang w:val="pt-PT"/>
        </w:rPr>
        <w:t>ÇÃ</w:t>
      </w:r>
      <w:r>
        <w:rPr>
          <w:sz w:val="24"/>
          <w:szCs w:val="24"/>
        </w:rPr>
        <w:t xml:space="preserve">O DA SOCIEDADE CIVIL: </w:t>
      </w:r>
    </w:p>
    <w:p w:rsidR="0048164F" w:rsidRDefault="00DE0FBB">
      <w:pPr>
        <w:pStyle w:val="Corpo"/>
        <w:spacing w:after="0" w:line="240" w:lineRule="auto"/>
        <w:jc w:val="both"/>
        <w:rPr>
          <w:sz w:val="24"/>
          <w:szCs w:val="24"/>
        </w:rPr>
      </w:pPr>
      <w:r>
        <w:rPr>
          <w:sz w:val="24"/>
          <w:szCs w:val="24"/>
          <w:lang w:val="pt-PT"/>
        </w:rPr>
        <w:t>CNPJ:</w:t>
      </w:r>
    </w:p>
    <w:p w:rsidR="0048164F" w:rsidRDefault="00DE0FBB">
      <w:pPr>
        <w:pStyle w:val="Corpo"/>
        <w:spacing w:after="0" w:line="240" w:lineRule="auto"/>
        <w:jc w:val="both"/>
        <w:rPr>
          <w:sz w:val="24"/>
          <w:szCs w:val="24"/>
        </w:rPr>
      </w:pPr>
      <w:r>
        <w:rPr>
          <w:sz w:val="24"/>
          <w:szCs w:val="24"/>
        </w:rPr>
        <w:t>RESPONS</w:t>
      </w:r>
      <w:r>
        <w:rPr>
          <w:sz w:val="24"/>
          <w:szCs w:val="24"/>
          <w:lang w:val="pt-PT"/>
        </w:rPr>
        <w:t>Á</w:t>
      </w:r>
      <w:r>
        <w:rPr>
          <w:sz w:val="24"/>
          <w:szCs w:val="24"/>
          <w:lang w:val="es-ES_tradnl"/>
        </w:rPr>
        <w:t xml:space="preserve">VEL(IS) PELA OSC: </w:t>
      </w:r>
    </w:p>
    <w:p w:rsidR="0048164F" w:rsidRDefault="00DE0FBB">
      <w:pPr>
        <w:pStyle w:val="Corpo"/>
        <w:spacing w:after="0" w:line="240" w:lineRule="auto"/>
        <w:jc w:val="both"/>
        <w:rPr>
          <w:sz w:val="24"/>
          <w:szCs w:val="24"/>
        </w:rPr>
      </w:pPr>
      <w:r>
        <w:rPr>
          <w:sz w:val="24"/>
          <w:szCs w:val="24"/>
        </w:rPr>
        <w:t xml:space="preserve">OBJETO DA PARCERIA: </w:t>
      </w:r>
    </w:p>
    <w:p w:rsidR="0048164F" w:rsidRDefault="00DE0FBB">
      <w:pPr>
        <w:pStyle w:val="Corpo"/>
        <w:spacing w:after="0" w:line="240" w:lineRule="auto"/>
        <w:jc w:val="both"/>
        <w:rPr>
          <w:sz w:val="24"/>
          <w:szCs w:val="24"/>
        </w:rPr>
      </w:pPr>
      <w:r>
        <w:rPr>
          <w:sz w:val="24"/>
          <w:szCs w:val="24"/>
        </w:rPr>
        <w:t>N</w:t>
      </w:r>
      <w:r>
        <w:rPr>
          <w:sz w:val="24"/>
          <w:szCs w:val="24"/>
          <w:lang w:val="pt-PT"/>
        </w:rPr>
        <w:t>Ú</w:t>
      </w:r>
      <w:r>
        <w:rPr>
          <w:sz w:val="24"/>
          <w:szCs w:val="24"/>
          <w:lang w:val="es-ES_tradnl"/>
        </w:rPr>
        <w:t>MERO DO TERMO:</w:t>
      </w:r>
    </w:p>
    <w:p w:rsidR="0048164F" w:rsidRDefault="0048164F">
      <w:pPr>
        <w:pStyle w:val="Corpo"/>
        <w:widowControl w:val="0"/>
        <w:spacing w:before="120" w:after="0" w:line="360" w:lineRule="auto"/>
        <w:ind w:firstLine="709"/>
        <w:jc w:val="both"/>
        <w:rPr>
          <w:sz w:val="24"/>
          <w:szCs w:val="24"/>
        </w:rPr>
      </w:pPr>
    </w:p>
    <w:tbl>
      <w:tblPr>
        <w:tblStyle w:val="TableNormal"/>
        <w:tblW w:w="84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395"/>
        <w:gridCol w:w="1395"/>
        <w:gridCol w:w="1395"/>
        <w:gridCol w:w="1395"/>
        <w:gridCol w:w="1440"/>
        <w:gridCol w:w="1395"/>
      </w:tblGrid>
      <w:tr w:rsidR="0048164F">
        <w:trPr>
          <w:trHeight w:val="226"/>
        </w:trPr>
        <w:tc>
          <w:tcPr>
            <w:tcW w:w="8415" w:type="dxa"/>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widowControl w:val="0"/>
              <w:spacing w:before="120" w:line="360" w:lineRule="auto"/>
              <w:jc w:val="center"/>
            </w:pPr>
            <w:r>
              <w:rPr>
                <w:b/>
                <w:bCs/>
                <w:lang w:val="pt-PT"/>
              </w:rPr>
              <w:t>Ações implementadas</w:t>
            </w:r>
          </w:p>
        </w:tc>
      </w:tr>
      <w:tr w:rsidR="0048164F">
        <w:trPr>
          <w:trHeight w:val="2661"/>
        </w:trPr>
        <w:tc>
          <w:tcPr>
            <w:tcW w:w="8415" w:type="dxa"/>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b/>
                <w:bCs/>
                <w:lang w:val="pt-PT"/>
              </w:rPr>
              <w:t>Ações programadas:</w:t>
            </w:r>
            <w:r>
              <w:rPr>
                <w:lang w:val="pt-PT"/>
              </w:rPr>
              <w:t xml:space="preserve"> fazer relatório sobre as atividades que estavam programadas − de acordo com o plano de trabalho. </w:t>
            </w:r>
          </w:p>
          <w:p w:rsidR="0048164F" w:rsidRDefault="00DE0FBB">
            <w:pPr>
              <w:pStyle w:val="Corpo"/>
              <w:widowControl w:val="0"/>
              <w:spacing w:before="120" w:after="0" w:line="360" w:lineRule="auto"/>
              <w:jc w:val="both"/>
            </w:pPr>
            <w:r>
              <w:rPr>
                <w:b/>
                <w:bCs/>
                <w:lang w:val="pt-PT"/>
              </w:rPr>
              <w:t>Ações executadas:</w:t>
            </w:r>
            <w:r>
              <w:rPr>
                <w:lang w:val="pt-PT"/>
              </w:rPr>
              <w:t xml:space="preserve"> relatar todas as ações executadas dentro do projeto objeto da parceria. Deve-se explicitar se a execução foi realizada conforme programado,</w:t>
            </w:r>
            <w:r>
              <w:rPr>
                <w:lang w:val="pt-PT"/>
              </w:rPr>
              <w:t xml:space="preserve"> evidenciando eventuais descompassos entre programado e executado.</w:t>
            </w:r>
          </w:p>
          <w:p w:rsidR="0048164F" w:rsidRDefault="00DE0FBB">
            <w:pPr>
              <w:pStyle w:val="Corpo"/>
              <w:widowControl w:val="0"/>
              <w:spacing w:before="120" w:after="0" w:line="360" w:lineRule="auto"/>
              <w:jc w:val="both"/>
            </w:pPr>
            <w:r>
              <w:rPr>
                <w:lang w:val="pt-PT"/>
              </w:rPr>
              <w:t>Devem ser inseridas informações qualitativas positivas e negativas do projeto (o que deu certo / o que não deu certo.</w:t>
            </w:r>
          </w:p>
        </w:tc>
      </w:tr>
      <w:tr w:rsidR="0048164F">
        <w:trPr>
          <w:trHeight w:val="224"/>
        </w:trPr>
        <w:tc>
          <w:tcPr>
            <w:tcW w:w="8415" w:type="dxa"/>
            <w:gridSpan w:val="6"/>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widowControl w:val="0"/>
              <w:spacing w:before="120" w:after="0" w:line="360" w:lineRule="auto"/>
              <w:jc w:val="center"/>
            </w:pPr>
            <w:r>
              <w:rPr>
                <w:b/>
                <w:bCs/>
                <w:lang w:val="pt-PT"/>
              </w:rPr>
              <w:t>Benefícios alcançados</w:t>
            </w:r>
          </w:p>
        </w:tc>
      </w:tr>
      <w:tr w:rsidR="0048164F">
        <w:trPr>
          <w:trHeight w:val="587"/>
        </w:trPr>
        <w:tc>
          <w:tcPr>
            <w:tcW w:w="8415" w:type="dxa"/>
            <w:gridSpan w:val="6"/>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widowControl w:val="0"/>
              <w:tabs>
                <w:tab w:val="left" w:pos="2055"/>
              </w:tabs>
              <w:spacing w:before="120" w:after="0" w:line="360" w:lineRule="auto"/>
              <w:jc w:val="both"/>
            </w:pPr>
            <w:r>
              <w:rPr>
                <w:lang w:val="pt-PT"/>
              </w:rPr>
              <w:t>Descrever os impactos que foram verificados com</w:t>
            </w:r>
            <w:r>
              <w:rPr>
                <w:lang w:val="pt-PT"/>
              </w:rPr>
              <w:t xml:space="preserve"> a execução do projeto. Os objetivos previstos foram alcançados?</w:t>
            </w:r>
          </w:p>
        </w:tc>
      </w:tr>
      <w:tr w:rsidR="0048164F">
        <w:trPr>
          <w:trHeight w:val="221"/>
        </w:trPr>
        <w:tc>
          <w:tcPr>
            <w:tcW w:w="8415" w:type="dxa"/>
            <w:gridSpan w:val="6"/>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widowControl w:val="0"/>
              <w:spacing w:before="120" w:after="0" w:line="360" w:lineRule="auto"/>
              <w:jc w:val="center"/>
            </w:pPr>
            <w:r>
              <w:rPr>
                <w:b/>
                <w:bCs/>
                <w:lang w:val="pt-PT"/>
              </w:rPr>
              <w:t>Metas Alcançadas / Indicadores</w:t>
            </w:r>
          </w:p>
        </w:tc>
      </w:tr>
      <w:tr w:rsidR="0048164F">
        <w:trPr>
          <w:trHeight w:val="380"/>
        </w:trPr>
        <w:tc>
          <w:tcPr>
            <w:tcW w:w="8415" w:type="dxa"/>
            <w:gridSpan w:val="6"/>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widowControl w:val="0"/>
              <w:spacing w:before="120" w:after="0" w:line="360" w:lineRule="auto"/>
              <w:jc w:val="center"/>
            </w:pPr>
            <w:r>
              <w:rPr>
                <w:b/>
                <w:bCs/>
                <w:lang w:val="pt-PT"/>
              </w:rPr>
              <w:t>Metas quantitativas</w:t>
            </w:r>
          </w:p>
        </w:tc>
      </w:tr>
      <w:tr w:rsidR="0048164F">
        <w:trPr>
          <w:trHeight w:val="1261"/>
        </w:trPr>
        <w:tc>
          <w:tcPr>
            <w:tcW w:w="1395"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Metas previstas no plano de trabalho</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Indicador previsto no plano de trabalho</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Fórmula de Cálculo – conforme plano de trabalho</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 xml:space="preserve">Meios de </w:t>
            </w:r>
            <w:r>
              <w:rPr>
                <w:lang w:val="pt-PT"/>
              </w:rPr>
              <w:t>verificação</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Cumprimento de meta – valor atingido</w:t>
            </w:r>
          </w:p>
        </w:tc>
        <w:tc>
          <w:tcPr>
            <w:tcW w:w="139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Justificativa em caso de não atingimento de metas</w:t>
            </w:r>
          </w:p>
        </w:tc>
      </w:tr>
      <w:tr w:rsidR="0048164F">
        <w:trPr>
          <w:trHeight w:val="380"/>
        </w:trPr>
        <w:tc>
          <w:tcPr>
            <w:tcW w:w="1395"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Meta 1</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380"/>
        </w:trPr>
        <w:tc>
          <w:tcPr>
            <w:tcW w:w="1395"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360" w:lineRule="auto"/>
              <w:jc w:val="both"/>
            </w:pPr>
            <w:r>
              <w:rPr>
                <w:sz w:val="24"/>
                <w:szCs w:val="24"/>
                <w:lang w:val="pt-PT"/>
              </w:rPr>
              <w:lastRenderedPageBreak/>
              <w:t>Meta 2</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380"/>
        </w:trPr>
        <w:tc>
          <w:tcPr>
            <w:tcW w:w="1395"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360" w:lineRule="auto"/>
              <w:jc w:val="both"/>
            </w:pPr>
            <w:r>
              <w:rPr>
                <w:sz w:val="24"/>
                <w:szCs w:val="24"/>
                <w:lang w:val="pt-PT"/>
              </w:rPr>
              <w:t>...</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587"/>
        </w:trPr>
        <w:tc>
          <w:tcPr>
            <w:tcW w:w="8415" w:type="dxa"/>
            <w:gridSpan w:val="6"/>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widowControl w:val="0"/>
              <w:spacing w:before="120" w:after="0" w:line="360" w:lineRule="auto"/>
              <w:jc w:val="center"/>
            </w:pPr>
            <w:r>
              <w:rPr>
                <w:b/>
                <w:bCs/>
                <w:lang w:val="pt-PT"/>
              </w:rPr>
              <w:t>Metas qualitativas</w:t>
            </w:r>
          </w:p>
        </w:tc>
      </w:tr>
      <w:tr w:rsidR="0048164F">
        <w:trPr>
          <w:trHeight w:val="1261"/>
        </w:trPr>
        <w:tc>
          <w:tcPr>
            <w:tcW w:w="1395"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Metas previstas no plano de trabalho</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Indicador previsto no plano de trabalho</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 xml:space="preserve">Fórmula de Cálculo – </w:t>
            </w:r>
            <w:r>
              <w:rPr>
                <w:lang w:val="pt-PT"/>
              </w:rPr>
              <w:t>conforme plano de trabalho</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Meios de verificação</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Cumprimento de meta – valor atingido</w:t>
            </w:r>
          </w:p>
        </w:tc>
        <w:tc>
          <w:tcPr>
            <w:tcW w:w="139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widowControl w:val="0"/>
              <w:spacing w:after="0" w:line="240" w:lineRule="auto"/>
              <w:jc w:val="both"/>
            </w:pPr>
            <w:r>
              <w:rPr>
                <w:lang w:val="pt-PT"/>
              </w:rPr>
              <w:t>Justificativa em caso de não atingimento de metas</w:t>
            </w:r>
          </w:p>
        </w:tc>
      </w:tr>
      <w:tr w:rsidR="0048164F">
        <w:trPr>
          <w:trHeight w:val="380"/>
        </w:trPr>
        <w:tc>
          <w:tcPr>
            <w:tcW w:w="1395"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Meta 1</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380"/>
        </w:trPr>
        <w:tc>
          <w:tcPr>
            <w:tcW w:w="1395"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360" w:lineRule="auto"/>
              <w:jc w:val="both"/>
            </w:pPr>
            <w:r>
              <w:rPr>
                <w:sz w:val="24"/>
                <w:szCs w:val="24"/>
                <w:lang w:val="pt-PT"/>
              </w:rPr>
              <w:t>Meta 2</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380"/>
        </w:trPr>
        <w:tc>
          <w:tcPr>
            <w:tcW w:w="1395"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after="0" w:line="360" w:lineRule="auto"/>
              <w:jc w:val="both"/>
            </w:pPr>
            <w:r>
              <w:rPr>
                <w:sz w:val="24"/>
                <w:szCs w:val="24"/>
                <w:lang w:val="pt-PT"/>
              </w:rPr>
              <w:t>...</w:t>
            </w:r>
          </w:p>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48164F"/>
        </w:tc>
        <w:tc>
          <w:tcPr>
            <w:tcW w:w="139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380"/>
        </w:trPr>
        <w:tc>
          <w:tcPr>
            <w:tcW w:w="8415" w:type="dxa"/>
            <w:gridSpan w:val="6"/>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widowControl w:val="0"/>
              <w:spacing w:after="0" w:line="360" w:lineRule="auto"/>
              <w:jc w:val="center"/>
            </w:pPr>
            <w:r>
              <w:rPr>
                <w:b/>
                <w:bCs/>
                <w:sz w:val="24"/>
                <w:szCs w:val="24"/>
                <w:lang w:val="pt-PT"/>
              </w:rPr>
              <w:t>Meios de verificação</w:t>
            </w:r>
          </w:p>
        </w:tc>
      </w:tr>
      <w:tr w:rsidR="0048164F">
        <w:trPr>
          <w:trHeight w:val="3464"/>
        </w:trPr>
        <w:tc>
          <w:tcPr>
            <w:tcW w:w="8415" w:type="dxa"/>
            <w:gridSpan w:val="6"/>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rPr>
                <w:sz w:val="24"/>
                <w:szCs w:val="24"/>
              </w:rPr>
            </w:pPr>
            <w:r>
              <w:rPr>
                <w:sz w:val="24"/>
                <w:szCs w:val="24"/>
                <w:lang w:val="pt-PT"/>
              </w:rPr>
              <w:t>Devem ser inseridos os meios de verificação de cumprimento das</w:t>
            </w:r>
            <w:r>
              <w:rPr>
                <w:sz w:val="24"/>
                <w:szCs w:val="24"/>
                <w:lang w:val="pt-PT"/>
              </w:rPr>
              <w:t xml:space="preserve"> metas, tais como listas de frequência, relatórios fotográficos, etc.</w:t>
            </w:r>
          </w:p>
          <w:p w:rsidR="0048164F" w:rsidRDefault="00DE0FBB">
            <w:pPr>
              <w:pStyle w:val="Corpo"/>
              <w:widowControl w:val="0"/>
              <w:spacing w:before="120" w:after="0" w:line="360" w:lineRule="auto"/>
              <w:jc w:val="both"/>
              <w:rPr>
                <w:sz w:val="24"/>
                <w:szCs w:val="24"/>
              </w:rPr>
            </w:pPr>
            <w:r>
              <w:rPr>
                <w:sz w:val="24"/>
                <w:szCs w:val="24"/>
                <w:lang w:val="pt-PT"/>
              </w:rPr>
              <w:t>No caso de programas cujo escopo sejam aulas, é obrigatória a entrega de todas as listas de frequência, em conformidade com o modelo de lista entregue pela SEME quando da celebração da p</w:t>
            </w:r>
            <w:r>
              <w:rPr>
                <w:sz w:val="24"/>
                <w:szCs w:val="24"/>
                <w:lang w:val="pt-PT"/>
              </w:rPr>
              <w:t>arceria.</w:t>
            </w:r>
          </w:p>
          <w:p w:rsidR="0048164F" w:rsidRDefault="00DE0FBB">
            <w:pPr>
              <w:pStyle w:val="Corpo"/>
              <w:widowControl w:val="0"/>
              <w:spacing w:before="120" w:after="0" w:line="360" w:lineRule="auto"/>
              <w:jc w:val="both"/>
            </w:pPr>
            <w:r>
              <w:rPr>
                <w:sz w:val="24"/>
                <w:szCs w:val="24"/>
                <w:lang w:val="pt-PT"/>
              </w:rPr>
              <w:t>Pesquisa qualitativa de satisfação: deve necessariamente ser apresentada a pesquisa qualitativa, apresentando os resultados obtidos, conforme link de pesquisa disponibilizado pela SEME.</w:t>
            </w:r>
          </w:p>
        </w:tc>
      </w:tr>
    </w:tbl>
    <w:p w:rsidR="0048164F" w:rsidRDefault="0048164F">
      <w:pPr>
        <w:pStyle w:val="Corpo"/>
        <w:widowControl w:val="0"/>
        <w:spacing w:before="120" w:after="0" w:line="240" w:lineRule="auto"/>
        <w:jc w:val="both"/>
        <w:rPr>
          <w:sz w:val="24"/>
          <w:szCs w:val="24"/>
        </w:rPr>
      </w:pPr>
    </w:p>
    <w:p w:rsidR="0048164F" w:rsidRDefault="0048164F">
      <w:pPr>
        <w:pStyle w:val="Corpo"/>
        <w:widowControl w:val="0"/>
        <w:spacing w:before="120" w:after="0" w:line="360" w:lineRule="auto"/>
        <w:ind w:firstLine="709"/>
        <w:jc w:val="both"/>
        <w:rPr>
          <w:sz w:val="24"/>
          <w:szCs w:val="24"/>
        </w:rPr>
      </w:pPr>
    </w:p>
    <w:p w:rsidR="0048164F" w:rsidRDefault="00DE0FBB">
      <w:pPr>
        <w:pStyle w:val="Corpo"/>
        <w:widowControl w:val="0"/>
        <w:spacing w:before="120" w:after="0" w:line="360" w:lineRule="auto"/>
        <w:ind w:firstLine="709"/>
        <w:jc w:val="center"/>
        <w:rPr>
          <w:sz w:val="24"/>
          <w:szCs w:val="24"/>
        </w:rPr>
      </w:pPr>
      <w:r>
        <w:rPr>
          <w:b/>
          <w:bCs/>
          <w:sz w:val="24"/>
          <w:szCs w:val="24"/>
          <w:lang w:val="pt-PT"/>
        </w:rPr>
        <w:t>Exemplo de tabela de metas preenchida</w:t>
      </w:r>
    </w:p>
    <w:tbl>
      <w:tblPr>
        <w:tblStyle w:val="TableNormal"/>
        <w:tblW w:w="83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1440"/>
        <w:gridCol w:w="1440"/>
        <w:gridCol w:w="1350"/>
        <w:gridCol w:w="1380"/>
        <w:gridCol w:w="1470"/>
        <w:gridCol w:w="1305"/>
      </w:tblGrid>
      <w:tr w:rsidR="0048164F">
        <w:trPr>
          <w:trHeight w:val="1460"/>
          <w:jc w:val="center"/>
        </w:trPr>
        <w:tc>
          <w:tcPr>
            <w:tcW w:w="1440"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keepNext/>
              <w:keepLines/>
              <w:widowControl w:val="0"/>
              <w:jc w:val="both"/>
            </w:pPr>
            <w:r>
              <w:rPr>
                <w:b/>
                <w:bCs/>
                <w:sz w:val="24"/>
                <w:szCs w:val="24"/>
                <w:lang w:val="pt-PT"/>
              </w:rPr>
              <w:lastRenderedPageBreak/>
              <w:t xml:space="preserve">Metas previstas no </w:t>
            </w:r>
            <w:r>
              <w:rPr>
                <w:b/>
                <w:bCs/>
                <w:sz w:val="24"/>
                <w:szCs w:val="24"/>
                <w:lang w:val="pt-PT"/>
              </w:rPr>
              <w:t>plano de trabalho</w:t>
            </w:r>
          </w:p>
        </w:tc>
        <w:tc>
          <w:tcPr>
            <w:tcW w:w="144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keepNext/>
              <w:keepLines/>
              <w:widowControl w:val="0"/>
              <w:spacing w:after="0" w:line="240" w:lineRule="auto"/>
              <w:jc w:val="both"/>
            </w:pPr>
            <w:r>
              <w:rPr>
                <w:b/>
                <w:bCs/>
                <w:sz w:val="24"/>
                <w:szCs w:val="24"/>
                <w:lang w:val="pt-PT"/>
              </w:rPr>
              <w:t>Indicador previsto no plano de trabalho</w:t>
            </w:r>
          </w:p>
        </w:tc>
        <w:tc>
          <w:tcPr>
            <w:tcW w:w="135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keepNext/>
              <w:keepLines/>
              <w:widowControl w:val="0"/>
              <w:spacing w:after="0" w:line="240" w:lineRule="auto"/>
              <w:jc w:val="both"/>
            </w:pPr>
            <w:r>
              <w:rPr>
                <w:b/>
                <w:bCs/>
                <w:sz w:val="24"/>
                <w:szCs w:val="24"/>
                <w:lang w:val="pt-PT"/>
              </w:rPr>
              <w:t>Fórmula de Cálculo – conforme plano de trabalho</w:t>
            </w:r>
          </w:p>
        </w:tc>
        <w:tc>
          <w:tcPr>
            <w:tcW w:w="138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keepNext/>
              <w:keepLines/>
              <w:widowControl w:val="0"/>
              <w:spacing w:after="0" w:line="240" w:lineRule="auto"/>
              <w:jc w:val="both"/>
            </w:pPr>
            <w:r>
              <w:rPr>
                <w:b/>
                <w:bCs/>
                <w:sz w:val="24"/>
                <w:szCs w:val="24"/>
                <w:lang w:val="pt-PT"/>
              </w:rPr>
              <w:t>Meios de verificação</w:t>
            </w:r>
          </w:p>
        </w:tc>
        <w:tc>
          <w:tcPr>
            <w:tcW w:w="1470"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keepNext/>
              <w:keepLines/>
              <w:widowControl w:val="0"/>
              <w:spacing w:after="0" w:line="240" w:lineRule="auto"/>
              <w:jc w:val="both"/>
            </w:pPr>
            <w:r>
              <w:rPr>
                <w:b/>
                <w:bCs/>
                <w:sz w:val="24"/>
                <w:szCs w:val="24"/>
                <w:lang w:val="pt-PT"/>
              </w:rPr>
              <w:t>Cumprimento de meta – valor atingido</w:t>
            </w:r>
          </w:p>
        </w:tc>
        <w:tc>
          <w:tcPr>
            <w:tcW w:w="1305"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keepNext/>
              <w:keepLines/>
              <w:widowControl w:val="0"/>
              <w:spacing w:after="0" w:line="240" w:lineRule="auto"/>
              <w:jc w:val="both"/>
            </w:pPr>
            <w:r>
              <w:rPr>
                <w:b/>
                <w:bCs/>
                <w:sz w:val="24"/>
                <w:szCs w:val="24"/>
                <w:lang w:val="pt-PT"/>
              </w:rPr>
              <w:t>Justificativa em caso de não atingimento de metas</w:t>
            </w:r>
          </w:p>
        </w:tc>
      </w:tr>
      <w:tr w:rsidR="0048164F">
        <w:trPr>
          <w:trHeight w:val="3645"/>
          <w:jc w:val="center"/>
        </w:trPr>
        <w:tc>
          <w:tcPr>
            <w:tcW w:w="1440"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keepNext/>
              <w:keepLines/>
              <w:widowControl w:val="0"/>
              <w:spacing w:before="120" w:after="0" w:line="360" w:lineRule="auto"/>
              <w:jc w:val="both"/>
            </w:pPr>
            <w:r>
              <w:rPr>
                <w:sz w:val="24"/>
                <w:szCs w:val="24"/>
                <w:lang w:val="pt-PT"/>
              </w:rPr>
              <w:t xml:space="preserve">Manter, ao longo dos 3 meses de projeto, </w:t>
            </w:r>
            <w:r>
              <w:rPr>
                <w:sz w:val="24"/>
                <w:szCs w:val="24"/>
                <w:lang w:val="pt-PT"/>
              </w:rPr>
              <w:t>100 alunos ativos matriculados</w:t>
            </w: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keepNext/>
              <w:keepLines/>
              <w:widowControl w:val="0"/>
              <w:spacing w:before="120" w:after="0" w:line="360" w:lineRule="auto"/>
              <w:jc w:val="both"/>
            </w:pPr>
            <w:r>
              <w:rPr>
                <w:sz w:val="24"/>
                <w:szCs w:val="24"/>
                <w:lang w:val="pt-PT"/>
              </w:rPr>
              <w:t>Quantidade de alunos matriculados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keepNext/>
              <w:keepLines/>
              <w:widowControl w:val="0"/>
              <w:spacing w:before="120" w:after="0" w:line="360" w:lineRule="auto"/>
              <w:jc w:val="both"/>
            </w:pPr>
            <w:r>
              <w:rPr>
                <w:sz w:val="24"/>
                <w:szCs w:val="24"/>
                <w:lang w:val="pt-PT"/>
              </w:rPr>
              <w:t>Média mensal da quantidade de alunos ativos matriculados no último dia de cada mês</w:t>
            </w:r>
          </w:p>
        </w:tc>
        <w:tc>
          <w:tcPr>
            <w:tcW w:w="1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keepNext/>
              <w:keepLines/>
              <w:widowControl w:val="0"/>
              <w:spacing w:before="120" w:after="0" w:line="360" w:lineRule="auto"/>
              <w:jc w:val="both"/>
            </w:pPr>
            <w:r>
              <w:rPr>
                <w:sz w:val="24"/>
                <w:szCs w:val="24"/>
                <w:lang w:val="pt-PT"/>
              </w:rPr>
              <w:t>Lista de frequência mensais devidamente assinadas pelo professor e pela entidade</w:t>
            </w:r>
          </w:p>
        </w:tc>
        <w:tc>
          <w:tcPr>
            <w:tcW w:w="14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keepNext/>
              <w:keepLines/>
              <w:widowControl w:val="0"/>
              <w:spacing w:before="120" w:after="0" w:line="360" w:lineRule="auto"/>
              <w:jc w:val="both"/>
            </w:pPr>
            <w:r>
              <w:rPr>
                <w:sz w:val="24"/>
                <w:szCs w:val="24"/>
                <w:lang w:val="pt-PT"/>
              </w:rPr>
              <w:t>100</w:t>
            </w:r>
          </w:p>
        </w:tc>
        <w:tc>
          <w:tcPr>
            <w:tcW w:w="1305"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DE0FBB">
            <w:pPr>
              <w:pStyle w:val="Corpo"/>
              <w:keepNext/>
              <w:keepLines/>
              <w:widowControl w:val="0"/>
              <w:spacing w:before="120" w:after="0" w:line="360" w:lineRule="auto"/>
              <w:jc w:val="both"/>
            </w:pPr>
            <w:r>
              <w:rPr>
                <w:sz w:val="24"/>
                <w:szCs w:val="24"/>
                <w:lang w:val="pt-PT"/>
              </w:rPr>
              <w:t>Meta atingida</w:t>
            </w:r>
          </w:p>
        </w:tc>
      </w:tr>
      <w:tr w:rsidR="0048164F">
        <w:trPr>
          <w:trHeight w:val="4495"/>
          <w:jc w:val="center"/>
        </w:trPr>
        <w:tc>
          <w:tcPr>
            <w:tcW w:w="144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Realizar</w:t>
            </w:r>
            <w:r>
              <w:rPr>
                <w:sz w:val="24"/>
                <w:szCs w:val="24"/>
                <w:lang w:val="pt-PT"/>
              </w:rPr>
              <w:t xml:space="preserve"> 630 atendimentos pro mês, totalizando 1890 atendimentos ao longo do projeto</w:t>
            </w:r>
          </w:p>
        </w:tc>
        <w:tc>
          <w:tcPr>
            <w:tcW w:w="1440"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Número de atendimentos (número de presenças de alunos)</w:t>
            </w:r>
          </w:p>
        </w:tc>
        <w:tc>
          <w:tcPr>
            <w:tcW w:w="1350"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Soma da quantidade de presenças de todos os alunos matriculados durante o mês em cada mês do projeto.</w:t>
            </w:r>
          </w:p>
        </w:tc>
        <w:tc>
          <w:tcPr>
            <w:tcW w:w="1380"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Listas de frequência m</w:t>
            </w:r>
            <w:r>
              <w:rPr>
                <w:sz w:val="24"/>
                <w:szCs w:val="24"/>
                <w:lang w:val="pt-PT"/>
              </w:rPr>
              <w:t>ensais devidamente assinadas pelo professor e pela entidade</w:t>
            </w:r>
          </w:p>
        </w:tc>
        <w:tc>
          <w:tcPr>
            <w:tcW w:w="1470"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1500</w:t>
            </w:r>
          </w:p>
        </w:tc>
        <w:tc>
          <w:tcPr>
            <w:tcW w:w="1305"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A meta não foi atingida pois ...</w:t>
            </w:r>
          </w:p>
        </w:tc>
      </w:tr>
    </w:tbl>
    <w:p w:rsidR="0048164F" w:rsidRDefault="0048164F">
      <w:pPr>
        <w:pStyle w:val="Corpo"/>
        <w:widowControl w:val="0"/>
        <w:spacing w:before="120" w:after="0" w:line="240" w:lineRule="auto"/>
        <w:jc w:val="center"/>
        <w:rPr>
          <w:sz w:val="24"/>
          <w:szCs w:val="24"/>
        </w:rPr>
      </w:pPr>
    </w:p>
    <w:p w:rsidR="0048164F" w:rsidRDefault="0048164F">
      <w:pPr>
        <w:pStyle w:val="Corpo"/>
        <w:widowControl w:val="0"/>
        <w:spacing w:before="120" w:after="0" w:line="360" w:lineRule="auto"/>
        <w:ind w:firstLine="709"/>
        <w:jc w:val="both"/>
        <w:rPr>
          <w:sz w:val="24"/>
          <w:szCs w:val="24"/>
        </w:rPr>
      </w:pPr>
    </w:p>
    <w:p w:rsidR="0048164F" w:rsidRDefault="00DE0FBB">
      <w:pPr>
        <w:pStyle w:val="Corpo"/>
        <w:widowControl w:val="0"/>
        <w:spacing w:before="120" w:after="0" w:line="360" w:lineRule="auto"/>
        <w:ind w:firstLine="709"/>
        <w:jc w:val="right"/>
        <w:rPr>
          <w:sz w:val="24"/>
          <w:szCs w:val="24"/>
        </w:rPr>
      </w:pPr>
      <w:r>
        <w:rPr>
          <w:sz w:val="24"/>
          <w:szCs w:val="24"/>
        </w:rPr>
        <w:t>S</w:t>
      </w:r>
      <w:r>
        <w:rPr>
          <w:sz w:val="24"/>
          <w:szCs w:val="24"/>
          <w:lang w:val="pt-PT"/>
        </w:rPr>
        <w:t>ã</w:t>
      </w:r>
      <w:r>
        <w:rPr>
          <w:sz w:val="24"/>
          <w:szCs w:val="24"/>
          <w:lang w:val="en-US"/>
        </w:rPr>
        <w:t>o Paulo, __ de _______ de ________</w:t>
      </w:r>
    </w:p>
    <w:p w:rsidR="0048164F" w:rsidRDefault="00DE0FBB">
      <w:pPr>
        <w:pStyle w:val="Corpo"/>
        <w:widowControl w:val="0"/>
        <w:spacing w:before="120" w:after="0" w:line="360" w:lineRule="auto"/>
        <w:ind w:firstLine="709"/>
        <w:jc w:val="right"/>
        <w:rPr>
          <w:sz w:val="24"/>
          <w:szCs w:val="24"/>
        </w:rPr>
      </w:pPr>
      <w:r>
        <w:rPr>
          <w:sz w:val="24"/>
          <w:szCs w:val="24"/>
          <w:lang w:val="en-US"/>
        </w:rPr>
        <w:t>__________________________________</w:t>
      </w:r>
    </w:p>
    <w:p w:rsidR="0048164F" w:rsidRDefault="00DE0FBB">
      <w:pPr>
        <w:pStyle w:val="Corpo"/>
        <w:widowControl w:val="0"/>
        <w:spacing w:before="120" w:after="0" w:line="360" w:lineRule="auto"/>
        <w:ind w:firstLine="709"/>
        <w:jc w:val="center"/>
        <w:rPr>
          <w:sz w:val="24"/>
          <w:szCs w:val="24"/>
        </w:rPr>
      </w:pPr>
      <w:r>
        <w:rPr>
          <w:sz w:val="24"/>
          <w:szCs w:val="24"/>
          <w:lang w:val="it-IT"/>
        </w:rPr>
        <w:lastRenderedPageBreak/>
        <w:t>Presidente OSC</w:t>
      </w:r>
    </w:p>
    <w:p w:rsidR="0048164F" w:rsidRDefault="0048164F">
      <w:pPr>
        <w:pStyle w:val="Corpo"/>
      </w:pPr>
    </w:p>
    <w:p w:rsidR="0048164F" w:rsidRDefault="0048164F">
      <w:pPr>
        <w:pStyle w:val="Corpo"/>
        <w:spacing w:before="120" w:line="360" w:lineRule="auto"/>
      </w:pPr>
    </w:p>
    <w:p w:rsidR="0048164F" w:rsidRDefault="00DE0FBB">
      <w:pPr>
        <w:pStyle w:val="Corpo"/>
        <w:spacing w:after="200" w:line="360" w:lineRule="auto"/>
      </w:pPr>
      <w:r>
        <w:rPr>
          <w:rFonts w:ascii="Arial Unicode MS" w:hAnsi="Arial Unicode MS"/>
        </w:rPr>
        <w:br w:type="page"/>
      </w:r>
    </w:p>
    <w:p w:rsidR="0048164F" w:rsidRDefault="00DE0FBB">
      <w:pPr>
        <w:pStyle w:val="Corpo"/>
        <w:spacing w:line="360" w:lineRule="auto"/>
        <w:jc w:val="center"/>
        <w:rPr>
          <w:sz w:val="24"/>
          <w:szCs w:val="24"/>
        </w:rPr>
      </w:pPr>
      <w:r>
        <w:rPr>
          <w:b/>
          <w:bCs/>
          <w:sz w:val="24"/>
          <w:szCs w:val="24"/>
          <w:lang w:val="de-DE"/>
        </w:rPr>
        <w:lastRenderedPageBreak/>
        <w:t>ANEXO XVI</w:t>
      </w:r>
    </w:p>
    <w:p w:rsidR="0048164F" w:rsidRDefault="00DE0FBB">
      <w:pPr>
        <w:pStyle w:val="Corpo"/>
        <w:spacing w:line="360" w:lineRule="auto"/>
        <w:jc w:val="center"/>
        <w:rPr>
          <w:sz w:val="24"/>
          <w:szCs w:val="24"/>
        </w:rPr>
      </w:pPr>
      <w:r>
        <w:rPr>
          <w:b/>
          <w:bCs/>
          <w:sz w:val="24"/>
          <w:szCs w:val="24"/>
          <w:lang w:val="de-DE"/>
        </w:rPr>
        <w:t>RELAT</w:t>
      </w:r>
      <w:r>
        <w:rPr>
          <w:b/>
          <w:bCs/>
          <w:sz w:val="24"/>
          <w:szCs w:val="24"/>
          <w:lang w:val="pt-PT"/>
        </w:rPr>
        <w:t>Ó</w:t>
      </w:r>
      <w:r>
        <w:rPr>
          <w:b/>
          <w:bCs/>
          <w:sz w:val="24"/>
          <w:szCs w:val="24"/>
          <w:lang w:val="es-ES_tradnl"/>
        </w:rPr>
        <w:t>RIO DE COMPROVA</w:t>
      </w:r>
      <w:r>
        <w:rPr>
          <w:b/>
          <w:bCs/>
          <w:sz w:val="24"/>
          <w:szCs w:val="24"/>
          <w:lang w:val="pt-PT"/>
        </w:rPr>
        <w:t>ÇÃ</w:t>
      </w:r>
      <w:r>
        <w:rPr>
          <w:b/>
          <w:bCs/>
          <w:sz w:val="24"/>
          <w:szCs w:val="24"/>
          <w:lang w:val="es-ES_tradnl"/>
        </w:rPr>
        <w:t xml:space="preserve">O DOS ITENS DO PLANO DE </w:t>
      </w:r>
      <w:r>
        <w:rPr>
          <w:b/>
          <w:bCs/>
          <w:sz w:val="24"/>
          <w:szCs w:val="24"/>
          <w:lang w:val="es-ES_tradnl"/>
        </w:rPr>
        <w:t>TRABALHO</w:t>
      </w:r>
    </w:p>
    <w:p w:rsidR="0048164F" w:rsidRDefault="00DE0FBB">
      <w:pPr>
        <w:pStyle w:val="Corpo"/>
        <w:spacing w:line="360" w:lineRule="auto"/>
        <w:ind w:firstLine="708"/>
        <w:jc w:val="both"/>
        <w:rPr>
          <w:sz w:val="24"/>
          <w:szCs w:val="24"/>
        </w:rPr>
      </w:pPr>
      <w:r>
        <w:rPr>
          <w:sz w:val="24"/>
          <w:szCs w:val="24"/>
          <w:lang w:val="pt-PT"/>
        </w:rPr>
        <w:t xml:space="preserve">O objetivo deste anexo é </w:t>
      </w:r>
      <w:r>
        <w:rPr>
          <w:sz w:val="24"/>
          <w:szCs w:val="24"/>
          <w:lang w:val="it-IT"/>
        </w:rPr>
        <w:t>a comprova</w:t>
      </w:r>
      <w:r>
        <w:rPr>
          <w:sz w:val="24"/>
          <w:szCs w:val="24"/>
          <w:lang w:val="pt-PT"/>
        </w:rPr>
        <w:t>ção da implementação dos diferentes itens previstos no plano de trabalho.</w:t>
      </w:r>
    </w:p>
    <w:p w:rsidR="0048164F" w:rsidRDefault="00DE0FBB">
      <w:pPr>
        <w:pStyle w:val="Corpo"/>
        <w:spacing w:line="360" w:lineRule="auto"/>
        <w:ind w:firstLine="708"/>
        <w:jc w:val="both"/>
        <w:rPr>
          <w:sz w:val="24"/>
          <w:szCs w:val="24"/>
        </w:rPr>
      </w:pPr>
      <w:r>
        <w:rPr>
          <w:sz w:val="24"/>
          <w:szCs w:val="24"/>
          <w:lang w:val="pt-PT"/>
        </w:rPr>
        <w:t>Assim, a OSC deverá apresentar a lista de itens e as fotos da presença do item em cada local em que foi desenvolvido o projeto, por exempl</w:t>
      </w:r>
      <w:r>
        <w:rPr>
          <w:sz w:val="24"/>
          <w:szCs w:val="24"/>
          <w:lang w:val="pt-PT"/>
        </w:rPr>
        <w:t>o, fotos das estruturas, materiais e insumos contemplados no plano de trabalho aprovado.</w:t>
      </w:r>
    </w:p>
    <w:p w:rsidR="0048164F" w:rsidRDefault="00DE0FBB">
      <w:pPr>
        <w:pStyle w:val="Corpo"/>
        <w:spacing w:after="0" w:line="240" w:lineRule="auto"/>
        <w:jc w:val="both"/>
        <w:rPr>
          <w:sz w:val="24"/>
          <w:szCs w:val="24"/>
        </w:rPr>
      </w:pPr>
      <w:r>
        <w:rPr>
          <w:sz w:val="24"/>
          <w:szCs w:val="24"/>
          <w:lang w:val="pt-PT"/>
        </w:rPr>
        <w:t>Ó</w:t>
      </w:r>
      <w:r>
        <w:rPr>
          <w:sz w:val="24"/>
          <w:szCs w:val="24"/>
        </w:rPr>
        <w:t>RG</w:t>
      </w:r>
      <w:r>
        <w:rPr>
          <w:sz w:val="24"/>
          <w:szCs w:val="24"/>
          <w:lang w:val="pt-PT"/>
        </w:rPr>
        <w:t>ÃO PÚ</w:t>
      </w:r>
      <w:r>
        <w:rPr>
          <w:sz w:val="24"/>
          <w:szCs w:val="24"/>
          <w:lang w:val="da-DK"/>
        </w:rPr>
        <w:t>BLICO:</w:t>
      </w:r>
    </w:p>
    <w:p w:rsidR="0048164F" w:rsidRDefault="00DE0FBB">
      <w:pPr>
        <w:pStyle w:val="Corpo"/>
        <w:spacing w:after="0" w:line="240" w:lineRule="auto"/>
        <w:jc w:val="both"/>
        <w:rPr>
          <w:sz w:val="24"/>
          <w:szCs w:val="24"/>
        </w:rPr>
      </w:pPr>
      <w:r>
        <w:rPr>
          <w:sz w:val="24"/>
          <w:szCs w:val="24"/>
        </w:rPr>
        <w:t>ORGANIZA</w:t>
      </w:r>
      <w:r>
        <w:rPr>
          <w:sz w:val="24"/>
          <w:szCs w:val="24"/>
          <w:lang w:val="pt-PT"/>
        </w:rPr>
        <w:t>ÇÃ</w:t>
      </w:r>
      <w:r>
        <w:rPr>
          <w:sz w:val="24"/>
          <w:szCs w:val="24"/>
        </w:rPr>
        <w:t xml:space="preserve">O DA SOCIEDADE CIVIL: </w:t>
      </w:r>
    </w:p>
    <w:p w:rsidR="0048164F" w:rsidRDefault="00DE0FBB">
      <w:pPr>
        <w:pStyle w:val="Corpo"/>
        <w:spacing w:after="0" w:line="240" w:lineRule="auto"/>
        <w:jc w:val="both"/>
        <w:rPr>
          <w:sz w:val="24"/>
          <w:szCs w:val="24"/>
        </w:rPr>
      </w:pPr>
      <w:r>
        <w:rPr>
          <w:sz w:val="24"/>
          <w:szCs w:val="24"/>
          <w:lang w:val="pt-PT"/>
        </w:rPr>
        <w:t>CNPJ:</w:t>
      </w:r>
    </w:p>
    <w:p w:rsidR="0048164F" w:rsidRDefault="00DE0FBB">
      <w:pPr>
        <w:pStyle w:val="Corpo"/>
        <w:spacing w:after="0" w:line="240" w:lineRule="auto"/>
        <w:jc w:val="both"/>
        <w:rPr>
          <w:sz w:val="24"/>
          <w:szCs w:val="24"/>
        </w:rPr>
      </w:pPr>
      <w:r>
        <w:rPr>
          <w:sz w:val="24"/>
          <w:szCs w:val="24"/>
        </w:rPr>
        <w:t>RESPONS</w:t>
      </w:r>
      <w:r>
        <w:rPr>
          <w:sz w:val="24"/>
          <w:szCs w:val="24"/>
          <w:lang w:val="pt-PT"/>
        </w:rPr>
        <w:t>Á</w:t>
      </w:r>
      <w:r>
        <w:rPr>
          <w:sz w:val="24"/>
          <w:szCs w:val="24"/>
          <w:lang w:val="es-ES_tradnl"/>
        </w:rPr>
        <w:t xml:space="preserve">VEL(IS) PELA OSC: </w:t>
      </w:r>
    </w:p>
    <w:p w:rsidR="0048164F" w:rsidRDefault="00DE0FBB">
      <w:pPr>
        <w:pStyle w:val="Corpo"/>
        <w:spacing w:after="0" w:line="240" w:lineRule="auto"/>
        <w:jc w:val="both"/>
        <w:rPr>
          <w:sz w:val="24"/>
          <w:szCs w:val="24"/>
        </w:rPr>
      </w:pPr>
      <w:r>
        <w:rPr>
          <w:sz w:val="24"/>
          <w:szCs w:val="24"/>
        </w:rPr>
        <w:t xml:space="preserve">OBJETO DA PARCERIA: </w:t>
      </w:r>
    </w:p>
    <w:p w:rsidR="0048164F" w:rsidRDefault="00DE0FBB">
      <w:pPr>
        <w:pStyle w:val="Corpo"/>
        <w:spacing w:after="0" w:line="240" w:lineRule="auto"/>
        <w:jc w:val="both"/>
        <w:rPr>
          <w:sz w:val="24"/>
          <w:szCs w:val="24"/>
        </w:rPr>
      </w:pPr>
      <w:r>
        <w:rPr>
          <w:sz w:val="24"/>
          <w:szCs w:val="24"/>
        </w:rPr>
        <w:t>N</w:t>
      </w:r>
      <w:r>
        <w:rPr>
          <w:sz w:val="24"/>
          <w:szCs w:val="24"/>
          <w:lang w:val="pt-PT"/>
        </w:rPr>
        <w:t>Ú</w:t>
      </w:r>
      <w:r>
        <w:rPr>
          <w:sz w:val="24"/>
          <w:szCs w:val="24"/>
          <w:lang w:val="es-ES_tradnl"/>
        </w:rPr>
        <w:t>MERO DO TERMO:</w:t>
      </w:r>
    </w:p>
    <w:p w:rsidR="0048164F" w:rsidRDefault="0048164F">
      <w:pPr>
        <w:pStyle w:val="Corpo"/>
        <w:widowControl w:val="0"/>
        <w:spacing w:before="120" w:after="0" w:line="360" w:lineRule="auto"/>
        <w:ind w:firstLine="709"/>
        <w:jc w:val="both"/>
        <w:rPr>
          <w:sz w:val="24"/>
          <w:szCs w:val="24"/>
        </w:rPr>
      </w:pPr>
    </w:p>
    <w:tbl>
      <w:tblPr>
        <w:tblStyle w:val="TableNormal"/>
        <w:tblW w:w="8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230"/>
        <w:gridCol w:w="4230"/>
      </w:tblGrid>
      <w:tr w:rsidR="0048164F">
        <w:trPr>
          <w:trHeight w:val="260"/>
        </w:trPr>
        <w:tc>
          <w:tcPr>
            <w:tcW w:w="4230"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line="360" w:lineRule="auto"/>
              <w:jc w:val="both"/>
            </w:pPr>
            <w:r>
              <w:rPr>
                <w:sz w:val="24"/>
                <w:szCs w:val="24"/>
                <w:lang w:val="pt-PT"/>
              </w:rPr>
              <w:t>Local</w:t>
            </w:r>
          </w:p>
        </w:tc>
        <w:tc>
          <w:tcPr>
            <w:tcW w:w="4230"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4230"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Data</w:t>
            </w:r>
          </w:p>
        </w:tc>
        <w:tc>
          <w:tcPr>
            <w:tcW w:w="4230"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423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Descrição do item</w:t>
            </w:r>
          </w:p>
        </w:tc>
        <w:tc>
          <w:tcPr>
            <w:tcW w:w="423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before="120" w:after="0" w:line="240" w:lineRule="auto"/>
        <w:jc w:val="both"/>
        <w:rPr>
          <w:sz w:val="24"/>
          <w:szCs w:val="24"/>
        </w:rPr>
      </w:pPr>
    </w:p>
    <w:p w:rsidR="0048164F" w:rsidRDefault="00DE0FBB">
      <w:pPr>
        <w:pStyle w:val="Corpo"/>
        <w:widowControl w:val="0"/>
        <w:spacing w:before="120" w:after="120" w:line="360" w:lineRule="auto"/>
        <w:ind w:firstLine="709"/>
        <w:jc w:val="both"/>
        <w:rPr>
          <w:sz w:val="24"/>
          <w:szCs w:val="24"/>
        </w:rPr>
      </w:pPr>
      <w:r>
        <w:rPr>
          <w:sz w:val="24"/>
          <w:szCs w:val="24"/>
          <w:lang w:val="de-DE"/>
        </w:rPr>
        <w:t>Fotos</w:t>
      </w:r>
    </w:p>
    <w:tbl>
      <w:tblPr>
        <w:tblStyle w:val="TableNormal"/>
        <w:tblW w:w="8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230"/>
        <w:gridCol w:w="4230"/>
      </w:tblGrid>
      <w:tr w:rsidR="0048164F">
        <w:trPr>
          <w:trHeight w:val="260"/>
        </w:trPr>
        <w:tc>
          <w:tcPr>
            <w:tcW w:w="4230"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line="360" w:lineRule="auto"/>
              <w:jc w:val="both"/>
            </w:pPr>
            <w:r>
              <w:rPr>
                <w:sz w:val="24"/>
                <w:szCs w:val="24"/>
                <w:lang w:val="pt-PT"/>
              </w:rPr>
              <w:t>Local</w:t>
            </w:r>
          </w:p>
        </w:tc>
        <w:tc>
          <w:tcPr>
            <w:tcW w:w="4230"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4230"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Data</w:t>
            </w:r>
          </w:p>
        </w:tc>
        <w:tc>
          <w:tcPr>
            <w:tcW w:w="4230"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423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widowControl w:val="0"/>
              <w:spacing w:before="120" w:after="0" w:line="360" w:lineRule="auto"/>
              <w:jc w:val="both"/>
            </w:pPr>
            <w:r>
              <w:rPr>
                <w:sz w:val="24"/>
                <w:szCs w:val="24"/>
                <w:lang w:val="pt-PT"/>
              </w:rPr>
              <w:t>Descrição do item</w:t>
            </w:r>
          </w:p>
        </w:tc>
        <w:tc>
          <w:tcPr>
            <w:tcW w:w="423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before="120" w:after="120" w:line="240" w:lineRule="auto"/>
        <w:jc w:val="both"/>
        <w:rPr>
          <w:sz w:val="24"/>
          <w:szCs w:val="24"/>
        </w:rPr>
      </w:pPr>
    </w:p>
    <w:p w:rsidR="0048164F" w:rsidRDefault="00DE0FBB">
      <w:pPr>
        <w:pStyle w:val="Corpo"/>
        <w:widowControl w:val="0"/>
        <w:spacing w:before="120" w:after="120" w:line="360" w:lineRule="auto"/>
        <w:ind w:firstLine="709"/>
        <w:jc w:val="both"/>
        <w:rPr>
          <w:sz w:val="24"/>
          <w:szCs w:val="24"/>
        </w:rPr>
      </w:pPr>
      <w:r>
        <w:rPr>
          <w:sz w:val="24"/>
          <w:szCs w:val="24"/>
          <w:lang w:val="de-DE"/>
        </w:rPr>
        <w:t>Fotos</w:t>
      </w:r>
    </w:p>
    <w:p w:rsidR="0048164F" w:rsidRDefault="0048164F">
      <w:pPr>
        <w:pStyle w:val="Corpo"/>
        <w:widowControl w:val="0"/>
        <w:spacing w:before="120" w:after="0" w:line="360" w:lineRule="auto"/>
        <w:ind w:firstLine="709"/>
        <w:jc w:val="both"/>
        <w:rPr>
          <w:sz w:val="24"/>
          <w:szCs w:val="24"/>
        </w:rPr>
      </w:pPr>
    </w:p>
    <w:p w:rsidR="0048164F" w:rsidRDefault="00DE0FBB">
      <w:pPr>
        <w:pStyle w:val="Corpo"/>
        <w:widowControl w:val="0"/>
        <w:spacing w:before="120" w:after="0" w:line="360" w:lineRule="auto"/>
        <w:ind w:firstLine="709"/>
        <w:jc w:val="right"/>
        <w:rPr>
          <w:sz w:val="24"/>
          <w:szCs w:val="24"/>
        </w:rPr>
      </w:pPr>
      <w:r>
        <w:rPr>
          <w:sz w:val="24"/>
          <w:szCs w:val="24"/>
        </w:rPr>
        <w:lastRenderedPageBreak/>
        <w:t>S</w:t>
      </w:r>
      <w:r>
        <w:rPr>
          <w:sz w:val="24"/>
          <w:szCs w:val="24"/>
          <w:lang w:val="pt-PT"/>
        </w:rPr>
        <w:t>ã</w:t>
      </w:r>
      <w:r>
        <w:rPr>
          <w:sz w:val="24"/>
          <w:szCs w:val="24"/>
          <w:lang w:val="en-US"/>
        </w:rPr>
        <w:t>o Paulo, __ de _______ de ________</w:t>
      </w:r>
    </w:p>
    <w:p w:rsidR="0048164F" w:rsidRDefault="00DE0FBB">
      <w:pPr>
        <w:pStyle w:val="Corpo"/>
        <w:widowControl w:val="0"/>
        <w:spacing w:before="120" w:after="0" w:line="360" w:lineRule="auto"/>
        <w:ind w:firstLine="709"/>
        <w:jc w:val="right"/>
        <w:rPr>
          <w:sz w:val="24"/>
          <w:szCs w:val="24"/>
        </w:rPr>
      </w:pPr>
      <w:r>
        <w:rPr>
          <w:sz w:val="24"/>
          <w:szCs w:val="24"/>
          <w:lang w:val="en-US"/>
        </w:rPr>
        <w:t>__________________________________</w:t>
      </w:r>
    </w:p>
    <w:p w:rsidR="0048164F" w:rsidRDefault="00DE0FBB">
      <w:pPr>
        <w:pStyle w:val="Corpo"/>
        <w:widowControl w:val="0"/>
        <w:spacing w:before="120" w:after="0" w:line="360" w:lineRule="auto"/>
        <w:ind w:firstLine="709"/>
        <w:jc w:val="right"/>
        <w:rPr>
          <w:sz w:val="24"/>
          <w:szCs w:val="24"/>
        </w:rPr>
      </w:pPr>
      <w:r>
        <w:rPr>
          <w:sz w:val="24"/>
          <w:szCs w:val="24"/>
          <w:lang w:val="it-IT"/>
        </w:rPr>
        <w:t>Presidente OSC</w:t>
      </w:r>
    </w:p>
    <w:p w:rsidR="0048164F" w:rsidRDefault="0048164F">
      <w:pPr>
        <w:pStyle w:val="Corpo"/>
      </w:pPr>
    </w:p>
    <w:p w:rsidR="0048164F" w:rsidRDefault="0048164F">
      <w:pPr>
        <w:pStyle w:val="Corpo"/>
        <w:widowControl w:val="0"/>
        <w:spacing w:before="120" w:after="0" w:line="360" w:lineRule="auto"/>
        <w:ind w:firstLine="709"/>
        <w:jc w:val="right"/>
        <w:rPr>
          <w:sz w:val="24"/>
          <w:szCs w:val="24"/>
        </w:rPr>
      </w:pPr>
    </w:p>
    <w:p w:rsidR="0048164F" w:rsidRDefault="00DE0FBB">
      <w:pPr>
        <w:pStyle w:val="Corpo"/>
        <w:spacing w:after="200" w:line="360" w:lineRule="auto"/>
      </w:pPr>
      <w:r>
        <w:rPr>
          <w:rFonts w:ascii="Arial Unicode MS" w:hAnsi="Arial Unicode MS"/>
        </w:rPr>
        <w:br w:type="page"/>
      </w:r>
    </w:p>
    <w:p w:rsidR="0048164F" w:rsidRDefault="00DE0FBB">
      <w:pPr>
        <w:pStyle w:val="Corpo"/>
        <w:spacing w:line="360" w:lineRule="auto"/>
        <w:jc w:val="center"/>
        <w:rPr>
          <w:sz w:val="24"/>
          <w:szCs w:val="24"/>
        </w:rPr>
      </w:pPr>
      <w:r>
        <w:rPr>
          <w:b/>
          <w:bCs/>
          <w:sz w:val="24"/>
          <w:szCs w:val="24"/>
          <w:lang w:val="de-DE"/>
        </w:rPr>
        <w:lastRenderedPageBreak/>
        <w:t>ANEXO XVII</w:t>
      </w:r>
    </w:p>
    <w:p w:rsidR="0048164F" w:rsidRDefault="00DE0FBB">
      <w:pPr>
        <w:pStyle w:val="Corpo"/>
        <w:spacing w:line="360" w:lineRule="auto"/>
        <w:jc w:val="center"/>
        <w:rPr>
          <w:sz w:val="24"/>
          <w:szCs w:val="24"/>
        </w:rPr>
      </w:pPr>
      <w:r>
        <w:rPr>
          <w:b/>
          <w:bCs/>
          <w:sz w:val="24"/>
          <w:szCs w:val="24"/>
          <w:lang w:val="de-DE"/>
        </w:rPr>
        <w:t>DEMONSTRATIVO DOS REPASSES P</w:t>
      </w:r>
      <w:r>
        <w:rPr>
          <w:b/>
          <w:bCs/>
          <w:sz w:val="24"/>
          <w:szCs w:val="24"/>
          <w:lang w:val="pt-PT"/>
        </w:rPr>
        <w:t>Ú</w:t>
      </w:r>
      <w:r>
        <w:rPr>
          <w:b/>
          <w:bCs/>
          <w:sz w:val="24"/>
          <w:szCs w:val="24"/>
          <w:lang w:val="es-ES_tradnl"/>
        </w:rPr>
        <w:t>BLICOS RECEBIDOS</w:t>
      </w:r>
    </w:p>
    <w:p w:rsidR="0048164F" w:rsidRDefault="00DE0FBB">
      <w:pPr>
        <w:pStyle w:val="Corpo"/>
        <w:spacing w:after="0" w:line="240" w:lineRule="auto"/>
        <w:jc w:val="both"/>
        <w:rPr>
          <w:sz w:val="24"/>
          <w:szCs w:val="24"/>
        </w:rPr>
      </w:pPr>
      <w:r>
        <w:rPr>
          <w:sz w:val="24"/>
          <w:szCs w:val="24"/>
          <w:lang w:val="pt-PT"/>
        </w:rPr>
        <w:t>Ó</w:t>
      </w:r>
      <w:r>
        <w:rPr>
          <w:sz w:val="24"/>
          <w:szCs w:val="24"/>
        </w:rPr>
        <w:t>RG</w:t>
      </w:r>
      <w:r>
        <w:rPr>
          <w:sz w:val="24"/>
          <w:szCs w:val="24"/>
          <w:lang w:val="pt-PT"/>
        </w:rPr>
        <w:t>ÃO PÚ</w:t>
      </w:r>
      <w:r>
        <w:rPr>
          <w:sz w:val="24"/>
          <w:szCs w:val="24"/>
          <w:lang w:val="da-DK"/>
        </w:rPr>
        <w:t>BLICO:</w:t>
      </w:r>
    </w:p>
    <w:p w:rsidR="0048164F" w:rsidRDefault="00DE0FBB">
      <w:pPr>
        <w:pStyle w:val="Corpo"/>
        <w:spacing w:after="0" w:line="240" w:lineRule="auto"/>
        <w:jc w:val="both"/>
        <w:rPr>
          <w:sz w:val="24"/>
          <w:szCs w:val="24"/>
        </w:rPr>
      </w:pPr>
      <w:r>
        <w:rPr>
          <w:sz w:val="24"/>
          <w:szCs w:val="24"/>
        </w:rPr>
        <w:t>ORGANIZA</w:t>
      </w:r>
      <w:r>
        <w:rPr>
          <w:sz w:val="24"/>
          <w:szCs w:val="24"/>
          <w:lang w:val="pt-PT"/>
        </w:rPr>
        <w:t>ÇÃ</w:t>
      </w:r>
      <w:r>
        <w:rPr>
          <w:sz w:val="24"/>
          <w:szCs w:val="24"/>
        </w:rPr>
        <w:t xml:space="preserve">O DA SOCIEDADE CIVIL: </w:t>
      </w:r>
    </w:p>
    <w:p w:rsidR="0048164F" w:rsidRDefault="00DE0FBB">
      <w:pPr>
        <w:pStyle w:val="Corpo"/>
        <w:spacing w:after="0" w:line="240" w:lineRule="auto"/>
        <w:jc w:val="both"/>
        <w:rPr>
          <w:sz w:val="24"/>
          <w:szCs w:val="24"/>
        </w:rPr>
      </w:pPr>
      <w:r>
        <w:rPr>
          <w:sz w:val="24"/>
          <w:szCs w:val="24"/>
          <w:lang w:val="pt-PT"/>
        </w:rPr>
        <w:t>CNPJ:</w:t>
      </w:r>
    </w:p>
    <w:p w:rsidR="0048164F" w:rsidRDefault="00DE0FBB">
      <w:pPr>
        <w:pStyle w:val="Corpo"/>
        <w:spacing w:after="0" w:line="240" w:lineRule="auto"/>
        <w:jc w:val="both"/>
        <w:rPr>
          <w:sz w:val="24"/>
          <w:szCs w:val="24"/>
        </w:rPr>
      </w:pPr>
      <w:r>
        <w:rPr>
          <w:sz w:val="24"/>
          <w:szCs w:val="24"/>
        </w:rPr>
        <w:t>RESPONS</w:t>
      </w:r>
      <w:r>
        <w:rPr>
          <w:sz w:val="24"/>
          <w:szCs w:val="24"/>
          <w:lang w:val="pt-PT"/>
        </w:rPr>
        <w:t>Á</w:t>
      </w:r>
      <w:r>
        <w:rPr>
          <w:sz w:val="24"/>
          <w:szCs w:val="24"/>
          <w:lang w:val="es-ES_tradnl"/>
        </w:rPr>
        <w:t xml:space="preserve">VEL(IS) PELA OSC: </w:t>
      </w:r>
    </w:p>
    <w:p w:rsidR="0048164F" w:rsidRDefault="00DE0FBB">
      <w:pPr>
        <w:pStyle w:val="Corpo"/>
        <w:spacing w:after="0" w:line="240" w:lineRule="auto"/>
        <w:jc w:val="both"/>
        <w:rPr>
          <w:sz w:val="24"/>
          <w:szCs w:val="24"/>
        </w:rPr>
      </w:pPr>
      <w:r>
        <w:rPr>
          <w:sz w:val="24"/>
          <w:szCs w:val="24"/>
        </w:rPr>
        <w:t xml:space="preserve">OBJETO DA PARCERIA: </w:t>
      </w:r>
    </w:p>
    <w:p w:rsidR="0048164F" w:rsidRDefault="00DE0FBB">
      <w:pPr>
        <w:pStyle w:val="Corpo"/>
        <w:widowControl w:val="0"/>
        <w:spacing w:before="120" w:after="0" w:line="240" w:lineRule="auto"/>
        <w:jc w:val="both"/>
        <w:rPr>
          <w:sz w:val="24"/>
          <w:szCs w:val="24"/>
        </w:rPr>
      </w:pPr>
      <w:r>
        <w:rPr>
          <w:sz w:val="24"/>
          <w:szCs w:val="24"/>
        </w:rPr>
        <w:t>N</w:t>
      </w:r>
      <w:r>
        <w:rPr>
          <w:sz w:val="24"/>
          <w:szCs w:val="24"/>
          <w:lang w:val="pt-PT"/>
        </w:rPr>
        <w:t>Ú</w:t>
      </w:r>
      <w:r>
        <w:rPr>
          <w:sz w:val="24"/>
          <w:szCs w:val="24"/>
          <w:lang w:val="es-ES_tradnl"/>
        </w:rPr>
        <w:t>MERO DO TERMO:</w:t>
      </w:r>
    </w:p>
    <w:tbl>
      <w:tblPr>
        <w:tblStyle w:val="TableNormal"/>
        <w:tblW w:w="84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7140"/>
        <w:gridCol w:w="1305"/>
      </w:tblGrid>
      <w:tr w:rsidR="0048164F">
        <w:trPr>
          <w:trHeight w:val="395"/>
        </w:trPr>
        <w:tc>
          <w:tcPr>
            <w:tcW w:w="8445"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b/>
                <w:bCs/>
                <w:sz w:val="24"/>
                <w:szCs w:val="24"/>
                <w:lang w:val="pt-PT"/>
              </w:rPr>
              <w:t>DEMONSTRATIVO DOS REPASSES PÚBLICOS RECEBIDOS</w:t>
            </w:r>
          </w:p>
        </w:tc>
      </w:tr>
      <w:tr w:rsidR="0048164F">
        <w:trPr>
          <w:trHeight w:val="686"/>
        </w:trPr>
        <w:tc>
          <w:tcPr>
            <w:tcW w:w="71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0" w:line="360" w:lineRule="auto"/>
              <w:jc w:val="both"/>
            </w:pPr>
            <w:r>
              <w:rPr>
                <w:sz w:val="24"/>
                <w:szCs w:val="24"/>
                <w:lang w:val="pt-PT"/>
              </w:rPr>
              <w:t> </w:t>
            </w:r>
          </w:p>
        </w:tc>
        <w:tc>
          <w:tcPr>
            <w:tcW w:w="13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b/>
                <w:bCs/>
                <w:sz w:val="24"/>
                <w:szCs w:val="24"/>
                <w:lang w:val="pt-PT"/>
              </w:rPr>
              <w:t>VALORES R$</w:t>
            </w:r>
          </w:p>
        </w:tc>
      </w:tr>
      <w:tr w:rsidR="0048164F">
        <w:trPr>
          <w:trHeight w:val="262"/>
        </w:trPr>
        <w:tc>
          <w:tcPr>
            <w:tcW w:w="71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line="360" w:lineRule="auto"/>
              <w:jc w:val="both"/>
            </w:pPr>
            <w:r>
              <w:rPr>
                <w:b/>
                <w:bCs/>
                <w:sz w:val="24"/>
                <w:szCs w:val="24"/>
                <w:lang w:val="pt-PT"/>
              </w:rPr>
              <w:t>SALDO DO PERÍODO E/OU EXERCÍCIO ANTERIOR (a)</w:t>
            </w:r>
          </w:p>
        </w:tc>
        <w:tc>
          <w:tcPr>
            <w:tcW w:w="13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line="360" w:lineRule="auto"/>
              <w:jc w:val="both"/>
            </w:pPr>
            <w:r>
              <w:rPr>
                <w:b/>
                <w:bCs/>
                <w:sz w:val="24"/>
                <w:szCs w:val="24"/>
                <w:lang w:val="pt-PT"/>
              </w:rPr>
              <w:t>R$ 0,00</w:t>
            </w:r>
          </w:p>
        </w:tc>
      </w:tr>
      <w:tr w:rsidR="0048164F">
        <w:trPr>
          <w:trHeight w:val="686"/>
        </w:trPr>
        <w:tc>
          <w:tcPr>
            <w:tcW w:w="71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b/>
                <w:bCs/>
                <w:sz w:val="24"/>
                <w:szCs w:val="24"/>
                <w:lang w:val="pt-PT"/>
              </w:rPr>
              <w:t>REPASSADOS NO PERÍODO E/OU EXERCÍCIO (DATA) b = b1 + b2 + b3 + b4</w:t>
            </w:r>
          </w:p>
        </w:tc>
        <w:tc>
          <w:tcPr>
            <w:tcW w:w="13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pPr>
              <w:pStyle w:val="Corpo"/>
              <w:spacing w:after="0" w:line="360" w:lineRule="auto"/>
              <w:jc w:val="both"/>
              <w:rPr>
                <w:sz w:val="24"/>
                <w:szCs w:val="24"/>
                <w:lang w:val="pt-PT"/>
              </w:rPr>
            </w:pPr>
          </w:p>
          <w:p w:rsidR="0048164F" w:rsidRDefault="00DE0FBB">
            <w:pPr>
              <w:pStyle w:val="Corpo"/>
              <w:spacing w:after="0" w:line="360" w:lineRule="auto"/>
              <w:jc w:val="both"/>
            </w:pPr>
            <w:r>
              <w:rPr>
                <w:b/>
                <w:bCs/>
                <w:sz w:val="24"/>
                <w:szCs w:val="24"/>
                <w:lang w:val="pt-PT"/>
              </w:rPr>
              <w:t>R$ 0,00</w:t>
            </w:r>
          </w:p>
        </w:tc>
      </w:tr>
      <w:tr w:rsidR="0048164F">
        <w:trPr>
          <w:trHeight w:val="262"/>
        </w:trPr>
        <w:tc>
          <w:tcPr>
            <w:tcW w:w="71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sz w:val="24"/>
                <w:szCs w:val="24"/>
                <w:lang w:val="pt-PT"/>
              </w:rPr>
              <w:t xml:space="preserve">Repasse </w:t>
            </w:r>
            <w:r>
              <w:rPr>
                <w:sz w:val="24"/>
                <w:szCs w:val="24"/>
                <w:lang w:val="pt-PT"/>
              </w:rPr>
              <w:t>1 - (DATA) (b1)</w:t>
            </w:r>
          </w:p>
        </w:tc>
        <w:tc>
          <w:tcPr>
            <w:tcW w:w="13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62"/>
        </w:trPr>
        <w:tc>
          <w:tcPr>
            <w:tcW w:w="71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sz w:val="24"/>
                <w:szCs w:val="24"/>
                <w:lang w:val="pt-PT"/>
              </w:rPr>
              <w:t>Repasse 2 - (DATA) (b2)</w:t>
            </w:r>
          </w:p>
        </w:tc>
        <w:tc>
          <w:tcPr>
            <w:tcW w:w="13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62"/>
        </w:trPr>
        <w:tc>
          <w:tcPr>
            <w:tcW w:w="71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sz w:val="24"/>
                <w:szCs w:val="24"/>
                <w:lang w:val="pt-PT"/>
              </w:rPr>
              <w:t>Repasse 3 - (DATA) (b3)</w:t>
            </w:r>
          </w:p>
        </w:tc>
        <w:tc>
          <w:tcPr>
            <w:tcW w:w="13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62"/>
        </w:trPr>
        <w:tc>
          <w:tcPr>
            <w:tcW w:w="71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sz w:val="24"/>
                <w:szCs w:val="24"/>
                <w:lang w:val="pt-PT"/>
              </w:rPr>
              <w:t>Repasse 4 - (DATA) (b4)</w:t>
            </w:r>
          </w:p>
        </w:tc>
        <w:tc>
          <w:tcPr>
            <w:tcW w:w="13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686"/>
        </w:trPr>
        <w:tc>
          <w:tcPr>
            <w:tcW w:w="71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b/>
                <w:bCs/>
                <w:sz w:val="24"/>
                <w:szCs w:val="24"/>
                <w:lang w:val="pt-PT"/>
              </w:rPr>
              <w:t>RECEITA COM APLICAÇÕES FINANCEIRAS DOS REPASSES PÚBLICOS NO PERÍODO E/OU EXERCÍCIO (c)</w:t>
            </w:r>
          </w:p>
        </w:tc>
        <w:tc>
          <w:tcPr>
            <w:tcW w:w="13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b/>
                <w:bCs/>
                <w:sz w:val="24"/>
                <w:szCs w:val="24"/>
                <w:lang w:val="pt-PT"/>
              </w:rPr>
              <w:t>R$ 00,00</w:t>
            </w:r>
          </w:p>
        </w:tc>
      </w:tr>
      <w:tr w:rsidR="0048164F">
        <w:trPr>
          <w:trHeight w:val="262"/>
        </w:trPr>
        <w:tc>
          <w:tcPr>
            <w:tcW w:w="71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b/>
                <w:bCs/>
                <w:sz w:val="24"/>
                <w:szCs w:val="24"/>
                <w:lang w:val="pt-PT"/>
              </w:rPr>
              <w:t>Total (d = a + b + c)</w:t>
            </w:r>
          </w:p>
        </w:tc>
        <w:tc>
          <w:tcPr>
            <w:tcW w:w="13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b/>
                <w:bCs/>
                <w:sz w:val="24"/>
                <w:szCs w:val="24"/>
                <w:lang w:val="pt-PT"/>
              </w:rPr>
              <w:t>R$ 00,00</w:t>
            </w:r>
          </w:p>
        </w:tc>
      </w:tr>
      <w:tr w:rsidR="0048164F">
        <w:trPr>
          <w:trHeight w:val="262"/>
        </w:trPr>
        <w:tc>
          <w:tcPr>
            <w:tcW w:w="71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b/>
                <w:bCs/>
                <w:sz w:val="24"/>
                <w:szCs w:val="24"/>
                <w:lang w:val="pt-PT"/>
              </w:rPr>
              <w:t xml:space="preserve">RECURSOS PRÓPRIOS APLICADOS </w:t>
            </w:r>
            <w:r>
              <w:rPr>
                <w:b/>
                <w:bCs/>
                <w:sz w:val="24"/>
                <w:szCs w:val="24"/>
                <w:lang w:val="pt-PT"/>
              </w:rPr>
              <w:t>PELO BENEFICIÁRIO (Contrapartida)</w:t>
            </w:r>
          </w:p>
        </w:tc>
        <w:tc>
          <w:tcPr>
            <w:tcW w:w="130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0" w:line="360" w:lineRule="auto"/>
              <w:jc w:val="both"/>
            </w:pPr>
            <w:r>
              <w:rPr>
                <w:b/>
                <w:bCs/>
                <w:sz w:val="24"/>
                <w:szCs w:val="24"/>
                <w:lang w:val="pt-PT"/>
              </w:rPr>
              <w:t>R$ 00,00</w:t>
            </w:r>
          </w:p>
        </w:tc>
      </w:tr>
    </w:tbl>
    <w:p w:rsidR="0048164F" w:rsidRDefault="0048164F">
      <w:pPr>
        <w:pStyle w:val="Corpo"/>
        <w:widowControl w:val="0"/>
        <w:spacing w:before="120" w:after="0" w:line="240" w:lineRule="auto"/>
        <w:jc w:val="both"/>
        <w:rPr>
          <w:sz w:val="24"/>
          <w:szCs w:val="24"/>
        </w:rPr>
      </w:pPr>
    </w:p>
    <w:p w:rsidR="0048164F" w:rsidRDefault="00DE0FBB">
      <w:pPr>
        <w:pStyle w:val="Corpo"/>
        <w:spacing w:line="360" w:lineRule="auto"/>
        <w:ind w:firstLine="1508"/>
        <w:jc w:val="right"/>
        <w:rPr>
          <w:sz w:val="24"/>
          <w:szCs w:val="24"/>
        </w:rPr>
      </w:pPr>
      <w:r>
        <w:rPr>
          <w:sz w:val="24"/>
          <w:szCs w:val="24"/>
        </w:rPr>
        <w:t>S</w:t>
      </w:r>
      <w:r>
        <w:rPr>
          <w:sz w:val="24"/>
          <w:szCs w:val="24"/>
          <w:lang w:val="pt-PT"/>
        </w:rPr>
        <w:t>ã</w:t>
      </w:r>
      <w:r>
        <w:rPr>
          <w:sz w:val="24"/>
          <w:szCs w:val="24"/>
          <w:lang w:val="en-US"/>
        </w:rPr>
        <w:t>o Paulo, ______de _______de _________.</w:t>
      </w:r>
    </w:p>
    <w:p w:rsidR="0048164F" w:rsidRDefault="00DE0FBB">
      <w:pPr>
        <w:pStyle w:val="Corpo"/>
        <w:spacing w:line="360" w:lineRule="auto"/>
        <w:ind w:firstLine="1508"/>
        <w:jc w:val="right"/>
        <w:rPr>
          <w:sz w:val="24"/>
          <w:szCs w:val="24"/>
        </w:rPr>
      </w:pPr>
      <w:r>
        <w:rPr>
          <w:sz w:val="24"/>
          <w:szCs w:val="24"/>
          <w:lang w:val="en-US"/>
        </w:rPr>
        <w:t>________________________________</w:t>
      </w:r>
    </w:p>
    <w:p w:rsidR="0048164F" w:rsidRDefault="00DE0FBB">
      <w:pPr>
        <w:pStyle w:val="Corpo"/>
        <w:spacing w:line="360" w:lineRule="auto"/>
        <w:ind w:firstLine="1508"/>
        <w:jc w:val="right"/>
        <w:rPr>
          <w:sz w:val="24"/>
          <w:szCs w:val="24"/>
        </w:rPr>
      </w:pPr>
      <w:r>
        <w:rPr>
          <w:sz w:val="24"/>
          <w:szCs w:val="24"/>
          <w:lang w:val="it-IT"/>
        </w:rPr>
        <w:t>Presidente OSC</w:t>
      </w:r>
    </w:p>
    <w:p w:rsidR="0048164F" w:rsidRDefault="00DE0FBB">
      <w:pPr>
        <w:pStyle w:val="Corpo"/>
        <w:spacing w:line="360" w:lineRule="auto"/>
        <w:ind w:firstLine="1508"/>
        <w:jc w:val="right"/>
        <w:rPr>
          <w:sz w:val="24"/>
          <w:szCs w:val="24"/>
        </w:rPr>
      </w:pPr>
      <w:r>
        <w:rPr>
          <w:sz w:val="24"/>
          <w:szCs w:val="24"/>
          <w:lang w:val="en-US"/>
        </w:rPr>
        <w:lastRenderedPageBreak/>
        <w:t>__________________________________</w:t>
      </w:r>
    </w:p>
    <w:p w:rsidR="0048164F" w:rsidRDefault="00DE0FBB">
      <w:pPr>
        <w:pStyle w:val="Corpo"/>
        <w:spacing w:line="360" w:lineRule="auto"/>
        <w:ind w:firstLine="1508"/>
        <w:jc w:val="right"/>
        <w:rPr>
          <w:sz w:val="24"/>
          <w:szCs w:val="24"/>
        </w:rPr>
      </w:pPr>
      <w:r>
        <w:rPr>
          <w:sz w:val="24"/>
          <w:szCs w:val="24"/>
          <w:lang w:val="pt-PT"/>
        </w:rPr>
        <w:t>Contador Responsá</w:t>
      </w:r>
      <w:r>
        <w:rPr>
          <w:sz w:val="24"/>
          <w:szCs w:val="24"/>
        </w:rPr>
        <w:t>vel</w:t>
      </w:r>
    </w:p>
    <w:p w:rsidR="0048164F" w:rsidRDefault="0048164F">
      <w:pPr>
        <w:pStyle w:val="Corpo"/>
        <w:spacing w:line="360" w:lineRule="auto"/>
      </w:pPr>
    </w:p>
    <w:p w:rsidR="0048164F" w:rsidRDefault="0048164F">
      <w:pPr>
        <w:pStyle w:val="Corpo"/>
      </w:pPr>
    </w:p>
    <w:p w:rsidR="0048164F" w:rsidRDefault="00DE0FBB">
      <w:pPr>
        <w:pStyle w:val="Corpo"/>
        <w:spacing w:after="200" w:line="360" w:lineRule="auto"/>
      </w:pPr>
      <w:r>
        <w:rPr>
          <w:rFonts w:ascii="Arial Unicode MS" w:hAnsi="Arial Unicode MS"/>
        </w:rPr>
        <w:br w:type="page"/>
      </w:r>
    </w:p>
    <w:p w:rsidR="0048164F" w:rsidRDefault="00DE0FBB">
      <w:pPr>
        <w:pStyle w:val="Corpo"/>
        <w:spacing w:line="360" w:lineRule="auto"/>
        <w:jc w:val="center"/>
        <w:rPr>
          <w:sz w:val="24"/>
          <w:szCs w:val="24"/>
        </w:rPr>
      </w:pPr>
      <w:r>
        <w:rPr>
          <w:b/>
          <w:bCs/>
          <w:sz w:val="24"/>
          <w:szCs w:val="24"/>
          <w:lang w:val="de-DE"/>
        </w:rPr>
        <w:lastRenderedPageBreak/>
        <w:t>ANEXO XVIII</w:t>
      </w:r>
    </w:p>
    <w:p w:rsidR="0048164F" w:rsidRDefault="00DE0FBB">
      <w:pPr>
        <w:pStyle w:val="Corpo"/>
        <w:spacing w:line="360" w:lineRule="auto"/>
        <w:jc w:val="center"/>
        <w:rPr>
          <w:sz w:val="24"/>
          <w:szCs w:val="24"/>
        </w:rPr>
      </w:pPr>
      <w:r>
        <w:rPr>
          <w:b/>
          <w:bCs/>
          <w:sz w:val="24"/>
          <w:szCs w:val="24"/>
          <w:lang w:val="es-ES_tradnl"/>
        </w:rPr>
        <w:t>DEMONSTRATIVO DO SALDO FINANCEIRO DO EXERC</w:t>
      </w:r>
      <w:r>
        <w:rPr>
          <w:b/>
          <w:bCs/>
          <w:sz w:val="24"/>
          <w:szCs w:val="24"/>
          <w:lang w:val="pt-PT"/>
        </w:rPr>
        <w:t>Í</w:t>
      </w:r>
      <w:r>
        <w:rPr>
          <w:b/>
          <w:bCs/>
          <w:sz w:val="24"/>
          <w:szCs w:val="24"/>
        </w:rPr>
        <w:t>CIO</w:t>
      </w:r>
    </w:p>
    <w:p w:rsidR="0048164F" w:rsidRDefault="00DE0FBB">
      <w:pPr>
        <w:pStyle w:val="Corpo"/>
        <w:spacing w:after="0" w:line="240" w:lineRule="auto"/>
        <w:jc w:val="both"/>
        <w:rPr>
          <w:sz w:val="24"/>
          <w:szCs w:val="24"/>
        </w:rPr>
      </w:pPr>
      <w:r>
        <w:rPr>
          <w:sz w:val="24"/>
          <w:szCs w:val="24"/>
          <w:lang w:val="pt-PT"/>
        </w:rPr>
        <w:t>Ó</w:t>
      </w:r>
      <w:r>
        <w:rPr>
          <w:sz w:val="24"/>
          <w:szCs w:val="24"/>
        </w:rPr>
        <w:t>RG</w:t>
      </w:r>
      <w:r>
        <w:rPr>
          <w:sz w:val="24"/>
          <w:szCs w:val="24"/>
          <w:lang w:val="pt-PT"/>
        </w:rPr>
        <w:t>ÃO PÚ</w:t>
      </w:r>
      <w:r>
        <w:rPr>
          <w:sz w:val="24"/>
          <w:szCs w:val="24"/>
          <w:lang w:val="da-DK"/>
        </w:rPr>
        <w:t>BLICO:</w:t>
      </w:r>
    </w:p>
    <w:p w:rsidR="0048164F" w:rsidRDefault="00DE0FBB">
      <w:pPr>
        <w:pStyle w:val="Corpo"/>
        <w:spacing w:after="0" w:line="240" w:lineRule="auto"/>
        <w:jc w:val="both"/>
        <w:rPr>
          <w:sz w:val="24"/>
          <w:szCs w:val="24"/>
        </w:rPr>
      </w:pPr>
      <w:r>
        <w:rPr>
          <w:sz w:val="24"/>
          <w:szCs w:val="24"/>
        </w:rPr>
        <w:t>ORGANIZA</w:t>
      </w:r>
      <w:r>
        <w:rPr>
          <w:sz w:val="24"/>
          <w:szCs w:val="24"/>
          <w:lang w:val="pt-PT"/>
        </w:rPr>
        <w:t>ÇÃ</w:t>
      </w:r>
      <w:r>
        <w:rPr>
          <w:sz w:val="24"/>
          <w:szCs w:val="24"/>
        </w:rPr>
        <w:t xml:space="preserve">O DA SOCIEDADE CIVIL: </w:t>
      </w:r>
    </w:p>
    <w:p w:rsidR="0048164F" w:rsidRDefault="00DE0FBB">
      <w:pPr>
        <w:pStyle w:val="Corpo"/>
        <w:spacing w:after="0" w:line="240" w:lineRule="auto"/>
        <w:jc w:val="both"/>
        <w:rPr>
          <w:sz w:val="24"/>
          <w:szCs w:val="24"/>
        </w:rPr>
      </w:pPr>
      <w:r>
        <w:rPr>
          <w:sz w:val="24"/>
          <w:szCs w:val="24"/>
          <w:lang w:val="pt-PT"/>
        </w:rPr>
        <w:t>CNPJ:</w:t>
      </w:r>
    </w:p>
    <w:p w:rsidR="0048164F" w:rsidRDefault="00DE0FBB">
      <w:pPr>
        <w:pStyle w:val="Corpo"/>
        <w:spacing w:after="0" w:line="240" w:lineRule="auto"/>
        <w:jc w:val="both"/>
        <w:rPr>
          <w:sz w:val="24"/>
          <w:szCs w:val="24"/>
        </w:rPr>
      </w:pPr>
      <w:r>
        <w:rPr>
          <w:sz w:val="24"/>
          <w:szCs w:val="24"/>
        </w:rPr>
        <w:t>RESPONS</w:t>
      </w:r>
      <w:r>
        <w:rPr>
          <w:sz w:val="24"/>
          <w:szCs w:val="24"/>
          <w:lang w:val="pt-PT"/>
        </w:rPr>
        <w:t>Á</w:t>
      </w:r>
      <w:r>
        <w:rPr>
          <w:sz w:val="24"/>
          <w:szCs w:val="24"/>
          <w:lang w:val="es-ES_tradnl"/>
        </w:rPr>
        <w:t xml:space="preserve">VEL(IS) PELA OSC: </w:t>
      </w:r>
    </w:p>
    <w:p w:rsidR="0048164F" w:rsidRDefault="00DE0FBB">
      <w:pPr>
        <w:pStyle w:val="Corpo"/>
        <w:spacing w:after="0" w:line="240" w:lineRule="auto"/>
        <w:jc w:val="both"/>
        <w:rPr>
          <w:sz w:val="24"/>
          <w:szCs w:val="24"/>
        </w:rPr>
      </w:pPr>
      <w:r>
        <w:rPr>
          <w:sz w:val="24"/>
          <w:szCs w:val="24"/>
        </w:rPr>
        <w:t xml:space="preserve">OBJETO DA PARCERIA: </w:t>
      </w:r>
    </w:p>
    <w:p w:rsidR="0048164F" w:rsidRDefault="00DE0FBB">
      <w:pPr>
        <w:pStyle w:val="Corpo"/>
        <w:spacing w:after="0" w:line="240" w:lineRule="auto"/>
        <w:jc w:val="both"/>
        <w:rPr>
          <w:sz w:val="24"/>
          <w:szCs w:val="24"/>
        </w:rPr>
      </w:pPr>
      <w:r>
        <w:rPr>
          <w:sz w:val="24"/>
          <w:szCs w:val="24"/>
        </w:rPr>
        <w:t>N</w:t>
      </w:r>
      <w:r>
        <w:rPr>
          <w:sz w:val="24"/>
          <w:szCs w:val="24"/>
          <w:lang w:val="pt-PT"/>
        </w:rPr>
        <w:t>Ú</w:t>
      </w:r>
      <w:r>
        <w:rPr>
          <w:sz w:val="24"/>
          <w:szCs w:val="24"/>
          <w:lang w:val="es-ES_tradnl"/>
        </w:rPr>
        <w:t>MERO DO TERMO:</w:t>
      </w:r>
    </w:p>
    <w:p w:rsidR="0048164F" w:rsidRDefault="0048164F">
      <w:pPr>
        <w:pStyle w:val="Corpo"/>
        <w:spacing w:line="360" w:lineRule="auto"/>
        <w:jc w:val="both"/>
        <w:rPr>
          <w:sz w:val="24"/>
          <w:szCs w:val="24"/>
        </w:rPr>
      </w:pPr>
    </w:p>
    <w:tbl>
      <w:tblPr>
        <w:tblStyle w:val="TableNormal"/>
        <w:tblW w:w="84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6795"/>
        <w:gridCol w:w="1680"/>
      </w:tblGrid>
      <w:tr w:rsidR="0048164F">
        <w:trPr>
          <w:trHeight w:val="620"/>
        </w:trPr>
        <w:tc>
          <w:tcPr>
            <w:tcW w:w="8475" w:type="dxa"/>
            <w:gridSpan w:val="2"/>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TableParagraph"/>
              <w:spacing w:line="360" w:lineRule="auto"/>
              <w:ind w:left="142"/>
              <w:jc w:val="both"/>
            </w:pPr>
            <w:r>
              <w:rPr>
                <w:rFonts w:ascii="Calibri" w:hAnsi="Calibri"/>
                <w:b/>
                <w:bCs/>
                <w:sz w:val="24"/>
                <w:szCs w:val="24"/>
              </w:rPr>
              <w:t>DEMONSTRATIVO DO SALDO FINANCEIRO DO EXERCÍCIO</w:t>
            </w:r>
          </w:p>
        </w:tc>
      </w:tr>
      <w:tr w:rsidR="0048164F">
        <w:trPr>
          <w:trHeight w:val="686"/>
        </w:trPr>
        <w:tc>
          <w:tcPr>
            <w:tcW w:w="6795"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TableParagraph"/>
              <w:spacing w:line="360" w:lineRule="auto"/>
              <w:ind w:left="142"/>
              <w:jc w:val="both"/>
            </w:pPr>
            <w:r>
              <w:rPr>
                <w:rFonts w:ascii="Calibri" w:hAnsi="Calibri"/>
                <w:b/>
                <w:bCs/>
                <w:sz w:val="24"/>
                <w:szCs w:val="24"/>
              </w:rPr>
              <w:t>TOTAL DE RECURSOS DISPONÍVEL NO EXERCÍCIO (TOTAL RECEBIDO VIA REPASSES)</w:t>
            </w:r>
          </w:p>
        </w:tc>
        <w:tc>
          <w:tcPr>
            <w:tcW w:w="1680"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TableParagraph"/>
              <w:spacing w:line="360" w:lineRule="auto"/>
              <w:ind w:left="142"/>
              <w:jc w:val="both"/>
            </w:pPr>
            <w:r>
              <w:rPr>
                <w:rFonts w:ascii="Calibri" w:hAnsi="Calibri"/>
                <w:b/>
                <w:bCs/>
                <w:sz w:val="24"/>
                <w:szCs w:val="24"/>
              </w:rPr>
              <w:t>R$ 00,00</w:t>
            </w:r>
          </w:p>
        </w:tc>
      </w:tr>
      <w:tr w:rsidR="0048164F">
        <w:trPr>
          <w:trHeight w:val="686"/>
        </w:trPr>
        <w:tc>
          <w:tcPr>
            <w:tcW w:w="6795"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TableParagraph"/>
              <w:spacing w:line="360" w:lineRule="auto"/>
              <w:ind w:left="142"/>
              <w:jc w:val="both"/>
            </w:pPr>
            <w:r>
              <w:rPr>
                <w:rFonts w:ascii="Calibri" w:hAnsi="Calibri"/>
                <w:b/>
                <w:bCs/>
                <w:sz w:val="24"/>
                <w:szCs w:val="24"/>
              </w:rPr>
              <w:t xml:space="preserve">RECEITA </w:t>
            </w:r>
            <w:r>
              <w:rPr>
                <w:rFonts w:ascii="Calibri" w:hAnsi="Calibri"/>
                <w:b/>
                <w:bCs/>
                <w:sz w:val="24"/>
                <w:szCs w:val="24"/>
              </w:rPr>
              <w:t>COM APLICAÇÕES FINANCEIRAS DOS REPASSES PÚBLICOS</w:t>
            </w:r>
          </w:p>
        </w:tc>
        <w:tc>
          <w:tcPr>
            <w:tcW w:w="1680"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TableParagraph"/>
              <w:spacing w:line="360" w:lineRule="auto"/>
              <w:ind w:left="142"/>
              <w:jc w:val="both"/>
            </w:pPr>
            <w:r>
              <w:rPr>
                <w:rFonts w:ascii="Calibri" w:hAnsi="Calibri"/>
                <w:b/>
                <w:bCs/>
                <w:sz w:val="24"/>
                <w:szCs w:val="24"/>
              </w:rPr>
              <w:t>R$ 00,00</w:t>
            </w:r>
          </w:p>
        </w:tc>
      </w:tr>
      <w:tr w:rsidR="0048164F">
        <w:trPr>
          <w:trHeight w:val="262"/>
        </w:trPr>
        <w:tc>
          <w:tcPr>
            <w:tcW w:w="6795"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TableParagraph"/>
              <w:spacing w:line="360" w:lineRule="auto"/>
              <w:ind w:left="142"/>
              <w:jc w:val="both"/>
            </w:pPr>
            <w:r>
              <w:rPr>
                <w:rFonts w:ascii="Calibri" w:hAnsi="Calibri"/>
                <w:b/>
                <w:bCs/>
                <w:sz w:val="24"/>
                <w:szCs w:val="24"/>
              </w:rPr>
              <w:t>TOTAL DE GLOSAS</w:t>
            </w:r>
          </w:p>
        </w:tc>
        <w:tc>
          <w:tcPr>
            <w:tcW w:w="1680"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Corpo"/>
              <w:spacing w:after="0" w:line="360" w:lineRule="auto"/>
              <w:ind w:left="142"/>
              <w:jc w:val="both"/>
            </w:pPr>
            <w:r>
              <w:rPr>
                <w:b/>
                <w:bCs/>
                <w:sz w:val="24"/>
                <w:szCs w:val="24"/>
                <w:lang w:val="pt-PT"/>
              </w:rPr>
              <w:t>R$ 00,00</w:t>
            </w:r>
          </w:p>
        </w:tc>
      </w:tr>
      <w:tr w:rsidR="0048164F">
        <w:trPr>
          <w:trHeight w:val="1109"/>
        </w:trPr>
        <w:tc>
          <w:tcPr>
            <w:tcW w:w="6795"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TableParagraph"/>
              <w:spacing w:line="360" w:lineRule="auto"/>
              <w:ind w:left="142"/>
              <w:jc w:val="both"/>
            </w:pPr>
            <w:r>
              <w:rPr>
                <w:rFonts w:ascii="Calibri" w:hAnsi="Calibri"/>
                <w:b/>
                <w:bCs/>
                <w:sz w:val="24"/>
                <w:szCs w:val="24"/>
              </w:rPr>
              <w:t xml:space="preserve">TOTAL DE RECURSO PÚBLICO NÃO GASTO (VALORES QUE FORAM REPASSADOS, PORÉM QUE NÃO FORAM GASTOS PELA OSC, E ASSIM PERMANECERAM NA CONTA CORRENTE) </w:t>
            </w:r>
          </w:p>
        </w:tc>
        <w:tc>
          <w:tcPr>
            <w:tcW w:w="1680"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Corpo"/>
              <w:spacing w:after="0" w:line="360" w:lineRule="auto"/>
              <w:ind w:left="142"/>
              <w:jc w:val="both"/>
            </w:pPr>
            <w:r>
              <w:rPr>
                <w:b/>
                <w:bCs/>
                <w:sz w:val="24"/>
                <w:szCs w:val="24"/>
                <w:lang w:val="pt-PT"/>
              </w:rPr>
              <w:t>R$ 00,00</w:t>
            </w:r>
          </w:p>
        </w:tc>
      </w:tr>
      <w:tr w:rsidR="0048164F">
        <w:trPr>
          <w:trHeight w:val="262"/>
        </w:trPr>
        <w:tc>
          <w:tcPr>
            <w:tcW w:w="6795"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TableParagraph"/>
              <w:spacing w:line="360" w:lineRule="auto"/>
              <w:ind w:left="142"/>
              <w:jc w:val="both"/>
            </w:pPr>
            <w:r>
              <w:rPr>
                <w:rFonts w:ascii="Calibri" w:hAnsi="Calibri"/>
                <w:b/>
                <w:bCs/>
                <w:sz w:val="24"/>
                <w:szCs w:val="24"/>
              </w:rPr>
              <w:t>TOTAL DE DESPESAS</w:t>
            </w:r>
            <w:r>
              <w:rPr>
                <w:rFonts w:ascii="Calibri" w:hAnsi="Calibri"/>
                <w:b/>
                <w:bCs/>
                <w:sz w:val="24"/>
                <w:szCs w:val="24"/>
              </w:rPr>
              <w:t xml:space="preserve"> PAGAS NO EXERCÍCIO</w:t>
            </w:r>
          </w:p>
        </w:tc>
        <w:tc>
          <w:tcPr>
            <w:tcW w:w="1680"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Corpo"/>
              <w:spacing w:after="0" w:line="360" w:lineRule="auto"/>
              <w:ind w:left="142"/>
              <w:jc w:val="both"/>
            </w:pPr>
            <w:r>
              <w:rPr>
                <w:b/>
                <w:bCs/>
                <w:sz w:val="24"/>
                <w:szCs w:val="24"/>
                <w:lang w:val="pt-PT"/>
              </w:rPr>
              <w:t>R$ 00,00</w:t>
            </w:r>
          </w:p>
        </w:tc>
      </w:tr>
      <w:tr w:rsidR="0048164F">
        <w:trPr>
          <w:trHeight w:val="262"/>
        </w:trPr>
        <w:tc>
          <w:tcPr>
            <w:tcW w:w="6795"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TableParagraph"/>
              <w:spacing w:line="360" w:lineRule="auto"/>
              <w:ind w:left="142"/>
              <w:jc w:val="both"/>
            </w:pPr>
            <w:r>
              <w:rPr>
                <w:rFonts w:ascii="Calibri" w:hAnsi="Calibri"/>
                <w:b/>
                <w:bCs/>
                <w:sz w:val="24"/>
                <w:szCs w:val="24"/>
              </w:rPr>
              <w:t>TOTAL DE EVENTUAIS DEVOLUÇÕES</w:t>
            </w:r>
          </w:p>
        </w:tc>
        <w:tc>
          <w:tcPr>
            <w:tcW w:w="1680"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Corpo"/>
              <w:spacing w:after="0" w:line="360" w:lineRule="auto"/>
              <w:ind w:left="142"/>
              <w:jc w:val="both"/>
            </w:pPr>
            <w:r>
              <w:rPr>
                <w:b/>
                <w:bCs/>
                <w:sz w:val="24"/>
                <w:szCs w:val="24"/>
                <w:lang w:val="pt-PT"/>
              </w:rPr>
              <w:t>R$ 00,00</w:t>
            </w:r>
          </w:p>
        </w:tc>
      </w:tr>
      <w:tr w:rsidR="0048164F">
        <w:trPr>
          <w:trHeight w:val="262"/>
        </w:trPr>
        <w:tc>
          <w:tcPr>
            <w:tcW w:w="6795"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TableParagraph"/>
              <w:spacing w:line="360" w:lineRule="auto"/>
              <w:ind w:left="142"/>
              <w:jc w:val="both"/>
            </w:pPr>
            <w:r>
              <w:rPr>
                <w:rFonts w:ascii="Calibri" w:hAnsi="Calibri"/>
                <w:b/>
                <w:bCs/>
                <w:sz w:val="24"/>
                <w:szCs w:val="24"/>
              </w:rPr>
              <w:t>SALDO</w:t>
            </w:r>
          </w:p>
        </w:tc>
        <w:tc>
          <w:tcPr>
            <w:tcW w:w="1680" w:type="dxa"/>
            <w:tcBorders>
              <w:top w:val="single" w:sz="6" w:space="0" w:color="000000"/>
              <w:left w:val="single" w:sz="6" w:space="0" w:color="000000"/>
              <w:bottom w:val="single" w:sz="6" w:space="0" w:color="000000"/>
              <w:right w:val="single" w:sz="6" w:space="0" w:color="000000"/>
            </w:tcBorders>
            <w:tcMar>
              <w:top w:w="80" w:type="dxa"/>
              <w:left w:w="222" w:type="dxa"/>
              <w:bottom w:w="80" w:type="dxa"/>
              <w:right w:w="80" w:type="dxa"/>
            </w:tcMar>
          </w:tcPr>
          <w:p w:rsidR="0048164F" w:rsidRDefault="00DE0FBB">
            <w:pPr>
              <w:pStyle w:val="Corpo"/>
              <w:spacing w:after="0" w:line="360" w:lineRule="auto"/>
              <w:ind w:left="142"/>
              <w:jc w:val="both"/>
            </w:pPr>
            <w:r>
              <w:rPr>
                <w:b/>
                <w:bCs/>
                <w:sz w:val="24"/>
                <w:szCs w:val="24"/>
                <w:lang w:val="pt-PT"/>
              </w:rPr>
              <w:t>R$ 00,00</w:t>
            </w:r>
          </w:p>
        </w:tc>
      </w:tr>
    </w:tbl>
    <w:p w:rsidR="0048164F" w:rsidRDefault="0048164F">
      <w:pPr>
        <w:pStyle w:val="Corpo"/>
        <w:widowControl w:val="0"/>
        <w:spacing w:line="240" w:lineRule="auto"/>
        <w:jc w:val="both"/>
        <w:rPr>
          <w:sz w:val="24"/>
          <w:szCs w:val="24"/>
        </w:rPr>
      </w:pPr>
    </w:p>
    <w:p w:rsidR="0048164F" w:rsidRDefault="0048164F">
      <w:pPr>
        <w:pStyle w:val="Corpo"/>
        <w:widowControl w:val="0"/>
        <w:spacing w:before="120" w:after="0" w:line="360" w:lineRule="auto"/>
        <w:ind w:firstLine="709"/>
        <w:jc w:val="right"/>
        <w:rPr>
          <w:sz w:val="24"/>
          <w:szCs w:val="24"/>
        </w:rPr>
      </w:pPr>
    </w:p>
    <w:p w:rsidR="0048164F" w:rsidRDefault="00DE0FBB">
      <w:pPr>
        <w:pStyle w:val="Corpo"/>
        <w:spacing w:line="360" w:lineRule="auto"/>
        <w:ind w:firstLine="1508"/>
        <w:jc w:val="right"/>
        <w:rPr>
          <w:sz w:val="24"/>
          <w:szCs w:val="24"/>
        </w:rPr>
      </w:pPr>
      <w:r>
        <w:rPr>
          <w:sz w:val="24"/>
          <w:szCs w:val="24"/>
        </w:rPr>
        <w:t>S</w:t>
      </w:r>
      <w:r>
        <w:rPr>
          <w:sz w:val="24"/>
          <w:szCs w:val="24"/>
          <w:lang w:val="pt-PT"/>
        </w:rPr>
        <w:t>ã</w:t>
      </w:r>
      <w:r>
        <w:rPr>
          <w:sz w:val="24"/>
          <w:szCs w:val="24"/>
          <w:lang w:val="en-US"/>
        </w:rPr>
        <w:t>o Paulo, ______de _______de _________.</w:t>
      </w:r>
    </w:p>
    <w:p w:rsidR="0048164F" w:rsidRDefault="00DE0FBB">
      <w:pPr>
        <w:pStyle w:val="Corpo"/>
        <w:spacing w:line="360" w:lineRule="auto"/>
        <w:ind w:firstLine="1508"/>
        <w:jc w:val="right"/>
        <w:rPr>
          <w:sz w:val="24"/>
          <w:szCs w:val="24"/>
        </w:rPr>
      </w:pPr>
      <w:r>
        <w:rPr>
          <w:sz w:val="24"/>
          <w:szCs w:val="24"/>
          <w:lang w:val="en-US"/>
        </w:rPr>
        <w:t>________________________________</w:t>
      </w:r>
    </w:p>
    <w:p w:rsidR="0048164F" w:rsidRDefault="00DE0FBB">
      <w:pPr>
        <w:pStyle w:val="Corpo"/>
        <w:spacing w:line="360" w:lineRule="auto"/>
        <w:ind w:firstLine="1508"/>
        <w:jc w:val="right"/>
        <w:rPr>
          <w:sz w:val="24"/>
          <w:szCs w:val="24"/>
        </w:rPr>
      </w:pPr>
      <w:r>
        <w:rPr>
          <w:sz w:val="24"/>
          <w:szCs w:val="24"/>
          <w:lang w:val="it-IT"/>
        </w:rPr>
        <w:t>Presidente OSC</w:t>
      </w:r>
    </w:p>
    <w:p w:rsidR="0048164F" w:rsidRDefault="00DE0FBB">
      <w:pPr>
        <w:pStyle w:val="Corpo"/>
        <w:spacing w:line="360" w:lineRule="auto"/>
        <w:ind w:firstLine="1508"/>
        <w:jc w:val="right"/>
        <w:rPr>
          <w:sz w:val="24"/>
          <w:szCs w:val="24"/>
        </w:rPr>
      </w:pPr>
      <w:r>
        <w:rPr>
          <w:sz w:val="24"/>
          <w:szCs w:val="24"/>
          <w:lang w:val="en-US"/>
        </w:rPr>
        <w:lastRenderedPageBreak/>
        <w:t>__________________________________</w:t>
      </w:r>
    </w:p>
    <w:p w:rsidR="0048164F" w:rsidRDefault="00DE0FBB">
      <w:pPr>
        <w:pStyle w:val="Corpo"/>
        <w:spacing w:line="360" w:lineRule="auto"/>
        <w:ind w:firstLine="1508"/>
        <w:jc w:val="right"/>
        <w:rPr>
          <w:sz w:val="24"/>
          <w:szCs w:val="24"/>
        </w:rPr>
      </w:pPr>
      <w:r>
        <w:rPr>
          <w:sz w:val="24"/>
          <w:szCs w:val="24"/>
          <w:lang w:val="pt-PT"/>
        </w:rPr>
        <w:t>Contador Responsá</w:t>
      </w:r>
      <w:r>
        <w:rPr>
          <w:sz w:val="24"/>
          <w:szCs w:val="24"/>
        </w:rPr>
        <w:t>vel</w:t>
      </w:r>
    </w:p>
    <w:p w:rsidR="0048164F" w:rsidRDefault="0048164F">
      <w:pPr>
        <w:pStyle w:val="Corpo"/>
      </w:pPr>
    </w:p>
    <w:p w:rsidR="0048164F" w:rsidRDefault="0048164F">
      <w:pPr>
        <w:pStyle w:val="Corpo"/>
      </w:pPr>
    </w:p>
    <w:p w:rsidR="0048164F" w:rsidRDefault="00DE0FBB">
      <w:pPr>
        <w:pStyle w:val="Corpo"/>
        <w:spacing w:after="200" w:line="360" w:lineRule="auto"/>
      </w:pPr>
      <w:r>
        <w:rPr>
          <w:rFonts w:ascii="Arial Unicode MS" w:hAnsi="Arial Unicode MS"/>
        </w:rPr>
        <w:br w:type="page"/>
      </w:r>
    </w:p>
    <w:p w:rsidR="0048164F" w:rsidRDefault="00DE0FBB">
      <w:pPr>
        <w:pStyle w:val="Corpo"/>
        <w:spacing w:line="360" w:lineRule="auto"/>
        <w:jc w:val="center"/>
        <w:rPr>
          <w:sz w:val="24"/>
          <w:szCs w:val="24"/>
        </w:rPr>
      </w:pPr>
      <w:r>
        <w:rPr>
          <w:b/>
          <w:bCs/>
          <w:sz w:val="24"/>
          <w:szCs w:val="24"/>
          <w:lang w:val="pt-PT"/>
        </w:rPr>
        <w:lastRenderedPageBreak/>
        <w:t>ANEXO XIX</w:t>
      </w:r>
    </w:p>
    <w:p w:rsidR="0048164F" w:rsidRDefault="00DE0FBB">
      <w:pPr>
        <w:pStyle w:val="Corpo"/>
        <w:spacing w:line="360" w:lineRule="auto"/>
        <w:jc w:val="center"/>
        <w:rPr>
          <w:sz w:val="24"/>
          <w:szCs w:val="24"/>
        </w:rPr>
      </w:pPr>
      <w:r>
        <w:rPr>
          <w:b/>
          <w:bCs/>
          <w:sz w:val="24"/>
          <w:szCs w:val="24"/>
          <w:lang w:val="de-DE"/>
        </w:rPr>
        <w:t>RELAT</w:t>
      </w:r>
      <w:r>
        <w:rPr>
          <w:b/>
          <w:bCs/>
          <w:sz w:val="24"/>
          <w:szCs w:val="24"/>
          <w:lang w:val="pt-PT"/>
        </w:rPr>
        <w:t>ÓRIO</w:t>
      </w:r>
      <w:r>
        <w:rPr>
          <w:b/>
          <w:bCs/>
          <w:sz w:val="24"/>
          <w:szCs w:val="24"/>
          <w:lang w:val="pt-PT"/>
        </w:rPr>
        <w:t xml:space="preserve"> DE RECEITA E DESPESA</w:t>
      </w:r>
    </w:p>
    <w:p w:rsidR="0048164F" w:rsidRDefault="00DE0FBB">
      <w:pPr>
        <w:pStyle w:val="Corpo"/>
        <w:spacing w:after="0" w:line="360" w:lineRule="auto"/>
        <w:jc w:val="both"/>
      </w:pPr>
      <w:r>
        <w:rPr>
          <w:lang w:val="pt-PT"/>
        </w:rPr>
        <w:t>Ó</w:t>
      </w:r>
      <w:r>
        <w:t>RG</w:t>
      </w:r>
      <w:r>
        <w:rPr>
          <w:lang w:val="pt-PT"/>
        </w:rPr>
        <w:t>ÃO PÚ</w:t>
      </w:r>
      <w:r>
        <w:rPr>
          <w:lang w:val="da-DK"/>
        </w:rPr>
        <w:t>BLICO:</w:t>
      </w:r>
    </w:p>
    <w:p w:rsidR="0048164F" w:rsidRDefault="00DE0FBB">
      <w:pPr>
        <w:pStyle w:val="Corpo"/>
        <w:spacing w:after="0" w:line="360" w:lineRule="auto"/>
        <w:jc w:val="both"/>
      </w:pPr>
      <w:r>
        <w:t>ORGANIZA</w:t>
      </w:r>
      <w:r>
        <w:rPr>
          <w:lang w:val="pt-PT"/>
        </w:rPr>
        <w:t>ÇÃ</w:t>
      </w:r>
      <w:r>
        <w:t xml:space="preserve">O DA SOCIEDADE CIVIL: </w:t>
      </w:r>
    </w:p>
    <w:p w:rsidR="0048164F" w:rsidRDefault="00DE0FBB">
      <w:pPr>
        <w:pStyle w:val="Corpo"/>
        <w:spacing w:after="0" w:line="360" w:lineRule="auto"/>
        <w:jc w:val="both"/>
      </w:pPr>
      <w:r>
        <w:rPr>
          <w:lang w:val="pt-PT"/>
        </w:rPr>
        <w:t>CNPJ:</w:t>
      </w:r>
    </w:p>
    <w:p w:rsidR="0048164F" w:rsidRDefault="00DE0FBB">
      <w:pPr>
        <w:pStyle w:val="Corpo"/>
        <w:spacing w:after="0" w:line="360" w:lineRule="auto"/>
        <w:jc w:val="both"/>
      </w:pPr>
      <w:r>
        <w:t>RESPONS</w:t>
      </w:r>
      <w:r>
        <w:rPr>
          <w:lang w:val="pt-PT"/>
        </w:rPr>
        <w:t>Á</w:t>
      </w:r>
      <w:r>
        <w:rPr>
          <w:lang w:val="es-ES_tradnl"/>
        </w:rPr>
        <w:t xml:space="preserve">VEL(IS) PELA OSC: </w:t>
      </w:r>
    </w:p>
    <w:p w:rsidR="0048164F" w:rsidRDefault="00DE0FBB">
      <w:pPr>
        <w:pStyle w:val="Corpo"/>
        <w:spacing w:after="0" w:line="360" w:lineRule="auto"/>
        <w:jc w:val="both"/>
      </w:pPr>
      <w:r>
        <w:t xml:space="preserve">OBJETO DA PARCERIA: </w:t>
      </w:r>
    </w:p>
    <w:p w:rsidR="0048164F" w:rsidRDefault="00DE0FBB">
      <w:pPr>
        <w:pStyle w:val="Corpo"/>
        <w:spacing w:after="0" w:line="360" w:lineRule="auto"/>
        <w:jc w:val="both"/>
      </w:pPr>
      <w:r>
        <w:t>N</w:t>
      </w:r>
      <w:r>
        <w:rPr>
          <w:lang w:val="pt-PT"/>
        </w:rPr>
        <w:t>Ú</w:t>
      </w:r>
      <w:r>
        <w:rPr>
          <w:lang w:val="es-ES_tradnl"/>
        </w:rPr>
        <w:t>MERO DO TERMO:</w:t>
      </w:r>
    </w:p>
    <w:tbl>
      <w:tblPr>
        <w:tblStyle w:val="TableNormal"/>
        <w:tblW w:w="84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765"/>
        <w:gridCol w:w="585"/>
        <w:gridCol w:w="570"/>
        <w:gridCol w:w="255"/>
        <w:gridCol w:w="1380"/>
        <w:gridCol w:w="735"/>
        <w:gridCol w:w="495"/>
        <w:gridCol w:w="930"/>
        <w:gridCol w:w="930"/>
        <w:gridCol w:w="555"/>
        <w:gridCol w:w="330"/>
        <w:gridCol w:w="885"/>
      </w:tblGrid>
      <w:tr w:rsidR="0048164F">
        <w:trPr>
          <w:trHeight w:val="463"/>
        </w:trPr>
        <w:tc>
          <w:tcPr>
            <w:tcW w:w="7530" w:type="dxa"/>
            <w:gridSpan w:val="11"/>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20"/>
                <w:szCs w:val="20"/>
                <w:lang w:val="pt-PT"/>
              </w:rPr>
              <w:t>RELATÓRIO DE RECEITA E DESPESA</w:t>
            </w:r>
          </w:p>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Parcial ( )</w:t>
            </w:r>
          </w:p>
        </w:tc>
      </w:tr>
      <w:tr w:rsidR="0048164F">
        <w:trPr>
          <w:trHeight w:val="227"/>
        </w:trPr>
        <w:tc>
          <w:tcPr>
            <w:tcW w:w="7530" w:type="dxa"/>
            <w:gridSpan w:val="11"/>
            <w:vMerge/>
            <w:tcBorders>
              <w:top w:val="single" w:sz="6" w:space="0" w:color="000000"/>
              <w:left w:val="single" w:sz="6" w:space="0" w:color="000000"/>
              <w:bottom w:val="single" w:sz="6" w:space="0" w:color="000000"/>
              <w:right w:val="single" w:sz="6" w:space="0" w:color="000000"/>
            </w:tcBorders>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Final ( )</w:t>
            </w:r>
          </w:p>
        </w:tc>
      </w:tr>
      <w:tr w:rsidR="0048164F">
        <w:trPr>
          <w:trHeight w:val="702"/>
        </w:trPr>
        <w:tc>
          <w:tcPr>
            <w:tcW w:w="6645" w:type="dxa"/>
            <w:gridSpan w:val="9"/>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20"/>
                <w:szCs w:val="20"/>
                <w:lang w:val="pt-PT"/>
              </w:rPr>
              <w:t xml:space="preserve">NOME DO PROJETO:   </w:t>
            </w:r>
          </w:p>
        </w:tc>
        <w:tc>
          <w:tcPr>
            <w:tcW w:w="885" w:type="dxa"/>
            <w:gridSpan w:val="2"/>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Nº DO EMPENHO</w:t>
            </w:r>
          </w:p>
        </w:tc>
        <w:tc>
          <w:tcPr>
            <w:tcW w:w="885" w:type="dxa"/>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18"/>
                <w:szCs w:val="18"/>
                <w:lang w:val="pt-PT"/>
              </w:rPr>
              <w:t>Nº DO PROCESSO</w:t>
            </w:r>
          </w:p>
        </w:tc>
      </w:tr>
      <w:tr w:rsidR="0048164F">
        <w:trPr>
          <w:trHeight w:val="229"/>
        </w:trPr>
        <w:tc>
          <w:tcPr>
            <w:tcW w:w="6645" w:type="dxa"/>
            <w:gridSpan w:val="9"/>
            <w:tcBorders>
              <w:top w:val="nil"/>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20"/>
                <w:szCs w:val="20"/>
                <w:lang w:val="pt-PT"/>
              </w:rPr>
              <w:t xml:space="preserve">PROPONENTE:                 </w:t>
            </w:r>
          </w:p>
        </w:tc>
        <w:tc>
          <w:tcPr>
            <w:tcW w:w="885" w:type="dxa"/>
            <w:gridSpan w:val="2"/>
            <w:tcBorders>
              <w:top w:val="nil"/>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nil"/>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1920"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RCEITA</w:t>
            </w:r>
          </w:p>
        </w:tc>
        <w:tc>
          <w:tcPr>
            <w:tcW w:w="6495" w:type="dxa"/>
            <w:gridSpan w:val="9"/>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DESPESAS</w:t>
            </w:r>
          </w:p>
        </w:tc>
      </w:tr>
      <w:tr w:rsidR="0048164F">
        <w:trPr>
          <w:trHeight w:val="2594"/>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ORIGEM DA RECEITA</w:t>
            </w:r>
          </w:p>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DATA</w:t>
            </w:r>
          </w:p>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VALOR</w:t>
            </w:r>
          </w:p>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Nº ITEM PT</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DESCRIÇÃO DO ITEM                                                                    (ESPELHO DO PLANO DE TRABALHO)</w:t>
            </w:r>
          </w:p>
        </w:tc>
        <w:tc>
          <w:tcPr>
            <w:tcW w:w="73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VALOR APROVADO NO PLANO DE TRABALHO</w:t>
            </w:r>
          </w:p>
        </w:tc>
        <w:tc>
          <w:tcPr>
            <w:tcW w:w="49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Nº NF</w:t>
            </w:r>
          </w:p>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CREDOR</w:t>
            </w:r>
          </w:p>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CNPJ</w:t>
            </w:r>
          </w:p>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Nº ORDEM BANCÁRIA</w:t>
            </w:r>
          </w:p>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DATA</w:t>
            </w:r>
          </w:p>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VALOR PAGO</w:t>
            </w:r>
          </w:p>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2</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3</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4</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5</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6</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7</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8</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9</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10</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11</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12</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13</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14</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15</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16</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17</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18</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19</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20</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21</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22</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23</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2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24</w:t>
            </w:r>
          </w:p>
        </w:tc>
        <w:tc>
          <w:tcPr>
            <w:tcW w:w="1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9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3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423"/>
        </w:trPr>
        <w:tc>
          <w:tcPr>
            <w:tcW w:w="1350"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right"/>
            </w:pPr>
            <w:r>
              <w:rPr>
                <w:rFonts w:ascii="Times New Roman" w:hAnsi="Times New Roman"/>
                <w:b/>
                <w:bCs/>
                <w:sz w:val="18"/>
                <w:szCs w:val="18"/>
                <w:lang w:val="pt-PT"/>
              </w:rPr>
              <w:t>TOTAL....................</w:t>
            </w:r>
          </w:p>
        </w:tc>
        <w:tc>
          <w:tcPr>
            <w:tcW w:w="570" w:type="dxa"/>
            <w:tcBorders>
              <w:top w:val="single" w:sz="6"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rsidR="0048164F" w:rsidRDefault="0048164F"/>
        </w:tc>
        <w:tc>
          <w:tcPr>
            <w:tcW w:w="1635"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right"/>
            </w:pPr>
            <w:r>
              <w:rPr>
                <w:rFonts w:ascii="Times New Roman" w:hAnsi="Times New Roman"/>
                <w:b/>
                <w:bCs/>
                <w:sz w:val="18"/>
                <w:szCs w:val="18"/>
                <w:lang w:val="pt-PT"/>
              </w:rPr>
              <w:t>TOTAL....................</w:t>
            </w:r>
          </w:p>
        </w:tc>
        <w:tc>
          <w:tcPr>
            <w:tcW w:w="735" w:type="dxa"/>
            <w:tcBorders>
              <w:top w:val="single" w:sz="6"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rsidR="0048164F" w:rsidRDefault="0048164F"/>
        </w:tc>
        <w:tc>
          <w:tcPr>
            <w:tcW w:w="3240"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right"/>
            </w:pPr>
            <w:r>
              <w:rPr>
                <w:rFonts w:ascii="Times New Roman" w:hAnsi="Times New Roman"/>
                <w:b/>
                <w:bCs/>
                <w:sz w:val="18"/>
                <w:szCs w:val="18"/>
                <w:lang w:val="pt-PT"/>
              </w:rPr>
              <w:t xml:space="preserve"> TOTAL....................</w:t>
            </w:r>
          </w:p>
        </w:tc>
        <w:tc>
          <w:tcPr>
            <w:tcW w:w="885" w:type="dxa"/>
            <w:tcBorders>
              <w:top w:val="single" w:sz="6"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rsidR="0048164F" w:rsidRDefault="0048164F"/>
        </w:tc>
      </w:tr>
      <w:tr w:rsidR="0048164F">
        <w:trPr>
          <w:trHeight w:val="188"/>
        </w:trPr>
        <w:tc>
          <w:tcPr>
            <w:tcW w:w="8415" w:type="dxa"/>
            <w:gridSpan w:val="1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530" w:type="dxa"/>
            <w:gridSpan w:val="11"/>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right"/>
            </w:pPr>
            <w:r>
              <w:rPr>
                <w:rFonts w:ascii="Times New Roman" w:hAnsi="Times New Roman"/>
                <w:b/>
                <w:bCs/>
                <w:sz w:val="18"/>
                <w:szCs w:val="18"/>
                <w:lang w:val="pt-PT"/>
              </w:rPr>
              <w:t>SALDO................</w:t>
            </w:r>
          </w:p>
        </w:tc>
        <w:tc>
          <w:tcPr>
            <w:tcW w:w="885" w:type="dxa"/>
            <w:tcBorders>
              <w:top w:val="single" w:sz="6"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rsidR="0048164F" w:rsidRDefault="0048164F"/>
        </w:tc>
      </w:tr>
      <w:tr w:rsidR="0048164F">
        <w:trPr>
          <w:trHeight w:val="665"/>
        </w:trPr>
        <w:tc>
          <w:tcPr>
            <w:tcW w:w="765" w:type="dxa"/>
            <w:vMerge w:val="restart"/>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18"/>
                <w:szCs w:val="18"/>
                <w:lang w:val="pt-PT"/>
              </w:rPr>
              <w:t xml:space="preserve">RESPONSÁVEIS PELA APURAÇÃO </w:t>
            </w:r>
          </w:p>
        </w:tc>
        <w:tc>
          <w:tcPr>
            <w:tcW w:w="4020" w:type="dxa"/>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18"/>
                <w:szCs w:val="18"/>
                <w:lang w:val="pt-PT"/>
              </w:rPr>
              <w:t xml:space="preserve">CONTADOR:                                                   </w:t>
            </w:r>
          </w:p>
        </w:tc>
        <w:tc>
          <w:tcPr>
            <w:tcW w:w="2745"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18"/>
                <w:szCs w:val="18"/>
                <w:lang w:val="pt-PT"/>
              </w:rPr>
              <w:t>Nº CRC</w:t>
            </w:r>
          </w:p>
        </w:tc>
        <w:tc>
          <w:tcPr>
            <w:tcW w:w="885" w:type="dxa"/>
            <w:tcBorders>
              <w:top w:val="single" w:sz="6" w:space="0" w:color="000000"/>
              <w:left w:val="single" w:sz="6" w:space="0" w:color="000000"/>
              <w:bottom w:val="nil"/>
              <w:right w:val="nil"/>
            </w:tcBorders>
            <w:tcMar>
              <w:top w:w="80" w:type="dxa"/>
              <w:left w:w="80" w:type="dxa"/>
              <w:bottom w:w="80" w:type="dxa"/>
              <w:right w:w="80" w:type="dxa"/>
            </w:tcMar>
            <w:vAlign w:val="center"/>
          </w:tcPr>
          <w:p w:rsidR="0048164F" w:rsidRDefault="0048164F"/>
        </w:tc>
      </w:tr>
      <w:tr w:rsidR="0048164F">
        <w:trPr>
          <w:trHeight w:val="463"/>
        </w:trPr>
        <w:tc>
          <w:tcPr>
            <w:tcW w:w="765" w:type="dxa"/>
            <w:vMerge/>
            <w:tcBorders>
              <w:top w:val="single" w:sz="6" w:space="0" w:color="000000"/>
              <w:left w:val="single" w:sz="6" w:space="0" w:color="000000"/>
              <w:bottom w:val="nil"/>
              <w:right w:val="nil"/>
            </w:tcBorders>
          </w:tcPr>
          <w:p w:rsidR="0048164F" w:rsidRDefault="0048164F"/>
        </w:tc>
        <w:tc>
          <w:tcPr>
            <w:tcW w:w="4020"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18"/>
                <w:szCs w:val="18"/>
                <w:lang w:val="pt-PT"/>
              </w:rPr>
              <w:t>PRESIDENTE:</w:t>
            </w:r>
          </w:p>
        </w:tc>
        <w:tc>
          <w:tcPr>
            <w:tcW w:w="2745"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18"/>
                <w:szCs w:val="18"/>
                <w:lang w:val="pt-PT"/>
              </w:rPr>
              <w:t>RG:</w:t>
            </w:r>
          </w:p>
        </w:tc>
        <w:tc>
          <w:tcPr>
            <w:tcW w:w="885" w:type="dxa"/>
            <w:tcBorders>
              <w:top w:val="nil"/>
              <w:left w:val="single" w:sz="6" w:space="0" w:color="000000"/>
              <w:bottom w:val="nil"/>
              <w:right w:val="nil"/>
            </w:tcBorders>
            <w:tcMar>
              <w:top w:w="80" w:type="dxa"/>
              <w:left w:w="80" w:type="dxa"/>
              <w:bottom w:w="80" w:type="dxa"/>
              <w:right w:w="80" w:type="dxa"/>
            </w:tcMar>
            <w:vAlign w:val="center"/>
          </w:tcPr>
          <w:p w:rsidR="0048164F" w:rsidRDefault="0048164F"/>
        </w:tc>
      </w:tr>
    </w:tbl>
    <w:p w:rsidR="0048164F" w:rsidRDefault="0048164F">
      <w:pPr>
        <w:pStyle w:val="Corpo"/>
        <w:widowControl w:val="0"/>
        <w:spacing w:after="0" w:line="240" w:lineRule="auto"/>
        <w:jc w:val="both"/>
      </w:pPr>
    </w:p>
    <w:p w:rsidR="0048164F" w:rsidRDefault="0048164F">
      <w:pPr>
        <w:pStyle w:val="Corpo"/>
        <w:spacing w:line="360" w:lineRule="auto"/>
        <w:rPr>
          <w:sz w:val="24"/>
          <w:szCs w:val="24"/>
        </w:rPr>
      </w:pPr>
    </w:p>
    <w:p w:rsidR="0048164F" w:rsidRDefault="00DE0FBB">
      <w:pPr>
        <w:pStyle w:val="Corpo"/>
        <w:spacing w:line="360" w:lineRule="auto"/>
        <w:ind w:firstLine="1508"/>
        <w:jc w:val="right"/>
        <w:rPr>
          <w:sz w:val="24"/>
          <w:szCs w:val="24"/>
        </w:rPr>
      </w:pPr>
      <w:r>
        <w:rPr>
          <w:sz w:val="24"/>
          <w:szCs w:val="24"/>
        </w:rPr>
        <w:t>S</w:t>
      </w:r>
      <w:r>
        <w:rPr>
          <w:sz w:val="24"/>
          <w:szCs w:val="24"/>
          <w:lang w:val="pt-PT"/>
        </w:rPr>
        <w:t>ã</w:t>
      </w:r>
      <w:r>
        <w:rPr>
          <w:sz w:val="24"/>
          <w:szCs w:val="24"/>
          <w:lang w:val="en-US"/>
        </w:rPr>
        <w:t>o Paulo, ______de _______de _________.</w:t>
      </w:r>
    </w:p>
    <w:p w:rsidR="0048164F" w:rsidRDefault="00DE0FBB">
      <w:pPr>
        <w:pStyle w:val="Corpo"/>
        <w:spacing w:line="360" w:lineRule="auto"/>
        <w:ind w:firstLine="1508"/>
        <w:jc w:val="right"/>
        <w:rPr>
          <w:sz w:val="24"/>
          <w:szCs w:val="24"/>
        </w:rPr>
      </w:pPr>
      <w:r>
        <w:rPr>
          <w:sz w:val="24"/>
          <w:szCs w:val="24"/>
          <w:lang w:val="en-US"/>
        </w:rPr>
        <w:t>________________________________</w:t>
      </w:r>
    </w:p>
    <w:p w:rsidR="0048164F" w:rsidRDefault="00DE0FBB">
      <w:pPr>
        <w:pStyle w:val="Corpo"/>
        <w:spacing w:line="360" w:lineRule="auto"/>
        <w:ind w:firstLine="1508"/>
        <w:jc w:val="right"/>
        <w:rPr>
          <w:sz w:val="24"/>
          <w:szCs w:val="24"/>
        </w:rPr>
      </w:pPr>
      <w:r>
        <w:rPr>
          <w:sz w:val="24"/>
          <w:szCs w:val="24"/>
          <w:lang w:val="it-IT"/>
        </w:rPr>
        <w:t>Presidente OSC</w:t>
      </w:r>
    </w:p>
    <w:p w:rsidR="0048164F" w:rsidRDefault="00DE0FBB">
      <w:pPr>
        <w:pStyle w:val="Corpo"/>
        <w:spacing w:line="360" w:lineRule="auto"/>
        <w:ind w:firstLine="1508"/>
        <w:jc w:val="right"/>
        <w:rPr>
          <w:sz w:val="24"/>
          <w:szCs w:val="24"/>
        </w:rPr>
      </w:pPr>
      <w:r>
        <w:rPr>
          <w:sz w:val="24"/>
          <w:szCs w:val="24"/>
          <w:lang w:val="en-US"/>
        </w:rPr>
        <w:t>__________________________________</w:t>
      </w:r>
    </w:p>
    <w:p w:rsidR="0048164F" w:rsidRDefault="00DE0FBB">
      <w:pPr>
        <w:pStyle w:val="Corpo"/>
        <w:spacing w:line="360" w:lineRule="auto"/>
        <w:ind w:firstLine="1508"/>
        <w:jc w:val="right"/>
        <w:rPr>
          <w:sz w:val="24"/>
          <w:szCs w:val="24"/>
        </w:rPr>
      </w:pPr>
      <w:r>
        <w:rPr>
          <w:sz w:val="24"/>
          <w:szCs w:val="24"/>
          <w:lang w:val="pt-PT"/>
        </w:rPr>
        <w:t xml:space="preserve">Contador </w:t>
      </w:r>
      <w:r>
        <w:rPr>
          <w:sz w:val="24"/>
          <w:szCs w:val="24"/>
          <w:lang w:val="pt-PT"/>
        </w:rPr>
        <w:t>Responsá</w:t>
      </w:r>
      <w:r>
        <w:rPr>
          <w:sz w:val="24"/>
          <w:szCs w:val="24"/>
        </w:rPr>
        <w:t>vel</w:t>
      </w:r>
    </w:p>
    <w:p w:rsidR="0048164F" w:rsidRDefault="0048164F">
      <w:pPr>
        <w:pStyle w:val="Corpo"/>
      </w:pPr>
    </w:p>
    <w:p w:rsidR="0048164F" w:rsidRDefault="0048164F">
      <w:pPr>
        <w:pStyle w:val="Corpo"/>
      </w:pPr>
    </w:p>
    <w:p w:rsidR="0048164F" w:rsidRDefault="0048164F">
      <w:pPr>
        <w:pStyle w:val="Corpo"/>
      </w:pPr>
    </w:p>
    <w:p w:rsidR="0048164F" w:rsidRDefault="00DE0FBB">
      <w:pPr>
        <w:pStyle w:val="Corpo"/>
        <w:spacing w:after="200" w:line="360" w:lineRule="auto"/>
      </w:pPr>
      <w:r>
        <w:rPr>
          <w:rFonts w:ascii="Arial Unicode MS" w:hAnsi="Arial Unicode MS"/>
        </w:rPr>
        <w:br w:type="page"/>
      </w:r>
    </w:p>
    <w:p w:rsidR="0048164F" w:rsidRDefault="00DE0FBB">
      <w:pPr>
        <w:pStyle w:val="Corpo"/>
        <w:spacing w:line="360" w:lineRule="auto"/>
        <w:jc w:val="center"/>
        <w:rPr>
          <w:sz w:val="24"/>
          <w:szCs w:val="24"/>
        </w:rPr>
      </w:pPr>
      <w:r>
        <w:rPr>
          <w:b/>
          <w:bCs/>
          <w:sz w:val="24"/>
          <w:szCs w:val="24"/>
          <w:lang w:val="de-DE"/>
        </w:rPr>
        <w:lastRenderedPageBreak/>
        <w:t>ANEXO XX</w:t>
      </w:r>
    </w:p>
    <w:p w:rsidR="0048164F" w:rsidRDefault="00DE0FBB">
      <w:pPr>
        <w:pStyle w:val="Corpo"/>
        <w:spacing w:line="360" w:lineRule="auto"/>
        <w:jc w:val="center"/>
        <w:rPr>
          <w:sz w:val="24"/>
          <w:szCs w:val="24"/>
        </w:rPr>
      </w:pPr>
      <w:r>
        <w:rPr>
          <w:b/>
          <w:bCs/>
          <w:sz w:val="24"/>
          <w:szCs w:val="24"/>
          <w:lang w:val="de-DE"/>
        </w:rPr>
        <w:t>CONCILIA</w:t>
      </w:r>
      <w:r>
        <w:rPr>
          <w:b/>
          <w:bCs/>
          <w:sz w:val="24"/>
          <w:szCs w:val="24"/>
          <w:lang w:val="pt-PT"/>
        </w:rPr>
        <w:t>ÇÃO BANCÁ</w:t>
      </w:r>
      <w:r>
        <w:rPr>
          <w:b/>
          <w:bCs/>
          <w:sz w:val="24"/>
          <w:szCs w:val="24"/>
        </w:rPr>
        <w:t>RIA</w:t>
      </w:r>
    </w:p>
    <w:p w:rsidR="0048164F" w:rsidRDefault="0048164F">
      <w:pPr>
        <w:pStyle w:val="Corpo"/>
        <w:spacing w:line="360" w:lineRule="auto"/>
        <w:ind w:firstLine="1508"/>
        <w:jc w:val="both"/>
        <w:rPr>
          <w:sz w:val="24"/>
          <w:szCs w:val="24"/>
        </w:rPr>
      </w:pPr>
    </w:p>
    <w:p w:rsidR="0048164F" w:rsidRDefault="00DE0FBB">
      <w:pPr>
        <w:pStyle w:val="Corpo"/>
        <w:spacing w:after="0" w:line="360" w:lineRule="auto"/>
        <w:jc w:val="both"/>
      </w:pPr>
      <w:r>
        <w:rPr>
          <w:lang w:val="pt-PT"/>
        </w:rPr>
        <w:t>Ó</w:t>
      </w:r>
      <w:r>
        <w:t>RG</w:t>
      </w:r>
      <w:r>
        <w:rPr>
          <w:lang w:val="pt-PT"/>
        </w:rPr>
        <w:t>ÃO PÚ</w:t>
      </w:r>
      <w:r>
        <w:rPr>
          <w:lang w:val="da-DK"/>
        </w:rPr>
        <w:t>BLICO:</w:t>
      </w:r>
    </w:p>
    <w:p w:rsidR="0048164F" w:rsidRDefault="00DE0FBB">
      <w:pPr>
        <w:pStyle w:val="Corpo"/>
        <w:spacing w:after="0" w:line="360" w:lineRule="auto"/>
        <w:jc w:val="both"/>
      </w:pPr>
      <w:r>
        <w:t>ORGANIZA</w:t>
      </w:r>
      <w:r>
        <w:rPr>
          <w:lang w:val="pt-PT"/>
        </w:rPr>
        <w:t>ÇÃ</w:t>
      </w:r>
      <w:r>
        <w:t xml:space="preserve">O DA SOCIEDADE CIVIL: </w:t>
      </w:r>
    </w:p>
    <w:p w:rsidR="0048164F" w:rsidRDefault="00DE0FBB">
      <w:pPr>
        <w:pStyle w:val="Corpo"/>
        <w:spacing w:after="0" w:line="360" w:lineRule="auto"/>
        <w:jc w:val="both"/>
      </w:pPr>
      <w:r>
        <w:rPr>
          <w:lang w:val="pt-PT"/>
        </w:rPr>
        <w:t>CNPJ:</w:t>
      </w:r>
    </w:p>
    <w:p w:rsidR="0048164F" w:rsidRDefault="00DE0FBB">
      <w:pPr>
        <w:pStyle w:val="Corpo"/>
        <w:spacing w:after="0" w:line="360" w:lineRule="auto"/>
        <w:jc w:val="both"/>
      </w:pPr>
      <w:r>
        <w:t>RESPONS</w:t>
      </w:r>
      <w:r>
        <w:rPr>
          <w:lang w:val="pt-PT"/>
        </w:rPr>
        <w:t>Á</w:t>
      </w:r>
      <w:r>
        <w:rPr>
          <w:lang w:val="es-ES_tradnl"/>
        </w:rPr>
        <w:t xml:space="preserve">VEL(IS) PELA OSC: </w:t>
      </w:r>
    </w:p>
    <w:p w:rsidR="0048164F" w:rsidRDefault="00DE0FBB">
      <w:pPr>
        <w:pStyle w:val="Corpo"/>
        <w:spacing w:after="0" w:line="360" w:lineRule="auto"/>
        <w:jc w:val="both"/>
      </w:pPr>
      <w:r>
        <w:t xml:space="preserve">OBJETO DA PARCERIA: </w:t>
      </w:r>
    </w:p>
    <w:p w:rsidR="0048164F" w:rsidRDefault="00DE0FBB">
      <w:pPr>
        <w:pStyle w:val="Corpo"/>
        <w:spacing w:after="0" w:line="360" w:lineRule="auto"/>
        <w:jc w:val="both"/>
      </w:pPr>
      <w:r>
        <w:t>N</w:t>
      </w:r>
      <w:r>
        <w:rPr>
          <w:lang w:val="pt-PT"/>
        </w:rPr>
        <w:t>Ú</w:t>
      </w:r>
      <w:r>
        <w:rPr>
          <w:lang w:val="es-ES_tradnl"/>
        </w:rPr>
        <w:t>MERO DO TERMO:</w:t>
      </w:r>
    </w:p>
    <w:tbl>
      <w:tblPr>
        <w:tblStyle w:val="TableNormal"/>
        <w:tblW w:w="84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915"/>
        <w:gridCol w:w="1365"/>
        <w:gridCol w:w="630"/>
        <w:gridCol w:w="735"/>
        <w:gridCol w:w="855"/>
        <w:gridCol w:w="855"/>
        <w:gridCol w:w="720"/>
        <w:gridCol w:w="780"/>
        <w:gridCol w:w="480"/>
        <w:gridCol w:w="1110"/>
      </w:tblGrid>
      <w:tr w:rsidR="0048164F">
        <w:trPr>
          <w:trHeight w:val="380"/>
        </w:trPr>
        <w:tc>
          <w:tcPr>
            <w:tcW w:w="5355" w:type="dxa"/>
            <w:gridSpan w:val="6"/>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pPr>
            <w:r>
              <w:rPr>
                <w:rFonts w:ascii="Times New Roman" w:hAnsi="Times New Roman"/>
                <w:b/>
                <w:bCs/>
                <w:sz w:val="18"/>
                <w:szCs w:val="18"/>
                <w:lang w:val="pt-PT"/>
              </w:rPr>
              <w:t>CONCILIAÇÃO BANCÁRIA</w:t>
            </w:r>
          </w:p>
        </w:tc>
        <w:tc>
          <w:tcPr>
            <w:tcW w:w="309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pPr>
            <w:r>
              <w:rPr>
                <w:rFonts w:ascii="Times New Roman" w:hAnsi="Times New Roman"/>
                <w:b/>
                <w:bCs/>
                <w:sz w:val="18"/>
                <w:szCs w:val="18"/>
                <w:lang w:val="pt-PT"/>
              </w:rPr>
              <w:t>PARCIAL ( )</w:t>
            </w:r>
          </w:p>
        </w:tc>
      </w:tr>
      <w:tr w:rsidR="0048164F">
        <w:trPr>
          <w:trHeight w:val="380"/>
        </w:trPr>
        <w:tc>
          <w:tcPr>
            <w:tcW w:w="5355" w:type="dxa"/>
            <w:gridSpan w:val="6"/>
            <w:vMerge/>
            <w:tcBorders>
              <w:top w:val="single" w:sz="6" w:space="0" w:color="000000"/>
              <w:left w:val="single" w:sz="6" w:space="0" w:color="000000"/>
              <w:bottom w:val="single" w:sz="6" w:space="0" w:color="000000"/>
              <w:right w:val="single" w:sz="6" w:space="0" w:color="000000"/>
            </w:tcBorders>
          </w:tcPr>
          <w:p w:rsidR="0048164F" w:rsidRDefault="0048164F"/>
        </w:tc>
        <w:tc>
          <w:tcPr>
            <w:tcW w:w="309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pPr>
            <w:r>
              <w:rPr>
                <w:rFonts w:ascii="Times New Roman" w:hAnsi="Times New Roman"/>
                <w:b/>
                <w:bCs/>
                <w:sz w:val="18"/>
                <w:szCs w:val="18"/>
                <w:lang w:val="pt-PT"/>
              </w:rPr>
              <w:t>TOTAL ( )</w:t>
            </w:r>
          </w:p>
        </w:tc>
      </w:tr>
      <w:tr w:rsidR="0048164F">
        <w:trPr>
          <w:trHeight w:val="380"/>
        </w:trPr>
        <w:tc>
          <w:tcPr>
            <w:tcW w:w="5355" w:type="dxa"/>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pPr>
            <w:r>
              <w:rPr>
                <w:rFonts w:ascii="Times New Roman" w:hAnsi="Times New Roman"/>
                <w:b/>
                <w:bCs/>
                <w:sz w:val="18"/>
                <w:szCs w:val="18"/>
                <w:lang w:val="pt-PT"/>
              </w:rPr>
              <w:t xml:space="preserve">PROPONENTE:   </w:t>
            </w:r>
          </w:p>
        </w:tc>
        <w:tc>
          <w:tcPr>
            <w:tcW w:w="3090"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pPr>
            <w:r>
              <w:rPr>
                <w:rFonts w:ascii="Times New Roman" w:hAnsi="Times New Roman"/>
                <w:b/>
                <w:bCs/>
                <w:sz w:val="18"/>
                <w:szCs w:val="18"/>
                <w:lang w:val="pt-PT"/>
              </w:rPr>
              <w:t>NOME DO PROJETO:</w:t>
            </w:r>
          </w:p>
        </w:tc>
      </w:tr>
      <w:tr w:rsidR="0048164F">
        <w:trPr>
          <w:trHeight w:val="1071"/>
        </w:trPr>
        <w:tc>
          <w:tcPr>
            <w:tcW w:w="2280" w:type="dxa"/>
            <w:gridSpan w:val="2"/>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18"/>
                <w:szCs w:val="18"/>
                <w:lang w:val="pt-PT"/>
              </w:rPr>
              <w:t xml:space="preserve">VALOR </w:t>
            </w:r>
            <w:r>
              <w:rPr>
                <w:rFonts w:ascii="Times New Roman" w:hAnsi="Times New Roman"/>
                <w:b/>
                <w:bCs/>
                <w:sz w:val="18"/>
                <w:szCs w:val="18"/>
                <w:lang w:val="pt-PT"/>
              </w:rPr>
              <w:t>RECEBIDO:</w:t>
            </w:r>
          </w:p>
        </w:tc>
        <w:tc>
          <w:tcPr>
            <w:tcW w:w="1365" w:type="dxa"/>
            <w:gridSpan w:val="2"/>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18"/>
                <w:szCs w:val="18"/>
                <w:lang w:val="pt-PT"/>
              </w:rPr>
              <w:t>VALOR DE RENDIMENTOS DE APLICAÇÃO FINACEIRA:</w:t>
            </w:r>
          </w:p>
        </w:tc>
        <w:tc>
          <w:tcPr>
            <w:tcW w:w="1710" w:type="dxa"/>
            <w:gridSpan w:val="2"/>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18"/>
                <w:szCs w:val="18"/>
                <w:lang w:val="pt-PT"/>
              </w:rPr>
              <w:t>VALOR GLOSAS APLICADAS:</w:t>
            </w:r>
          </w:p>
        </w:tc>
        <w:tc>
          <w:tcPr>
            <w:tcW w:w="720" w:type="dxa"/>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18"/>
                <w:szCs w:val="18"/>
                <w:lang w:val="pt-PT"/>
              </w:rPr>
              <w:t>Nº DO PROCESSO:</w:t>
            </w:r>
          </w:p>
        </w:tc>
        <w:tc>
          <w:tcPr>
            <w:tcW w:w="780" w:type="dxa"/>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18"/>
                <w:szCs w:val="18"/>
                <w:lang w:val="pt-PT"/>
              </w:rPr>
              <w:t>Nº DO EMPENHO:</w:t>
            </w:r>
          </w:p>
        </w:tc>
        <w:tc>
          <w:tcPr>
            <w:tcW w:w="1590" w:type="dxa"/>
            <w:gridSpan w:val="2"/>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18"/>
                <w:szCs w:val="18"/>
                <w:lang w:val="pt-PT"/>
              </w:rPr>
              <w:t>PERIODO DE EXECUÇÃO:</w:t>
            </w:r>
          </w:p>
        </w:tc>
      </w:tr>
      <w:tr w:rsidR="0048164F">
        <w:trPr>
          <w:trHeight w:val="245"/>
        </w:trPr>
        <w:tc>
          <w:tcPr>
            <w:tcW w:w="2280" w:type="dxa"/>
            <w:gridSpan w:val="2"/>
            <w:tcBorders>
              <w:top w:val="nil"/>
              <w:left w:val="single" w:sz="6" w:space="0" w:color="000000"/>
              <w:bottom w:val="single" w:sz="6" w:space="0" w:color="000000"/>
              <w:right w:val="single" w:sz="6" w:space="0" w:color="000000"/>
            </w:tcBorders>
            <w:tcMar>
              <w:top w:w="80" w:type="dxa"/>
              <w:left w:w="80" w:type="dxa"/>
              <w:bottom w:w="80" w:type="dxa"/>
              <w:right w:w="80" w:type="dxa"/>
            </w:tcMar>
          </w:tcPr>
          <w:p w:rsidR="0048164F" w:rsidRDefault="0048164F"/>
        </w:tc>
        <w:tc>
          <w:tcPr>
            <w:tcW w:w="1365" w:type="dxa"/>
            <w:gridSpan w:val="2"/>
            <w:tcBorders>
              <w:top w:val="nil"/>
              <w:left w:val="single" w:sz="6" w:space="0" w:color="000000"/>
              <w:bottom w:val="single" w:sz="6" w:space="0" w:color="000000"/>
              <w:right w:val="single" w:sz="6" w:space="0" w:color="000000"/>
            </w:tcBorders>
            <w:tcMar>
              <w:top w:w="80" w:type="dxa"/>
              <w:left w:w="80" w:type="dxa"/>
              <w:bottom w:w="80" w:type="dxa"/>
              <w:right w:w="80" w:type="dxa"/>
            </w:tcMar>
          </w:tcPr>
          <w:p w:rsidR="0048164F" w:rsidRDefault="0048164F"/>
        </w:tc>
        <w:tc>
          <w:tcPr>
            <w:tcW w:w="1710" w:type="dxa"/>
            <w:gridSpan w:val="2"/>
            <w:tcBorders>
              <w:top w:val="nil"/>
              <w:left w:val="single" w:sz="6" w:space="0" w:color="000000"/>
              <w:bottom w:val="single" w:sz="6" w:space="0" w:color="000000"/>
              <w:right w:val="single" w:sz="6" w:space="0" w:color="000000"/>
            </w:tcBorders>
            <w:tcMar>
              <w:top w:w="80" w:type="dxa"/>
              <w:left w:w="80" w:type="dxa"/>
              <w:bottom w:w="80" w:type="dxa"/>
              <w:right w:w="80" w:type="dxa"/>
            </w:tcMar>
          </w:tcPr>
          <w:p w:rsidR="0048164F" w:rsidRDefault="0048164F"/>
        </w:tc>
        <w:tc>
          <w:tcPr>
            <w:tcW w:w="72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rsidR="0048164F" w:rsidRDefault="0048164F"/>
        </w:tc>
        <w:tc>
          <w:tcPr>
            <w:tcW w:w="78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rsidR="0048164F" w:rsidRDefault="0048164F"/>
        </w:tc>
        <w:tc>
          <w:tcPr>
            <w:tcW w:w="1590" w:type="dxa"/>
            <w:gridSpan w:val="2"/>
            <w:tcBorders>
              <w:top w:val="nil"/>
              <w:left w:val="single" w:sz="6" w:space="0" w:color="000000"/>
              <w:bottom w:val="single" w:sz="6" w:space="0" w:color="000000"/>
              <w:right w:val="single" w:sz="6" w:space="0" w:color="000000"/>
            </w:tcBorders>
            <w:tcMar>
              <w:top w:w="80" w:type="dxa"/>
              <w:left w:w="80" w:type="dxa"/>
              <w:bottom w:w="80" w:type="dxa"/>
              <w:right w:w="80" w:type="dxa"/>
            </w:tcMar>
          </w:tcPr>
          <w:p w:rsidR="0048164F" w:rsidRDefault="0048164F"/>
        </w:tc>
      </w:tr>
      <w:tr w:rsidR="0048164F">
        <w:trPr>
          <w:trHeight w:val="227"/>
        </w:trPr>
        <w:tc>
          <w:tcPr>
            <w:tcW w:w="3645"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RECEITA</w:t>
            </w:r>
          </w:p>
        </w:tc>
        <w:tc>
          <w:tcPr>
            <w:tcW w:w="4800" w:type="dxa"/>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DESPESAS</w:t>
            </w:r>
          </w:p>
        </w:tc>
      </w:tr>
      <w:tr w:rsidR="0048164F">
        <w:trPr>
          <w:trHeight w:val="1884"/>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DATA</w:t>
            </w:r>
          </w:p>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HISTÓRICO</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ORDEM BANCÁRIA</w:t>
            </w:r>
          </w:p>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VALOR</w:t>
            </w:r>
          </w:p>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DATA                       (ORDEM CRONOLÓGICA EXTRATO)</w:t>
            </w:r>
          </w:p>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 xml:space="preserve">NOME </w:t>
            </w:r>
            <w:r>
              <w:rPr>
                <w:rFonts w:ascii="Times New Roman" w:hAnsi="Times New Roman"/>
                <w:b/>
                <w:bCs/>
                <w:sz w:val="20"/>
                <w:szCs w:val="20"/>
                <w:lang w:val="pt-PT"/>
              </w:rPr>
              <w:t>CREDOR</w:t>
            </w:r>
          </w:p>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Nº NF</w:t>
            </w:r>
          </w:p>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Nº ORDEM BANCÁRIA</w:t>
            </w:r>
          </w:p>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Nº ITEM PT</w:t>
            </w:r>
          </w:p>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VALOR</w:t>
            </w:r>
          </w:p>
        </w:tc>
      </w:tr>
      <w:tr w:rsidR="0048164F">
        <w:trPr>
          <w:trHeight w:val="463"/>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sz w:val="20"/>
                <w:szCs w:val="20"/>
                <w:lang w:val="pt-PT"/>
              </w:rPr>
              <w:t>SALDO ANTERIOR</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sz w:val="20"/>
                <w:szCs w:val="20"/>
                <w:lang w:val="pt-PT"/>
              </w:rPr>
              <w:t>RECEBIDO</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700"/>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sz w:val="20"/>
                <w:szCs w:val="20"/>
                <w:lang w:val="pt-PT"/>
              </w:rPr>
              <w:t>RESTITUIÇÃO DE GLOSAS</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463"/>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sz w:val="20"/>
                <w:szCs w:val="20"/>
                <w:lang w:val="pt-PT"/>
              </w:rPr>
              <w:t>RECEITA APLICAÇÃO</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9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3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8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7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c>
          <w:tcPr>
            <w:tcW w:w="1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2910" w:type="dxa"/>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right"/>
            </w:pPr>
            <w:r>
              <w:rPr>
                <w:rFonts w:ascii="Times New Roman" w:hAnsi="Times New Roman"/>
                <w:b/>
                <w:bCs/>
                <w:sz w:val="18"/>
                <w:szCs w:val="18"/>
                <w:lang w:val="pt-PT"/>
              </w:rPr>
              <w:t>8 – TOTAL....................</w:t>
            </w:r>
          </w:p>
        </w:tc>
        <w:tc>
          <w:tcPr>
            <w:tcW w:w="735" w:type="dxa"/>
            <w:tcBorders>
              <w:top w:val="single" w:sz="6"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0,00</w:t>
            </w:r>
          </w:p>
        </w:tc>
        <w:tc>
          <w:tcPr>
            <w:tcW w:w="3690" w:type="dxa"/>
            <w:gridSpan w:val="5"/>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right"/>
            </w:pPr>
            <w:r>
              <w:rPr>
                <w:rFonts w:ascii="Times New Roman" w:hAnsi="Times New Roman"/>
                <w:b/>
                <w:bCs/>
                <w:sz w:val="18"/>
                <w:szCs w:val="18"/>
                <w:lang w:val="pt-PT"/>
              </w:rPr>
              <w:t xml:space="preserve"> TOTAL....................</w:t>
            </w:r>
          </w:p>
        </w:tc>
        <w:tc>
          <w:tcPr>
            <w:tcW w:w="1110" w:type="dxa"/>
            <w:tcBorders>
              <w:top w:val="single" w:sz="6"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0,00</w:t>
            </w:r>
          </w:p>
        </w:tc>
      </w:tr>
      <w:tr w:rsidR="0048164F">
        <w:trPr>
          <w:trHeight w:val="188"/>
        </w:trPr>
        <w:tc>
          <w:tcPr>
            <w:tcW w:w="8445" w:type="dxa"/>
            <w:gridSpan w:val="10"/>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48164F"/>
        </w:tc>
      </w:tr>
      <w:tr w:rsidR="0048164F">
        <w:trPr>
          <w:trHeight w:val="227"/>
        </w:trPr>
        <w:tc>
          <w:tcPr>
            <w:tcW w:w="7335" w:type="dxa"/>
            <w:gridSpan w:val="9"/>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jc w:val="right"/>
            </w:pPr>
            <w:r>
              <w:rPr>
                <w:rFonts w:ascii="Times New Roman" w:hAnsi="Times New Roman"/>
                <w:b/>
                <w:bCs/>
                <w:sz w:val="18"/>
                <w:szCs w:val="18"/>
                <w:lang w:val="pt-PT"/>
              </w:rPr>
              <w:t xml:space="preserve"> SALDO................</w:t>
            </w:r>
          </w:p>
        </w:tc>
        <w:tc>
          <w:tcPr>
            <w:tcW w:w="1110" w:type="dxa"/>
            <w:tcBorders>
              <w:top w:val="single" w:sz="6"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20"/>
                <w:szCs w:val="20"/>
                <w:lang w:val="pt-PT"/>
              </w:rPr>
              <w:t>0,00</w:t>
            </w:r>
          </w:p>
        </w:tc>
      </w:tr>
      <w:tr w:rsidR="0048164F">
        <w:trPr>
          <w:trHeight w:val="530"/>
        </w:trPr>
        <w:tc>
          <w:tcPr>
            <w:tcW w:w="915" w:type="dxa"/>
            <w:vMerge w:val="restart"/>
            <w:tcBorders>
              <w:top w:val="single" w:sz="6" w:space="0" w:color="000000"/>
              <w:left w:val="single" w:sz="6" w:space="0" w:color="000000"/>
              <w:bottom w:val="nil"/>
              <w:right w:val="single" w:sz="6" w:space="0" w:color="000000"/>
            </w:tcBorders>
            <w:tcMar>
              <w:top w:w="80" w:type="dxa"/>
              <w:left w:w="80" w:type="dxa"/>
              <w:bottom w:w="80" w:type="dxa"/>
              <w:right w:w="80" w:type="dxa"/>
            </w:tcMar>
            <w:vAlign w:val="center"/>
          </w:tcPr>
          <w:p w:rsidR="0048164F" w:rsidRDefault="00DE0FBB">
            <w:pPr>
              <w:pStyle w:val="Corpo"/>
              <w:jc w:val="center"/>
            </w:pPr>
            <w:r>
              <w:rPr>
                <w:rFonts w:ascii="Times New Roman" w:hAnsi="Times New Roman"/>
                <w:b/>
                <w:bCs/>
                <w:sz w:val="18"/>
                <w:szCs w:val="18"/>
                <w:lang w:val="pt-PT"/>
              </w:rPr>
              <w:t xml:space="preserve">RESPONSÁVEIS PELA APURAÇÃO </w:t>
            </w:r>
          </w:p>
        </w:tc>
        <w:tc>
          <w:tcPr>
            <w:tcW w:w="5160" w:type="dxa"/>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18"/>
                <w:szCs w:val="18"/>
                <w:lang w:val="pt-PT"/>
              </w:rPr>
              <w:t xml:space="preserve">CONTADOR:                                                   </w:t>
            </w:r>
          </w:p>
        </w:tc>
        <w:tc>
          <w:tcPr>
            <w:tcW w:w="1260"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18"/>
                <w:szCs w:val="18"/>
                <w:lang w:val="pt-PT"/>
              </w:rPr>
              <w:t>Nº CRC</w:t>
            </w:r>
          </w:p>
        </w:tc>
        <w:tc>
          <w:tcPr>
            <w:tcW w:w="1110" w:type="dxa"/>
            <w:tcBorders>
              <w:top w:val="single" w:sz="6" w:space="0" w:color="000000"/>
              <w:left w:val="single" w:sz="6" w:space="0" w:color="000000"/>
              <w:bottom w:val="nil"/>
              <w:right w:val="nil"/>
            </w:tcBorders>
            <w:tcMar>
              <w:top w:w="80" w:type="dxa"/>
              <w:left w:w="80" w:type="dxa"/>
              <w:bottom w:w="80" w:type="dxa"/>
              <w:right w:w="80" w:type="dxa"/>
            </w:tcMar>
            <w:vAlign w:val="center"/>
          </w:tcPr>
          <w:p w:rsidR="0048164F" w:rsidRDefault="0048164F"/>
        </w:tc>
      </w:tr>
      <w:tr w:rsidR="0048164F">
        <w:trPr>
          <w:trHeight w:val="383"/>
        </w:trPr>
        <w:tc>
          <w:tcPr>
            <w:tcW w:w="915" w:type="dxa"/>
            <w:vMerge/>
            <w:tcBorders>
              <w:top w:val="single" w:sz="6" w:space="0" w:color="000000"/>
              <w:left w:val="single" w:sz="6" w:space="0" w:color="000000"/>
              <w:bottom w:val="nil"/>
              <w:right w:val="nil"/>
            </w:tcBorders>
          </w:tcPr>
          <w:p w:rsidR="0048164F" w:rsidRDefault="0048164F"/>
        </w:tc>
        <w:tc>
          <w:tcPr>
            <w:tcW w:w="5160" w:type="dxa"/>
            <w:gridSpan w:val="6"/>
            <w:tcBorders>
              <w:top w:val="single" w:sz="6" w:space="0" w:color="000000"/>
              <w:left w:val="nil"/>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18"/>
                <w:szCs w:val="18"/>
                <w:lang w:val="pt-PT"/>
              </w:rPr>
              <w:t>PRESIDENTE:</w:t>
            </w:r>
          </w:p>
        </w:tc>
        <w:tc>
          <w:tcPr>
            <w:tcW w:w="1260"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pPr>
            <w:r>
              <w:rPr>
                <w:rFonts w:ascii="Times New Roman" w:hAnsi="Times New Roman"/>
                <w:b/>
                <w:bCs/>
                <w:sz w:val="18"/>
                <w:szCs w:val="18"/>
                <w:lang w:val="pt-PT"/>
              </w:rPr>
              <w:t>RG:</w:t>
            </w:r>
          </w:p>
        </w:tc>
        <w:tc>
          <w:tcPr>
            <w:tcW w:w="1110" w:type="dxa"/>
            <w:tcBorders>
              <w:top w:val="nil"/>
              <w:left w:val="single" w:sz="6" w:space="0" w:color="000000"/>
              <w:bottom w:val="nil"/>
              <w:right w:val="nil"/>
            </w:tcBorders>
            <w:tcMar>
              <w:top w:w="80" w:type="dxa"/>
              <w:left w:w="80" w:type="dxa"/>
              <w:bottom w:w="80" w:type="dxa"/>
              <w:right w:w="80" w:type="dxa"/>
            </w:tcMar>
            <w:vAlign w:val="center"/>
          </w:tcPr>
          <w:p w:rsidR="0048164F" w:rsidRDefault="0048164F"/>
        </w:tc>
      </w:tr>
    </w:tbl>
    <w:p w:rsidR="0048164F" w:rsidRDefault="0048164F">
      <w:pPr>
        <w:pStyle w:val="Corpo"/>
        <w:widowControl w:val="0"/>
        <w:spacing w:after="0" w:line="240" w:lineRule="auto"/>
        <w:jc w:val="both"/>
      </w:pPr>
    </w:p>
    <w:p w:rsidR="0048164F" w:rsidRDefault="0048164F">
      <w:pPr>
        <w:pStyle w:val="Corpo"/>
        <w:widowControl w:val="0"/>
        <w:spacing w:before="120" w:after="0" w:line="360" w:lineRule="auto"/>
        <w:ind w:firstLine="709"/>
        <w:jc w:val="both"/>
        <w:rPr>
          <w:sz w:val="24"/>
          <w:szCs w:val="24"/>
        </w:rPr>
      </w:pPr>
    </w:p>
    <w:p w:rsidR="0048164F" w:rsidRDefault="00DE0FBB">
      <w:pPr>
        <w:pStyle w:val="Corpo"/>
        <w:widowControl w:val="0"/>
        <w:spacing w:before="120" w:after="0" w:line="360" w:lineRule="auto"/>
        <w:ind w:firstLine="709"/>
        <w:jc w:val="both"/>
        <w:rPr>
          <w:sz w:val="24"/>
          <w:szCs w:val="24"/>
        </w:rPr>
      </w:pPr>
      <w:r>
        <w:rPr>
          <w:sz w:val="24"/>
          <w:szCs w:val="24"/>
          <w:lang w:val="pt-PT"/>
        </w:rPr>
        <w:t>Caso exista a necessidade de pagamento em espécie, nos termos §</w:t>
      </w:r>
      <w:r>
        <w:rPr>
          <w:sz w:val="24"/>
          <w:szCs w:val="24"/>
        </w:rPr>
        <w:t>2</w:t>
      </w:r>
      <w:r>
        <w:rPr>
          <w:sz w:val="24"/>
          <w:szCs w:val="24"/>
          <w:lang w:val="pt-PT"/>
        </w:rPr>
        <w:t xml:space="preserve">º, art. 38 do Decreto Municipal 57.575/2016 - "Excepcionalmente, desde que comprovada a </w:t>
      </w:r>
      <w:r>
        <w:rPr>
          <w:sz w:val="24"/>
          <w:szCs w:val="24"/>
          <w:lang w:val="pt-PT"/>
        </w:rPr>
        <w:t>impossibilidade física de pagamento mediante transferência bancária", a OSC deve apresentar a justificativa identificando valor, código da Operação Bancária e favorecido.</w:t>
      </w:r>
    </w:p>
    <w:p w:rsidR="0048164F" w:rsidRDefault="00DE0FBB">
      <w:pPr>
        <w:pStyle w:val="Corpo"/>
        <w:widowControl w:val="0"/>
        <w:spacing w:before="120" w:after="0" w:line="360" w:lineRule="auto"/>
        <w:ind w:firstLine="709"/>
        <w:jc w:val="both"/>
        <w:rPr>
          <w:sz w:val="24"/>
          <w:szCs w:val="24"/>
        </w:rPr>
      </w:pPr>
      <w:r>
        <w:rPr>
          <w:sz w:val="24"/>
          <w:szCs w:val="24"/>
          <w:lang w:val="pt-PT"/>
        </w:rPr>
        <w:t>A tabela acima deverá ser apresentada na mesma ordem do extrato bancário, em ordem de</w:t>
      </w:r>
      <w:r>
        <w:rPr>
          <w:sz w:val="24"/>
          <w:szCs w:val="24"/>
          <w:lang w:val="pt-PT"/>
        </w:rPr>
        <w:t xml:space="preserve"> data de pagamento.</w:t>
      </w:r>
    </w:p>
    <w:p w:rsidR="0048164F" w:rsidRDefault="0048164F">
      <w:pPr>
        <w:pStyle w:val="Corpo"/>
        <w:spacing w:line="360" w:lineRule="auto"/>
        <w:ind w:firstLine="1508"/>
        <w:jc w:val="both"/>
        <w:rPr>
          <w:sz w:val="24"/>
          <w:szCs w:val="24"/>
        </w:rPr>
      </w:pPr>
    </w:p>
    <w:tbl>
      <w:tblPr>
        <w:tblStyle w:val="TableNormal"/>
        <w:tblW w:w="8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230"/>
        <w:gridCol w:w="4230"/>
      </w:tblGrid>
      <w:tr w:rsidR="0048164F">
        <w:trPr>
          <w:trHeight w:val="260"/>
        </w:trPr>
        <w:tc>
          <w:tcPr>
            <w:tcW w:w="4230" w:type="dxa"/>
            <w:tcBorders>
              <w:top w:val="single" w:sz="6"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pPr>
            <w:r>
              <w:rPr>
                <w:sz w:val="24"/>
                <w:szCs w:val="24"/>
                <w:lang w:val="pt-PT"/>
              </w:rPr>
              <w:t>Data</w:t>
            </w:r>
          </w:p>
        </w:tc>
        <w:tc>
          <w:tcPr>
            <w:tcW w:w="4230" w:type="dxa"/>
            <w:tcBorders>
              <w:top w:val="single" w:sz="6"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4230"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Nome do responsável legal da OSC</w:t>
            </w:r>
          </w:p>
        </w:tc>
        <w:tc>
          <w:tcPr>
            <w:tcW w:w="4230"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4230"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RG</w:t>
            </w:r>
          </w:p>
        </w:tc>
        <w:tc>
          <w:tcPr>
            <w:tcW w:w="4230"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57"/>
        </w:trPr>
        <w:tc>
          <w:tcPr>
            <w:tcW w:w="4230" w:type="dxa"/>
            <w:tcBorders>
              <w:top w:val="single" w:sz="4" w:space="0" w:color="000000"/>
              <w:left w:val="single" w:sz="6" w:space="0" w:color="000000"/>
              <w:bottom w:val="single" w:sz="4"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CPF</w:t>
            </w:r>
          </w:p>
        </w:tc>
        <w:tc>
          <w:tcPr>
            <w:tcW w:w="4230" w:type="dxa"/>
            <w:tcBorders>
              <w:top w:val="single" w:sz="4" w:space="0" w:color="000000"/>
              <w:left w:val="single" w:sz="4" w:space="0" w:color="000000"/>
              <w:bottom w:val="single" w:sz="4" w:space="0" w:color="000000"/>
              <w:right w:val="single" w:sz="6" w:space="0" w:color="000000"/>
            </w:tcBorders>
            <w:tcMar>
              <w:top w:w="80" w:type="dxa"/>
              <w:left w:w="80" w:type="dxa"/>
              <w:bottom w:w="80" w:type="dxa"/>
              <w:right w:w="80" w:type="dxa"/>
            </w:tcMar>
          </w:tcPr>
          <w:p w:rsidR="0048164F" w:rsidRDefault="0048164F"/>
        </w:tc>
      </w:tr>
      <w:tr w:rsidR="0048164F">
        <w:trPr>
          <w:trHeight w:val="260"/>
        </w:trPr>
        <w:tc>
          <w:tcPr>
            <w:tcW w:w="423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rsidR="0048164F" w:rsidRDefault="00DE0FBB">
            <w:pPr>
              <w:pStyle w:val="Corpo"/>
              <w:spacing w:after="0"/>
            </w:pPr>
            <w:r>
              <w:rPr>
                <w:sz w:val="24"/>
                <w:szCs w:val="24"/>
                <w:lang w:val="pt-PT"/>
              </w:rPr>
              <w:t>Assinatura</w:t>
            </w:r>
          </w:p>
        </w:tc>
        <w:tc>
          <w:tcPr>
            <w:tcW w:w="423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rsidR="0048164F" w:rsidRDefault="0048164F"/>
        </w:tc>
      </w:tr>
    </w:tbl>
    <w:p w:rsidR="0048164F" w:rsidRDefault="0048164F">
      <w:pPr>
        <w:pStyle w:val="Corpo"/>
        <w:widowControl w:val="0"/>
        <w:spacing w:line="240" w:lineRule="auto"/>
        <w:jc w:val="both"/>
        <w:rPr>
          <w:sz w:val="24"/>
          <w:szCs w:val="24"/>
        </w:rPr>
      </w:pPr>
    </w:p>
    <w:p w:rsidR="0048164F" w:rsidRDefault="0048164F">
      <w:pPr>
        <w:pStyle w:val="Corpo"/>
        <w:spacing w:line="360" w:lineRule="auto"/>
        <w:ind w:firstLine="1508"/>
        <w:jc w:val="both"/>
        <w:rPr>
          <w:sz w:val="24"/>
          <w:szCs w:val="24"/>
        </w:rPr>
      </w:pPr>
    </w:p>
    <w:p w:rsidR="0048164F" w:rsidRDefault="00DE0FBB">
      <w:pPr>
        <w:pStyle w:val="Corpo"/>
        <w:spacing w:line="360" w:lineRule="auto"/>
        <w:ind w:firstLine="1508"/>
        <w:jc w:val="both"/>
        <w:rPr>
          <w:sz w:val="24"/>
          <w:szCs w:val="24"/>
        </w:rPr>
      </w:pPr>
      <w:r>
        <w:rPr>
          <w:sz w:val="24"/>
          <w:szCs w:val="24"/>
          <w:lang w:val="pt-PT"/>
        </w:rPr>
        <w:t xml:space="preserve">Declaro, na qualidade de responsável pela entidade supra epigrafada, sob as penas da Lei, que a despesa relacionada, comprova a exata aplicação dos recursos recebidos </w:t>
      </w:r>
      <w:r>
        <w:rPr>
          <w:sz w:val="24"/>
          <w:szCs w:val="24"/>
          <w:lang w:val="pt-PT"/>
        </w:rPr>
        <w:t>para os fins indicados, conforme programa de trabalho aprovado.</w:t>
      </w:r>
    </w:p>
    <w:p w:rsidR="0048164F" w:rsidRDefault="00DE0FBB">
      <w:pPr>
        <w:pStyle w:val="Corpo"/>
        <w:spacing w:line="360" w:lineRule="auto"/>
        <w:ind w:firstLine="1508"/>
        <w:jc w:val="right"/>
        <w:rPr>
          <w:sz w:val="24"/>
          <w:szCs w:val="24"/>
        </w:rPr>
      </w:pPr>
      <w:r>
        <w:rPr>
          <w:sz w:val="24"/>
          <w:szCs w:val="24"/>
        </w:rPr>
        <w:t>S</w:t>
      </w:r>
      <w:r>
        <w:rPr>
          <w:sz w:val="24"/>
          <w:szCs w:val="24"/>
          <w:lang w:val="pt-PT"/>
        </w:rPr>
        <w:t>ã</w:t>
      </w:r>
      <w:r>
        <w:rPr>
          <w:sz w:val="24"/>
          <w:szCs w:val="24"/>
          <w:lang w:val="en-US"/>
        </w:rPr>
        <w:t>o Paulo, ______de _______de _________.</w:t>
      </w:r>
    </w:p>
    <w:p w:rsidR="0048164F" w:rsidRDefault="00DE0FBB">
      <w:pPr>
        <w:pStyle w:val="Corpo"/>
        <w:spacing w:line="360" w:lineRule="auto"/>
        <w:ind w:firstLine="1508"/>
        <w:jc w:val="right"/>
        <w:rPr>
          <w:sz w:val="24"/>
          <w:szCs w:val="24"/>
        </w:rPr>
      </w:pPr>
      <w:r>
        <w:rPr>
          <w:sz w:val="24"/>
          <w:szCs w:val="24"/>
          <w:lang w:val="en-US"/>
        </w:rPr>
        <w:t>________________________________</w:t>
      </w:r>
    </w:p>
    <w:p w:rsidR="0048164F" w:rsidRDefault="00DE0FBB">
      <w:pPr>
        <w:pStyle w:val="Corpo"/>
        <w:spacing w:line="360" w:lineRule="auto"/>
        <w:ind w:firstLine="1508"/>
        <w:jc w:val="right"/>
        <w:rPr>
          <w:sz w:val="24"/>
          <w:szCs w:val="24"/>
        </w:rPr>
      </w:pPr>
      <w:r>
        <w:rPr>
          <w:sz w:val="24"/>
          <w:szCs w:val="24"/>
          <w:lang w:val="it-IT"/>
        </w:rPr>
        <w:t>Presidente OSC</w:t>
      </w:r>
    </w:p>
    <w:p w:rsidR="0048164F" w:rsidRDefault="00DE0FBB">
      <w:pPr>
        <w:pStyle w:val="Corpo"/>
        <w:spacing w:line="360" w:lineRule="auto"/>
        <w:ind w:firstLine="1508"/>
        <w:jc w:val="right"/>
        <w:rPr>
          <w:sz w:val="24"/>
          <w:szCs w:val="24"/>
        </w:rPr>
      </w:pPr>
      <w:r>
        <w:rPr>
          <w:sz w:val="24"/>
          <w:szCs w:val="24"/>
          <w:lang w:val="en-US"/>
        </w:rPr>
        <w:t>__________________________________</w:t>
      </w:r>
    </w:p>
    <w:p w:rsidR="0048164F" w:rsidRDefault="00DE0FBB">
      <w:pPr>
        <w:pStyle w:val="Corpo"/>
        <w:widowControl w:val="0"/>
        <w:spacing w:before="120" w:after="0" w:line="360" w:lineRule="auto"/>
        <w:ind w:firstLine="709"/>
        <w:jc w:val="right"/>
        <w:rPr>
          <w:sz w:val="24"/>
          <w:szCs w:val="24"/>
        </w:rPr>
      </w:pPr>
      <w:r>
        <w:rPr>
          <w:sz w:val="24"/>
          <w:szCs w:val="24"/>
          <w:lang w:val="pt-PT"/>
        </w:rPr>
        <w:t>Contador Responsá</w:t>
      </w:r>
      <w:r>
        <w:rPr>
          <w:sz w:val="24"/>
          <w:szCs w:val="24"/>
        </w:rPr>
        <w:t>vel</w:t>
      </w:r>
    </w:p>
    <w:p w:rsidR="0048164F" w:rsidRDefault="0048164F">
      <w:pPr>
        <w:pStyle w:val="Corpo"/>
        <w:spacing w:after="200" w:line="360" w:lineRule="auto"/>
        <w:ind w:left="284" w:right="694"/>
        <w:jc w:val="center"/>
        <w:rPr>
          <w:rFonts w:ascii="Times New Roman" w:eastAsia="Times New Roman" w:hAnsi="Times New Roman" w:cs="Times New Roman"/>
          <w:sz w:val="24"/>
          <w:szCs w:val="24"/>
        </w:rPr>
      </w:pPr>
    </w:p>
    <w:p w:rsidR="0048164F" w:rsidRDefault="00DE0FBB">
      <w:pPr>
        <w:pStyle w:val="Corpo"/>
      </w:pPr>
      <w:r>
        <w:rPr>
          <w:rFonts w:ascii="Arial Unicode MS" w:hAnsi="Arial Unicode MS"/>
        </w:rPr>
        <w:br w:type="page"/>
      </w:r>
    </w:p>
    <w:p w:rsidR="0048164F" w:rsidRDefault="00DE0FBB">
      <w:pPr>
        <w:pStyle w:val="Corpo"/>
        <w:spacing w:after="200" w:line="360" w:lineRule="auto"/>
        <w:jc w:val="center"/>
        <w:rPr>
          <w:sz w:val="24"/>
          <w:szCs w:val="24"/>
        </w:rPr>
      </w:pPr>
      <w:r>
        <w:rPr>
          <w:b/>
          <w:bCs/>
          <w:sz w:val="24"/>
          <w:szCs w:val="24"/>
          <w:lang w:val="de-DE"/>
        </w:rPr>
        <w:lastRenderedPageBreak/>
        <w:t>ANEXO XXI - DIRETRIZES T</w:t>
      </w:r>
      <w:r>
        <w:rPr>
          <w:b/>
          <w:bCs/>
          <w:sz w:val="24"/>
          <w:szCs w:val="24"/>
          <w:lang w:val="fr-FR"/>
        </w:rPr>
        <w:t>É</w:t>
      </w:r>
      <w:r>
        <w:rPr>
          <w:b/>
          <w:bCs/>
          <w:sz w:val="24"/>
          <w:szCs w:val="24"/>
          <w:lang w:val="es-ES_tradnl"/>
        </w:rPr>
        <w:t>CNICAS PARA ELABORA</w:t>
      </w:r>
      <w:r>
        <w:rPr>
          <w:b/>
          <w:bCs/>
          <w:sz w:val="24"/>
          <w:szCs w:val="24"/>
        </w:rPr>
        <w:t>ÇÃO DAS PROPOSTAS T</w:t>
      </w:r>
      <w:r>
        <w:rPr>
          <w:b/>
          <w:bCs/>
          <w:sz w:val="24"/>
          <w:szCs w:val="24"/>
          <w:lang w:val="fr-FR"/>
        </w:rPr>
        <w:t>É</w:t>
      </w:r>
      <w:r>
        <w:rPr>
          <w:b/>
          <w:bCs/>
          <w:sz w:val="24"/>
          <w:szCs w:val="24"/>
        </w:rPr>
        <w:t>CNICAS</w:t>
      </w:r>
    </w:p>
    <w:p w:rsidR="0048164F" w:rsidRDefault="00DE0FBB">
      <w:pPr>
        <w:pStyle w:val="Corpo"/>
        <w:spacing w:after="200" w:line="360" w:lineRule="auto"/>
        <w:jc w:val="center"/>
        <w:rPr>
          <w:sz w:val="24"/>
          <w:szCs w:val="24"/>
        </w:rPr>
      </w:pPr>
      <w:r>
        <w:rPr>
          <w:b/>
          <w:bCs/>
          <w:sz w:val="24"/>
          <w:szCs w:val="24"/>
          <w:shd w:val="clear" w:color="auto" w:fill="FFFF00"/>
          <w:lang w:val="es-ES_tradnl"/>
        </w:rPr>
        <w:t>COMPLETAR A ESTRUTURA DO ANEXO CONFORME TERMO DE REFER</w:t>
      </w:r>
      <w:r>
        <w:rPr>
          <w:b/>
          <w:bCs/>
          <w:sz w:val="24"/>
          <w:szCs w:val="24"/>
          <w:shd w:val="clear" w:color="auto" w:fill="FFFF00"/>
        </w:rPr>
        <w:t>ÊNCIA</w:t>
      </w:r>
    </w:p>
    <w:p w:rsidR="0048164F" w:rsidRDefault="00DE0FBB">
      <w:pPr>
        <w:pStyle w:val="PargrafodaLista"/>
        <w:numPr>
          <w:ilvl w:val="0"/>
          <w:numId w:val="14"/>
        </w:numPr>
        <w:spacing w:after="200" w:line="360" w:lineRule="auto"/>
        <w:rPr>
          <w:sz w:val="24"/>
          <w:szCs w:val="24"/>
        </w:rPr>
      </w:pPr>
      <w:r>
        <w:rPr>
          <w:b/>
          <w:bCs/>
          <w:sz w:val="24"/>
          <w:szCs w:val="24"/>
        </w:rPr>
        <w:t>Nome do projeto</w:t>
      </w:r>
    </w:p>
    <w:p w:rsidR="0048164F" w:rsidRDefault="00DE0FBB">
      <w:pPr>
        <w:pStyle w:val="PargrafodaLista"/>
        <w:numPr>
          <w:ilvl w:val="0"/>
          <w:numId w:val="14"/>
        </w:numPr>
        <w:spacing w:after="200" w:line="360" w:lineRule="auto"/>
        <w:rPr>
          <w:sz w:val="24"/>
          <w:szCs w:val="24"/>
        </w:rPr>
      </w:pPr>
      <w:r>
        <w:rPr>
          <w:b/>
          <w:bCs/>
          <w:sz w:val="24"/>
          <w:szCs w:val="24"/>
        </w:rPr>
        <w:t>Objeto</w:t>
      </w:r>
    </w:p>
    <w:p w:rsidR="0048164F" w:rsidRDefault="00DE0FBB">
      <w:pPr>
        <w:pStyle w:val="PargrafodaLista"/>
        <w:numPr>
          <w:ilvl w:val="0"/>
          <w:numId w:val="14"/>
        </w:numPr>
        <w:spacing w:after="200" w:line="360" w:lineRule="auto"/>
        <w:rPr>
          <w:sz w:val="24"/>
          <w:szCs w:val="24"/>
        </w:rPr>
      </w:pPr>
      <w:r>
        <w:rPr>
          <w:b/>
          <w:bCs/>
          <w:sz w:val="24"/>
          <w:szCs w:val="24"/>
        </w:rPr>
        <w:t>Justificativa e Interesse Público</w:t>
      </w:r>
    </w:p>
    <w:p w:rsidR="0048164F" w:rsidRDefault="00DE0FBB">
      <w:pPr>
        <w:pStyle w:val="PargrafodaLista"/>
        <w:numPr>
          <w:ilvl w:val="1"/>
          <w:numId w:val="14"/>
        </w:numPr>
        <w:spacing w:after="200" w:line="360" w:lineRule="auto"/>
        <w:rPr>
          <w:b/>
          <w:bCs/>
          <w:sz w:val="24"/>
          <w:szCs w:val="24"/>
        </w:rPr>
      </w:pPr>
      <w:r>
        <w:rPr>
          <w:b/>
          <w:bCs/>
          <w:sz w:val="24"/>
          <w:szCs w:val="24"/>
        </w:rPr>
        <w:t>Aspectos legais que embasam o projeto</w:t>
      </w:r>
    </w:p>
    <w:p w:rsidR="0048164F" w:rsidRDefault="00DE0FBB">
      <w:pPr>
        <w:pStyle w:val="PargrafodaLista"/>
        <w:numPr>
          <w:ilvl w:val="1"/>
          <w:numId w:val="14"/>
        </w:numPr>
        <w:spacing w:after="200" w:line="360" w:lineRule="auto"/>
        <w:rPr>
          <w:sz w:val="24"/>
          <w:szCs w:val="24"/>
        </w:rPr>
      </w:pPr>
      <w:r>
        <w:rPr>
          <w:b/>
          <w:bCs/>
          <w:sz w:val="24"/>
          <w:szCs w:val="24"/>
        </w:rPr>
        <w:t>Diagnóstico da realidade que se quer modificar, aprimorar ou desenvolver</w:t>
      </w:r>
    </w:p>
    <w:p w:rsidR="0048164F" w:rsidRDefault="00DE0FBB">
      <w:pPr>
        <w:pStyle w:val="PargrafodaLista"/>
        <w:numPr>
          <w:ilvl w:val="1"/>
          <w:numId w:val="14"/>
        </w:numPr>
        <w:spacing w:after="200" w:line="360" w:lineRule="auto"/>
        <w:rPr>
          <w:sz w:val="24"/>
          <w:szCs w:val="24"/>
        </w:rPr>
      </w:pPr>
      <w:r>
        <w:rPr>
          <w:b/>
          <w:bCs/>
          <w:sz w:val="24"/>
          <w:szCs w:val="24"/>
        </w:rPr>
        <w:t>Interesse Público / Benefícios para população</w:t>
      </w:r>
    </w:p>
    <w:p w:rsidR="0048164F" w:rsidRDefault="00DE0FBB">
      <w:pPr>
        <w:pStyle w:val="PargrafodaLista"/>
        <w:numPr>
          <w:ilvl w:val="0"/>
          <w:numId w:val="14"/>
        </w:numPr>
        <w:spacing w:after="200" w:line="360" w:lineRule="auto"/>
        <w:rPr>
          <w:sz w:val="24"/>
          <w:szCs w:val="24"/>
        </w:rPr>
      </w:pPr>
      <w:r>
        <w:rPr>
          <w:b/>
          <w:bCs/>
          <w:sz w:val="24"/>
          <w:szCs w:val="24"/>
        </w:rPr>
        <w:t>Objetivos e metas</w:t>
      </w:r>
    </w:p>
    <w:p w:rsidR="0048164F" w:rsidRDefault="00DE0FBB">
      <w:pPr>
        <w:pStyle w:val="PargrafodaLista"/>
        <w:numPr>
          <w:ilvl w:val="1"/>
          <w:numId w:val="14"/>
        </w:numPr>
        <w:spacing w:after="200" w:line="360" w:lineRule="auto"/>
        <w:rPr>
          <w:sz w:val="24"/>
          <w:szCs w:val="24"/>
        </w:rPr>
      </w:pPr>
      <w:r>
        <w:rPr>
          <w:b/>
          <w:bCs/>
          <w:sz w:val="24"/>
          <w:szCs w:val="24"/>
        </w:rPr>
        <w:t>Objetivo geral</w:t>
      </w:r>
    </w:p>
    <w:p w:rsidR="0048164F" w:rsidRDefault="00DE0FBB">
      <w:pPr>
        <w:pStyle w:val="PargrafodaLista"/>
        <w:numPr>
          <w:ilvl w:val="1"/>
          <w:numId w:val="14"/>
        </w:numPr>
        <w:spacing w:after="200" w:line="360" w:lineRule="auto"/>
        <w:rPr>
          <w:sz w:val="24"/>
          <w:szCs w:val="24"/>
        </w:rPr>
      </w:pPr>
      <w:r>
        <w:rPr>
          <w:b/>
          <w:bCs/>
          <w:sz w:val="24"/>
          <w:szCs w:val="24"/>
        </w:rPr>
        <w:t>Objetivos específicos</w:t>
      </w:r>
    </w:p>
    <w:p w:rsidR="0048164F" w:rsidRDefault="00DE0FBB">
      <w:pPr>
        <w:pStyle w:val="PargrafodaLista"/>
        <w:numPr>
          <w:ilvl w:val="1"/>
          <w:numId w:val="14"/>
        </w:numPr>
        <w:spacing w:after="200" w:line="360" w:lineRule="auto"/>
        <w:rPr>
          <w:sz w:val="24"/>
          <w:szCs w:val="24"/>
        </w:rPr>
      </w:pPr>
      <w:r>
        <w:rPr>
          <w:b/>
          <w:bCs/>
          <w:sz w:val="24"/>
          <w:szCs w:val="24"/>
        </w:rPr>
        <w:t>Metas e indicadores</w:t>
      </w:r>
    </w:p>
    <w:p w:rsidR="0048164F" w:rsidRDefault="00DE0FBB">
      <w:pPr>
        <w:pStyle w:val="PargrafodaLista"/>
        <w:numPr>
          <w:ilvl w:val="2"/>
          <w:numId w:val="14"/>
        </w:numPr>
        <w:spacing w:after="200" w:line="360" w:lineRule="auto"/>
        <w:rPr>
          <w:sz w:val="24"/>
          <w:szCs w:val="24"/>
        </w:rPr>
      </w:pPr>
      <w:r>
        <w:rPr>
          <w:b/>
          <w:bCs/>
          <w:sz w:val="24"/>
          <w:szCs w:val="24"/>
        </w:rPr>
        <w:t>Metas quantitativas</w:t>
      </w:r>
    </w:p>
    <w:p w:rsidR="0048164F" w:rsidRDefault="00DE0FBB">
      <w:pPr>
        <w:pStyle w:val="PargrafodaLista"/>
        <w:numPr>
          <w:ilvl w:val="2"/>
          <w:numId w:val="14"/>
        </w:numPr>
        <w:spacing w:after="200" w:line="360" w:lineRule="auto"/>
        <w:rPr>
          <w:sz w:val="24"/>
          <w:szCs w:val="24"/>
        </w:rPr>
      </w:pPr>
      <w:r>
        <w:rPr>
          <w:b/>
          <w:bCs/>
          <w:sz w:val="24"/>
          <w:szCs w:val="24"/>
        </w:rPr>
        <w:t>Metas qualitativas</w:t>
      </w:r>
    </w:p>
    <w:p w:rsidR="0048164F" w:rsidRDefault="00DE0FBB">
      <w:pPr>
        <w:pStyle w:val="PargrafodaLista"/>
        <w:numPr>
          <w:ilvl w:val="0"/>
          <w:numId w:val="14"/>
        </w:numPr>
        <w:spacing w:after="200" w:line="360" w:lineRule="auto"/>
        <w:rPr>
          <w:sz w:val="24"/>
          <w:szCs w:val="24"/>
        </w:rPr>
      </w:pPr>
      <w:r>
        <w:rPr>
          <w:b/>
          <w:bCs/>
          <w:sz w:val="24"/>
          <w:szCs w:val="24"/>
        </w:rPr>
        <w:t>Diretrizes programáticas e requisitos mínimos para elaboração da proposta do plano de trabalho.</w:t>
      </w:r>
    </w:p>
    <w:p w:rsidR="0048164F" w:rsidRDefault="00DE0FBB">
      <w:pPr>
        <w:pStyle w:val="PargrafodaLista"/>
        <w:numPr>
          <w:ilvl w:val="2"/>
          <w:numId w:val="15"/>
        </w:numPr>
        <w:spacing w:after="200" w:line="360" w:lineRule="auto"/>
        <w:rPr>
          <w:sz w:val="24"/>
          <w:szCs w:val="24"/>
        </w:rPr>
      </w:pPr>
      <w:r>
        <w:rPr>
          <w:b/>
          <w:bCs/>
          <w:sz w:val="24"/>
          <w:szCs w:val="24"/>
        </w:rPr>
        <w:t>Público alvo</w:t>
      </w:r>
    </w:p>
    <w:p w:rsidR="0048164F" w:rsidRDefault="00DE0FBB">
      <w:pPr>
        <w:pStyle w:val="PargrafodaLista"/>
        <w:numPr>
          <w:ilvl w:val="2"/>
          <w:numId w:val="15"/>
        </w:numPr>
        <w:spacing w:after="200" w:line="360" w:lineRule="auto"/>
        <w:rPr>
          <w:sz w:val="24"/>
          <w:szCs w:val="24"/>
        </w:rPr>
      </w:pPr>
      <w:r>
        <w:rPr>
          <w:b/>
          <w:bCs/>
          <w:sz w:val="24"/>
          <w:szCs w:val="24"/>
        </w:rPr>
        <w:t>Locais de execução</w:t>
      </w:r>
    </w:p>
    <w:p w:rsidR="0048164F" w:rsidRDefault="00DE0FBB">
      <w:pPr>
        <w:pStyle w:val="PargrafodaLista"/>
        <w:numPr>
          <w:ilvl w:val="2"/>
          <w:numId w:val="15"/>
        </w:numPr>
        <w:spacing w:after="200" w:line="360" w:lineRule="auto"/>
        <w:rPr>
          <w:sz w:val="24"/>
          <w:szCs w:val="24"/>
        </w:rPr>
      </w:pPr>
      <w:r>
        <w:rPr>
          <w:b/>
          <w:bCs/>
          <w:sz w:val="24"/>
          <w:szCs w:val="24"/>
        </w:rPr>
        <w:t>Datas de execução</w:t>
      </w:r>
    </w:p>
    <w:p w:rsidR="0048164F" w:rsidRDefault="00DE0FBB">
      <w:pPr>
        <w:pStyle w:val="PargrafodaLista"/>
        <w:numPr>
          <w:ilvl w:val="2"/>
          <w:numId w:val="15"/>
        </w:numPr>
        <w:spacing w:after="200" w:line="360" w:lineRule="auto"/>
        <w:rPr>
          <w:sz w:val="24"/>
          <w:szCs w:val="24"/>
        </w:rPr>
      </w:pPr>
      <w:r>
        <w:rPr>
          <w:b/>
          <w:bCs/>
          <w:sz w:val="24"/>
          <w:szCs w:val="24"/>
        </w:rPr>
        <w:t>Plano de divulgação</w:t>
      </w:r>
    </w:p>
    <w:p w:rsidR="0048164F" w:rsidRDefault="00DE0FBB">
      <w:pPr>
        <w:pStyle w:val="PargrafodaLista"/>
        <w:numPr>
          <w:ilvl w:val="2"/>
          <w:numId w:val="15"/>
        </w:numPr>
        <w:spacing w:after="200" w:line="360" w:lineRule="auto"/>
        <w:rPr>
          <w:sz w:val="24"/>
          <w:szCs w:val="24"/>
        </w:rPr>
      </w:pPr>
      <w:r>
        <w:rPr>
          <w:b/>
          <w:bCs/>
          <w:sz w:val="24"/>
          <w:szCs w:val="24"/>
        </w:rPr>
        <w:lastRenderedPageBreak/>
        <w:t>Diretrizes e requisitos mínimos</w:t>
      </w:r>
    </w:p>
    <w:p w:rsidR="0048164F" w:rsidRDefault="0048164F">
      <w:pPr>
        <w:pStyle w:val="Corpo"/>
        <w:spacing w:after="200" w:line="360" w:lineRule="auto"/>
        <w:rPr>
          <w:sz w:val="24"/>
          <w:szCs w:val="24"/>
        </w:rPr>
      </w:pPr>
    </w:p>
    <w:p w:rsidR="0048164F" w:rsidRDefault="0048164F">
      <w:pPr>
        <w:pStyle w:val="Corpo"/>
        <w:spacing w:after="200" w:line="360" w:lineRule="auto"/>
        <w:rPr>
          <w:sz w:val="24"/>
          <w:szCs w:val="24"/>
        </w:rPr>
      </w:pPr>
    </w:p>
    <w:p w:rsidR="0048164F" w:rsidRDefault="0048164F">
      <w:pPr>
        <w:pStyle w:val="Corpo"/>
        <w:spacing w:after="200" w:line="360" w:lineRule="auto"/>
        <w:rPr>
          <w:sz w:val="24"/>
          <w:szCs w:val="24"/>
        </w:rPr>
      </w:pPr>
    </w:p>
    <w:p w:rsidR="0048164F" w:rsidRDefault="0048164F">
      <w:pPr>
        <w:pStyle w:val="Corpo"/>
        <w:spacing w:after="200" w:line="360" w:lineRule="auto"/>
        <w:rPr>
          <w:sz w:val="24"/>
          <w:szCs w:val="24"/>
        </w:rPr>
      </w:pPr>
    </w:p>
    <w:p w:rsidR="0048164F" w:rsidRDefault="0048164F">
      <w:pPr>
        <w:pStyle w:val="Corpo"/>
        <w:spacing w:after="200" w:line="360" w:lineRule="auto"/>
        <w:rPr>
          <w:sz w:val="24"/>
          <w:szCs w:val="24"/>
        </w:rPr>
      </w:pPr>
    </w:p>
    <w:p w:rsidR="0048164F" w:rsidRDefault="0048164F">
      <w:pPr>
        <w:pStyle w:val="Corpo"/>
        <w:spacing w:after="200" w:line="360" w:lineRule="auto"/>
        <w:rPr>
          <w:sz w:val="24"/>
          <w:szCs w:val="24"/>
        </w:rPr>
      </w:pPr>
    </w:p>
    <w:p w:rsidR="0048164F" w:rsidRDefault="00DE0FBB">
      <w:pPr>
        <w:pStyle w:val="Corpo"/>
        <w:spacing w:after="200" w:line="360" w:lineRule="auto"/>
        <w:jc w:val="center"/>
        <w:rPr>
          <w:b/>
          <w:bCs/>
        </w:rPr>
      </w:pPr>
      <w:r>
        <w:rPr>
          <w:b/>
          <w:bCs/>
          <w:lang w:val="de-DE"/>
        </w:rPr>
        <w:t>ANEXO XX</w:t>
      </w:r>
    </w:p>
    <w:p w:rsidR="0048164F" w:rsidRDefault="00DE0FBB">
      <w:pPr>
        <w:pStyle w:val="Corpo"/>
        <w:spacing w:after="200" w:line="360" w:lineRule="auto"/>
        <w:jc w:val="center"/>
        <w:rPr>
          <w:b/>
          <w:bCs/>
        </w:rPr>
      </w:pPr>
      <w:r>
        <w:rPr>
          <w:b/>
          <w:bCs/>
          <w:lang w:val="de-DE"/>
        </w:rPr>
        <w:t>TERMO DE REFER</w:t>
      </w:r>
      <w:r>
        <w:rPr>
          <w:b/>
          <w:bCs/>
        </w:rPr>
        <w:t>ÊNCIA</w:t>
      </w:r>
    </w:p>
    <w:p w:rsidR="0048164F" w:rsidRDefault="00DE0FBB">
      <w:pPr>
        <w:pStyle w:val="Default"/>
        <w:spacing w:after="171"/>
        <w:rPr>
          <w:rFonts w:ascii="Calibri" w:eastAsia="Calibri" w:hAnsi="Calibri" w:cs="Calibri"/>
          <w:sz w:val="22"/>
          <w:szCs w:val="22"/>
        </w:rPr>
      </w:pPr>
      <w:r>
        <w:rPr>
          <w:rFonts w:ascii="Calibri" w:hAnsi="Calibri"/>
          <w:b/>
          <w:bCs/>
          <w:sz w:val="22"/>
          <w:szCs w:val="22"/>
        </w:rPr>
        <w:t>1. Nome do projeto:</w:t>
      </w:r>
      <w:r>
        <w:rPr>
          <w:rFonts w:ascii="Calibri" w:hAnsi="Calibri"/>
          <w:sz w:val="22"/>
          <w:szCs w:val="22"/>
        </w:rPr>
        <w:t xml:space="preserve"> Colaboração Estrutural/ Virada Esportiva 2025.</w:t>
      </w:r>
    </w:p>
    <w:p w:rsidR="0048164F" w:rsidRDefault="00DE0FBB">
      <w:pPr>
        <w:pStyle w:val="Default"/>
        <w:rPr>
          <w:rFonts w:ascii="Calibri" w:eastAsia="Calibri" w:hAnsi="Calibri" w:cs="Calibri"/>
          <w:sz w:val="22"/>
          <w:szCs w:val="22"/>
        </w:rPr>
      </w:pPr>
      <w:r>
        <w:rPr>
          <w:rFonts w:ascii="Calibri" w:hAnsi="Calibri"/>
          <w:b/>
          <w:bCs/>
          <w:sz w:val="22"/>
          <w:szCs w:val="22"/>
        </w:rPr>
        <w:t>2. Regime Jurídico</w:t>
      </w:r>
      <w:r>
        <w:rPr>
          <w:rFonts w:ascii="Calibri" w:hAnsi="Calibri"/>
          <w:sz w:val="22"/>
          <w:szCs w:val="22"/>
        </w:rPr>
        <w:t xml:space="preserve">: </w:t>
      </w:r>
    </w:p>
    <w:p w:rsidR="0048164F" w:rsidRDefault="0048164F">
      <w:pPr>
        <w:pStyle w:val="Corpo"/>
        <w:widowControl w:val="0"/>
        <w:spacing w:line="276" w:lineRule="auto"/>
        <w:jc w:val="both"/>
      </w:pPr>
    </w:p>
    <w:p w:rsidR="0048164F" w:rsidRDefault="00DE0FBB">
      <w:pPr>
        <w:pStyle w:val="Corpo"/>
        <w:widowControl w:val="0"/>
        <w:spacing w:line="276" w:lineRule="auto"/>
        <w:jc w:val="both"/>
      </w:pPr>
      <w:r>
        <w:rPr>
          <w:lang w:val="es-ES_tradnl"/>
        </w:rPr>
        <w:t>Celebra</w:t>
      </w:r>
      <w:r>
        <w:rPr>
          <w:lang w:val="pt-PT"/>
        </w:rPr>
        <w:t xml:space="preserve">ção de </w:t>
      </w:r>
      <w:r>
        <w:rPr>
          <w:b/>
          <w:bCs/>
          <w:lang w:val="es-ES_tradnl"/>
        </w:rPr>
        <w:t xml:space="preserve">Termo de </w:t>
      </w:r>
      <w:r>
        <w:rPr>
          <w:b/>
          <w:bCs/>
          <w:lang w:val="es-ES_tradnl"/>
        </w:rPr>
        <w:t>Colabora</w:t>
      </w:r>
      <w:r>
        <w:rPr>
          <w:b/>
          <w:bCs/>
          <w:lang w:val="pt-PT"/>
        </w:rPr>
        <w:t>çã</w:t>
      </w:r>
      <w:r>
        <w:rPr>
          <w:b/>
          <w:bCs/>
        </w:rPr>
        <w:t>o</w:t>
      </w:r>
      <w:r>
        <w:rPr>
          <w:lang w:val="pt-PT"/>
        </w:rPr>
        <w:t xml:space="preserve"> entre a Secretaria Municipal de Esportes e Lazer e Organizações da Sociedade Civil. Com base na Lei Federal n</w:t>
      </w:r>
      <w:r>
        <w:t xml:space="preserve">º </w:t>
      </w:r>
      <w:r>
        <w:rPr>
          <w:lang w:val="pt-PT"/>
        </w:rPr>
        <w:t>13.019/14, Decreto Municipal n</w:t>
      </w:r>
      <w:r>
        <w:t xml:space="preserve">º </w:t>
      </w:r>
      <w:r>
        <w:rPr>
          <w:lang w:val="pt-PT"/>
        </w:rPr>
        <w:t>57.575/16 e Portaria n</w:t>
      </w:r>
      <w:r>
        <w:t xml:space="preserve">º </w:t>
      </w:r>
      <w:r>
        <w:rPr>
          <w:lang w:val="pt-PT"/>
        </w:rPr>
        <w:t>197/SEME/2023 e 278/SEME/2025.</w:t>
      </w:r>
    </w:p>
    <w:p w:rsidR="0048164F" w:rsidRDefault="0048164F">
      <w:pPr>
        <w:pStyle w:val="Corpo"/>
        <w:widowControl w:val="0"/>
        <w:spacing w:line="276" w:lineRule="auto"/>
        <w:jc w:val="both"/>
      </w:pPr>
    </w:p>
    <w:p w:rsidR="0048164F" w:rsidRDefault="00DE0FBB">
      <w:pPr>
        <w:pStyle w:val="PargrafodaLista"/>
        <w:widowControl w:val="0"/>
        <w:numPr>
          <w:ilvl w:val="0"/>
          <w:numId w:val="17"/>
        </w:numPr>
        <w:spacing w:line="276" w:lineRule="auto"/>
        <w:jc w:val="both"/>
        <w:rPr>
          <w:b/>
          <w:bCs/>
        </w:rPr>
      </w:pPr>
      <w:r>
        <w:rPr>
          <w:b/>
          <w:bCs/>
        </w:rPr>
        <w:t>OBJETO DO EDITAL</w:t>
      </w:r>
    </w:p>
    <w:p w:rsidR="0048164F" w:rsidRDefault="00DE0FBB">
      <w:pPr>
        <w:pStyle w:val="Corpo"/>
        <w:spacing w:before="100" w:after="165" w:line="240" w:lineRule="auto"/>
        <w:jc w:val="both"/>
      </w:pPr>
      <w:r>
        <w:rPr>
          <w:lang w:val="pt-PT"/>
        </w:rPr>
        <w:t xml:space="preserve">Trata o presente referente </w:t>
      </w:r>
      <w:r>
        <w:t>à</w:t>
      </w:r>
      <w:r>
        <w:t xml:space="preserve"> solicita</w:t>
      </w:r>
      <w:r>
        <w:rPr>
          <w:lang w:val="pt-PT"/>
        </w:rPr>
        <w:t>ção de abertura de Chamamento P</w:t>
      </w:r>
      <w:r>
        <w:t>ú</w:t>
      </w:r>
      <w:r>
        <w:rPr>
          <w:lang w:val="pt-PT"/>
        </w:rPr>
        <w:t>blico visando o recebimento de propostas para seleção de Organização da Sociedade Civil, interessada em celebrar o Termo de Colaboração em gerenciamento, coordenação, organizaçã</w:t>
      </w:r>
      <w:r>
        <w:rPr>
          <w:lang w:val="it-IT"/>
        </w:rPr>
        <w:t>o, produ</w:t>
      </w:r>
      <w:r>
        <w:rPr>
          <w:lang w:val="pt-PT"/>
        </w:rPr>
        <w:t>ção e execução de eventos extr</w:t>
      </w:r>
      <w:r>
        <w:rPr>
          <w:lang w:val="pt-PT"/>
        </w:rPr>
        <w:t>as da Secretaria Municipal de Esportes e Lazer, com destaque para a realização da Virada Esportiva 2025, os quais envolverã</w:t>
      </w:r>
      <w:r>
        <w:rPr>
          <w:lang w:val="it-IT"/>
        </w:rPr>
        <w:t>o:</w:t>
      </w:r>
    </w:p>
    <w:p w:rsidR="0048164F" w:rsidRDefault="0048164F">
      <w:pPr>
        <w:pStyle w:val="Default"/>
        <w:rPr>
          <w:rFonts w:ascii="Calibri" w:eastAsia="Calibri" w:hAnsi="Calibri" w:cs="Calibri"/>
          <w:sz w:val="22"/>
          <w:szCs w:val="22"/>
        </w:rPr>
      </w:pPr>
    </w:p>
    <w:p w:rsidR="0048164F" w:rsidRDefault="00DE0FBB">
      <w:pPr>
        <w:pStyle w:val="PargrafodaLista"/>
        <w:widowControl w:val="0"/>
        <w:numPr>
          <w:ilvl w:val="0"/>
          <w:numId w:val="19"/>
        </w:numPr>
        <w:spacing w:line="276" w:lineRule="auto"/>
        <w:jc w:val="both"/>
      </w:pPr>
      <w:r>
        <w:t>Planejamento estrutural e de recursos humanos;</w:t>
      </w:r>
    </w:p>
    <w:p w:rsidR="0048164F" w:rsidRDefault="00DE0FBB">
      <w:pPr>
        <w:pStyle w:val="PargrafodaLista"/>
        <w:widowControl w:val="0"/>
        <w:numPr>
          <w:ilvl w:val="0"/>
          <w:numId w:val="19"/>
        </w:numPr>
        <w:spacing w:line="276" w:lineRule="auto"/>
        <w:jc w:val="both"/>
      </w:pPr>
      <w:r>
        <w:t>Produção do evento, com a disponibilização infra-estrutura</w:t>
      </w:r>
      <w:r>
        <w:t xml:space="preserve"> necessária, constituída por equipamentos e produtos/materiais, pessoal técnico e operacional.</w:t>
      </w:r>
    </w:p>
    <w:p w:rsidR="0048164F" w:rsidRDefault="00DE0FBB">
      <w:pPr>
        <w:pStyle w:val="Corpo"/>
        <w:widowControl w:val="0"/>
        <w:spacing w:line="276" w:lineRule="auto"/>
        <w:ind w:firstLine="708"/>
        <w:jc w:val="both"/>
      </w:pPr>
      <w:r>
        <w:rPr>
          <w:lang w:val="pt-PT"/>
        </w:rPr>
        <w:t>A presente colaboração busca prover as necessidades de atendimento estrutural que inclui a colaboração para o programa Virada Esportiva 2025 promovido pela Secretaria Municipal de Esporte e Lazer.</w:t>
      </w:r>
    </w:p>
    <w:p w:rsidR="0048164F" w:rsidRDefault="00DE0FBB">
      <w:pPr>
        <w:pStyle w:val="Corpo"/>
        <w:widowControl w:val="0"/>
        <w:spacing w:line="276" w:lineRule="auto"/>
        <w:jc w:val="both"/>
      </w:pPr>
      <w:r>
        <w:rPr>
          <w:lang w:val="pt-PT"/>
        </w:rPr>
        <w:lastRenderedPageBreak/>
        <w:t xml:space="preserve">O planejamento dos eventos que compõem a Virada Esportiva </w:t>
      </w:r>
      <w:r>
        <w:rPr>
          <w:lang w:val="fr-FR"/>
        </w:rPr>
        <w:t>é</w:t>
      </w:r>
      <w:r>
        <w:rPr>
          <w:lang w:val="fr-FR"/>
        </w:rPr>
        <w:t xml:space="preserve"> </w:t>
      </w:r>
      <w:r>
        <w:rPr>
          <w:lang w:val="pt-PT"/>
        </w:rPr>
        <w:t>feito concomitantemente ao desenvolvimento da programação, no qual uma comissão de seleção, seleciona os eventos a serem implementados, sendo as especificaçõ</w:t>
      </w:r>
      <w:r>
        <w:rPr>
          <w:lang w:val="en-US"/>
        </w:rPr>
        <w:t>es t</w:t>
      </w:r>
      <w:r>
        <w:rPr>
          <w:lang w:val="fr-FR"/>
        </w:rPr>
        <w:t>é</w:t>
      </w:r>
      <w:r>
        <w:rPr>
          <w:lang w:val="pt-PT"/>
        </w:rPr>
        <w:t>cnicasconstru</w:t>
      </w:r>
      <w:r>
        <w:t>í</w:t>
      </w:r>
      <w:r>
        <w:rPr>
          <w:lang w:val="pt-PT"/>
        </w:rPr>
        <w:t>das a partir da experi</w:t>
      </w:r>
      <w:r>
        <w:t>ê</w:t>
      </w:r>
      <w:r>
        <w:rPr>
          <w:lang w:val="pt-PT"/>
        </w:rPr>
        <w:t>ncia das outras 16 ediçõ</w:t>
      </w:r>
      <w:r>
        <w:rPr>
          <w:lang w:val="fr-FR"/>
        </w:rPr>
        <w:t>es j</w:t>
      </w:r>
      <w:r>
        <w:t xml:space="preserve">á </w:t>
      </w:r>
      <w:r>
        <w:rPr>
          <w:lang w:val="pt-PT"/>
        </w:rPr>
        <w:t>realizadas e de chamamento</w:t>
      </w:r>
      <w:r>
        <w:rPr>
          <w:lang w:val="pt-PT"/>
        </w:rPr>
        <w:t>s espec</w:t>
      </w:r>
      <w:r>
        <w:t>í</w:t>
      </w:r>
      <w:r>
        <w:rPr>
          <w:lang w:val="pt-PT"/>
        </w:rPr>
        <w:t xml:space="preserve">ficos promovidos pela SEME. </w:t>
      </w:r>
    </w:p>
    <w:p w:rsidR="0048164F" w:rsidRDefault="00DE0FBB">
      <w:pPr>
        <w:pStyle w:val="Corpo"/>
        <w:spacing w:line="276" w:lineRule="auto"/>
        <w:jc w:val="both"/>
      </w:pPr>
      <w:r>
        <w:rPr>
          <w:lang w:val="pt-PT"/>
        </w:rPr>
        <w:t xml:space="preserve">O projeto Virada Esportiva 2025, da Secretaria Municipal de Esportes e Lazer  (SEME), </w:t>
      </w:r>
      <w:r>
        <w:rPr>
          <w:lang w:val="fr-FR"/>
        </w:rPr>
        <w:t xml:space="preserve">é </w:t>
      </w:r>
      <w:r>
        <w:rPr>
          <w:lang w:val="pt-PT"/>
        </w:rPr>
        <w:t xml:space="preserve">um evento com duração aproximada de 24 horas </w:t>
      </w:r>
      <w:r>
        <w:rPr>
          <w:color w:val="222222"/>
          <w:u w:color="222222"/>
          <w:lang w:val="pt-PT"/>
        </w:rPr>
        <w:t>que oferece programação esportiva diversificada e distribu</w:t>
      </w:r>
      <w:r>
        <w:rPr>
          <w:color w:val="222222"/>
          <w:u w:color="222222"/>
        </w:rPr>
        <w:t>í</w:t>
      </w:r>
      <w:r>
        <w:rPr>
          <w:color w:val="222222"/>
          <w:u w:color="222222"/>
          <w:lang w:val="pt-PT"/>
        </w:rPr>
        <w:t>da por toda a cidade de São</w:t>
      </w:r>
      <w:r>
        <w:rPr>
          <w:color w:val="222222"/>
          <w:u w:color="222222"/>
          <w:lang w:val="pt-PT"/>
        </w:rPr>
        <w:t xml:space="preserve"> Paulo. O evento busca, antes de tudo, promover a adoção de um estilo de vida mais ativa e saud</w:t>
      </w:r>
      <w:r>
        <w:rPr>
          <w:color w:val="222222"/>
          <w:u w:color="222222"/>
        </w:rPr>
        <w:t>á</w:t>
      </w:r>
      <w:r>
        <w:rPr>
          <w:color w:val="222222"/>
          <w:u w:color="222222"/>
          <w:lang w:val="pt-PT"/>
        </w:rPr>
        <w:t>vel, usando para isso os espa</w:t>
      </w:r>
      <w:r>
        <w:rPr>
          <w:color w:val="222222"/>
          <w:u w:color="222222"/>
        </w:rPr>
        <w:t>ç</w:t>
      </w:r>
      <w:r>
        <w:rPr>
          <w:color w:val="222222"/>
          <w:u w:color="222222"/>
          <w:lang w:val="pt-PT"/>
        </w:rPr>
        <w:t>os p</w:t>
      </w:r>
      <w:r>
        <w:rPr>
          <w:color w:val="222222"/>
          <w:u w:color="222222"/>
        </w:rPr>
        <w:t>ú</w:t>
      </w:r>
      <w:r>
        <w:rPr>
          <w:color w:val="222222"/>
          <w:u w:color="222222"/>
          <w:lang w:val="pt-PT"/>
        </w:rPr>
        <w:t xml:space="preserve">blicos, convidando a população e visitantes a se apropriar da cidade de forma ativa, por meio do esporte e lazer </w:t>
      </w:r>
      <w:r>
        <w:rPr>
          <w:lang w:val="pt-PT"/>
        </w:rPr>
        <w:t>e das manife</w:t>
      </w:r>
      <w:r>
        <w:rPr>
          <w:lang w:val="pt-PT"/>
        </w:rPr>
        <w:t>stações populares, induzidas e espont</w:t>
      </w:r>
      <w:r>
        <w:t>â</w:t>
      </w:r>
      <w:r>
        <w:rPr>
          <w:lang w:val="pt-PT"/>
        </w:rPr>
        <w:t>neas, de forma gratuita.</w:t>
      </w:r>
    </w:p>
    <w:p w:rsidR="0048164F" w:rsidRDefault="00DE0FBB">
      <w:pPr>
        <w:pStyle w:val="Corpo"/>
        <w:widowControl w:val="0"/>
        <w:spacing w:line="276" w:lineRule="auto"/>
        <w:jc w:val="both"/>
      </w:pPr>
      <w:r>
        <w:t xml:space="preserve">A Virada </w:t>
      </w:r>
      <w:r>
        <w:rPr>
          <w:lang w:val="fr-FR"/>
        </w:rPr>
        <w:t xml:space="preserve">é </w:t>
      </w:r>
      <w:r>
        <w:rPr>
          <w:lang w:val="pt-PT"/>
        </w:rPr>
        <w:t>composta por dezenas (ou centenas) de ativações espalhadas pela Cidade, tais como festivais esportivos, aulas de esporte, arenas de lazer (em que são disponibilizados equipamentos de</w:t>
      </w:r>
      <w:r>
        <w:rPr>
          <w:lang w:val="pt-PT"/>
        </w:rPr>
        <w:t xml:space="preserve"> lazer para a população, tais como escalada, bungeejump, entre outros).</w:t>
      </w:r>
    </w:p>
    <w:p w:rsidR="0048164F" w:rsidRDefault="00DE0FBB">
      <w:pPr>
        <w:pStyle w:val="Corpo"/>
        <w:widowControl w:val="0"/>
        <w:spacing w:line="276" w:lineRule="auto"/>
        <w:ind w:firstLine="708"/>
        <w:jc w:val="both"/>
      </w:pPr>
      <w:r>
        <w:rPr>
          <w:lang w:val="pt-PT"/>
        </w:rPr>
        <w:t xml:space="preserve">Via de regra, a parte esportiva do evento </w:t>
      </w:r>
      <w:r>
        <w:rPr>
          <w:lang w:val="fr-FR"/>
        </w:rPr>
        <w:t xml:space="preserve">é </w:t>
      </w:r>
      <w:r>
        <w:rPr>
          <w:lang w:val="pt-PT"/>
        </w:rPr>
        <w:t xml:space="preserve">executada pela SEME por meio de termos de </w:t>
      </w:r>
    </w:p>
    <w:p w:rsidR="0048164F" w:rsidRDefault="0048164F">
      <w:pPr>
        <w:pStyle w:val="Corpo"/>
        <w:widowControl w:val="0"/>
        <w:spacing w:line="276" w:lineRule="auto"/>
        <w:jc w:val="both"/>
      </w:pPr>
    </w:p>
    <w:p w:rsidR="0048164F" w:rsidRDefault="00DE0FBB">
      <w:pPr>
        <w:pStyle w:val="Corpo"/>
        <w:widowControl w:val="0"/>
        <w:spacing w:line="276" w:lineRule="auto"/>
        <w:jc w:val="both"/>
      </w:pPr>
      <w:r>
        <w:rPr>
          <w:lang w:val="pt-PT"/>
        </w:rPr>
        <w:t xml:space="preserve">Fomento celebrados com organizações da sociedade civil, cabendo </w:t>
      </w:r>
      <w:r>
        <w:t xml:space="preserve">à </w:t>
      </w:r>
      <w:r>
        <w:rPr>
          <w:lang w:val="pt-PT"/>
        </w:rPr>
        <w:t>SEME implementar parte da infr</w:t>
      </w:r>
      <w:r>
        <w:rPr>
          <w:lang w:val="pt-PT"/>
        </w:rPr>
        <w:t>a-estrutura destes eventos.</w:t>
      </w:r>
    </w:p>
    <w:p w:rsidR="0048164F" w:rsidRDefault="00DE0FBB">
      <w:pPr>
        <w:pStyle w:val="Corpo"/>
        <w:widowControl w:val="0"/>
        <w:spacing w:line="276" w:lineRule="auto"/>
        <w:jc w:val="both"/>
      </w:pPr>
      <w:r>
        <w:rPr>
          <w:lang w:val="pt-PT"/>
        </w:rPr>
        <w:t>Assim, a presente colaboraçã</w:t>
      </w:r>
      <w:r>
        <w:t xml:space="preserve">o </w:t>
      </w:r>
      <w:r>
        <w:rPr>
          <w:lang w:val="fr-FR"/>
        </w:rPr>
        <w:t xml:space="preserve">é </w:t>
      </w:r>
      <w:r>
        <w:rPr>
          <w:lang w:val="pt-PT"/>
        </w:rPr>
        <w:t>essencial pois ela visa viabilizar a plena realização destes eventos, somando-se os elementos esportivos aos de infra-estrutura de eventos.</w:t>
      </w:r>
    </w:p>
    <w:p w:rsidR="0048164F" w:rsidRDefault="00DE0FBB">
      <w:pPr>
        <w:pStyle w:val="Corpo"/>
        <w:widowControl w:val="0"/>
        <w:spacing w:line="276" w:lineRule="auto"/>
        <w:jc w:val="both"/>
      </w:pPr>
      <w:r>
        <w:rPr>
          <w:lang w:val="pt-PT"/>
        </w:rPr>
        <w:t>Ainda, essa parceria visa organizar o planejamento dos e</w:t>
      </w:r>
      <w:r>
        <w:rPr>
          <w:lang w:val="pt-PT"/>
        </w:rPr>
        <w:t>ventos, dando efici</w:t>
      </w:r>
      <w:r>
        <w:t>ê</w:t>
      </w:r>
      <w:r>
        <w:rPr>
          <w:lang w:val="pt-PT"/>
        </w:rPr>
        <w:t xml:space="preserve">ncia e qualidade </w:t>
      </w:r>
      <w:r>
        <w:t>à</w:t>
      </w:r>
      <w:r>
        <w:rPr>
          <w:lang w:val="pt-PT"/>
        </w:rPr>
        <w:t>s execuções, por meio de uma produção previamente definida e organizada, nas diversas frentes em que são necess</w:t>
      </w:r>
      <w:r>
        <w:t>á</w:t>
      </w:r>
      <w:r>
        <w:rPr>
          <w:lang w:val="pt-PT"/>
        </w:rPr>
        <w:t>rias:, alinhamento com os diferentes atores respons</w:t>
      </w:r>
      <w:r>
        <w:t>á</w:t>
      </w:r>
      <w:r>
        <w:rPr>
          <w:lang w:val="pt-PT"/>
        </w:rPr>
        <w:t>veis por cada parte do evento e infra-estrutura e apoi</w:t>
      </w:r>
      <w:r>
        <w:rPr>
          <w:lang w:val="pt-PT"/>
        </w:rPr>
        <w:t>o operacional necess</w:t>
      </w:r>
      <w:r>
        <w:t>á</w:t>
      </w:r>
      <w:r>
        <w:rPr>
          <w:lang w:val="it-IT"/>
        </w:rPr>
        <w:t>rio.</w:t>
      </w:r>
    </w:p>
    <w:p w:rsidR="0048164F" w:rsidRDefault="00DE0FBB">
      <w:pPr>
        <w:pStyle w:val="Corpo"/>
        <w:widowControl w:val="0"/>
        <w:spacing w:line="276" w:lineRule="auto"/>
        <w:jc w:val="both"/>
      </w:pPr>
      <w:r>
        <w:rPr>
          <w:lang w:val="pt-PT"/>
        </w:rPr>
        <w:t xml:space="preserve">Tais atividades são essenciais </w:t>
      </w:r>
      <w:r>
        <w:t xml:space="preserve">à </w:t>
      </w:r>
      <w:r>
        <w:rPr>
          <w:lang w:val="pt-PT"/>
        </w:rPr>
        <w:t>correta execuções dos eventos, e conseq</w:t>
      </w:r>
      <w:r>
        <w:t>ü</w:t>
      </w:r>
      <w:r>
        <w:rPr>
          <w:lang w:val="pt-PT"/>
        </w:rPr>
        <w:t>entemente do programa integralmente.</w:t>
      </w:r>
    </w:p>
    <w:p w:rsidR="0048164F" w:rsidRDefault="00DE0FBB">
      <w:pPr>
        <w:pStyle w:val="Default"/>
        <w:spacing w:line="276" w:lineRule="auto"/>
        <w:jc w:val="both"/>
        <w:rPr>
          <w:rFonts w:ascii="Calibri" w:eastAsia="Calibri" w:hAnsi="Calibri" w:cs="Calibri"/>
          <w:sz w:val="22"/>
          <w:szCs w:val="22"/>
        </w:rPr>
      </w:pPr>
      <w:r>
        <w:rPr>
          <w:rFonts w:ascii="Calibri" w:hAnsi="Calibri"/>
          <w:sz w:val="22"/>
          <w:szCs w:val="22"/>
        </w:rPr>
        <w:t>Por se tratar de um Programa de grande porte, se faz imprescindível o Chamamento Público de OSC com expertise estrutural</w:t>
      </w:r>
      <w:r>
        <w:rPr>
          <w:rFonts w:ascii="Calibri" w:hAnsi="Calibri"/>
          <w:sz w:val="22"/>
          <w:szCs w:val="22"/>
        </w:rPr>
        <w:t xml:space="preserve"> no gerenciamento de espaços públicos e coordenação de atividades dos diversos setores do Poder Público em um mesmo escopo, contribuindo para uma melhor qualidade de vida das pessoas que o freqüentaram os ambientes, sempre em respeito à legislação que rege</w:t>
      </w:r>
      <w:r>
        <w:rPr>
          <w:rFonts w:ascii="Calibri" w:hAnsi="Calibri"/>
          <w:sz w:val="22"/>
          <w:szCs w:val="22"/>
        </w:rPr>
        <w:t xml:space="preserve"> a matéria, bem como, em observância aos princípios de legalidade, da legitimidade, da impessoalidade, da moralidade, da publicidade, da economicidade, da eficiência e da eficácia, sendo vedado qualquer tipo de cobrança para a participação nas atividades, </w:t>
      </w:r>
      <w:r>
        <w:rPr>
          <w:rFonts w:ascii="Calibri" w:hAnsi="Calibri"/>
          <w:sz w:val="22"/>
          <w:szCs w:val="22"/>
        </w:rPr>
        <w:t>e para realização de qualquer evento expositivo, sem fins lucrativos, deverá ser comunicado à Secretaria Municipal de Esportes  e Lazer para aprovação dos órgãos competentes.</w:t>
      </w:r>
    </w:p>
    <w:p w:rsidR="0048164F" w:rsidRDefault="0048164F">
      <w:pPr>
        <w:pStyle w:val="Corpo"/>
        <w:spacing w:after="0" w:line="240" w:lineRule="auto"/>
      </w:pPr>
    </w:p>
    <w:p w:rsidR="0048164F" w:rsidRDefault="00DE0FBB">
      <w:pPr>
        <w:pStyle w:val="Default"/>
        <w:rPr>
          <w:rFonts w:ascii="Calibri" w:eastAsia="Calibri" w:hAnsi="Calibri" w:cs="Calibri"/>
          <w:color w:val="FF0000"/>
          <w:sz w:val="22"/>
          <w:szCs w:val="22"/>
          <w:u w:color="FF0000"/>
        </w:rPr>
      </w:pPr>
      <w:r>
        <w:rPr>
          <w:rFonts w:ascii="Calibri" w:hAnsi="Calibri"/>
          <w:sz w:val="22"/>
          <w:szCs w:val="22"/>
        </w:rPr>
        <w:lastRenderedPageBreak/>
        <w:t xml:space="preserve"> Para a execução da referida colaboração, o montante total de recursos disponíveis será de R$ 5.100.000,00 (cinco milhões cem  reais). Precisa confirmar</w:t>
      </w:r>
    </w:p>
    <w:p w:rsidR="0048164F" w:rsidRDefault="0048164F">
      <w:pPr>
        <w:pStyle w:val="Corpo"/>
        <w:widowControl w:val="0"/>
        <w:spacing w:line="276" w:lineRule="auto"/>
        <w:jc w:val="both"/>
        <w:rPr>
          <w:b/>
          <w:bCs/>
        </w:rPr>
      </w:pPr>
    </w:p>
    <w:p w:rsidR="0048164F" w:rsidRDefault="00DE0FBB">
      <w:pPr>
        <w:pStyle w:val="Default"/>
        <w:spacing w:after="167"/>
        <w:rPr>
          <w:rFonts w:ascii="Calibri" w:eastAsia="Calibri" w:hAnsi="Calibri" w:cs="Calibri"/>
          <w:b/>
          <w:bCs/>
          <w:sz w:val="22"/>
          <w:szCs w:val="22"/>
        </w:rPr>
      </w:pPr>
      <w:r>
        <w:rPr>
          <w:rFonts w:ascii="Calibri" w:hAnsi="Calibri"/>
          <w:b/>
          <w:bCs/>
          <w:sz w:val="22"/>
          <w:szCs w:val="22"/>
        </w:rPr>
        <w:t xml:space="preserve">      2.    JUSTIFICATIVA E INTERESSE PÚBLICO: </w:t>
      </w:r>
    </w:p>
    <w:p w:rsidR="0048164F" w:rsidRDefault="00DE0FBB">
      <w:pPr>
        <w:pStyle w:val="Default"/>
        <w:rPr>
          <w:rFonts w:ascii="Calibri" w:eastAsia="Calibri" w:hAnsi="Calibri" w:cs="Calibri"/>
          <w:b/>
          <w:bCs/>
          <w:sz w:val="22"/>
          <w:szCs w:val="22"/>
        </w:rPr>
      </w:pPr>
      <w:r>
        <w:rPr>
          <w:rFonts w:ascii="Calibri" w:hAnsi="Calibri"/>
          <w:b/>
          <w:bCs/>
          <w:sz w:val="22"/>
          <w:szCs w:val="22"/>
        </w:rPr>
        <w:t xml:space="preserve">       a.  Aspectos legais que embasam o projeto:</w:t>
      </w:r>
    </w:p>
    <w:p w:rsidR="0048164F" w:rsidRDefault="0048164F">
      <w:pPr>
        <w:pStyle w:val="Default"/>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 xml:space="preserve"> A </w:t>
      </w:r>
      <w:r>
        <w:rPr>
          <w:rFonts w:ascii="Calibri" w:hAnsi="Calibri"/>
          <w:sz w:val="22"/>
          <w:szCs w:val="22"/>
        </w:rPr>
        <w:t>Constituição Federal de 1988 reconheceu o esporte e o lazer como direitos sociais, estabelecendo assim um dever de agir do Poder Público para garanti-los. Na mesma linha, o artigo 217 da Constituição reforça a necessidade de o Estado fomentar práticas desp</w:t>
      </w:r>
      <w:r>
        <w:rPr>
          <w:rFonts w:ascii="Calibri" w:hAnsi="Calibri"/>
          <w:sz w:val="22"/>
          <w:szCs w:val="22"/>
        </w:rPr>
        <w:t xml:space="preserve">ortivas formais e não formais bem como a necessidade de incentivar o lazer como forma de promoção social.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 xml:space="preserve"> Em consonância com a Constituição Federal, a Lei Orgânica do Município traz no Capítulo V do Título VI as disposições relacionadas ao Esporte, ao L</w:t>
      </w:r>
      <w:r>
        <w:rPr>
          <w:rFonts w:ascii="Calibri" w:hAnsi="Calibri"/>
          <w:sz w:val="22"/>
          <w:szCs w:val="22"/>
        </w:rPr>
        <w:t>azer e à Recreação, em especial o dever do Município em apoiar e incentivar, com base nos fundamentos da educação física, o esporte, a recreação, o lazer e a expressão corporal como formas de educação e promoção social e como prática sociocultural e de pre</w:t>
      </w:r>
      <w:r>
        <w:rPr>
          <w:rFonts w:ascii="Calibri" w:hAnsi="Calibri"/>
          <w:sz w:val="22"/>
          <w:szCs w:val="22"/>
        </w:rPr>
        <w:t xml:space="preserve">servação da saúde física e mental. </w:t>
      </w:r>
    </w:p>
    <w:p w:rsidR="0048164F" w:rsidRDefault="0048164F">
      <w:pPr>
        <w:pStyle w:val="Default"/>
        <w:jc w:val="both"/>
        <w:rPr>
          <w:rFonts w:ascii="Calibri" w:eastAsia="Calibri" w:hAnsi="Calibri" w:cs="Calibri"/>
          <w:sz w:val="22"/>
          <w:szCs w:val="22"/>
        </w:rPr>
      </w:pPr>
    </w:p>
    <w:p w:rsidR="0048164F" w:rsidRDefault="0048164F">
      <w:pPr>
        <w:pStyle w:val="Default"/>
        <w:jc w:val="both"/>
        <w:rPr>
          <w:rFonts w:ascii="Calibri" w:eastAsia="Calibri" w:hAnsi="Calibri" w:cs="Calibri"/>
          <w:sz w:val="22"/>
          <w:szCs w:val="22"/>
        </w:rPr>
      </w:pP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 xml:space="preserve"> Ademais, o artigo 233 da Lei Orgânica e seus incisos apontam como dever do Município destinar recursos orçamentários para incentivar o esporte</w:t>
      </w:r>
      <w:r>
        <w:rPr>
          <w:rFonts w:ascii="Calibri" w:hAnsi="Calibri"/>
          <w:sz w:val="22"/>
          <w:szCs w:val="22"/>
        </w:rPr>
        <w:t xml:space="preserve"> de participação, o lazer comunitário e a prática da educação física como premissa educacional.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A Lei Municipal nº 17.568 de 2021 veio a reconhecer a prática da atividade física e do exercício físico como essenciais para a população no Município de São P</w:t>
      </w:r>
      <w:r>
        <w:rPr>
          <w:rFonts w:ascii="Calibri" w:hAnsi="Calibri"/>
          <w:sz w:val="22"/>
          <w:szCs w:val="22"/>
        </w:rPr>
        <w:t>aulo. Destaca-se que esse reconhecimento se deu durante a pandemia de Covid-19 e  em sintonia com a produção científica nacional, a qual indicou que a prática regular de atividade física e de exercício físico durante a pandemia mostrou-se essencial à manut</w:t>
      </w:r>
      <w:r>
        <w:rPr>
          <w:rFonts w:ascii="Calibri" w:hAnsi="Calibri"/>
          <w:sz w:val="22"/>
          <w:szCs w:val="22"/>
        </w:rPr>
        <w:t>enção da saúde.</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 xml:space="preserve">Nesse sentido, a colaboração que compõe a </w:t>
      </w:r>
      <w:r>
        <w:rPr>
          <w:rFonts w:ascii="Calibri" w:hAnsi="Calibri"/>
          <w:b/>
          <w:bCs/>
          <w:sz w:val="22"/>
          <w:szCs w:val="22"/>
        </w:rPr>
        <w:t>Programação da Virada Esportiva 2025 e seus eventos extras</w:t>
      </w:r>
      <w:r>
        <w:rPr>
          <w:rFonts w:ascii="Calibri" w:hAnsi="Calibri"/>
          <w:sz w:val="22"/>
          <w:szCs w:val="22"/>
        </w:rPr>
        <w:t xml:space="preserve">, visa promover o oferecimento de atividades físicas, esportivas e de lazer de forma disseminada aos munícipes da cidade de São Paulo.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Ca</w:t>
      </w:r>
      <w:r>
        <w:rPr>
          <w:rFonts w:ascii="Calibri" w:hAnsi="Calibri"/>
          <w:sz w:val="22"/>
          <w:szCs w:val="22"/>
        </w:rPr>
        <w:t>be destacar que o Decreto Municipal 57.845 de 2017 estabelece como atribuições da Secretaria Municipal de Esportes e Lazer o trabalho de planejar e implementar programas, projetos e eventos esportivos e de lazer nas diferentes modalidades e para todas as f</w:t>
      </w:r>
      <w:r>
        <w:rPr>
          <w:rFonts w:ascii="Calibri" w:hAnsi="Calibri"/>
          <w:sz w:val="22"/>
          <w:szCs w:val="22"/>
        </w:rPr>
        <w:t xml:space="preserve">aixas etárias, além de desenvolver o esporte e o lazer em todas as suas dimensões, garantindo o acesso universal, a interface e a transversalidade com áreas afins. </w:t>
      </w:r>
    </w:p>
    <w:p w:rsidR="0048164F" w:rsidRDefault="0048164F">
      <w:pPr>
        <w:pStyle w:val="Default"/>
        <w:jc w:val="both"/>
        <w:rPr>
          <w:rFonts w:ascii="Calibri" w:eastAsia="Calibri" w:hAnsi="Calibri" w:cs="Calibri"/>
          <w:sz w:val="22"/>
          <w:szCs w:val="22"/>
        </w:rPr>
      </w:pPr>
    </w:p>
    <w:p w:rsidR="0048164F" w:rsidRDefault="00DE0FBB">
      <w:pPr>
        <w:pStyle w:val="Default"/>
        <w:rPr>
          <w:rFonts w:ascii="Calibri" w:eastAsia="Calibri" w:hAnsi="Calibri" w:cs="Calibri"/>
          <w:b/>
          <w:bCs/>
          <w:sz w:val="22"/>
          <w:szCs w:val="22"/>
        </w:rPr>
      </w:pPr>
      <w:r>
        <w:rPr>
          <w:rFonts w:ascii="Calibri" w:hAnsi="Calibri"/>
          <w:b/>
          <w:bCs/>
          <w:sz w:val="22"/>
          <w:szCs w:val="22"/>
        </w:rPr>
        <w:t xml:space="preserve">b.  Diagnóstico da realidade que se quer modificar, aprimorar ou desenvolver: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Oportuniza</w:t>
      </w:r>
      <w:r>
        <w:rPr>
          <w:rFonts w:ascii="Calibri" w:hAnsi="Calibri"/>
          <w:sz w:val="22"/>
          <w:szCs w:val="22"/>
        </w:rPr>
        <w:t xml:space="preserve">-se conscientizar o munícipe da cidade de São Paulo da necessidade da prática regular e orientada da atividade física e de lazer </w:t>
      </w:r>
      <w:r>
        <w:rPr>
          <w:rFonts w:ascii="Calibri" w:hAnsi="Calibri"/>
          <w:b/>
          <w:bCs/>
          <w:sz w:val="22"/>
          <w:szCs w:val="22"/>
        </w:rPr>
        <w:t>com a infra-estrutura adequada</w:t>
      </w:r>
      <w:r>
        <w:rPr>
          <w:rFonts w:ascii="Calibri" w:hAnsi="Calibri"/>
          <w:sz w:val="22"/>
          <w:szCs w:val="22"/>
        </w:rPr>
        <w:t xml:space="preserve">. A oferta das </w:t>
      </w:r>
      <w:r>
        <w:rPr>
          <w:rFonts w:ascii="Calibri" w:hAnsi="Calibri"/>
          <w:sz w:val="22"/>
          <w:szCs w:val="22"/>
        </w:rPr>
        <w:lastRenderedPageBreak/>
        <w:t>práticas esportivas e de lazer devem priorizar a população localizada em regiões d</w:t>
      </w:r>
      <w:r>
        <w:rPr>
          <w:rFonts w:ascii="Calibri" w:hAnsi="Calibri"/>
          <w:sz w:val="22"/>
          <w:szCs w:val="22"/>
        </w:rPr>
        <w:t xml:space="preserve">e alta vulnerabilidade social e com pouca oferta destas atividades, alcançando o maior número possível de participantes e ocupando espaços preferencialmente públicos. </w:t>
      </w:r>
    </w:p>
    <w:p w:rsidR="0048164F" w:rsidRDefault="0048164F">
      <w:pPr>
        <w:pStyle w:val="Default"/>
        <w:rPr>
          <w:rFonts w:ascii="Calibri" w:eastAsia="Calibri" w:hAnsi="Calibri" w:cs="Calibri"/>
          <w:sz w:val="22"/>
          <w:szCs w:val="22"/>
        </w:rPr>
      </w:pPr>
    </w:p>
    <w:p w:rsidR="0048164F" w:rsidRDefault="00DE0FBB">
      <w:pPr>
        <w:pStyle w:val="Default"/>
        <w:rPr>
          <w:rFonts w:ascii="Calibri" w:eastAsia="Calibri" w:hAnsi="Calibri" w:cs="Calibri"/>
          <w:b/>
          <w:bCs/>
          <w:sz w:val="22"/>
          <w:szCs w:val="22"/>
        </w:rPr>
      </w:pPr>
      <w:r>
        <w:rPr>
          <w:rFonts w:ascii="Calibri" w:hAnsi="Calibri"/>
          <w:b/>
          <w:bCs/>
          <w:sz w:val="22"/>
          <w:szCs w:val="22"/>
        </w:rPr>
        <w:t>c. Interesse Público / Benefícios para população:</w:t>
      </w:r>
    </w:p>
    <w:p w:rsidR="0048164F" w:rsidRDefault="0048164F">
      <w:pPr>
        <w:pStyle w:val="Corpo"/>
        <w:widowControl w:val="0"/>
        <w:spacing w:line="276" w:lineRule="auto"/>
        <w:jc w:val="both"/>
      </w:pPr>
    </w:p>
    <w:p w:rsidR="0048164F" w:rsidRDefault="00DE0FBB">
      <w:pPr>
        <w:pStyle w:val="Corpo"/>
        <w:widowControl w:val="0"/>
        <w:spacing w:line="276" w:lineRule="auto"/>
        <w:jc w:val="both"/>
      </w:pPr>
      <w:r>
        <w:t xml:space="preserve"> Ser</w:t>
      </w:r>
      <w:r>
        <w:rPr>
          <w:lang w:val="pt-PT"/>
        </w:rPr>
        <w:t>ão disponibilizadas infra-estrut</w:t>
      </w:r>
      <w:r>
        <w:rPr>
          <w:lang w:val="pt-PT"/>
        </w:rPr>
        <w:t>ura e gestão do Programa em conjunto com a execução de atividades para todas as idades, etnias, religiões e g</w:t>
      </w:r>
      <w:r>
        <w:t>ê</w:t>
      </w:r>
      <w:r>
        <w:rPr>
          <w:lang w:val="pt-PT"/>
        </w:rPr>
        <w:t>neros, devendo as atividades serem acess</w:t>
      </w:r>
      <w:r>
        <w:t>í</w:t>
      </w:r>
      <w:r>
        <w:rPr>
          <w:lang w:val="pt-PT"/>
        </w:rPr>
        <w:t>veis</w:t>
      </w:r>
      <w:r>
        <w:t>à</w:t>
      </w:r>
      <w:r>
        <w:rPr>
          <w:lang w:val="pt-PT"/>
        </w:rPr>
        <w:t>s pessoas com defici</w:t>
      </w:r>
      <w:r>
        <w:t>ê</w:t>
      </w:r>
      <w:r>
        <w:rPr>
          <w:lang w:val="pt-PT"/>
        </w:rPr>
        <w:t>ncia. É o intuito do presente projeto na Cidade de São Paulo promover a inclusã</w:t>
      </w:r>
      <w:r>
        <w:rPr>
          <w:lang w:val="pt-PT"/>
        </w:rPr>
        <w:t>o, elevando o esp</w:t>
      </w:r>
      <w:r>
        <w:t>í</w:t>
      </w:r>
      <w:r>
        <w:rPr>
          <w:lang w:val="pt-PT"/>
        </w:rPr>
        <w:t>rito esportivo e participativo, e trazer ganhos na sa</w:t>
      </w:r>
      <w:r>
        <w:t>ú</w:t>
      </w:r>
      <w:r>
        <w:rPr>
          <w:lang w:val="pt-PT"/>
        </w:rPr>
        <w:t>de das pessoas e das fam</w:t>
      </w:r>
      <w:r>
        <w:t>í</w:t>
      </w:r>
      <w:r>
        <w:rPr>
          <w:lang w:val="pt-PT"/>
        </w:rPr>
        <w:t xml:space="preserve">lias, </w:t>
      </w:r>
      <w:r>
        <w:rPr>
          <w:b/>
          <w:bCs/>
          <w:lang w:val="pt-PT"/>
        </w:rPr>
        <w:t>destacando e viabilizando infra-estruturas adequadas para tais açõ</w:t>
      </w:r>
      <w:r>
        <w:rPr>
          <w:b/>
          <w:bCs/>
        </w:rPr>
        <w:t>es</w:t>
      </w:r>
      <w:r>
        <w:t>.</w:t>
      </w:r>
    </w:p>
    <w:p w:rsidR="0048164F" w:rsidRDefault="00DE0FBB">
      <w:pPr>
        <w:pStyle w:val="Corpo"/>
        <w:widowControl w:val="0"/>
        <w:spacing w:line="276" w:lineRule="auto"/>
        <w:jc w:val="both"/>
        <w:rPr>
          <w:sz w:val="23"/>
          <w:szCs w:val="23"/>
        </w:rPr>
      </w:pPr>
      <w:r>
        <w:rPr>
          <w:sz w:val="23"/>
          <w:szCs w:val="23"/>
          <w:lang w:val="es-ES_tradnl"/>
        </w:rPr>
        <w:t xml:space="preserve">           A vantajosidade do Edital de Colabora</w:t>
      </w:r>
      <w:r>
        <w:rPr>
          <w:sz w:val="23"/>
          <w:szCs w:val="23"/>
          <w:lang w:val="pt-PT"/>
        </w:rPr>
        <w:t>ção reside na flexibilidade que ele</w:t>
      </w:r>
      <w:r>
        <w:rPr>
          <w:sz w:val="23"/>
          <w:szCs w:val="23"/>
          <w:lang w:val="pt-PT"/>
        </w:rPr>
        <w:t xml:space="preserve"> proporciona. Ao permitir a inclusão de eventos extras, podemos atender a uma demanda crescente por atividades esportivas variadas, que atendam diferentes faixas et</w:t>
      </w:r>
      <w:r>
        <w:rPr>
          <w:sz w:val="23"/>
          <w:szCs w:val="23"/>
        </w:rPr>
        <w:t>á</w:t>
      </w:r>
      <w:r>
        <w:rPr>
          <w:sz w:val="23"/>
          <w:szCs w:val="23"/>
          <w:lang w:val="pt-PT"/>
        </w:rPr>
        <w:t xml:space="preserve">rias e interesses. Essa abordagem não apenas estimula a participação da comunidade, mas </w:t>
      </w:r>
      <w:r>
        <w:rPr>
          <w:sz w:val="23"/>
          <w:szCs w:val="23"/>
          <w:lang w:val="pt-PT"/>
        </w:rPr>
        <w:t>tamb</w:t>
      </w:r>
      <w:r>
        <w:rPr>
          <w:sz w:val="23"/>
          <w:szCs w:val="23"/>
          <w:lang w:val="fr-FR"/>
        </w:rPr>
        <w:t>é</w:t>
      </w:r>
      <w:r>
        <w:rPr>
          <w:sz w:val="23"/>
          <w:szCs w:val="23"/>
          <w:lang w:val="pt-PT"/>
        </w:rPr>
        <w:t>m potencializa o envolvimento de novos parceiros, Subprefeituras, secretarias estrat</w:t>
      </w:r>
      <w:r>
        <w:rPr>
          <w:sz w:val="23"/>
          <w:szCs w:val="23"/>
          <w:lang w:val="fr-FR"/>
        </w:rPr>
        <w:t>é</w:t>
      </w:r>
      <w:r>
        <w:rPr>
          <w:sz w:val="23"/>
          <w:szCs w:val="23"/>
          <w:lang w:val="pt-PT"/>
        </w:rPr>
        <w:t>gicas e patrocinadores, dando como exemplo o evento de abertura do programa, contribuindo para o fortalecimento da rede de apoio ao esporte local.</w:t>
      </w:r>
    </w:p>
    <w:p w:rsidR="0048164F" w:rsidRDefault="00DE0FBB">
      <w:pPr>
        <w:pStyle w:val="Corpo"/>
        <w:widowControl w:val="0"/>
        <w:spacing w:line="276" w:lineRule="auto"/>
        <w:jc w:val="both"/>
        <w:rPr>
          <w:sz w:val="23"/>
          <w:szCs w:val="23"/>
        </w:rPr>
      </w:pPr>
      <w:r>
        <w:rPr>
          <w:sz w:val="23"/>
          <w:szCs w:val="23"/>
        </w:rPr>
        <w:t xml:space="preserve">             Al</w:t>
      </w:r>
      <w:r>
        <w:rPr>
          <w:sz w:val="23"/>
          <w:szCs w:val="23"/>
          <w:lang w:val="fr-FR"/>
        </w:rPr>
        <w:t>é</w:t>
      </w:r>
      <w:r>
        <w:rPr>
          <w:sz w:val="23"/>
          <w:szCs w:val="23"/>
          <w:lang w:val="pt-PT"/>
        </w:rPr>
        <w:t>m d</w:t>
      </w:r>
      <w:r>
        <w:rPr>
          <w:sz w:val="23"/>
          <w:szCs w:val="23"/>
          <w:lang w:val="pt-PT"/>
        </w:rPr>
        <w:t>isso, a colaboração com diferentes entidades e organizações pode resultar em inovações e propostas criativas, que tornam a Virada Esportiva um evento ainda mais atrativo e din</w:t>
      </w:r>
      <w:r>
        <w:rPr>
          <w:sz w:val="23"/>
          <w:szCs w:val="23"/>
        </w:rPr>
        <w:t>â</w:t>
      </w:r>
      <w:r>
        <w:rPr>
          <w:sz w:val="23"/>
          <w:szCs w:val="23"/>
          <w:lang w:val="pt-PT"/>
        </w:rPr>
        <w:t>mico. Portanto, a coexist</w:t>
      </w:r>
      <w:r>
        <w:rPr>
          <w:sz w:val="23"/>
          <w:szCs w:val="23"/>
        </w:rPr>
        <w:t>ê</w:t>
      </w:r>
      <w:r>
        <w:rPr>
          <w:sz w:val="23"/>
          <w:szCs w:val="23"/>
          <w:lang w:val="pt-PT"/>
        </w:rPr>
        <w:t xml:space="preserve">ncia dos dois editais não apenas </w:t>
      </w:r>
      <w:r>
        <w:rPr>
          <w:sz w:val="23"/>
          <w:szCs w:val="23"/>
          <w:lang w:val="fr-FR"/>
        </w:rPr>
        <w:t xml:space="preserve">é </w:t>
      </w:r>
      <w:r>
        <w:rPr>
          <w:sz w:val="23"/>
          <w:szCs w:val="23"/>
          <w:lang w:val="it-IT"/>
        </w:rPr>
        <w:t>poss</w:t>
      </w:r>
      <w:r>
        <w:rPr>
          <w:sz w:val="23"/>
          <w:szCs w:val="23"/>
        </w:rPr>
        <w:t>í</w:t>
      </w:r>
      <w:r>
        <w:rPr>
          <w:sz w:val="23"/>
          <w:szCs w:val="23"/>
          <w:lang w:val="pt-PT"/>
        </w:rPr>
        <w:t>vel, mas desej</w:t>
      </w:r>
      <w:r>
        <w:rPr>
          <w:sz w:val="23"/>
          <w:szCs w:val="23"/>
        </w:rPr>
        <w:t>á</w:t>
      </w:r>
      <w:r>
        <w:rPr>
          <w:sz w:val="23"/>
          <w:szCs w:val="23"/>
          <w:lang w:val="pt-PT"/>
        </w:rPr>
        <w:t>vel, pois cada um complementa o outro, contribuindo para um evento mais robusto e inclusivo.</w:t>
      </w:r>
    </w:p>
    <w:p w:rsidR="0048164F" w:rsidRDefault="00DE0FBB">
      <w:pPr>
        <w:pStyle w:val="Corpo"/>
        <w:widowControl w:val="0"/>
        <w:spacing w:line="276" w:lineRule="auto"/>
        <w:jc w:val="both"/>
        <w:rPr>
          <w:sz w:val="23"/>
          <w:szCs w:val="23"/>
        </w:rPr>
      </w:pPr>
      <w:r>
        <w:rPr>
          <w:sz w:val="23"/>
          <w:szCs w:val="23"/>
          <w:lang w:val="it-IT"/>
        </w:rPr>
        <w:t xml:space="preserve">            A ViradaEsportiva 2025 se apresenta como um evento de grande relev</w:t>
      </w:r>
      <w:r>
        <w:rPr>
          <w:sz w:val="23"/>
          <w:szCs w:val="23"/>
        </w:rPr>
        <w:t>â</w:t>
      </w:r>
      <w:r>
        <w:rPr>
          <w:sz w:val="23"/>
          <w:szCs w:val="23"/>
          <w:lang w:val="pt-PT"/>
        </w:rPr>
        <w:t>ncia no calend</w:t>
      </w:r>
      <w:r>
        <w:rPr>
          <w:sz w:val="23"/>
          <w:szCs w:val="23"/>
        </w:rPr>
        <w:t>á</w:t>
      </w:r>
      <w:r>
        <w:rPr>
          <w:sz w:val="23"/>
          <w:szCs w:val="23"/>
          <w:lang w:val="pt-PT"/>
        </w:rPr>
        <w:t xml:space="preserve">rio esportivo nacional, promovendo a integração e o fomento </w:t>
      </w:r>
      <w:r>
        <w:rPr>
          <w:sz w:val="23"/>
          <w:szCs w:val="23"/>
        </w:rPr>
        <w:t>à prá</w:t>
      </w:r>
      <w:r>
        <w:rPr>
          <w:sz w:val="23"/>
          <w:szCs w:val="23"/>
          <w:lang w:val="pt-PT"/>
        </w:rPr>
        <w:t>tic</w:t>
      </w:r>
      <w:r>
        <w:rPr>
          <w:sz w:val="23"/>
          <w:szCs w:val="23"/>
          <w:lang w:val="pt-PT"/>
        </w:rPr>
        <w:t>a de atividades f</w:t>
      </w:r>
      <w:r>
        <w:rPr>
          <w:sz w:val="23"/>
          <w:szCs w:val="23"/>
        </w:rPr>
        <w:t>í</w:t>
      </w:r>
      <w:r>
        <w:rPr>
          <w:sz w:val="23"/>
          <w:szCs w:val="23"/>
          <w:lang w:val="pt-PT"/>
        </w:rPr>
        <w:t>sicas. Para garantir a excel</w:t>
      </w:r>
      <w:r>
        <w:rPr>
          <w:sz w:val="23"/>
          <w:szCs w:val="23"/>
        </w:rPr>
        <w:t>ê</w:t>
      </w:r>
      <w:r>
        <w:rPr>
          <w:sz w:val="23"/>
          <w:szCs w:val="23"/>
          <w:lang w:val="pt-PT"/>
        </w:rPr>
        <w:t xml:space="preserve">ncia na realização deste evento, </w:t>
      </w:r>
      <w:r>
        <w:rPr>
          <w:sz w:val="23"/>
          <w:szCs w:val="23"/>
          <w:lang w:val="fr-FR"/>
        </w:rPr>
        <w:t xml:space="preserve">é </w:t>
      </w:r>
      <w:r>
        <w:rPr>
          <w:sz w:val="23"/>
          <w:szCs w:val="23"/>
          <w:lang w:val="it-IT"/>
        </w:rPr>
        <w:t>imprescind</w:t>
      </w:r>
      <w:r>
        <w:rPr>
          <w:sz w:val="23"/>
          <w:szCs w:val="23"/>
        </w:rPr>
        <w:t>í</w:t>
      </w:r>
      <w:r>
        <w:rPr>
          <w:sz w:val="23"/>
          <w:szCs w:val="23"/>
          <w:lang w:val="pt-PT"/>
        </w:rPr>
        <w:t>vel a adoção de um edital de colaboração que contemple a especificidade na contratação de materiais e estruturas. Essa abordagem não apenas assegura a qualidade do</w:t>
      </w:r>
      <w:r>
        <w:rPr>
          <w:sz w:val="23"/>
          <w:szCs w:val="23"/>
          <w:lang w:val="pt-PT"/>
        </w:rPr>
        <w:t>s servi</w:t>
      </w:r>
      <w:r>
        <w:rPr>
          <w:sz w:val="23"/>
          <w:szCs w:val="23"/>
        </w:rPr>
        <w:t>ç</w:t>
      </w:r>
      <w:r>
        <w:rPr>
          <w:sz w:val="23"/>
          <w:szCs w:val="23"/>
          <w:lang w:val="pt-PT"/>
        </w:rPr>
        <w:t>os oferecidos, mas tamb</w:t>
      </w:r>
      <w:r>
        <w:rPr>
          <w:sz w:val="23"/>
          <w:szCs w:val="23"/>
          <w:lang w:val="fr-FR"/>
        </w:rPr>
        <w:t>é</w:t>
      </w:r>
      <w:r>
        <w:rPr>
          <w:sz w:val="23"/>
          <w:szCs w:val="23"/>
          <w:lang w:val="pt-PT"/>
        </w:rPr>
        <w:t xml:space="preserve">m se alinha </w:t>
      </w:r>
      <w:r>
        <w:rPr>
          <w:sz w:val="23"/>
          <w:szCs w:val="23"/>
        </w:rPr>
        <w:t>à</w:t>
      </w:r>
      <w:r>
        <w:rPr>
          <w:sz w:val="23"/>
          <w:szCs w:val="23"/>
          <w:lang w:val="pt-PT"/>
        </w:rPr>
        <w:t>s diretrizes da Lei n</w:t>
      </w:r>
      <w:r>
        <w:rPr>
          <w:sz w:val="23"/>
          <w:szCs w:val="23"/>
        </w:rPr>
        <w:t xml:space="preserve">º </w:t>
      </w:r>
      <w:r>
        <w:rPr>
          <w:sz w:val="23"/>
          <w:szCs w:val="23"/>
          <w:lang w:val="pt-PT"/>
        </w:rPr>
        <w:t>13.019, que regula a contratação de parcerias entre a administraçã</w:t>
      </w:r>
      <w:r>
        <w:rPr>
          <w:sz w:val="23"/>
          <w:szCs w:val="23"/>
        </w:rPr>
        <w:t>o pú</w:t>
      </w:r>
      <w:r>
        <w:rPr>
          <w:sz w:val="23"/>
          <w:szCs w:val="23"/>
          <w:lang w:val="pt-PT"/>
        </w:rPr>
        <w:t>blica e entidades privadas.</w:t>
      </w:r>
    </w:p>
    <w:p w:rsidR="0048164F" w:rsidRDefault="00DE0FBB">
      <w:pPr>
        <w:pStyle w:val="Corpo"/>
        <w:widowControl w:val="0"/>
        <w:spacing w:line="276" w:lineRule="auto"/>
        <w:jc w:val="both"/>
        <w:rPr>
          <w:sz w:val="23"/>
          <w:szCs w:val="23"/>
        </w:rPr>
      </w:pPr>
      <w:r>
        <w:rPr>
          <w:sz w:val="23"/>
          <w:szCs w:val="23"/>
        </w:rPr>
        <w:t xml:space="preserve">           A especificidade na contrata</w:t>
      </w:r>
      <w:r>
        <w:rPr>
          <w:sz w:val="23"/>
          <w:szCs w:val="23"/>
          <w:lang w:val="pt-PT"/>
        </w:rPr>
        <w:t xml:space="preserve">ção de recursos humanos, materiais e estruturas </w:t>
      </w:r>
      <w:r>
        <w:rPr>
          <w:sz w:val="23"/>
          <w:szCs w:val="23"/>
          <w:lang w:val="fr-FR"/>
        </w:rPr>
        <w:t xml:space="preserve">é </w:t>
      </w:r>
      <w:r>
        <w:rPr>
          <w:sz w:val="23"/>
          <w:szCs w:val="23"/>
          <w:lang w:val="pt-PT"/>
        </w:rPr>
        <w:t>f</w:t>
      </w:r>
      <w:r>
        <w:rPr>
          <w:sz w:val="23"/>
          <w:szCs w:val="23"/>
          <w:lang w:val="pt-PT"/>
        </w:rPr>
        <w:t xml:space="preserve">undamental para atender </w:t>
      </w:r>
      <w:r>
        <w:rPr>
          <w:sz w:val="23"/>
          <w:szCs w:val="23"/>
        </w:rPr>
        <w:t>à</w:t>
      </w:r>
      <w:r>
        <w:rPr>
          <w:sz w:val="23"/>
          <w:szCs w:val="23"/>
          <w:lang w:val="es-ES_tradnl"/>
        </w:rPr>
        <w:t>s demandas espec</w:t>
      </w:r>
      <w:r>
        <w:rPr>
          <w:sz w:val="23"/>
          <w:szCs w:val="23"/>
        </w:rPr>
        <w:t>í</w:t>
      </w:r>
      <w:r>
        <w:rPr>
          <w:sz w:val="23"/>
          <w:szCs w:val="23"/>
          <w:lang w:val="pt-PT"/>
        </w:rPr>
        <w:t>ficas da Virada Esportiva, no qual torna-se essencial para garantir a intermediação no di</w:t>
      </w:r>
      <w:r>
        <w:rPr>
          <w:sz w:val="23"/>
          <w:szCs w:val="23"/>
        </w:rPr>
        <w:t>á</w:t>
      </w:r>
      <w:r>
        <w:rPr>
          <w:sz w:val="23"/>
          <w:szCs w:val="23"/>
          <w:lang w:val="pt-PT"/>
        </w:rPr>
        <w:t>logo e na execução junto aos parceiros do referido programa. O presente edital detalha as caracter</w:t>
      </w:r>
      <w:r>
        <w:rPr>
          <w:sz w:val="23"/>
          <w:szCs w:val="23"/>
        </w:rPr>
        <w:t>í</w:t>
      </w:r>
      <w:r>
        <w:rPr>
          <w:sz w:val="23"/>
          <w:szCs w:val="23"/>
          <w:lang w:val="pt-PT"/>
        </w:rPr>
        <w:t>sticas t</w:t>
      </w:r>
      <w:r>
        <w:rPr>
          <w:sz w:val="23"/>
          <w:szCs w:val="23"/>
          <w:lang w:val="fr-FR"/>
        </w:rPr>
        <w:t>é</w:t>
      </w:r>
      <w:r>
        <w:rPr>
          <w:sz w:val="23"/>
          <w:szCs w:val="23"/>
          <w:lang w:val="pt-PT"/>
        </w:rPr>
        <w:t>cnicas e funcion</w:t>
      </w:r>
      <w:r>
        <w:rPr>
          <w:sz w:val="23"/>
          <w:szCs w:val="23"/>
          <w:lang w:val="pt-PT"/>
        </w:rPr>
        <w:t>ais das ações requeridas, garantindo que os fornecedores apresentem propostas condizentes com as necessidades dos eventos. Essa pr</w:t>
      </w:r>
      <w:r>
        <w:rPr>
          <w:sz w:val="23"/>
          <w:szCs w:val="23"/>
        </w:rPr>
        <w:t>á</w:t>
      </w:r>
      <w:r>
        <w:rPr>
          <w:sz w:val="23"/>
          <w:szCs w:val="23"/>
          <w:lang w:val="it-IT"/>
        </w:rPr>
        <w:t>tica n</w:t>
      </w:r>
      <w:r>
        <w:rPr>
          <w:sz w:val="23"/>
          <w:szCs w:val="23"/>
          <w:lang w:val="pt-PT"/>
        </w:rPr>
        <w:t>ão apenas minimiza riscos de inadequações, mas tamb</w:t>
      </w:r>
      <w:r>
        <w:rPr>
          <w:sz w:val="23"/>
          <w:szCs w:val="23"/>
          <w:lang w:val="fr-FR"/>
        </w:rPr>
        <w:t>é</w:t>
      </w:r>
      <w:r>
        <w:rPr>
          <w:sz w:val="23"/>
          <w:szCs w:val="23"/>
          <w:lang w:val="pt-PT"/>
        </w:rPr>
        <w:t>m maximiza a efici</w:t>
      </w:r>
      <w:r>
        <w:rPr>
          <w:sz w:val="23"/>
          <w:szCs w:val="23"/>
        </w:rPr>
        <w:t>ê</w:t>
      </w:r>
      <w:r>
        <w:rPr>
          <w:sz w:val="23"/>
          <w:szCs w:val="23"/>
          <w:lang w:val="pt-PT"/>
        </w:rPr>
        <w:t>ncia na execução dos servi</w:t>
      </w:r>
      <w:r>
        <w:rPr>
          <w:sz w:val="23"/>
          <w:szCs w:val="23"/>
        </w:rPr>
        <w:t>ç</w:t>
      </w:r>
      <w:r>
        <w:rPr>
          <w:sz w:val="23"/>
          <w:szCs w:val="23"/>
          <w:lang w:val="pt-PT"/>
        </w:rPr>
        <w:t>os, refletindo direta</w:t>
      </w:r>
      <w:r>
        <w:rPr>
          <w:sz w:val="23"/>
          <w:szCs w:val="23"/>
          <w:lang w:val="pt-PT"/>
        </w:rPr>
        <w:t>mente na satisfação dos participantes.</w:t>
      </w:r>
    </w:p>
    <w:p w:rsidR="0048164F" w:rsidRDefault="00DE0FBB">
      <w:pPr>
        <w:pStyle w:val="Corpo"/>
        <w:widowControl w:val="0"/>
        <w:spacing w:line="276" w:lineRule="auto"/>
        <w:jc w:val="both"/>
        <w:rPr>
          <w:sz w:val="23"/>
          <w:szCs w:val="23"/>
        </w:rPr>
      </w:pPr>
      <w:r>
        <w:lastRenderedPageBreak/>
        <w:t xml:space="preserve">          Por fim, a experiê</w:t>
      </w:r>
      <w:r>
        <w:rPr>
          <w:lang w:val="pt-PT"/>
        </w:rPr>
        <w:t>ncia adquirida em edições anteriores da Virada Esportiva e parcerias j</w:t>
      </w:r>
      <w:r>
        <w:t xml:space="preserve">á </w:t>
      </w:r>
      <w:r>
        <w:rPr>
          <w:lang w:val="pt-PT"/>
        </w:rPr>
        <w:t>firmadas anteriormente se destacando os valores referenciais apresentados,  oferece uma base s</w:t>
      </w:r>
      <w:r>
        <w:rPr>
          <w:lang w:val="es-ES_tradnl"/>
        </w:rPr>
        <w:t>ó</w:t>
      </w:r>
      <w:r>
        <w:rPr>
          <w:lang w:val="pt-PT"/>
        </w:rPr>
        <w:t>lida para a construção</w:t>
      </w:r>
      <w:r>
        <w:rPr>
          <w:lang w:val="pt-PT"/>
        </w:rPr>
        <w:t xml:space="preserve"> do novo edital. Ao analisar as parcerias anteriores e as estruturas utilizadas, a comissão organizadora pode identificar pontos de melhoria e inovação, garantindo que a Virada Esportiva 2025 não apenas mantenha a qualidade esperada, mas tamb</w:t>
      </w:r>
      <w:r>
        <w:rPr>
          <w:lang w:val="fr-FR"/>
        </w:rPr>
        <w:t>é</w:t>
      </w:r>
      <w:r>
        <w:rPr>
          <w:lang w:val="pt-PT"/>
        </w:rPr>
        <w:t>m se destaque</w:t>
      </w:r>
      <w:r>
        <w:rPr>
          <w:lang w:val="pt-PT"/>
        </w:rPr>
        <w:t xml:space="preserve"> no cen</w:t>
      </w:r>
      <w:r>
        <w:t>á</w:t>
      </w:r>
      <w:r>
        <w:rPr>
          <w:lang w:val="pt-PT"/>
        </w:rPr>
        <w:t>rio esportivo nacional.</w:t>
      </w:r>
    </w:p>
    <w:p w:rsidR="0048164F" w:rsidRDefault="0048164F">
      <w:pPr>
        <w:pStyle w:val="Corpo"/>
        <w:widowControl w:val="0"/>
        <w:spacing w:line="276" w:lineRule="auto"/>
        <w:jc w:val="both"/>
      </w:pPr>
    </w:p>
    <w:p w:rsidR="0048164F" w:rsidRDefault="00DE0FBB">
      <w:pPr>
        <w:pStyle w:val="Default"/>
        <w:spacing w:after="167"/>
        <w:rPr>
          <w:rFonts w:ascii="Calibri" w:eastAsia="Calibri" w:hAnsi="Calibri" w:cs="Calibri"/>
          <w:b/>
          <w:bCs/>
          <w:sz w:val="22"/>
          <w:szCs w:val="22"/>
        </w:rPr>
      </w:pPr>
      <w:r>
        <w:rPr>
          <w:rFonts w:ascii="Calibri" w:hAnsi="Calibri"/>
          <w:b/>
          <w:bCs/>
          <w:sz w:val="22"/>
          <w:szCs w:val="22"/>
        </w:rPr>
        <w:t xml:space="preserve">      3.   OBJETIVOS E METAS: </w:t>
      </w:r>
    </w:p>
    <w:p w:rsidR="0048164F" w:rsidRDefault="00DE0FBB">
      <w:pPr>
        <w:pStyle w:val="Default"/>
        <w:jc w:val="both"/>
        <w:rPr>
          <w:rFonts w:ascii="Calibri" w:eastAsia="Calibri" w:hAnsi="Calibri" w:cs="Calibri"/>
          <w:b/>
          <w:bCs/>
          <w:sz w:val="22"/>
          <w:szCs w:val="22"/>
        </w:rPr>
      </w:pPr>
      <w:r>
        <w:rPr>
          <w:rFonts w:ascii="Calibri" w:hAnsi="Calibri"/>
          <w:b/>
          <w:bCs/>
          <w:sz w:val="22"/>
          <w:szCs w:val="22"/>
        </w:rPr>
        <w:t xml:space="preserve">       a. Objetivo Geral:</w:t>
      </w:r>
    </w:p>
    <w:p w:rsidR="0048164F" w:rsidRDefault="0048164F">
      <w:pPr>
        <w:pStyle w:val="Corpo"/>
        <w:widowControl w:val="0"/>
        <w:spacing w:line="276" w:lineRule="auto"/>
        <w:jc w:val="both"/>
        <w:rPr>
          <w:b/>
          <w:bCs/>
        </w:rPr>
      </w:pPr>
    </w:p>
    <w:p w:rsidR="0048164F" w:rsidRDefault="00DE0FBB">
      <w:pPr>
        <w:pStyle w:val="Corpo"/>
        <w:widowControl w:val="0"/>
        <w:spacing w:line="276" w:lineRule="auto"/>
        <w:jc w:val="both"/>
      </w:pPr>
      <w:r>
        <w:rPr>
          <w:lang w:val="pt-PT"/>
        </w:rPr>
        <w:t xml:space="preserve">Grande parte dos eventos da SEME possuem alta complexidade e necessitam de atenção especial quanto </w:t>
      </w:r>
      <w:r>
        <w:t>à logí</w:t>
      </w:r>
      <w:r>
        <w:rPr>
          <w:lang w:val="it-IT"/>
        </w:rPr>
        <w:t>stica, implanta</w:t>
      </w:r>
      <w:r>
        <w:rPr>
          <w:lang w:val="pt-PT"/>
        </w:rPr>
        <w:t>ção, infra-estrutura</w:t>
      </w:r>
      <w:r>
        <w:rPr>
          <w:lang w:val="pt-PT"/>
        </w:rPr>
        <w:t xml:space="preserve"> e operação especializada.</w:t>
      </w:r>
    </w:p>
    <w:p w:rsidR="0048164F" w:rsidRDefault="00DE0FBB">
      <w:pPr>
        <w:pStyle w:val="Corpo"/>
        <w:widowControl w:val="0"/>
        <w:spacing w:line="276" w:lineRule="auto"/>
        <w:jc w:val="both"/>
      </w:pPr>
      <w:r>
        <w:rPr>
          <w:lang w:val="pt-PT"/>
        </w:rPr>
        <w:t>Os eventos necessitam simultaneamente de toda a estrutura de servi</w:t>
      </w:r>
      <w:r>
        <w:t>ç</w:t>
      </w:r>
      <w:r>
        <w:rPr>
          <w:lang w:val="es-ES_tradnl"/>
        </w:rPr>
        <w:t>os (limpeza, seguran</w:t>
      </w:r>
      <w:r>
        <w:t>ç</w:t>
      </w:r>
      <w:r>
        <w:rPr>
          <w:lang w:val="pt-PT"/>
        </w:rPr>
        <w:t>a, postos m</w:t>
      </w:r>
      <w:r>
        <w:rPr>
          <w:lang w:val="fr-FR"/>
        </w:rPr>
        <w:t>é</w:t>
      </w:r>
      <w:r>
        <w:rPr>
          <w:lang w:val="pt-PT"/>
        </w:rPr>
        <w:t>dicos, ambul</w:t>
      </w:r>
      <w:r>
        <w:t>â</w:t>
      </w:r>
      <w:r>
        <w:rPr>
          <w:lang w:val="pt-PT"/>
        </w:rPr>
        <w:t>ncias, execuçõ</w:t>
      </w:r>
      <w:r>
        <w:rPr>
          <w:lang w:val="en-US"/>
        </w:rPr>
        <w:t>es t</w:t>
      </w:r>
      <w:r>
        <w:rPr>
          <w:lang w:val="fr-FR"/>
        </w:rPr>
        <w:t>é</w:t>
      </w:r>
      <w:r>
        <w:rPr>
          <w:lang w:val="pt-PT"/>
        </w:rPr>
        <w:t>cnicas, etc) materiais (grades, fechamentos met</w:t>
      </w:r>
      <w:r>
        <w:t>á</w:t>
      </w:r>
      <w:r>
        <w:rPr>
          <w:lang w:val="pt-PT"/>
        </w:rPr>
        <w:t>licos, geradores, tendas ou palcos, iluminaçã</w:t>
      </w:r>
      <w:r>
        <w:t>o, p</w:t>
      </w:r>
      <w:r>
        <w:t>roje</w:t>
      </w:r>
      <w:r>
        <w:rPr>
          <w:lang w:val="pt-PT"/>
        </w:rPr>
        <w:t>ção, etc) operacional funcionando conjuntamente em diversos pontos durante todo o per</w:t>
      </w:r>
      <w:r>
        <w:t>í</w:t>
      </w:r>
      <w:r>
        <w:rPr>
          <w:lang w:val="pt-PT"/>
        </w:rPr>
        <w:t>odo de realizaçã</w:t>
      </w:r>
      <w:r>
        <w:rPr>
          <w:lang w:val="it-IT"/>
        </w:rPr>
        <w:t>o.</w:t>
      </w:r>
    </w:p>
    <w:p w:rsidR="0048164F" w:rsidRDefault="00DE0FBB">
      <w:pPr>
        <w:pStyle w:val="Corpo"/>
        <w:widowControl w:val="0"/>
        <w:spacing w:line="276" w:lineRule="auto"/>
        <w:jc w:val="both"/>
      </w:pPr>
      <w:r>
        <w:rPr>
          <w:lang w:val="pt-PT"/>
        </w:rPr>
        <w:t xml:space="preserve">Para que ocorra esta simultaneidade </w:t>
      </w:r>
      <w:r>
        <w:rPr>
          <w:lang w:val="fr-FR"/>
        </w:rPr>
        <w:t xml:space="preserve">é </w:t>
      </w:r>
      <w:r>
        <w:rPr>
          <w:lang w:val="pt-PT"/>
        </w:rPr>
        <w:t>necess</w:t>
      </w:r>
      <w:r>
        <w:t>á</w:t>
      </w:r>
      <w:r>
        <w:rPr>
          <w:lang w:val="pt-PT"/>
        </w:rPr>
        <w:t xml:space="preserve">rio o planejamento e implantação de todo o operacional conjuntamente com os demais </w:t>
      </w:r>
      <w:r>
        <w:rPr>
          <w:lang w:val="es-ES_tradnl"/>
        </w:rPr>
        <w:t>ó</w:t>
      </w:r>
      <w:r>
        <w:t>rg</w:t>
      </w:r>
      <w:r>
        <w:rPr>
          <w:lang w:val="pt-PT"/>
        </w:rPr>
        <w:t>ãos p</w:t>
      </w:r>
      <w:r>
        <w:t>ú</w:t>
      </w:r>
      <w:r>
        <w:rPr>
          <w:lang w:val="pt-PT"/>
        </w:rPr>
        <w:t>blicos env</w:t>
      </w:r>
      <w:r>
        <w:rPr>
          <w:lang w:val="pt-PT"/>
        </w:rPr>
        <w:t>olvidos, uma vez que o evento ocorre na sua totalidade em logradouros p</w:t>
      </w:r>
      <w:r>
        <w:t>ú</w:t>
      </w:r>
      <w:r>
        <w:rPr>
          <w:lang w:val="pt-PT"/>
        </w:rPr>
        <w:t>blicos, e que compatibiliza as necessidades e apontamentos dos Bombeiros, Secretaria Municipal de Sa</w:t>
      </w:r>
      <w:r>
        <w:t>ú</w:t>
      </w:r>
      <w:r>
        <w:rPr>
          <w:lang w:val="pt-PT"/>
        </w:rPr>
        <w:t>de, Secretaria Municipal de Seguran</w:t>
      </w:r>
      <w:r>
        <w:t>ç</w:t>
      </w:r>
      <w:r>
        <w:rPr>
          <w:lang w:val="pt-PT"/>
        </w:rPr>
        <w:t>a Urbana, Secretaria Municipal da Pessoa com De</w:t>
      </w:r>
      <w:r>
        <w:rPr>
          <w:lang w:val="pt-PT"/>
        </w:rPr>
        <w:t>fici</w:t>
      </w:r>
      <w:r>
        <w:t>ê</w:t>
      </w:r>
      <w:r>
        <w:rPr>
          <w:lang w:val="pt-PT"/>
        </w:rPr>
        <w:t>ncia, Secretaria Municipal de Direitos Humanos e Cidadania, Secretaria Municipal de Servi</w:t>
      </w:r>
      <w:r>
        <w:t>ç</w:t>
      </w:r>
      <w:r>
        <w:rPr>
          <w:lang w:val="pt-PT"/>
        </w:rPr>
        <w:t>os e Obras, Prefeitura Regional da S</w:t>
      </w:r>
      <w:r>
        <w:rPr>
          <w:lang w:val="fr-FR"/>
        </w:rPr>
        <w:t>é</w:t>
      </w:r>
      <w:r>
        <w:t>, Polí</w:t>
      </w:r>
      <w:r>
        <w:rPr>
          <w:lang w:val="pt-PT"/>
        </w:rPr>
        <w:t>cia Militar entre outros.</w:t>
      </w:r>
    </w:p>
    <w:p w:rsidR="0048164F" w:rsidRDefault="00DE0FBB">
      <w:pPr>
        <w:pStyle w:val="Corpo"/>
        <w:widowControl w:val="0"/>
        <w:spacing w:line="276" w:lineRule="auto"/>
        <w:jc w:val="both"/>
      </w:pPr>
      <w:r>
        <w:rPr>
          <w:lang w:val="pt-PT"/>
        </w:rPr>
        <w:t>Essa complexidade operacional e log</w:t>
      </w:r>
      <w:r>
        <w:t>í</w:t>
      </w:r>
      <w:r>
        <w:rPr>
          <w:lang w:val="pt-PT"/>
        </w:rPr>
        <w:t>stica</w:t>
      </w:r>
      <w:r>
        <w:rPr>
          <w:lang w:val="pt-PT"/>
        </w:rPr>
        <w:t xml:space="preserve"> exige especialização e o devido cruzamento de fornecimentos, pois cada servi</w:t>
      </w:r>
      <w:r>
        <w:t>ç</w:t>
      </w:r>
      <w:r>
        <w:rPr>
          <w:lang w:val="pt-PT"/>
        </w:rPr>
        <w:t>o, material ou operação, precisa funcionar simultaneamente, mas principalmente sincronizado com as necessidades e vari</w:t>
      </w:r>
      <w:r>
        <w:t>á</w:t>
      </w:r>
      <w:r>
        <w:rPr>
          <w:lang w:val="pt-PT"/>
        </w:rPr>
        <w:t>veis do evento e do espa</w:t>
      </w:r>
      <w:r>
        <w:t>ç</w:t>
      </w:r>
      <w:r>
        <w:rPr>
          <w:lang w:val="pt-PT"/>
        </w:rPr>
        <w:t>o em que ocorrem as atividades.</w:t>
      </w:r>
    </w:p>
    <w:p w:rsidR="0048164F" w:rsidRDefault="00DE0FBB">
      <w:pPr>
        <w:pStyle w:val="Corpo"/>
        <w:widowControl w:val="0"/>
        <w:spacing w:line="276" w:lineRule="auto"/>
        <w:jc w:val="both"/>
      </w:pPr>
      <w:r>
        <w:rPr>
          <w:lang w:val="de-DE"/>
        </w:rPr>
        <w:t>Re</w:t>
      </w:r>
      <w:r>
        <w:rPr>
          <w:lang w:val="de-DE"/>
        </w:rPr>
        <w:t>for</w:t>
      </w:r>
      <w:r>
        <w:t>ç</w:t>
      </w:r>
      <w:r>
        <w:rPr>
          <w:lang w:val="pt-PT"/>
        </w:rPr>
        <w:t>ando a afirmação anterior, al</w:t>
      </w:r>
      <w:r>
        <w:rPr>
          <w:lang w:val="fr-FR"/>
        </w:rPr>
        <w:t>é</w:t>
      </w:r>
      <w:r>
        <w:rPr>
          <w:lang w:val="pt-PT"/>
        </w:rPr>
        <w:t>m do processo de colaboração e monitoramento dos servi</w:t>
      </w:r>
      <w:r>
        <w:t>ç</w:t>
      </w:r>
      <w:r>
        <w:rPr>
          <w:lang w:val="pt-PT"/>
        </w:rPr>
        <w:t>os, se faz necess</w:t>
      </w:r>
      <w:r>
        <w:t>á</w:t>
      </w:r>
      <w:r>
        <w:rPr>
          <w:lang w:val="pt-PT"/>
        </w:rPr>
        <w:t>ria a devida adequação das atividades e materiais, de forma que o servi</w:t>
      </w:r>
      <w:r>
        <w:t>ç</w:t>
      </w:r>
      <w:r>
        <w:rPr>
          <w:lang w:val="pt-PT"/>
        </w:rPr>
        <w:t xml:space="preserve">o prestado seja concomitante e sincronizado. </w:t>
      </w:r>
    </w:p>
    <w:p w:rsidR="0048164F" w:rsidRDefault="00DE0FBB">
      <w:pPr>
        <w:pStyle w:val="Corpo"/>
        <w:widowControl w:val="0"/>
        <w:spacing w:line="276" w:lineRule="auto"/>
        <w:jc w:val="both"/>
      </w:pPr>
      <w:r>
        <w:rPr>
          <w:lang w:val="pt-PT"/>
        </w:rPr>
        <w:t>Diante deste complexo cen</w:t>
      </w:r>
      <w:r>
        <w:t>á</w:t>
      </w:r>
      <w:r>
        <w:rPr>
          <w:lang w:val="pt-PT"/>
        </w:rPr>
        <w:t>rio se faz necess</w:t>
      </w:r>
      <w:r>
        <w:t>á</w:t>
      </w:r>
      <w:r>
        <w:rPr>
          <w:lang w:val="pt-PT"/>
        </w:rPr>
        <w:t>rio um termo de colaboração, que atenda a Secretaria Municipal de Esportes e Lazer nas necessidades apontadas, mas que tamb</w:t>
      </w:r>
      <w:r>
        <w:rPr>
          <w:lang w:val="fr-FR"/>
        </w:rPr>
        <w:t>é</w:t>
      </w:r>
      <w:r>
        <w:rPr>
          <w:lang w:val="pt-PT"/>
        </w:rPr>
        <w:t xml:space="preserve">m planeje conjuntamente as operações dimensione o melhor uso do recurso, humano ou material, e produza entrega de </w:t>
      </w:r>
      <w:r>
        <w:rPr>
          <w:lang w:val="pt-PT"/>
        </w:rPr>
        <w:t>estrutura com o menor custo e no tempo esperado.</w:t>
      </w:r>
    </w:p>
    <w:p w:rsidR="0048164F" w:rsidRDefault="00DE0FBB">
      <w:pPr>
        <w:pStyle w:val="Corpo"/>
        <w:widowControl w:val="0"/>
        <w:spacing w:line="276" w:lineRule="auto"/>
        <w:jc w:val="both"/>
      </w:pPr>
      <w:r>
        <w:rPr>
          <w:lang w:val="es-ES_tradnl"/>
        </w:rPr>
        <w:t xml:space="preserve">Lote </w:t>
      </w:r>
      <w:r>
        <w:t>Ú</w:t>
      </w:r>
      <w:r>
        <w:rPr>
          <w:lang w:val="it-IT"/>
        </w:rPr>
        <w:t>nico</w:t>
      </w:r>
      <w:r>
        <w:t xml:space="preserve">– </w:t>
      </w:r>
      <w:r>
        <w:rPr>
          <w:lang w:val="pt-PT"/>
        </w:rPr>
        <w:t>Grande porte totalizando R$ 5.000.000,00 (cinco milhões de reais).</w:t>
      </w:r>
    </w:p>
    <w:p w:rsidR="0048164F" w:rsidRDefault="00DE0FBB">
      <w:pPr>
        <w:pStyle w:val="Default"/>
        <w:jc w:val="both"/>
        <w:rPr>
          <w:rFonts w:ascii="Calibri" w:eastAsia="Calibri" w:hAnsi="Calibri" w:cs="Calibri"/>
          <w:b/>
          <w:bCs/>
          <w:sz w:val="22"/>
          <w:szCs w:val="22"/>
        </w:rPr>
      </w:pPr>
      <w:r>
        <w:rPr>
          <w:rFonts w:ascii="Calibri" w:hAnsi="Calibri"/>
          <w:b/>
          <w:bCs/>
          <w:sz w:val="22"/>
          <w:szCs w:val="22"/>
        </w:rPr>
        <w:t xml:space="preserve">       b. Objetivos Específicos:</w:t>
      </w:r>
    </w:p>
    <w:p w:rsidR="0048164F" w:rsidRDefault="0048164F">
      <w:pPr>
        <w:pStyle w:val="Default"/>
        <w:jc w:val="both"/>
        <w:rPr>
          <w:rFonts w:ascii="Calibri" w:eastAsia="Calibri" w:hAnsi="Calibri" w:cs="Calibri"/>
          <w:b/>
          <w:bCs/>
          <w:sz w:val="22"/>
          <w:szCs w:val="22"/>
        </w:rPr>
      </w:pPr>
    </w:p>
    <w:p w:rsidR="0048164F" w:rsidRDefault="00DE0FBB">
      <w:pPr>
        <w:pStyle w:val="Default"/>
        <w:numPr>
          <w:ilvl w:val="0"/>
          <w:numId w:val="21"/>
        </w:numPr>
        <w:spacing w:line="240" w:lineRule="auto"/>
        <w:jc w:val="both"/>
        <w:rPr>
          <w:rFonts w:ascii="Calibri" w:hAnsi="Calibri"/>
          <w:sz w:val="22"/>
          <w:szCs w:val="22"/>
        </w:rPr>
      </w:pPr>
      <w:r>
        <w:rPr>
          <w:rFonts w:ascii="Calibri" w:hAnsi="Calibri"/>
          <w:sz w:val="22"/>
          <w:szCs w:val="22"/>
        </w:rPr>
        <w:lastRenderedPageBreak/>
        <w:t>Manter a qualidade das atividades estruturais propostas, proporcionando a satisfação dos parti</w:t>
      </w:r>
      <w:r>
        <w:rPr>
          <w:rFonts w:ascii="Calibri" w:hAnsi="Calibri"/>
          <w:sz w:val="22"/>
          <w:szCs w:val="22"/>
        </w:rPr>
        <w:t xml:space="preserve">cipantes; </w:t>
      </w:r>
    </w:p>
    <w:p w:rsidR="0048164F" w:rsidRDefault="00DE0FBB">
      <w:pPr>
        <w:pStyle w:val="Default"/>
        <w:numPr>
          <w:ilvl w:val="0"/>
          <w:numId w:val="21"/>
        </w:numPr>
        <w:spacing w:line="240" w:lineRule="auto"/>
        <w:jc w:val="both"/>
        <w:rPr>
          <w:rFonts w:ascii="Calibri" w:hAnsi="Calibri"/>
          <w:sz w:val="22"/>
          <w:szCs w:val="22"/>
        </w:rPr>
      </w:pPr>
      <w:r>
        <w:rPr>
          <w:rFonts w:ascii="Calibri" w:hAnsi="Calibri"/>
          <w:sz w:val="22"/>
          <w:szCs w:val="22"/>
        </w:rPr>
        <w:t>O atingimento das quantidades de infra-estrutura elencados no contido Edital de Chamamento Público;</w:t>
      </w:r>
    </w:p>
    <w:p w:rsidR="0048164F" w:rsidRDefault="00DE0FBB">
      <w:pPr>
        <w:pStyle w:val="Default"/>
        <w:numPr>
          <w:ilvl w:val="0"/>
          <w:numId w:val="21"/>
        </w:numPr>
        <w:spacing w:line="240" w:lineRule="auto"/>
        <w:jc w:val="both"/>
        <w:rPr>
          <w:rFonts w:ascii="Calibri" w:hAnsi="Calibri"/>
          <w:sz w:val="22"/>
          <w:szCs w:val="22"/>
        </w:rPr>
      </w:pPr>
      <w:r>
        <w:rPr>
          <w:rFonts w:ascii="Calibri" w:hAnsi="Calibri"/>
          <w:sz w:val="22"/>
          <w:szCs w:val="22"/>
        </w:rPr>
        <w:t xml:space="preserve">Ofertar infra-estrutura que tenham acessibilidade a pessoas com deficiência; </w:t>
      </w:r>
    </w:p>
    <w:p w:rsidR="0048164F" w:rsidRDefault="00DE0FBB">
      <w:pPr>
        <w:pStyle w:val="Default"/>
        <w:numPr>
          <w:ilvl w:val="0"/>
          <w:numId w:val="21"/>
        </w:numPr>
        <w:spacing w:line="240" w:lineRule="auto"/>
        <w:jc w:val="both"/>
        <w:rPr>
          <w:rFonts w:ascii="Calibri" w:hAnsi="Calibri"/>
          <w:sz w:val="22"/>
          <w:szCs w:val="22"/>
        </w:rPr>
      </w:pPr>
      <w:r>
        <w:rPr>
          <w:rFonts w:ascii="Calibri" w:hAnsi="Calibri"/>
          <w:sz w:val="22"/>
          <w:szCs w:val="22"/>
        </w:rPr>
        <w:t>Prover as necessidades de atendimento estrutural do Programa Virada</w:t>
      </w:r>
      <w:r>
        <w:rPr>
          <w:rFonts w:ascii="Calibri" w:hAnsi="Calibri"/>
          <w:sz w:val="22"/>
          <w:szCs w:val="22"/>
        </w:rPr>
        <w:t xml:space="preserve"> Esportiva 2025 promovido pela SEME;</w:t>
      </w:r>
    </w:p>
    <w:p w:rsidR="0048164F" w:rsidRDefault="00DE0FBB">
      <w:pPr>
        <w:pStyle w:val="Default"/>
        <w:numPr>
          <w:ilvl w:val="0"/>
          <w:numId w:val="21"/>
        </w:numPr>
        <w:spacing w:line="240" w:lineRule="auto"/>
        <w:jc w:val="both"/>
        <w:rPr>
          <w:rFonts w:ascii="Calibri" w:hAnsi="Calibri"/>
          <w:sz w:val="22"/>
          <w:szCs w:val="22"/>
        </w:rPr>
      </w:pPr>
      <w:r>
        <w:rPr>
          <w:rFonts w:ascii="Calibri" w:hAnsi="Calibri"/>
          <w:sz w:val="22"/>
          <w:szCs w:val="22"/>
        </w:rPr>
        <w:t>Prover a estrutura de serviços (limpeza, segurança, postos médicos, ambulâncias, execuções técnicas, etc) materiais (grades, fechamentos metálicos, geradores, tendas ou palcos, iluminação, projeção, etc) operacional fun</w:t>
      </w:r>
      <w:r>
        <w:rPr>
          <w:rFonts w:ascii="Calibri" w:hAnsi="Calibri"/>
          <w:sz w:val="22"/>
          <w:szCs w:val="22"/>
        </w:rPr>
        <w:t>cionando conjuntamente em diversos pontos durante todo o período de realização.</w:t>
      </w:r>
    </w:p>
    <w:p w:rsidR="0048164F" w:rsidRDefault="0048164F">
      <w:pPr>
        <w:pStyle w:val="Default"/>
        <w:ind w:left="720"/>
        <w:jc w:val="both"/>
        <w:rPr>
          <w:rFonts w:ascii="Calibri" w:eastAsia="Calibri" w:hAnsi="Calibri" w:cs="Calibri"/>
          <w:sz w:val="22"/>
          <w:szCs w:val="22"/>
        </w:rPr>
      </w:pPr>
    </w:p>
    <w:p w:rsidR="0048164F" w:rsidRDefault="00DE0FBB">
      <w:pPr>
        <w:pStyle w:val="Default"/>
        <w:jc w:val="both"/>
        <w:rPr>
          <w:rFonts w:ascii="Calibri" w:eastAsia="Calibri" w:hAnsi="Calibri" w:cs="Calibri"/>
          <w:b/>
          <w:bCs/>
          <w:sz w:val="22"/>
          <w:szCs w:val="22"/>
        </w:rPr>
      </w:pPr>
      <w:r>
        <w:rPr>
          <w:rFonts w:ascii="Calibri" w:hAnsi="Calibri"/>
          <w:b/>
          <w:bCs/>
          <w:sz w:val="22"/>
          <w:szCs w:val="22"/>
        </w:rPr>
        <w:t xml:space="preserve">      c. Metas  Indicadores:</w:t>
      </w:r>
    </w:p>
    <w:p w:rsidR="0048164F" w:rsidRDefault="0048164F">
      <w:pPr>
        <w:pStyle w:val="paragraph"/>
        <w:spacing w:after="120" w:line="276" w:lineRule="auto"/>
        <w:jc w:val="both"/>
        <w:rPr>
          <w:rFonts w:ascii="Calibri" w:eastAsia="Calibri" w:hAnsi="Calibri" w:cs="Calibri"/>
          <w:b/>
          <w:bCs/>
          <w:sz w:val="22"/>
          <w:szCs w:val="22"/>
        </w:rPr>
      </w:pPr>
    </w:p>
    <w:p w:rsidR="0048164F" w:rsidRDefault="00DE0FBB">
      <w:pPr>
        <w:pStyle w:val="paragraph"/>
        <w:spacing w:after="120" w:line="276" w:lineRule="auto"/>
        <w:jc w:val="both"/>
        <w:rPr>
          <w:rFonts w:ascii="Calibri" w:eastAsia="Calibri" w:hAnsi="Calibri" w:cs="Calibri"/>
          <w:sz w:val="22"/>
          <w:szCs w:val="22"/>
        </w:rPr>
      </w:pPr>
      <w:r>
        <w:rPr>
          <w:rFonts w:ascii="Calibri" w:hAnsi="Calibri"/>
          <w:sz w:val="22"/>
          <w:szCs w:val="22"/>
        </w:rPr>
        <w:t>A descrição das metas do projeto deverá ser clara e objetiva, destacando sempre os indicadores e os verificadores que serão utilizados para aferi</w:t>
      </w:r>
      <w:r>
        <w:rPr>
          <w:rFonts w:ascii="Calibri" w:hAnsi="Calibri"/>
          <w:sz w:val="22"/>
          <w:szCs w:val="22"/>
        </w:rPr>
        <w:t>ção das metas propostas.</w:t>
      </w:r>
    </w:p>
    <w:p w:rsidR="0048164F" w:rsidRDefault="00DE0FBB">
      <w:pPr>
        <w:pStyle w:val="Corpo"/>
        <w:spacing w:after="251" w:line="240" w:lineRule="auto"/>
        <w:jc w:val="both"/>
      </w:pPr>
      <w:r>
        <w:rPr>
          <w:b/>
          <w:bCs/>
        </w:rPr>
        <w:t>METAS, INDICADORES E VERIFICADORES:</w:t>
      </w:r>
      <w:r>
        <w:rPr>
          <w:lang w:val="pt-PT"/>
        </w:rPr>
        <w:t xml:space="preserve"> A descrição das metas dever</w:t>
      </w:r>
      <w:r>
        <w:t xml:space="preserve">á </w:t>
      </w:r>
      <w:r>
        <w:rPr>
          <w:lang w:val="pt-PT"/>
        </w:rPr>
        <w:t xml:space="preserve">ser clara e objetiva, destacando sempre os indicadores e os verificadores que serão utilizados para aferição das metas propostas: </w:t>
      </w:r>
    </w:p>
    <w:p w:rsidR="0048164F" w:rsidRDefault="00DE0FBB">
      <w:pPr>
        <w:pStyle w:val="Corpo"/>
        <w:spacing w:after="251" w:line="240" w:lineRule="auto"/>
        <w:jc w:val="both"/>
      </w:pPr>
      <w:r>
        <w:rPr>
          <w:b/>
          <w:bCs/>
        </w:rPr>
        <w:t>METAS QUANTITATIVAS:</w:t>
      </w:r>
      <w:r>
        <w:rPr>
          <w:lang w:val="en-US"/>
        </w:rPr>
        <w:t xml:space="preserve"> Dever</w:t>
      </w:r>
      <w:r>
        <w:t xml:space="preserve">á </w:t>
      </w:r>
      <w:r>
        <w:rPr>
          <w:lang w:val="pt-PT"/>
        </w:rPr>
        <w:t>ser afe</w:t>
      </w:r>
      <w:r>
        <w:rPr>
          <w:lang w:val="pt-PT"/>
        </w:rPr>
        <w:t>rido a partir dos par</w:t>
      </w:r>
      <w:r>
        <w:t>â</w:t>
      </w:r>
      <w:r>
        <w:rPr>
          <w:lang w:val="pt-PT"/>
        </w:rPr>
        <w:t>metros da proposta e atender o m</w:t>
      </w:r>
      <w:r>
        <w:t>á</w:t>
      </w:r>
      <w:r>
        <w:rPr>
          <w:lang w:val="pt-PT"/>
        </w:rPr>
        <w:t>ximo de parceiros envolvidos no Programa, obedecendo a todas as regras de seguran</w:t>
      </w:r>
      <w:r>
        <w:t>ç</w:t>
      </w:r>
      <w:r>
        <w:rPr>
          <w:lang w:val="pt-PT"/>
        </w:rPr>
        <w:t xml:space="preserve">a e variedade de atividades propostas e ao quantitativo de atendimento descrito neste edital. </w:t>
      </w:r>
    </w:p>
    <w:p w:rsidR="0048164F" w:rsidRDefault="00DE0FBB">
      <w:pPr>
        <w:pStyle w:val="Corpo"/>
        <w:spacing w:after="0" w:line="240" w:lineRule="auto"/>
        <w:jc w:val="both"/>
      </w:pPr>
      <w:r>
        <w:rPr>
          <w:b/>
          <w:bCs/>
          <w:lang w:val="pt-PT"/>
        </w:rPr>
        <w:t>INDICADORES:</w:t>
      </w:r>
      <w:r>
        <w:rPr>
          <w:lang w:val="pt-PT"/>
        </w:rPr>
        <w:t xml:space="preserve"> Fotos e v</w:t>
      </w:r>
      <w:r>
        <w:t>í</w:t>
      </w:r>
      <w:r>
        <w:rPr>
          <w:lang w:val="pt-PT"/>
        </w:rPr>
        <w:t>d</w:t>
      </w:r>
      <w:r>
        <w:rPr>
          <w:lang w:val="pt-PT"/>
        </w:rPr>
        <w:t xml:space="preserve">eos de comprovação, constando participantes, momentos das atividades, relação de profissionais, dentre outros relacionados. </w:t>
      </w:r>
    </w:p>
    <w:p w:rsidR="0048164F" w:rsidRDefault="0048164F">
      <w:pPr>
        <w:pStyle w:val="Corpo"/>
        <w:spacing w:after="0" w:line="240" w:lineRule="auto"/>
        <w:jc w:val="both"/>
      </w:pPr>
    </w:p>
    <w:tbl>
      <w:tblPr>
        <w:tblStyle w:val="TableNormal"/>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616"/>
        <w:gridCol w:w="1980"/>
        <w:gridCol w:w="2430"/>
        <w:gridCol w:w="3039"/>
      </w:tblGrid>
      <w:tr w:rsidR="0048164F">
        <w:trPr>
          <w:trHeight w:val="226"/>
        </w:trPr>
        <w:tc>
          <w:tcPr>
            <w:tcW w:w="26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200" w:line="257" w:lineRule="auto"/>
              <w:jc w:val="center"/>
            </w:pPr>
            <w:r>
              <w:rPr>
                <w:b/>
                <w:bCs/>
                <w:lang w:val="pt-PT"/>
              </w:rPr>
              <w:t>Meta</w:t>
            </w:r>
          </w:p>
        </w:tc>
        <w:tc>
          <w:tcPr>
            <w:tcW w:w="19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200" w:line="257" w:lineRule="auto"/>
              <w:jc w:val="center"/>
            </w:pPr>
            <w:r>
              <w:rPr>
                <w:b/>
                <w:bCs/>
                <w:lang w:val="pt-PT"/>
              </w:rPr>
              <w:t>Indicador</w:t>
            </w:r>
          </w:p>
        </w:tc>
        <w:tc>
          <w:tcPr>
            <w:tcW w:w="2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200" w:line="257" w:lineRule="auto"/>
              <w:jc w:val="center"/>
            </w:pPr>
            <w:r>
              <w:rPr>
                <w:b/>
                <w:bCs/>
                <w:lang w:val="pt-PT"/>
              </w:rPr>
              <w:t>Forma de cálculo</w:t>
            </w:r>
          </w:p>
        </w:tc>
        <w:tc>
          <w:tcPr>
            <w:tcW w:w="303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200" w:line="257" w:lineRule="auto"/>
              <w:jc w:val="center"/>
            </w:pPr>
            <w:r>
              <w:rPr>
                <w:b/>
                <w:bCs/>
                <w:lang w:val="pt-PT"/>
              </w:rPr>
              <w:t>Meios de verificação</w:t>
            </w:r>
          </w:p>
        </w:tc>
      </w:tr>
      <w:tr w:rsidR="0048164F">
        <w:trPr>
          <w:trHeight w:val="2151"/>
        </w:trPr>
        <w:tc>
          <w:tcPr>
            <w:tcW w:w="26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pPr>
            <w:r>
              <w:rPr>
                <w:lang w:val="pt-PT"/>
              </w:rPr>
              <w:t xml:space="preserve">Oferecer tal estrutura/serviço (inserir as principais estruturas/serviços </w:t>
            </w:r>
            <w:r>
              <w:rPr>
                <w:lang w:val="pt-PT"/>
              </w:rPr>
              <w:t>previstas no plano de trabalho)</w:t>
            </w:r>
          </w:p>
        </w:tc>
        <w:tc>
          <w:tcPr>
            <w:tcW w:w="19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pPr>
            <w:r>
              <w:rPr>
                <w:lang w:val="pt-PT"/>
              </w:rPr>
              <w:t>Infra-estrutura implantada</w:t>
            </w:r>
          </w:p>
          <w:p w:rsidR="0048164F" w:rsidRDefault="0048164F">
            <w:pPr>
              <w:pStyle w:val="Corpo"/>
              <w:spacing w:after="200" w:line="257" w:lineRule="auto"/>
              <w:rPr>
                <w:lang w:val="pt-PT"/>
              </w:rPr>
            </w:pPr>
          </w:p>
          <w:p w:rsidR="0048164F" w:rsidRDefault="00DE0FBB">
            <w:pPr>
              <w:pStyle w:val="Corpo"/>
              <w:spacing w:after="200" w:line="257" w:lineRule="auto"/>
            </w:pPr>
            <w:r>
              <w:rPr>
                <w:lang w:val="pt-PT"/>
              </w:rPr>
              <w:t>Serviço disponibilizado</w:t>
            </w:r>
          </w:p>
        </w:tc>
        <w:tc>
          <w:tcPr>
            <w:tcW w:w="2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pPr>
            <w:r>
              <w:rPr>
                <w:lang w:val="pt-PT"/>
              </w:rPr>
              <w:t>Não há (como nesse caso não há soma de quantidades, não há cálculo, mas apenas a verificação da efetiva implantação da infra-estrutura ou serviço previsto</w:t>
            </w:r>
          </w:p>
        </w:tc>
        <w:tc>
          <w:tcPr>
            <w:tcW w:w="303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pPr>
            <w:r>
              <w:rPr>
                <w:lang w:val="pt-PT"/>
              </w:rPr>
              <w:t>Relatório fotográ</w:t>
            </w:r>
            <w:r>
              <w:rPr>
                <w:lang w:val="pt-PT"/>
              </w:rPr>
              <w:t>fico de cada evento, demonstrando a presença de cada estrutura/serviço mínimo previsto no plano de trabalho em cada local/dia de evento</w:t>
            </w:r>
          </w:p>
        </w:tc>
      </w:tr>
    </w:tbl>
    <w:p w:rsidR="0048164F" w:rsidRDefault="0048164F">
      <w:pPr>
        <w:pStyle w:val="Corpo"/>
        <w:widowControl w:val="0"/>
        <w:spacing w:after="0" w:line="240" w:lineRule="auto"/>
        <w:jc w:val="both"/>
      </w:pPr>
    </w:p>
    <w:p w:rsidR="0048164F" w:rsidRDefault="0048164F">
      <w:pPr>
        <w:pStyle w:val="Corpo"/>
        <w:spacing w:after="0" w:line="240" w:lineRule="auto"/>
        <w:jc w:val="both"/>
        <w:rPr>
          <w:b/>
          <w:bCs/>
        </w:rPr>
      </w:pPr>
    </w:p>
    <w:p w:rsidR="0048164F" w:rsidRDefault="00DE0FBB">
      <w:pPr>
        <w:pStyle w:val="Corpo"/>
        <w:spacing w:after="0" w:line="240" w:lineRule="auto"/>
        <w:jc w:val="both"/>
      </w:pPr>
      <w:r>
        <w:rPr>
          <w:b/>
          <w:bCs/>
        </w:rPr>
        <w:t>METAS QUALITATIVAS:</w:t>
      </w:r>
      <w:r>
        <w:rPr>
          <w:lang w:val="de-DE"/>
        </w:rPr>
        <w:t>Obten</w:t>
      </w:r>
      <w:r>
        <w:rPr>
          <w:lang w:val="pt-PT"/>
        </w:rPr>
        <w:t>ção de respostas positivas (bom e/ou excelente) de no m</w:t>
      </w:r>
      <w:r>
        <w:t>í</w:t>
      </w:r>
      <w:r>
        <w:rPr>
          <w:lang w:val="pt-PT"/>
        </w:rPr>
        <w:t>nimo</w:t>
      </w:r>
      <w:r>
        <w:rPr>
          <w:lang w:val="pt-PT"/>
        </w:rPr>
        <w:t xml:space="preserve"> 80% (oitenta por cento) dos participantes que responderem a pesquisa amostral. </w:t>
      </w:r>
    </w:p>
    <w:p w:rsidR="0048164F" w:rsidRDefault="0048164F">
      <w:pPr>
        <w:pStyle w:val="Corpo"/>
        <w:spacing w:after="0" w:line="240" w:lineRule="auto"/>
        <w:jc w:val="both"/>
        <w:rPr>
          <w:b/>
          <w:bCs/>
        </w:rPr>
      </w:pPr>
    </w:p>
    <w:p w:rsidR="0048164F" w:rsidRDefault="00DE0FBB">
      <w:pPr>
        <w:pStyle w:val="Corpo"/>
        <w:spacing w:after="0" w:line="240" w:lineRule="auto"/>
        <w:jc w:val="both"/>
      </w:pPr>
      <w:r>
        <w:rPr>
          <w:b/>
          <w:bCs/>
          <w:lang w:val="pt-PT"/>
        </w:rPr>
        <w:t>INDICADORES E VERIFICADORES:</w:t>
      </w:r>
      <w:r>
        <w:rPr>
          <w:lang w:val="pt-PT"/>
        </w:rPr>
        <w:t xml:space="preserve"> Pesquisas e question</w:t>
      </w:r>
      <w:r>
        <w:t>á</w:t>
      </w:r>
      <w:r>
        <w:rPr>
          <w:lang w:val="pt-PT"/>
        </w:rPr>
        <w:t xml:space="preserve">rios amostrais respondidos pelos participantes, que mensurarão a sua satisfação quanto aos itens executados. </w:t>
      </w:r>
    </w:p>
    <w:p w:rsidR="0048164F" w:rsidRDefault="00DE0FBB">
      <w:pPr>
        <w:pStyle w:val="Corpo"/>
        <w:spacing w:before="240" w:after="0" w:line="276" w:lineRule="auto"/>
        <w:jc w:val="both"/>
      </w:pPr>
      <w:r>
        <w:rPr>
          <w:lang w:val="pt-PT"/>
        </w:rPr>
        <w:lastRenderedPageBreak/>
        <w:t>O plano de tra</w:t>
      </w:r>
      <w:r>
        <w:rPr>
          <w:lang w:val="pt-PT"/>
        </w:rPr>
        <w:t>balho dever</w:t>
      </w:r>
      <w:r>
        <w:t xml:space="preserve">á </w:t>
      </w:r>
      <w:r>
        <w:rPr>
          <w:lang w:val="pt-PT"/>
        </w:rPr>
        <w:t>conter as metas qualitativas do projeto e dever</w:t>
      </w:r>
      <w:r>
        <w:t xml:space="preserve">á </w:t>
      </w:r>
      <w:r>
        <w:rPr>
          <w:lang w:val="pt-PT"/>
        </w:rPr>
        <w:t>conter no m</w:t>
      </w:r>
      <w:r>
        <w:t>í</w:t>
      </w:r>
      <w:r>
        <w:rPr>
          <w:lang w:val="pt-PT"/>
        </w:rPr>
        <w:t xml:space="preserve">nimo meta relativa ao </w:t>
      </w:r>
      <w:r>
        <w:t>í</w:t>
      </w:r>
      <w:r>
        <w:rPr>
          <w:lang w:val="fr-FR"/>
        </w:rPr>
        <w:t>ndice de satisfa</w:t>
      </w:r>
      <w:r>
        <w:rPr>
          <w:lang w:val="pt-PT"/>
        </w:rPr>
        <w:t xml:space="preserve">ção dos participantes que participaram diretamente das atividades, conforme abaixo.  </w:t>
      </w:r>
    </w:p>
    <w:p w:rsidR="0048164F" w:rsidRDefault="00DE0FBB">
      <w:pPr>
        <w:pStyle w:val="Corpo"/>
        <w:spacing w:before="240" w:after="0" w:line="276" w:lineRule="auto"/>
        <w:jc w:val="both"/>
      </w:pPr>
      <w:r>
        <w:rPr>
          <w:lang w:val="pt-PT"/>
        </w:rPr>
        <w:t>Indicadores: o plano de trabalho dever</w:t>
      </w:r>
      <w:r>
        <w:t xml:space="preserve">á </w:t>
      </w:r>
      <w:r>
        <w:rPr>
          <w:lang w:val="pt-PT"/>
        </w:rPr>
        <w:t>conter os indicad</w:t>
      </w:r>
      <w:r>
        <w:rPr>
          <w:lang w:val="pt-PT"/>
        </w:rPr>
        <w:t>ores por meio dos quais o alcance das metas qualitativas ser</w:t>
      </w:r>
      <w:r>
        <w:t xml:space="preserve">á </w:t>
      </w:r>
      <w:r>
        <w:rPr>
          <w:lang w:val="pt-PT"/>
        </w:rPr>
        <w:t>medido. O plano de trabalho dever</w:t>
      </w:r>
      <w:r>
        <w:t xml:space="preserve">á </w:t>
      </w:r>
      <w:r>
        <w:rPr>
          <w:lang w:val="pt-PT"/>
        </w:rPr>
        <w:t>conter no m</w:t>
      </w:r>
      <w:r>
        <w:t>í</w:t>
      </w:r>
      <w:r>
        <w:rPr>
          <w:lang w:val="pt-PT"/>
        </w:rPr>
        <w:t>nimo os indicadores de percentual de satisfaçã</w:t>
      </w:r>
      <w:r>
        <w:t xml:space="preserve">o </w:t>
      </w:r>
      <w:r>
        <w:rPr>
          <w:lang w:val="es-ES_tradnl"/>
        </w:rPr>
        <w:t>ó</w:t>
      </w:r>
      <w:r>
        <w:rPr>
          <w:lang w:val="pt-PT"/>
        </w:rPr>
        <w:t>timo ou bom maior que 80% (em uma escala de 5 gradações (p</w:t>
      </w:r>
      <w:r>
        <w:rPr>
          <w:lang w:val="fr-FR"/>
        </w:rPr>
        <w:t>é</w:t>
      </w:r>
      <w:r>
        <w:rPr>
          <w:lang w:val="nl-NL"/>
        </w:rPr>
        <w:t xml:space="preserve">ssimo; ruim; regular; bom; </w:t>
      </w:r>
      <w:r>
        <w:rPr>
          <w:lang w:val="es-ES_tradnl"/>
        </w:rPr>
        <w:t>ó</w:t>
      </w:r>
      <w:r>
        <w:rPr>
          <w:lang w:val="pt-PT"/>
        </w:rPr>
        <w:t xml:space="preserve">timo) para </w:t>
      </w:r>
      <w:r>
        <w:rPr>
          <w:lang w:val="pt-PT"/>
        </w:rPr>
        <w:t>os diferentes elementos que constituem o projeto. O indicador ser</w:t>
      </w:r>
      <w:r>
        <w:t xml:space="preserve">á </w:t>
      </w:r>
      <w:r>
        <w:rPr>
          <w:lang w:val="pt-PT"/>
        </w:rPr>
        <w:t>medido por pesquisas e question</w:t>
      </w:r>
      <w:r>
        <w:t>á</w:t>
      </w:r>
      <w:r>
        <w:rPr>
          <w:lang w:val="pt-PT"/>
        </w:rPr>
        <w:t>rios respondidos pelos participantes diretos, profissionais envolvidos e pessoal indireto, que irão mensurar a sua satisfaçã</w:t>
      </w:r>
      <w:r>
        <w:t xml:space="preserve">o.  </w:t>
      </w:r>
    </w:p>
    <w:p w:rsidR="0048164F" w:rsidRDefault="00DE0FBB">
      <w:pPr>
        <w:pStyle w:val="Corpo"/>
        <w:spacing w:before="240" w:after="0" w:line="276" w:lineRule="auto"/>
        <w:jc w:val="both"/>
      </w:pPr>
      <w:r>
        <w:rPr>
          <w:lang w:val="pt-PT"/>
        </w:rPr>
        <w:t>O plano de trabalho dever</w:t>
      </w:r>
      <w:r>
        <w:t xml:space="preserve">á </w:t>
      </w:r>
      <w:r>
        <w:rPr>
          <w:lang w:val="es-ES_tradnl"/>
        </w:rPr>
        <w:t>t</w:t>
      </w:r>
      <w:r>
        <w:rPr>
          <w:lang w:val="es-ES_tradnl"/>
        </w:rPr>
        <w:t>amb</w:t>
      </w:r>
      <w:r>
        <w:rPr>
          <w:lang w:val="fr-FR"/>
        </w:rPr>
        <w:t>é</w:t>
      </w:r>
      <w:r>
        <w:rPr>
          <w:lang w:val="pt-PT"/>
        </w:rPr>
        <w:t xml:space="preserve">m conter a meta utilizada pela metodologia NPS (Net Promoter Score). A metodologia parte da pergunta </w:t>
      </w:r>
      <w:r>
        <w:rPr>
          <w:rtl/>
          <w:lang w:val="ar-SA"/>
        </w:rPr>
        <w:t>“</w:t>
      </w:r>
      <w:r>
        <w:rPr>
          <w:lang w:val="pt-PT"/>
        </w:rPr>
        <w:t>Em uma escala de 0 a 10, quanto voc</w:t>
      </w:r>
      <w:r>
        <w:t xml:space="preserve">ê </w:t>
      </w:r>
      <w:r>
        <w:rPr>
          <w:lang w:val="pt-PT"/>
        </w:rPr>
        <w:t>recomendaria o projeto para um amigo ou conhecido?</w:t>
      </w:r>
      <w:r>
        <w:t xml:space="preserve">”.  </w:t>
      </w:r>
    </w:p>
    <w:p w:rsidR="0048164F" w:rsidRDefault="00DE0FBB">
      <w:pPr>
        <w:pStyle w:val="Corpo"/>
        <w:spacing w:before="240" w:after="0" w:line="276" w:lineRule="auto"/>
        <w:jc w:val="both"/>
      </w:pPr>
      <w:r>
        <w:rPr>
          <w:lang w:val="pt-PT"/>
        </w:rPr>
        <w:t xml:space="preserve">     A partir dessa pergunta, os respondentes são classifi</w:t>
      </w:r>
      <w:r>
        <w:rPr>
          <w:lang w:val="pt-PT"/>
        </w:rPr>
        <w:t xml:space="preserve">cados em: </w:t>
      </w:r>
    </w:p>
    <w:p w:rsidR="0048164F" w:rsidRDefault="00DE0FBB">
      <w:pPr>
        <w:pStyle w:val="PargrafodaLista"/>
        <w:numPr>
          <w:ilvl w:val="0"/>
          <w:numId w:val="23"/>
        </w:numPr>
        <w:spacing w:before="240" w:after="0" w:line="276" w:lineRule="auto"/>
        <w:jc w:val="both"/>
      </w:pPr>
      <w:r>
        <w:t xml:space="preserve">Detratores: aqueles que avaliaram o projeto com nota de 0 a 6; </w:t>
      </w:r>
    </w:p>
    <w:p w:rsidR="0048164F" w:rsidRDefault="00DE0FBB">
      <w:pPr>
        <w:pStyle w:val="PargrafodaLista"/>
        <w:numPr>
          <w:ilvl w:val="0"/>
          <w:numId w:val="23"/>
        </w:numPr>
        <w:spacing w:before="240" w:after="0" w:line="276" w:lineRule="auto"/>
        <w:jc w:val="both"/>
      </w:pPr>
      <w:r>
        <w:t xml:space="preserve">Neutros: aqueles que avaliaram o projeto com nota de 7 a 8; </w:t>
      </w:r>
    </w:p>
    <w:p w:rsidR="0048164F" w:rsidRDefault="00DE0FBB">
      <w:pPr>
        <w:pStyle w:val="PargrafodaLista"/>
        <w:numPr>
          <w:ilvl w:val="0"/>
          <w:numId w:val="23"/>
        </w:numPr>
        <w:spacing w:before="240" w:after="0" w:line="276" w:lineRule="auto"/>
        <w:jc w:val="both"/>
      </w:pPr>
      <w:r>
        <w:t xml:space="preserve">Promotores: aqueles que avaliaram o projeto com nota de 9 a 10. </w:t>
      </w:r>
    </w:p>
    <w:p w:rsidR="0048164F" w:rsidRDefault="00DE0FBB">
      <w:pPr>
        <w:pStyle w:val="Corpo"/>
        <w:spacing w:before="240" w:after="140" w:line="276" w:lineRule="auto"/>
        <w:jc w:val="both"/>
      </w:pPr>
      <w:r>
        <w:rPr>
          <w:lang w:val="pt-PT"/>
        </w:rPr>
        <w:t xml:space="preserve">    Por fim, o c</w:t>
      </w:r>
      <w:r>
        <w:t>á</w:t>
      </w:r>
      <w:r>
        <w:rPr>
          <w:lang w:val="pt-PT"/>
        </w:rPr>
        <w:t xml:space="preserve">lculo do NPS </w:t>
      </w:r>
      <w:r>
        <w:rPr>
          <w:lang w:val="fr-FR"/>
        </w:rPr>
        <w:t xml:space="preserve">é </w:t>
      </w:r>
      <w:r>
        <w:rPr>
          <w:lang w:val="pt-PT"/>
        </w:rPr>
        <w:t>feito pela seguinte f</w:t>
      </w:r>
      <w:r>
        <w:rPr>
          <w:lang w:val="es-ES_tradnl"/>
        </w:rPr>
        <w:t>ó</w:t>
      </w:r>
      <w:r>
        <w:t xml:space="preserve">rmula: </w:t>
      </w:r>
    </w:p>
    <w:p w:rsidR="0048164F" w:rsidRDefault="00DE0FBB">
      <w:pPr>
        <w:pStyle w:val="Corpo"/>
        <w:spacing w:before="240" w:after="140" w:line="360" w:lineRule="auto"/>
        <w:jc w:val="both"/>
      </w:pPr>
      <w:r>
        <w:rPr>
          <w:b/>
          <w:bCs/>
        </w:rPr>
        <w:t>% </w:t>
      </w:r>
      <w:r>
        <w:rPr>
          <w:b/>
          <w:bCs/>
          <w:lang w:val="fr-FR"/>
        </w:rPr>
        <w:t>total</w:t>
      </w:r>
      <w:r>
        <w:rPr>
          <w:b/>
          <w:bCs/>
        </w:rPr>
        <w:t> </w:t>
      </w:r>
      <w:r>
        <w:rPr>
          <w:b/>
          <w:bCs/>
        </w:rPr>
        <w:t>de </w:t>
      </w:r>
      <w:r>
        <w:rPr>
          <w:b/>
          <w:bCs/>
          <w:lang w:val="pt-PT"/>
        </w:rPr>
        <w:t xml:space="preserve">promotores </w:t>
      </w:r>
      <w:r>
        <w:rPr>
          <w:b/>
          <w:bCs/>
        </w:rPr>
        <w:t>−</w:t>
      </w:r>
      <w:r>
        <w:rPr>
          <w:b/>
          <w:bCs/>
        </w:rPr>
        <w:t xml:space="preserve"> % </w:t>
      </w:r>
      <w:r>
        <w:rPr>
          <w:b/>
          <w:bCs/>
          <w:lang w:val="fr-FR"/>
        </w:rPr>
        <w:t>total</w:t>
      </w:r>
      <w:r>
        <w:rPr>
          <w:b/>
          <w:bCs/>
        </w:rPr>
        <w:t> </w:t>
      </w:r>
      <w:r>
        <w:rPr>
          <w:b/>
          <w:bCs/>
        </w:rPr>
        <w:t>de </w:t>
      </w:r>
      <w:r>
        <w:rPr>
          <w:b/>
          <w:bCs/>
          <w:lang w:val="it-IT"/>
        </w:rPr>
        <w:t>detratores</w:t>
      </w:r>
    </w:p>
    <w:tbl>
      <w:tblPr>
        <w:tblStyle w:val="TableNormal"/>
        <w:tblW w:w="103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442"/>
        <w:gridCol w:w="1935"/>
        <w:gridCol w:w="2520"/>
        <w:gridCol w:w="3451"/>
      </w:tblGrid>
      <w:tr w:rsidR="0048164F">
        <w:trPr>
          <w:trHeight w:val="226"/>
        </w:trPr>
        <w:tc>
          <w:tcPr>
            <w:tcW w:w="24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200" w:line="257" w:lineRule="auto"/>
              <w:jc w:val="center"/>
            </w:pPr>
            <w:r>
              <w:rPr>
                <w:b/>
                <w:bCs/>
                <w:lang w:val="pt-PT"/>
              </w:rPr>
              <w:t>Meta</w:t>
            </w:r>
          </w:p>
        </w:tc>
        <w:tc>
          <w:tcPr>
            <w:tcW w:w="1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200" w:line="257" w:lineRule="auto"/>
              <w:jc w:val="center"/>
            </w:pPr>
            <w:r>
              <w:rPr>
                <w:b/>
                <w:bCs/>
                <w:lang w:val="pt-PT"/>
              </w:rPr>
              <w:t xml:space="preserve">Indicador </w:t>
            </w:r>
          </w:p>
        </w:tc>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200" w:line="257" w:lineRule="auto"/>
              <w:jc w:val="center"/>
            </w:pPr>
            <w:r>
              <w:rPr>
                <w:b/>
                <w:bCs/>
                <w:lang w:val="pt-PT"/>
              </w:rPr>
              <w:t>Forma de cálculo</w:t>
            </w:r>
          </w:p>
        </w:tc>
        <w:tc>
          <w:tcPr>
            <w:tcW w:w="3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164F" w:rsidRDefault="00DE0FBB">
            <w:pPr>
              <w:pStyle w:val="Corpo"/>
              <w:spacing w:after="200" w:line="257" w:lineRule="auto"/>
              <w:jc w:val="center"/>
            </w:pPr>
            <w:r>
              <w:rPr>
                <w:b/>
                <w:bCs/>
                <w:lang w:val="pt-PT"/>
              </w:rPr>
              <w:t>Meios de verificação</w:t>
            </w:r>
          </w:p>
        </w:tc>
      </w:tr>
      <w:tr w:rsidR="0048164F">
        <w:trPr>
          <w:trHeight w:val="2151"/>
        </w:trPr>
        <w:tc>
          <w:tcPr>
            <w:tcW w:w="24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80% de satisfação - bom ou ótimo - em relação aos equipamentos utilizados no projeto</w:t>
            </w:r>
          </w:p>
        </w:tc>
        <w:tc>
          <w:tcPr>
            <w:tcW w:w="1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Percentual de respondentes como ótimo ou bom</w:t>
            </w:r>
          </w:p>
        </w:tc>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 xml:space="preserve">Fórmula de </w:t>
            </w:r>
            <w:r>
              <w:rPr>
                <w:lang w:val="pt-PT"/>
              </w:rPr>
              <w:t>Cálculo: Soma da quantidade de respondentes ótimo e bons dividido pelo total de questionários respondidos (péssimo; ruim; regular, bom e ótimo).</w:t>
            </w:r>
          </w:p>
        </w:tc>
        <w:tc>
          <w:tcPr>
            <w:tcW w:w="3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 xml:space="preserve">Questionário de satisfação a ser disponibilizado pela SEME e aplicado pela organização da sociedade civil </w:t>
            </w:r>
          </w:p>
        </w:tc>
      </w:tr>
      <w:tr w:rsidR="0048164F">
        <w:trPr>
          <w:trHeight w:val="2151"/>
        </w:trPr>
        <w:tc>
          <w:tcPr>
            <w:tcW w:w="24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lastRenderedPageBreak/>
              <w:t>80%</w:t>
            </w:r>
            <w:r>
              <w:rPr>
                <w:lang w:val="pt-PT"/>
              </w:rPr>
              <w:t xml:space="preserve"> de satisfação - bom ou ótimo - em relação aos materiais e estruturas utilizadas no projeto</w:t>
            </w:r>
          </w:p>
        </w:tc>
        <w:tc>
          <w:tcPr>
            <w:tcW w:w="1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Percentual de respondentes como ótimo ou bom</w:t>
            </w:r>
          </w:p>
        </w:tc>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Fórmula de Cálculo: Soma da quantidade de respondentes ótimo e bons dividido pelo total de questionários respondidos (p</w:t>
            </w:r>
            <w:r>
              <w:rPr>
                <w:lang w:val="pt-PT"/>
              </w:rPr>
              <w:t>éssimo; ruim; regular, bom e ótimo).</w:t>
            </w:r>
          </w:p>
        </w:tc>
        <w:tc>
          <w:tcPr>
            <w:tcW w:w="3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 xml:space="preserve">Questionário de satisfação a ser disponibilizado pela SEME e aplicado pela organização da sociedade civil </w:t>
            </w:r>
          </w:p>
        </w:tc>
      </w:tr>
      <w:tr w:rsidR="0048164F">
        <w:trPr>
          <w:trHeight w:val="2976"/>
        </w:trPr>
        <w:tc>
          <w:tcPr>
            <w:tcW w:w="24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80% de satisfação - bom ou ótimo - em relação ao serviço dos profissionais envolvidos no projeto (caso seja per</w:t>
            </w:r>
            <w:r>
              <w:rPr>
                <w:lang w:val="pt-PT"/>
              </w:rPr>
              <w:t>tinente, essa meta pode ser especificada para cada tipo de profissional, por exemplo: uma meta para professores, outra para monitores, etc.)</w:t>
            </w:r>
          </w:p>
        </w:tc>
        <w:tc>
          <w:tcPr>
            <w:tcW w:w="1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Percentual de respondentes como ótimo ou bom</w:t>
            </w:r>
          </w:p>
        </w:tc>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Fórmula de Cálculo: Soma da quantidade de respondentes ótimo e bons di</w:t>
            </w:r>
            <w:r>
              <w:rPr>
                <w:lang w:val="pt-PT"/>
              </w:rPr>
              <w:t>vidido pelo total de questionários respondidos (péssimo; ruim; regular, bom e ótimo).</w:t>
            </w:r>
          </w:p>
        </w:tc>
        <w:tc>
          <w:tcPr>
            <w:tcW w:w="3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 xml:space="preserve">Questionário de satisfação a ser disponibilizado pela SEME e aplicado pela organização da sociedade civil </w:t>
            </w:r>
          </w:p>
        </w:tc>
      </w:tr>
      <w:tr w:rsidR="0048164F">
        <w:trPr>
          <w:trHeight w:val="3251"/>
        </w:trPr>
        <w:tc>
          <w:tcPr>
            <w:tcW w:w="24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NPS = 70</w:t>
            </w:r>
          </w:p>
        </w:tc>
        <w:tc>
          <w:tcPr>
            <w:tcW w:w="1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Percentual</w:t>
            </w:r>
          </w:p>
        </w:tc>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 xml:space="preserve">Percentual de respondentes que deram nota </w:t>
            </w:r>
            <w:r>
              <w:rPr>
                <w:lang w:val="pt-PT"/>
              </w:rPr>
              <w:t>9 e 10 subtraído do percentual de respondentes que deram nota de 0 a 6 à pergunta “Em uma escala de zero a dez, qual a probabilidade de você indicar esse evento/projeto/atividade a um amigo ou conhecido?”</w:t>
            </w:r>
          </w:p>
        </w:tc>
        <w:tc>
          <w:tcPr>
            <w:tcW w:w="34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164F" w:rsidRDefault="00DE0FBB">
            <w:pPr>
              <w:pStyle w:val="Corpo"/>
              <w:spacing w:after="200" w:line="257" w:lineRule="auto"/>
              <w:jc w:val="both"/>
            </w:pPr>
            <w:r>
              <w:rPr>
                <w:lang w:val="pt-PT"/>
              </w:rPr>
              <w:t>Questionário de satisfação a ser disponibilizado pe</w:t>
            </w:r>
            <w:r>
              <w:rPr>
                <w:lang w:val="pt-PT"/>
              </w:rPr>
              <w:t xml:space="preserve">la SEME e aplicado pela organização da sociedade civil </w:t>
            </w:r>
          </w:p>
        </w:tc>
      </w:tr>
    </w:tbl>
    <w:p w:rsidR="0048164F" w:rsidRDefault="0048164F">
      <w:pPr>
        <w:pStyle w:val="Corpo"/>
        <w:widowControl w:val="0"/>
        <w:spacing w:before="240" w:after="140" w:line="240" w:lineRule="auto"/>
        <w:jc w:val="both"/>
      </w:pPr>
    </w:p>
    <w:p w:rsidR="0048164F" w:rsidRDefault="0048164F">
      <w:pPr>
        <w:pStyle w:val="Default"/>
        <w:jc w:val="both"/>
        <w:rPr>
          <w:rFonts w:ascii="Calibri" w:eastAsia="Calibri" w:hAnsi="Calibri" w:cs="Calibri"/>
          <w:b/>
          <w:bCs/>
          <w:sz w:val="22"/>
          <w:szCs w:val="22"/>
        </w:rPr>
      </w:pPr>
    </w:p>
    <w:p w:rsidR="0048164F" w:rsidRDefault="00DE0FBB">
      <w:pPr>
        <w:pStyle w:val="Corpo"/>
        <w:spacing w:before="240" w:after="0" w:line="276" w:lineRule="auto"/>
        <w:jc w:val="both"/>
      </w:pPr>
      <w:r>
        <w:rPr>
          <w:lang w:val="it-IT"/>
        </w:rPr>
        <w:t>Quando da celebra</w:t>
      </w:r>
      <w:r>
        <w:rPr>
          <w:lang w:val="pt-PT"/>
        </w:rPr>
        <w:t>ção do termo de colaboração, a SEME fornecerá às entidades parceiras o formul</w:t>
      </w:r>
      <w:r>
        <w:t>á</w:t>
      </w:r>
      <w:r>
        <w:rPr>
          <w:lang w:val="pt-PT"/>
        </w:rPr>
        <w:t xml:space="preserve">rio de avaliação qualitativa do projeto por meio de link de pesquisa. </w:t>
      </w:r>
    </w:p>
    <w:p w:rsidR="0048164F" w:rsidRDefault="00DE0FBB">
      <w:pPr>
        <w:pStyle w:val="Corpo"/>
        <w:spacing w:before="240" w:after="0" w:line="276" w:lineRule="auto"/>
        <w:jc w:val="both"/>
      </w:pPr>
      <w:r>
        <w:rPr>
          <w:lang w:val="pt-PT"/>
        </w:rPr>
        <w:t>A entidade poder</w:t>
      </w:r>
      <w:r>
        <w:t xml:space="preserve">á </w:t>
      </w:r>
      <w:r>
        <w:rPr>
          <w:lang w:val="pt-PT"/>
        </w:rPr>
        <w:t xml:space="preserve">aplicar a </w:t>
      </w:r>
      <w:r>
        <w:rPr>
          <w:lang w:val="pt-PT"/>
        </w:rPr>
        <w:t>pesquisa diretamente por meio do envio do link ou por meio f</w:t>
      </w:r>
      <w:r>
        <w:t>í</w:t>
      </w:r>
      <w:r>
        <w:rPr>
          <w:lang w:val="pt-PT"/>
        </w:rPr>
        <w:t>sico (ou outro que entenda o melhor meio de aplicação), mas dever</w:t>
      </w:r>
      <w:r>
        <w:t xml:space="preserve">á </w:t>
      </w:r>
      <w:r>
        <w:rPr>
          <w:lang w:val="pt-PT"/>
        </w:rPr>
        <w:t xml:space="preserve">ao final entregar a pesquisa com as respostas preenchidas digitalmente no link enviado. </w:t>
      </w:r>
    </w:p>
    <w:p w:rsidR="0048164F" w:rsidRDefault="0048164F">
      <w:pPr>
        <w:pStyle w:val="Corpo"/>
        <w:spacing w:before="240" w:after="0" w:line="276" w:lineRule="auto"/>
        <w:ind w:firstLine="709"/>
        <w:jc w:val="both"/>
      </w:pPr>
    </w:p>
    <w:p w:rsidR="0048164F" w:rsidRDefault="00DE0FBB">
      <w:pPr>
        <w:pStyle w:val="Default"/>
        <w:jc w:val="both"/>
        <w:rPr>
          <w:rFonts w:ascii="Calibri" w:eastAsia="Calibri" w:hAnsi="Calibri" w:cs="Calibri"/>
          <w:b/>
          <w:bCs/>
          <w:sz w:val="22"/>
          <w:szCs w:val="22"/>
        </w:rPr>
      </w:pPr>
      <w:r>
        <w:rPr>
          <w:rFonts w:ascii="Calibri" w:hAnsi="Calibri"/>
          <w:b/>
          <w:bCs/>
          <w:sz w:val="22"/>
          <w:szCs w:val="22"/>
        </w:rPr>
        <w:t>4.     ESPECIFICAÇÕES TÉCNICAS DAS EST</w:t>
      </w:r>
      <w:r>
        <w:rPr>
          <w:rFonts w:ascii="Calibri" w:hAnsi="Calibri"/>
          <w:b/>
          <w:bCs/>
          <w:sz w:val="22"/>
          <w:szCs w:val="22"/>
        </w:rPr>
        <w:t>RUTURAS E GERENCIAMENTO:</w:t>
      </w:r>
    </w:p>
    <w:p w:rsidR="0048164F" w:rsidRDefault="0048164F">
      <w:pPr>
        <w:pStyle w:val="Corpo"/>
        <w:spacing w:before="105" w:after="165" w:line="240" w:lineRule="auto"/>
        <w:jc w:val="both"/>
      </w:pPr>
    </w:p>
    <w:p w:rsidR="0048164F" w:rsidRDefault="00DE0FBB">
      <w:pPr>
        <w:pStyle w:val="Corpo"/>
        <w:spacing w:before="105" w:after="165" w:line="240" w:lineRule="auto"/>
        <w:jc w:val="both"/>
      </w:pPr>
      <w:r>
        <w:rPr>
          <w:lang w:val="pt-PT"/>
        </w:rPr>
        <w:t xml:space="preserve"> Chamamento P</w:t>
      </w:r>
      <w:r>
        <w:t>ú</w:t>
      </w:r>
      <w:r>
        <w:rPr>
          <w:lang w:val="pt-PT"/>
        </w:rPr>
        <w:t>blico de OSC especializada na prestação de servi</w:t>
      </w:r>
      <w:r>
        <w:t>ç</w:t>
      </w:r>
      <w:r>
        <w:rPr>
          <w:lang w:val="pt-PT"/>
        </w:rPr>
        <w:t>os de fornecimento de infra-estrutura e gerenciamento, para execução do programa Virada Esportiva 2025, no munic</w:t>
      </w:r>
      <w:r>
        <w:t>í</w:t>
      </w:r>
      <w:r>
        <w:rPr>
          <w:lang w:val="pt-PT"/>
        </w:rPr>
        <w:t>pio de São Paulo, destinado ao lazer e conv</w:t>
      </w:r>
      <w:r>
        <w:t>í</w:t>
      </w:r>
      <w:r>
        <w:rPr>
          <w:lang w:val="pt-PT"/>
        </w:rPr>
        <w:t>vio</w:t>
      </w:r>
      <w:r>
        <w:rPr>
          <w:lang w:val="pt-PT"/>
        </w:rPr>
        <w:t xml:space="preserve"> social em um final de semana ininterrupto de atividades, conforme bases, especificações e condições deste Termo de Refer</w:t>
      </w:r>
      <w:r>
        <w:t>ê</w:t>
      </w:r>
      <w:r>
        <w:rPr>
          <w:lang w:val="pt-PT"/>
        </w:rPr>
        <w:t>ncia.</w:t>
      </w:r>
    </w:p>
    <w:p w:rsidR="0048164F" w:rsidRDefault="00DE0FBB">
      <w:pPr>
        <w:pStyle w:val="Corpo"/>
        <w:spacing w:before="100" w:after="165" w:line="240" w:lineRule="auto"/>
        <w:jc w:val="both"/>
      </w:pPr>
      <w:r>
        <w:rPr>
          <w:lang w:val="pt-PT"/>
        </w:rPr>
        <w:t>A realização desta operação atrav</w:t>
      </w:r>
      <w:r>
        <w:rPr>
          <w:lang w:val="fr-FR"/>
        </w:rPr>
        <w:t>é</w:t>
      </w:r>
      <w:r>
        <w:rPr>
          <w:lang w:val="pt-PT"/>
        </w:rPr>
        <w:t>s da OSC dever</w:t>
      </w:r>
      <w:r>
        <w:t xml:space="preserve">á </w:t>
      </w:r>
      <w:r>
        <w:rPr>
          <w:lang w:val="pt-PT"/>
        </w:rPr>
        <w:t>conter a junção de diversos servi</w:t>
      </w:r>
      <w:r>
        <w:t>ç</w:t>
      </w:r>
      <w:r>
        <w:rPr>
          <w:lang w:val="pt-PT"/>
        </w:rPr>
        <w:t>os de infra-estrutura</w:t>
      </w:r>
      <w:r>
        <w:rPr>
          <w:lang w:val="pt-PT"/>
        </w:rPr>
        <w:t xml:space="preserve"> contendo minimamente os quantitativos abaixo:</w:t>
      </w:r>
    </w:p>
    <w:tbl>
      <w:tblPr>
        <w:tblStyle w:val="TableNormal"/>
        <w:tblW w:w="104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36"/>
        <w:gridCol w:w="1243"/>
        <w:gridCol w:w="1431"/>
        <w:gridCol w:w="2907"/>
        <w:gridCol w:w="1103"/>
        <w:gridCol w:w="801"/>
        <w:gridCol w:w="1070"/>
        <w:gridCol w:w="1336"/>
      </w:tblGrid>
      <w:tr w:rsidR="0048164F">
        <w:trPr>
          <w:trHeight w:val="47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b/>
                <w:bCs/>
                <w:lang w:val="pt-PT"/>
              </w:rPr>
              <w:t>N°</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b/>
                <w:bCs/>
                <w:lang w:val="pt-PT"/>
              </w:rPr>
              <w:t>SEGMENTO</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b/>
                <w:bCs/>
                <w:lang w:val="pt-PT"/>
              </w:rPr>
              <w:t>ITEM</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b/>
                <w:bCs/>
                <w:lang w:val="pt-PT"/>
              </w:rPr>
              <w:t>DESCRITIVO TECNICO</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b/>
                <w:bCs/>
                <w:lang w:val="pt-PT"/>
              </w:rPr>
              <w:t>V.UNIT</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b/>
                <w:bCs/>
                <w:lang w:val="pt-PT"/>
              </w:rPr>
              <w:t>QNTD</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b/>
                <w:bCs/>
                <w:lang w:val="pt-PT"/>
              </w:rPr>
              <w:t>DIARIA</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b/>
                <w:bCs/>
                <w:lang w:val="pt-PT"/>
              </w:rPr>
              <w:t>TOTAL</w:t>
            </w:r>
          </w:p>
        </w:tc>
      </w:tr>
      <w:tr w:rsidR="0048164F">
        <w:trPr>
          <w:trHeight w:val="12778"/>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1</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 xml:space="preserve">AGENTE DE APOIO AO TRANSITO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Apoio à implantação, acompanhamento e monitoramento de esquemas operacionais e desvios de tráfegos </w:t>
            </w:r>
            <w:r>
              <w:rPr>
                <w:lang w:val="pt-PT"/>
              </w:rPr>
              <w:t>conforme necessidades do evento e orientações da CET e da organização do evento;</w:t>
            </w:r>
            <w:r>
              <w:rPr>
                <w:lang w:val="pt-PT"/>
              </w:rPr>
              <w:br/>
              <w:t>Montar e fazer a manutenção de canalizações e bloqueios, rotineiros e emergenciais, por solicitação da Contratante e/ ou da CET;</w:t>
            </w:r>
            <w:r>
              <w:rPr>
                <w:lang w:val="pt-PT"/>
              </w:rPr>
              <w:br/>
              <w:t>Orientar motoristas nos pontos de bloqueio sob</w:t>
            </w:r>
            <w:r>
              <w:rPr>
                <w:lang w:val="pt-PT"/>
              </w:rPr>
              <w:t>re alternativas para circulação em função do bloqueio temporário do evento conforme mapa elaborado pela CET;</w:t>
            </w:r>
            <w:r>
              <w:rPr>
                <w:lang w:val="pt-PT"/>
              </w:rPr>
              <w:br/>
              <w:t xml:space="preserve">Viabilizar acesso de veículo autorizado em trecho bloqueado conforme planejamento prévio relativo ao evento (morador, fornecedor, serviço público, </w:t>
            </w:r>
            <w:r>
              <w:rPr>
                <w:lang w:val="pt-PT"/>
              </w:rPr>
              <w:t>participante do evento);</w:t>
            </w:r>
            <w:r>
              <w:rPr>
                <w:lang w:val="pt-PT"/>
              </w:rPr>
              <w:br/>
              <w:t>Orientar o público pedestre sobre os pontos de acesso aos eventos e localização de saídas;</w:t>
            </w:r>
            <w:r>
              <w:rPr>
                <w:lang w:val="pt-PT"/>
              </w:rPr>
              <w:br/>
              <w:t>Direcionar corretamente o público pedestre quanto às rotas de acesso a serem seguidas, o uso da calçada em via aberta a carros e o uso de fa</w:t>
            </w:r>
            <w:r>
              <w:rPr>
                <w:lang w:val="pt-PT"/>
              </w:rPr>
              <w:t>ixa para travessia se necessário;</w:t>
            </w:r>
            <w:r>
              <w:rPr>
                <w:lang w:val="pt-PT"/>
              </w:rPr>
              <w:br/>
              <w:t>Reorganizar materiais de canalização (cones, cavaletes) caso tenham sido movimentados indevidamente por terceiros; Zelar pela manutenção da integridade e funcionalidade dos bloqueios e canalizações realizados pela CET;</w:t>
            </w:r>
            <w:r>
              <w:rPr>
                <w:lang w:val="pt-PT"/>
              </w:rPr>
              <w:br/>
              <w:t>Con</w:t>
            </w:r>
            <w:r>
              <w:rPr>
                <w:lang w:val="pt-PT"/>
              </w:rPr>
              <w:t xml:space="preserve">trolar o uso de materiais </w:t>
            </w:r>
            <w:r>
              <w:rPr>
                <w:lang w:val="pt-PT"/>
              </w:rPr>
              <w:lastRenderedPageBreak/>
              <w:t>operacionais (cavaletes, cones, fitas);</w:t>
            </w:r>
            <w:r>
              <w:rPr>
                <w:lang w:val="pt-PT"/>
              </w:rPr>
              <w:br/>
              <w:t>Acompanhar a implantação de faixas e banners de sinalização;</w:t>
            </w:r>
            <w:r>
              <w:rPr>
                <w:lang w:val="pt-PT"/>
              </w:rPr>
              <w:br/>
              <w:t>Monitorar as condições de desvio e as devidas informações, comunicando ao seu líder/supervisor, caso haja qualquer ocorrência com</w:t>
            </w:r>
            <w:r>
              <w:rPr>
                <w:lang w:val="pt-PT"/>
              </w:rPr>
              <w:t xml:space="preserve"> a sinalização viária (queda, abalroamento, furto etc.), procedendo no reposicionamento e ajustes quando for o caso;</w:t>
            </w:r>
            <w:r>
              <w:rPr>
                <w:lang w:val="pt-PT"/>
              </w:rPr>
              <w:br/>
              <w:t>Prestar apoio aos usuários da via orientando-os quando da travessia, inclusive utilizando-se de bandeirolas, quando necessário. Faixas, ban</w:t>
            </w:r>
            <w:r>
              <w:rPr>
                <w:lang w:val="pt-PT"/>
              </w:rPr>
              <w:t>deirolas, placas e outras comunicações, se necessárias ao evento, serão disponibilizadas pela organização do evento através da Contratante.</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R$ 410,00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120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R$ 98.400,00</w:t>
            </w:r>
          </w:p>
        </w:tc>
      </w:tr>
      <w:tr w:rsidR="0048164F">
        <w:trPr>
          <w:trHeight w:val="256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2</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AGENTE DE LIMPEZA</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 xml:space="preserve">responsável por manter a higiene e a ordem de ambientes, tanto internos quanto externos. Suas atividades incluem limpeza geral, desinfecção de superfícies, coleta e descarte de lixo, reposição de materiais de higiene e organização dos espaços. </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R$ 280,05</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w:t>
            </w:r>
            <w:r>
              <w:rPr>
                <w:lang w:val="pt-PT"/>
              </w:rPr>
              <w:t>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R$ 22.404,00</w:t>
            </w:r>
          </w:p>
        </w:tc>
      </w:tr>
      <w:tr w:rsidR="0048164F">
        <w:trPr>
          <w:trHeight w:val="178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3</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INSUMO</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AGUA MINERAL CX C/48 COPOS</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fornecimento parcelado de água mineral em caixas com 48 copos, contendo 200 mililitros cada copo, com serviço de entrega agendada, para atendimento a diversos eventos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R$ 60,81</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28000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R$ 1.702.680,00</w:t>
            </w:r>
          </w:p>
        </w:tc>
      </w:tr>
      <w:tr w:rsidR="0048164F">
        <w:trPr>
          <w:trHeight w:val="178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AMBULÂNCIA DE REMOÇÃO</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Unidade móvel de remoção de pacientes, equipada com maca retrátil, suporte básico de vida, cilindro de oxigênio portátil e material de imobilização, conforme normas ANVISA.</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R$ 815,00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17</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R$ 27.710,00</w:t>
            </w:r>
          </w:p>
        </w:tc>
      </w:tr>
      <w:tr w:rsidR="0048164F">
        <w:trPr>
          <w:trHeight w:val="178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5</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AMBULÂNCIA UTI</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Ambulância UTI tipo I, equipada com ventilador mecânico, desfibrilador, monitor multiparamétrico, bomba de infusão e maca regulável, conforme NBR 15811.</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R$ 2.400,00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9</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R$ 43.200,00</w:t>
            </w:r>
          </w:p>
        </w:tc>
      </w:tr>
      <w:tr w:rsidR="0048164F">
        <w:trPr>
          <w:trHeight w:val="1325"/>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6</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BANHEIRO QUÍMICO - PADRÃO</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Banheiro químico </w:t>
            </w:r>
            <w:r>
              <w:rPr>
                <w:lang w:val="pt-PT"/>
              </w:rPr>
              <w:t>padrão, construído em polietileno, com tanque de resíduo, lavatório interno, porta com trava e ventilação adequada.</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R$ 272,71</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R$ 54.542,00</w:t>
            </w:r>
          </w:p>
        </w:tc>
      </w:tr>
      <w:tr w:rsidR="0048164F">
        <w:trPr>
          <w:trHeight w:val="152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7</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BANHEIRO QUÍMICO - PCD</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Banheiro químico adaptado para PCD, com barras de apoio, espaço interno </w:t>
            </w:r>
            <w:r>
              <w:rPr>
                <w:lang w:val="pt-PT"/>
              </w:rPr>
              <w:t>mínimo de 1,20m², pia acessível e porta mais larga, conforme NBR 9050.</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R$ 509,50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R$ 10.190,00</w:t>
            </w:r>
          </w:p>
        </w:tc>
      </w:tr>
      <w:tr w:rsidR="0048164F">
        <w:trPr>
          <w:trHeight w:val="152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8</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BOMBEIRO PROFISSIONAL CIVIL</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Profissional de segurança contra incêndio, com formação NR-23 e certificação de Corpo de Bombeiros, equipado </w:t>
            </w:r>
            <w:r>
              <w:rPr>
                <w:lang w:val="pt-PT"/>
              </w:rPr>
              <w:t>com rádio comunicador e EPI completo.</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R$ 211,47</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R$ 4.229,40</w:t>
            </w:r>
          </w:p>
        </w:tc>
      </w:tr>
      <w:tr w:rsidR="0048164F">
        <w:trPr>
          <w:trHeight w:val="256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9</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CADEIRAS PLÁSTICAS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Cadeira plástica monobloco injetada em polipropileno similar de alta resistência, fabricada em peça única (sem emendas), com encosto e assento ergonômicos, </w:t>
            </w:r>
            <w:r>
              <w:rPr>
                <w:lang w:val="pt-PT"/>
              </w:rPr>
              <w:t>resistente ao uso intensivo e ideal para uso em eventos, ações ao ar livre e ambientes internos.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R$ 7,20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1500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R$ 21.600,00</w:t>
            </w:r>
          </w:p>
        </w:tc>
      </w:tr>
      <w:tr w:rsidR="0048164F">
        <w:trPr>
          <w:trHeight w:val="1325"/>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INSUMO</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CAMISETAS CONFECCIONADAS EM ALGODÃO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Camiseta em malha 100% algodão penteado, gramatura</w:t>
            </w:r>
            <w:r>
              <w:rPr>
                <w:lang w:val="pt-PT"/>
              </w:rPr>
              <w:t xml:space="preserve"> 180g/m², costuras reforçadas e acabamento em viés no decote. Personalizada </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R$ 23,00</w:t>
            </w:r>
          </w:p>
        </w:tc>
        <w:tc>
          <w:tcPr>
            <w:tcW w:w="8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1000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R$ 23.000,00</w:t>
            </w:r>
          </w:p>
        </w:tc>
      </w:tr>
      <w:tr w:rsidR="0048164F">
        <w:trPr>
          <w:trHeight w:val="750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11</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CARREGADORES</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Carregador Profissional o indivíduo com experiência em efetuar carga, descarga e armazenagem de materiais e </w:t>
            </w:r>
            <w:r>
              <w:rPr>
                <w:lang w:val="pt-PT"/>
              </w:rPr>
              <w:t>equipamentos; movimentação de mobiliário, equipamentos eletroeletrônicos, materiais frágeis (vasos, vidros etc.) e materiais de consumo dos eventos (caixa de água, material de escritório, sacos de lixo etc.); manuseio de cases e instrumentos musicais, movi</w:t>
            </w:r>
            <w:r>
              <w:rPr>
                <w:lang w:val="pt-PT"/>
              </w:rPr>
              <w:t>mentação de grades de isolamento modulares, fixação e retirada de lonas em grades e estruturas fixas.</w:t>
            </w:r>
            <w:r>
              <w:rPr>
                <w:lang w:val="pt-PT"/>
              </w:rPr>
              <w:br/>
              <w:t>O profissional também deve apoiar a montagem e desmontagem de estruturas e equipamentos, respeitando orientação do técnico responsável pelo material estru</w:t>
            </w:r>
            <w:r>
              <w:rPr>
                <w:lang w:val="pt-PT"/>
              </w:rPr>
              <w:t>tural ou de apoio;</w:t>
            </w:r>
            <w:r>
              <w:rPr>
                <w:lang w:val="pt-PT"/>
              </w:rPr>
              <w:br/>
              <w:t>Deve demonstrar urbanidade e civilidade em todas as relações desenvolvidas dentro do perímetro do evento.</w:t>
            </w:r>
          </w:p>
        </w:tc>
        <w:tc>
          <w:tcPr>
            <w:tcW w:w="110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R$ 304,76</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R$ 60.952,00</w:t>
            </w:r>
          </w:p>
        </w:tc>
      </w:tr>
      <w:tr w:rsidR="0048164F">
        <w:trPr>
          <w:trHeight w:val="605"/>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12</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CAVALETES</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Cavalete  ajustável em altura, com base triangular </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R$ 29,42</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 xml:space="preserve">R$ </w:t>
            </w:r>
            <w:r>
              <w:rPr>
                <w:lang w:val="pt-PT"/>
              </w:rPr>
              <w:t>23.536,00</w:t>
            </w:r>
          </w:p>
        </w:tc>
      </w:tr>
      <w:tr w:rsidR="0048164F">
        <w:trPr>
          <w:trHeight w:val="932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13</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CONES TIPO I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(altura nominal de 700 mm) são as seguintes: trata-se de um cone monobloco em PVC flexível de alta resistência aos raios UV, com espessura de parede de aproximadamente 2,0 mm (± 0,2 mm), apoiado sobre base em borracha vulcanizada antiderrapante (diâmetro d</w:t>
            </w:r>
            <w:r>
              <w:rPr>
                <w:lang w:val="pt-PT"/>
              </w:rPr>
              <w:t>e cerca de 300 mm ± 10 mm), cuja massa total mínima (base mais corpo) é de 1,2 kg. O topo do cone apresenta diâmetro aproximado de 80 mm ± 5 mm. Na parte superior e intermediária do corpo existem duas faixas prismáticas microprismáticas de 100 mm de largur</w:t>
            </w:r>
            <w:r>
              <w:rPr>
                <w:lang w:val="pt-PT"/>
              </w:rPr>
              <w:t>a cada, aderidas por prensagem a quente, oferecendo refletividade de Classe C2 conforme requisitos da Resolução 314/2008 do CONTRAN. A cor do corpo segue o tom laranja fluorescente especificado pela ABNT NBR 13232, e todo o conjunto suporta temperaturas op</w:t>
            </w:r>
            <w:r>
              <w:rPr>
                <w:lang w:val="pt-PT"/>
              </w:rPr>
              <w:t>eracionais entre –10 °C e +60 °C, retornando à forma original após impactos leves e permitindo o empilhamento seguro de até 10 unidades.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R$ 58,39</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R$ 11.678,00</w:t>
            </w:r>
          </w:p>
        </w:tc>
      </w:tr>
      <w:tr w:rsidR="0048164F">
        <w:trPr>
          <w:trHeight w:val="750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14</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CONES TIPO II</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 (altura nominal de 1.000 mm) apresenta corpo em PVC flexível com espessura de 2,5 mm ± 0,2 mm, também tratado contra UV, assentado sobre base de borracha vulcanizada antiderrapante com diâmetro de aproximadamente 350 mm ± 10 mm, totalizando peso mínimo de</w:t>
            </w:r>
            <w:r>
              <w:rPr>
                <w:lang w:val="pt-PT"/>
              </w:rPr>
              <w:t xml:space="preserve"> 2,0 kg. O topo mantém diâmetro de 80 mm ± 5 mm. Suas duas faixas prismáticas microprismáticas, mais largas (150 mm cada), são aplicadas por prensagem a quente e classificadas em refletividade C2. A cor laranja fluorescente atende à NBR 13232 e, assim como</w:t>
            </w:r>
            <w:r>
              <w:rPr>
                <w:lang w:val="pt-PT"/>
              </w:rPr>
              <w:t xml:space="preserve"> o Tipo 1, o Tipo 2 opera entre –10 °C e +60 °C, recuperando forma após pequenos choques e permite empilhar até 8 unidades com segurança. Ambos os cones seguem as diretrizes da ABNT NBR 7503 e das Resoluções 160/2004 e 314/2008 do CONTRAN.</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R$ 32,37</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150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w:t>
            </w:r>
            <w:r>
              <w:rPr>
                <w:lang w:val="pt-PT"/>
              </w:rPr>
              <w:t>$ 9.711,00</w:t>
            </w:r>
          </w:p>
        </w:tc>
      </w:tr>
      <w:tr w:rsidR="0048164F">
        <w:trPr>
          <w:trHeight w:val="85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15</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CONJUNTO COM 4 MESAS E 16 CADEIRAS</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conjunto composto por 4 mesas e 16 cadeiras é composto por mesas retangulares de 1,80 m de comprimento por 0,80 m de largura, com tampo em MDF de 25 mm de espessura revestido em BP resistente a </w:t>
            </w:r>
            <w:r>
              <w:rPr>
                <w:lang w:val="pt-PT"/>
              </w:rPr>
              <w:t>riscos e borda em PVC de 2 mm; a estrutura é em aço tubular de seção retangular 30×30 mm com reforço central, acabamento em pintura eletrostática epóxi-póloester, capaz de suportar carga distribuída de até 100 kg sem deformação permanente. As 16 cadeiras e</w:t>
            </w:r>
            <w:r>
              <w:rPr>
                <w:lang w:val="pt-PT"/>
              </w:rPr>
              <w:t>mpilháveis são fabricadas em polipropileno injetado, com assento ergonômico, encosto ventilado e reforço interno metálico, suportando até 150 kg; apresentam pés com ponteiras de PVC antivibrátil e sistema de encaixe para empilhamento seguro de até 10 unida</w:t>
            </w:r>
            <w:r>
              <w:rPr>
                <w:lang w:val="pt-PT"/>
              </w:rPr>
              <w:t>des. Todo o conjunto atende aos critérios de durabilidade e segurança da ABNT NBR 13920 (mesas dobráveis) e NBR 14006 (cadeiras),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R$ 254,43</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60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R$ 30.531,60</w:t>
            </w:r>
          </w:p>
        </w:tc>
      </w:tr>
      <w:tr w:rsidR="0048164F">
        <w:trPr>
          <w:trHeight w:val="126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16</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FITA ZEBRADA</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Fita de sinalização em polietileno, 50mm de largura, listras </w:t>
            </w:r>
            <w:r>
              <w:rPr>
                <w:lang w:val="pt-PT"/>
              </w:rPr>
              <w:t>amarelo/preto, resistência UV, rolo com 200m.</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R$ 30,00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R$ 3.000,00</w:t>
            </w:r>
          </w:p>
        </w:tc>
      </w:tr>
      <w:tr w:rsidR="0048164F">
        <w:trPr>
          <w:trHeight w:val="111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17</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GERADOR 100 KVA</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Grupo Gerador de 100 KVA, silenciado 220/127 volts, Trifásico. Care nado e silenciado a diesel, com dique de contenção, com reguladores eletrônico s</w:t>
            </w:r>
            <w:r>
              <w:rPr>
                <w:lang w:val="pt-PT"/>
              </w:rPr>
              <w:t xml:space="preserve"> de tensão e frequência, painel elétrico completo, disjuntores geral tripolar , com chave trifásica com fusível de proteção de 400 amperes cada, nas tensões 110 e 220v. estabilizado, aterrado e com chave reversora. - Incluso: combustível, transporte e inst</w:t>
            </w:r>
            <w:r>
              <w:rPr>
                <w:lang w:val="pt-PT"/>
              </w:rPr>
              <w:t>alação do mesmo. - Deverá ser fornecido cabo com metr agem suficiente para suas utilizações (mínimo de 50 metros) e também todas as conexões necessárias para o perfeito funcionamento. A empresa de verá instalar o gerador, mantendo no local um operador (téc</w:t>
            </w:r>
            <w:r>
              <w:rPr>
                <w:lang w:val="pt-PT"/>
              </w:rPr>
              <w:t>nico) para suporte do gerador, durante todo o evento. - O equipamento deve estar montado no loca l indicado na ordem de fornecimento emitida pela contratante e funcionando per feitamente 72 horas antes do início do evento para o qual ocorreu a contrataçã o</w:t>
            </w:r>
            <w:r>
              <w:rPr>
                <w:lang w:val="pt-PT"/>
              </w:rPr>
              <w:t xml:space="preserve"> e deve ficar montado até o dia subsequente ao da final do evento para o qual foi contratado. - A prestação do serviço ocorrerá por diária, neste caso con sidera-se a diária 24 horas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R$ 1.800,00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5</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R$ 18.000,00</w:t>
            </w:r>
          </w:p>
        </w:tc>
      </w:tr>
      <w:tr w:rsidR="0048164F">
        <w:trPr>
          <w:trHeight w:val="111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18</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GERADOR 250 KVA</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Grupo Gerador de 250 KVA, silenciado 220/127 volts, Trifásico. Care nado e silenciado a diesel, com dique de contenção, com reguladores eletrônico s de tensão e frequência, painel elétrico completo, disjuntores geral tripolar , com chave trifásica com fusí</w:t>
            </w:r>
            <w:r>
              <w:rPr>
                <w:lang w:val="pt-PT"/>
              </w:rPr>
              <w:t>vel de proteção de 400 amperes cada, nas tensões 110 e 220v. estabilizado, aterrado e com chave reversora. - Incluso: combustível, transporte e instalação do mesmo. - Deverá ser fornecido cabo com metr agem suficiente para suas utilizações (mínimo de 50 me</w:t>
            </w:r>
            <w:r>
              <w:rPr>
                <w:lang w:val="pt-PT"/>
              </w:rPr>
              <w:t xml:space="preserve">tros) e também todas as conexões necessárias para o perfeito funcionamento. A empresa de verá instalar o gerador, mantendo no local um operador (técnico) para suporte do gerador, durante todo o evento. - O equipamento deve estar montado no loca l indicado </w:t>
            </w:r>
            <w:r>
              <w:rPr>
                <w:lang w:val="pt-PT"/>
              </w:rPr>
              <w:t xml:space="preserve">na ordem de fornecimento emitida pela contratante e funcionando per feitamente 72 horas antes do início do evento para o qual ocorreu a contrataçã o e deve ficar montado até o dia subsequente ao da final do evento para o qual foi contratado. - A prestação </w:t>
            </w:r>
            <w:r>
              <w:rPr>
                <w:lang w:val="pt-PT"/>
              </w:rPr>
              <w:t>do serviço ocorrerá por diária, neste caso con sidera-se a diária 24 horas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R$ 2.500,00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3</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R$ 15.000,00</w:t>
            </w:r>
          </w:p>
        </w:tc>
      </w:tr>
      <w:tr w:rsidR="0048164F">
        <w:trPr>
          <w:trHeight w:val="111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19</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GERADOR 50KVA</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Grupo Gerador de 50 KVA, silenciado 220/127 volts, Trifásico. Care</w:t>
            </w:r>
            <w:r>
              <w:rPr>
                <w:lang w:val="pt-PT"/>
              </w:rPr>
              <w:t xml:space="preserve"> nado e silenciado a diesel, com dique de contenção, com reguladores eletrônico s de tensão e frequência, painel elétrico completo, disjuntores geral tripolar , com chave trifásica com fusível de proteção de 400 amperes cada, nas tensões 110 e 220v. estabi</w:t>
            </w:r>
            <w:r>
              <w:rPr>
                <w:lang w:val="pt-PT"/>
              </w:rPr>
              <w:t>lizado, aterrado e com chave reversora. - Incluso: combustível, transporte e instalação do mesmo. - Deverá ser fornecido cabo com metr agem suficiente para suas utilizações (mínimo de 50 metros) e também todas as conexões necessárias para o perfeito funcio</w:t>
            </w:r>
            <w:r>
              <w:rPr>
                <w:lang w:val="pt-PT"/>
              </w:rPr>
              <w:t>namento. A empresa de verá instalar o gerador, mantendo no local um operador (técnico) para suporte do gerador, durante todo o evento. - O equipamento deve estar montado no loca l indicado na ordem de fornecimento emitida pela contratante e funcionando per</w:t>
            </w:r>
            <w:r>
              <w:rPr>
                <w:lang w:val="pt-PT"/>
              </w:rPr>
              <w:t xml:space="preserve"> feitamente 72 horas antes do início do evento para o qual ocorreu a contrataçã o e deve ficar montado até o dia subsequente ao da final do evento para o qual foi contratado. - A prestação do serviço ocorrerá por diária, neste caso con sidera-se a diária 2</w:t>
            </w:r>
            <w:r>
              <w:rPr>
                <w:lang w:val="pt-PT"/>
              </w:rPr>
              <w:t>4 horas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R$ 1.500,00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R$ 3.000,00</w:t>
            </w:r>
          </w:p>
        </w:tc>
      </w:tr>
      <w:tr w:rsidR="0048164F">
        <w:trPr>
          <w:trHeight w:val="111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20</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GERADOR 80 KVA</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Grupo Gerador de 80 KVA, silenciado 220/127 volts, Trifásico. Care nado e silenciado a diesel, com dique de contenção, com reguladores eletrônico s</w:t>
            </w:r>
            <w:r>
              <w:rPr>
                <w:lang w:val="pt-PT"/>
              </w:rPr>
              <w:t xml:space="preserve"> de tensão e frequência, painel elétrico completo, disjuntores geral tripolar , com chave trifásica com fusível de proteção de 400 amperes cada, nas tensões 110 e 220v. estabilizado, aterrado e com chave reversora. - Incluso: combustível, transporte e inst</w:t>
            </w:r>
            <w:r>
              <w:rPr>
                <w:lang w:val="pt-PT"/>
              </w:rPr>
              <w:t>alação do mesmo. - Deverá ser fornecido cabo com metr agem suficiente para suas utilizações (mínimo de 50 metros) e também todas as conexões necessárias para o perfeito funcionamento. A empresa de verá instalar o gerador, mantendo no local um operador (téc</w:t>
            </w:r>
            <w:r>
              <w:rPr>
                <w:lang w:val="pt-PT"/>
              </w:rPr>
              <w:t>nico) para suporte do gerador, durante todo o evento. - O equipamento deve estar montado no loca l indicado na ordem de fornecimento emitida pela contratante e funcionando per feitamente 72 horas antes do início do evento para o qual ocorreu a contrataçã o</w:t>
            </w:r>
            <w:r>
              <w:rPr>
                <w:lang w:val="pt-PT"/>
              </w:rPr>
              <w:t xml:space="preserve"> e deve ficar montado até o dia subsequente ao da final do evento para o qual foi contratado. - A prestação do serviço ocorrerá por diária, neste caso con sidera-se a diária 24 horas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R$ 1.600,00</w:t>
            </w:r>
          </w:p>
        </w:tc>
        <w:tc>
          <w:tcPr>
            <w:tcW w:w="8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8</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R$ 25.600,00</w:t>
            </w:r>
          </w:p>
        </w:tc>
      </w:tr>
      <w:tr w:rsidR="0048164F">
        <w:trPr>
          <w:trHeight w:val="111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21</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GERDOR 200 KVA</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Grupo Gerador de 200 KVA, silenciado 220/127 volts, Trifásico. Care nado e silenciado a diesel, com dique de contenção, com reguladores eletrônico s de tensão e frequência, painel elétrico completo, disjuntores geral tripolar , com chave trifásica com fusí</w:t>
            </w:r>
            <w:r>
              <w:rPr>
                <w:lang w:val="pt-PT"/>
              </w:rPr>
              <w:t>vel de proteção de 400 amperes cada, nas tensões 110 e 220v. estabilizado, aterrado e com chave reversora. - Incluso: combustível, transporte e instalação do mesmo. - Deverá ser fornecido cabo com metr agem suficiente para suas utilizações (mínimo de 50 me</w:t>
            </w:r>
            <w:r>
              <w:rPr>
                <w:lang w:val="pt-PT"/>
              </w:rPr>
              <w:t xml:space="preserve">tros) e também todas as conexões necessárias para o perfeito funcionamento. A empresa de verá instalar o gerador, mantendo no local um operador (técnico) para suporte do gerador, durante todo o evento. - O equipamento deve estar montado no loca l indicado </w:t>
            </w:r>
            <w:r>
              <w:rPr>
                <w:lang w:val="pt-PT"/>
              </w:rPr>
              <w:t xml:space="preserve">na ordem de fornecimento emitida pela contratante e funcionando per feitamente 72 horas antes do início do evento para o qual ocorreu a contrataçã o e deve ficar montado até o dia subsequente ao da final do evento para o qual foi contratado. - A prestação </w:t>
            </w:r>
            <w:r>
              <w:rPr>
                <w:lang w:val="pt-PT"/>
              </w:rPr>
              <w:t>do serviço ocorrerá por diária, neste caso con sidera-se a diária 24 horas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R$ 2.300,00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R$ 4.600,00</w:t>
            </w:r>
          </w:p>
        </w:tc>
      </w:tr>
      <w:tr w:rsidR="0048164F">
        <w:trPr>
          <w:trHeight w:val="152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22</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GRADES</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Grades de Proteção e Fechamentos • Grades de Proteção Baixa (gradil): galvanizadas com 1,20m de altura por 2m de largura, com encaixe tipo macho-fêmea. </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R$ 36,95</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2600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R$ 192.140,00</w:t>
            </w:r>
          </w:p>
        </w:tc>
      </w:tr>
      <w:tr w:rsidR="0048164F">
        <w:trPr>
          <w:trHeight w:val="516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23</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ILUMINAÇÃO TIPO 01</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01 mesa de iluminação DMX; Amplificador</w:t>
            </w:r>
            <w:r>
              <w:rPr>
                <w:lang w:val="pt-PT"/>
              </w:rPr>
              <w:t xml:space="preserve"> de Sinal DMX; 12 refletores coby led 12 com Filtros Rosco cores diversa s; 06 refletores minibrutts com 4 lâmpadas DWE 1000 watts; 1 grid em alumíni o Q30 medindo 12 por 10 com 03 linhas em Q50; 06 talhas de 1 tonelada; 02 má quinas de fumaça com ventilad</w:t>
            </w:r>
            <w:r>
              <w:rPr>
                <w:lang w:val="pt-PT"/>
              </w:rPr>
              <w:t>ores; 06 estrobos em led Mínimo 32 movingbeam 5 r ou superior; no mínimo 32 pares led Rgb de 3w; 16 atômic led 3.000; 02 splitter; todos cabos e conexões para operação e funcionamento do sistema e dem ais para atender o rider das bandas contratadas.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 xml:space="preserve">R$ </w:t>
            </w:r>
            <w:r>
              <w:rPr>
                <w:lang w:val="pt-PT"/>
              </w:rPr>
              <w:t>2.655,00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3</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R$ 7.965,00</w:t>
            </w:r>
          </w:p>
        </w:tc>
      </w:tr>
      <w:tr w:rsidR="0048164F">
        <w:trPr>
          <w:trHeight w:val="516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24</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ILUMINAÇÃO TIPO 02</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1 mesa de iluminação DMX; Amplificador de Sinal DMX; 08 refletores coby led 8 com Filtros Rosco cores diversas; 04 refletores minibrutts com 4 lâmpadas DWE 1000 watts; 1 gride</w:t>
            </w:r>
            <w:r>
              <w:rPr>
                <w:lang w:val="pt-PT"/>
              </w:rPr>
              <w:t xml:space="preserve"> em alumínio Q30 medindo 10 por 08 com 02 linhas em Q30; 04 talhas de 1 tonelada, 02 máquinas de fumaça com ventiladores; 04 estrobos em led Mínimo 24 moovingbeam 5r ou superior; no mínimo 24 pares led Rgb de 3w ; 04 atômic led 3.000; todos cabos e conexõe</w:t>
            </w:r>
            <w:r>
              <w:rPr>
                <w:lang w:val="pt-PT"/>
              </w:rPr>
              <w:t>s para operação e funcionamento do sistema e demais para atender o rider das bandas contratadas.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R$ 5.190,00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R$ 20.760,00</w:t>
            </w:r>
          </w:p>
        </w:tc>
      </w:tr>
      <w:tr w:rsidR="0048164F">
        <w:trPr>
          <w:trHeight w:val="490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25</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ILUMINAÇÃO TIPO 03</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01 mesa de iluminação DMX; Amplificador</w:t>
            </w:r>
            <w:r>
              <w:rPr>
                <w:lang w:val="pt-PT"/>
              </w:rPr>
              <w:t xml:space="preserve"> de Sinal DMX; 08 refletores PAR 64 foco 5 com Filtros Rosco cores divers as; 02 refletores minibrutts com 4 lâmpadas DWE 650 watts; 1 gride em alumínio Q30 medindo 08 por 06 com 01 linhas em Q30; 04 talhas de 1 tonelada; 01 m áquinas de fumaça com ventila</w:t>
            </w:r>
            <w:r>
              <w:rPr>
                <w:lang w:val="pt-PT"/>
              </w:rPr>
              <w:t>dores; 02 estrobos em led Minimo 08 moovingbeam 5r ou superior; no mínimo 16 pares led Rgb de 3 w; todos cabos e conexões p ara operação e funcionamento do sistema e demais para atender o rider das band as contratadas.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R$ 6.870,00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R$ 54.960,00</w:t>
            </w:r>
          </w:p>
        </w:tc>
      </w:tr>
      <w:tr w:rsidR="0048164F">
        <w:trPr>
          <w:trHeight w:val="12778"/>
        </w:trPr>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26</w:t>
            </w:r>
          </w:p>
        </w:tc>
        <w:tc>
          <w:tcPr>
            <w:tcW w:w="12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ILUMINAÇÃO TIPO 06</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MovingHeads LED Beam: 6 unidades, potência de 230 W por cabeça (LED 15R), zoom motorizado 8°–48°, 14 lentes prismáticas, gobo rotativo, CMY + CTO, rotação contínua em 360° nos eixos pan/tilt.</w:t>
            </w:r>
            <w:r>
              <w:rPr>
                <w:lang w:val="pt-PT"/>
              </w:rPr>
              <w:br/>
              <w:t>WashLights</w:t>
            </w:r>
            <w:r>
              <w:rPr>
                <w:lang w:val="pt-PT"/>
              </w:rPr>
              <w:t xml:space="preserve"> LED: 12 unidades, potência de 100 W (LED RGBAW+UV), ângulo de abertura 25°, mix de cores digitais, dimmer 0–100% e estrobo até 20 Hz.</w:t>
            </w:r>
            <w:r>
              <w:rPr>
                <w:lang w:val="pt-PT"/>
              </w:rPr>
              <w:br/>
              <w:t>Strobe: 2 unidades, flash xenon de 1200 W, díodos indicativos de status e controle DMX.</w:t>
            </w:r>
            <w:r>
              <w:rPr>
                <w:lang w:val="pt-PT"/>
              </w:rPr>
              <w:br/>
              <w:t>Efetizadores: 2 máquinas de fumaç</w:t>
            </w:r>
            <w:r>
              <w:rPr>
                <w:lang w:val="pt-PT"/>
              </w:rPr>
              <w:t>a de alta saída (1.200 W), vazão de 2.000 m³/h com controle remoto sem fio.</w:t>
            </w:r>
            <w:r>
              <w:rPr>
                <w:lang w:val="pt-PT"/>
              </w:rPr>
              <w:br/>
              <w:t>Controle</w:t>
            </w:r>
            <w:r>
              <w:rPr>
                <w:lang w:val="pt-PT"/>
              </w:rPr>
              <w:br/>
              <w:t>Mesa de Iluminação DMX: 24 faders dedicados, 512 canais, modo stand-alone com cenas e efeitos programáveis, conexão Ethernet Art-Net e USB para gravação de shows.</w:t>
            </w:r>
            <w:r>
              <w:rPr>
                <w:lang w:val="pt-PT"/>
              </w:rPr>
              <w:br/>
              <w:t>DimmerRa</w:t>
            </w:r>
            <w:r>
              <w:rPr>
                <w:lang w:val="pt-PT"/>
              </w:rPr>
              <w:t>ck: 12 canais de 2.000 W cada, dimmer eletrônico com monitoramento de tensão e corrente por canal, fusíveis resetáveis.</w:t>
            </w:r>
            <w:r>
              <w:rPr>
                <w:lang w:val="pt-PT"/>
              </w:rPr>
              <w:br/>
              <w:t>Cabeamento:</w:t>
            </w:r>
            <w:r>
              <w:rPr>
                <w:lang w:val="pt-PT"/>
              </w:rPr>
              <w:br/>
              <w:t>Cabos DMX 512 de dois pares trançados + blindagem, conectores XLR 5 pinos.</w:t>
            </w:r>
            <w:r>
              <w:rPr>
                <w:lang w:val="pt-PT"/>
              </w:rPr>
              <w:br/>
              <w:t xml:space="preserve">Cabos de força 3×2,5 mm², 230 V/16 A, conectores </w:t>
            </w:r>
            <w:r>
              <w:rPr>
                <w:lang w:val="pt-PT"/>
              </w:rPr>
              <w:t>IEC ou NeutrikPowerCon.</w:t>
            </w:r>
            <w:r>
              <w:rPr>
                <w:lang w:val="pt-PT"/>
              </w:rPr>
              <w:br/>
              <w:t>Estrutura de Suporte</w:t>
            </w:r>
            <w:r>
              <w:rPr>
                <w:lang w:val="pt-PT"/>
              </w:rPr>
              <w:br/>
              <w:t>Bastidores e Truss: 3 hastes em estrutura de treliça de alumínio 290 mm (triangular), módulos de 2 m e 1 m com conexões de spin-lock.</w:t>
            </w:r>
            <w:r>
              <w:rPr>
                <w:lang w:val="pt-PT"/>
              </w:rPr>
              <w:br/>
              <w:t xml:space="preserve">Stands: 6 suportes de chão </w:t>
            </w:r>
            <w:r>
              <w:rPr>
                <w:lang w:val="pt-PT"/>
              </w:rPr>
              <w:lastRenderedPageBreak/>
              <w:t xml:space="preserve">ajustáveis em altura (1,5 m a 3,5 m), base em “A” </w:t>
            </w:r>
            <w:r>
              <w:rPr>
                <w:lang w:val="pt-PT"/>
              </w:rPr>
              <w:t>com revestimento anticorrosivo.</w:t>
            </w:r>
            <w:r>
              <w:rPr>
                <w:lang w:val="pt-PT"/>
              </w:rPr>
              <w:br/>
              <w:t>Alimentação e Segurança</w:t>
            </w:r>
            <w:r>
              <w:rPr>
                <w:lang w:val="pt-PT"/>
              </w:rPr>
              <w:br/>
              <w:t>Fontes e Proteção: No-breaks monofásicos 3 kVA para mesa DMX e dimmer; filtros EMI integrados.</w:t>
            </w:r>
            <w:r>
              <w:rPr>
                <w:lang w:val="pt-PT"/>
              </w:rPr>
              <w:br/>
              <w:t>Aterramento: Malha de aterramento única para toda a ilha de luz, conforme NBR 5410.</w:t>
            </w:r>
          </w:p>
        </w:tc>
        <w:tc>
          <w:tcPr>
            <w:tcW w:w="110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R$ 1.676,96</w:t>
            </w:r>
          </w:p>
        </w:tc>
        <w:tc>
          <w:tcPr>
            <w:tcW w:w="80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07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R$ 6.</w:t>
            </w:r>
            <w:r>
              <w:rPr>
                <w:lang w:val="pt-PT"/>
              </w:rPr>
              <w:t>707,84</w:t>
            </w:r>
          </w:p>
        </w:tc>
      </w:tr>
      <w:tr w:rsidR="0048164F">
        <w:trPr>
          <w:trHeight w:val="5941"/>
        </w:trPr>
        <w:tc>
          <w:tcPr>
            <w:tcW w:w="536"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24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43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Dispositivos de Proteção: Disjuntor geral de alimentação 230 V/32 A e DR 30 mA.</w:t>
            </w:r>
            <w:r>
              <w:rPr>
                <w:lang w:val="pt-PT"/>
              </w:rPr>
              <w:br/>
              <w:t>Instalação e Montagem</w:t>
            </w:r>
            <w:r>
              <w:rPr>
                <w:lang w:val="pt-PT"/>
              </w:rPr>
              <w:br/>
              <w:t>Tempo estimado: 3 horas (duas pessoas).</w:t>
            </w:r>
            <w:r>
              <w:rPr>
                <w:lang w:val="pt-PT"/>
              </w:rPr>
              <w:br/>
              <w:t>Conexões “plug&amp; play” em barramentos truss e quick-locks.</w:t>
            </w:r>
            <w:r>
              <w:rPr>
                <w:lang w:val="pt-PT"/>
              </w:rPr>
              <w:br/>
              <w:t>Balanceamento de carga elétrica e verificação</w:t>
            </w:r>
            <w:r>
              <w:rPr>
                <w:lang w:val="pt-PT"/>
              </w:rPr>
              <w:t xml:space="preserve"> de DMX-address antes do evento.</w:t>
            </w:r>
            <w:r>
              <w:rPr>
                <w:lang w:val="pt-PT"/>
              </w:rPr>
              <w:br/>
              <w:t>Normas e Certificações</w:t>
            </w:r>
            <w:r>
              <w:rPr>
                <w:lang w:val="pt-PT"/>
              </w:rPr>
              <w:br/>
              <w:t>Elétrica: ABNT NBR 5410 (Instalações elétricas de baixa tensão).</w:t>
            </w:r>
            <w:r>
              <w:rPr>
                <w:lang w:val="pt-PT"/>
              </w:rPr>
              <w:br/>
              <w:t>Iluminação Cênica: NBR NM IEC 60598-2-17 (luminárias de palco) e EN 62471 (segurança foto-biológica).</w:t>
            </w:r>
            <w:r>
              <w:rPr>
                <w:lang w:val="pt-PT"/>
              </w:rPr>
              <w:br/>
              <w:t>Segurança de Estruturas: ABNT NBR</w:t>
            </w:r>
            <w:r>
              <w:rPr>
                <w:lang w:val="pt-PT"/>
              </w:rPr>
              <w:t xml:space="preserve"> 9062 (estruturas temporárias).</w:t>
            </w:r>
          </w:p>
        </w:tc>
        <w:tc>
          <w:tcPr>
            <w:tcW w:w="110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80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070"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336" w:type="dxa"/>
            <w:vMerge/>
            <w:tcBorders>
              <w:top w:val="single" w:sz="4" w:space="0" w:color="000000"/>
              <w:left w:val="single" w:sz="4" w:space="0" w:color="000000"/>
              <w:bottom w:val="single" w:sz="4" w:space="0" w:color="000000"/>
              <w:right w:val="single" w:sz="4" w:space="0" w:color="000000"/>
            </w:tcBorders>
            <w:shd w:val="clear" w:color="auto" w:fill="FFFFFF"/>
          </w:tcPr>
          <w:p w:rsidR="0048164F" w:rsidRDefault="0048164F"/>
        </w:tc>
      </w:tr>
      <w:tr w:rsidR="0048164F">
        <w:trPr>
          <w:trHeight w:val="100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27</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INSUMO</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KIT LANCHE 3</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KIT LANCHE, 2 SANDUÍCHES, SUCO, BEBIDA LÁCTEA, ACHOCOLATADO, BARRA DE CEREAL</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R$ 14,00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2000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R$ 28.000,00</w:t>
            </w:r>
          </w:p>
        </w:tc>
      </w:tr>
      <w:tr w:rsidR="0048164F">
        <w:trPr>
          <w:trHeight w:val="85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28</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MESAS PLÁSTICAS - DE 15 A 49</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mesa plástica é construída com tampo monobloco </w:t>
            </w:r>
            <w:r>
              <w:rPr>
                <w:lang w:val="pt-PT"/>
              </w:rPr>
              <w:t>em polietileno de alta densidade (HDPE) de 5 mm de espessura, injetado com tratamento UV para resistência ao amarelecimento, com dimensões aproximadas de 1,80 m de comprimento por 0,75 m de largura e bordas arredondadas para segurança. A estrutura de supor</w:t>
            </w:r>
            <w:r>
              <w:rPr>
                <w:lang w:val="pt-PT"/>
              </w:rPr>
              <w:t>te é composta por quatro pés de aço tubular Ø 25 mm com pintura eletrostática epóxi-póloester, dobráveis por meio de dobradiças de aço zincado, equipadas com trava de segurança para impedir fechamento acidental. Cada mesa suporta carga distribuída de até 1</w:t>
            </w:r>
            <w:r>
              <w:rPr>
                <w:lang w:val="pt-PT"/>
              </w:rPr>
              <w:t>20 kg, possui altura padrão de 75 cm (± 2 cm) e pés com ponteiras reguláveis em PVC antiderrapante para nivelamento em pisos irregulares. O conjunto é empilhável, permitindo estocagem compacta de 15 a 49 unidades em eventos de grande porte, e atende à ABNT</w:t>
            </w:r>
            <w:r>
              <w:rPr>
                <w:lang w:val="pt-PT"/>
              </w:rPr>
              <w:t xml:space="preserve"> NBR 13920</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R$ 19,80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R$ 15.840,00</w:t>
            </w:r>
          </w:p>
        </w:tc>
      </w:tr>
      <w:tr w:rsidR="0048164F">
        <w:trPr>
          <w:trHeight w:val="111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29</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PAINEL DE LED TIPO 04 (M²)</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Painel de LED Tipo 04 possui módulos de 500 × 500 mm com pixel pitch</w:t>
            </w:r>
            <w:r>
              <w:rPr>
                <w:lang w:val="pt-PT"/>
              </w:rPr>
              <w:t xml:space="preserve"> de 4 mm, garantindo densidade de 62.500 pixels por metro quadrado e resolução nítida para aplicações de proximidade. Cada m² de painel integra 16 módulos, suportando brilho mínimo de 5.000 cd/m² para visualização clara mesmo em ambientes com iluminação in</w:t>
            </w:r>
            <w:r>
              <w:rPr>
                <w:lang w:val="pt-PT"/>
              </w:rPr>
              <w:t>tensa, e taxa de atualização de 3.840 Hz para reprodução de vídeos sem cintilação. A estrutura é em alumínio extrudado com espessura de 3 mm, vedação IP65 frontal e IP54 traseira, resistente a intempéries e poeira, permitindo uso interno e externo. O siste</w:t>
            </w:r>
            <w:r>
              <w:rPr>
                <w:lang w:val="pt-PT"/>
              </w:rPr>
              <w:t>ma de alimentação é composto por fontes redundantes 5 V/60 A integrada no próprio painel, com consumo máximo de 480 W/m² em carga total; o controle é feito via receptorNovaStar ou semelhante, com protocolos HUB75 e interface de gestão por software. O conju</w:t>
            </w:r>
            <w:r>
              <w:rPr>
                <w:lang w:val="pt-PT"/>
              </w:rPr>
              <w:t>nto opera em faixa de temperatura de –20 °C a +50 °C e umidade de até 95% sem condensação, recuperando o brilho e a cromaticidade originais após ciclos de temperatura. Todos os componentes elétricos têm certificação CE e RoHS, e o painel atende à norma ANA</w:t>
            </w:r>
            <w:r>
              <w:rPr>
                <w:lang w:val="pt-PT"/>
              </w:rPr>
              <w:t>TEL para equipamentos de radiocomunicação.</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R$ 320,00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12</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R$ 7.680,00</w:t>
            </w:r>
          </w:p>
        </w:tc>
      </w:tr>
      <w:tr w:rsidR="0048164F">
        <w:trPr>
          <w:trHeight w:val="880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30</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PALCO TIPO 3 - 8x6</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br/>
              <w:t>Palco 8x6 especificação : tubos galvanizados de diâmetro mínimo de 1 ½ polegadas (48,30mm), contraventados</w:t>
            </w:r>
            <w:r>
              <w:rPr>
                <w:lang w:val="pt-PT"/>
              </w:rPr>
              <w:t xml:space="preserve"> em tubos metálicos, com pisos em compensado naval ante derrapante com 15mm de espessura, estruturados e fixados em tubos e perfis metálicos sem a utlização de pregos. as bases deverão ser montadas sobre sapatas ajustáveis em fusos metálicos com espessura </w:t>
            </w:r>
            <w:r>
              <w:rPr>
                <w:lang w:val="pt-PT"/>
              </w:rPr>
              <w:t>mínima de 1 ¼ polegadas de modo a se fazer um perfeito e seguro nivelamento da estrutura. cobertura deverá ser em lona vinílica sobre tenda em estrutura tubular metálica galvanizada, devendo a lona ter gramaturaminima de 550g/m² e filtro solar, de modo a p</w:t>
            </w:r>
            <w:r>
              <w:rPr>
                <w:lang w:val="pt-PT"/>
              </w:rPr>
              <w:t>roporcionar maior conforto termico no ambiente. as bases deverão ser montadas sobre sapatas ajustáveis em fusos metálicos com espessura mínima de 1 ¼ polegadas de modo a se fazer um perfeito e seguro nivelamento da estrutura.</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R$ 10.855,42</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R$ 43.421,66</w:t>
            </w:r>
          </w:p>
        </w:tc>
      </w:tr>
      <w:tr w:rsidR="0048164F">
        <w:trPr>
          <w:trHeight w:val="1036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31</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PALCO TIPO 8 - 6 x 4 com house e rampa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Palco Tipo 8 com área de 6 × 4 m é composto por módulos de plataforma em alumínio extrudado com 50 × 50 mm de perfil, tampo em MDF marrom-escuro de 18 mm revestido em Formica antirrisco</w:t>
            </w:r>
            <w:r>
              <w:rPr>
                <w:lang w:val="pt-PT"/>
              </w:rPr>
              <w:t xml:space="preserve"> e rodapé de 15 cm em PVC preto. A estrutura de apoio utiliza cavaletes ajustáveis em aço tubular ø 48 mm com sistema de nivelamento por manípulo, permitindo elevar a plataforma entre 0,50 m e 1,20 m do piso, com capacidade de carga distribuída de 750 kg/m</w:t>
            </w:r>
            <w:r>
              <w:rPr>
                <w:lang w:val="pt-PT"/>
              </w:rPr>
              <w:t>². Inclui house frontal e lateral em revestimento têxtil flame-retardante (M2), tensionado por armação de alumínio leve, formando um fundo neutro e escondendo mecanismos internos. A rampa de acesso tem 1,20 m de largura, inclinação de 8 % e superfície anti</w:t>
            </w:r>
            <w:r>
              <w:rPr>
                <w:lang w:val="pt-PT"/>
              </w:rPr>
              <w:t xml:space="preserve">derrapante em fita de PVC granulada, com corrimão em aço pintado de preto e altura de 1,10 m. Todas as junções são feitas com conectores rápidos tipo “clamp” e ancoradas por tirantes de poliéster de 5 t de resistência, garantindo estabilidade conforme NBR </w:t>
            </w:r>
            <w:r>
              <w:rPr>
                <w:lang w:val="pt-PT"/>
              </w:rPr>
              <w:t>9062 (estruturas temporárias) e NR-18 (condições de trabalho em construção).</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R$ 7.800,00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6</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R$ 93.600,00</w:t>
            </w:r>
          </w:p>
        </w:tc>
      </w:tr>
      <w:tr w:rsidR="0048164F">
        <w:trPr>
          <w:trHeight w:val="906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32</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PLOTAGEM DIGITAL M²</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Impressão e plotagem em vinil emprega lona vinílica fosca de alta durabilidade, com gramatura</w:t>
            </w:r>
            <w:r>
              <w:rPr>
                <w:lang w:val="pt-PT"/>
              </w:rPr>
              <w:t xml:space="preserve"> mínima de 440 g/m², capaz de suportar intempéries e uso contínuo sem deformar. A superfície é preparada para receber impressão digital em policromia, com qualidade fotográfica, usando cabeças de impressão de alta precisão que garantem resolução mínima de </w:t>
            </w:r>
            <w:r>
              <w:rPr>
                <w:lang w:val="pt-PT"/>
              </w:rPr>
              <w:t>1.440 dpi e reprodução fiel de cores, inclusive em degradês suaves. Todo o processo inclui a aplicação de primer adesivo específico e acabamento de reforço nas bordas (barras de reforço ou rebites, conforme necessidade), além da instalação em campo com ten</w:t>
            </w:r>
            <w:r>
              <w:rPr>
                <w:lang w:val="pt-PT"/>
              </w:rPr>
              <w:t>sionamento uniforme, fixação por mangueiras de alumínio ou ilhós metálicos e selagem que assegura resistência ao vento e à umidade. O resultado final adere perfeitamente a superfícies planas ou curvas suaves, mantendo estabilidade dimensional por pelo meno</w:t>
            </w:r>
            <w:r>
              <w:rPr>
                <w:lang w:val="pt-PT"/>
              </w:rPr>
              <w:t>s 12 meses em condições externas.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R$ 120,00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1200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R$ 144.000,00</w:t>
            </w:r>
          </w:p>
        </w:tc>
      </w:tr>
      <w:tr w:rsidR="0048164F">
        <w:trPr>
          <w:trHeight w:val="386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33</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POSTO MÉDICO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Pronto Atendimento / Internação. Serviço de posto médico temporário em espaço EXTERNO o para eventos, com público estimado acima de mil pessoas, incluindo 1 </w:t>
            </w:r>
            <w:r>
              <w:rPr>
                <w:lang w:val="pt-PT"/>
              </w:rPr>
              <w:t>médico, 1 enfermeiro, 1 técnico de enfermagem, equipamentos médicos e medicamentos de acordo com a Resolução SEDEC nº83 de 05 de janeiro de 2016 (artigos 17, 18 e 19 e anexo II). Documentação CART e FARE inclusos, diárias de 12 horas.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R$ 8.800,00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R$ 17</w:t>
            </w:r>
            <w:r>
              <w:rPr>
                <w:lang w:val="pt-PT"/>
              </w:rPr>
              <w:t>.600,00</w:t>
            </w:r>
          </w:p>
        </w:tc>
      </w:tr>
      <w:tr w:rsidR="0048164F">
        <w:trPr>
          <w:trHeight w:val="12778"/>
        </w:trPr>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34</w:t>
            </w:r>
          </w:p>
        </w:tc>
        <w:tc>
          <w:tcPr>
            <w:tcW w:w="12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PRATICÁVEIS TELESCÓPIOS</w:t>
            </w:r>
          </w:p>
        </w:tc>
        <w:tc>
          <w:tcPr>
            <w:tcW w:w="29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Perfis: Alumínio extrudado 50 × 50 mm, liga 6061-T6</w:t>
            </w:r>
            <w:r>
              <w:rPr>
                <w:lang w:val="pt-PT"/>
              </w:rPr>
              <w:br/>
              <w:t>Conectores: “Clamp” de alumínio usinado CNC com pinos de aço zincado de Ø 12 mm</w:t>
            </w:r>
            <w:r>
              <w:rPr>
                <w:lang w:val="pt-PT"/>
              </w:rPr>
              <w:br/>
              <w:t>Guias Internas: Aço inoxidável 304, polido, para deslizamento suave</w:t>
            </w:r>
            <w:r>
              <w:rPr>
                <w:lang w:val="pt-PT"/>
              </w:rPr>
              <w:br/>
              <w:t>Superfície</w:t>
            </w:r>
            <w:r>
              <w:rPr>
                <w:lang w:val="pt-PT"/>
              </w:rPr>
              <w:t xml:space="preserve"> de Circulação</w:t>
            </w:r>
            <w:r>
              <w:rPr>
                <w:lang w:val="pt-PT"/>
              </w:rPr>
              <w:br/>
              <w:t>Tampo: MDF naval de 18 mm revestido em lâmina de melamina antirrisco</w:t>
            </w:r>
            <w:r>
              <w:rPr>
                <w:lang w:val="pt-PT"/>
              </w:rPr>
              <w:br/>
              <w:t>Junta entre módulos: Perfil de alumínio em “L”, garantindo continuidade e nivelamento</w:t>
            </w:r>
            <w:r>
              <w:rPr>
                <w:lang w:val="pt-PT"/>
              </w:rPr>
              <w:br/>
              <w:t>Sistema Telescópico</w:t>
            </w:r>
            <w:r>
              <w:rPr>
                <w:lang w:val="pt-PT"/>
              </w:rPr>
              <w:br/>
              <w:t xml:space="preserve">Seções Concêntricas: 3 estágios, estendendo-se de 0,60 m até 1,20 </w:t>
            </w:r>
            <w:r>
              <w:rPr>
                <w:lang w:val="pt-PT"/>
              </w:rPr>
              <w:t>m de profundidade</w:t>
            </w:r>
            <w:r>
              <w:rPr>
                <w:lang w:val="pt-PT"/>
              </w:rPr>
              <w:br/>
              <w:t>Travas de Segurança: Manípulos ergonômicos com engate automático</w:t>
            </w:r>
            <w:r>
              <w:rPr>
                <w:lang w:val="pt-PT"/>
              </w:rPr>
              <w:br/>
              <w:t>Amortecimento: Pistões pneumáticos internos controlam velocidade de retração</w:t>
            </w:r>
            <w:r>
              <w:rPr>
                <w:lang w:val="pt-PT"/>
              </w:rPr>
              <w:br/>
              <w:t>Apoio e Nivelamento</w:t>
            </w:r>
            <w:r>
              <w:rPr>
                <w:lang w:val="pt-PT"/>
              </w:rPr>
              <w:br/>
              <w:t>Pés Reguláveis: Aço tubular Ø 42 mm, altura de 0,40 m a 1,00 m</w:t>
            </w:r>
            <w:r>
              <w:rPr>
                <w:lang w:val="pt-PT"/>
              </w:rPr>
              <w:br/>
              <w:t>Sapatas: Plac</w:t>
            </w:r>
            <w:r>
              <w:rPr>
                <w:lang w:val="pt-PT"/>
              </w:rPr>
              <w:t>as articuladas em borracha antiderrapante, compensação de desníveis até 20 mm</w:t>
            </w:r>
            <w:r>
              <w:rPr>
                <w:lang w:val="pt-PT"/>
              </w:rPr>
              <w:br/>
              <w:t>Rotação dos Pés: 360°, para fácil orientação em montagem</w:t>
            </w:r>
            <w:r>
              <w:rPr>
                <w:lang w:val="pt-PT"/>
              </w:rPr>
              <w:br/>
              <w:t>Capacidade de Carga</w:t>
            </w:r>
            <w:r>
              <w:rPr>
                <w:lang w:val="pt-PT"/>
              </w:rPr>
              <w:br/>
              <w:t>Carga Distribuída: 500 kg/m² Fator de Segurança: 1,5× (ensaiado conforme NBR 9062)</w:t>
            </w:r>
            <w:r>
              <w:rPr>
                <w:lang w:val="pt-PT"/>
              </w:rPr>
              <w:br/>
              <w:t>Instalação e Monta</w:t>
            </w:r>
            <w:r>
              <w:rPr>
                <w:lang w:val="pt-PT"/>
              </w:rPr>
              <w:t>gem Conexões Rápidas: Sistema “plug&amp; play” sem necessidade de ferramentas especiais</w:t>
            </w:r>
            <w:r>
              <w:rPr>
                <w:lang w:val="pt-PT"/>
              </w:rPr>
              <w:br/>
              <w:t xml:space="preserve">Tempo Médio de Montagem: </w:t>
            </w:r>
            <w:r>
              <w:rPr>
                <w:lang w:val="pt-PT"/>
              </w:rPr>
              <w:lastRenderedPageBreak/>
              <w:t>4 minutos por módulo (uso de até duas pessoas)</w:t>
            </w:r>
            <w:r>
              <w:rPr>
                <w:lang w:val="pt-PT"/>
              </w:rPr>
              <w:br/>
              <w:t>Acabamento e Proteções</w:t>
            </w:r>
            <w:r>
              <w:rPr>
                <w:lang w:val="pt-PT"/>
              </w:rPr>
              <w:br/>
              <w:t>Tratamento Superficial: Anodização tipo II em alumínio (espessura de camada 1</w:t>
            </w:r>
            <w:r>
              <w:rPr>
                <w:lang w:val="pt-PT"/>
              </w:rPr>
              <w:t>0 µm)</w:t>
            </w:r>
          </w:p>
        </w:tc>
        <w:tc>
          <w:tcPr>
            <w:tcW w:w="110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R$ 156,26</w:t>
            </w:r>
          </w:p>
        </w:tc>
        <w:tc>
          <w:tcPr>
            <w:tcW w:w="80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R$ 95,00</w:t>
            </w:r>
          </w:p>
        </w:tc>
        <w:tc>
          <w:tcPr>
            <w:tcW w:w="107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R$ 2,00</w:t>
            </w:r>
          </w:p>
        </w:tc>
        <w:tc>
          <w:tcPr>
            <w:tcW w:w="133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R$ 29.689,40</w:t>
            </w:r>
          </w:p>
        </w:tc>
      </w:tr>
      <w:tr w:rsidR="0048164F">
        <w:trPr>
          <w:trHeight w:val="7761"/>
        </w:trPr>
        <w:tc>
          <w:tcPr>
            <w:tcW w:w="536"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24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43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Componentes Metálicos: Pintura eletrostática epóxi-póloester nas cores padrão preta</w:t>
            </w:r>
            <w:r>
              <w:rPr>
                <w:lang w:val="pt-PT"/>
              </w:rPr>
              <w:br/>
              <w:t>Inspeção Visual: Verificação de alinhamento, folgas e lubrificação das guias</w:t>
            </w:r>
            <w:r>
              <w:rPr>
                <w:lang w:val="pt-PT"/>
              </w:rPr>
              <w:br/>
              <w:t>Normas e Certificações</w:t>
            </w:r>
            <w:r>
              <w:rPr>
                <w:lang w:val="pt-PT"/>
              </w:rPr>
              <w:br/>
              <w:t xml:space="preserve">ABNT NBR 9062: </w:t>
            </w:r>
            <w:r>
              <w:rPr>
                <w:lang w:val="pt-PT"/>
              </w:rPr>
              <w:t>Estruturas temporárias de evento</w:t>
            </w:r>
            <w:r>
              <w:rPr>
                <w:lang w:val="pt-PT"/>
              </w:rPr>
              <w:br/>
              <w:t>NR-18: Condições e meio ambiente de trabalho na construção</w:t>
            </w:r>
            <w:r>
              <w:rPr>
                <w:lang w:val="pt-PT"/>
              </w:rPr>
              <w:br/>
              <w:t>OISTAT: Diretrizes de carga dinâmica para cenografia móvel</w:t>
            </w:r>
            <w:r>
              <w:rPr>
                <w:lang w:val="pt-PT"/>
              </w:rPr>
              <w:br/>
              <w:t>Condições Ambientais</w:t>
            </w:r>
            <w:r>
              <w:rPr>
                <w:lang w:val="pt-PT"/>
              </w:rPr>
              <w:br/>
              <w:t>Temperatura de Operação: –10 °C a +50 °C</w:t>
            </w:r>
            <w:r>
              <w:rPr>
                <w:lang w:val="pt-PT"/>
              </w:rPr>
              <w:br/>
              <w:t>Umidade Relativa: Até 95%, sem condensação</w:t>
            </w:r>
            <w:r>
              <w:rPr>
                <w:lang w:val="pt-PT"/>
              </w:rPr>
              <w:br/>
            </w:r>
            <w:r>
              <w:rPr>
                <w:lang w:val="pt-PT"/>
              </w:rPr>
              <w:t>Tempo de Uso Contínuo: Sem limitação, desde que realizada manutenção preventiva semestral</w:t>
            </w:r>
            <w:r>
              <w:rPr>
                <w:lang w:val="pt-PT"/>
              </w:rPr>
              <w:br/>
              <w:t>Manutenção</w:t>
            </w:r>
            <w:r>
              <w:rPr>
                <w:lang w:val="pt-PT"/>
              </w:rPr>
              <w:br/>
              <w:t>Lubrificação: Guia telescópica a cada 3 meses (graxa de lítio)</w:t>
            </w:r>
            <w:r>
              <w:rPr>
                <w:lang w:val="pt-PT"/>
              </w:rPr>
              <w:br/>
              <w:t>Inspeção de Travas e Pinos: A cada 6 meses</w:t>
            </w:r>
          </w:p>
        </w:tc>
        <w:tc>
          <w:tcPr>
            <w:tcW w:w="110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80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070"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336" w:type="dxa"/>
            <w:vMerge/>
            <w:tcBorders>
              <w:top w:val="single" w:sz="4" w:space="0" w:color="000000"/>
              <w:left w:val="single" w:sz="4" w:space="0" w:color="000000"/>
              <w:bottom w:val="single" w:sz="4" w:space="0" w:color="000000"/>
              <w:right w:val="single" w:sz="4" w:space="0" w:color="000000"/>
            </w:tcBorders>
          </w:tcPr>
          <w:p w:rsidR="0048164F" w:rsidRDefault="0048164F"/>
        </w:tc>
      </w:tr>
      <w:tr w:rsidR="0048164F">
        <w:trPr>
          <w:trHeight w:val="828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35</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PRODUTOR EXECUTIVO</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Trata-se de serviço de acompanhamento dos diversos eventos, desde o planejamento, mediante captação de informações, passando pela consolidação de dados e apresentação de forma sistêmica de modo a fornecer bases suficientes para deliberações e ações da equi</w:t>
            </w:r>
            <w:r>
              <w:rPr>
                <w:lang w:val="pt-PT"/>
              </w:rPr>
              <w:t>pe da São Paulo Turismo e das Secretarias atendidas e considerado finalizado mediante disponibilização do registro fotográfico realizado passando pela realização in loco. Grau de Escolaridade pretendido: Superior Completo ou experiência na área referente a</w:t>
            </w:r>
            <w:r>
              <w:rPr>
                <w:lang w:val="pt-PT"/>
              </w:rPr>
              <w:t xml:space="preserve"> produção/organização de eventos, no mínimo, de quatro anos.</w:t>
            </w:r>
            <w:r>
              <w:rPr>
                <w:lang w:val="pt-PT"/>
              </w:rPr>
              <w:br/>
              <w:t>Os trabalhadores da CONTRATADA terão, necessariamente, conhecimento avançado em pacote office, de modo a tornar possível a apresentação dos dados obtidos através de planilhas dinâmicas ou gráfico</w:t>
            </w:r>
            <w:r>
              <w:rPr>
                <w:lang w:val="pt-PT"/>
              </w:rPr>
              <w:t>s, em relatórios estruturados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R$ 1.315,01</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40</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R$ 526.004,00</w:t>
            </w:r>
          </w:p>
        </w:tc>
      </w:tr>
      <w:tr w:rsidR="0048164F">
        <w:trPr>
          <w:trHeight w:val="85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36</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PRODUTOR EXECUTIVO INCLOCO</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Trata-se de serviço de acompanhamento dos diversos eventos, desde o planejamento, mediante captação de informações, passando pela consolidação de dados e apresentação de forma sistêmica de modo a fornecer bases suficientes para deliberações e ações da equi</w:t>
            </w:r>
            <w:r>
              <w:rPr>
                <w:lang w:val="pt-PT"/>
              </w:rPr>
              <w:t>pe da São Paulo Turismo e das Secretarias atendidas e considerado finalizado mediante disponibilização do registro fotográfico realizado passando pela realização in loco. Grau de Escolaridade pretendido: Superior Completo ou experiência na área referente a</w:t>
            </w:r>
            <w:r>
              <w:rPr>
                <w:lang w:val="pt-PT"/>
              </w:rPr>
              <w:t xml:space="preserve"> produção/organização de eventos, no mínimo, de quatro anos. Os trabalhadores da CONTRATADA terão, necessariamente, conhecimento avançado em pacote office, de modo a tornar possível a apresentação dos dados obtidos através de planilhas dinâmicas ou gráfico</w:t>
            </w:r>
            <w:r>
              <w:rPr>
                <w:lang w:val="pt-PT"/>
              </w:rPr>
              <w:t>s, em relatórios estruturados (2 DIAS DE EVENTO)</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R$ 1.315,01</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50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R$ 131.501,00</w:t>
            </w:r>
          </w:p>
        </w:tc>
      </w:tr>
      <w:tr w:rsidR="0048164F">
        <w:trPr>
          <w:trHeight w:val="72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37</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PRODUTOR OPERACIONAL</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Trata-se de serviço de acompanhamento dos diversos eventos, desde o planejamento, mediante captação de informações, passando pela consolidação de dados e apresentação de forma sistêmica de modo a fornecer bases suficientes para deliberações e ações da equi</w:t>
            </w:r>
            <w:r>
              <w:rPr>
                <w:lang w:val="pt-PT"/>
              </w:rPr>
              <w:t>pe da São Paulo Turismo e das Secretarias atendidas e considerado finalizado mediante disponibilização do registro fotográfico realizado passando pela realização in loco. Grau de Escolaridade pretendido: Médio Completo.</w:t>
            </w:r>
            <w:r>
              <w:rPr>
                <w:lang w:val="pt-PT"/>
              </w:rPr>
              <w:br/>
              <w:t>Os trabalhadores da CONTRATADA terão</w:t>
            </w:r>
            <w:r>
              <w:rPr>
                <w:lang w:val="pt-PT"/>
              </w:rPr>
              <w:t>, necessariamente, conhecimento básico em planilhas e/ou documentos eletrônicos, de modo a tornar possível a apresentação dos dados obtidos através de planilhas dinâmicas ou gráficos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R$ 913,32</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150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R$ 273.996,00</w:t>
            </w:r>
          </w:p>
        </w:tc>
      </w:tr>
      <w:tr w:rsidR="0048164F">
        <w:trPr>
          <w:trHeight w:val="12778"/>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38</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RADIO HT</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Faixas de </w:t>
            </w:r>
            <w:r>
              <w:rPr>
                <w:lang w:val="pt-PT"/>
              </w:rPr>
              <w:t>Frequência: VHF 136–174 MHz e UHF 400–470 MHz (dual-band selecionável), estabilidade de frequência ≤ ±2,5 ppm.</w:t>
            </w:r>
            <w:r>
              <w:rPr>
                <w:lang w:val="pt-PT"/>
              </w:rPr>
              <w:br/>
              <w:t>Potência de Transmissão: 5 W (alto) e 1 W (baixo/modo economia).</w:t>
            </w:r>
            <w:r>
              <w:rPr>
                <w:lang w:val="pt-PT"/>
              </w:rPr>
              <w:br/>
              <w:t>Modulação e Espaçamento de Canal: FM (F3E); canais de 12,5 kHz ou 25 kHz (seleci</w:t>
            </w:r>
            <w:r>
              <w:rPr>
                <w:lang w:val="pt-PT"/>
              </w:rPr>
              <w:t>onável); desvio máximo ± 2,5 kHz (12,5 kHz) / ± 5 kHz (25 kHz).</w:t>
            </w:r>
            <w:r>
              <w:rPr>
                <w:lang w:val="pt-PT"/>
              </w:rPr>
              <w:br/>
              <w:t>Sensibilidade de Recepção: ≤ 0,25 µV para 12 dB SINAD; relação sinal/ruído ≥ 40 dB.</w:t>
            </w:r>
            <w:r>
              <w:rPr>
                <w:lang w:val="pt-PT"/>
              </w:rPr>
              <w:br/>
              <w:t>Memória de Canais: Até 128 canais com rótulos alfanuméricos; scan programável, prioridade de canal, CTCSS/DC</w:t>
            </w:r>
            <w:r>
              <w:rPr>
                <w:lang w:val="pt-PT"/>
              </w:rPr>
              <w:t>S.</w:t>
            </w:r>
            <w:r>
              <w:rPr>
                <w:lang w:val="pt-PT"/>
              </w:rPr>
              <w:br/>
              <w:t>Interface de Usuário: Display LCD retroiluminado 8×2 caracteres; botões dedicados para PTT, monitor, scan, menu e seleção de potência.</w:t>
            </w:r>
            <w:r>
              <w:rPr>
                <w:lang w:val="pt-PT"/>
              </w:rPr>
              <w:br/>
              <w:t>Desempenho de Áudio: Alto-falante interno de 2 W; microfone de eletreto com supressão de ruído; conector PTT/áudio 3,5</w:t>
            </w:r>
            <w:r>
              <w:rPr>
                <w:lang w:val="pt-PT"/>
              </w:rPr>
              <w:t xml:space="preserve"> mm para headsets.</w:t>
            </w:r>
            <w:r>
              <w:rPr>
                <w:lang w:val="pt-PT"/>
              </w:rPr>
              <w:br/>
              <w:t>Fonte de Energia: Bateria Li-íon 7,4 V / 2000 mAh; autonomia de até 12 h (tx:rx:standby = 5:5:90); recarga completa ≤ 4 h.</w:t>
            </w:r>
            <w:r>
              <w:rPr>
                <w:lang w:val="pt-PT"/>
              </w:rPr>
              <w:br/>
              <w:t>Construção e Proteção: Carcaça em policarbonato ABS com blindagem interna em alumínio; grau de proteção IP54; resi</w:t>
            </w:r>
            <w:r>
              <w:rPr>
                <w:lang w:val="pt-PT"/>
              </w:rPr>
              <w:t>stência a quedas de até 1,2 m.</w:t>
            </w:r>
            <w:r>
              <w:rPr>
                <w:lang w:val="pt-PT"/>
              </w:rPr>
              <w:br/>
              <w:t xml:space="preserve">Recursos Adicionais: VOX configurável; tecla SOS; bloqueio de teclado; indicador de bateria fraca; gravação de </w:t>
            </w:r>
            <w:r>
              <w:rPr>
                <w:lang w:val="pt-PT"/>
              </w:rPr>
              <w:lastRenderedPageBreak/>
              <w:t>última chamada; compatível com repetidores.</w:t>
            </w:r>
            <w:r>
              <w:rPr>
                <w:lang w:val="pt-PT"/>
              </w:rPr>
              <w:br/>
              <w:t>Acessórios Inclusos: Antena flexível (17 cm VHF / 12 cm UHF); clipe de</w:t>
            </w:r>
            <w:r>
              <w:rPr>
                <w:lang w:val="pt-PT"/>
              </w:rPr>
              <w:t xml:space="preserve"> cinto rotativo 360°; carregador rápido de bancada (até 3 rádios); manual em português.</w:t>
            </w:r>
            <w:r>
              <w:rPr>
                <w:lang w:val="pt-PT"/>
              </w:rPr>
              <w:br/>
              <w:t>Certificações e Normas: Homologado Anatel (licença livre e/ou restrita); conformidade MIL-STD-810G; RoHS.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R$ 17,99</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30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R$ 6.476,40</w:t>
            </w:r>
          </w:p>
        </w:tc>
      </w:tr>
      <w:tr w:rsidR="0048164F">
        <w:trPr>
          <w:trHeight w:val="1295"/>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39</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RECEPCIONISTA </w:t>
            </w:r>
            <w:r>
              <w:rPr>
                <w:lang w:val="pt-PT"/>
              </w:rPr>
              <w:t>BILINGUE - 09H00</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Recepcionista padrão/português 9h</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R$ 580,00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150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R$ 174.000,00</w:t>
            </w:r>
          </w:p>
        </w:tc>
      </w:tr>
      <w:tr w:rsidR="0048164F">
        <w:trPr>
          <w:trHeight w:val="958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40</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SEGURANÇAS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Profissionais com registro</w:t>
            </w:r>
            <w:r>
              <w:rPr>
                <w:lang w:val="pt-PT"/>
              </w:rPr>
              <w:t xml:space="preserve"> ativo no Conselho Regional de Segurança Privada (CORESP) e formação concluída em Curso de Formação de Vigilantes reconhecido pela Polícia Federal (Lei nº 7.102/83). Idade mínima de 21 anos, ensino fundamental completo e aptidão física e mental atestada em</w:t>
            </w:r>
            <w:r>
              <w:rPr>
                <w:lang w:val="pt-PT"/>
              </w:rPr>
              <w:t xml:space="preserve"> exame admissional.</w:t>
            </w:r>
            <w:r>
              <w:rPr>
                <w:lang w:val="pt-PT"/>
              </w:rPr>
              <w:br/>
              <w:t>Uniforme e Identificação: Uniforme completo composto por calça e camisa de manga longa em tecido sarjado com reforço em ombros e joelhos, cor padrão escura (preto ou azul-marinho), com distintivos bordados de identificação (nome, matric</w:t>
            </w:r>
            <w:r>
              <w:rPr>
                <w:lang w:val="pt-PT"/>
              </w:rPr>
              <w:t>ula e logomarca da contratante). Coletes táticos em módulo MOLLE, com bolsos para rádio e porta-canhão, além de cintos de guarnição em náilon resistente.</w:t>
            </w:r>
            <w:r>
              <w:rPr>
                <w:lang w:val="pt-PT"/>
              </w:rPr>
              <w:br/>
              <w:t>Equipamentos Pessoais: Rádio HT dual-band com potência de 3–5 W, fone com microfone de lapela e PTT; c</w:t>
            </w:r>
            <w:r>
              <w:rPr>
                <w:lang w:val="pt-PT"/>
              </w:rPr>
              <w:t>assetete retrátil de aço inox e algemas de aço cromado com trava de segurança; lanternas táticas LED ≥ 300 lm recarregáveis; distintivo metálico e carteira funcional.</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R$ 378,00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105</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R$ 79.380,00</w:t>
            </w:r>
          </w:p>
        </w:tc>
      </w:tr>
      <w:tr w:rsidR="0048164F">
        <w:trPr>
          <w:trHeight w:val="12778"/>
        </w:trPr>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41</w:t>
            </w:r>
          </w:p>
        </w:tc>
        <w:tc>
          <w:tcPr>
            <w:tcW w:w="12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 xml:space="preserve">SERVIÇO DE INSTALAÇÃO E MANUTENÇÃO </w:t>
            </w:r>
            <w:r>
              <w:rPr>
                <w:lang w:val="pt-PT"/>
              </w:rPr>
              <w:t>ELÉTRICA</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Execução de instalação elétrica em baixa tensão (127 V e 220 V), contemplando cabeamento, eletrodutos, quadros de distribuição, tomadas, interruptores e luminárias.</w:t>
            </w:r>
            <w:r>
              <w:rPr>
                <w:lang w:val="pt-PT"/>
              </w:rPr>
              <w:br/>
              <w:t xml:space="preserve">Manutenção preventiva e corretiva de instalações existentes, incluindo </w:t>
            </w:r>
            <w:r>
              <w:rPr>
                <w:lang w:val="pt-PT"/>
              </w:rPr>
              <w:t>identificação de falhas, substituição de componentes danificados, reaperto de conexões e testes funcionais. Materiais e Componentes</w:t>
            </w:r>
            <w:r>
              <w:rPr>
                <w:lang w:val="pt-PT"/>
              </w:rPr>
              <w:br/>
              <w:t xml:space="preserve">Cabos flexíveis H07V-K ou NYY-J de seção conforme demanda de corrente (bitolas entre 1,5 mm² e 35 mm²), isolação PVC classe </w:t>
            </w:r>
            <w:r>
              <w:rPr>
                <w:lang w:val="pt-PT"/>
              </w:rPr>
              <w:t>70°C.</w:t>
            </w:r>
            <w:r>
              <w:rPr>
                <w:lang w:val="pt-PT"/>
              </w:rPr>
              <w:br/>
              <w:t>Eletrodutos rígidos de PVC ou eletrodutos metálicos galvanizados conforme NBR 5598, com curvas de derivação adequadas.</w:t>
            </w:r>
            <w:r>
              <w:rPr>
                <w:lang w:val="pt-PT"/>
              </w:rPr>
              <w:br/>
              <w:t xml:space="preserve">Quadros de distribuição em ABS ou aço revestido, com barramentos de cobre eletrolítico, disjuntores termomagnéticos e dispositivos </w:t>
            </w:r>
            <w:r>
              <w:rPr>
                <w:lang w:val="pt-PT"/>
              </w:rPr>
              <w:t>DR (residual-currentdevice) dimensionados conforme projeto.</w:t>
            </w:r>
            <w:r>
              <w:rPr>
                <w:lang w:val="pt-PT"/>
              </w:rPr>
              <w:br/>
              <w:t>Caixas de passagem e acessórios em PVC injetado ou aço, compatíveis com tipo de parede (alvenaria, dry-wall ou laje).</w:t>
            </w:r>
            <w:r>
              <w:rPr>
                <w:lang w:val="pt-PT"/>
              </w:rPr>
              <w:br/>
              <w:t>Ferramentas e Equipamentos</w:t>
            </w:r>
            <w:r>
              <w:rPr>
                <w:lang w:val="pt-PT"/>
              </w:rPr>
              <w:br/>
              <w:t>Ferramentas manuais isoladas (chaves de fenda, alic</w:t>
            </w:r>
            <w:r>
              <w:rPr>
                <w:lang w:val="pt-PT"/>
              </w:rPr>
              <w:t>ates, alicates de crimpar e estiletes).</w:t>
            </w:r>
            <w:r>
              <w:rPr>
                <w:lang w:val="pt-PT"/>
              </w:rPr>
              <w:br/>
              <w:t xml:space="preserve">Ferramenta de medição: multímetro True RMS, megômetro (resistência de isolamento), alicate amperímetro e testador de </w:t>
            </w:r>
            <w:r>
              <w:rPr>
                <w:lang w:val="pt-PT"/>
              </w:rPr>
              <w:lastRenderedPageBreak/>
              <w:t>fase.</w:t>
            </w:r>
            <w:r>
              <w:rPr>
                <w:lang w:val="pt-PT"/>
              </w:rPr>
              <w:br/>
              <w:t>Andaimes, escadas certificadas e plataformas de trabalho, conforme altura de instalação.</w:t>
            </w:r>
            <w:r>
              <w:rPr>
                <w:lang w:val="pt-PT"/>
              </w:rPr>
              <w:br/>
              <w:t>Proc</w:t>
            </w:r>
            <w:r>
              <w:rPr>
                <w:lang w:val="pt-PT"/>
              </w:rPr>
              <w:t>edimentos de Montagem e Testes</w:t>
            </w:r>
            <w:r>
              <w:rPr>
                <w:lang w:val="pt-PT"/>
              </w:rPr>
              <w:br/>
              <w:t>Montagem e fixação de eletrodutos e condutores obedecendo espaçamento mínimo e afastamento de fontes de calor.</w:t>
            </w:r>
            <w:r>
              <w:rPr>
                <w:lang w:val="pt-PT"/>
              </w:rPr>
              <w:br/>
              <w:t>Identificação de circuitos com marcadores e etiquetas conforme norma ABNT NBR 5410 (sinalização de circuito).</w:t>
            </w:r>
          </w:p>
        </w:tc>
        <w:tc>
          <w:tcPr>
            <w:tcW w:w="110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R$ 1</w:t>
            </w:r>
            <w:r>
              <w:rPr>
                <w:lang w:val="pt-PT"/>
              </w:rPr>
              <w:t>.156,21</w:t>
            </w:r>
          </w:p>
        </w:tc>
        <w:tc>
          <w:tcPr>
            <w:tcW w:w="80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R$ 5,00</w:t>
            </w:r>
          </w:p>
        </w:tc>
        <w:tc>
          <w:tcPr>
            <w:tcW w:w="107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R$ 2,00</w:t>
            </w:r>
          </w:p>
        </w:tc>
        <w:tc>
          <w:tcPr>
            <w:tcW w:w="133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R$ 11.562,10</w:t>
            </w:r>
          </w:p>
        </w:tc>
      </w:tr>
      <w:tr w:rsidR="0048164F">
        <w:trPr>
          <w:trHeight w:val="5681"/>
        </w:trPr>
        <w:tc>
          <w:tcPr>
            <w:tcW w:w="536"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24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43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Teste de continuidade, resistência de isolamento (mínimo 1 MΩ) e verificação de polaridade e aterramento em cada circuito.</w:t>
            </w:r>
            <w:r>
              <w:rPr>
                <w:lang w:val="pt-PT"/>
              </w:rPr>
              <w:br/>
              <w:t>Medição de quedas de tensão e correção caso ultrapasse 5% do valor nominal.</w:t>
            </w:r>
            <w:r>
              <w:rPr>
                <w:lang w:val="pt-PT"/>
              </w:rPr>
              <w:br/>
              <w:t>Segurança e EPI</w:t>
            </w:r>
            <w:r>
              <w:rPr>
                <w:lang w:val="pt-PT"/>
              </w:rPr>
              <w:br/>
            </w:r>
            <w:r>
              <w:rPr>
                <w:lang w:val="pt-PT"/>
              </w:rPr>
              <w:t>Utilização de capacete, luvas de PVC dielétricas, bota de borracha isolante, óculos de proteção e protetor auricular, conforme NR-06.</w:t>
            </w:r>
            <w:r>
              <w:rPr>
                <w:lang w:val="pt-PT"/>
              </w:rPr>
              <w:br/>
              <w:t>Bloqueio e etiquetagem (“lockout/tagout”) de circuitos durante manutenção, com procedimento conforme NR-10.</w:t>
            </w:r>
            <w:r>
              <w:rPr>
                <w:lang w:val="pt-PT"/>
              </w:rPr>
              <w:br/>
              <w:t>Extintor de in</w:t>
            </w:r>
            <w:r>
              <w:rPr>
                <w:lang w:val="pt-PT"/>
              </w:rPr>
              <w:t>cêndio Classe C disponível no local de trabalho.</w:t>
            </w:r>
          </w:p>
        </w:tc>
        <w:tc>
          <w:tcPr>
            <w:tcW w:w="110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80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070"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336" w:type="dxa"/>
            <w:vMerge/>
            <w:tcBorders>
              <w:top w:val="single" w:sz="4" w:space="0" w:color="000000"/>
              <w:left w:val="single" w:sz="4" w:space="0" w:color="000000"/>
              <w:bottom w:val="single" w:sz="4" w:space="0" w:color="000000"/>
              <w:right w:val="single" w:sz="4" w:space="0" w:color="000000"/>
            </w:tcBorders>
          </w:tcPr>
          <w:p w:rsidR="0048164F" w:rsidRDefault="0048164F"/>
        </w:tc>
      </w:tr>
      <w:tr w:rsidR="0048164F">
        <w:trPr>
          <w:trHeight w:val="360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42</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SOM TIPO 1 - BASICO 2 CAIXAS E 1 MICROFONE</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Sonorização para atender até 100 pessoas, com potência/volume adequados ao espaço, seja ele aberto ou fechado, contendo mesa de som de 12 canais, 02 (duas) caixas acústicas amplificadas com potência mínima de 200 watts, notebook com drive de DVD, cabeament</w:t>
            </w:r>
            <w:r>
              <w:rPr>
                <w:lang w:val="pt-PT"/>
              </w:rPr>
              <w:t>o e acessórios necessários ao pleno funcionamento, com 02 (dois) microfones sem fio com bateria sobressalente</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R$ 2.950,00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R$ 118.000,00</w:t>
            </w:r>
          </w:p>
        </w:tc>
      </w:tr>
      <w:tr w:rsidR="0048164F">
        <w:trPr>
          <w:trHeight w:val="12778"/>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43</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SOM TIPO 3 - palestra ( 4 caixinha e uns microfone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Cobertura de Público: até 300 pessoas, em </w:t>
            </w:r>
            <w:r>
              <w:rPr>
                <w:lang w:val="pt-PT"/>
              </w:rPr>
              <w:t>ambientes abertos ou fechados de médio porte.</w:t>
            </w:r>
            <w:r>
              <w:rPr>
                <w:lang w:val="pt-PT"/>
              </w:rPr>
              <w:br/>
              <w:t>Mesa de Som: 16 canais com pré-amplificadores de baixo ruído, 4 bus de mixagem, equalizadores de 3 bandas por canal e saídas auxiliares independentes.</w:t>
            </w:r>
            <w:r>
              <w:rPr>
                <w:lang w:val="pt-PT"/>
              </w:rPr>
              <w:br/>
              <w:t xml:space="preserve">Caixas Acústicas: 04 (quatro) unidades ativas de 500 W RMS </w:t>
            </w:r>
            <w:r>
              <w:rPr>
                <w:lang w:val="pt-PT"/>
              </w:rPr>
              <w:t>cada (alto-falantes 15″ + driver de compressão 1,4″), com DSP integrado para ajuste de crossover, delay e limiter.</w:t>
            </w:r>
            <w:r>
              <w:rPr>
                <w:lang w:val="pt-PT"/>
              </w:rPr>
              <w:br/>
              <w:t>Subwoofer: 01 (um) ativo de 1.000 W RMS, alto-falante 18″, com DSP para controle de frequência de corte e proteção térmica.</w:t>
            </w:r>
            <w:r>
              <w:rPr>
                <w:lang w:val="pt-PT"/>
              </w:rPr>
              <w:br/>
              <w:t>Fonte de Áudio Ex</w:t>
            </w:r>
            <w:r>
              <w:rPr>
                <w:lang w:val="pt-PT"/>
              </w:rPr>
              <w:t>terna: notebook com drive de DVD, interface USB 2.0 para reprodução de arquivos digitais e conexão Bluetooth opcional.</w:t>
            </w:r>
            <w:r>
              <w:rPr>
                <w:lang w:val="pt-PT"/>
              </w:rPr>
              <w:br/>
              <w:t xml:space="preserve">Microfones: 04 (quatro) canais sem fio, sistema UHF diversity, cápsulas cardioide, cada um com bateria recarregável e 02 (duas) baterias </w:t>
            </w:r>
            <w:r>
              <w:rPr>
                <w:lang w:val="pt-PT"/>
              </w:rPr>
              <w:t>sobressalentes.</w:t>
            </w:r>
            <w:r>
              <w:rPr>
                <w:lang w:val="pt-PT"/>
              </w:rPr>
              <w:br/>
              <w:t>Monitoração de Palco: 02 (dois) monitores de piso ativos de 200 W RMS cada, alto-falantes 10″, com controle de volume independente.</w:t>
            </w:r>
            <w:r>
              <w:rPr>
                <w:lang w:val="pt-PT"/>
              </w:rPr>
              <w:br/>
              <w:t>Cabeamento &amp; Acessórios:</w:t>
            </w:r>
            <w:r>
              <w:rPr>
                <w:lang w:val="pt-PT"/>
              </w:rPr>
              <w:br/>
              <w:t>Cabos XLR balanceados e P10 para ligações de até 20 m.</w:t>
            </w:r>
            <w:r>
              <w:rPr>
                <w:lang w:val="pt-PT"/>
              </w:rPr>
              <w:br/>
              <w:t>Suportes e pedestais ajustáv</w:t>
            </w:r>
            <w:r>
              <w:rPr>
                <w:lang w:val="pt-PT"/>
              </w:rPr>
              <w:t>eis para caixas, subwoofer e monitores.</w:t>
            </w:r>
            <w:r>
              <w:rPr>
                <w:lang w:val="pt-PT"/>
              </w:rPr>
              <w:br/>
              <w:t>Powerconditioners com filtro EMI e proteção contra surtos.</w:t>
            </w:r>
            <w:r>
              <w:rPr>
                <w:lang w:val="pt-PT"/>
              </w:rPr>
              <w:br/>
              <w:t>Controle e Segurança:</w:t>
            </w:r>
            <w:r>
              <w:rPr>
                <w:lang w:val="pt-PT"/>
              </w:rPr>
              <w:br/>
              <w:t xml:space="preserve">Rack de transporte com rodas </w:t>
            </w:r>
            <w:r>
              <w:rPr>
                <w:lang w:val="pt-PT"/>
              </w:rPr>
              <w:lastRenderedPageBreak/>
              <w:t>e gavetas para microfones.</w:t>
            </w:r>
            <w:r>
              <w:rPr>
                <w:lang w:val="pt-PT"/>
              </w:rPr>
              <w:br/>
              <w:t>Sistema de aterramento único para evitar loops de terra.</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R$ 4.494,93</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R$ 89</w:t>
            </w:r>
            <w:r>
              <w:rPr>
                <w:lang w:val="pt-PT"/>
              </w:rPr>
              <w:t>.898,60</w:t>
            </w:r>
          </w:p>
        </w:tc>
      </w:tr>
      <w:tr w:rsidR="0048164F">
        <w:trPr>
          <w:trHeight w:val="12778"/>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44</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SOM TIPO 4 - backline completo, 4 caixa alta 4 sub / grave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Cobertura de Público: até 500 pessoas, adequado a grandes auditórios e áreas externas amplas.</w:t>
            </w:r>
            <w:r>
              <w:rPr>
                <w:lang w:val="pt-PT"/>
              </w:rPr>
              <w:br/>
            </w:r>
            <w:r>
              <w:rPr>
                <w:lang w:val="pt-PT"/>
              </w:rPr>
              <w:t>Mesa de Som: 24 canais com pré-amplificadores premium, 8 buses de mixagem, processamento onboard (compressor, gate e reverb em cada canal) e saídas de matriz 4×4.</w:t>
            </w:r>
            <w:r>
              <w:rPr>
                <w:lang w:val="pt-PT"/>
              </w:rPr>
              <w:br/>
              <w:t>Caixas Acústicas: 06 (seis) unidades ativas de 1.000 W RMS cada (alto-falantes 18″ + driver 2</w:t>
            </w:r>
            <w:r>
              <w:rPr>
                <w:lang w:val="pt-PT"/>
              </w:rPr>
              <w:t>″), DSP avançado com presets para diferentes configurações de sala.</w:t>
            </w:r>
            <w:r>
              <w:rPr>
                <w:lang w:val="pt-PT"/>
              </w:rPr>
              <w:br/>
              <w:t>Subwoofers: 02 (dois) ativos de 1.500 W RMS cada, alto-falantes 21″, com controle de fase e filtros paramétricos.</w:t>
            </w:r>
            <w:r>
              <w:rPr>
                <w:lang w:val="pt-PT"/>
              </w:rPr>
              <w:br/>
              <w:t>Fonte de Áudio Externa: workstation ou notebook de alta performance com in</w:t>
            </w:r>
            <w:r>
              <w:rPr>
                <w:lang w:val="pt-PT"/>
              </w:rPr>
              <w:t>terface de áudio FireWire/USB-C 8-in/8-out, redundância em mídia (DVD, pendrive, cartão SD).</w:t>
            </w:r>
            <w:r>
              <w:rPr>
                <w:lang w:val="pt-PT"/>
              </w:rPr>
              <w:br/>
              <w:t>Microfones: 06 (seis) sistemas sem fio UHF Diversity, cápsulas intercambiáveis (cardioide, supercardioide e omnidirecional), cada um com duas baterias de íon-lítio</w:t>
            </w:r>
            <w:r>
              <w:rPr>
                <w:lang w:val="pt-PT"/>
              </w:rPr>
              <w:t xml:space="preserve"> e carregador rápido.</w:t>
            </w:r>
            <w:r>
              <w:rPr>
                <w:lang w:val="pt-PT"/>
              </w:rPr>
              <w:br/>
              <w:t>Monitoração de Palco: 04 (quatro) wedges de 300 W RMS, alto-falantes 12″, com controle de equalização dedicado.</w:t>
            </w:r>
            <w:r>
              <w:rPr>
                <w:lang w:val="pt-PT"/>
              </w:rPr>
              <w:br/>
              <w:t>Processamento Adicional:</w:t>
            </w:r>
            <w:r>
              <w:rPr>
                <w:lang w:val="pt-PT"/>
              </w:rPr>
              <w:br/>
              <w:t>Processador externo de efeitos multiefeitos (reverb, delay, chorus, flange).</w:t>
            </w:r>
            <w:r>
              <w:rPr>
                <w:lang w:val="pt-PT"/>
              </w:rPr>
              <w:br/>
              <w:t xml:space="preserve">Crossover digital 4 </w:t>
            </w:r>
            <w:r>
              <w:rPr>
                <w:lang w:val="pt-PT"/>
              </w:rPr>
              <w:t>vias para sistemas full-range.</w:t>
            </w:r>
            <w:r>
              <w:rPr>
                <w:lang w:val="pt-PT"/>
              </w:rPr>
              <w:br/>
              <w:t>Cabeamento &amp; Acessórios:</w:t>
            </w:r>
            <w:r>
              <w:rPr>
                <w:lang w:val="pt-PT"/>
              </w:rPr>
              <w:br/>
              <w:t xml:space="preserve">Multicabosnake de 32 canais </w:t>
            </w:r>
            <w:r>
              <w:rPr>
                <w:lang w:val="pt-PT"/>
              </w:rPr>
              <w:lastRenderedPageBreak/>
              <w:t>com caixa de palco e rack.</w:t>
            </w:r>
            <w:r>
              <w:rPr>
                <w:lang w:val="pt-PT"/>
              </w:rPr>
              <w:br/>
              <w:t>Stands reforçados para caixas e subwoofers.</w:t>
            </w:r>
            <w:r>
              <w:rPr>
                <w:lang w:val="pt-PT"/>
              </w:rPr>
              <w:br/>
              <w:t>Estabilizadores e nobreaks para proteção elétrica.</w:t>
            </w:r>
            <w:r>
              <w:rPr>
                <w:lang w:val="pt-PT"/>
              </w:rPr>
              <w:br/>
              <w:t>Gerenciamento e Segurança:</w:t>
            </w:r>
            <w:r>
              <w:rPr>
                <w:lang w:val="pt-PT"/>
              </w:rPr>
              <w:br/>
              <w:t>Software de controle re</w:t>
            </w:r>
            <w:r>
              <w:rPr>
                <w:lang w:val="pt-PT"/>
              </w:rPr>
              <w:t>moto da mesa via tablet/PC.</w:t>
            </w:r>
            <w:r>
              <w:rPr>
                <w:lang w:val="pt-PT"/>
              </w:rPr>
              <w:br/>
              <w:t>Sistema de aterramento e isoladores de linha para prevenção de ruídos.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R$ 5.699,15</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11</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R$ 125.381,30</w:t>
            </w:r>
          </w:p>
        </w:tc>
      </w:tr>
      <w:tr w:rsidR="0048164F">
        <w:trPr>
          <w:trHeight w:val="1610"/>
        </w:trPr>
        <w:tc>
          <w:tcPr>
            <w:tcW w:w="5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45</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TENDAS 4X4 PISO 10CM</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Tenda modular4X4 PISO 10CM, estrutura em alumínio, cobertura em lona PVC resistente UV, com</w:t>
            </w:r>
            <w:r>
              <w:rPr>
                <w:lang w:val="pt-PT"/>
              </w:rPr>
              <w:t xml:space="preserve"> piso elevado de 10cm, ancoragem por meio de estacas e pesos.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R$ 825,46</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R$ 33.018,40</w:t>
            </w:r>
          </w:p>
        </w:tc>
      </w:tr>
      <w:tr w:rsidR="0048164F">
        <w:trPr>
          <w:trHeight w:val="161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46</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TENDAS 4X4 SEM PISO</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Tenda modular4X4 SEM PISO, estrutura em alumínio, cobertura em lona PVC resistente UV, sem piso, ancoragem por meio de estacas e </w:t>
            </w:r>
            <w:r>
              <w:rPr>
                <w:lang w:val="pt-PT"/>
              </w:rPr>
              <w:t>pesos.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R$ 871,62</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45</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R$ 78.445,80</w:t>
            </w:r>
          </w:p>
        </w:tc>
      </w:tr>
      <w:tr w:rsidR="0048164F">
        <w:trPr>
          <w:trHeight w:val="161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47</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TENDAS 5X5 C/ PISO 10 CM</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Tenda modular5X5 C/ PISO 10 CM, estrutura em alumínio, cobertura em lona PVC resistente UV,  com piso elevado de 10cm, ancoragem por meio de estacas e pesos.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R$ 1.499,00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 xml:space="preserve">R$ </w:t>
            </w:r>
            <w:r>
              <w:rPr>
                <w:lang w:val="pt-PT"/>
              </w:rPr>
              <w:t>29.980,00</w:t>
            </w:r>
          </w:p>
        </w:tc>
      </w:tr>
      <w:tr w:rsidR="0048164F">
        <w:trPr>
          <w:trHeight w:val="161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48</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TENDAS 5X5 SEM PISO</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Tenda modular5X5 SEM PISO, estrutura em alumínio, cobertura em lona PVC resistente UV, sem piso, ancoragem por meio de estacas e pesos.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R$ 1.500,00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25</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R$ 75.000,00</w:t>
            </w:r>
          </w:p>
        </w:tc>
      </w:tr>
      <w:tr w:rsidR="0048164F">
        <w:trPr>
          <w:trHeight w:val="12778"/>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49</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TRELIÇAS Q15</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Modelo: Q15</w:t>
            </w:r>
            <w:r>
              <w:rPr>
                <w:lang w:val="pt-PT"/>
              </w:rPr>
              <w:br/>
            </w:r>
            <w:r>
              <w:rPr>
                <w:lang w:val="pt-PT"/>
              </w:rPr>
              <w:t>Formato: Quadrada</w:t>
            </w:r>
            <w:r>
              <w:rPr>
                <w:lang w:val="pt-PT"/>
              </w:rPr>
              <w:br/>
              <w:t>Dimensão da seção transversal: 15 cm x 15 cm</w:t>
            </w:r>
            <w:r>
              <w:rPr>
                <w:lang w:val="pt-PT"/>
              </w:rPr>
              <w:br/>
              <w:t>Comprimentos disponíveis: 0,50 m | 1,00 m | 1,50 m | 2,00 m (modular)</w:t>
            </w:r>
            <w:r>
              <w:rPr>
                <w:lang w:val="pt-PT"/>
              </w:rPr>
              <w:br/>
              <w:t>Material: Alumínio liga 6082-T6 (ou equivalente) com acabamento polido ou anodizado</w:t>
            </w:r>
            <w:r>
              <w:rPr>
                <w:lang w:val="pt-PT"/>
              </w:rPr>
              <w:br/>
              <w:t>Tubos principais: Ø 35 mm x 1,5 mm de e</w:t>
            </w:r>
            <w:r>
              <w:rPr>
                <w:lang w:val="pt-PT"/>
              </w:rPr>
              <w:t>spessura</w:t>
            </w:r>
            <w:r>
              <w:rPr>
                <w:lang w:val="pt-PT"/>
              </w:rPr>
              <w:br/>
              <w:t>Travessas diagonais: Ø 10 mm x 1,5 mm de espessura</w:t>
            </w:r>
            <w:r>
              <w:rPr>
                <w:lang w:val="pt-PT"/>
              </w:rPr>
              <w:br/>
              <w:t>Sistema de conexão: Acoplamento com parafusos e porcas borboleta, podendo ser também com sistema cônico (conicsystem), conforme fabricante</w:t>
            </w:r>
            <w:r>
              <w:rPr>
                <w:lang w:val="pt-PT"/>
              </w:rPr>
              <w:br/>
              <w:t>Capacidade de carga:</w:t>
            </w:r>
            <w:r>
              <w:rPr>
                <w:lang w:val="pt-PT"/>
              </w:rPr>
              <w:br/>
              <w:t>Em vão de 1m: até 120 kg distribuído</w:t>
            </w:r>
            <w:r>
              <w:rPr>
                <w:lang w:val="pt-PT"/>
              </w:rPr>
              <w:t>s</w:t>
            </w:r>
            <w:r>
              <w:rPr>
                <w:lang w:val="pt-PT"/>
              </w:rPr>
              <w:br/>
              <w:t>Em vão de 2m: até 60 kg distribuídos</w:t>
            </w:r>
            <w:r>
              <w:rPr>
                <w:lang w:val="pt-PT"/>
              </w:rPr>
              <w:br/>
              <w:t>(valores aproximados, podendo variar conforme projeto técnico)</w:t>
            </w:r>
            <w:r>
              <w:rPr>
                <w:lang w:val="pt-PT"/>
              </w:rPr>
              <w:br/>
              <w:t>Instalação: Inclusa, com equipe técnica capacitada</w:t>
            </w:r>
            <w:r>
              <w:rPr>
                <w:lang w:val="pt-PT"/>
              </w:rPr>
              <w:br/>
              <w:t>Acessórios: Bases, conectores, curvas, pinos e demais componentes compatíveis com o sistema</w:t>
            </w:r>
            <w:r>
              <w:rPr>
                <w:lang w:val="pt-PT"/>
              </w:rPr>
              <w:br/>
              <w:t xml:space="preserve">Aplicações </w:t>
            </w:r>
            <w:r>
              <w:rPr>
                <w:lang w:val="pt-PT"/>
              </w:rPr>
              <w:t>comuns:</w:t>
            </w:r>
            <w:r>
              <w:rPr>
                <w:lang w:val="pt-PT"/>
              </w:rPr>
              <w:br/>
              <w:t>Montagem de estruturas leves</w:t>
            </w:r>
            <w:r>
              <w:rPr>
                <w:lang w:val="pt-PT"/>
              </w:rPr>
              <w:br/>
              <w:t>Cenografias e ambientações</w:t>
            </w:r>
            <w:r>
              <w:rPr>
                <w:lang w:val="pt-PT"/>
              </w:rPr>
              <w:br/>
              <w:t>Suporte para sinalização e pequenas luminárias</w:t>
            </w:r>
            <w:r>
              <w:rPr>
                <w:lang w:val="pt-PT"/>
              </w:rPr>
              <w:br/>
              <w:t>Totens e pórticos de entrada decorativos</w:t>
            </w:r>
            <w:r>
              <w:rPr>
                <w:lang w:val="pt-PT"/>
              </w:rPr>
              <w:br/>
              <w:t>Expositores em feiras e eventos indoor</w:t>
            </w:r>
            <w:r>
              <w:rPr>
                <w:lang w:val="pt-PT"/>
              </w:rPr>
              <w:br/>
              <w:t>Normas de Segurança:</w:t>
            </w:r>
            <w:r>
              <w:rPr>
                <w:lang w:val="pt-PT"/>
              </w:rPr>
              <w:br/>
              <w:t>Montagem com fixação segura, nivelada e, qua</w:t>
            </w:r>
            <w:r>
              <w:rPr>
                <w:lang w:val="pt-PT"/>
              </w:rPr>
              <w:t>ndo necessário, ancorada</w:t>
            </w:r>
            <w:r>
              <w:rPr>
                <w:lang w:val="pt-PT"/>
              </w:rPr>
              <w:br/>
            </w:r>
            <w:r>
              <w:rPr>
                <w:lang w:val="pt-PT"/>
              </w:rPr>
              <w:lastRenderedPageBreak/>
              <w:t>Deve seguir normas de segurança da ABNT e recomendações de fabricante</w:t>
            </w:r>
            <w:r>
              <w:rPr>
                <w:lang w:val="pt-PT"/>
              </w:rPr>
              <w:br/>
              <w:t>Apresentar, quando solicitado, laudo técnico e/ou ART da estrutura</w:t>
            </w:r>
            <w:r>
              <w:rPr>
                <w:lang w:val="pt-PT"/>
              </w:rPr>
              <w:br/>
              <w:t>Equipe de montagem equipada com EPIs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R$ 97,12</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150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R$ 29.136,00</w:t>
            </w:r>
          </w:p>
        </w:tc>
      </w:tr>
      <w:tr w:rsidR="0048164F">
        <w:trPr>
          <w:trHeight w:val="880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50</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TRELIÇAS Q30</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Modelo: Q30</w:t>
            </w:r>
            <w:r>
              <w:rPr>
                <w:lang w:val="pt-PT"/>
              </w:rPr>
              <w:br/>
              <w:t>Formato: Treliça quadrada</w:t>
            </w:r>
            <w:r>
              <w:rPr>
                <w:lang w:val="pt-PT"/>
              </w:rPr>
              <w:br/>
              <w:t>Dimensão do módulo: 29 cm x 29 cm (seção transversal)</w:t>
            </w:r>
            <w:r>
              <w:rPr>
                <w:lang w:val="pt-PT"/>
              </w:rPr>
              <w:br/>
              <w:t>Comprimentos disponíveis: 0,50 m | 1,00 m | 1,50 m | 2,00 m | 3,00 m (interligáveis)</w:t>
            </w:r>
            <w:r>
              <w:rPr>
                <w:lang w:val="pt-PT"/>
              </w:rPr>
              <w:br/>
              <w:t>Material: Alumínio liga 6082-T6 (ou equivalente), com acabamento anodizado ou p</w:t>
            </w:r>
            <w:r>
              <w:rPr>
                <w:lang w:val="pt-PT"/>
              </w:rPr>
              <w:t>olido</w:t>
            </w:r>
            <w:r>
              <w:rPr>
                <w:lang w:val="pt-PT"/>
              </w:rPr>
              <w:br/>
              <w:t>Tubos principais: Ø 50 mm x 2 mm de espessura</w:t>
            </w:r>
            <w:r>
              <w:rPr>
                <w:lang w:val="pt-PT"/>
              </w:rPr>
              <w:br/>
              <w:t>Travessas diagonais: Ø 20 mm x 2 mm de espessura</w:t>
            </w:r>
            <w:r>
              <w:rPr>
                <w:lang w:val="pt-PT"/>
              </w:rPr>
              <w:br/>
              <w:t>Sistema de conexão: Acoplamento com pinos cônicos (conicsystem), parafusos e travas de segurança</w:t>
            </w:r>
            <w:r>
              <w:rPr>
                <w:lang w:val="pt-PT"/>
              </w:rPr>
              <w:br/>
              <w:t>Capacidade de carga (distribuída):</w:t>
            </w:r>
            <w:r>
              <w:rPr>
                <w:lang w:val="pt-PT"/>
              </w:rPr>
              <w:br/>
              <w:t>Em vão de 1m: até 500 k</w:t>
            </w:r>
            <w:r>
              <w:rPr>
                <w:lang w:val="pt-PT"/>
              </w:rPr>
              <w:t>g</w:t>
            </w:r>
            <w:r>
              <w:rPr>
                <w:lang w:val="pt-PT"/>
              </w:rPr>
              <w:br/>
              <w:t>Em vão de 3m: até 200 kg</w:t>
            </w:r>
            <w:r>
              <w:rPr>
                <w:lang w:val="pt-PT"/>
              </w:rPr>
              <w:br/>
              <w:t>(valores podem variar conforme projeto e cálculo estrutural específico)</w:t>
            </w:r>
            <w:r>
              <w:rPr>
                <w:lang w:val="pt-PT"/>
              </w:rPr>
              <w:br/>
              <w:t>Instalação: Inclusa, com equipe técnica capacitada</w:t>
            </w:r>
            <w:r>
              <w:rPr>
                <w:lang w:val="pt-PT"/>
              </w:rPr>
              <w:br/>
              <w:t>Acessórios: Bases, cantoneiras, curvas, emendas, pinos de fixação e travas incluídos, conforme necessidade</w:t>
            </w:r>
            <w:r>
              <w:rPr>
                <w:lang w:val="pt-PT"/>
              </w:rPr>
              <w:t xml:space="preserve"> da estrutura</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R$ 113,32</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410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R$ 92.922,40</w:t>
            </w:r>
          </w:p>
        </w:tc>
      </w:tr>
      <w:tr w:rsidR="0048164F">
        <w:trPr>
          <w:trHeight w:val="126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51</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VAN</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Veículo van com capacidade para até 12 passageiros, ar-condicionado, seguro total, motorista habilitado categoria D.</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R$ 1.004,01</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5</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R$ 10.040,10</w:t>
            </w:r>
          </w:p>
        </w:tc>
      </w:tr>
      <w:tr w:rsidR="0048164F">
        <w:trPr>
          <w:trHeight w:val="490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52</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COBERTURA FOTOGRAFICA</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Filmagem: Prestação de serviço de captação de áudio e vídeo, sendo o mínimo requerido: duas câmeras HD, dois tripés para as câmeras, um ponto de iluminação de estúdio, dois microfones, cabos e conexões para uso no equipamento e computador com placa de capt</w:t>
            </w:r>
            <w:r>
              <w:rPr>
                <w:lang w:val="pt-PT"/>
              </w:rPr>
              <w:t>ura de vídeo, envolvendo corte de imagens, ajuste de áudio e geração de caracteres. O sinal de áudio e vídeo poderá ser gravado e/ou transmitido para um ou mais telões no mesmo local ou em local diferente, mas no mesmo edifício onde se realiza o evento.</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w:t>
            </w:r>
            <w:r>
              <w:rPr>
                <w:lang w:val="pt-PT"/>
              </w:rPr>
              <w:t xml:space="preserve"> 2.500,00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15</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R$ 75.000,00</w:t>
            </w:r>
          </w:p>
        </w:tc>
      </w:tr>
      <w:tr w:rsidR="0048164F">
        <w:trPr>
          <w:trHeight w:val="490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53</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CAPTAÇÃO DE VIDEO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Filmagem: Prestação de serviço de captação de áudio e vídeo, sendo o mínimo requerido: duas câmeras HD, dois tripés para as câmeras, um ponto de iluminação de estúdio, dois microfones, </w:t>
            </w:r>
            <w:r>
              <w:rPr>
                <w:lang w:val="pt-PT"/>
              </w:rPr>
              <w:t>cabos e conexões para uso no equipamento e computador com placa de captura de vídeo, envolvendo corte de imagens, ajuste de áudio e geração de caracteres. O sinal de áudio e vídeo poderá ser gravado e/ou transmitido para um ou mais telões no mesmo local ou</w:t>
            </w:r>
            <w:r>
              <w:rPr>
                <w:lang w:val="pt-PT"/>
              </w:rPr>
              <w:t xml:space="preserve"> em local diferente, mas no mesmo edifício onde se realiza o evento.</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R$ 3.480,00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15</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R$ 104.400,00</w:t>
            </w:r>
          </w:p>
        </w:tc>
      </w:tr>
      <w:tr w:rsidR="0048164F">
        <w:trPr>
          <w:trHeight w:val="1025"/>
        </w:trPr>
        <w:tc>
          <w:tcPr>
            <w:tcW w:w="5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54</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EDIÇÃO DE VIDEO HORA</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Elaboração produção e edição de video com criação de vinheta e sonorização</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R$ 980,00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36</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R$ 35.280,00</w:t>
            </w:r>
          </w:p>
        </w:tc>
      </w:tr>
      <w:tr w:rsidR="0048164F">
        <w:trPr>
          <w:trHeight w:val="12778"/>
        </w:trPr>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55</w:t>
            </w:r>
          </w:p>
        </w:tc>
        <w:tc>
          <w:tcPr>
            <w:tcW w:w="12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 xml:space="preserve">LOCAÇÃO DE CARRO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Categoria do Veículo: Sedan executivo (4 portas) ou SUV médio, ano de fabricação máximo de 2 anos da data do evento, com no máximo 30.000 km rodados.</w:t>
            </w:r>
            <w:r>
              <w:rPr>
                <w:lang w:val="pt-PT"/>
              </w:rPr>
              <w:br/>
            </w:r>
            <w:r>
              <w:rPr>
                <w:lang w:val="pt-PT"/>
              </w:rPr>
              <w:t>Motor e Desempenho: Motor 1.8 a 2.0 litro, injeção eletrônica, torque mínimo de 17 kgf·m a 3.500 rpm e potência mínima de 140 cv, câmbio automático de 6 marchas ou superior.</w:t>
            </w:r>
            <w:r>
              <w:rPr>
                <w:lang w:val="pt-PT"/>
              </w:rPr>
              <w:br/>
              <w:t>Capacidade e Conforto: Espaço interno para até 4 passageiros, ar-condicionado digi</w:t>
            </w:r>
            <w:r>
              <w:rPr>
                <w:lang w:val="pt-PT"/>
              </w:rPr>
              <w:t>tal de duas zonas, vidros e travas elétricas em todas as portas, sistema de áudio com conectividade Bluetooth e entrada USB, direção elétrica e bancos com regulagem de altura.</w:t>
            </w:r>
            <w:r>
              <w:rPr>
                <w:lang w:val="pt-PT"/>
              </w:rPr>
              <w:br/>
              <w:t xml:space="preserve">Segurança: Controle eletrônico de estabilidade (ESC), sistema de freios ABS com </w:t>
            </w:r>
            <w:r>
              <w:rPr>
                <w:lang w:val="pt-PT"/>
              </w:rPr>
              <w:t>EBD, airbags frontais e laterais (mínimo 6 airbags), cintos de segurança de três pontos em todas as posições, sensores de estacionamento traseiros, travamento automático das portas em movimento.</w:t>
            </w:r>
            <w:r>
              <w:rPr>
                <w:lang w:val="pt-PT"/>
              </w:rPr>
              <w:br/>
              <w:t xml:space="preserve">Documentação e Legalização: Veículo com licenciamento e IPVA </w:t>
            </w:r>
            <w:r>
              <w:rPr>
                <w:lang w:val="pt-PT"/>
              </w:rPr>
              <w:t>em dia, tacógrafo ou hodômetro funcionando corretamente, manual do proprietário, estepe e kit de ferramentas completas, extintor de incêndio com validade vigente e triângulo de sinalização.</w:t>
            </w:r>
            <w:r>
              <w:rPr>
                <w:lang w:val="pt-PT"/>
              </w:rPr>
              <w:br/>
              <w:t>Seguro: Cobertura contra danos a terceiros (DPVAT incluso), seguro</w:t>
            </w:r>
            <w:r>
              <w:rPr>
                <w:lang w:val="pt-PT"/>
              </w:rPr>
              <w:t xml:space="preserve"> compreensivo com franquia máxima de R$ </w:t>
            </w:r>
            <w:r>
              <w:rPr>
                <w:lang w:val="pt-PT"/>
              </w:rPr>
              <w:lastRenderedPageBreak/>
              <w:t>2.000,00, assistência 24 h para guincho, pane seca e troca de pneus.</w:t>
            </w:r>
            <w:r>
              <w:rPr>
                <w:lang w:val="pt-PT"/>
              </w:rPr>
              <w:br/>
              <w:t>Política de Quilometragem: Livre até 250 km diários; quilometragem excedente cobrada à parte (R$ 0,80/km).</w:t>
            </w:r>
            <w:r>
              <w:rPr>
                <w:lang w:val="pt-PT"/>
              </w:rPr>
              <w:br/>
              <w:t xml:space="preserve">Combustível: Entrega com tanque cheio e </w:t>
            </w:r>
            <w:r>
              <w:rPr>
                <w:lang w:val="pt-PT"/>
              </w:rPr>
              <w:t>devolução com tanque cheio; combustível por conta do locatário.</w:t>
            </w:r>
            <w:r>
              <w:rPr>
                <w:lang w:val="pt-PT"/>
              </w:rPr>
              <w:br/>
              <w:t>Motorista (opcional): Motorista profissional habilitado na categoria B, com registro de condutor experiente (mínimo 5 anos de CNH), uniforme de identificação, seguro de passageiro e controle d</w:t>
            </w:r>
            <w:r>
              <w:rPr>
                <w:lang w:val="pt-PT"/>
              </w:rPr>
              <w:t>e jornada (registro de horas).</w:t>
            </w:r>
          </w:p>
        </w:tc>
        <w:tc>
          <w:tcPr>
            <w:tcW w:w="110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R$ 820,00</w:t>
            </w:r>
          </w:p>
        </w:tc>
        <w:tc>
          <w:tcPr>
            <w:tcW w:w="80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R$ 10,00</w:t>
            </w:r>
          </w:p>
        </w:tc>
        <w:tc>
          <w:tcPr>
            <w:tcW w:w="107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R$ 2,00</w:t>
            </w:r>
          </w:p>
        </w:tc>
        <w:tc>
          <w:tcPr>
            <w:tcW w:w="133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R$ 16.400,00</w:t>
            </w:r>
          </w:p>
        </w:tc>
      </w:tr>
      <w:tr w:rsidR="0048164F">
        <w:trPr>
          <w:trHeight w:val="4641"/>
        </w:trPr>
        <w:tc>
          <w:tcPr>
            <w:tcW w:w="536"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24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43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29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pPr>
            <w:r>
              <w:rPr>
                <w:lang w:val="pt-PT"/>
              </w:rPr>
              <w:t>Serviços Adicionais: GPS integrado ou rastreador veicular, cadeirinha de criança (conforme legislação), suporte para bagagem extra em rack</w:t>
            </w:r>
            <w:r>
              <w:rPr>
                <w:lang w:val="pt-PT"/>
              </w:rPr>
              <w:t xml:space="preserve"> de teto, e permissão para circulação em rodovias federais e interestaduais.</w:t>
            </w:r>
            <w:r>
              <w:rPr>
                <w:lang w:val="pt-PT"/>
              </w:rPr>
              <w:br/>
              <w:t>Prazos e Condições: Período mínimo de locação de 8 horas; taxas de entrega e coleta no local do evento sujeitas a disponibilidade e cobrança adicional conforme distância; opções d</w:t>
            </w:r>
            <w:r>
              <w:rPr>
                <w:lang w:val="pt-PT"/>
              </w:rPr>
              <w:t>e prorrogação automática ou devolução antecipada mediante aviso prévio de 4 horas.</w:t>
            </w:r>
          </w:p>
        </w:tc>
        <w:tc>
          <w:tcPr>
            <w:tcW w:w="110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80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070"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336" w:type="dxa"/>
            <w:vMerge/>
            <w:tcBorders>
              <w:top w:val="single" w:sz="4" w:space="0" w:color="000000"/>
              <w:left w:val="single" w:sz="4" w:space="0" w:color="000000"/>
              <w:bottom w:val="single" w:sz="4" w:space="0" w:color="000000"/>
              <w:right w:val="single" w:sz="4" w:space="0" w:color="000000"/>
            </w:tcBorders>
          </w:tcPr>
          <w:p w:rsidR="0048164F" w:rsidRDefault="0048164F"/>
        </w:tc>
      </w:tr>
      <w:tr w:rsidR="0048164F">
        <w:trPr>
          <w:trHeight w:val="568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56</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RECURSOS HUMANOS</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TECNICO DE SOM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Receber, conferir e transportar mesas de som, caixas acústicas, microfones e acessórios;</w:t>
            </w:r>
            <w:r>
              <w:rPr>
                <w:lang w:val="pt-PT"/>
              </w:rPr>
              <w:br/>
              <w:t xml:space="preserve">Realizar montagem completa do sistema de </w:t>
            </w:r>
            <w:r>
              <w:rPr>
                <w:lang w:val="pt-PT"/>
              </w:rPr>
              <w:t>P.A. (front-of-house) e monitores de palco, verificando alinhamento, polaridade e aterramento;</w:t>
            </w:r>
            <w:r>
              <w:rPr>
                <w:lang w:val="pt-PT"/>
              </w:rPr>
              <w:br/>
              <w:t>Ajustar equalização, níveis de saída, dinâmica (compressão, gate) e efeitos em tempo real, conforme briefing técnico;</w:t>
            </w:r>
            <w:r>
              <w:rPr>
                <w:lang w:val="pt-PT"/>
              </w:rPr>
              <w:br/>
              <w:t>Monitorar sinais ao longo do evento, corrig</w:t>
            </w:r>
            <w:r>
              <w:rPr>
                <w:lang w:val="pt-PT"/>
              </w:rPr>
              <w:t>ir feedbacks e ruídos, garantindo clareza vocal e fidelidade musical;</w:t>
            </w:r>
            <w:r>
              <w:rPr>
                <w:lang w:val="pt-PT"/>
              </w:rPr>
              <w:br/>
              <w:t>Executar desmontagem e acondicionamento dos equipamentos, conferindo integridade e registrando possíveis avarias.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R$ 740,00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R$ 29.600,00</w:t>
            </w:r>
          </w:p>
        </w:tc>
      </w:tr>
      <w:tr w:rsidR="0048164F">
        <w:trPr>
          <w:trHeight w:val="308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57</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UNIFILA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 xml:space="preserve">Locação de </w:t>
            </w:r>
            <w:r>
              <w:rPr>
                <w:lang w:val="pt-PT"/>
              </w:rPr>
              <w:t>Organizador de Filas (Unifilas): O organizador de filas, também conhecido como pedestal é um equipamento utilizado para isolar ou reservar ambientes, além de demarcar espaços para a formação de filas. É frequentemente usado em eventos e corredores de aerop</w:t>
            </w:r>
            <w:r>
              <w:rPr>
                <w:lang w:val="pt-PT"/>
              </w:rPr>
              <w:t>ortos, para delimitar/separar espaços específicos</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R$ 55,00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R$ 11.000,00</w:t>
            </w:r>
          </w:p>
        </w:tc>
      </w:tr>
      <w:tr w:rsidR="0048164F">
        <w:trPr>
          <w:trHeight w:val="2041"/>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58</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LIXEIRA</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LIXEIRA, MATERIAL POLIETILENO ALTA DENSIDADE, CAPACIDADE 120 L, TIPO COM TAMPA ,</w:t>
            </w:r>
            <w:r>
              <w:rPr>
                <w:lang w:val="pt-PT"/>
              </w:rPr>
              <w:t xml:space="preserve"> COR PRETA, CARACTERÍSTICAS ADICIONAIS TAMPA FIXA, RODA E PEDAL, REVESTIMENTO</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R$ 42,50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50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R$ 4.250,00</w:t>
            </w:r>
          </w:p>
        </w:tc>
      </w:tr>
      <w:tr w:rsidR="0048164F">
        <w:trPr>
          <w:trHeight w:val="12778"/>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59</w:t>
            </w:r>
          </w:p>
        </w:tc>
        <w:tc>
          <w:tcPr>
            <w:tcW w:w="1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KIT BRINDE ( 1ECOBAG , 1 SQUEEZE)</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Contratação de fornecimento de Kit Brinde, composto por:</w:t>
            </w:r>
            <w:r>
              <w:rPr>
                <w:lang w:val="pt-PT"/>
              </w:rPr>
              <w:br/>
              <w:t>a) 01 (uma) Ecobag;</w:t>
            </w:r>
            <w:r>
              <w:rPr>
                <w:lang w:val="pt-PT"/>
              </w:rPr>
              <w:br/>
              <w:t>b) 01 (um) Squeeze.</w:t>
            </w:r>
            <w:r>
              <w:rPr>
                <w:lang w:val="pt-PT"/>
              </w:rPr>
              <w:br/>
              <w:t>Ecobag</w:t>
            </w:r>
            <w:r>
              <w:rPr>
                <w:lang w:val="pt-PT"/>
              </w:rPr>
              <w:br/>
            </w:r>
            <w:r>
              <w:rPr>
                <w:lang w:val="pt-PT"/>
              </w:rPr>
              <w:t>2.1. Material: TNT 80 g/m² ou algodão cru 140 g/m², certificado FSC (se algodão).</w:t>
            </w:r>
            <w:r>
              <w:rPr>
                <w:lang w:val="pt-PT"/>
              </w:rPr>
              <w:br/>
              <w:t>2.2. Dimensões mínimas: 38 cm (L) × 42 cm (A) × 10 cm (P).</w:t>
            </w:r>
            <w:r>
              <w:rPr>
                <w:lang w:val="pt-PT"/>
              </w:rPr>
              <w:br/>
              <w:t>2.3. Acabamento: costura dupla nas laterais e fundo; alças reforçadas com comprimento mínimo de 60 cm.</w:t>
            </w:r>
            <w:r>
              <w:rPr>
                <w:lang w:val="pt-PT"/>
              </w:rPr>
              <w:br/>
              <w:t>2.4. Impress</w:t>
            </w:r>
            <w:r>
              <w:rPr>
                <w:lang w:val="pt-PT"/>
              </w:rPr>
              <w:t>ão: silk-screen em até 2 cores, área máxima de impressão de 28 × 30 cm, com cura térmica.</w:t>
            </w:r>
            <w:r>
              <w:rPr>
                <w:lang w:val="pt-PT"/>
              </w:rPr>
              <w:br/>
              <w:t>2.5. Carga máxima suportada: 8 kg.</w:t>
            </w:r>
            <w:r>
              <w:rPr>
                <w:lang w:val="pt-PT"/>
              </w:rPr>
              <w:br/>
              <w:t>Squeeze</w:t>
            </w:r>
            <w:r>
              <w:rPr>
                <w:lang w:val="pt-PT"/>
              </w:rPr>
              <w:br/>
              <w:t>3.1. Material: aço inox 304 com duplo-wall a vácuo ou polipropileno (PP) food-safe, livre de BPA.</w:t>
            </w:r>
            <w:r>
              <w:rPr>
                <w:lang w:val="pt-PT"/>
              </w:rPr>
              <w:br/>
              <w:t>3.2. Capacidade mínima: 5</w:t>
            </w:r>
            <w:r>
              <w:rPr>
                <w:lang w:val="pt-PT"/>
              </w:rPr>
              <w:t>00 mL.</w:t>
            </w:r>
            <w:r>
              <w:rPr>
                <w:lang w:val="pt-PT"/>
              </w:rPr>
              <w:br/>
              <w:t>3.3. Dimensões: aproximadamente 22 cm de altura × 7 cm de diâmetro.</w:t>
            </w:r>
            <w:r>
              <w:rPr>
                <w:lang w:val="pt-PT"/>
              </w:rPr>
              <w:br/>
              <w:t>3.4. Tampa: ABS com vedação em silicone alimentar, bico retrátil e alça de transporte.</w:t>
            </w:r>
            <w:r>
              <w:rPr>
                <w:lang w:val="pt-PT"/>
              </w:rPr>
              <w:br/>
              <w:t>3.5. Desempenho (quando em inox): manter líquidos frios por até 12 h e quentes por até 6 h; no</w:t>
            </w:r>
            <w:r>
              <w:rPr>
                <w:lang w:val="pt-PT"/>
              </w:rPr>
              <w:t xml:space="preserve"> caso de PP, indicado para bebidas frias.</w:t>
            </w:r>
            <w:r>
              <w:rPr>
                <w:lang w:val="pt-PT"/>
              </w:rPr>
              <w:br/>
              <w:t>3.6. Higienização: usinagem sem cantos vivos; desmontável, compatível com lava-louças.</w:t>
            </w:r>
            <w:r>
              <w:rPr>
                <w:lang w:val="pt-PT"/>
              </w:rPr>
              <w:br/>
              <w:t>Embalagem e Entrega</w:t>
            </w:r>
            <w:r>
              <w:rPr>
                <w:lang w:val="pt-PT"/>
              </w:rPr>
              <w:br/>
              <w:t xml:space="preserve">4.1. Cada kit deverá ser acondicionado individualmente em embalagem de papel reciclado </w:t>
            </w:r>
            <w:r>
              <w:rPr>
                <w:lang w:val="pt-PT"/>
              </w:rPr>
              <w:lastRenderedPageBreak/>
              <w:t>kraft com identifica</w:t>
            </w:r>
            <w:r>
              <w:rPr>
                <w:lang w:val="pt-PT"/>
              </w:rPr>
              <w:t>ção do logotipo da contratante.</w:t>
            </w:r>
            <w:r>
              <w:rPr>
                <w:lang w:val="pt-PT"/>
              </w:rPr>
              <w:br/>
              <w:t>4.2. Entrega em até X dias úteis após emissão da ordem de compra, no local indicado no Termo de Referência.</w:t>
            </w:r>
          </w:p>
        </w:tc>
        <w:tc>
          <w:tcPr>
            <w:tcW w:w="1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R$ 67,00</w:t>
            </w:r>
          </w:p>
        </w:tc>
        <w:tc>
          <w:tcPr>
            <w:tcW w:w="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200</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1</w:t>
            </w:r>
          </w:p>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lang w:val="pt-PT"/>
              </w:rPr>
              <w:t>R$ 13.400,00</w:t>
            </w:r>
          </w:p>
        </w:tc>
      </w:tr>
      <w:tr w:rsidR="0048164F">
        <w:trPr>
          <w:trHeight w:val="12778"/>
        </w:trPr>
        <w:tc>
          <w:tcPr>
            <w:tcW w:w="53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lastRenderedPageBreak/>
              <w:t>60</w:t>
            </w:r>
          </w:p>
        </w:tc>
        <w:tc>
          <w:tcPr>
            <w:tcW w:w="12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ESTRUTURA</w:t>
            </w:r>
          </w:p>
        </w:tc>
        <w:tc>
          <w:tcPr>
            <w:tcW w:w="143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 xml:space="preserve">CAMINHAO FRETE </w:t>
            </w:r>
          </w:p>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Tipo: Caminhão baú de 3,5 t ou 5 t de capacidade de carga,</w:t>
            </w:r>
            <w:r>
              <w:rPr>
                <w:lang w:val="pt-PT"/>
              </w:rPr>
              <w:t xml:space="preserve"> com carroceria tipo baú isotérmico em fibra ou chapa metálica, 100% vedado.</w:t>
            </w:r>
            <w:r>
              <w:rPr>
                <w:lang w:val="pt-PT"/>
              </w:rPr>
              <w:br/>
              <w:t>Dimensões internas mínimas: 3,50 m (C) × 1,90 m (L) × 1,90 m (A) para 3,5 t; 4,50 m × 2,10 m × 2,10 m para 5 t.</w:t>
            </w:r>
            <w:r>
              <w:rPr>
                <w:lang w:val="pt-PT"/>
              </w:rPr>
              <w:br/>
              <w:t>Capacidade de carga: 3.500 kg (3,5 t) ou 5.000 kg (5 t), distribuíd</w:t>
            </w:r>
            <w:r>
              <w:rPr>
                <w:lang w:val="pt-PT"/>
              </w:rPr>
              <w:t>a uniformemente.</w:t>
            </w:r>
            <w:r>
              <w:rPr>
                <w:lang w:val="pt-PT"/>
              </w:rPr>
              <w:br/>
              <w:t>Chassi e suspensão: Molas parabólicas com amortecedores hidráulicos, estabilizadores de direção; eixo traseiro simples (3,5 t) ou duplo (5 t).</w:t>
            </w:r>
            <w:r>
              <w:rPr>
                <w:lang w:val="pt-PT"/>
              </w:rPr>
              <w:br/>
              <w:t>Motor: Diesel, 4 cilindros, turbo intercooler, potência mínima de 140 cv (3,5 t) ou 160 cv (5 t)</w:t>
            </w:r>
            <w:r>
              <w:rPr>
                <w:lang w:val="pt-PT"/>
              </w:rPr>
              <w:t>.</w:t>
            </w:r>
            <w:r>
              <w:rPr>
                <w:lang w:val="pt-PT"/>
              </w:rPr>
              <w:br/>
              <w:t>Transmissão: Manual de 6 marchas, reduzida para manobras.</w:t>
            </w:r>
            <w:r>
              <w:rPr>
                <w:lang w:val="pt-PT"/>
              </w:rPr>
              <w:br/>
              <w:t>Freios: ABS com EBD, freio a ar duplo-circuito.</w:t>
            </w:r>
            <w:r>
              <w:rPr>
                <w:lang w:val="pt-PT"/>
              </w:rPr>
              <w:br/>
              <w:t>Condições de Operação</w:t>
            </w:r>
            <w:r>
              <w:rPr>
                <w:lang w:val="pt-PT"/>
              </w:rPr>
              <w:br/>
              <w:t>Combustível: Diesel S10, consumo médio de 10 km/L em estrada, 5 km/L em perímetro urbano.</w:t>
            </w:r>
            <w:r>
              <w:rPr>
                <w:lang w:val="pt-PT"/>
              </w:rPr>
              <w:br/>
              <w:t>Pneus: Rodagem mista, banda de rodag</w:t>
            </w:r>
            <w:r>
              <w:rPr>
                <w:lang w:val="pt-PT"/>
              </w:rPr>
              <w:t>em mínima de 8 mm, calibragem conforme manual do fabricante.</w:t>
            </w:r>
            <w:r>
              <w:rPr>
                <w:lang w:val="pt-PT"/>
              </w:rPr>
              <w:br/>
              <w:t>Iluminação e sinalização: Faróis de condução, setas indicadoras, luzes de freio e ré conforme CONTRAN; faixas refletivas 5 cm de largura nas laterais e traseira.</w:t>
            </w:r>
            <w:r>
              <w:rPr>
                <w:lang w:val="pt-PT"/>
              </w:rPr>
              <w:br/>
              <w:t>Peso bruto total (PBT) máximo: 6.</w:t>
            </w:r>
            <w:r>
              <w:rPr>
                <w:lang w:val="pt-PT"/>
              </w:rPr>
              <w:t>000 kg (3,5 t) ou 8.000 kg (5 t).</w:t>
            </w:r>
            <w:r>
              <w:rPr>
                <w:lang w:val="pt-PT"/>
              </w:rPr>
              <w:br/>
              <w:t>Motorista e Equipe</w:t>
            </w:r>
            <w:r>
              <w:rPr>
                <w:lang w:val="pt-PT"/>
              </w:rPr>
              <w:br/>
              <w:t>Condutor: Habilitação categoria C ou superior, com curso especializado em transporte de cargas, mínimo de 5 anos de experiência.</w:t>
            </w:r>
            <w:r>
              <w:rPr>
                <w:lang w:val="pt-PT"/>
              </w:rPr>
              <w:br/>
              <w:t>Equipamentos de segurança: EPI completo (colete refletivo, capacete, luvas</w:t>
            </w:r>
            <w:r>
              <w:rPr>
                <w:lang w:val="pt-PT"/>
              </w:rPr>
              <w:t>), extintor ABC a bordo, triângulo, macaco hidráulico e chave de roda.</w:t>
            </w:r>
            <w:r>
              <w:rPr>
                <w:lang w:val="pt-PT"/>
              </w:rPr>
              <w:br/>
              <w:t>Seguro: Apólice de carga e responsabilidade civil obrigatório (DPVAT e seguro compreensivo), com cobertura mínima de R$ 100.000,00 por evento.</w:t>
            </w:r>
          </w:p>
        </w:tc>
        <w:tc>
          <w:tcPr>
            <w:tcW w:w="110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R$ 2.500,00</w:t>
            </w:r>
          </w:p>
        </w:tc>
        <w:tc>
          <w:tcPr>
            <w:tcW w:w="80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R$ 10,00</w:t>
            </w:r>
          </w:p>
        </w:tc>
        <w:tc>
          <w:tcPr>
            <w:tcW w:w="107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R$ 2,00</w:t>
            </w:r>
          </w:p>
        </w:tc>
        <w:tc>
          <w:tcPr>
            <w:tcW w:w="133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R$ 50.000,00</w:t>
            </w:r>
          </w:p>
        </w:tc>
      </w:tr>
      <w:tr w:rsidR="0048164F">
        <w:trPr>
          <w:trHeight w:val="5421"/>
        </w:trPr>
        <w:tc>
          <w:tcPr>
            <w:tcW w:w="536"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24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43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29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164F" w:rsidRDefault="00DE0FBB">
            <w:pPr>
              <w:pStyle w:val="Corpo"/>
              <w:spacing w:after="0" w:line="240" w:lineRule="auto"/>
            </w:pPr>
            <w:r>
              <w:rPr>
                <w:lang w:val="pt-PT"/>
              </w:rPr>
              <w:t>Manutenção e Documentação</w:t>
            </w:r>
            <w:r>
              <w:rPr>
                <w:lang w:val="pt-PT"/>
              </w:rPr>
              <w:br/>
              <w:t>Veículo com licenciamento, IPVA e inspeção veicular em dia; tacógrafo digital e CRLV válidos.</w:t>
            </w:r>
            <w:r>
              <w:rPr>
                <w:lang w:val="pt-PT"/>
              </w:rPr>
              <w:br/>
              <w:t>Manutenção preventiva: revisões a cada 10.000 km ou 6 meses (o que ocorrer primeiro), comprovadas por notas fiscais.</w:t>
            </w:r>
            <w:r>
              <w:rPr>
                <w:lang w:val="pt-PT"/>
              </w:rPr>
              <w:br/>
              <w:t>Checklist pré-v</w:t>
            </w:r>
            <w:r>
              <w:rPr>
                <w:lang w:val="pt-PT"/>
              </w:rPr>
              <w:t>iagem: verificação de níveis (óleo, água, fluido de freio), condições de pneus, sistema elétrico e freios.</w:t>
            </w:r>
            <w:r>
              <w:rPr>
                <w:lang w:val="pt-PT"/>
              </w:rPr>
              <w:br/>
              <w:t>Tempo de Resposta e Cobertura</w:t>
            </w:r>
            <w:r>
              <w:rPr>
                <w:lang w:val="pt-PT"/>
              </w:rPr>
              <w:br/>
              <w:t>Disponibilidade: Atendimento em até 2 horas após chamada, de segunda a sábado, das 7h às 19h; plantão 24 h opcional.</w:t>
            </w:r>
          </w:p>
        </w:tc>
        <w:tc>
          <w:tcPr>
            <w:tcW w:w="1103"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801"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070" w:type="dxa"/>
            <w:vMerge/>
            <w:tcBorders>
              <w:top w:val="single" w:sz="4" w:space="0" w:color="000000"/>
              <w:left w:val="single" w:sz="4" w:space="0" w:color="000000"/>
              <w:bottom w:val="single" w:sz="4" w:space="0" w:color="000000"/>
              <w:right w:val="single" w:sz="4" w:space="0" w:color="000000"/>
            </w:tcBorders>
          </w:tcPr>
          <w:p w:rsidR="0048164F" w:rsidRDefault="0048164F"/>
        </w:tc>
        <w:tc>
          <w:tcPr>
            <w:tcW w:w="1336" w:type="dxa"/>
            <w:vMerge/>
            <w:tcBorders>
              <w:top w:val="single" w:sz="4" w:space="0" w:color="000000"/>
              <w:left w:val="single" w:sz="4" w:space="0" w:color="000000"/>
              <w:bottom w:val="single" w:sz="4" w:space="0" w:color="000000"/>
              <w:right w:val="single" w:sz="4" w:space="0" w:color="000000"/>
            </w:tcBorders>
          </w:tcPr>
          <w:p w:rsidR="0048164F" w:rsidRDefault="0048164F"/>
        </w:tc>
      </w:tr>
      <w:tr w:rsidR="0048164F">
        <w:trPr>
          <w:trHeight w:val="741"/>
        </w:trPr>
        <w:tc>
          <w:tcPr>
            <w:tcW w:w="536" w:type="dxa"/>
            <w:tcBorders>
              <w:top w:val="single" w:sz="4" w:space="0" w:color="000000"/>
              <w:left w:val="single" w:sz="4" w:space="0" w:color="000000"/>
              <w:bottom w:val="single" w:sz="4" w:space="0" w:color="000000"/>
              <w:right w:val="nil"/>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 </w:t>
            </w:r>
          </w:p>
        </w:tc>
        <w:tc>
          <w:tcPr>
            <w:tcW w:w="1243" w:type="dxa"/>
            <w:tcBorders>
              <w:top w:val="single" w:sz="4" w:space="0" w:color="000000"/>
              <w:left w:val="nil"/>
              <w:bottom w:val="single" w:sz="4" w:space="0" w:color="000000"/>
              <w:right w:val="nil"/>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 </w:t>
            </w:r>
          </w:p>
        </w:tc>
        <w:tc>
          <w:tcPr>
            <w:tcW w:w="1431" w:type="dxa"/>
            <w:tcBorders>
              <w:top w:val="single" w:sz="4" w:space="0" w:color="000000"/>
              <w:left w:val="nil"/>
              <w:bottom w:val="single" w:sz="4" w:space="0" w:color="000000"/>
              <w:right w:val="nil"/>
            </w:tcBorders>
            <w:tcMar>
              <w:top w:w="80" w:type="dxa"/>
              <w:left w:w="80" w:type="dxa"/>
              <w:bottom w:w="80" w:type="dxa"/>
              <w:right w:w="80" w:type="dxa"/>
            </w:tcMar>
            <w:vAlign w:val="center"/>
          </w:tcPr>
          <w:p w:rsidR="0048164F" w:rsidRDefault="00DE0FBB">
            <w:pPr>
              <w:pStyle w:val="Corpo"/>
              <w:spacing w:after="0" w:line="240" w:lineRule="auto"/>
            </w:pPr>
            <w:r>
              <w:rPr>
                <w:lang w:val="pt-PT"/>
              </w:rPr>
              <w:t> </w:t>
            </w:r>
          </w:p>
        </w:tc>
        <w:tc>
          <w:tcPr>
            <w:tcW w:w="2907" w:type="dxa"/>
            <w:tcBorders>
              <w:top w:val="single" w:sz="4" w:space="0" w:color="000000"/>
              <w:left w:val="nil"/>
              <w:bottom w:val="single" w:sz="4" w:space="0" w:color="000000"/>
              <w:right w:val="nil"/>
            </w:tcBorders>
            <w:tcMar>
              <w:top w:w="80" w:type="dxa"/>
              <w:left w:w="80" w:type="dxa"/>
              <w:bottom w:w="80" w:type="dxa"/>
              <w:right w:w="80" w:type="dxa"/>
            </w:tcMar>
            <w:vAlign w:val="center"/>
          </w:tcPr>
          <w:p w:rsidR="0048164F" w:rsidRDefault="00DE0FBB">
            <w:pPr>
              <w:pStyle w:val="Corpo"/>
              <w:spacing w:after="0" w:line="240" w:lineRule="auto"/>
            </w:pPr>
            <w:r>
              <w:rPr>
                <w:lang w:val="pt-PT"/>
              </w:rPr>
              <w:t> </w:t>
            </w:r>
            <w:r>
              <w:rPr>
                <w:b/>
                <w:bCs/>
                <w:lang w:val="pt-PT"/>
              </w:rPr>
              <w:t>TOTAL:</w:t>
            </w:r>
          </w:p>
        </w:tc>
        <w:tc>
          <w:tcPr>
            <w:tcW w:w="1103" w:type="dxa"/>
            <w:tcBorders>
              <w:top w:val="single" w:sz="4" w:space="0" w:color="000000"/>
              <w:left w:val="nil"/>
              <w:bottom w:val="single" w:sz="4" w:space="0" w:color="000000"/>
              <w:right w:val="nil"/>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 </w:t>
            </w:r>
          </w:p>
        </w:tc>
        <w:tc>
          <w:tcPr>
            <w:tcW w:w="801" w:type="dxa"/>
            <w:tcBorders>
              <w:top w:val="single" w:sz="4" w:space="0" w:color="000000"/>
              <w:left w:val="nil"/>
              <w:bottom w:val="single" w:sz="4" w:space="0" w:color="000000"/>
              <w:right w:val="nil"/>
            </w:tcBorders>
            <w:tcMar>
              <w:top w:w="80" w:type="dxa"/>
              <w:left w:w="80" w:type="dxa"/>
              <w:bottom w:w="80" w:type="dxa"/>
              <w:right w:w="80" w:type="dxa"/>
            </w:tcMar>
            <w:vAlign w:val="center"/>
          </w:tcPr>
          <w:p w:rsidR="0048164F" w:rsidRDefault="00DE0FBB">
            <w:pPr>
              <w:pStyle w:val="Corpo"/>
              <w:spacing w:after="0" w:line="240" w:lineRule="auto"/>
              <w:jc w:val="center"/>
            </w:pPr>
            <w:r>
              <w:rPr>
                <w:lang w:val="pt-PT"/>
              </w:rPr>
              <w:t> </w:t>
            </w:r>
          </w:p>
        </w:tc>
        <w:tc>
          <w:tcPr>
            <w:tcW w:w="1070" w:type="dxa"/>
            <w:tcBorders>
              <w:top w:val="single" w:sz="4" w:space="0" w:color="000000"/>
              <w:left w:val="nil"/>
              <w:bottom w:val="single" w:sz="4" w:space="0" w:color="000000"/>
              <w:right w:val="single" w:sz="4" w:space="0" w:color="000000"/>
            </w:tcBorders>
            <w:shd w:val="clear" w:color="auto" w:fill="D8D8D8"/>
            <w:tcMar>
              <w:top w:w="80" w:type="dxa"/>
              <w:left w:w="80" w:type="dxa"/>
              <w:bottom w:w="80" w:type="dxa"/>
              <w:right w:w="80" w:type="dxa"/>
            </w:tcMar>
            <w:vAlign w:val="center"/>
          </w:tcPr>
          <w:p w:rsidR="0048164F" w:rsidRDefault="0048164F"/>
        </w:tc>
        <w:tc>
          <w:tcPr>
            <w:tcW w:w="133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48164F" w:rsidRDefault="00DE0FBB">
            <w:pPr>
              <w:pStyle w:val="Corpo"/>
              <w:spacing w:after="0" w:line="240" w:lineRule="auto"/>
              <w:jc w:val="center"/>
            </w:pPr>
            <w:r>
              <w:rPr>
                <w:b/>
                <w:bCs/>
                <w:lang w:val="pt-PT"/>
              </w:rPr>
              <w:t>R$ 5.100.000,00</w:t>
            </w:r>
          </w:p>
        </w:tc>
      </w:tr>
    </w:tbl>
    <w:p w:rsidR="0048164F" w:rsidRDefault="0048164F">
      <w:pPr>
        <w:pStyle w:val="Corpo"/>
        <w:widowControl w:val="0"/>
        <w:spacing w:before="100" w:after="165" w:line="240" w:lineRule="auto"/>
        <w:jc w:val="both"/>
      </w:pPr>
    </w:p>
    <w:p w:rsidR="0048164F" w:rsidRDefault="0048164F">
      <w:pPr>
        <w:pStyle w:val="Corpo"/>
        <w:spacing w:before="240" w:after="0" w:line="276" w:lineRule="auto"/>
        <w:ind w:firstLine="709"/>
        <w:jc w:val="both"/>
      </w:pPr>
    </w:p>
    <w:p w:rsidR="0048164F" w:rsidRDefault="0048164F">
      <w:pPr>
        <w:pStyle w:val="Corpo"/>
        <w:spacing w:before="240" w:after="0" w:line="276" w:lineRule="auto"/>
        <w:ind w:firstLine="709"/>
        <w:jc w:val="both"/>
      </w:pPr>
    </w:p>
    <w:p w:rsidR="0048164F" w:rsidRDefault="00DE0FBB">
      <w:pPr>
        <w:pStyle w:val="Corpo"/>
        <w:spacing w:after="165" w:line="240" w:lineRule="auto"/>
        <w:jc w:val="both"/>
      </w:pPr>
      <w:r>
        <w:rPr>
          <w:lang w:val="pt-PT"/>
        </w:rPr>
        <w:t xml:space="preserve"> É fu</w:t>
      </w:r>
      <w:r>
        <w:rPr>
          <w:lang w:val="pt-PT"/>
        </w:rPr>
        <w:t>ndamental para uma operação de disponibilidade de infra-estruturabem sucedida a conflu</w:t>
      </w:r>
      <w:r>
        <w:t>ê</w:t>
      </w:r>
      <w:r>
        <w:rPr>
          <w:lang w:val="pt-PT"/>
        </w:rPr>
        <w:t>ncia de todos os atores envolvidos, interagindo com a OSC e seus colaboradores, garantindo a seguran</w:t>
      </w:r>
      <w:r>
        <w:t>ç</w:t>
      </w:r>
      <w:r>
        <w:rPr>
          <w:lang w:val="pt-PT"/>
        </w:rPr>
        <w:t>a, limpeza e manutenção constante das infra-estruturas instaladas, e</w:t>
      </w:r>
      <w:r>
        <w:rPr>
          <w:lang w:val="pt-PT"/>
        </w:rPr>
        <w:t xml:space="preserve">m ações complementares </w:t>
      </w:r>
      <w:r>
        <w:t>à</w:t>
      </w:r>
      <w:r>
        <w:rPr>
          <w:lang w:val="pt-PT"/>
        </w:rPr>
        <w:t>s funções da administraçã</w:t>
      </w:r>
      <w:r>
        <w:t>o pú</w:t>
      </w:r>
      <w:r>
        <w:rPr>
          <w:lang w:val="pt-PT"/>
        </w:rPr>
        <w:t>blica tradicional, com o objetivo de garantir os prop</w:t>
      </w:r>
      <w:r>
        <w:rPr>
          <w:lang w:val="es-ES_tradnl"/>
        </w:rPr>
        <w:t>ó</w:t>
      </w:r>
      <w:r>
        <w:rPr>
          <w:lang w:val="pt-PT"/>
        </w:rPr>
        <w:t>sitos do programa:</w:t>
      </w:r>
    </w:p>
    <w:p w:rsidR="0048164F" w:rsidRDefault="00DE0FBB">
      <w:pPr>
        <w:pStyle w:val="Corpo"/>
        <w:spacing w:before="240" w:after="0" w:line="276" w:lineRule="auto"/>
        <w:ind w:firstLine="709"/>
        <w:jc w:val="both"/>
        <w:rPr>
          <w:b/>
          <w:bCs/>
        </w:rPr>
      </w:pPr>
      <w:r>
        <w:rPr>
          <w:b/>
          <w:bCs/>
          <w:lang w:val="it-IT"/>
        </w:rPr>
        <w:t>a. Escopo da Opera</w:t>
      </w:r>
      <w:r>
        <w:rPr>
          <w:b/>
          <w:bCs/>
          <w:lang w:val="pt-PT"/>
        </w:rPr>
        <w:t>çã</w:t>
      </w:r>
      <w:r>
        <w:rPr>
          <w:b/>
          <w:bCs/>
          <w:lang w:val="it-IT"/>
        </w:rPr>
        <w:t>o:</w:t>
      </w:r>
    </w:p>
    <w:p w:rsidR="0048164F" w:rsidRDefault="00DE0FBB">
      <w:pPr>
        <w:pStyle w:val="Corpo"/>
        <w:spacing w:before="240" w:after="0" w:line="276" w:lineRule="auto"/>
        <w:jc w:val="both"/>
      </w:pPr>
      <w:r>
        <w:rPr>
          <w:lang w:val="pt-PT"/>
        </w:rPr>
        <w:t>As diretrizes de fornecimento de infra-estrutura seguiram as solicitações da Secretaria Municipal de Esport</w:t>
      </w:r>
      <w:r>
        <w:rPr>
          <w:lang w:val="pt-PT"/>
        </w:rPr>
        <w:t>e e Lazer, conforme demanda solicitada e os locais planejados para ativações.</w:t>
      </w:r>
    </w:p>
    <w:p w:rsidR="0048164F" w:rsidRDefault="00DE0FBB">
      <w:pPr>
        <w:pStyle w:val="Corpo"/>
        <w:widowControl w:val="0"/>
        <w:spacing w:line="276" w:lineRule="auto"/>
        <w:jc w:val="both"/>
      </w:pPr>
      <w:r>
        <w:rPr>
          <w:lang w:val="pt-PT"/>
        </w:rPr>
        <w:t>A escala definitiva com os locais para entrega ou prestação dos servi</w:t>
      </w:r>
      <w:r>
        <w:t>ç</w:t>
      </w:r>
      <w:r>
        <w:rPr>
          <w:lang w:val="pt-PT"/>
        </w:rPr>
        <w:t>os poder</w:t>
      </w:r>
      <w:r>
        <w:t xml:space="preserve">á </w:t>
      </w:r>
      <w:r>
        <w:rPr>
          <w:lang w:val="pt-PT"/>
        </w:rPr>
        <w:t>ser modificada em at</w:t>
      </w:r>
      <w:r>
        <w:rPr>
          <w:lang w:val="fr-FR"/>
        </w:rPr>
        <w:t xml:space="preserve">é </w:t>
      </w:r>
      <w:r>
        <w:rPr>
          <w:lang w:val="pt-PT"/>
        </w:rPr>
        <w:t>03 dias de anteced</w:t>
      </w:r>
      <w:r>
        <w:t>ê</w:t>
      </w:r>
      <w:r>
        <w:rPr>
          <w:lang w:val="pt-PT"/>
        </w:rPr>
        <w:t>ncia em relação ao hor</w:t>
      </w:r>
      <w:r>
        <w:t>á</w:t>
      </w:r>
      <w:r>
        <w:rPr>
          <w:lang w:val="pt-PT"/>
        </w:rPr>
        <w:t>rio programado para entrega / mont</w:t>
      </w:r>
      <w:r>
        <w:rPr>
          <w:lang w:val="pt-PT"/>
        </w:rPr>
        <w:t>agem / turno de servi</w:t>
      </w:r>
      <w:r>
        <w:t>ço / opera</w:t>
      </w:r>
      <w:r>
        <w:rPr>
          <w:lang w:val="pt-PT"/>
        </w:rPr>
        <w:t>çã</w:t>
      </w:r>
      <w:r>
        <w:rPr>
          <w:lang w:val="it-IT"/>
        </w:rPr>
        <w:t>o.</w:t>
      </w:r>
    </w:p>
    <w:p w:rsidR="0048164F" w:rsidRDefault="00DE0FBB">
      <w:pPr>
        <w:pStyle w:val="Corpo"/>
        <w:widowControl w:val="0"/>
        <w:spacing w:line="276" w:lineRule="auto"/>
        <w:jc w:val="both"/>
      </w:pPr>
      <w:r>
        <w:rPr>
          <w:lang w:val="pt-PT"/>
        </w:rPr>
        <w:t>Sugere-se que o crit</w:t>
      </w:r>
      <w:r>
        <w:rPr>
          <w:lang w:val="fr-FR"/>
        </w:rPr>
        <w:t>é</w:t>
      </w:r>
      <w:r>
        <w:rPr>
          <w:lang w:val="pt-PT"/>
        </w:rPr>
        <w:t>rio de seleção seja por empreitada por pre</w:t>
      </w:r>
      <w:r>
        <w:t>ç</w:t>
      </w:r>
      <w:r>
        <w:rPr>
          <w:lang w:val="it-IT"/>
        </w:rPr>
        <w:t>o unit</w:t>
      </w:r>
      <w:r>
        <w:t>á</w:t>
      </w:r>
      <w:r>
        <w:rPr>
          <w:lang w:val="it-IT"/>
        </w:rPr>
        <w:t>rio.</w:t>
      </w:r>
    </w:p>
    <w:p w:rsidR="0048164F" w:rsidRDefault="00DE0FBB">
      <w:pPr>
        <w:pStyle w:val="Corpo"/>
        <w:widowControl w:val="0"/>
        <w:spacing w:line="276" w:lineRule="auto"/>
        <w:jc w:val="both"/>
      </w:pPr>
      <w:r>
        <w:rPr>
          <w:lang w:val="it-IT"/>
        </w:rPr>
        <w:t xml:space="preserve">Quanto </w:t>
      </w:r>
      <w:r>
        <w:t xml:space="preserve">à </w:t>
      </w:r>
      <w:r>
        <w:rPr>
          <w:lang w:val="it-IT"/>
        </w:rPr>
        <w:t>qualifica</w:t>
      </w:r>
      <w:r>
        <w:rPr>
          <w:lang w:val="pt-PT"/>
        </w:rPr>
        <w:t>çã</w:t>
      </w:r>
      <w:r>
        <w:t>o t</w:t>
      </w:r>
      <w:r>
        <w:rPr>
          <w:lang w:val="fr-FR"/>
        </w:rPr>
        <w:t>é</w:t>
      </w:r>
      <w:r>
        <w:rPr>
          <w:lang w:val="pt-PT"/>
        </w:rPr>
        <w:t>cnica, a futura colaboradora dever</w:t>
      </w:r>
      <w:r>
        <w:t xml:space="preserve">á </w:t>
      </w:r>
      <w:r>
        <w:rPr>
          <w:lang w:val="pt-PT"/>
        </w:rPr>
        <w:t xml:space="preserve">apresentar a comprovação da realização de eventos no </w:t>
      </w:r>
      <w:r>
        <w:t>â</w:t>
      </w:r>
      <w:r>
        <w:rPr>
          <w:lang w:val="pt-PT"/>
        </w:rPr>
        <w:t>mbito municipal no m</w:t>
      </w:r>
      <w:r>
        <w:t>í</w:t>
      </w:r>
      <w:r>
        <w:rPr>
          <w:lang w:val="pt-PT"/>
        </w:rPr>
        <w:t>nimo de m</w:t>
      </w:r>
      <w:r>
        <w:rPr>
          <w:lang w:val="fr-FR"/>
        </w:rPr>
        <w:t>é</w:t>
      </w:r>
      <w:r>
        <w:rPr>
          <w:lang w:val="pt-PT"/>
        </w:rPr>
        <w:t>dio porte (m</w:t>
      </w:r>
      <w:r>
        <w:t>í</w:t>
      </w:r>
      <w:r>
        <w:rPr>
          <w:lang w:val="pt-PT"/>
        </w:rPr>
        <w:t>nimo de 5.000 pessoas), tanto em relaçã</w:t>
      </w:r>
      <w:r>
        <w:t>o à</w:t>
      </w:r>
      <w:r>
        <w:rPr>
          <w:lang w:val="pt-PT"/>
        </w:rPr>
        <w:t>s atividades de planejamento de eventos, quanto de produçã</w:t>
      </w:r>
      <w:r>
        <w:rPr>
          <w:lang w:val="it-IT"/>
        </w:rPr>
        <w:t>o e opera</w:t>
      </w:r>
      <w:r>
        <w:rPr>
          <w:lang w:val="pt-PT"/>
        </w:rPr>
        <w:t>çã</w:t>
      </w:r>
      <w:r>
        <w:rPr>
          <w:lang w:val="it-IT"/>
        </w:rPr>
        <w:t>o.</w:t>
      </w:r>
    </w:p>
    <w:p w:rsidR="0048164F" w:rsidRDefault="00DE0FBB">
      <w:pPr>
        <w:pStyle w:val="Corpo"/>
        <w:widowControl w:val="0"/>
        <w:spacing w:line="276" w:lineRule="auto"/>
        <w:jc w:val="both"/>
      </w:pPr>
      <w:r>
        <w:rPr>
          <w:lang w:val="pt-PT"/>
        </w:rPr>
        <w:t>Os servi</w:t>
      </w:r>
      <w:r>
        <w:t>ç</w:t>
      </w:r>
      <w:r>
        <w:rPr>
          <w:lang w:val="pt-PT"/>
        </w:rPr>
        <w:t>os contemplarão diversos eventos, e cada evento ser</w:t>
      </w:r>
      <w:r>
        <w:t xml:space="preserve">á </w:t>
      </w:r>
      <w:r>
        <w:rPr>
          <w:lang w:val="pt-PT"/>
        </w:rPr>
        <w:t>realizado na data e local contidos na ordem de servi</w:t>
      </w:r>
      <w:r>
        <w:t>ç</w:t>
      </w:r>
      <w:r>
        <w:rPr>
          <w:lang w:val="it-IT"/>
        </w:rPr>
        <w:t>o.</w:t>
      </w:r>
    </w:p>
    <w:p w:rsidR="0048164F" w:rsidRDefault="00DE0FBB">
      <w:pPr>
        <w:pStyle w:val="Corpo"/>
        <w:widowControl w:val="0"/>
        <w:spacing w:line="276" w:lineRule="auto"/>
        <w:jc w:val="both"/>
      </w:pPr>
      <w:r>
        <w:rPr>
          <w:lang w:val="pt-PT"/>
        </w:rPr>
        <w:t>A contrata</w:t>
      </w:r>
      <w:r>
        <w:rPr>
          <w:lang w:val="pt-PT"/>
        </w:rPr>
        <w:t>ção visa a suprir demanda de mão-de-obra para apoio operacional e de  servi</w:t>
      </w:r>
      <w:r>
        <w:t>ç</w:t>
      </w:r>
      <w:r>
        <w:rPr>
          <w:lang w:val="pt-PT"/>
        </w:rPr>
        <w:t>os de infra-estrutura em eventos, tais como geradores, banheiros qu</w:t>
      </w:r>
      <w:r>
        <w:t>í</w:t>
      </w:r>
      <w:r>
        <w:rPr>
          <w:lang w:val="pt-PT"/>
        </w:rPr>
        <w:t>micos, palco, treli</w:t>
      </w:r>
      <w:r>
        <w:t>ç</w:t>
      </w:r>
      <w:r>
        <w:rPr>
          <w:lang w:val="it-IT"/>
        </w:rPr>
        <w:t>as, sonoriza</w:t>
      </w:r>
      <w:r>
        <w:rPr>
          <w:lang w:val="pt-PT"/>
        </w:rPr>
        <w:t>çã</w:t>
      </w:r>
      <w:r>
        <w:rPr>
          <w:lang w:val="it-IT"/>
        </w:rPr>
        <w:t>o, ilumina</w:t>
      </w:r>
      <w:r>
        <w:rPr>
          <w:lang w:val="pt-PT"/>
        </w:rPr>
        <w:t>çã</w:t>
      </w:r>
      <w:r>
        <w:rPr>
          <w:lang w:val="it-IT"/>
        </w:rPr>
        <w:t>o, pratic</w:t>
      </w:r>
      <w:r>
        <w:t>á</w:t>
      </w:r>
      <w:r>
        <w:rPr>
          <w:lang w:val="pt-PT"/>
        </w:rPr>
        <w:t>veis, pain</w:t>
      </w:r>
      <w:r>
        <w:rPr>
          <w:lang w:val="fr-FR"/>
        </w:rPr>
        <w:t>é</w:t>
      </w:r>
      <w:r>
        <w:rPr>
          <w:lang w:val="pt-PT"/>
        </w:rPr>
        <w:t>is, servi</w:t>
      </w:r>
      <w:r>
        <w:t>ç</w:t>
      </w:r>
      <w:r>
        <w:rPr>
          <w:lang w:val="pt-PT"/>
        </w:rPr>
        <w:t>os de apoio de bombeiro civil, ambu</w:t>
      </w:r>
      <w:r>
        <w:rPr>
          <w:lang w:val="pt-PT"/>
        </w:rPr>
        <w:t>l</w:t>
      </w:r>
      <w:r>
        <w:t>â</w:t>
      </w:r>
      <w:r>
        <w:rPr>
          <w:lang w:val="es-ES_tradnl"/>
        </w:rPr>
        <w:t>ncia, servi</w:t>
      </w:r>
      <w:r>
        <w:t>ç</w:t>
      </w:r>
      <w:r>
        <w:rPr>
          <w:lang w:val="pt-PT"/>
        </w:rPr>
        <w:t xml:space="preserve">o de limpeza, dentre outros, para fazer frente </w:t>
      </w:r>
      <w:r>
        <w:t>à</w:t>
      </w:r>
      <w:r>
        <w:rPr>
          <w:lang w:val="pt-PT"/>
        </w:rPr>
        <w:t>s demandas dos eventos informados pela administraçã</w:t>
      </w:r>
      <w:r>
        <w:t>o pú</w:t>
      </w:r>
      <w:r>
        <w:rPr>
          <w:lang w:val="pt-PT"/>
        </w:rPr>
        <w:t xml:space="preserve">blica. </w:t>
      </w:r>
    </w:p>
    <w:p w:rsidR="0048164F" w:rsidRDefault="00DE0FBB">
      <w:pPr>
        <w:pStyle w:val="Corpo"/>
        <w:widowControl w:val="0"/>
        <w:spacing w:after="0" w:line="276" w:lineRule="auto"/>
        <w:jc w:val="both"/>
      </w:pPr>
      <w:r>
        <w:rPr>
          <w:lang w:val="pt-PT"/>
        </w:rPr>
        <w:t>A subdivisão em eventos de acordo com a tipagem agrupada visa operacionalizar, de maneira pr</w:t>
      </w:r>
      <w:r>
        <w:t>á</w:t>
      </w:r>
      <w:r>
        <w:rPr>
          <w:lang w:val="pt-PT"/>
        </w:rPr>
        <w:t xml:space="preserve">tica e funcional, diferentes tipos de </w:t>
      </w:r>
      <w:r>
        <w:rPr>
          <w:lang w:val="pt-PT"/>
        </w:rPr>
        <w:t>demandas, consideradas de acordo com o hist</w:t>
      </w:r>
      <w:r>
        <w:rPr>
          <w:lang w:val="es-ES_tradnl"/>
        </w:rPr>
        <w:t>ó</w:t>
      </w:r>
      <w:r>
        <w:rPr>
          <w:lang w:val="pt-PT"/>
        </w:rPr>
        <w:t>rico de ativaçõ</w:t>
      </w:r>
      <w:r>
        <w:rPr>
          <w:lang w:val="es-ES_tradnl"/>
        </w:rPr>
        <w:t>es de pol</w:t>
      </w:r>
      <w:r>
        <w:t>í</w:t>
      </w:r>
      <w:r>
        <w:rPr>
          <w:lang w:val="pt-PT"/>
        </w:rPr>
        <w:t>ticas p</w:t>
      </w:r>
      <w:r>
        <w:t>ú</w:t>
      </w:r>
      <w:r>
        <w:rPr>
          <w:lang w:val="pt-PT"/>
        </w:rPr>
        <w:t>blicas de esporte conduzidas pela SEME.</w:t>
      </w:r>
    </w:p>
    <w:p w:rsidR="0048164F" w:rsidRDefault="0048164F">
      <w:pPr>
        <w:pStyle w:val="Corpo"/>
        <w:widowControl w:val="0"/>
        <w:spacing w:after="0" w:line="276" w:lineRule="auto"/>
        <w:jc w:val="both"/>
      </w:pPr>
    </w:p>
    <w:p w:rsidR="0048164F" w:rsidRDefault="00DE0FBB">
      <w:pPr>
        <w:pStyle w:val="Corpo"/>
        <w:widowControl w:val="0"/>
        <w:spacing w:after="0" w:line="276" w:lineRule="auto"/>
        <w:jc w:val="both"/>
      </w:pPr>
      <w:r>
        <w:rPr>
          <w:lang w:val="pt-PT"/>
        </w:rPr>
        <w:t>A colaboração da referida OSC ter</w:t>
      </w:r>
      <w:r>
        <w:t xml:space="preserve">á </w:t>
      </w:r>
      <w:r>
        <w:rPr>
          <w:lang w:val="pt-PT"/>
        </w:rPr>
        <w:t xml:space="preserve">os seguintes objetivos: </w:t>
      </w:r>
    </w:p>
    <w:p w:rsidR="0048164F" w:rsidRDefault="0048164F">
      <w:pPr>
        <w:pStyle w:val="Corpo"/>
        <w:widowControl w:val="0"/>
        <w:spacing w:after="0" w:line="276" w:lineRule="auto"/>
        <w:jc w:val="both"/>
      </w:pPr>
    </w:p>
    <w:p w:rsidR="0048164F" w:rsidRDefault="00DE0FBB">
      <w:pPr>
        <w:pStyle w:val="Corpo"/>
        <w:widowControl w:val="0"/>
        <w:spacing w:after="0" w:line="276" w:lineRule="auto"/>
        <w:ind w:firstLine="708"/>
        <w:jc w:val="both"/>
      </w:pPr>
      <w:r>
        <w:rPr>
          <w:lang w:val="pt-PT"/>
        </w:rPr>
        <w:t>Gerenciamento de produção operacional para o evento em todas as suas etapas (</w:t>
      </w:r>
      <w:r>
        <w:rPr>
          <w:lang w:val="pt-PT"/>
        </w:rPr>
        <w:t>pr</w:t>
      </w:r>
      <w:r>
        <w:rPr>
          <w:lang w:val="fr-FR"/>
        </w:rPr>
        <w:t xml:space="preserve">é </w:t>
      </w:r>
      <w:r>
        <w:t>e p</w:t>
      </w:r>
      <w:r>
        <w:rPr>
          <w:lang w:val="es-ES_tradnl"/>
        </w:rPr>
        <w:t>ó</w:t>
      </w:r>
      <w:r>
        <w:rPr>
          <w:lang w:val="it-IT"/>
        </w:rPr>
        <w:t>s);</w:t>
      </w:r>
    </w:p>
    <w:p w:rsidR="0048164F" w:rsidRDefault="00DE0FBB">
      <w:pPr>
        <w:pStyle w:val="Corpo"/>
        <w:widowControl w:val="0"/>
        <w:numPr>
          <w:ilvl w:val="0"/>
          <w:numId w:val="25"/>
        </w:numPr>
        <w:spacing w:line="276" w:lineRule="auto"/>
        <w:jc w:val="both"/>
        <w:rPr>
          <w:lang w:val="pt-PT"/>
        </w:rPr>
      </w:pPr>
      <w:r>
        <w:rPr>
          <w:lang w:val="pt-PT"/>
        </w:rPr>
        <w:t>Levantamento das necessidades t</w:t>
      </w:r>
      <w:r>
        <w:rPr>
          <w:lang w:val="fr-FR"/>
        </w:rPr>
        <w:t>é</w:t>
      </w:r>
      <w:r>
        <w:rPr>
          <w:lang w:val="pt-PT"/>
        </w:rPr>
        <w:t>cnicas de cada evento e execução de servi</w:t>
      </w:r>
      <w:r>
        <w:t>ç</w:t>
      </w:r>
      <w:r>
        <w:rPr>
          <w:lang w:val="pt-PT"/>
        </w:rPr>
        <w:t>os de planejamento - constitu</w:t>
      </w:r>
      <w:r>
        <w:t>í</w:t>
      </w:r>
      <w:r>
        <w:rPr>
          <w:lang w:val="pt-PT"/>
        </w:rPr>
        <w:t>do por plano de execução de evento, prevendo a infra-estruturanecess</w:t>
      </w:r>
      <w:r>
        <w:t>á</w:t>
      </w:r>
      <w:r>
        <w:rPr>
          <w:lang w:val="pt-PT"/>
        </w:rPr>
        <w:t>ria e demais atividades necess</w:t>
      </w:r>
      <w:r>
        <w:t>á</w:t>
      </w:r>
      <w:r>
        <w:rPr>
          <w:lang w:val="pt-PT"/>
        </w:rPr>
        <w:t>rias para definiçã</w:t>
      </w:r>
      <w:r>
        <w:t>o t</w:t>
      </w:r>
      <w:r>
        <w:rPr>
          <w:lang w:val="fr-FR"/>
        </w:rPr>
        <w:t>é</w:t>
      </w:r>
      <w:r>
        <w:rPr>
          <w:lang w:val="pt-PT"/>
        </w:rPr>
        <w:t>cnica do evento, i</w:t>
      </w:r>
      <w:r>
        <w:rPr>
          <w:lang w:val="pt-PT"/>
        </w:rPr>
        <w:t>ncluindo as quantidades dos itens.</w:t>
      </w:r>
    </w:p>
    <w:p w:rsidR="0048164F" w:rsidRDefault="00DE0FBB">
      <w:pPr>
        <w:pStyle w:val="Corpo"/>
        <w:widowControl w:val="0"/>
        <w:numPr>
          <w:ilvl w:val="0"/>
          <w:numId w:val="25"/>
        </w:numPr>
        <w:spacing w:line="276" w:lineRule="auto"/>
        <w:jc w:val="both"/>
        <w:rPr>
          <w:lang w:val="pt-PT"/>
        </w:rPr>
      </w:pPr>
      <w:r>
        <w:rPr>
          <w:lang w:val="pt-PT"/>
        </w:rPr>
        <w:t xml:space="preserve">Elaboração de plano de execução do evento, considerando, conjuntamente com os demais </w:t>
      </w:r>
      <w:r>
        <w:rPr>
          <w:lang w:val="es-ES_tradnl"/>
        </w:rPr>
        <w:t>ó</w:t>
      </w:r>
      <w:r>
        <w:t>rg</w:t>
      </w:r>
      <w:r>
        <w:rPr>
          <w:lang w:val="pt-PT"/>
        </w:rPr>
        <w:t>ãos p</w:t>
      </w:r>
      <w:r>
        <w:t>ú</w:t>
      </w:r>
      <w:r>
        <w:rPr>
          <w:lang w:val="pt-PT"/>
        </w:rPr>
        <w:t>blicos e demais entes p</w:t>
      </w:r>
      <w:r>
        <w:t>ú</w:t>
      </w:r>
      <w:r>
        <w:rPr>
          <w:lang w:val="pt-PT"/>
        </w:rPr>
        <w:t>blicos envolvidos;</w:t>
      </w:r>
    </w:p>
    <w:p w:rsidR="0048164F" w:rsidRDefault="00DE0FBB">
      <w:pPr>
        <w:pStyle w:val="Corpo"/>
        <w:widowControl w:val="0"/>
        <w:numPr>
          <w:ilvl w:val="0"/>
          <w:numId w:val="25"/>
        </w:numPr>
        <w:spacing w:line="276" w:lineRule="auto"/>
        <w:jc w:val="both"/>
        <w:rPr>
          <w:lang w:val="de-DE"/>
        </w:rPr>
      </w:pPr>
      <w:r>
        <w:rPr>
          <w:lang w:val="de-DE"/>
        </w:rPr>
        <w:t>Produ</w:t>
      </w:r>
      <w:r>
        <w:rPr>
          <w:lang w:val="pt-PT"/>
        </w:rPr>
        <w:t>ção</w:t>
      </w:r>
      <w:r>
        <w:rPr>
          <w:lang w:val="pt-PT"/>
        </w:rPr>
        <w:t xml:space="preserve"> e execução do evento, conforme o Plano de Execução do Evento aprovado pela SEME, por meio da:</w:t>
      </w:r>
    </w:p>
    <w:p w:rsidR="0048164F" w:rsidRDefault="00DE0FBB">
      <w:pPr>
        <w:pStyle w:val="Corpo"/>
        <w:widowControl w:val="0"/>
        <w:numPr>
          <w:ilvl w:val="1"/>
          <w:numId w:val="25"/>
        </w:numPr>
        <w:spacing w:line="276" w:lineRule="auto"/>
        <w:jc w:val="both"/>
        <w:rPr>
          <w:lang w:val="pt-PT"/>
        </w:rPr>
      </w:pPr>
      <w:r>
        <w:rPr>
          <w:lang w:val="pt-PT"/>
        </w:rPr>
        <w:t>Disponibilização de infra-estrutura e de todos os demais itens necess</w:t>
      </w:r>
      <w:r>
        <w:t>á</w:t>
      </w:r>
      <w:r>
        <w:rPr>
          <w:lang w:val="pt-PT"/>
        </w:rPr>
        <w:t xml:space="preserve">rios </w:t>
      </w:r>
      <w:r>
        <w:t xml:space="preserve">à </w:t>
      </w:r>
      <w:r>
        <w:rPr>
          <w:lang w:val="pt-PT"/>
        </w:rPr>
        <w:t>execução do evento, incluindo materiais, operaçã</w:t>
      </w:r>
      <w:r>
        <w:rPr>
          <w:lang w:val="it-IT"/>
        </w:rPr>
        <w:t>o e log</w:t>
      </w:r>
      <w:r>
        <w:t>í</w:t>
      </w:r>
      <w:r>
        <w:rPr>
          <w:lang w:val="pt-PT"/>
        </w:rPr>
        <w:t xml:space="preserve">stica de itens e tudo o que </w:t>
      </w:r>
      <w:r>
        <w:rPr>
          <w:lang w:val="pt-PT"/>
        </w:rPr>
        <w:t>for necess</w:t>
      </w:r>
      <w:r>
        <w:t>á</w:t>
      </w:r>
      <w:r>
        <w:rPr>
          <w:lang w:val="pt-PT"/>
        </w:rPr>
        <w:t>rio para a plena execução do evento em conformidade ao planejado.</w:t>
      </w:r>
    </w:p>
    <w:p w:rsidR="0048164F" w:rsidRDefault="00DE0FBB">
      <w:pPr>
        <w:pStyle w:val="Corpo"/>
        <w:widowControl w:val="0"/>
        <w:numPr>
          <w:ilvl w:val="1"/>
          <w:numId w:val="25"/>
        </w:numPr>
        <w:spacing w:line="276" w:lineRule="auto"/>
        <w:jc w:val="both"/>
        <w:rPr>
          <w:lang w:val="pt-PT"/>
        </w:rPr>
      </w:pPr>
      <w:r>
        <w:rPr>
          <w:lang w:val="pt-PT"/>
        </w:rPr>
        <w:t>Monitoramento do evento em todas as suas etapas, especialmente durante sua realização, montagem e desmontagem;</w:t>
      </w:r>
    </w:p>
    <w:p w:rsidR="0048164F" w:rsidRDefault="00DE0FBB">
      <w:pPr>
        <w:pStyle w:val="Corpo"/>
        <w:widowControl w:val="0"/>
        <w:numPr>
          <w:ilvl w:val="1"/>
          <w:numId w:val="25"/>
        </w:numPr>
        <w:spacing w:line="276" w:lineRule="auto"/>
        <w:jc w:val="both"/>
        <w:rPr>
          <w:lang w:val="pt-PT"/>
        </w:rPr>
      </w:pPr>
      <w:r>
        <w:rPr>
          <w:lang w:val="pt-PT"/>
        </w:rPr>
        <w:t>Disponibilização do corpo t</w:t>
      </w:r>
      <w:r>
        <w:rPr>
          <w:lang w:val="fr-FR"/>
        </w:rPr>
        <w:t>é</w:t>
      </w:r>
      <w:r>
        <w:rPr>
          <w:lang w:val="pt-PT"/>
        </w:rPr>
        <w:t>cnico e operacional para o desenvolvimen</w:t>
      </w:r>
      <w:r>
        <w:rPr>
          <w:lang w:val="pt-PT"/>
        </w:rPr>
        <w:t>to do evento: Equipes t</w:t>
      </w:r>
      <w:r>
        <w:rPr>
          <w:lang w:val="fr-FR"/>
        </w:rPr>
        <w:t>é</w:t>
      </w:r>
      <w:r>
        <w:rPr>
          <w:lang w:val="pt-PT"/>
        </w:rPr>
        <w:t>cnicas: Produçã</w:t>
      </w:r>
      <w:r>
        <w:rPr>
          <w:lang w:val="it-IT"/>
        </w:rPr>
        <w:t>o, Dire</w:t>
      </w:r>
      <w:r>
        <w:rPr>
          <w:lang w:val="pt-PT"/>
        </w:rPr>
        <w:t>ção de Palco e Apoio Operacional, Servi</w:t>
      </w:r>
      <w:r>
        <w:t>ç</w:t>
      </w:r>
      <w:r>
        <w:rPr>
          <w:lang w:val="pt-PT"/>
        </w:rPr>
        <w:t>os de apoio como Limpeza, Seguran</w:t>
      </w:r>
      <w:r>
        <w:t>ç</w:t>
      </w:r>
      <w:r>
        <w:rPr>
          <w:lang w:val="pt-PT"/>
        </w:rPr>
        <w:t>a, Catering e outros que se fa</w:t>
      </w:r>
      <w:r>
        <w:t>ç</w:t>
      </w:r>
      <w:r>
        <w:rPr>
          <w:lang w:val="pt-PT"/>
        </w:rPr>
        <w:t>amnecess</w:t>
      </w:r>
      <w:r>
        <w:t>á</w:t>
      </w:r>
      <w:r>
        <w:rPr>
          <w:lang w:val="pt-PT"/>
        </w:rPr>
        <w:t>rios.</w:t>
      </w:r>
    </w:p>
    <w:p w:rsidR="0048164F" w:rsidRDefault="00DE0FBB">
      <w:pPr>
        <w:pStyle w:val="Corpo"/>
        <w:widowControl w:val="0"/>
        <w:spacing w:line="276" w:lineRule="auto"/>
        <w:jc w:val="both"/>
      </w:pPr>
      <w:r>
        <w:rPr>
          <w:lang w:val="pt-PT"/>
        </w:rPr>
        <w:t>Tipos de ativações previstas no Programa Virada Esportiva 2025: Planejamento, Execuçã</w:t>
      </w:r>
      <w:r>
        <w:rPr>
          <w:lang w:val="it-IT"/>
        </w:rPr>
        <w:t>o (pr</w:t>
      </w:r>
      <w:r>
        <w:rPr>
          <w:lang w:val="it-IT"/>
        </w:rPr>
        <w:t>epara</w:t>
      </w:r>
      <w:r>
        <w:rPr>
          <w:lang w:val="pt-PT"/>
        </w:rPr>
        <w:t>ção, montagem, realização, desmontagem)</w:t>
      </w:r>
    </w:p>
    <w:p w:rsidR="0048164F" w:rsidRDefault="0048164F">
      <w:pPr>
        <w:pStyle w:val="Default"/>
        <w:rPr>
          <w:rFonts w:ascii="Calibri" w:eastAsia="Calibri" w:hAnsi="Calibri" w:cs="Calibri"/>
          <w:sz w:val="22"/>
          <w:szCs w:val="22"/>
        </w:rPr>
      </w:pPr>
    </w:p>
    <w:p w:rsidR="0048164F" w:rsidRDefault="00DE0FBB">
      <w:pPr>
        <w:pStyle w:val="Default"/>
        <w:jc w:val="both"/>
        <w:rPr>
          <w:rFonts w:ascii="Calibri" w:eastAsia="Calibri" w:hAnsi="Calibri" w:cs="Calibri"/>
          <w:b/>
          <w:bCs/>
          <w:sz w:val="22"/>
          <w:szCs w:val="22"/>
        </w:rPr>
      </w:pPr>
      <w:r>
        <w:rPr>
          <w:rFonts w:ascii="Calibri" w:hAnsi="Calibri"/>
          <w:b/>
          <w:bCs/>
          <w:sz w:val="22"/>
          <w:szCs w:val="22"/>
        </w:rPr>
        <w:t>5.  DIRETRIZES PROGRAMÁTICAS E REQUISITOS MÍNIMOS PARA ELABORAÇÃO DA PROPOSTA DO PLANO DE TRABALHO:</w:t>
      </w:r>
    </w:p>
    <w:p w:rsidR="0048164F" w:rsidRDefault="0048164F">
      <w:pPr>
        <w:pStyle w:val="Default"/>
        <w:jc w:val="both"/>
        <w:rPr>
          <w:rFonts w:ascii="Calibri" w:eastAsia="Calibri" w:hAnsi="Calibri" w:cs="Calibri"/>
          <w:b/>
          <w:bCs/>
          <w:sz w:val="22"/>
          <w:szCs w:val="22"/>
        </w:rPr>
      </w:pPr>
    </w:p>
    <w:p w:rsidR="0048164F" w:rsidRDefault="00DE0FBB">
      <w:pPr>
        <w:pStyle w:val="Corpo"/>
        <w:spacing w:before="240" w:after="0" w:line="360" w:lineRule="auto"/>
        <w:ind w:left="360"/>
        <w:jc w:val="both"/>
      </w:pPr>
      <w:r>
        <w:rPr>
          <w:b/>
          <w:bCs/>
          <w:lang w:val="pt-PT"/>
        </w:rPr>
        <w:t>a. Locais de execuçã</w:t>
      </w:r>
      <w:r>
        <w:rPr>
          <w:b/>
          <w:bCs/>
          <w:lang w:val="it-IT"/>
        </w:rPr>
        <w:t>o:</w:t>
      </w:r>
    </w:p>
    <w:p w:rsidR="0048164F" w:rsidRDefault="00DE0FBB">
      <w:pPr>
        <w:pStyle w:val="Corpo"/>
        <w:spacing w:before="240" w:after="240" w:line="276" w:lineRule="auto"/>
        <w:jc w:val="both"/>
      </w:pPr>
      <w:r>
        <w:rPr>
          <w:lang w:val="pt-PT"/>
        </w:rPr>
        <w:t>A abrang</w:t>
      </w:r>
      <w:r>
        <w:t>ê</w:t>
      </w:r>
      <w:r>
        <w:rPr>
          <w:lang w:val="pt-PT"/>
        </w:rPr>
        <w:t>ncia do projeto ser</w:t>
      </w:r>
      <w:r>
        <w:t xml:space="preserve">á </w:t>
      </w:r>
      <w:r>
        <w:rPr>
          <w:lang w:val="pt-PT"/>
        </w:rPr>
        <w:t xml:space="preserve">municipal, ou seja, as propostas devem ser para locais </w:t>
      </w:r>
      <w:r>
        <w:rPr>
          <w:lang w:val="pt-PT"/>
        </w:rPr>
        <w:t>na cidade de São Paulo. A proponente pode indicar a localização das atividades em sua proposta, que devem atender, preferencialmente, regiões de maior vulnerabilidade social e com pouca oferta de atividades.</w:t>
      </w:r>
    </w:p>
    <w:p w:rsidR="0048164F" w:rsidRDefault="00DE0FBB">
      <w:pPr>
        <w:pStyle w:val="Corpo"/>
        <w:spacing w:before="240" w:after="240" w:line="276" w:lineRule="auto"/>
        <w:jc w:val="both"/>
      </w:pPr>
      <w:r>
        <w:rPr>
          <w:lang w:val="pt-PT"/>
        </w:rPr>
        <w:t>Salienta-se que a SEME far</w:t>
      </w:r>
      <w:r>
        <w:t xml:space="preserve">á </w:t>
      </w:r>
      <w:r>
        <w:rPr>
          <w:lang w:val="it-IT"/>
        </w:rPr>
        <w:t>a defini</w:t>
      </w:r>
      <w:r>
        <w:rPr>
          <w:lang w:val="pt-PT"/>
        </w:rPr>
        <w:t>çã</w:t>
      </w:r>
      <w:r>
        <w:rPr>
          <w:lang w:val="es-ES_tradnl"/>
        </w:rPr>
        <w:t>o final de</w:t>
      </w:r>
      <w:r>
        <w:rPr>
          <w:lang w:val="es-ES_tradnl"/>
        </w:rPr>
        <w:t xml:space="preserve"> localiza</w:t>
      </w:r>
      <w:r>
        <w:rPr>
          <w:lang w:val="pt-PT"/>
        </w:rPr>
        <w:t>ção de cada local contendo a necessidade de estrutura em função do conjunto de outros projetos propostos.</w:t>
      </w:r>
    </w:p>
    <w:p w:rsidR="0048164F" w:rsidRDefault="00DE0FBB">
      <w:pPr>
        <w:pStyle w:val="Corpo"/>
        <w:spacing w:before="240" w:after="0" w:line="360" w:lineRule="auto"/>
        <w:jc w:val="both"/>
      </w:pPr>
      <w:r>
        <w:rPr>
          <w:b/>
          <w:bCs/>
        </w:rPr>
        <w:t xml:space="preserve">     b. Datas de execu</w:t>
      </w:r>
      <w:r>
        <w:rPr>
          <w:b/>
          <w:bCs/>
          <w:lang w:val="pt-PT"/>
        </w:rPr>
        <w:t>çã</w:t>
      </w:r>
      <w:r>
        <w:rPr>
          <w:b/>
          <w:bCs/>
          <w:lang w:val="it-IT"/>
        </w:rPr>
        <w:t>o:</w:t>
      </w:r>
    </w:p>
    <w:p w:rsidR="0048164F" w:rsidRDefault="00DE0FBB">
      <w:pPr>
        <w:pStyle w:val="Corpo"/>
        <w:spacing w:before="240" w:after="0" w:line="360" w:lineRule="auto"/>
        <w:jc w:val="both"/>
      </w:pPr>
      <w:r>
        <w:rPr>
          <w:lang w:val="pt-PT"/>
        </w:rPr>
        <w:t>A vig</w:t>
      </w:r>
      <w:r>
        <w:t>ê</w:t>
      </w:r>
      <w:r>
        <w:rPr>
          <w:lang w:val="pt-PT"/>
        </w:rPr>
        <w:t>ncia do presente programa ser</w:t>
      </w:r>
      <w:r>
        <w:t xml:space="preserve">á </w:t>
      </w:r>
      <w:r>
        <w:rPr>
          <w:lang w:val="pt-PT"/>
        </w:rPr>
        <w:t>de 3 (tr</w:t>
      </w:r>
      <w:r>
        <w:t>ê</w:t>
      </w:r>
      <w:r>
        <w:rPr>
          <w:lang w:val="pt-PT"/>
        </w:rPr>
        <w:t>s) meses, que inclui os per</w:t>
      </w:r>
      <w:r>
        <w:t>í</w:t>
      </w:r>
      <w:r>
        <w:rPr>
          <w:lang w:val="pt-PT"/>
        </w:rPr>
        <w:t>odos</w:t>
      </w:r>
      <w:r>
        <w:rPr>
          <w:lang w:val="pt-PT"/>
        </w:rPr>
        <w:t xml:space="preserve"> de mobilização e planejamento do evento, a contar da assinatura do termo de colaboração. A efetiva execução dos eventos ocorrer</w:t>
      </w:r>
      <w:r>
        <w:t xml:space="preserve">á </w:t>
      </w:r>
      <w:r>
        <w:rPr>
          <w:lang w:val="pt-PT"/>
        </w:rPr>
        <w:t>nos dias 20 e 21 de setembro de 2025.</w:t>
      </w:r>
    </w:p>
    <w:p w:rsidR="0048164F" w:rsidRDefault="0048164F">
      <w:pPr>
        <w:pStyle w:val="Default"/>
        <w:rPr>
          <w:rFonts w:ascii="Calibri" w:eastAsia="Calibri" w:hAnsi="Calibri" w:cs="Calibri"/>
          <w:sz w:val="22"/>
          <w:szCs w:val="22"/>
        </w:rPr>
      </w:pPr>
    </w:p>
    <w:p w:rsidR="0048164F" w:rsidRDefault="00DE0FBB">
      <w:pPr>
        <w:pStyle w:val="Default"/>
        <w:rPr>
          <w:rFonts w:ascii="Calibri" w:eastAsia="Calibri" w:hAnsi="Calibri" w:cs="Calibri"/>
          <w:b/>
          <w:bCs/>
          <w:sz w:val="22"/>
          <w:szCs w:val="22"/>
        </w:rPr>
      </w:pPr>
      <w:r>
        <w:rPr>
          <w:rFonts w:ascii="Calibri" w:hAnsi="Calibri"/>
          <w:b/>
          <w:bCs/>
          <w:sz w:val="22"/>
          <w:szCs w:val="22"/>
        </w:rPr>
        <w:t>c. Diretrizes e requisitos mínimos :</w:t>
      </w:r>
    </w:p>
    <w:p w:rsidR="0048164F" w:rsidRDefault="0048164F">
      <w:pPr>
        <w:pStyle w:val="Default"/>
        <w:jc w:val="both"/>
        <w:rPr>
          <w:rFonts w:ascii="Calibri" w:eastAsia="Calibri" w:hAnsi="Calibri" w:cs="Calibri"/>
          <w:b/>
          <w:bCs/>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O projeto a ser apresentado deverá demonstrar o n</w:t>
      </w:r>
      <w:r>
        <w:rPr>
          <w:rFonts w:ascii="Calibri" w:hAnsi="Calibri"/>
          <w:sz w:val="22"/>
          <w:szCs w:val="22"/>
        </w:rPr>
        <w:t xml:space="preserve">exo de realidade do objeto com as metas a serem atingidas, bem como os indicadores para sua aferição.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 xml:space="preserve">Deverá indicar, ainda, as ações previstas de aquisição de material de consumo, locação de equipamentos e prestação de serviços.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 xml:space="preserve"> O Plano de Trabalho d</w:t>
      </w:r>
      <w:r>
        <w:rPr>
          <w:rFonts w:ascii="Calibri" w:hAnsi="Calibri"/>
          <w:sz w:val="22"/>
          <w:szCs w:val="22"/>
        </w:rPr>
        <w:t xml:space="preserve">everá conter a justificativa do projeto, as etapas de realização contendo cronograma de desembolso, as estratégias a serem utilizadas, as metas qualitativas e quantitativas e indicadores de avaliação.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A proposta deverá conter no mínimo as metas definidas</w:t>
      </w:r>
      <w:r>
        <w:rPr>
          <w:rFonts w:ascii="Calibri" w:hAnsi="Calibri"/>
          <w:sz w:val="22"/>
          <w:szCs w:val="22"/>
        </w:rPr>
        <w:t xml:space="preserve"> no item 5, podendo apresentar metas adicionais. </w:t>
      </w:r>
    </w:p>
    <w:p w:rsidR="0048164F" w:rsidRDefault="00DE0FBB">
      <w:pPr>
        <w:pStyle w:val="Default"/>
        <w:jc w:val="both"/>
        <w:rPr>
          <w:rFonts w:ascii="Calibri" w:eastAsia="Calibri" w:hAnsi="Calibri" w:cs="Calibri"/>
          <w:sz w:val="22"/>
          <w:szCs w:val="22"/>
        </w:rPr>
      </w:pPr>
      <w:r>
        <w:rPr>
          <w:rFonts w:ascii="Calibri" w:hAnsi="Calibri"/>
          <w:sz w:val="22"/>
          <w:szCs w:val="22"/>
        </w:rPr>
        <w:t xml:space="preserve">Para o projeto é vedada a realização de eventos demonstrativos, bem como qualquer tipo de cobrança para que o munícipe participe.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Atender todos os requisitos e as exigências da Lei Federal 13.019/2014, De</w:t>
      </w:r>
      <w:r>
        <w:rPr>
          <w:rFonts w:ascii="Calibri" w:hAnsi="Calibri"/>
          <w:sz w:val="22"/>
          <w:szCs w:val="22"/>
        </w:rPr>
        <w:t>creto Municipal 57.575/2016 e Portaria 197/SEME/2023 e 278/SEME/2025, que estabelecem o regime jurídico das parcerias entre a administração pública municipal e as organizações da sociedade civil.</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Executar o objeto de acordo com as propostas apresentadas e</w:t>
      </w:r>
      <w:r>
        <w:rPr>
          <w:rFonts w:ascii="Calibri" w:hAnsi="Calibri"/>
          <w:sz w:val="22"/>
          <w:szCs w:val="22"/>
        </w:rPr>
        <w:t xml:space="preserve"> o plano de trabalho aprovado e entregar o local das atividades nas condições físicas que receberem.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 xml:space="preserve"> Cumprir as metas quantitativas e qualitativas estipuladas no plano de trabalho aprovado e constantes no termo de colaboração firmado.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 xml:space="preserve"> Atender a convo</w:t>
      </w:r>
      <w:r>
        <w:rPr>
          <w:rFonts w:ascii="Calibri" w:hAnsi="Calibri"/>
          <w:sz w:val="22"/>
          <w:szCs w:val="22"/>
        </w:rPr>
        <w:t xml:space="preserve">cação para reuniões junto à SEME quando solicitado.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Obedecer ao Plano de Comunicação Visual - A inserção de nomes e logos de organizadores, patrocinadores e apoiadores</w:t>
      </w:r>
      <w:r>
        <w:rPr>
          <w:rFonts w:ascii="Calibri" w:hAnsi="Calibri"/>
          <w:sz w:val="22"/>
          <w:szCs w:val="22"/>
        </w:rPr>
        <w:t xml:space="preserve"> na comunicação visual de eventos realizados em espaços públicos ou privados visíveis de logradouro público deverá atender o disposto na Resolução SMDU CPPU/020/2015, além de utilizar os layouts e design determinado pela assessoria de comunicação da SEME.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O custeio dos eventos será apresentado no cronograma de desembolso constante no plano de trabalho apresentado.</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Os fornecimentos estruturais deverão acontecer preferencialmente em pontos específicos de maior vulnerabilidade social na cidade de São Paulo.</w:t>
      </w:r>
      <w:r>
        <w:rPr>
          <w:rFonts w:ascii="Calibri" w:hAnsi="Calibri"/>
          <w:sz w:val="22"/>
          <w:szCs w:val="22"/>
        </w:rPr>
        <w:t xml:space="preserve"> </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b/>
          <w:bCs/>
          <w:sz w:val="22"/>
          <w:szCs w:val="22"/>
        </w:rPr>
        <w:t xml:space="preserve">       d. Capacidade técnica das entidades:</w:t>
      </w:r>
    </w:p>
    <w:p w:rsidR="0048164F" w:rsidRDefault="0048164F">
      <w:pPr>
        <w:pStyle w:val="Default"/>
        <w:jc w:val="both"/>
        <w:rPr>
          <w:rFonts w:ascii="Calibri" w:eastAsia="Calibri" w:hAnsi="Calibri" w:cs="Calibri"/>
          <w:sz w:val="22"/>
          <w:szCs w:val="22"/>
        </w:rPr>
      </w:pPr>
    </w:p>
    <w:p w:rsidR="0048164F" w:rsidRDefault="00DE0FBB">
      <w:pPr>
        <w:pStyle w:val="Default"/>
        <w:jc w:val="both"/>
        <w:rPr>
          <w:rFonts w:ascii="Calibri" w:eastAsia="Calibri" w:hAnsi="Calibri" w:cs="Calibri"/>
          <w:sz w:val="22"/>
          <w:szCs w:val="22"/>
        </w:rPr>
      </w:pPr>
      <w:r>
        <w:rPr>
          <w:rFonts w:ascii="Calibri" w:hAnsi="Calibri"/>
          <w:sz w:val="22"/>
          <w:szCs w:val="22"/>
        </w:rPr>
        <w:t xml:space="preserve"> As proponentes deverão apresentar atestadas que demonstrem experiência na realização de eventos cujo objeto sejam semelhantes aos propostos, bem como cujo tamanho dos eventos anteriormente realizados se asse</w:t>
      </w:r>
      <w:r>
        <w:rPr>
          <w:rFonts w:ascii="Calibri" w:hAnsi="Calibri"/>
          <w:sz w:val="22"/>
          <w:szCs w:val="22"/>
        </w:rPr>
        <w:t>melhem ao proposto no plano de trabalho.</w:t>
      </w:r>
    </w:p>
    <w:p w:rsidR="0048164F" w:rsidRDefault="0048164F">
      <w:pPr>
        <w:pStyle w:val="Default"/>
        <w:jc w:val="both"/>
        <w:rPr>
          <w:rFonts w:ascii="Calibri" w:eastAsia="Calibri" w:hAnsi="Calibri" w:cs="Calibri"/>
          <w:sz w:val="22"/>
          <w:szCs w:val="22"/>
        </w:rPr>
      </w:pPr>
    </w:p>
    <w:p w:rsidR="0048164F" w:rsidRDefault="00DE0FBB">
      <w:pPr>
        <w:pStyle w:val="Default"/>
        <w:rPr>
          <w:rFonts w:ascii="Calibri" w:eastAsia="Calibri" w:hAnsi="Calibri" w:cs="Calibri"/>
          <w:b/>
          <w:bCs/>
          <w:sz w:val="22"/>
          <w:szCs w:val="22"/>
        </w:rPr>
      </w:pPr>
      <w:r>
        <w:rPr>
          <w:rFonts w:ascii="Calibri" w:hAnsi="Calibri"/>
          <w:b/>
          <w:bCs/>
          <w:sz w:val="22"/>
          <w:szCs w:val="22"/>
        </w:rPr>
        <w:t xml:space="preserve">   6.     DOTAÇÃO ORÇAMENTÁRIA:</w:t>
      </w:r>
    </w:p>
    <w:p w:rsidR="0048164F" w:rsidRDefault="0048164F">
      <w:pPr>
        <w:pStyle w:val="Default"/>
        <w:rPr>
          <w:rFonts w:ascii="Calibri" w:eastAsia="Calibri" w:hAnsi="Calibri" w:cs="Calibri"/>
          <w:b/>
          <w:bCs/>
          <w:sz w:val="22"/>
          <w:szCs w:val="22"/>
        </w:rPr>
      </w:pPr>
    </w:p>
    <w:p w:rsidR="0048164F" w:rsidRDefault="00DE0FBB">
      <w:pPr>
        <w:pStyle w:val="Default"/>
        <w:rPr>
          <w:rFonts w:ascii="Calibri" w:eastAsia="Calibri" w:hAnsi="Calibri" w:cs="Calibri"/>
          <w:sz w:val="22"/>
          <w:szCs w:val="22"/>
        </w:rPr>
      </w:pPr>
      <w:r>
        <w:rPr>
          <w:rFonts w:ascii="Calibri" w:hAnsi="Calibri"/>
          <w:sz w:val="22"/>
          <w:szCs w:val="22"/>
        </w:rPr>
        <w:t xml:space="preserve">19.10.27.812 3017.4514.33903900.00.1.500.9001.1 </w:t>
      </w:r>
    </w:p>
    <w:p w:rsidR="0048164F" w:rsidRDefault="0048164F">
      <w:pPr>
        <w:pStyle w:val="Default"/>
        <w:rPr>
          <w:rFonts w:ascii="Calibri" w:eastAsia="Calibri" w:hAnsi="Calibri" w:cs="Calibri"/>
          <w:sz w:val="22"/>
          <w:szCs w:val="22"/>
        </w:rPr>
      </w:pPr>
    </w:p>
    <w:p w:rsidR="0048164F" w:rsidRDefault="00DE0FBB">
      <w:pPr>
        <w:pStyle w:val="Default"/>
        <w:rPr>
          <w:rFonts w:ascii="Calibri" w:eastAsia="Calibri" w:hAnsi="Calibri" w:cs="Calibri"/>
          <w:b/>
          <w:bCs/>
          <w:sz w:val="22"/>
          <w:szCs w:val="22"/>
        </w:rPr>
      </w:pPr>
      <w:r>
        <w:rPr>
          <w:rFonts w:ascii="Calibri" w:hAnsi="Calibri"/>
          <w:b/>
          <w:bCs/>
          <w:sz w:val="22"/>
          <w:szCs w:val="22"/>
        </w:rPr>
        <w:t xml:space="preserve">  7.      RECURSO PARA EXECUÇÃO:</w:t>
      </w:r>
    </w:p>
    <w:p w:rsidR="0048164F" w:rsidRDefault="0048164F">
      <w:pPr>
        <w:pStyle w:val="Default"/>
        <w:rPr>
          <w:rFonts w:ascii="Calibri" w:eastAsia="Calibri" w:hAnsi="Calibri" w:cs="Calibri"/>
          <w:b/>
          <w:bCs/>
          <w:sz w:val="22"/>
          <w:szCs w:val="22"/>
        </w:rPr>
      </w:pPr>
    </w:p>
    <w:p w:rsidR="0048164F" w:rsidRDefault="00DE0FBB">
      <w:pPr>
        <w:pStyle w:val="Default"/>
      </w:pPr>
      <w:r>
        <w:rPr>
          <w:rFonts w:ascii="Calibri" w:hAnsi="Calibri"/>
          <w:sz w:val="22"/>
          <w:szCs w:val="22"/>
        </w:rPr>
        <w:t>Para execução do referido Edital de lote único, será disponibilizado R$ 5.100.000,00 (cinco milhõ</w:t>
      </w:r>
      <w:r>
        <w:rPr>
          <w:rFonts w:ascii="Calibri" w:hAnsi="Calibri"/>
          <w:sz w:val="22"/>
          <w:szCs w:val="22"/>
        </w:rPr>
        <w:t>es e cem reais). Precisa confirmar</w:t>
      </w:r>
    </w:p>
    <w:sectPr w:rsidR="0048164F" w:rsidSect="00B15F67">
      <w:headerReference w:type="default" r:id="rId8"/>
      <w:footerReference w:type="default" r:id="rId9"/>
      <w:pgSz w:w="11900" w:h="16840"/>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FBB" w:rsidRDefault="00DE0FBB">
      <w:r>
        <w:separator/>
      </w:r>
    </w:p>
  </w:endnote>
  <w:endnote w:type="continuationSeparator" w:id="1">
    <w:p w:rsidR="00DE0FBB" w:rsidRDefault="00DE0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lito">
    <w:altName w:val="Cambria"/>
    <w:charset w:val="00"/>
    <w:family w:val="roman"/>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4F" w:rsidRDefault="00DE0FBB">
    <w:pPr>
      <w:pStyle w:val="Cabealho"/>
      <w:jc w:val="right"/>
    </w:pPr>
    <w:r>
      <w:tab/>
    </w:r>
    <w:r>
      <w:tab/>
    </w:r>
    <w:r w:rsidR="00B15F67">
      <w:fldChar w:fldCharType="begin"/>
    </w:r>
    <w:r>
      <w:instrText xml:space="preserve"> PAGE </w:instrText>
    </w:r>
    <w:r w:rsidR="00B15F67">
      <w:fldChar w:fldCharType="separate"/>
    </w:r>
    <w:r w:rsidR="00966F36">
      <w:rPr>
        <w:noProof/>
      </w:rPr>
      <w:t>2</w:t>
    </w:r>
    <w:r w:rsidR="00B15F6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FBB" w:rsidRDefault="00DE0FBB">
      <w:r>
        <w:separator/>
      </w:r>
    </w:p>
  </w:footnote>
  <w:footnote w:type="continuationSeparator" w:id="1">
    <w:p w:rsidR="00DE0FBB" w:rsidRDefault="00DE0F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4F" w:rsidRDefault="00DE0FBB">
    <w:pPr>
      <w:pStyle w:val="Cabealho"/>
      <w:jc w:val="right"/>
    </w:pPr>
    <w:r>
      <w:tab/>
    </w:r>
    <w:r>
      <w:rPr>
        <w:noProof/>
        <w:lang w:val="pt-BR"/>
      </w:rPr>
      <w:drawing>
        <wp:inline distT="0" distB="0" distL="0" distR="0">
          <wp:extent cx="914400" cy="914400"/>
          <wp:effectExtent l="0" t="0" r="0" b="0"/>
          <wp:docPr id="1073741825" name="officeArt object" descr="1630535183015.jfif"/>
          <wp:cNvGraphicFramePr/>
          <a:graphic xmlns:a="http://schemas.openxmlformats.org/drawingml/2006/main">
            <a:graphicData uri="http://schemas.openxmlformats.org/drawingml/2006/picture">
              <pic:pic xmlns:pic="http://schemas.openxmlformats.org/drawingml/2006/picture">
                <pic:nvPicPr>
                  <pic:cNvPr id="1073741825" name="1630535183015.jfif" descr="1630535183015.jfif"/>
                  <pic:cNvPicPr>
                    <a:picLocks noChangeAspect="1"/>
                  </pic:cNvPicPr>
                </pic:nvPicPr>
                <pic:blipFill>
                  <a:blip r:embed="rId1"/>
                  <a:stretch>
                    <a:fillRect/>
                  </a:stretch>
                </pic:blipFill>
                <pic:spPr>
                  <a:xfrm>
                    <a:off x="0" y="0"/>
                    <a:ext cx="914400" cy="914400"/>
                  </a:xfrm>
                  <a:prstGeom prst="rect">
                    <a:avLst/>
                  </a:prstGeom>
                  <a:ln w="12700" cap="flat">
                    <a:noFill/>
                    <a:miter lim="400000"/>
                  </a:ln>
                  <a:effectLst/>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4C4"/>
    <w:multiLevelType w:val="hybridMultilevel"/>
    <w:tmpl w:val="FD22B1B4"/>
    <w:numStyleLink w:val="EstiloImportado2"/>
  </w:abstractNum>
  <w:abstractNum w:abstractNumId="1">
    <w:nsid w:val="04BC5F08"/>
    <w:multiLevelType w:val="hybridMultilevel"/>
    <w:tmpl w:val="FD22B1B4"/>
    <w:styleLink w:val="EstiloImportado2"/>
    <w:lvl w:ilvl="0" w:tplc="B748FB0C">
      <w:start w:val="1"/>
      <w:numFmt w:val="bullet"/>
      <w:lvlText w:val="•"/>
      <w:lvlJc w:val="left"/>
      <w:pPr>
        <w:ind w:left="471" w:hanging="471"/>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C12C4346">
      <w:start w:val="1"/>
      <w:numFmt w:val="bullet"/>
      <w:lvlText w:val="·"/>
      <w:lvlJc w:val="left"/>
      <w:pPr>
        <w:ind w:left="7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310E520">
      <w:start w:val="1"/>
      <w:numFmt w:val="bullet"/>
      <w:lvlText w:val="·"/>
      <w:lvlJc w:val="left"/>
      <w:pPr>
        <w:ind w:left="11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EEE5F6A">
      <w:start w:val="1"/>
      <w:numFmt w:val="bullet"/>
      <w:lvlText w:val="·"/>
      <w:lvlJc w:val="left"/>
      <w:pPr>
        <w:ind w:left="15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B6A112">
      <w:start w:val="1"/>
      <w:numFmt w:val="bullet"/>
      <w:lvlText w:val="·"/>
      <w:lvlJc w:val="left"/>
      <w:pPr>
        <w:ind w:left="187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B089B02">
      <w:start w:val="1"/>
      <w:numFmt w:val="bullet"/>
      <w:lvlText w:val="·"/>
      <w:lvlJc w:val="left"/>
      <w:pPr>
        <w:ind w:left="22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63864D2">
      <w:start w:val="1"/>
      <w:numFmt w:val="bullet"/>
      <w:lvlText w:val="·"/>
      <w:lvlJc w:val="left"/>
      <w:pPr>
        <w:ind w:left="25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7CAE9A">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F281C26">
      <w:start w:val="1"/>
      <w:numFmt w:val="bullet"/>
      <w:lvlText w:val="·"/>
      <w:lvlJc w:val="left"/>
      <w:pPr>
        <w:ind w:left="33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5D57818"/>
    <w:multiLevelType w:val="hybridMultilevel"/>
    <w:tmpl w:val="E3889EC4"/>
    <w:styleLink w:val="EstiloImportado7"/>
    <w:lvl w:ilvl="0" w:tplc="46F6C718">
      <w:start w:val="1"/>
      <w:numFmt w:val="bullet"/>
      <w:lvlText w:val="·"/>
      <w:lvlJc w:val="left"/>
      <w:pPr>
        <w:tabs>
          <w:tab w:val="left" w:pos="799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80C8F6">
      <w:start w:val="1"/>
      <w:numFmt w:val="bullet"/>
      <w:lvlText w:val="o"/>
      <w:lvlJc w:val="left"/>
      <w:pPr>
        <w:tabs>
          <w:tab w:val="left" w:pos="799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6E3F4">
      <w:start w:val="1"/>
      <w:numFmt w:val="bullet"/>
      <w:lvlText w:val="▪"/>
      <w:lvlJc w:val="left"/>
      <w:pPr>
        <w:tabs>
          <w:tab w:val="left" w:pos="799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A0A182">
      <w:start w:val="1"/>
      <w:numFmt w:val="bullet"/>
      <w:lvlText w:val="·"/>
      <w:lvlJc w:val="left"/>
      <w:pPr>
        <w:tabs>
          <w:tab w:val="left" w:pos="799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50D106">
      <w:start w:val="1"/>
      <w:numFmt w:val="bullet"/>
      <w:lvlText w:val="o"/>
      <w:lvlJc w:val="left"/>
      <w:pPr>
        <w:tabs>
          <w:tab w:val="left" w:pos="799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6ABD82">
      <w:start w:val="1"/>
      <w:numFmt w:val="bullet"/>
      <w:lvlText w:val="▪"/>
      <w:lvlJc w:val="left"/>
      <w:pPr>
        <w:tabs>
          <w:tab w:val="left" w:pos="799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3522">
      <w:start w:val="1"/>
      <w:numFmt w:val="bullet"/>
      <w:lvlText w:val="·"/>
      <w:lvlJc w:val="left"/>
      <w:pPr>
        <w:tabs>
          <w:tab w:val="left" w:pos="799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36D584">
      <w:start w:val="1"/>
      <w:numFmt w:val="bullet"/>
      <w:lvlText w:val="o"/>
      <w:lvlJc w:val="left"/>
      <w:pPr>
        <w:tabs>
          <w:tab w:val="left" w:pos="799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3AACC4">
      <w:start w:val="1"/>
      <w:numFmt w:val="bullet"/>
      <w:lvlText w:val="▪"/>
      <w:lvlJc w:val="left"/>
      <w:pPr>
        <w:tabs>
          <w:tab w:val="left" w:pos="799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6EB0B06"/>
    <w:multiLevelType w:val="hybridMultilevel"/>
    <w:tmpl w:val="39AE52A6"/>
    <w:styleLink w:val="EstiloImportado4"/>
    <w:lvl w:ilvl="0" w:tplc="1BEEF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3025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2658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5C7A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96B4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16E5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28D8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5669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1E0A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A760C34"/>
    <w:multiLevelType w:val="hybridMultilevel"/>
    <w:tmpl w:val="D758C4E2"/>
    <w:styleLink w:val="EstiloImportado9"/>
    <w:lvl w:ilvl="0" w:tplc="B3F071AE">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28FCF8">
      <w:start w:val="1"/>
      <w:numFmt w:val="bullet"/>
      <w:lvlText w:val="o"/>
      <w:lvlJc w:val="left"/>
      <w:pPr>
        <w:ind w:left="862"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6ADD10">
      <w:start w:val="1"/>
      <w:numFmt w:val="bullet"/>
      <w:lvlText w:val="▪"/>
      <w:lvlJc w:val="left"/>
      <w:pPr>
        <w:ind w:left="1582"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FE796A">
      <w:start w:val="1"/>
      <w:numFmt w:val="bullet"/>
      <w:lvlText w:val="·"/>
      <w:lvlJc w:val="left"/>
      <w:pPr>
        <w:ind w:left="230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ECAE76">
      <w:start w:val="1"/>
      <w:numFmt w:val="bullet"/>
      <w:lvlText w:val="o"/>
      <w:lvlJc w:val="left"/>
      <w:pPr>
        <w:ind w:left="3022"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9C72A2">
      <w:start w:val="1"/>
      <w:numFmt w:val="bullet"/>
      <w:lvlText w:val="▪"/>
      <w:lvlJc w:val="left"/>
      <w:pPr>
        <w:ind w:left="3742"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688B7E">
      <w:start w:val="1"/>
      <w:numFmt w:val="bullet"/>
      <w:lvlText w:val="·"/>
      <w:lvlJc w:val="left"/>
      <w:pPr>
        <w:ind w:left="446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E414DE">
      <w:start w:val="1"/>
      <w:numFmt w:val="bullet"/>
      <w:lvlText w:val="o"/>
      <w:lvlJc w:val="left"/>
      <w:pPr>
        <w:ind w:left="5182"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F23A2E">
      <w:start w:val="1"/>
      <w:numFmt w:val="bullet"/>
      <w:lvlText w:val="▪"/>
      <w:lvlJc w:val="left"/>
      <w:pPr>
        <w:ind w:left="5902"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CDA104F"/>
    <w:multiLevelType w:val="multilevel"/>
    <w:tmpl w:val="55A658CC"/>
    <w:numStyleLink w:val="EstiloImportado1"/>
  </w:abstractNum>
  <w:abstractNum w:abstractNumId="6">
    <w:nsid w:val="292D5B81"/>
    <w:multiLevelType w:val="hybridMultilevel"/>
    <w:tmpl w:val="39AE52A6"/>
    <w:numStyleLink w:val="EstiloImportado4"/>
  </w:abstractNum>
  <w:abstractNum w:abstractNumId="7">
    <w:nsid w:val="29CB0E9D"/>
    <w:multiLevelType w:val="hybridMultilevel"/>
    <w:tmpl w:val="D758C4E2"/>
    <w:numStyleLink w:val="EstiloImportado9"/>
  </w:abstractNum>
  <w:abstractNum w:abstractNumId="8">
    <w:nsid w:val="439E3EF3"/>
    <w:multiLevelType w:val="multilevel"/>
    <w:tmpl w:val="55A658CC"/>
    <w:styleLink w:val="EstiloImportado1"/>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71"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75"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079"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583"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159"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3D454B2"/>
    <w:multiLevelType w:val="hybridMultilevel"/>
    <w:tmpl w:val="E2B265E0"/>
    <w:styleLink w:val="EstiloImportado6"/>
    <w:lvl w:ilvl="0" w:tplc="D916DF26">
      <w:start w:val="1"/>
      <w:numFmt w:val="decimal"/>
      <w:lvlText w:val="%1."/>
      <w:lvlJc w:val="left"/>
      <w:pPr>
        <w:tabs>
          <w:tab w:val="left" w:pos="799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F809CE8">
      <w:start w:val="1"/>
      <w:numFmt w:val="lowerLetter"/>
      <w:lvlText w:val="%2."/>
      <w:lvlJc w:val="left"/>
      <w:pPr>
        <w:tabs>
          <w:tab w:val="left" w:pos="7998"/>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8F64988">
      <w:start w:val="1"/>
      <w:numFmt w:val="lowerRoman"/>
      <w:lvlText w:val="%3."/>
      <w:lvlJc w:val="left"/>
      <w:pPr>
        <w:tabs>
          <w:tab w:val="left" w:pos="7998"/>
        </w:tabs>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72A6A90C">
      <w:start w:val="1"/>
      <w:numFmt w:val="decimal"/>
      <w:lvlText w:val="%4."/>
      <w:lvlJc w:val="left"/>
      <w:pPr>
        <w:tabs>
          <w:tab w:val="left" w:pos="7998"/>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A78BBC2">
      <w:start w:val="1"/>
      <w:numFmt w:val="lowerLetter"/>
      <w:lvlText w:val="%5."/>
      <w:lvlJc w:val="left"/>
      <w:pPr>
        <w:tabs>
          <w:tab w:val="left" w:pos="7998"/>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49AF1AA">
      <w:start w:val="1"/>
      <w:numFmt w:val="lowerRoman"/>
      <w:lvlText w:val="%6."/>
      <w:lvlJc w:val="left"/>
      <w:pPr>
        <w:tabs>
          <w:tab w:val="left" w:pos="7998"/>
        </w:tabs>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88B4E770">
      <w:start w:val="1"/>
      <w:numFmt w:val="decimal"/>
      <w:lvlText w:val="%7."/>
      <w:lvlJc w:val="left"/>
      <w:pPr>
        <w:tabs>
          <w:tab w:val="left" w:pos="7998"/>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4B2828C">
      <w:start w:val="1"/>
      <w:numFmt w:val="lowerLetter"/>
      <w:lvlText w:val="%8."/>
      <w:lvlJc w:val="left"/>
      <w:pPr>
        <w:tabs>
          <w:tab w:val="left" w:pos="7998"/>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842DEC0">
      <w:start w:val="1"/>
      <w:numFmt w:val="lowerRoman"/>
      <w:lvlText w:val="%9."/>
      <w:lvlJc w:val="left"/>
      <w:pPr>
        <w:tabs>
          <w:tab w:val="left" w:pos="7998"/>
        </w:tabs>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489F48DB"/>
    <w:multiLevelType w:val="hybridMultilevel"/>
    <w:tmpl w:val="E3889EC4"/>
    <w:numStyleLink w:val="EstiloImportado7"/>
  </w:abstractNum>
  <w:abstractNum w:abstractNumId="11">
    <w:nsid w:val="4D9056C1"/>
    <w:multiLevelType w:val="hybridMultilevel"/>
    <w:tmpl w:val="CE8A2FD6"/>
    <w:styleLink w:val="EstiloImportado3"/>
    <w:lvl w:ilvl="0" w:tplc="98626646">
      <w:start w:val="1"/>
      <w:numFmt w:val="decimal"/>
      <w:lvlText w:val="%1."/>
      <w:lvlJc w:val="left"/>
      <w:pPr>
        <w:ind w:left="7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ECE255D8">
      <w:start w:val="1"/>
      <w:numFmt w:val="lowerLetter"/>
      <w:lvlText w:val="%2."/>
      <w:lvlJc w:val="left"/>
      <w:pPr>
        <w:ind w:left="14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C6C4F916">
      <w:start w:val="1"/>
      <w:numFmt w:val="lowerRoman"/>
      <w:lvlText w:val="%3."/>
      <w:lvlJc w:val="left"/>
      <w:pPr>
        <w:ind w:left="216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65DC49B6">
      <w:start w:val="1"/>
      <w:numFmt w:val="decimal"/>
      <w:lvlText w:val="%4."/>
      <w:lvlJc w:val="left"/>
      <w:pPr>
        <w:ind w:left="28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2B885A7C">
      <w:start w:val="1"/>
      <w:numFmt w:val="lowerLetter"/>
      <w:lvlText w:val="%5."/>
      <w:lvlJc w:val="left"/>
      <w:pPr>
        <w:ind w:left="36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9EBC33B6">
      <w:start w:val="1"/>
      <w:numFmt w:val="lowerRoman"/>
      <w:lvlText w:val="%6."/>
      <w:lvlJc w:val="left"/>
      <w:pPr>
        <w:ind w:left="432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2B1A02F6">
      <w:start w:val="1"/>
      <w:numFmt w:val="decimal"/>
      <w:lvlText w:val="%7."/>
      <w:lvlJc w:val="left"/>
      <w:pPr>
        <w:ind w:left="50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12B8A3D4">
      <w:start w:val="1"/>
      <w:numFmt w:val="lowerLetter"/>
      <w:lvlText w:val="%8."/>
      <w:lvlJc w:val="left"/>
      <w:pPr>
        <w:ind w:left="57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A1082D98">
      <w:start w:val="1"/>
      <w:numFmt w:val="lowerRoman"/>
      <w:lvlText w:val="%9."/>
      <w:lvlJc w:val="left"/>
      <w:pPr>
        <w:ind w:left="648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590B322E"/>
    <w:multiLevelType w:val="hybridMultilevel"/>
    <w:tmpl w:val="B8F4E89A"/>
    <w:styleLink w:val="EstiloImportado10"/>
    <w:lvl w:ilvl="0" w:tplc="F05490D8">
      <w:start w:val="1"/>
      <w:numFmt w:val="bullet"/>
      <w:lvlText w:val="·"/>
      <w:lvlJc w:val="left"/>
      <w:pPr>
        <w:tabs>
          <w:tab w:val="left" w:pos="28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FA2922">
      <w:start w:val="1"/>
      <w:numFmt w:val="bullet"/>
      <w:lvlText w:val="o"/>
      <w:lvlJc w:val="left"/>
      <w:pPr>
        <w:tabs>
          <w:tab w:val="left" w:pos="284"/>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130D1FC">
      <w:start w:val="1"/>
      <w:numFmt w:val="bullet"/>
      <w:lvlText w:val="▪"/>
      <w:lvlJc w:val="left"/>
      <w:pPr>
        <w:tabs>
          <w:tab w:val="left" w:pos="284"/>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27498E2">
      <w:start w:val="1"/>
      <w:numFmt w:val="bullet"/>
      <w:lvlText w:val="•"/>
      <w:lvlJc w:val="left"/>
      <w:pPr>
        <w:tabs>
          <w:tab w:val="left" w:pos="284"/>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8BA5982">
      <w:start w:val="1"/>
      <w:numFmt w:val="bullet"/>
      <w:lvlText w:val="o"/>
      <w:lvlJc w:val="left"/>
      <w:pPr>
        <w:tabs>
          <w:tab w:val="left" w:pos="284"/>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406194C">
      <w:start w:val="1"/>
      <w:numFmt w:val="bullet"/>
      <w:lvlText w:val="▪"/>
      <w:lvlJc w:val="left"/>
      <w:pPr>
        <w:tabs>
          <w:tab w:val="left" w:pos="284"/>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E20BE90">
      <w:start w:val="1"/>
      <w:numFmt w:val="bullet"/>
      <w:lvlText w:val="•"/>
      <w:lvlJc w:val="left"/>
      <w:pPr>
        <w:tabs>
          <w:tab w:val="left" w:pos="284"/>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C401A74">
      <w:start w:val="1"/>
      <w:numFmt w:val="bullet"/>
      <w:lvlText w:val="o"/>
      <w:lvlJc w:val="left"/>
      <w:pPr>
        <w:tabs>
          <w:tab w:val="left" w:pos="284"/>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DCC5196">
      <w:start w:val="1"/>
      <w:numFmt w:val="bullet"/>
      <w:lvlText w:val="▪"/>
      <w:lvlJc w:val="left"/>
      <w:pPr>
        <w:tabs>
          <w:tab w:val="left" w:pos="284"/>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CC23A43"/>
    <w:multiLevelType w:val="hybridMultilevel"/>
    <w:tmpl w:val="C30C3978"/>
    <w:styleLink w:val="EstiloImportado8"/>
    <w:lvl w:ilvl="0" w:tplc="02E682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D4CA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14EB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B8B2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A275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CEFD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BAB0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1C62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AE7B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61C04CDC"/>
    <w:multiLevelType w:val="hybridMultilevel"/>
    <w:tmpl w:val="A6580DB8"/>
    <w:styleLink w:val="EstiloImportado5"/>
    <w:lvl w:ilvl="0" w:tplc="B588D78C">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93A434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49439F0">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F4C009D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BEECE7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5F8DCBC">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B79A046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08775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5406C76">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nsid w:val="6E5E66F8"/>
    <w:multiLevelType w:val="hybridMultilevel"/>
    <w:tmpl w:val="C30C3978"/>
    <w:numStyleLink w:val="EstiloImportado8"/>
  </w:abstractNum>
  <w:abstractNum w:abstractNumId="16">
    <w:nsid w:val="735E31C9"/>
    <w:multiLevelType w:val="hybridMultilevel"/>
    <w:tmpl w:val="B8F4E89A"/>
    <w:numStyleLink w:val="EstiloImportado10"/>
  </w:abstractNum>
  <w:abstractNum w:abstractNumId="17">
    <w:nsid w:val="756F7A24"/>
    <w:multiLevelType w:val="hybridMultilevel"/>
    <w:tmpl w:val="CE8A2FD6"/>
    <w:numStyleLink w:val="EstiloImportado3"/>
  </w:abstractNum>
  <w:abstractNum w:abstractNumId="18">
    <w:nsid w:val="7A282002"/>
    <w:multiLevelType w:val="hybridMultilevel"/>
    <w:tmpl w:val="A6580DB8"/>
    <w:numStyleLink w:val="EstiloImportado5"/>
  </w:abstractNum>
  <w:abstractNum w:abstractNumId="19">
    <w:nsid w:val="7BFE1D74"/>
    <w:multiLevelType w:val="hybridMultilevel"/>
    <w:tmpl w:val="E2B265E0"/>
    <w:numStyleLink w:val="EstiloImportado6"/>
  </w:abstractNum>
  <w:num w:numId="1">
    <w:abstractNumId w:val="8"/>
  </w:num>
  <w:num w:numId="2">
    <w:abstractNumId w:val="5"/>
  </w:num>
  <w:num w:numId="3">
    <w:abstractNumId w:val="1"/>
  </w:num>
  <w:num w:numId="4">
    <w:abstractNumId w:val="0"/>
  </w:num>
  <w:num w:numId="5">
    <w:abstractNumId w:val="5"/>
    <w:lvlOverride w:ilvl="0"/>
    <w:lvlOverride w:ilvl="1">
      <w:startOverride w:val="5"/>
    </w:lvlOverride>
  </w:num>
  <w:num w:numId="6">
    <w:abstractNumId w:val="5"/>
    <w:lvlOverride w:ilvl="0">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50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00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088" w:hanging="6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lvlOverride w:ilvl="0"/>
    <w:lvlOverride w:ilvl="1">
      <w:startOverride w:val="9"/>
    </w:lvlOverride>
  </w:num>
  <w:num w:numId="8">
    <w:abstractNumId w:val="5"/>
    <w:lvlOverride w:ilvl="0">
      <w:startOverride w:val="14"/>
    </w:lvlOverride>
  </w:num>
  <w:num w:numId="9">
    <w:abstractNumId w:val="11"/>
  </w:num>
  <w:num w:numId="10">
    <w:abstractNumId w:val="17"/>
  </w:num>
  <w:num w:numId="11">
    <w:abstractNumId w:val="3"/>
  </w:num>
  <w:num w:numId="12">
    <w:abstractNumId w:val="6"/>
  </w:num>
  <w:num w:numId="13">
    <w:abstractNumId w:val="14"/>
  </w:num>
  <w:num w:numId="14">
    <w:abstractNumId w:val="18"/>
  </w:num>
  <w:num w:numId="15">
    <w:abstractNumId w:val="18"/>
    <w:lvlOverride w:ilvl="0">
      <w:lvl w:ilvl="0" w:tplc="9F447F52">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666DD74">
        <w:start w:val="1"/>
        <w:numFmt w:val="lowerLetter"/>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964FCA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78A22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B47B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0927AF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9C44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69EE5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46B6C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9"/>
  </w:num>
  <w:num w:numId="17">
    <w:abstractNumId w:val="19"/>
  </w:num>
  <w:num w:numId="18">
    <w:abstractNumId w:val="2"/>
  </w:num>
  <w:num w:numId="19">
    <w:abstractNumId w:val="10"/>
  </w:num>
  <w:num w:numId="20">
    <w:abstractNumId w:val="13"/>
  </w:num>
  <w:num w:numId="21">
    <w:abstractNumId w:val="15"/>
  </w:num>
  <w:num w:numId="22">
    <w:abstractNumId w:val="4"/>
  </w:num>
  <w:num w:numId="23">
    <w:abstractNumId w:val="7"/>
  </w:num>
  <w:num w:numId="24">
    <w:abstractNumId w:val="1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48164F"/>
    <w:rsid w:val="00206359"/>
    <w:rsid w:val="00343C16"/>
    <w:rsid w:val="0038155D"/>
    <w:rsid w:val="0048164F"/>
    <w:rsid w:val="00612D36"/>
    <w:rsid w:val="00656DFD"/>
    <w:rsid w:val="00966F36"/>
    <w:rsid w:val="00B15F67"/>
    <w:rsid w:val="00D46826"/>
    <w:rsid w:val="00DE0FBB"/>
    <w:rsid w:val="00E56F41"/>
    <w:rsid w:val="00FE5E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67"/>
    <w:rPr>
      <w:sz w:val="24"/>
      <w:szCs w:val="24"/>
      <w:lang w:val="en-US" w:eastAsia="en-US"/>
    </w:rPr>
  </w:style>
  <w:style w:type="paragraph" w:styleId="Ttulo1">
    <w:name w:val="heading 1"/>
    <w:next w:val="Corpo"/>
    <w:uiPriority w:val="9"/>
    <w:qFormat/>
    <w:rsid w:val="00B15F67"/>
    <w:pPr>
      <w:keepNext/>
      <w:keepLines/>
      <w:spacing w:before="240" w:line="259" w:lineRule="auto"/>
      <w:outlineLvl w:val="0"/>
    </w:pPr>
    <w:rPr>
      <w:rFonts w:ascii="Calibri Light" w:hAnsi="Calibri Light" w:cs="Arial Unicode MS"/>
      <w:color w:val="2F5496"/>
      <w:sz w:val="32"/>
      <w:szCs w:val="32"/>
      <w:u w:color="2F549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15F67"/>
    <w:rPr>
      <w:u w:val="single"/>
    </w:rPr>
  </w:style>
  <w:style w:type="table" w:customStyle="1" w:styleId="TableNormal">
    <w:name w:val="Table Normal"/>
    <w:rsid w:val="00B15F67"/>
    <w:tblPr>
      <w:tblInd w:w="0" w:type="dxa"/>
      <w:tblCellMar>
        <w:top w:w="0" w:type="dxa"/>
        <w:left w:w="0" w:type="dxa"/>
        <w:bottom w:w="0" w:type="dxa"/>
        <w:right w:w="0" w:type="dxa"/>
      </w:tblCellMar>
    </w:tblPr>
  </w:style>
  <w:style w:type="paragraph" w:styleId="Cabealho">
    <w:name w:val="header"/>
    <w:rsid w:val="00B15F67"/>
    <w:pPr>
      <w:tabs>
        <w:tab w:val="center" w:pos="4680"/>
        <w:tab w:val="right" w:pos="9360"/>
      </w:tabs>
    </w:pPr>
    <w:rPr>
      <w:rFonts w:ascii="Calibri" w:hAnsi="Calibri" w:cs="Arial Unicode MS"/>
      <w:color w:val="000000"/>
      <w:sz w:val="22"/>
      <w:szCs w:val="22"/>
      <w:u w:color="000000"/>
      <w:lang w:val="pt-PT"/>
    </w:rPr>
  </w:style>
  <w:style w:type="paragraph" w:customStyle="1" w:styleId="paragraph">
    <w:name w:val="paragraph"/>
    <w:rsid w:val="00B15F67"/>
    <w:pPr>
      <w:spacing w:before="100" w:after="100"/>
    </w:pPr>
    <w:rPr>
      <w:rFonts w:cs="Arial Unicode MS"/>
      <w:color w:val="000000"/>
      <w:sz w:val="24"/>
      <w:szCs w:val="24"/>
      <w:u w:color="000000"/>
      <w:lang w:val="pt-PT"/>
    </w:rPr>
  </w:style>
  <w:style w:type="numbering" w:customStyle="1" w:styleId="EstiloImportado1">
    <w:name w:val="Estilo Importado 1"/>
    <w:rsid w:val="00B15F67"/>
    <w:pPr>
      <w:numPr>
        <w:numId w:val="1"/>
      </w:numPr>
    </w:pPr>
  </w:style>
  <w:style w:type="numbering" w:customStyle="1" w:styleId="EstiloImportado2">
    <w:name w:val="Estilo Importado 2"/>
    <w:rsid w:val="00B15F67"/>
    <w:pPr>
      <w:numPr>
        <w:numId w:val="3"/>
      </w:numPr>
    </w:pPr>
  </w:style>
  <w:style w:type="paragraph" w:customStyle="1" w:styleId="Default">
    <w:name w:val="Default"/>
    <w:rsid w:val="00B15F67"/>
    <w:pPr>
      <w:spacing w:line="259" w:lineRule="auto"/>
    </w:pPr>
    <w:rPr>
      <w:rFonts w:ascii="Verdana" w:hAnsi="Verdana" w:cs="Arial Unicode MS"/>
      <w:color w:val="000000"/>
      <w:sz w:val="24"/>
      <w:szCs w:val="24"/>
      <w:u w:color="000000"/>
      <w:lang w:val="pt-PT"/>
    </w:rPr>
  </w:style>
  <w:style w:type="paragraph" w:customStyle="1" w:styleId="Corpo">
    <w:name w:val="Corpo"/>
    <w:rsid w:val="00B15F67"/>
    <w:pPr>
      <w:spacing w:after="160" w:line="259" w:lineRule="auto"/>
    </w:pPr>
    <w:rPr>
      <w:rFonts w:ascii="Calibri" w:hAnsi="Calibri" w:cs="Arial Unicode MS"/>
      <w:color w:val="000000"/>
      <w:sz w:val="22"/>
      <w:szCs w:val="22"/>
      <w:u w:color="000000"/>
    </w:rPr>
  </w:style>
  <w:style w:type="paragraph" w:styleId="NormalWeb">
    <w:name w:val="Normal (Web)"/>
    <w:rsid w:val="00B15F67"/>
    <w:pPr>
      <w:spacing w:before="100" w:after="100"/>
    </w:pPr>
    <w:rPr>
      <w:rFonts w:cs="Arial Unicode MS"/>
      <w:color w:val="000000"/>
      <w:sz w:val="24"/>
      <w:szCs w:val="24"/>
      <w:u w:color="000000"/>
      <w:lang w:val="pt-PT"/>
    </w:rPr>
  </w:style>
  <w:style w:type="paragraph" w:styleId="PargrafodaLista">
    <w:name w:val="List Paragraph"/>
    <w:rsid w:val="00B15F67"/>
    <w:pPr>
      <w:spacing w:after="160" w:line="259" w:lineRule="auto"/>
      <w:ind w:left="720"/>
    </w:pPr>
    <w:rPr>
      <w:rFonts w:ascii="Calibri" w:hAnsi="Calibri" w:cs="Arial Unicode MS"/>
      <w:color w:val="000000"/>
      <w:sz w:val="22"/>
      <w:szCs w:val="22"/>
      <w:u w:color="000000"/>
      <w:lang w:val="pt-PT"/>
    </w:rPr>
  </w:style>
  <w:style w:type="character" w:customStyle="1" w:styleId="Link">
    <w:name w:val="Link"/>
    <w:rsid w:val="00B15F67"/>
    <w:rPr>
      <w:outline w:val="0"/>
      <w:color w:val="0563C1"/>
      <w:u w:val="single" w:color="0563C1"/>
    </w:rPr>
  </w:style>
  <w:style w:type="character" w:customStyle="1" w:styleId="Hyperlink0">
    <w:name w:val="Hyperlink.0"/>
    <w:basedOn w:val="Link"/>
    <w:rsid w:val="00B15F67"/>
    <w:rPr>
      <w:outline w:val="0"/>
      <w:color w:val="0563C1"/>
      <w:sz w:val="24"/>
      <w:szCs w:val="24"/>
      <w:u w:val="single" w:color="0563C1"/>
    </w:rPr>
  </w:style>
  <w:style w:type="numbering" w:customStyle="1" w:styleId="EstiloImportado3">
    <w:name w:val="Estilo Importado 3"/>
    <w:rsid w:val="00B15F67"/>
    <w:pPr>
      <w:numPr>
        <w:numId w:val="9"/>
      </w:numPr>
    </w:pPr>
  </w:style>
  <w:style w:type="numbering" w:customStyle="1" w:styleId="EstiloImportado4">
    <w:name w:val="Estilo Importado 4"/>
    <w:rsid w:val="00B15F67"/>
    <w:pPr>
      <w:numPr>
        <w:numId w:val="11"/>
      </w:numPr>
    </w:pPr>
  </w:style>
  <w:style w:type="paragraph" w:customStyle="1" w:styleId="TableParagraph">
    <w:name w:val="Table Paragraph"/>
    <w:rsid w:val="00B15F67"/>
    <w:pPr>
      <w:widowControl w:val="0"/>
      <w:spacing w:line="259" w:lineRule="auto"/>
    </w:pPr>
    <w:rPr>
      <w:rFonts w:cs="Arial Unicode MS"/>
      <w:color w:val="000000"/>
      <w:sz w:val="22"/>
      <w:szCs w:val="22"/>
      <w:u w:color="000000"/>
      <w:lang w:val="pt-PT"/>
    </w:rPr>
  </w:style>
  <w:style w:type="numbering" w:customStyle="1" w:styleId="EstiloImportado5">
    <w:name w:val="Estilo Importado 5"/>
    <w:rsid w:val="00B15F67"/>
    <w:pPr>
      <w:numPr>
        <w:numId w:val="13"/>
      </w:numPr>
    </w:pPr>
  </w:style>
  <w:style w:type="numbering" w:customStyle="1" w:styleId="EstiloImportado6">
    <w:name w:val="Estilo Importado 6"/>
    <w:rsid w:val="00B15F67"/>
    <w:pPr>
      <w:numPr>
        <w:numId w:val="16"/>
      </w:numPr>
    </w:pPr>
  </w:style>
  <w:style w:type="numbering" w:customStyle="1" w:styleId="EstiloImportado7">
    <w:name w:val="Estilo Importado 7"/>
    <w:rsid w:val="00B15F67"/>
    <w:pPr>
      <w:numPr>
        <w:numId w:val="18"/>
      </w:numPr>
    </w:pPr>
  </w:style>
  <w:style w:type="numbering" w:customStyle="1" w:styleId="EstiloImportado8">
    <w:name w:val="Estilo Importado 8"/>
    <w:rsid w:val="00B15F67"/>
    <w:pPr>
      <w:numPr>
        <w:numId w:val="20"/>
      </w:numPr>
    </w:pPr>
  </w:style>
  <w:style w:type="numbering" w:customStyle="1" w:styleId="EstiloImportado9">
    <w:name w:val="Estilo Importado 9"/>
    <w:rsid w:val="00B15F67"/>
    <w:pPr>
      <w:numPr>
        <w:numId w:val="22"/>
      </w:numPr>
    </w:pPr>
  </w:style>
  <w:style w:type="numbering" w:customStyle="1" w:styleId="EstiloImportado10">
    <w:name w:val="Estilo Importado 10"/>
    <w:rsid w:val="00B15F67"/>
    <w:pPr>
      <w:numPr>
        <w:numId w:val="24"/>
      </w:numPr>
    </w:pPr>
  </w:style>
  <w:style w:type="paragraph" w:styleId="Textodebalo">
    <w:name w:val="Balloon Text"/>
    <w:basedOn w:val="Normal"/>
    <w:link w:val="TextodebaloChar"/>
    <w:uiPriority w:val="99"/>
    <w:semiHidden/>
    <w:unhideWhenUsed/>
    <w:rsid w:val="00966F36"/>
    <w:rPr>
      <w:rFonts w:ascii="Tahoma" w:hAnsi="Tahoma" w:cs="Tahoma"/>
      <w:sz w:val="16"/>
      <w:szCs w:val="16"/>
    </w:rPr>
  </w:style>
  <w:style w:type="character" w:customStyle="1" w:styleId="TextodebaloChar">
    <w:name w:val="Texto de balão Char"/>
    <w:basedOn w:val="Fontepargpadro"/>
    <w:link w:val="Textodebalo"/>
    <w:uiPriority w:val="99"/>
    <w:semiHidden/>
    <w:rsid w:val="00966F3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feitura.sp.gov.br/cidade/secretarias/upload/esportes/2024/Plano%2520de%2520Trabalho.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177</Pages>
  <Words>35804</Words>
  <Characters>193344</Characters>
  <Application>Microsoft Office Word</Application>
  <DocSecurity>0</DocSecurity>
  <Lines>1611</Lines>
  <Paragraphs>457</Paragraphs>
  <ScaleCrop>false</ScaleCrop>
  <Company/>
  <LinksUpToDate>false</LinksUpToDate>
  <CharactersWithSpaces>228691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Rosely Barbosa Louzada Gimenes</dc:creator>
  <cp:lastModifiedBy>d611525</cp:lastModifiedBy>
  <cp:revision>2</cp:revision>
  <dcterms:created xsi:type="dcterms:W3CDTF">2025-08-06T14:39:00Z</dcterms:created>
  <dcterms:modified xsi:type="dcterms:W3CDTF">2025-08-06T14:39:00Z</dcterms:modified>
</cp:coreProperties>
</file>