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E4AD9" w14:textId="01F3FC35" w:rsidR="0091043C" w:rsidRDefault="1D2F6521" w:rsidP="67BD20D4">
      <w:pPr>
        <w:pStyle w:val="paragraph"/>
        <w:spacing w:beforeAutospacing="0" w:after="0" w:afterAutospacing="0"/>
        <w:jc w:val="center"/>
        <w:textAlignment w:val="baseline"/>
        <w:rPr>
          <w:rStyle w:val="eop"/>
          <w:rFonts w:ascii="Calibri" w:hAnsi="Calibri" w:cs="Calibri"/>
        </w:rPr>
      </w:pPr>
      <w:r w:rsidRPr="67BD20D4">
        <w:rPr>
          <w:rStyle w:val="normaltextrun"/>
          <w:rFonts w:ascii="Calibri" w:hAnsi="Calibri" w:cs="Calibri"/>
          <w:b/>
          <w:bCs/>
        </w:rPr>
        <w:t xml:space="preserve">EDITAL DE CHAMAMENTO PÚBLICO </w:t>
      </w:r>
      <w:r w:rsidR="211E1773" w:rsidRPr="67BD20D4">
        <w:rPr>
          <w:rStyle w:val="normaltextrun"/>
          <w:rFonts w:ascii="Calibri" w:hAnsi="Calibri" w:cs="Calibri"/>
          <w:b/>
          <w:bCs/>
        </w:rPr>
        <w:t>nº</w:t>
      </w:r>
      <w:r w:rsidR="00607F4B">
        <w:rPr>
          <w:rStyle w:val="normaltextrun"/>
          <w:rFonts w:ascii="Calibri" w:hAnsi="Calibri" w:cs="Calibri"/>
          <w:b/>
          <w:bCs/>
        </w:rPr>
        <w:t xml:space="preserve"> 010</w:t>
      </w:r>
      <w:r w:rsidRPr="67BD20D4">
        <w:rPr>
          <w:rStyle w:val="normaltextrun"/>
          <w:rFonts w:ascii="Calibri" w:hAnsi="Calibri" w:cs="Calibri"/>
          <w:b/>
          <w:bCs/>
        </w:rPr>
        <w:t>/SEME/</w:t>
      </w:r>
      <w:r w:rsidR="190121FA" w:rsidRPr="67BD20D4">
        <w:rPr>
          <w:rStyle w:val="normaltextrun"/>
          <w:rFonts w:ascii="Calibri" w:hAnsi="Calibri" w:cs="Calibri"/>
          <w:b/>
          <w:bCs/>
        </w:rPr>
        <w:t>2024</w:t>
      </w:r>
    </w:p>
    <w:p w14:paraId="480A3056" w14:textId="77777777" w:rsidR="0091043C" w:rsidRDefault="1D2F6521" w:rsidP="600B1840">
      <w:pPr>
        <w:pStyle w:val="paragraph"/>
        <w:spacing w:beforeAutospacing="0" w:after="0" w:afterAutospacing="0"/>
        <w:ind w:left="1125" w:right="1965"/>
        <w:jc w:val="both"/>
        <w:textAlignment w:val="baseline"/>
        <w:rPr>
          <w:rFonts w:ascii="Segoe UI" w:hAnsi="Segoe UI" w:cs="Segoe UI"/>
          <w:sz w:val="18"/>
          <w:szCs w:val="18"/>
        </w:rPr>
      </w:pPr>
      <w:r w:rsidRPr="600B1840">
        <w:rPr>
          <w:rStyle w:val="eop"/>
          <w:rFonts w:ascii="Calibri" w:hAnsi="Calibri" w:cs="Calibri"/>
        </w:rPr>
        <w:t> </w:t>
      </w:r>
    </w:p>
    <w:p w14:paraId="49ED3459" w14:textId="77777777" w:rsidR="0091043C" w:rsidRDefault="1D2F6521" w:rsidP="600B1840">
      <w:pPr>
        <w:pStyle w:val="paragraph"/>
        <w:spacing w:beforeAutospacing="0" w:after="0" w:afterAutospacing="0"/>
        <w:jc w:val="both"/>
        <w:textAlignment w:val="baseline"/>
        <w:rPr>
          <w:rFonts w:ascii="Segoe UI" w:hAnsi="Segoe UI" w:cs="Segoe UI"/>
          <w:sz w:val="18"/>
          <w:szCs w:val="18"/>
        </w:rPr>
      </w:pPr>
      <w:r w:rsidRPr="600B1840">
        <w:rPr>
          <w:rStyle w:val="eop"/>
          <w:rFonts w:ascii="Calibri" w:hAnsi="Calibri" w:cs="Calibri"/>
        </w:rPr>
        <w:t> </w:t>
      </w:r>
    </w:p>
    <w:p w14:paraId="2BFE23C2" w14:textId="0698E58E" w:rsidR="0091043C" w:rsidRDefault="42F014D3" w:rsidP="3F539614">
      <w:pPr>
        <w:pStyle w:val="paragraph"/>
        <w:spacing w:beforeAutospacing="0" w:after="120" w:afterAutospacing="0" w:line="360" w:lineRule="auto"/>
        <w:ind w:firstLine="709"/>
        <w:jc w:val="both"/>
        <w:textAlignment w:val="baseline"/>
        <w:rPr>
          <w:rFonts w:ascii="Segoe UI" w:hAnsi="Segoe UI" w:cs="Segoe UI"/>
          <w:sz w:val="18"/>
          <w:szCs w:val="18"/>
        </w:rPr>
      </w:pPr>
      <w:r w:rsidRPr="07313BDF">
        <w:rPr>
          <w:rStyle w:val="normaltextrun"/>
          <w:rFonts w:ascii="Calibri" w:hAnsi="Calibri" w:cs="Calibri"/>
        </w:rPr>
        <w:t xml:space="preserve">A PREFEITURA DO MUNICÍPIO DE SÃO PAULO, por meio da SECRETARIA MUNICIPAL DE ESPORTES E LAZER (SEME), abre procedimento de </w:t>
      </w:r>
      <w:r w:rsidRPr="07313BDF">
        <w:rPr>
          <w:rStyle w:val="normaltextrun"/>
          <w:rFonts w:ascii="Calibri" w:hAnsi="Calibri" w:cs="Calibri"/>
          <w:b/>
          <w:bCs/>
        </w:rPr>
        <w:t>Chamamento Público</w:t>
      </w:r>
      <w:r w:rsidRPr="07313BDF">
        <w:rPr>
          <w:rStyle w:val="normaltextrun"/>
          <w:rFonts w:ascii="Calibri" w:hAnsi="Calibri" w:cs="Calibri"/>
        </w:rPr>
        <w:t xml:space="preserve"> com o objetivo de selecionar Organizações da Sociedade Civil (</w:t>
      </w:r>
      <w:proofErr w:type="spellStart"/>
      <w:r w:rsidRPr="07313BDF">
        <w:rPr>
          <w:rStyle w:val="normaltextrun"/>
          <w:rFonts w:ascii="Calibri" w:hAnsi="Calibri" w:cs="Calibri"/>
        </w:rPr>
        <w:t>OSCs</w:t>
      </w:r>
      <w:proofErr w:type="spellEnd"/>
      <w:r w:rsidRPr="07313BDF">
        <w:rPr>
          <w:rStyle w:val="normaltextrun"/>
          <w:rFonts w:ascii="Calibri" w:hAnsi="Calibri" w:cs="Calibri"/>
        </w:rPr>
        <w:t>) para a implementação do “</w:t>
      </w:r>
      <w:r w:rsidR="00386F25">
        <w:rPr>
          <w:rFonts w:ascii="Calibri" w:hAnsi="Calibri" w:cs="Calibri"/>
          <w:color w:val="000000"/>
        </w:rPr>
        <w:t>4º</w:t>
      </w:r>
      <w:r w:rsidR="04B601EF">
        <w:rPr>
          <w:rFonts w:ascii="Calibri" w:hAnsi="Calibri" w:cs="Calibri"/>
          <w:color w:val="000000"/>
        </w:rPr>
        <w:t xml:space="preserve"> </w:t>
      </w:r>
      <w:r w:rsidR="00386F25">
        <w:rPr>
          <w:rFonts w:ascii="Calibri" w:hAnsi="Calibri" w:cs="Calibri"/>
          <w:color w:val="000000"/>
        </w:rPr>
        <w:t>Jogos </w:t>
      </w:r>
      <w:r w:rsidR="00386F25">
        <w:rPr>
          <w:rFonts w:ascii="Calibri" w:hAnsi="Calibri" w:cs="Calibri"/>
          <w:color w:val="000000"/>
          <w:spacing w:val="-2"/>
        </w:rPr>
        <w:t>LGBTQIAPN+</w:t>
      </w:r>
      <w:r w:rsidRPr="07313BDF">
        <w:rPr>
          <w:rStyle w:val="normaltextrun"/>
          <w:rFonts w:ascii="Calibri" w:hAnsi="Calibri" w:cs="Calibri"/>
        </w:rPr>
        <w:t>” através d</w:t>
      </w:r>
      <w:r w:rsidR="6D1DE9F1" w:rsidRPr="07313BDF">
        <w:rPr>
          <w:rStyle w:val="normaltextrun"/>
          <w:rFonts w:ascii="Calibri" w:hAnsi="Calibri" w:cs="Calibri"/>
        </w:rPr>
        <w:t xml:space="preserve">a celebração de </w:t>
      </w:r>
      <w:r w:rsidRPr="07313BDF">
        <w:rPr>
          <w:rStyle w:val="normaltextrun"/>
          <w:rFonts w:ascii="Calibri" w:hAnsi="Calibri" w:cs="Calibri"/>
        </w:rPr>
        <w:t>Termo</w:t>
      </w:r>
      <w:r w:rsidR="00386F25">
        <w:rPr>
          <w:rStyle w:val="normaltextrun"/>
          <w:rFonts w:ascii="Calibri" w:hAnsi="Calibri" w:cs="Calibri"/>
        </w:rPr>
        <w:t xml:space="preserve"> </w:t>
      </w:r>
      <w:r w:rsidRPr="07313BDF">
        <w:rPr>
          <w:rStyle w:val="normaltextrun"/>
          <w:rFonts w:ascii="Calibri" w:hAnsi="Calibri" w:cs="Calibri"/>
        </w:rPr>
        <w:t>de Fomento. Deverão ser observadas as regras deste Edital, da Lei Federal nº 13.019/2014 (MROSC), do Decreto Municipal nº 57.575/2016, da Portaria nº</w:t>
      </w:r>
      <w:r w:rsidR="0EBBB483" w:rsidRPr="07313BDF">
        <w:rPr>
          <w:rStyle w:val="normaltextrun"/>
          <w:rFonts w:ascii="Calibri" w:hAnsi="Calibri" w:cs="Calibri"/>
        </w:rPr>
        <w:t xml:space="preserve"> 197</w:t>
      </w:r>
      <w:r w:rsidRPr="07313BDF">
        <w:rPr>
          <w:rStyle w:val="normaltextrun"/>
          <w:rFonts w:ascii="Calibri" w:hAnsi="Calibri" w:cs="Calibri"/>
        </w:rPr>
        <w:t>/SEME/20</w:t>
      </w:r>
      <w:r w:rsidR="77E44185" w:rsidRPr="07313BDF">
        <w:rPr>
          <w:rStyle w:val="normaltextrun"/>
          <w:rFonts w:ascii="Calibri" w:hAnsi="Calibri" w:cs="Calibri"/>
        </w:rPr>
        <w:t>23</w:t>
      </w:r>
      <w:r w:rsidR="3EAC4880" w:rsidRPr="07313BDF">
        <w:rPr>
          <w:rStyle w:val="normaltextrun"/>
          <w:rFonts w:ascii="Calibri" w:hAnsi="Calibri" w:cs="Calibri"/>
        </w:rPr>
        <w:t>, Lei Municipal 17.273/2020</w:t>
      </w:r>
      <w:r w:rsidRPr="07313BDF">
        <w:rPr>
          <w:rStyle w:val="normaltextrun"/>
          <w:rFonts w:ascii="Calibri" w:hAnsi="Calibri" w:cs="Calibri"/>
        </w:rPr>
        <w:t xml:space="preserve"> e demais legislações aplicáveis à matéria, no que couber.</w:t>
      </w:r>
      <w:r w:rsidRPr="07313BDF">
        <w:rPr>
          <w:rStyle w:val="eop"/>
          <w:rFonts w:ascii="Calibri" w:hAnsi="Calibri" w:cs="Calibri"/>
        </w:rPr>
        <w:t> </w:t>
      </w:r>
    </w:p>
    <w:p w14:paraId="04C241C3" w14:textId="0AE3798C" w:rsidR="005C796F" w:rsidRPr="005C796F" w:rsidRDefault="61AF0687" w:rsidP="600B1840">
      <w:pPr>
        <w:pStyle w:val="paragraph"/>
        <w:numPr>
          <w:ilvl w:val="0"/>
          <w:numId w:val="55"/>
        </w:numPr>
        <w:spacing w:beforeAutospacing="0" w:after="120" w:afterAutospacing="0" w:line="360" w:lineRule="auto"/>
        <w:ind w:left="0" w:firstLine="0"/>
        <w:jc w:val="both"/>
        <w:textAlignment w:val="baseline"/>
        <w:rPr>
          <w:rFonts w:ascii="Calibri" w:hAnsi="Calibri" w:cs="Calibri"/>
          <w:b/>
          <w:bCs/>
        </w:rPr>
      </w:pPr>
      <w:r w:rsidRPr="600B1840">
        <w:rPr>
          <w:rStyle w:val="normaltextrun"/>
          <w:rFonts w:ascii="Calibri" w:hAnsi="Calibri" w:cs="Calibri"/>
          <w:b/>
          <w:bCs/>
        </w:rPr>
        <w:t xml:space="preserve">DO </w:t>
      </w:r>
      <w:r w:rsidR="1D2F6521" w:rsidRPr="600B1840">
        <w:rPr>
          <w:rStyle w:val="normaltextrun"/>
          <w:rFonts w:ascii="Calibri" w:hAnsi="Calibri" w:cs="Calibri"/>
          <w:b/>
          <w:bCs/>
        </w:rPr>
        <w:t>OBJET</w:t>
      </w:r>
      <w:r w:rsidRPr="600B1840">
        <w:rPr>
          <w:rStyle w:val="normaltextrun"/>
          <w:rFonts w:ascii="Calibri" w:hAnsi="Calibri" w:cs="Calibri"/>
          <w:b/>
          <w:bCs/>
        </w:rPr>
        <w:t>IV</w:t>
      </w:r>
      <w:r w:rsidR="1D2F6521" w:rsidRPr="600B1840">
        <w:rPr>
          <w:rStyle w:val="normaltextrun"/>
          <w:rFonts w:ascii="Calibri" w:hAnsi="Calibri" w:cs="Calibri"/>
          <w:b/>
          <w:bCs/>
        </w:rPr>
        <w:t>O</w:t>
      </w:r>
      <w:r w:rsidRPr="600B1840">
        <w:rPr>
          <w:rStyle w:val="normaltextrun"/>
          <w:rFonts w:ascii="Calibri" w:hAnsi="Calibri" w:cs="Calibri"/>
          <w:b/>
          <w:bCs/>
        </w:rPr>
        <w:t xml:space="preserve"> DO EDITAL</w:t>
      </w:r>
      <w:r w:rsidR="1D2F6521" w:rsidRPr="600B1840">
        <w:rPr>
          <w:rStyle w:val="normaltextrun"/>
          <w:rFonts w:ascii="Calibri" w:hAnsi="Calibri" w:cs="Calibri"/>
          <w:b/>
          <w:bCs/>
        </w:rPr>
        <w:t>:</w:t>
      </w:r>
      <w:r w:rsidR="1D2F6521" w:rsidRPr="600B1840">
        <w:rPr>
          <w:rStyle w:val="eop"/>
          <w:rFonts w:ascii="Calibri" w:hAnsi="Calibri" w:cs="Calibri"/>
          <w:b/>
          <w:bCs/>
        </w:rPr>
        <w:t> </w:t>
      </w:r>
    </w:p>
    <w:p w14:paraId="744F8B08" w14:textId="42361D1B" w:rsidR="00CA4A8B" w:rsidRDefault="3841E18B" w:rsidP="3F539614">
      <w:pPr>
        <w:pStyle w:val="paragraph"/>
        <w:numPr>
          <w:ilvl w:val="1"/>
          <w:numId w:val="55"/>
        </w:numPr>
        <w:spacing w:beforeAutospacing="0" w:after="120" w:afterAutospacing="0" w:line="360" w:lineRule="auto"/>
        <w:ind w:left="0" w:firstLine="0"/>
        <w:jc w:val="both"/>
        <w:textAlignment w:val="baseline"/>
        <w:rPr>
          <w:rStyle w:val="normaltextrun"/>
          <w:rFonts w:asciiTheme="minorHAnsi" w:eastAsiaTheme="minorEastAsia" w:hAnsiTheme="minorHAnsi" w:cstheme="minorBidi"/>
        </w:rPr>
      </w:pPr>
      <w:r w:rsidRPr="3F539614">
        <w:rPr>
          <w:rStyle w:val="normaltextrun"/>
          <w:rFonts w:asciiTheme="minorHAnsi" w:eastAsiaTheme="minorEastAsia" w:hAnsiTheme="minorHAnsi" w:cstheme="minorBidi"/>
        </w:rPr>
        <w:t>O presente Edital visa selecionar projetos para realizar ações relacionadas</w:t>
      </w:r>
      <w:r w:rsidR="136365BA" w:rsidRPr="3F539614">
        <w:rPr>
          <w:rStyle w:val="normaltextrun"/>
          <w:rFonts w:asciiTheme="minorHAnsi" w:eastAsiaTheme="minorEastAsia" w:hAnsiTheme="minorHAnsi" w:cstheme="minorBidi"/>
        </w:rPr>
        <w:t xml:space="preserve"> ao Programa</w:t>
      </w:r>
      <w:r w:rsidRPr="3F539614">
        <w:rPr>
          <w:rStyle w:val="normaltextrun"/>
          <w:rFonts w:asciiTheme="minorHAnsi" w:eastAsiaTheme="minorEastAsia" w:hAnsiTheme="minorHAnsi" w:cstheme="minorBidi"/>
        </w:rPr>
        <w:t xml:space="preserve"> “</w:t>
      </w:r>
      <w:r w:rsidR="00386F25" w:rsidRPr="3F539614">
        <w:rPr>
          <w:rFonts w:asciiTheme="minorHAnsi" w:eastAsiaTheme="minorEastAsia" w:hAnsiTheme="minorHAnsi" w:cstheme="minorBidi"/>
          <w:color w:val="000000"/>
        </w:rPr>
        <w:t>4º Jogos </w:t>
      </w:r>
      <w:r w:rsidR="00386F25" w:rsidRPr="3F539614">
        <w:rPr>
          <w:rFonts w:asciiTheme="minorHAnsi" w:eastAsiaTheme="minorEastAsia" w:hAnsiTheme="minorHAnsi" w:cstheme="minorBidi"/>
          <w:color w:val="000000"/>
          <w:spacing w:val="-2"/>
        </w:rPr>
        <w:t>LGBTQIAPN+</w:t>
      </w:r>
      <w:r w:rsidRPr="3F539614">
        <w:rPr>
          <w:rStyle w:val="normaltextrun"/>
          <w:rFonts w:asciiTheme="minorHAnsi" w:eastAsiaTheme="minorEastAsia" w:hAnsiTheme="minorHAnsi" w:cstheme="minorBidi"/>
        </w:rPr>
        <w:t xml:space="preserve">”, buscando </w:t>
      </w:r>
      <w:r w:rsidR="710E1F73" w:rsidRPr="3F539614">
        <w:rPr>
          <w:rStyle w:val="normaltextrun"/>
          <w:rFonts w:asciiTheme="minorHAnsi" w:eastAsiaTheme="minorEastAsia" w:hAnsiTheme="minorHAnsi" w:cstheme="minorBidi"/>
        </w:rPr>
        <w:t>atingir</w:t>
      </w:r>
      <w:r w:rsidRPr="3F539614">
        <w:rPr>
          <w:rStyle w:val="normaltextrun"/>
          <w:rFonts w:asciiTheme="minorHAnsi" w:eastAsiaTheme="minorEastAsia" w:hAnsiTheme="minorHAnsi" w:cstheme="minorBidi"/>
        </w:rPr>
        <w:t xml:space="preserve"> os seguintes objetivos:</w:t>
      </w:r>
    </w:p>
    <w:p w14:paraId="172BFE33" w14:textId="5ACD56F6" w:rsidR="00CA4A8B" w:rsidRDefault="5344C5F6" w:rsidP="3F539614">
      <w:pPr>
        <w:pStyle w:val="paragraph"/>
        <w:numPr>
          <w:ilvl w:val="2"/>
          <w:numId w:val="55"/>
        </w:numPr>
        <w:spacing w:beforeAutospacing="0" w:after="120" w:afterAutospacing="0" w:line="360" w:lineRule="auto"/>
        <w:ind w:left="0" w:firstLine="0"/>
        <w:jc w:val="both"/>
        <w:textAlignment w:val="baseline"/>
        <w:rPr>
          <w:rFonts w:asciiTheme="minorHAnsi" w:eastAsiaTheme="minorEastAsia" w:hAnsiTheme="minorHAnsi" w:cstheme="minorBidi"/>
          <w:color w:val="000000" w:themeColor="text1"/>
        </w:rPr>
      </w:pPr>
      <w:r w:rsidRPr="3F539614">
        <w:rPr>
          <w:rFonts w:asciiTheme="minorHAnsi" w:eastAsiaTheme="minorEastAsia" w:hAnsiTheme="minorHAnsi" w:cstheme="minorBidi"/>
          <w:color w:val="000000" w:themeColor="text1"/>
        </w:rPr>
        <w:t xml:space="preserve">Os </w:t>
      </w:r>
      <w:r w:rsidR="00386F25" w:rsidRPr="3F539614">
        <w:rPr>
          <w:rFonts w:asciiTheme="minorHAnsi" w:eastAsiaTheme="minorEastAsia" w:hAnsiTheme="minorHAnsi" w:cstheme="minorBidi"/>
          <w:color w:val="000000" w:themeColor="text1"/>
        </w:rPr>
        <w:t>objetos a serem implementados pela entidade parceira os serviços de arbitragem, apoio técnico, fornecimento de lanches e hidratação, premiações, confecções de camisetas, aquisição de materiais esportivos, fornecimento de estrutura física e de divulgação dos jogos para os munícipes da Cidade de São Paulo.</w:t>
      </w:r>
    </w:p>
    <w:p w14:paraId="7F5D4334" w14:textId="68A083C5" w:rsidR="00CA4A8B" w:rsidRDefault="00386F25" w:rsidP="3F539614">
      <w:pPr>
        <w:pStyle w:val="paragraph"/>
        <w:numPr>
          <w:ilvl w:val="1"/>
          <w:numId w:val="55"/>
        </w:numPr>
        <w:spacing w:beforeAutospacing="0" w:after="120" w:afterAutospacing="0" w:line="360" w:lineRule="auto"/>
        <w:ind w:left="0" w:firstLine="0"/>
        <w:jc w:val="both"/>
        <w:textAlignment w:val="baseline"/>
        <w:rPr>
          <w:rFonts w:asciiTheme="minorHAnsi" w:eastAsiaTheme="minorEastAsia" w:hAnsiTheme="minorHAnsi" w:cstheme="minorBidi"/>
          <w:color w:val="000000"/>
        </w:rPr>
      </w:pPr>
      <w:r w:rsidRPr="3F539614">
        <w:rPr>
          <w:rFonts w:asciiTheme="minorHAnsi" w:eastAsiaTheme="minorEastAsia" w:hAnsiTheme="minorHAnsi" w:cstheme="minorBidi"/>
          <w:color w:val="000000" w:themeColor="text1"/>
        </w:rPr>
        <w:t>Os objetivos dos jogos serão:</w:t>
      </w:r>
    </w:p>
    <w:p w14:paraId="138079E9" w14:textId="4E85B804" w:rsidR="00386F25" w:rsidRDefault="00386F25" w:rsidP="3F539614">
      <w:pPr>
        <w:pStyle w:val="NormalWeb"/>
        <w:numPr>
          <w:ilvl w:val="0"/>
          <w:numId w:val="20"/>
        </w:numPr>
        <w:spacing w:before="195" w:beforeAutospacing="0" w:after="0" w:afterAutospacing="0" w:line="360" w:lineRule="auto"/>
        <w:ind w:right="180"/>
        <w:jc w:val="both"/>
        <w:rPr>
          <w:rFonts w:asciiTheme="minorHAnsi" w:eastAsiaTheme="minorEastAsia" w:hAnsiTheme="minorHAnsi" w:cstheme="minorBidi"/>
          <w:color w:val="000000" w:themeColor="text1"/>
        </w:rPr>
      </w:pPr>
      <w:r w:rsidRPr="3F539614">
        <w:rPr>
          <w:rFonts w:asciiTheme="minorHAnsi" w:eastAsiaTheme="minorEastAsia" w:hAnsiTheme="minorHAnsi" w:cstheme="minorBidi"/>
          <w:color w:val="000000" w:themeColor="text1"/>
        </w:rPr>
        <w:t>Promover a saúde, a cidadania e a integração da população paulista na convivência social</w:t>
      </w:r>
      <w:r w:rsidR="3559EBC7" w:rsidRPr="3F539614">
        <w:rPr>
          <w:rFonts w:asciiTheme="minorHAnsi" w:eastAsiaTheme="minorEastAsia" w:hAnsiTheme="minorHAnsi" w:cstheme="minorBidi"/>
          <w:color w:val="000000" w:themeColor="text1"/>
        </w:rPr>
        <w:t>;</w:t>
      </w:r>
    </w:p>
    <w:p w14:paraId="1FF43ABF" w14:textId="5F0C95F8" w:rsidR="00386F25" w:rsidRDefault="00386F25" w:rsidP="3F539614">
      <w:pPr>
        <w:pStyle w:val="NormalWeb"/>
        <w:numPr>
          <w:ilvl w:val="0"/>
          <w:numId w:val="20"/>
        </w:numPr>
        <w:spacing w:before="195" w:beforeAutospacing="0" w:after="0" w:afterAutospacing="0" w:line="360" w:lineRule="auto"/>
        <w:ind w:right="180"/>
        <w:jc w:val="both"/>
        <w:rPr>
          <w:rFonts w:asciiTheme="minorHAnsi" w:eastAsiaTheme="minorEastAsia" w:hAnsiTheme="minorHAnsi" w:cstheme="minorBidi"/>
          <w:color w:val="000000"/>
        </w:rPr>
      </w:pPr>
      <w:r w:rsidRPr="3F539614">
        <w:rPr>
          <w:rFonts w:asciiTheme="minorHAnsi" w:eastAsiaTheme="minorEastAsia" w:hAnsiTheme="minorHAnsi" w:cstheme="minorBidi"/>
          <w:color w:val="000000" w:themeColor="text1"/>
        </w:rPr>
        <w:t>Incentivar a participação plural e diversificada, de forma solidária através dos ideais esportivos, cultivando o respeito à igualdade de direitos e a convivência com a diversidade gênero-sexual. </w:t>
      </w:r>
    </w:p>
    <w:p w14:paraId="6AC15D93" w14:textId="06AD2E7F" w:rsidR="00386F25" w:rsidRDefault="4D7B857B" w:rsidP="3F539614">
      <w:pPr>
        <w:pStyle w:val="paragraph"/>
        <w:numPr>
          <w:ilvl w:val="1"/>
          <w:numId w:val="55"/>
        </w:numPr>
        <w:spacing w:before="135" w:beforeAutospacing="0" w:after="120" w:afterAutospacing="0" w:line="360" w:lineRule="auto"/>
        <w:ind w:left="0" w:firstLine="0"/>
        <w:jc w:val="both"/>
        <w:rPr>
          <w:rStyle w:val="eop"/>
          <w:rFonts w:asciiTheme="minorHAnsi" w:eastAsiaTheme="minorEastAsia" w:hAnsiTheme="minorHAnsi" w:cstheme="minorBidi"/>
        </w:rPr>
      </w:pPr>
      <w:r w:rsidRPr="3F539614">
        <w:rPr>
          <w:rStyle w:val="normaltextrun"/>
          <w:rFonts w:asciiTheme="minorHAnsi" w:eastAsiaTheme="minorEastAsia" w:hAnsiTheme="minorHAnsi" w:cstheme="minorBidi"/>
        </w:rPr>
        <w:t xml:space="preserve">O detalhamento do objeto consta do Anexo XXI – Diretrizes Programáticas Para Elaboração do Plano de Trabalho.  </w:t>
      </w:r>
    </w:p>
    <w:p w14:paraId="53D75028" w14:textId="21E17861" w:rsidR="00386F25" w:rsidRDefault="136365BA" w:rsidP="3F539614">
      <w:pPr>
        <w:pStyle w:val="paragraph"/>
        <w:numPr>
          <w:ilvl w:val="1"/>
          <w:numId w:val="55"/>
        </w:numPr>
        <w:spacing w:before="135" w:beforeAutospacing="0" w:after="120" w:afterAutospacing="0" w:line="360" w:lineRule="auto"/>
        <w:ind w:left="0" w:firstLine="0"/>
        <w:jc w:val="both"/>
        <w:rPr>
          <w:rFonts w:asciiTheme="minorHAnsi" w:eastAsiaTheme="minorEastAsia" w:hAnsiTheme="minorHAnsi" w:cstheme="minorBidi"/>
          <w:color w:val="000000" w:themeColor="text1"/>
        </w:rPr>
      </w:pPr>
      <w:r w:rsidRPr="3F539614">
        <w:rPr>
          <w:rStyle w:val="eop"/>
          <w:rFonts w:asciiTheme="minorHAnsi" w:eastAsiaTheme="minorEastAsia" w:hAnsiTheme="minorHAnsi" w:cstheme="minorBidi"/>
        </w:rPr>
        <w:t xml:space="preserve">O </w:t>
      </w:r>
      <w:r w:rsidR="34E3E42F" w:rsidRPr="3F539614">
        <w:rPr>
          <w:rStyle w:val="eop"/>
          <w:rFonts w:asciiTheme="minorHAnsi" w:eastAsiaTheme="minorEastAsia" w:hAnsiTheme="minorHAnsi" w:cstheme="minorBidi"/>
        </w:rPr>
        <w:t>T</w:t>
      </w:r>
      <w:r w:rsidRPr="3F539614">
        <w:rPr>
          <w:rStyle w:val="eop"/>
          <w:rFonts w:asciiTheme="minorHAnsi" w:eastAsiaTheme="minorEastAsia" w:hAnsiTheme="minorHAnsi" w:cstheme="minorBidi"/>
        </w:rPr>
        <w:t>ermo</w:t>
      </w:r>
      <w:r w:rsidR="00386F25" w:rsidRPr="3F539614">
        <w:rPr>
          <w:rStyle w:val="eop"/>
          <w:rFonts w:asciiTheme="minorHAnsi" w:eastAsiaTheme="minorEastAsia" w:hAnsiTheme="minorHAnsi" w:cstheme="minorBidi"/>
        </w:rPr>
        <w:t xml:space="preserve"> </w:t>
      </w:r>
      <w:r w:rsidRPr="3F539614">
        <w:rPr>
          <w:rStyle w:val="eop"/>
          <w:rFonts w:asciiTheme="minorHAnsi" w:eastAsiaTheme="minorEastAsia" w:hAnsiTheme="minorHAnsi" w:cstheme="minorBidi"/>
        </w:rPr>
        <w:t xml:space="preserve">de </w:t>
      </w:r>
      <w:r w:rsidR="6BBA3A7E" w:rsidRPr="3F539614">
        <w:rPr>
          <w:rStyle w:val="eop"/>
          <w:rFonts w:asciiTheme="minorHAnsi" w:eastAsiaTheme="minorEastAsia" w:hAnsiTheme="minorHAnsi" w:cstheme="minorBidi"/>
        </w:rPr>
        <w:t>F</w:t>
      </w:r>
      <w:r w:rsidRPr="3F539614">
        <w:rPr>
          <w:rStyle w:val="eop"/>
          <w:rFonts w:asciiTheme="minorHAnsi" w:eastAsiaTheme="minorEastAsia" w:hAnsiTheme="minorHAnsi" w:cstheme="minorBidi"/>
        </w:rPr>
        <w:t>omento</w:t>
      </w:r>
      <w:r w:rsidR="3A3D822F" w:rsidRPr="3F539614">
        <w:rPr>
          <w:rStyle w:val="eop"/>
          <w:rFonts w:asciiTheme="minorHAnsi" w:eastAsiaTheme="minorEastAsia" w:hAnsiTheme="minorHAnsi" w:cstheme="minorBidi"/>
        </w:rPr>
        <w:t xml:space="preserve"> a ser</w:t>
      </w:r>
      <w:r w:rsidR="00386F25" w:rsidRPr="3F539614">
        <w:rPr>
          <w:rStyle w:val="eop"/>
          <w:rFonts w:asciiTheme="minorHAnsi" w:eastAsiaTheme="minorEastAsia" w:hAnsiTheme="minorHAnsi" w:cstheme="minorBidi"/>
        </w:rPr>
        <w:t xml:space="preserve"> </w:t>
      </w:r>
      <w:r w:rsidRPr="3F539614">
        <w:rPr>
          <w:rStyle w:val="eop"/>
          <w:rFonts w:asciiTheme="minorHAnsi" w:eastAsiaTheme="minorEastAsia" w:hAnsiTheme="minorHAnsi" w:cstheme="minorBidi"/>
        </w:rPr>
        <w:t>celebrado dever</w:t>
      </w:r>
      <w:r w:rsidR="23C703B0" w:rsidRPr="3F539614">
        <w:rPr>
          <w:rStyle w:val="eop"/>
          <w:rFonts w:asciiTheme="minorHAnsi" w:eastAsiaTheme="minorEastAsia" w:hAnsiTheme="minorHAnsi" w:cstheme="minorBidi"/>
        </w:rPr>
        <w:t>á</w:t>
      </w:r>
      <w:r w:rsidRPr="3F539614">
        <w:rPr>
          <w:rStyle w:val="eop"/>
          <w:rFonts w:asciiTheme="minorHAnsi" w:eastAsiaTheme="minorEastAsia" w:hAnsiTheme="minorHAnsi" w:cstheme="minorBidi"/>
        </w:rPr>
        <w:t xml:space="preserve"> contemplar os itens que são essenciais ao programa</w:t>
      </w:r>
      <w:r w:rsidR="3BCA4644" w:rsidRPr="3F539614">
        <w:rPr>
          <w:rStyle w:val="eop"/>
          <w:rFonts w:asciiTheme="minorHAnsi" w:eastAsiaTheme="minorEastAsia" w:hAnsiTheme="minorHAnsi" w:cstheme="minorBidi"/>
        </w:rPr>
        <w:t>, quais sejam</w:t>
      </w:r>
      <w:r w:rsidRPr="3F539614">
        <w:rPr>
          <w:rStyle w:val="eop"/>
          <w:rFonts w:asciiTheme="minorHAnsi" w:eastAsiaTheme="minorEastAsia" w:hAnsiTheme="minorHAnsi" w:cstheme="minorBidi"/>
        </w:rPr>
        <w:t>:</w:t>
      </w:r>
    </w:p>
    <w:p w14:paraId="5BB9875B" w14:textId="40F3CAFB" w:rsidR="00386F25" w:rsidRDefault="4E1F81FB" w:rsidP="3F539614">
      <w:pPr>
        <w:pStyle w:val="paragraph"/>
        <w:numPr>
          <w:ilvl w:val="0"/>
          <w:numId w:val="18"/>
        </w:numPr>
        <w:spacing w:before="135" w:beforeAutospacing="0" w:after="120" w:afterAutospacing="0" w:line="360" w:lineRule="auto"/>
        <w:jc w:val="both"/>
        <w:rPr>
          <w:rFonts w:asciiTheme="minorHAnsi" w:eastAsiaTheme="minorEastAsia" w:hAnsiTheme="minorHAnsi" w:cstheme="minorBidi"/>
          <w:color w:val="000000" w:themeColor="text1"/>
        </w:rPr>
      </w:pPr>
      <w:r w:rsidRPr="3F539614">
        <w:rPr>
          <w:rFonts w:asciiTheme="minorHAnsi" w:eastAsiaTheme="minorEastAsia" w:hAnsiTheme="minorHAnsi" w:cstheme="minorBidi"/>
          <w:color w:val="000000" w:themeColor="text1"/>
        </w:rPr>
        <w:t>O</w:t>
      </w:r>
      <w:r w:rsidR="00386F25" w:rsidRPr="3F539614">
        <w:rPr>
          <w:rFonts w:asciiTheme="minorHAnsi" w:eastAsiaTheme="minorEastAsia" w:hAnsiTheme="minorHAnsi" w:cstheme="minorBidi"/>
          <w:color w:val="000000" w:themeColor="text1"/>
        </w:rPr>
        <w:t>s requisitos mínimos de serviços e estrutura definidos;</w:t>
      </w:r>
    </w:p>
    <w:p w14:paraId="711E67D5" w14:textId="1ED7A3EA" w:rsidR="00386F25" w:rsidRDefault="00386F25" w:rsidP="3F539614">
      <w:pPr>
        <w:pStyle w:val="paragraph"/>
        <w:numPr>
          <w:ilvl w:val="0"/>
          <w:numId w:val="18"/>
        </w:numPr>
        <w:spacing w:before="135" w:beforeAutospacing="0" w:after="120" w:afterAutospacing="0" w:line="360" w:lineRule="auto"/>
        <w:jc w:val="both"/>
        <w:rPr>
          <w:rFonts w:asciiTheme="minorHAnsi" w:eastAsiaTheme="minorEastAsia" w:hAnsiTheme="minorHAnsi" w:cstheme="minorBidi"/>
          <w:color w:val="000000" w:themeColor="text1"/>
        </w:rPr>
      </w:pPr>
      <w:r w:rsidRPr="3F539614">
        <w:rPr>
          <w:rFonts w:asciiTheme="minorHAnsi" w:eastAsiaTheme="minorEastAsia" w:hAnsiTheme="minorHAnsi" w:cstheme="minorBidi"/>
          <w:color w:val="000000" w:themeColor="text1"/>
        </w:rPr>
        <w:lastRenderedPageBreak/>
        <w:t>Disponibilizar todos os materiais esportivos,</w:t>
      </w:r>
      <w:r w:rsidR="18FE2B5D" w:rsidRPr="3F539614">
        <w:rPr>
          <w:rFonts w:asciiTheme="minorHAnsi" w:eastAsiaTheme="minorEastAsia" w:hAnsiTheme="minorHAnsi" w:cstheme="minorBidi"/>
          <w:color w:val="000000" w:themeColor="text1"/>
        </w:rPr>
        <w:t xml:space="preserve"> </w:t>
      </w:r>
      <w:r w:rsidRPr="3F539614">
        <w:rPr>
          <w:rFonts w:asciiTheme="minorHAnsi" w:eastAsiaTheme="minorEastAsia" w:hAnsiTheme="minorHAnsi" w:cstheme="minorBidi"/>
          <w:color w:val="000000" w:themeColor="text1"/>
        </w:rPr>
        <w:t>conforme especificações técnicas das respectivas confederações de modalidade;</w:t>
      </w:r>
    </w:p>
    <w:p w14:paraId="1FCE24EE" w14:textId="7FD5CCB6" w:rsidR="00386F25" w:rsidRDefault="00386F25" w:rsidP="3F539614">
      <w:pPr>
        <w:pStyle w:val="paragraph"/>
        <w:numPr>
          <w:ilvl w:val="0"/>
          <w:numId w:val="18"/>
        </w:numPr>
        <w:spacing w:before="135" w:beforeAutospacing="0" w:after="120" w:afterAutospacing="0" w:line="360" w:lineRule="auto"/>
        <w:jc w:val="both"/>
        <w:rPr>
          <w:rFonts w:asciiTheme="minorHAnsi" w:eastAsiaTheme="minorEastAsia" w:hAnsiTheme="minorHAnsi" w:cstheme="minorBidi"/>
          <w:color w:val="000000" w:themeColor="text1"/>
        </w:rPr>
      </w:pPr>
      <w:r w:rsidRPr="3F539614">
        <w:rPr>
          <w:rFonts w:asciiTheme="minorHAnsi" w:eastAsiaTheme="minorEastAsia" w:hAnsiTheme="minorHAnsi" w:cstheme="minorBidi"/>
          <w:color w:val="000000"/>
        </w:rPr>
        <w:t>Fornecer camisetas para </w:t>
      </w:r>
      <w:r w:rsidRPr="3F539614">
        <w:rPr>
          <w:rFonts w:asciiTheme="minorHAnsi" w:eastAsiaTheme="minorEastAsia" w:hAnsiTheme="minorHAnsi" w:cstheme="minorBidi"/>
          <w:color w:val="000000"/>
          <w:spacing w:val="-2"/>
        </w:rPr>
        <w:t>staff</w:t>
      </w:r>
      <w:r w:rsidR="4FCEF0D3" w:rsidRPr="3F539614">
        <w:rPr>
          <w:rFonts w:asciiTheme="minorHAnsi" w:eastAsiaTheme="minorEastAsia" w:hAnsiTheme="minorHAnsi" w:cstheme="minorBidi"/>
          <w:color w:val="000000"/>
          <w:spacing w:val="-2"/>
        </w:rPr>
        <w:t>;</w:t>
      </w:r>
    </w:p>
    <w:p w14:paraId="6229811E" w14:textId="76DA7C9E" w:rsidR="00386F25" w:rsidRDefault="00386F25" w:rsidP="3F539614">
      <w:pPr>
        <w:pStyle w:val="paragraph"/>
        <w:numPr>
          <w:ilvl w:val="0"/>
          <w:numId w:val="18"/>
        </w:numPr>
        <w:spacing w:before="135" w:beforeAutospacing="0" w:after="120" w:afterAutospacing="0" w:line="360" w:lineRule="auto"/>
        <w:jc w:val="both"/>
        <w:rPr>
          <w:rFonts w:asciiTheme="minorHAnsi" w:eastAsiaTheme="minorEastAsia" w:hAnsiTheme="minorHAnsi" w:cstheme="minorBidi"/>
          <w:color w:val="000000" w:themeColor="text1"/>
        </w:rPr>
      </w:pPr>
      <w:r w:rsidRPr="3F539614">
        <w:rPr>
          <w:rFonts w:asciiTheme="minorHAnsi" w:eastAsiaTheme="minorEastAsia" w:hAnsiTheme="minorHAnsi" w:cstheme="minorBidi"/>
          <w:color w:val="000000"/>
        </w:rPr>
        <w:t>Fornecer lanches e hidratação para todos atletas e </w:t>
      </w:r>
      <w:r w:rsidRPr="3F539614">
        <w:rPr>
          <w:rFonts w:asciiTheme="minorHAnsi" w:eastAsiaTheme="minorEastAsia" w:hAnsiTheme="minorHAnsi" w:cstheme="minorBidi"/>
          <w:color w:val="000000"/>
          <w:spacing w:val="-2"/>
        </w:rPr>
        <w:t>staff</w:t>
      </w:r>
      <w:r w:rsidR="3DE7613A" w:rsidRPr="3F539614">
        <w:rPr>
          <w:rFonts w:asciiTheme="minorHAnsi" w:eastAsiaTheme="minorEastAsia" w:hAnsiTheme="minorHAnsi" w:cstheme="minorBidi"/>
          <w:color w:val="000000"/>
          <w:spacing w:val="-2"/>
        </w:rPr>
        <w:t>;</w:t>
      </w:r>
    </w:p>
    <w:p w14:paraId="7C13B0DA" w14:textId="556E00EE" w:rsidR="00386F25" w:rsidRDefault="00386F25" w:rsidP="3F539614">
      <w:pPr>
        <w:pStyle w:val="paragraph"/>
        <w:numPr>
          <w:ilvl w:val="0"/>
          <w:numId w:val="18"/>
        </w:numPr>
        <w:spacing w:before="135" w:beforeAutospacing="0" w:after="120" w:afterAutospacing="0" w:line="360" w:lineRule="auto"/>
        <w:jc w:val="both"/>
        <w:rPr>
          <w:rFonts w:asciiTheme="minorHAnsi" w:eastAsiaTheme="minorEastAsia" w:hAnsiTheme="minorHAnsi" w:cstheme="minorBidi"/>
          <w:color w:val="000000" w:themeColor="text1"/>
        </w:rPr>
      </w:pPr>
      <w:r w:rsidRPr="3F539614">
        <w:rPr>
          <w:rFonts w:asciiTheme="minorHAnsi" w:eastAsiaTheme="minorEastAsia" w:hAnsiTheme="minorHAnsi" w:cstheme="minorBidi"/>
          <w:color w:val="000000"/>
        </w:rPr>
        <w:t>Disponibilizar os serviços de arbitragens para os </w:t>
      </w:r>
      <w:r w:rsidRPr="3F539614">
        <w:rPr>
          <w:rFonts w:asciiTheme="minorHAnsi" w:eastAsiaTheme="minorEastAsia" w:hAnsiTheme="minorHAnsi" w:cstheme="minorBidi"/>
          <w:color w:val="000000"/>
          <w:spacing w:val="-2"/>
        </w:rPr>
        <w:t>jogos;</w:t>
      </w:r>
    </w:p>
    <w:p w14:paraId="3A7EBC05" w14:textId="556E00EE" w:rsidR="00386F25" w:rsidRDefault="22E13B01" w:rsidP="3F539614">
      <w:pPr>
        <w:pStyle w:val="paragraph"/>
        <w:numPr>
          <w:ilvl w:val="0"/>
          <w:numId w:val="18"/>
        </w:numPr>
        <w:spacing w:before="135" w:beforeAutospacing="0" w:after="120" w:afterAutospacing="0" w:line="360" w:lineRule="auto"/>
        <w:jc w:val="both"/>
        <w:rPr>
          <w:rFonts w:asciiTheme="minorHAnsi" w:eastAsiaTheme="minorEastAsia" w:hAnsiTheme="minorHAnsi" w:cstheme="minorBidi"/>
          <w:color w:val="000000" w:themeColor="text1"/>
        </w:rPr>
      </w:pPr>
      <w:r w:rsidRPr="3F539614">
        <w:rPr>
          <w:rFonts w:asciiTheme="minorHAnsi" w:eastAsiaTheme="minorEastAsia" w:hAnsiTheme="minorHAnsi" w:cstheme="minorBidi"/>
          <w:color w:val="000000"/>
        </w:rPr>
        <w:t>Programar, em</w:t>
      </w:r>
      <w:r w:rsidR="00386F25" w:rsidRPr="3F539614">
        <w:rPr>
          <w:rFonts w:asciiTheme="minorHAnsi" w:eastAsiaTheme="minorEastAsia" w:hAnsiTheme="minorHAnsi" w:cstheme="minorBidi"/>
          <w:color w:val="000000"/>
        </w:rPr>
        <w:t xml:space="preserve"> conjunto com a SEME, o plano de divulgação dos</w:t>
      </w:r>
      <w:r w:rsidR="00386F25" w:rsidRPr="3F539614">
        <w:rPr>
          <w:rFonts w:asciiTheme="minorHAnsi" w:eastAsiaTheme="minorEastAsia" w:hAnsiTheme="minorHAnsi" w:cstheme="minorBidi"/>
          <w:color w:val="000000"/>
          <w:spacing w:val="-2"/>
        </w:rPr>
        <w:t> jogos.</w:t>
      </w:r>
    </w:p>
    <w:p w14:paraId="535E7324" w14:textId="556E00EE" w:rsidR="00386F25" w:rsidRDefault="00386F25" w:rsidP="3F539614">
      <w:pPr>
        <w:pStyle w:val="paragraph"/>
        <w:numPr>
          <w:ilvl w:val="0"/>
          <w:numId w:val="18"/>
        </w:numPr>
        <w:spacing w:before="135" w:beforeAutospacing="0" w:after="120" w:afterAutospacing="0" w:line="360" w:lineRule="auto"/>
        <w:jc w:val="both"/>
        <w:rPr>
          <w:rFonts w:asciiTheme="minorHAnsi" w:eastAsiaTheme="minorEastAsia" w:hAnsiTheme="minorHAnsi" w:cstheme="minorBidi"/>
          <w:color w:val="000000"/>
        </w:rPr>
      </w:pPr>
      <w:r w:rsidRPr="3F539614">
        <w:rPr>
          <w:rFonts w:asciiTheme="minorHAnsi" w:eastAsiaTheme="minorEastAsia" w:hAnsiTheme="minorHAnsi" w:cstheme="minorBidi"/>
          <w:color w:val="000000"/>
        </w:rPr>
        <w:t>Disponibilizar a seguinte estrutura física: equipamento de som com </w:t>
      </w:r>
      <w:r w:rsidRPr="3F539614">
        <w:rPr>
          <w:rFonts w:asciiTheme="minorHAnsi" w:eastAsiaTheme="minorEastAsia" w:hAnsiTheme="minorHAnsi" w:cstheme="minorBidi"/>
          <w:color w:val="000000"/>
          <w:spacing w:val="-2"/>
        </w:rPr>
        <w:t>microfone.</w:t>
      </w:r>
    </w:p>
    <w:p w14:paraId="71B98F29" w14:textId="1D91B948" w:rsidR="044779D1" w:rsidRDefault="044779D1" w:rsidP="3F539614">
      <w:pPr>
        <w:pStyle w:val="paragraph"/>
        <w:numPr>
          <w:ilvl w:val="0"/>
          <w:numId w:val="55"/>
        </w:numPr>
        <w:spacing w:beforeAutospacing="0" w:after="120" w:afterAutospacing="0" w:line="360" w:lineRule="auto"/>
        <w:ind w:left="0" w:firstLine="0"/>
        <w:jc w:val="both"/>
        <w:rPr>
          <w:rStyle w:val="eop"/>
          <w:rFonts w:asciiTheme="minorHAnsi" w:eastAsiaTheme="minorEastAsia" w:hAnsiTheme="minorHAnsi" w:cstheme="minorBidi"/>
          <w:b/>
          <w:bCs/>
        </w:rPr>
      </w:pPr>
      <w:r w:rsidRPr="3F539614">
        <w:rPr>
          <w:rStyle w:val="normaltextrun"/>
          <w:rFonts w:asciiTheme="minorHAnsi" w:eastAsiaTheme="minorEastAsia" w:hAnsiTheme="minorHAnsi" w:cstheme="minorBidi"/>
          <w:b/>
          <w:bCs/>
        </w:rPr>
        <w:t>DA JUSTIFICATIVA:  </w:t>
      </w:r>
    </w:p>
    <w:p w14:paraId="3FC706A1" w14:textId="77777777" w:rsidR="00386F25" w:rsidRDefault="00386F25" w:rsidP="3F539614">
      <w:pPr>
        <w:pStyle w:val="NormalWeb"/>
        <w:numPr>
          <w:ilvl w:val="0"/>
          <w:numId w:val="17"/>
        </w:numPr>
        <w:spacing w:before="0" w:beforeAutospacing="0" w:after="0" w:afterAutospacing="0"/>
        <w:rPr>
          <w:rFonts w:asciiTheme="minorHAnsi" w:eastAsiaTheme="minorEastAsia" w:hAnsiTheme="minorHAnsi" w:cstheme="minorBidi"/>
          <w:color w:val="000000"/>
        </w:rPr>
      </w:pPr>
      <w:r w:rsidRPr="3F539614">
        <w:rPr>
          <w:rFonts w:asciiTheme="minorHAnsi" w:eastAsiaTheme="minorEastAsia" w:hAnsiTheme="minorHAnsi" w:cstheme="minorBidi"/>
          <w:b/>
          <w:bCs/>
          <w:color w:val="000000"/>
        </w:rPr>
        <w:t>Aspectos legais que embasam o </w:t>
      </w:r>
      <w:r w:rsidRPr="3F539614">
        <w:rPr>
          <w:rFonts w:asciiTheme="minorHAnsi" w:eastAsiaTheme="minorEastAsia" w:hAnsiTheme="minorHAnsi" w:cstheme="minorBidi"/>
          <w:b/>
          <w:bCs/>
          <w:color w:val="000000"/>
          <w:spacing w:val="-2"/>
        </w:rPr>
        <w:t>projeto</w:t>
      </w:r>
    </w:p>
    <w:p w14:paraId="6C846318" w14:textId="5BC110D8" w:rsidR="00386F25" w:rsidRDefault="7186EF2B" w:rsidP="3F539614">
      <w:pPr>
        <w:spacing w:before="120" w:after="0" w:line="360" w:lineRule="auto"/>
        <w:ind w:firstLine="601"/>
        <w:jc w:val="both"/>
        <w:rPr>
          <w:rFonts w:ascii="Calibri" w:eastAsia="Calibri" w:hAnsi="Calibri" w:cs="Calibri"/>
          <w:color w:val="000000" w:themeColor="text1"/>
          <w:sz w:val="24"/>
          <w:szCs w:val="24"/>
        </w:rPr>
      </w:pPr>
      <w:r w:rsidRPr="3F539614">
        <w:rPr>
          <w:rFonts w:eastAsiaTheme="minorEastAsia"/>
          <w:color w:val="000000" w:themeColor="text1"/>
          <w:sz w:val="24"/>
          <w:szCs w:val="24"/>
        </w:rPr>
        <w:t>A Constituição Federal de 1988 reconheceu o esporte e o lazer como direitos sociais, estabelecendo assim um dever de agir do</w:t>
      </w:r>
      <w:r w:rsidRPr="3F539614">
        <w:rPr>
          <w:rFonts w:ascii="Calibri" w:eastAsia="Calibri" w:hAnsi="Calibri" w:cs="Calibri"/>
          <w:color w:val="000000" w:themeColor="text1"/>
          <w:sz w:val="24"/>
          <w:szCs w:val="24"/>
        </w:rPr>
        <w:t xml:space="preserve"> Poder Público para garanti-los. Na mesma linha, o artigo 217 da Constituição reforça a necessidade de o Estado fomentar práticas desportivas formais e não formais.</w:t>
      </w:r>
    </w:p>
    <w:p w14:paraId="5CB10F2E" w14:textId="0C4BDE12" w:rsidR="00386F25" w:rsidRDefault="7186EF2B" w:rsidP="3F539614">
      <w:pPr>
        <w:spacing w:before="120" w:after="0" w:line="360" w:lineRule="auto"/>
        <w:ind w:firstLine="601"/>
        <w:jc w:val="both"/>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Em consonância com a Constituição Federal, a Lei Orgânica do Município traz no Capítulo V do Título VI as disposições relacionadas ao Esporte, ao Lazer e à Recreação, em especial o dever do Município em apoiar e incentivar, com base nos fundamentos da educação física, o esporte, a recreação, o lazer e a expressão corporal como formas de educação e promoção social e como prática sociocultural e a prevenção de promoção da saúde integral.</w:t>
      </w:r>
    </w:p>
    <w:p w14:paraId="5AEA697B" w14:textId="629DCB5E" w:rsidR="00386F25" w:rsidRDefault="7186EF2B" w:rsidP="3F539614">
      <w:pPr>
        <w:spacing w:before="120" w:after="0" w:line="360" w:lineRule="auto"/>
        <w:ind w:firstLine="601"/>
        <w:jc w:val="both"/>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Ademais, o artigo 233 da Lei Orgânica e seus incisos apontam como dever do Município destinar recursos orçamentários para incentivar o esporte de participação, o lazer comunitário e a prática da educação física como premissa educacional.</w:t>
      </w:r>
    </w:p>
    <w:p w14:paraId="6DD6FA6A" w14:textId="4C4F329F" w:rsidR="00386F25" w:rsidRDefault="7186EF2B" w:rsidP="3F539614">
      <w:pPr>
        <w:spacing w:before="120" w:after="0" w:line="360" w:lineRule="auto"/>
        <w:ind w:firstLine="601"/>
        <w:jc w:val="both"/>
        <w:rPr>
          <w:rFonts w:ascii="Calibri" w:eastAsia="Calibri" w:hAnsi="Calibri" w:cs="Calibri"/>
          <w:sz w:val="24"/>
          <w:szCs w:val="24"/>
        </w:rPr>
      </w:pPr>
      <w:r w:rsidRPr="3F539614">
        <w:rPr>
          <w:rFonts w:ascii="Calibri" w:eastAsia="Calibri" w:hAnsi="Calibri" w:cs="Calibri"/>
          <w:color w:val="000000" w:themeColor="text1"/>
          <w:sz w:val="24"/>
          <w:szCs w:val="24"/>
        </w:rPr>
        <w:t>A Lei Municipal nº 17.568 de 2021 veio a reconhecer a prática da atividade física e do exercício físico como essenciais para a população no Município de São Paulo. Destaca-se que esse reconhecimento se deu durante a pandemia de Covid-19 e em sintonia com a produção científica nacional, a qual indicou que a prática regular de atividade física e de exercício físico durante a pandemia mostrou-se essencial à manutenção da saúde.</w:t>
      </w:r>
    </w:p>
    <w:p w14:paraId="6F67866E" w14:textId="32C5C5FA" w:rsidR="00386F25" w:rsidRDefault="1471C220" w:rsidP="3F539614">
      <w:pPr>
        <w:spacing w:before="120" w:after="0" w:line="360" w:lineRule="auto"/>
        <w:ind w:firstLine="601"/>
        <w:jc w:val="both"/>
        <w:rPr>
          <w:rFonts w:ascii="Calibri" w:hAnsi="Calibri" w:cs="Calibri"/>
          <w:color w:val="000000"/>
          <w:sz w:val="24"/>
          <w:szCs w:val="24"/>
        </w:rPr>
      </w:pPr>
      <w:r w:rsidRPr="3F539614">
        <w:rPr>
          <w:rFonts w:ascii="Calibri" w:eastAsia="Calibri" w:hAnsi="Calibri" w:cs="Calibri"/>
          <w:color w:val="000000" w:themeColor="text1"/>
          <w:sz w:val="24"/>
          <w:szCs w:val="24"/>
        </w:rPr>
        <w:lastRenderedPageBreak/>
        <w:t>Com base nos aspectos apresentados e aliado à missão da SEME em formular políticas, fomentar e apoiar projetos e ações que incorporem atividades físicas, esporte e lazer aos hábitos de vida saudável da população paulistana, o programa</w:t>
      </w:r>
      <w:r w:rsidR="5A162439" w:rsidRPr="3F539614">
        <w:rPr>
          <w:rFonts w:ascii="Calibri" w:eastAsia="Calibri" w:hAnsi="Calibri" w:cs="Calibri"/>
          <w:color w:val="000000" w:themeColor="text1"/>
          <w:sz w:val="24"/>
          <w:szCs w:val="24"/>
        </w:rPr>
        <w:t xml:space="preserve"> “4º Jogos LGBTQIAPN+”, a ser executado pela Secretaria Municipal de Esportes e Lazer</w:t>
      </w:r>
      <w:r w:rsidR="57FB997A" w:rsidRPr="3F539614">
        <w:rPr>
          <w:rFonts w:ascii="Calibri" w:eastAsia="Calibri" w:hAnsi="Calibri" w:cs="Calibri"/>
          <w:color w:val="000000" w:themeColor="text1"/>
          <w:sz w:val="24"/>
          <w:szCs w:val="24"/>
        </w:rPr>
        <w:t xml:space="preserve"> incentiva</w:t>
      </w:r>
      <w:r w:rsidR="00386F25" w:rsidRPr="3F539614">
        <w:rPr>
          <w:rFonts w:ascii="Calibri" w:hAnsi="Calibri" w:cs="Calibri"/>
          <w:color w:val="000000" w:themeColor="text1"/>
          <w:sz w:val="24"/>
          <w:szCs w:val="24"/>
        </w:rPr>
        <w:t xml:space="preserve"> a participação plural e diversificada de forma solidária.</w:t>
      </w:r>
      <w:r w:rsidR="479A6983" w:rsidRPr="3F539614">
        <w:rPr>
          <w:rFonts w:ascii="Calibri" w:hAnsi="Calibri" w:cs="Calibri"/>
          <w:color w:val="000000" w:themeColor="text1"/>
          <w:sz w:val="24"/>
          <w:szCs w:val="24"/>
        </w:rPr>
        <w:t xml:space="preserve"> Nessa temática, o Decreto Federal nº 8.727/2016, dispôs sobre o uso do nome social e o reconhecimento da identidade de gênero de pessoas travestis e transexuais no âmbito da administração</w:t>
      </w:r>
      <w:r w:rsidR="479A6983" w:rsidRPr="3F539614">
        <w:rPr>
          <w:rFonts w:ascii="Arial" w:eastAsia="Arial" w:hAnsi="Arial" w:cs="Arial"/>
          <w:color w:val="4D5156"/>
          <w:sz w:val="14"/>
          <w:szCs w:val="14"/>
        </w:rPr>
        <w:t xml:space="preserve"> </w:t>
      </w:r>
      <w:r w:rsidR="479A6983" w:rsidRPr="3F539614">
        <w:rPr>
          <w:rFonts w:ascii="Calibri" w:eastAsia="Calibri" w:hAnsi="Calibri" w:cs="Calibri"/>
          <w:color w:val="000000" w:themeColor="text1"/>
          <w:sz w:val="24"/>
          <w:szCs w:val="24"/>
        </w:rPr>
        <w:t>pública federal direta, autárquica e fundacional.</w:t>
      </w:r>
    </w:p>
    <w:p w14:paraId="50245AAB" w14:textId="5A6C4483" w:rsidR="00386F25" w:rsidRDefault="7D785D02" w:rsidP="3F539614">
      <w:pPr>
        <w:spacing w:after="0" w:line="360" w:lineRule="auto"/>
        <w:ind w:firstLine="600"/>
        <w:jc w:val="both"/>
        <w:rPr>
          <w:rFonts w:eastAsiaTheme="minorEastAsia"/>
          <w:sz w:val="24"/>
          <w:szCs w:val="24"/>
        </w:rPr>
      </w:pPr>
      <w:r w:rsidRPr="3F539614">
        <w:rPr>
          <w:rFonts w:ascii="Calibri" w:eastAsia="Calibri" w:hAnsi="Calibri" w:cs="Calibri"/>
          <w:color w:val="000000" w:themeColor="text1"/>
          <w:sz w:val="24"/>
          <w:szCs w:val="24"/>
        </w:rPr>
        <w:t>Cabe destacar que o Decreto Municipal 57.845 de 2017 estabelece como atribuições da Secretaria Municipal de Esportes e Lazer o trabalho de planejar e implementar programas, projetos e eventos esportivos e de lazer nas diferentes modalidades e para todas as faixas etárias, além de desenvolver o esporte e o lazer em todas as suas dimensões, garantindo o acesso universal, a interface e a tran</w:t>
      </w:r>
      <w:r w:rsidRPr="3F539614">
        <w:rPr>
          <w:rFonts w:eastAsiaTheme="minorEastAsia"/>
          <w:color w:val="000000" w:themeColor="text1"/>
          <w:sz w:val="24"/>
          <w:szCs w:val="24"/>
        </w:rPr>
        <w:t>sversalidade com áreas afins.</w:t>
      </w:r>
    </w:p>
    <w:p w14:paraId="7669509F" w14:textId="7D07B4D7" w:rsidR="00386F25" w:rsidRDefault="09BF8EDB" w:rsidP="3F539614">
      <w:pPr>
        <w:pStyle w:val="NormalWeb"/>
        <w:numPr>
          <w:ilvl w:val="0"/>
          <w:numId w:val="17"/>
        </w:numPr>
        <w:spacing w:before="240" w:beforeAutospacing="0" w:after="160" w:afterAutospacing="0" w:line="360" w:lineRule="auto"/>
        <w:jc w:val="both"/>
        <w:rPr>
          <w:rFonts w:asciiTheme="minorHAnsi" w:eastAsiaTheme="minorEastAsia" w:hAnsiTheme="minorHAnsi" w:cstheme="minorBidi"/>
          <w:color w:val="000000"/>
        </w:rPr>
      </w:pPr>
      <w:r w:rsidRPr="3F539614">
        <w:rPr>
          <w:rFonts w:asciiTheme="minorHAnsi" w:eastAsiaTheme="minorEastAsia" w:hAnsiTheme="minorHAnsi" w:cstheme="minorBidi"/>
          <w:b/>
          <w:bCs/>
          <w:color w:val="000000" w:themeColor="text1"/>
        </w:rPr>
        <w:t>Diagnóstico da realidade que se quer modificar, aprimorar ou desenvolver</w:t>
      </w:r>
    </w:p>
    <w:p w14:paraId="7C5FBD81" w14:textId="73ABD126" w:rsidR="00386F25" w:rsidRDefault="6FFC20E2" w:rsidP="3F539614">
      <w:pPr>
        <w:pStyle w:val="NormalWeb"/>
        <w:spacing w:before="240" w:beforeAutospacing="0" w:after="160" w:afterAutospacing="0" w:line="360" w:lineRule="auto"/>
        <w:ind w:right="165" w:firstLine="540"/>
        <w:jc w:val="both"/>
      </w:pPr>
      <w:r w:rsidRPr="26C8AA49">
        <w:rPr>
          <w:rFonts w:ascii="Calibri" w:eastAsia="Calibri" w:hAnsi="Calibri" w:cs="Calibri"/>
          <w:color w:val="000000" w:themeColor="text1"/>
        </w:rPr>
        <w:t>A pluralidade e a dimensão da cidade de São Paulo geram desafio</w:t>
      </w:r>
      <w:r w:rsidR="28D6CF07" w:rsidRPr="26C8AA49">
        <w:rPr>
          <w:rFonts w:ascii="Calibri" w:eastAsia="Calibri" w:hAnsi="Calibri" w:cs="Calibri"/>
          <w:color w:val="000000" w:themeColor="text1"/>
        </w:rPr>
        <w:t>s</w:t>
      </w:r>
      <w:r w:rsidRPr="26C8AA49">
        <w:rPr>
          <w:rFonts w:ascii="Calibri" w:eastAsia="Calibri" w:hAnsi="Calibri" w:cs="Calibri"/>
          <w:color w:val="000000" w:themeColor="text1"/>
        </w:rPr>
        <w:t xml:space="preserve"> à SEME de realizar um campeonato esportivo que propicie </w:t>
      </w:r>
      <w:r w:rsidR="12A3E750" w:rsidRPr="26C8AA49">
        <w:rPr>
          <w:rFonts w:ascii="Calibri" w:eastAsia="Calibri" w:hAnsi="Calibri" w:cs="Calibri"/>
          <w:color w:val="000000" w:themeColor="text1"/>
        </w:rPr>
        <w:t>à</w:t>
      </w:r>
      <w:r w:rsidR="6D1BEC43" w:rsidRPr="26C8AA49">
        <w:rPr>
          <w:rFonts w:ascii="Calibri" w:eastAsia="Calibri" w:hAnsi="Calibri" w:cs="Calibri"/>
          <w:color w:val="000000" w:themeColor="text1"/>
        </w:rPr>
        <w:t>s</w:t>
      </w:r>
      <w:r w:rsidRPr="26C8AA49">
        <w:rPr>
          <w:rFonts w:ascii="Calibri" w:eastAsia="Calibri" w:hAnsi="Calibri" w:cs="Calibri"/>
          <w:color w:val="000000" w:themeColor="text1"/>
        </w:rPr>
        <w:t xml:space="preserve"> pessoas de diferentes</w:t>
      </w:r>
      <w:r w:rsidR="00C961EA" w:rsidRPr="26C8AA49">
        <w:rPr>
          <w:rFonts w:ascii="Calibri" w:eastAsia="Calibri" w:hAnsi="Calibri" w:cs="Calibri"/>
          <w:color w:val="000000" w:themeColor="text1"/>
        </w:rPr>
        <w:t xml:space="preserve"> identificações de </w:t>
      </w:r>
      <w:r w:rsidRPr="26C8AA49">
        <w:rPr>
          <w:rFonts w:ascii="Calibri" w:eastAsia="Calibri" w:hAnsi="Calibri" w:cs="Calibri"/>
          <w:color w:val="000000" w:themeColor="text1"/>
        </w:rPr>
        <w:t xml:space="preserve">gênero </w:t>
      </w:r>
      <w:r w:rsidR="24411A49" w:rsidRPr="26C8AA49">
        <w:rPr>
          <w:rFonts w:ascii="Calibri" w:eastAsia="Calibri" w:hAnsi="Calibri" w:cs="Calibri"/>
          <w:color w:val="000000" w:themeColor="text1"/>
        </w:rPr>
        <w:t>a</w:t>
      </w:r>
      <w:r w:rsidRPr="26C8AA49">
        <w:rPr>
          <w:rFonts w:ascii="Calibri" w:eastAsia="Calibri" w:hAnsi="Calibri" w:cs="Calibri"/>
          <w:color w:val="000000" w:themeColor="text1"/>
        </w:rPr>
        <w:t xml:space="preserve"> participação de forma gratuita em um projeto que tenha como pauta o trabalho contra todas as formas de preconceitos. </w:t>
      </w:r>
      <w:r w:rsidR="00386F25" w:rsidRPr="26C8AA49">
        <w:rPr>
          <w:rFonts w:ascii="Calibri" w:hAnsi="Calibri" w:cs="Calibri"/>
          <w:color w:val="000000" w:themeColor="text1"/>
        </w:rPr>
        <w:t xml:space="preserve">Além disso, o campeonato auxilia a divulgar e fomentar a prática de esportes para todas as idades, </w:t>
      </w:r>
      <w:r w:rsidR="01440316" w:rsidRPr="26C8AA49">
        <w:rPr>
          <w:rFonts w:ascii="Calibri" w:hAnsi="Calibri" w:cs="Calibri"/>
          <w:color w:val="000000" w:themeColor="text1"/>
        </w:rPr>
        <w:t>bem como</w:t>
      </w:r>
      <w:r w:rsidR="00386F25" w:rsidRPr="26C8AA49">
        <w:rPr>
          <w:rFonts w:ascii="Calibri" w:hAnsi="Calibri" w:cs="Calibri"/>
          <w:color w:val="000000" w:themeColor="text1"/>
        </w:rPr>
        <w:t xml:space="preserve"> no processo formativo e de inclusão social</w:t>
      </w:r>
      <w:r w:rsidR="49CAB06B" w:rsidRPr="26C8AA49">
        <w:rPr>
          <w:rFonts w:ascii="Calibri" w:hAnsi="Calibri" w:cs="Calibri"/>
          <w:color w:val="000000" w:themeColor="text1"/>
        </w:rPr>
        <w:t xml:space="preserve">, com oferecimento de </w:t>
      </w:r>
      <w:r w:rsidR="00386F25" w:rsidRPr="26C8AA49">
        <w:rPr>
          <w:rFonts w:ascii="Calibri" w:hAnsi="Calibri" w:cs="Calibri"/>
          <w:color w:val="000000" w:themeColor="text1"/>
        </w:rPr>
        <w:t xml:space="preserve">intercâmbio sociocultural, </w:t>
      </w:r>
      <w:r w:rsidR="04E7E533" w:rsidRPr="26C8AA49">
        <w:rPr>
          <w:rFonts w:ascii="Calibri" w:hAnsi="Calibri" w:cs="Calibri"/>
          <w:color w:val="000000" w:themeColor="text1"/>
        </w:rPr>
        <w:t>cultivando o respeito à igualdade de direitos e a convivência com a diversidade gênero-sexual.</w:t>
      </w:r>
      <w:r w:rsidR="613F2E19" w:rsidRPr="26C8AA49">
        <w:rPr>
          <w:rFonts w:ascii="Calibri" w:hAnsi="Calibri" w:cs="Calibri"/>
          <w:color w:val="000000" w:themeColor="text1"/>
        </w:rPr>
        <w:t xml:space="preserve"> </w:t>
      </w:r>
    </w:p>
    <w:p w14:paraId="5106ED84" w14:textId="792A4818" w:rsidR="00386F25" w:rsidRDefault="00386F25" w:rsidP="3F539614">
      <w:pPr>
        <w:pStyle w:val="NormalWeb"/>
        <w:spacing w:before="0" w:beforeAutospacing="0" w:after="160" w:afterAutospacing="0" w:line="360" w:lineRule="auto"/>
        <w:ind w:right="165" w:firstLine="540"/>
        <w:jc w:val="both"/>
        <w:rPr>
          <w:color w:val="000000" w:themeColor="text1"/>
          <w:sz w:val="27"/>
          <w:szCs w:val="27"/>
        </w:rPr>
      </w:pPr>
      <w:r w:rsidRPr="3F539614">
        <w:rPr>
          <w:rFonts w:ascii="Calibri" w:hAnsi="Calibri" w:cs="Calibri"/>
          <w:color w:val="000000" w:themeColor="text1"/>
        </w:rPr>
        <w:t>Adicionalmente, esta será a quarta edição dos Jogos LGBTQIAPN+, sendo que a primeira edição (2021) contou com um número expressivo de atletas (mais de 700), a segunda edição (2022)</w:t>
      </w:r>
      <w:r w:rsidR="54C2A11D" w:rsidRPr="3F539614">
        <w:rPr>
          <w:rFonts w:ascii="Calibri" w:hAnsi="Calibri" w:cs="Calibri"/>
          <w:color w:val="000000" w:themeColor="text1"/>
        </w:rPr>
        <w:t xml:space="preserve"> </w:t>
      </w:r>
      <w:r w:rsidRPr="3F539614">
        <w:rPr>
          <w:rFonts w:ascii="Calibri" w:hAnsi="Calibri" w:cs="Calibri"/>
          <w:color w:val="000000" w:themeColor="text1"/>
        </w:rPr>
        <w:t>teve</w:t>
      </w:r>
      <w:r w:rsidR="5A7D6B30" w:rsidRPr="3F539614">
        <w:rPr>
          <w:rFonts w:ascii="Calibri" w:hAnsi="Calibri" w:cs="Calibri"/>
          <w:color w:val="000000" w:themeColor="text1"/>
        </w:rPr>
        <w:t xml:space="preserve"> um</w:t>
      </w:r>
      <w:r w:rsidRPr="3F539614">
        <w:rPr>
          <w:rFonts w:ascii="Calibri" w:hAnsi="Calibri" w:cs="Calibri"/>
          <w:color w:val="000000" w:themeColor="text1"/>
        </w:rPr>
        <w:t xml:space="preserve"> aumento para mais de 1100 </w:t>
      </w:r>
      <w:r w:rsidR="1106DA41" w:rsidRPr="3F539614">
        <w:rPr>
          <w:rFonts w:ascii="Calibri" w:hAnsi="Calibri" w:cs="Calibri"/>
          <w:color w:val="000000" w:themeColor="text1"/>
        </w:rPr>
        <w:t xml:space="preserve">atletas </w:t>
      </w:r>
      <w:r w:rsidRPr="3F539614">
        <w:rPr>
          <w:rFonts w:ascii="Calibri" w:hAnsi="Calibri" w:cs="Calibri"/>
          <w:color w:val="000000" w:themeColor="text1"/>
        </w:rPr>
        <w:t>e a terceira edição (2023) co</w:t>
      </w:r>
      <w:r w:rsidR="2CF521BC" w:rsidRPr="3F539614">
        <w:rPr>
          <w:rFonts w:ascii="Calibri" w:hAnsi="Calibri" w:cs="Calibri"/>
          <w:color w:val="000000" w:themeColor="text1"/>
        </w:rPr>
        <w:t>ntou</w:t>
      </w:r>
      <w:r w:rsidRPr="3F539614">
        <w:rPr>
          <w:rFonts w:ascii="Calibri" w:hAnsi="Calibri" w:cs="Calibri"/>
          <w:color w:val="000000" w:themeColor="text1"/>
        </w:rPr>
        <w:t xml:space="preserve"> </w:t>
      </w:r>
      <w:r w:rsidR="2CF521BC" w:rsidRPr="3F539614">
        <w:rPr>
          <w:rFonts w:ascii="Calibri" w:hAnsi="Calibri" w:cs="Calibri"/>
          <w:color w:val="000000" w:themeColor="text1"/>
        </w:rPr>
        <w:t xml:space="preserve">com </w:t>
      </w:r>
      <w:r w:rsidRPr="3F539614">
        <w:rPr>
          <w:rFonts w:ascii="Calibri" w:hAnsi="Calibri" w:cs="Calibri"/>
          <w:color w:val="000000" w:themeColor="text1"/>
        </w:rPr>
        <w:t>mais de 1600 atletas.</w:t>
      </w:r>
    </w:p>
    <w:p w14:paraId="72128183" w14:textId="67E1FA38" w:rsidR="00386F25" w:rsidRDefault="00386F25" w:rsidP="3F539614">
      <w:pPr>
        <w:pStyle w:val="NormalWeb"/>
        <w:numPr>
          <w:ilvl w:val="0"/>
          <w:numId w:val="17"/>
        </w:numPr>
        <w:spacing w:before="0" w:beforeAutospacing="0" w:after="160" w:afterAutospacing="0" w:line="360" w:lineRule="auto"/>
        <w:ind w:right="165"/>
        <w:jc w:val="both"/>
        <w:rPr>
          <w:rFonts w:asciiTheme="minorHAnsi" w:eastAsiaTheme="minorEastAsia" w:hAnsiTheme="minorHAnsi" w:cstheme="minorBidi"/>
          <w:color w:val="000000"/>
        </w:rPr>
      </w:pPr>
      <w:r w:rsidRPr="3F539614">
        <w:rPr>
          <w:rFonts w:asciiTheme="minorHAnsi" w:eastAsiaTheme="minorEastAsia" w:hAnsiTheme="minorHAnsi" w:cstheme="minorBidi"/>
          <w:b/>
          <w:bCs/>
          <w:color w:val="000000"/>
        </w:rPr>
        <w:t>Benefícios para </w:t>
      </w:r>
      <w:r w:rsidRPr="3F539614">
        <w:rPr>
          <w:rFonts w:asciiTheme="minorHAnsi" w:eastAsiaTheme="minorEastAsia" w:hAnsiTheme="minorHAnsi" w:cstheme="minorBidi"/>
          <w:b/>
          <w:bCs/>
          <w:color w:val="000000"/>
          <w:spacing w:val="-2"/>
        </w:rPr>
        <w:t>população</w:t>
      </w:r>
    </w:p>
    <w:p w14:paraId="4AFF6B03" w14:textId="77777777" w:rsidR="00386F25" w:rsidRDefault="00386F25" w:rsidP="00386F25">
      <w:pPr>
        <w:pStyle w:val="NormalWeb"/>
        <w:spacing w:before="0" w:beforeAutospacing="0" w:after="0" w:afterAutospacing="0"/>
        <w:rPr>
          <w:color w:val="000000"/>
          <w:sz w:val="27"/>
          <w:szCs w:val="27"/>
        </w:rPr>
      </w:pPr>
      <w:r>
        <w:rPr>
          <w:color w:val="000000"/>
          <w:sz w:val="27"/>
          <w:szCs w:val="27"/>
        </w:rPr>
        <w:t> </w:t>
      </w:r>
    </w:p>
    <w:p w14:paraId="233E8AEF" w14:textId="04931257" w:rsidR="00386F25" w:rsidRDefault="00386F25" w:rsidP="3F539614">
      <w:pPr>
        <w:pStyle w:val="NormalWeb"/>
        <w:spacing w:before="30" w:beforeAutospacing="0" w:after="160" w:afterAutospacing="0" w:line="360" w:lineRule="auto"/>
        <w:ind w:right="180" w:firstLine="540"/>
        <w:jc w:val="both"/>
        <w:rPr>
          <w:rStyle w:val="normaltextrun"/>
          <w:rFonts w:ascii="Calibri" w:hAnsi="Calibri" w:cs="Calibri"/>
          <w:b/>
          <w:bCs/>
        </w:rPr>
      </w:pPr>
      <w:r w:rsidRPr="3F539614">
        <w:rPr>
          <w:rFonts w:asciiTheme="minorHAnsi" w:eastAsiaTheme="minorEastAsia" w:hAnsiTheme="minorHAnsi" w:cstheme="minorBidi"/>
          <w:color w:val="000000"/>
        </w:rPr>
        <w:lastRenderedPageBreak/>
        <w:t xml:space="preserve">Além de promover o esporte e a saúde da população, </w:t>
      </w:r>
      <w:r w:rsidR="73136FBE" w:rsidRPr="3F539614">
        <w:rPr>
          <w:rFonts w:asciiTheme="minorHAnsi" w:eastAsiaTheme="minorEastAsia" w:hAnsiTheme="minorHAnsi" w:cstheme="minorBidi"/>
          <w:color w:val="000000"/>
        </w:rPr>
        <w:t xml:space="preserve">proporciona </w:t>
      </w:r>
      <w:r w:rsidRPr="3F539614">
        <w:rPr>
          <w:rFonts w:asciiTheme="minorHAnsi" w:eastAsiaTheme="minorEastAsia" w:hAnsiTheme="minorHAnsi" w:cstheme="minorBidi"/>
          <w:color w:val="000000"/>
        </w:rPr>
        <w:t xml:space="preserve">a valorização dos espaços públicos, </w:t>
      </w:r>
      <w:r w:rsidR="27281544" w:rsidRPr="3F539614">
        <w:rPr>
          <w:rFonts w:asciiTheme="minorHAnsi" w:eastAsiaTheme="minorEastAsia" w:hAnsiTheme="minorHAnsi" w:cstheme="minorBidi"/>
          <w:color w:val="000000"/>
        </w:rPr>
        <w:t>o</w:t>
      </w:r>
      <w:r w:rsidRPr="3F539614">
        <w:rPr>
          <w:rFonts w:asciiTheme="minorHAnsi" w:eastAsiaTheme="minorEastAsia" w:hAnsiTheme="minorHAnsi" w:cstheme="minorBidi"/>
          <w:color w:val="000000"/>
        </w:rPr>
        <w:t xml:space="preserve"> lazer e a cultura. Os jogos buscam a melhora do ambiente socioeducacional da comunidade, aproximando a população da Administração Pública Municipal, e gera a oportunidade de que </w:t>
      </w:r>
      <w:r w:rsidR="6B6BA24B" w:rsidRPr="3F539614">
        <w:rPr>
          <w:rFonts w:asciiTheme="minorHAnsi" w:eastAsiaTheme="minorEastAsia" w:hAnsiTheme="minorHAnsi" w:cstheme="minorBidi"/>
          <w:color w:val="000000"/>
        </w:rPr>
        <w:t xml:space="preserve">pessoas </w:t>
      </w:r>
      <w:r w:rsidRPr="3F539614">
        <w:rPr>
          <w:rFonts w:asciiTheme="minorHAnsi" w:eastAsiaTheme="minorEastAsia" w:hAnsiTheme="minorHAnsi" w:cstheme="minorBidi"/>
          <w:color w:val="000000"/>
        </w:rPr>
        <w:t>menos favorecida</w:t>
      </w:r>
      <w:r w:rsidR="1DB5CAD4" w:rsidRPr="3F539614">
        <w:rPr>
          <w:rFonts w:asciiTheme="minorHAnsi" w:eastAsiaTheme="minorEastAsia" w:hAnsiTheme="minorHAnsi" w:cstheme="minorBidi"/>
          <w:color w:val="000000"/>
        </w:rPr>
        <w:t>s</w:t>
      </w:r>
      <w:r w:rsidRPr="3F539614">
        <w:rPr>
          <w:rFonts w:asciiTheme="minorHAnsi" w:eastAsiaTheme="minorEastAsia" w:hAnsiTheme="minorHAnsi" w:cstheme="minorBidi"/>
          <w:color w:val="000000"/>
        </w:rPr>
        <w:t>, possa</w:t>
      </w:r>
      <w:r w:rsidR="068D6E3C" w:rsidRPr="3F539614">
        <w:rPr>
          <w:rFonts w:asciiTheme="minorHAnsi" w:eastAsiaTheme="minorEastAsia" w:hAnsiTheme="minorHAnsi" w:cstheme="minorBidi"/>
          <w:color w:val="000000"/>
        </w:rPr>
        <w:t>m</w:t>
      </w:r>
      <w:r w:rsidRPr="3F539614">
        <w:rPr>
          <w:rFonts w:asciiTheme="minorHAnsi" w:eastAsiaTheme="minorEastAsia" w:hAnsiTheme="minorHAnsi" w:cstheme="minorBidi"/>
          <w:color w:val="000000"/>
        </w:rPr>
        <w:t xml:space="preserve"> participar de um campeonato inclusivo e gratuito. A participação em eventos esportivos estimula a prática de atividade física dos munícipes, que ao formar equipes ou não para a competição individual ou coletiva, passa a praticar atividade física de forma contínua, proporcionando benefícios à sua saúde e de outro fortalece os laços comunitários e convívio </w:t>
      </w:r>
      <w:r w:rsidRPr="3F539614">
        <w:rPr>
          <w:rFonts w:asciiTheme="minorHAnsi" w:eastAsiaTheme="minorEastAsia" w:hAnsiTheme="minorHAnsi" w:cstheme="minorBidi"/>
          <w:color w:val="000000"/>
          <w:spacing w:val="-2"/>
        </w:rPr>
        <w:t>social.</w:t>
      </w:r>
    </w:p>
    <w:p w14:paraId="47C82459" w14:textId="2A8A905D" w:rsidR="00386F25" w:rsidRDefault="123686E6" w:rsidP="3F539614">
      <w:pPr>
        <w:pStyle w:val="paragraph"/>
        <w:numPr>
          <w:ilvl w:val="0"/>
          <w:numId w:val="55"/>
        </w:numPr>
        <w:spacing w:before="30" w:beforeAutospacing="0" w:afterAutospacing="0" w:line="360" w:lineRule="auto"/>
        <w:ind w:left="0" w:firstLine="0"/>
        <w:jc w:val="both"/>
        <w:rPr>
          <w:rFonts w:ascii="Calibri" w:hAnsi="Calibri" w:cs="Calibri"/>
        </w:rPr>
      </w:pPr>
      <w:r w:rsidRPr="3F539614">
        <w:rPr>
          <w:rStyle w:val="normaltextrun"/>
          <w:rFonts w:ascii="Calibri" w:hAnsi="Calibri" w:cs="Calibri"/>
          <w:b/>
          <w:bCs/>
        </w:rPr>
        <w:t>SOBRE O PROGRAMA</w:t>
      </w:r>
    </w:p>
    <w:p w14:paraId="5B2CE5C1" w14:textId="5D8323A0" w:rsidR="00386F25" w:rsidRDefault="303C82C3" w:rsidP="3F539614">
      <w:pPr>
        <w:pStyle w:val="paragraph"/>
        <w:numPr>
          <w:ilvl w:val="1"/>
          <w:numId w:val="55"/>
        </w:numPr>
        <w:spacing w:before="30" w:beforeAutospacing="0" w:afterAutospacing="0" w:line="360" w:lineRule="auto"/>
        <w:ind w:left="0" w:firstLine="0"/>
        <w:jc w:val="both"/>
        <w:rPr>
          <w:rStyle w:val="normaltextrun"/>
          <w:rFonts w:ascii="Calibri" w:hAnsi="Calibri" w:cs="Calibri"/>
        </w:rPr>
      </w:pPr>
      <w:r w:rsidRPr="5C8A30C2">
        <w:rPr>
          <w:rStyle w:val="eop"/>
          <w:rFonts w:ascii="Calibri" w:hAnsi="Calibri" w:cs="Calibri"/>
        </w:rPr>
        <w:t> </w:t>
      </w:r>
      <w:r w:rsidRPr="5C8A30C2">
        <w:rPr>
          <w:rStyle w:val="normaltextrun"/>
          <w:rFonts w:ascii="Calibri" w:hAnsi="Calibri" w:cs="Calibri"/>
        </w:rPr>
        <w:t xml:space="preserve">O Programa </w:t>
      </w:r>
      <w:r w:rsidRPr="3F539614">
        <w:rPr>
          <w:rStyle w:val="normaltextrun"/>
          <w:rFonts w:ascii="Calibri" w:hAnsi="Calibri" w:cs="Calibri"/>
        </w:rPr>
        <w:t>“</w:t>
      </w:r>
      <w:r w:rsidR="00480635">
        <w:rPr>
          <w:rFonts w:ascii="Calibri" w:hAnsi="Calibri" w:cs="Calibri"/>
          <w:color w:val="000000"/>
        </w:rPr>
        <w:t>4º Jogos </w:t>
      </w:r>
      <w:r w:rsidR="00480635">
        <w:rPr>
          <w:rFonts w:ascii="Calibri" w:hAnsi="Calibri" w:cs="Calibri"/>
          <w:color w:val="000000"/>
          <w:spacing w:val="-2"/>
        </w:rPr>
        <w:t>LGBTQIAPN+</w:t>
      </w:r>
      <w:r w:rsidRPr="3F539614">
        <w:rPr>
          <w:rStyle w:val="normaltextrun"/>
          <w:rFonts w:ascii="Calibri" w:hAnsi="Calibri" w:cs="Calibri"/>
        </w:rPr>
        <w:t>”</w:t>
      </w:r>
      <w:r w:rsidRPr="5C8A30C2">
        <w:rPr>
          <w:rStyle w:val="normaltextrun"/>
          <w:rFonts w:ascii="Calibri" w:hAnsi="Calibri" w:cs="Calibri"/>
        </w:rPr>
        <w:t xml:space="preserve"> </w:t>
      </w:r>
      <w:r w:rsidR="05C7D018" w:rsidRPr="5C8A30C2">
        <w:rPr>
          <w:rStyle w:val="normaltextrun"/>
          <w:rFonts w:ascii="Calibri" w:hAnsi="Calibri" w:cs="Calibri"/>
        </w:rPr>
        <w:t xml:space="preserve">visa </w:t>
      </w:r>
      <w:r w:rsidR="05C7D018" w:rsidRPr="3F539614">
        <w:rPr>
          <w:rStyle w:val="normaltextrun"/>
          <w:rFonts w:ascii="Calibri" w:hAnsi="Calibri" w:cs="Calibri"/>
        </w:rPr>
        <w:t>o acolhimento da população L</w:t>
      </w:r>
      <w:r w:rsidR="269F5DB9" w:rsidRPr="3F539614">
        <w:rPr>
          <w:rStyle w:val="normaltextrun"/>
          <w:rFonts w:ascii="Calibri" w:hAnsi="Calibri" w:cs="Calibri"/>
        </w:rPr>
        <w:t>G</w:t>
      </w:r>
      <w:r w:rsidR="05C7D018" w:rsidRPr="3F539614">
        <w:rPr>
          <w:rStyle w:val="normaltextrun"/>
          <w:rFonts w:ascii="Calibri" w:hAnsi="Calibri" w:cs="Calibri"/>
        </w:rPr>
        <w:t>BTQIAPN+ através do esporte, a fim de democratizar o acesso para que haja, além de voz e lugar, a representatividade nas esferas das políticas públicas</w:t>
      </w:r>
      <w:r w:rsidRPr="3F539614">
        <w:rPr>
          <w:rStyle w:val="normaltextrun"/>
          <w:rFonts w:ascii="Calibri" w:hAnsi="Calibri" w:cs="Calibri"/>
        </w:rPr>
        <w:t>.</w:t>
      </w:r>
      <w:r w:rsidRPr="5C8A30C2">
        <w:rPr>
          <w:rStyle w:val="normaltextrun"/>
          <w:rFonts w:ascii="Calibri" w:hAnsi="Calibri" w:cs="Calibri"/>
        </w:rPr>
        <w:t xml:space="preserve"> Os requisitos mínimos e as diretrizes programáticas necessários para a elaboração do plano de trabalho a ser apresentado pela Organização da Sociedade Civil são os constantes no Anexo </w:t>
      </w:r>
      <w:r w:rsidR="5348F849" w:rsidRPr="5C8A30C2">
        <w:rPr>
          <w:rStyle w:val="normaltextrun"/>
          <w:rFonts w:ascii="Calibri" w:hAnsi="Calibri" w:cs="Calibri"/>
        </w:rPr>
        <w:t>XXI</w:t>
      </w:r>
      <w:r w:rsidRPr="5C8A30C2">
        <w:rPr>
          <w:rStyle w:val="normaltextrun"/>
          <w:rFonts w:ascii="Calibri" w:hAnsi="Calibri" w:cs="Calibri"/>
        </w:rPr>
        <w:t xml:space="preserve"> – Diretrizes Programáticas para Elaboração do Plano de Trabalho.</w:t>
      </w:r>
    </w:p>
    <w:p w14:paraId="5CD5B08A" w14:textId="03F0E1CA" w:rsidR="00386F25" w:rsidRDefault="449EE151" w:rsidP="3F539614">
      <w:pPr>
        <w:pStyle w:val="paragraph"/>
        <w:numPr>
          <w:ilvl w:val="1"/>
          <w:numId w:val="55"/>
        </w:numPr>
        <w:spacing w:before="30" w:beforeAutospacing="0" w:afterAutospacing="0" w:line="360" w:lineRule="auto"/>
        <w:ind w:left="0" w:firstLine="0"/>
        <w:jc w:val="both"/>
        <w:rPr>
          <w:rFonts w:ascii="Calibri" w:hAnsi="Calibri" w:cs="Calibri"/>
        </w:rPr>
      </w:pPr>
      <w:r w:rsidRPr="3F539614">
        <w:rPr>
          <w:rStyle w:val="normaltextrun"/>
          <w:rFonts w:ascii="Calibri" w:hAnsi="Calibri" w:cs="Calibri"/>
        </w:rPr>
        <w:t xml:space="preserve">O Programa deverá ser executado </w:t>
      </w:r>
      <w:r w:rsidR="0176198F" w:rsidRPr="3F539614">
        <w:rPr>
          <w:rStyle w:val="normaltextrun"/>
          <w:rFonts w:ascii="Calibri" w:hAnsi="Calibri" w:cs="Calibri"/>
        </w:rPr>
        <w:t xml:space="preserve">preferencialmente </w:t>
      </w:r>
      <w:r w:rsidRPr="3F539614">
        <w:rPr>
          <w:rStyle w:val="normaltextrun"/>
          <w:rFonts w:ascii="Calibri" w:hAnsi="Calibri" w:cs="Calibri"/>
        </w:rPr>
        <w:t xml:space="preserve">no período de </w:t>
      </w:r>
      <w:r w:rsidR="13E30DE9" w:rsidRPr="3F539614">
        <w:rPr>
          <w:rStyle w:val="normaltextrun"/>
          <w:rFonts w:ascii="Calibri" w:hAnsi="Calibri" w:cs="Calibri"/>
        </w:rPr>
        <w:t>23 de novembro a 1 de dezembro de 2024.</w:t>
      </w:r>
    </w:p>
    <w:p w14:paraId="35A926DF" w14:textId="74857F54" w:rsidR="00386F25" w:rsidRDefault="449EE151" w:rsidP="3F539614">
      <w:pPr>
        <w:pStyle w:val="paragraph"/>
        <w:numPr>
          <w:ilvl w:val="1"/>
          <w:numId w:val="55"/>
        </w:numPr>
        <w:spacing w:before="30" w:beforeAutospacing="0" w:afterAutospacing="0" w:line="360" w:lineRule="auto"/>
        <w:ind w:left="0" w:firstLine="0"/>
        <w:jc w:val="both"/>
        <w:rPr>
          <w:rFonts w:ascii="Calibri" w:hAnsi="Calibri" w:cs="Calibri"/>
        </w:rPr>
      </w:pPr>
      <w:r w:rsidRPr="3F539614">
        <w:rPr>
          <w:rStyle w:val="normaltextrun"/>
          <w:rFonts w:ascii="Calibri" w:hAnsi="Calibri" w:cs="Calibri"/>
        </w:rPr>
        <w:t>O Programa deverá ser executado</w:t>
      </w:r>
      <w:r w:rsidR="006A20AD" w:rsidRPr="3F539614">
        <w:rPr>
          <w:rStyle w:val="normaltextrun"/>
          <w:rFonts w:ascii="Calibri" w:hAnsi="Calibri" w:cs="Calibri"/>
        </w:rPr>
        <w:t xml:space="preserve"> de preferencialmente no Centro Esportivo Recreativo do Trabalhador CERET (Rugby) e Centro Olímpico de Treinamento e Pesquisa COTP (demais modalidades)</w:t>
      </w:r>
      <w:r w:rsidR="3D7B4D82" w:rsidRPr="3F539614">
        <w:rPr>
          <w:rStyle w:val="normaltextrun"/>
          <w:rFonts w:ascii="Calibri" w:hAnsi="Calibri" w:cs="Calibri"/>
        </w:rPr>
        <w:t>.</w:t>
      </w:r>
    </w:p>
    <w:p w14:paraId="0A3AC445" w14:textId="276D0067" w:rsidR="00386F25" w:rsidRDefault="449EE151" w:rsidP="3F539614">
      <w:pPr>
        <w:pStyle w:val="paragraph"/>
        <w:numPr>
          <w:ilvl w:val="1"/>
          <w:numId w:val="55"/>
        </w:numPr>
        <w:spacing w:before="30" w:beforeAutospacing="0" w:afterAutospacing="0" w:line="360" w:lineRule="auto"/>
        <w:ind w:left="0" w:firstLine="0"/>
        <w:jc w:val="both"/>
        <w:rPr>
          <w:rFonts w:ascii="Calibri" w:hAnsi="Calibri" w:cs="Calibri"/>
        </w:rPr>
      </w:pPr>
      <w:r w:rsidRPr="3F539614">
        <w:rPr>
          <w:rStyle w:val="normaltextrun"/>
          <w:rFonts w:ascii="Calibri" w:hAnsi="Calibri" w:cs="Calibri"/>
        </w:rPr>
        <w:t>As atividades a serem desenvolvidas</w:t>
      </w:r>
      <w:r w:rsidR="19FC6A79" w:rsidRPr="3F539614">
        <w:rPr>
          <w:rStyle w:val="normaltextrun"/>
          <w:rFonts w:ascii="Calibri" w:hAnsi="Calibri" w:cs="Calibri"/>
        </w:rPr>
        <w:t>,</w:t>
      </w:r>
      <w:r w:rsidRPr="3F539614">
        <w:rPr>
          <w:rStyle w:val="normaltextrun"/>
          <w:rFonts w:ascii="Calibri" w:hAnsi="Calibri" w:cs="Calibri"/>
        </w:rPr>
        <w:t xml:space="preserve"> </w:t>
      </w:r>
      <w:r w:rsidR="00BBF7CA" w:rsidRPr="3F539614">
        <w:rPr>
          <w:rStyle w:val="normaltextrun"/>
          <w:rFonts w:ascii="Calibri" w:hAnsi="Calibri" w:cs="Calibri"/>
        </w:rPr>
        <w:t xml:space="preserve">nas modalidades masculino, feminino e trans, </w:t>
      </w:r>
      <w:r w:rsidRPr="3F539614">
        <w:rPr>
          <w:rStyle w:val="normaltextrun"/>
          <w:rFonts w:ascii="Calibri" w:hAnsi="Calibri" w:cs="Calibri"/>
        </w:rPr>
        <w:t>serão as seguintes:</w:t>
      </w:r>
      <w:r w:rsidRPr="3F539614">
        <w:rPr>
          <w:rStyle w:val="eop"/>
          <w:rFonts w:ascii="Calibri" w:hAnsi="Calibri" w:cs="Calibri"/>
        </w:rPr>
        <w:t> </w:t>
      </w:r>
      <w:r w:rsidR="2DECD8D2" w:rsidRPr="3F539614">
        <w:rPr>
          <w:rStyle w:val="eop"/>
          <w:rFonts w:ascii="Calibri" w:hAnsi="Calibri" w:cs="Calibri"/>
        </w:rPr>
        <w:t>Voleibol</w:t>
      </w:r>
      <w:r w:rsidR="00480635" w:rsidRPr="3F539614">
        <w:rPr>
          <w:rFonts w:ascii="Calibri" w:hAnsi="Calibri" w:cs="Calibri"/>
        </w:rPr>
        <w:t>, H</w:t>
      </w:r>
      <w:r w:rsidR="455A1959" w:rsidRPr="3F539614">
        <w:rPr>
          <w:rFonts w:ascii="Calibri" w:hAnsi="Calibri" w:cs="Calibri"/>
        </w:rPr>
        <w:t>andebol</w:t>
      </w:r>
      <w:r w:rsidR="00480635" w:rsidRPr="3F539614">
        <w:rPr>
          <w:rFonts w:ascii="Calibri" w:hAnsi="Calibri" w:cs="Calibri"/>
        </w:rPr>
        <w:t>, F</w:t>
      </w:r>
      <w:r w:rsidR="0B965D7D" w:rsidRPr="3F539614">
        <w:rPr>
          <w:rFonts w:ascii="Calibri" w:hAnsi="Calibri" w:cs="Calibri"/>
        </w:rPr>
        <w:t>utsal</w:t>
      </w:r>
      <w:r w:rsidR="12426B7D" w:rsidRPr="3F539614">
        <w:rPr>
          <w:rFonts w:ascii="Calibri" w:hAnsi="Calibri" w:cs="Calibri"/>
        </w:rPr>
        <w:t xml:space="preserve"> e</w:t>
      </w:r>
      <w:r w:rsidR="00480635" w:rsidRPr="3F539614">
        <w:rPr>
          <w:rFonts w:ascii="Calibri" w:hAnsi="Calibri" w:cs="Calibri"/>
        </w:rPr>
        <w:t xml:space="preserve"> R</w:t>
      </w:r>
      <w:r w:rsidR="386D8736" w:rsidRPr="3F539614">
        <w:rPr>
          <w:rFonts w:ascii="Calibri" w:hAnsi="Calibri" w:cs="Calibri"/>
        </w:rPr>
        <w:t>ugby</w:t>
      </w:r>
      <w:r w:rsidR="3DF32713" w:rsidRPr="3F539614">
        <w:rPr>
          <w:rFonts w:ascii="Calibri" w:hAnsi="Calibri" w:cs="Calibri"/>
        </w:rPr>
        <w:t>.</w:t>
      </w:r>
    </w:p>
    <w:p w14:paraId="2B1222E5" w14:textId="18B3CF2F" w:rsidR="00386F25" w:rsidRDefault="449EE151" w:rsidP="3F539614">
      <w:pPr>
        <w:pStyle w:val="paragraph"/>
        <w:numPr>
          <w:ilvl w:val="1"/>
          <w:numId w:val="55"/>
        </w:numPr>
        <w:spacing w:before="30" w:beforeAutospacing="0" w:afterAutospacing="0" w:line="360" w:lineRule="auto"/>
        <w:ind w:left="0" w:firstLine="0"/>
        <w:jc w:val="both"/>
        <w:rPr>
          <w:rStyle w:val="eop"/>
          <w:rFonts w:ascii="Calibri" w:hAnsi="Calibri" w:cs="Calibri"/>
        </w:rPr>
      </w:pPr>
      <w:r w:rsidRPr="3F539614">
        <w:rPr>
          <w:rStyle w:val="normaltextrun"/>
          <w:rFonts w:ascii="Calibri" w:hAnsi="Calibri" w:cs="Calibri"/>
        </w:rPr>
        <w:t>O programa será desenvolvido sempre em respeito à legislação que rege a matéria, bem como em observância aos princípios da isonomia, da legalidade, da impessoalidade, da moralidade, da igualdade, da publicidade, da probidade administrativa, da vinculação ao instrumento convocatório, do julgamento objetivo, da economicidade, da eficiência, da transparência e dos que lhes são correlatos, sendo proibido qualquer tipo de cobrança para que o munícipe participe das atividades, além de não ser permitida a realização de eventos demonstrativos.</w:t>
      </w:r>
      <w:r w:rsidRPr="3F539614">
        <w:rPr>
          <w:rStyle w:val="eop"/>
          <w:rFonts w:ascii="Calibri" w:hAnsi="Calibri" w:cs="Calibri"/>
        </w:rPr>
        <w:t> </w:t>
      </w:r>
    </w:p>
    <w:p w14:paraId="738AB8AB" w14:textId="2B5A3509" w:rsidR="00386F25" w:rsidRDefault="449EE151" w:rsidP="3F539614">
      <w:pPr>
        <w:pStyle w:val="paragraph"/>
        <w:numPr>
          <w:ilvl w:val="1"/>
          <w:numId w:val="55"/>
        </w:numPr>
        <w:spacing w:before="30" w:beforeAutospacing="0" w:afterAutospacing="0" w:line="360" w:lineRule="auto"/>
        <w:ind w:left="0" w:firstLine="0"/>
        <w:jc w:val="both"/>
        <w:rPr>
          <w:rStyle w:val="eop"/>
          <w:rFonts w:ascii="Calibri" w:hAnsi="Calibri" w:cs="Calibri"/>
        </w:rPr>
      </w:pPr>
      <w:r w:rsidRPr="3F539614">
        <w:rPr>
          <w:rStyle w:val="normaltextrun"/>
          <w:rFonts w:ascii="Calibri" w:hAnsi="Calibri" w:cs="Calibri"/>
        </w:rPr>
        <w:lastRenderedPageBreak/>
        <w:t xml:space="preserve">O montante de recursos disponíveis para a execução total do Programa será de </w:t>
      </w:r>
      <w:r w:rsidR="00480635" w:rsidRPr="3F539614">
        <w:rPr>
          <w:rStyle w:val="Forte"/>
          <w:rFonts w:ascii="Calibri" w:hAnsi="Calibri" w:cs="Calibri"/>
          <w:b w:val="0"/>
          <w:bCs w:val="0"/>
          <w:color w:val="000000" w:themeColor="text1"/>
        </w:rPr>
        <w:t>R$ 200.000,00</w:t>
      </w:r>
      <w:r w:rsidRPr="3F539614">
        <w:rPr>
          <w:rStyle w:val="normaltextrun"/>
          <w:rFonts w:ascii="Calibri" w:hAnsi="Calibri" w:cs="Calibri"/>
        </w:rPr>
        <w:t xml:space="preserve"> (</w:t>
      </w:r>
      <w:r w:rsidR="00480635" w:rsidRPr="3F539614">
        <w:rPr>
          <w:rStyle w:val="normaltextrun"/>
          <w:rFonts w:ascii="Calibri" w:hAnsi="Calibri" w:cs="Calibri"/>
        </w:rPr>
        <w:t>duzentos mil reais</w:t>
      </w:r>
      <w:r w:rsidRPr="3F539614">
        <w:rPr>
          <w:rStyle w:val="normaltextrun"/>
          <w:rFonts w:ascii="Calibri" w:hAnsi="Calibri" w:cs="Calibri"/>
        </w:rPr>
        <w:t>).</w:t>
      </w:r>
      <w:r w:rsidRPr="3F539614">
        <w:rPr>
          <w:rStyle w:val="eop"/>
          <w:rFonts w:ascii="Calibri" w:hAnsi="Calibri" w:cs="Calibri"/>
        </w:rPr>
        <w:t> </w:t>
      </w:r>
    </w:p>
    <w:p w14:paraId="025932D2" w14:textId="5EF74017" w:rsidR="00386F25" w:rsidRDefault="124C573F" w:rsidP="3F539614">
      <w:pPr>
        <w:pStyle w:val="paragraph"/>
        <w:numPr>
          <w:ilvl w:val="0"/>
          <w:numId w:val="55"/>
        </w:numPr>
        <w:spacing w:before="30" w:beforeAutospacing="0" w:afterAutospacing="0" w:line="360" w:lineRule="auto"/>
        <w:ind w:left="0" w:firstLine="0"/>
        <w:jc w:val="both"/>
        <w:rPr>
          <w:rStyle w:val="normaltextrun"/>
          <w:rFonts w:ascii="Calibri" w:hAnsi="Calibri" w:cs="Calibri"/>
          <w:b/>
          <w:bCs/>
        </w:rPr>
      </w:pPr>
      <w:r w:rsidRPr="3F539614">
        <w:rPr>
          <w:rStyle w:val="eop"/>
          <w:rFonts w:ascii="Calibri" w:hAnsi="Calibri" w:cs="Calibri"/>
          <w:b/>
          <w:bCs/>
        </w:rPr>
        <w:t>DO PÚBLICO</w:t>
      </w:r>
      <w:r w:rsidR="08D91B3D" w:rsidRPr="3F539614">
        <w:rPr>
          <w:rStyle w:val="eop"/>
          <w:rFonts w:ascii="Calibri" w:hAnsi="Calibri" w:cs="Calibri"/>
          <w:b/>
          <w:bCs/>
        </w:rPr>
        <w:t>-</w:t>
      </w:r>
      <w:r w:rsidRPr="3F539614">
        <w:rPr>
          <w:rStyle w:val="eop"/>
          <w:rFonts w:ascii="Calibri" w:hAnsi="Calibri" w:cs="Calibri"/>
          <w:b/>
          <w:bCs/>
        </w:rPr>
        <w:t>ALVO:</w:t>
      </w:r>
    </w:p>
    <w:p w14:paraId="5F00E52E" w14:textId="6D063752" w:rsidR="00386F25" w:rsidRDefault="124C573F" w:rsidP="3F539614">
      <w:pPr>
        <w:pStyle w:val="paragraph"/>
        <w:numPr>
          <w:ilvl w:val="1"/>
          <w:numId w:val="55"/>
        </w:numPr>
        <w:spacing w:before="30" w:beforeAutospacing="0" w:afterAutospacing="0" w:line="360" w:lineRule="auto"/>
        <w:ind w:left="0" w:firstLine="0"/>
        <w:jc w:val="both"/>
        <w:rPr>
          <w:rStyle w:val="eop"/>
          <w:rFonts w:ascii="Calibri" w:hAnsi="Calibri" w:cs="Calibri"/>
        </w:rPr>
      </w:pPr>
      <w:r>
        <w:rPr>
          <w:rStyle w:val="normaltextrun"/>
          <w:rFonts w:ascii="Calibri" w:hAnsi="Calibri" w:cs="Calibri"/>
          <w:color w:val="000000"/>
          <w:shd w:val="clear" w:color="auto" w:fill="FFFFFF"/>
        </w:rPr>
        <w:t>As atividades propostas deverão mobilizar as faixas etárias definidas no Anexo X</w:t>
      </w:r>
      <w:r w:rsidR="03D4C806">
        <w:rPr>
          <w:rStyle w:val="normaltextrun"/>
          <w:rFonts w:ascii="Calibri" w:hAnsi="Calibri" w:cs="Calibri"/>
          <w:color w:val="000000"/>
          <w:shd w:val="clear" w:color="auto" w:fill="FFFFFF"/>
        </w:rPr>
        <w:t>XI</w:t>
      </w:r>
      <w:r>
        <w:rPr>
          <w:rStyle w:val="normaltextrun"/>
          <w:rFonts w:ascii="Calibri" w:hAnsi="Calibri" w:cs="Calibri"/>
          <w:color w:val="000000"/>
          <w:shd w:val="clear" w:color="auto" w:fill="FFFFFF"/>
        </w:rPr>
        <w:t xml:space="preserve"> – Diretrizes Programáticas Para Elaboração do Plano de Trabalho.</w:t>
      </w:r>
    </w:p>
    <w:p w14:paraId="09511474" w14:textId="1061E71E" w:rsidR="00386F25" w:rsidRDefault="449EE151" w:rsidP="3F539614">
      <w:pPr>
        <w:pStyle w:val="paragraph"/>
        <w:numPr>
          <w:ilvl w:val="0"/>
          <w:numId w:val="55"/>
        </w:numPr>
        <w:spacing w:before="30" w:beforeAutospacing="0" w:afterAutospacing="0" w:line="360" w:lineRule="auto"/>
        <w:ind w:left="0" w:firstLine="0"/>
        <w:jc w:val="both"/>
        <w:rPr>
          <w:rStyle w:val="eop"/>
          <w:rFonts w:ascii="Calibri" w:hAnsi="Calibri" w:cs="Calibri"/>
        </w:rPr>
      </w:pPr>
      <w:r w:rsidRPr="3F539614">
        <w:rPr>
          <w:rStyle w:val="eop"/>
          <w:rFonts w:ascii="Calibri" w:hAnsi="Calibri" w:cs="Calibri"/>
          <w:b/>
          <w:bCs/>
        </w:rPr>
        <w:t>DO</w:t>
      </w:r>
      <w:r w:rsidR="52923AB4" w:rsidRPr="3F539614">
        <w:rPr>
          <w:rStyle w:val="eop"/>
          <w:rFonts w:ascii="Calibri" w:hAnsi="Calibri" w:cs="Calibri"/>
          <w:b/>
          <w:bCs/>
        </w:rPr>
        <w:t>S</w:t>
      </w:r>
      <w:r w:rsidRPr="3F539614">
        <w:rPr>
          <w:rStyle w:val="eop"/>
          <w:rFonts w:ascii="Calibri" w:hAnsi="Calibri" w:cs="Calibri"/>
          <w:b/>
          <w:bCs/>
        </w:rPr>
        <w:t xml:space="preserve"> LOCA</w:t>
      </w:r>
      <w:r w:rsidR="18663124" w:rsidRPr="3F539614">
        <w:rPr>
          <w:rStyle w:val="eop"/>
          <w:rFonts w:ascii="Calibri" w:hAnsi="Calibri" w:cs="Calibri"/>
          <w:b/>
          <w:bCs/>
        </w:rPr>
        <w:t>IS</w:t>
      </w:r>
      <w:r w:rsidRPr="3F539614">
        <w:rPr>
          <w:rStyle w:val="eop"/>
          <w:rFonts w:ascii="Calibri" w:hAnsi="Calibri" w:cs="Calibri"/>
          <w:b/>
          <w:bCs/>
        </w:rPr>
        <w:t xml:space="preserve"> DE EXECUÇÃO:</w:t>
      </w:r>
    </w:p>
    <w:p w14:paraId="5DCCDF3B" w14:textId="113E1750" w:rsidR="00386F25" w:rsidRDefault="75996B98" w:rsidP="3F539614">
      <w:pPr>
        <w:pStyle w:val="paragraph"/>
        <w:numPr>
          <w:ilvl w:val="1"/>
          <w:numId w:val="55"/>
        </w:numPr>
        <w:spacing w:before="30" w:beforeAutospacing="0" w:afterAutospacing="0" w:line="360" w:lineRule="auto"/>
        <w:ind w:left="0" w:firstLine="0"/>
        <w:jc w:val="both"/>
        <w:rPr>
          <w:rStyle w:val="eop"/>
          <w:rFonts w:ascii="Calibri" w:hAnsi="Calibri" w:cs="Calibri"/>
        </w:rPr>
      </w:pPr>
      <w:r w:rsidRPr="3F539614">
        <w:rPr>
          <w:rStyle w:val="eop"/>
          <w:rFonts w:ascii="Calibri" w:hAnsi="Calibri" w:cs="Calibri"/>
        </w:rPr>
        <w:t xml:space="preserve">As atividades deverão ser executadas no Município de São Paulo, </w:t>
      </w:r>
      <w:r w:rsidR="230EE898" w:rsidRPr="3F539614">
        <w:rPr>
          <w:rStyle w:val="eop"/>
          <w:rFonts w:ascii="Calibri" w:hAnsi="Calibri" w:cs="Calibri"/>
        </w:rPr>
        <w:t>preferencialmente, n</w:t>
      </w:r>
      <w:r w:rsidR="006A20AD" w:rsidRPr="3F539614">
        <w:rPr>
          <w:rStyle w:val="eop"/>
          <w:rFonts w:ascii="Calibri" w:hAnsi="Calibri" w:cs="Calibri"/>
        </w:rPr>
        <w:t xml:space="preserve">o Centro </w:t>
      </w:r>
      <w:r w:rsidR="745BBBD3" w:rsidRPr="3F539614">
        <w:rPr>
          <w:rStyle w:val="eop"/>
          <w:rFonts w:ascii="Calibri" w:hAnsi="Calibri" w:cs="Calibri"/>
        </w:rPr>
        <w:t>Olímpico</w:t>
      </w:r>
      <w:r w:rsidR="006A20AD" w:rsidRPr="3F539614">
        <w:rPr>
          <w:rStyle w:val="eop"/>
          <w:rFonts w:ascii="Calibri" w:hAnsi="Calibri" w:cs="Calibri"/>
        </w:rPr>
        <w:t xml:space="preserve"> de Treinamento e Pesquisa</w:t>
      </w:r>
      <w:r w:rsidR="294646E0" w:rsidRPr="3F539614">
        <w:rPr>
          <w:rStyle w:val="eop"/>
          <w:rFonts w:ascii="Calibri" w:hAnsi="Calibri" w:cs="Calibri"/>
        </w:rPr>
        <w:t xml:space="preserve"> (COTP)</w:t>
      </w:r>
      <w:r w:rsidR="006A20AD" w:rsidRPr="3F539614">
        <w:rPr>
          <w:rStyle w:val="eop"/>
          <w:rFonts w:ascii="Calibri" w:hAnsi="Calibri" w:cs="Calibri"/>
        </w:rPr>
        <w:t xml:space="preserve"> e no Clube Esportivo de Recreação e Esportes do </w:t>
      </w:r>
      <w:r w:rsidR="6D7EC245" w:rsidRPr="3F539614">
        <w:rPr>
          <w:rStyle w:val="eop"/>
          <w:rFonts w:ascii="Calibri" w:hAnsi="Calibri" w:cs="Calibri"/>
        </w:rPr>
        <w:t>T</w:t>
      </w:r>
      <w:r w:rsidR="006A20AD" w:rsidRPr="3F539614">
        <w:rPr>
          <w:rStyle w:val="eop"/>
          <w:rFonts w:ascii="Calibri" w:hAnsi="Calibri" w:cs="Calibri"/>
        </w:rPr>
        <w:t>rabalhador</w:t>
      </w:r>
      <w:r w:rsidRPr="3F539614">
        <w:rPr>
          <w:rStyle w:val="eop"/>
          <w:rFonts w:ascii="Calibri" w:hAnsi="Calibri" w:cs="Calibri"/>
        </w:rPr>
        <w:t xml:space="preserve"> </w:t>
      </w:r>
      <w:r w:rsidR="0681292D" w:rsidRPr="3F539614">
        <w:rPr>
          <w:rStyle w:val="eop"/>
          <w:rFonts w:ascii="Calibri" w:hAnsi="Calibri" w:cs="Calibri"/>
        </w:rPr>
        <w:t>(CERET).</w:t>
      </w:r>
    </w:p>
    <w:p w14:paraId="7B235F2C" w14:textId="4B922967" w:rsidR="00386F25" w:rsidRDefault="1FF53B84" w:rsidP="3F539614">
      <w:pPr>
        <w:pStyle w:val="paragraph"/>
        <w:numPr>
          <w:ilvl w:val="1"/>
          <w:numId w:val="55"/>
        </w:numPr>
        <w:spacing w:before="30" w:beforeAutospacing="0" w:afterAutospacing="0" w:line="360" w:lineRule="auto"/>
        <w:ind w:left="0" w:firstLine="0"/>
        <w:jc w:val="both"/>
        <w:rPr>
          <w:rStyle w:val="normaltextrun"/>
          <w:rFonts w:ascii="Calibri" w:hAnsi="Calibri" w:cs="Calibri"/>
        </w:rPr>
      </w:pPr>
      <w:r w:rsidRPr="3F539614">
        <w:rPr>
          <w:rStyle w:val="eop"/>
          <w:rFonts w:ascii="Calibri" w:hAnsi="Calibri" w:cs="Calibri"/>
        </w:rPr>
        <w:t>Os locais poderão ser alterados de forma unilateral pela SEME em caso de necessidade pública, sem que isso possa implicar</w:t>
      </w:r>
      <w:r w:rsidR="7CA2CD6E" w:rsidRPr="3F539614">
        <w:rPr>
          <w:rStyle w:val="eop"/>
          <w:rFonts w:ascii="Calibri" w:hAnsi="Calibri" w:cs="Calibri"/>
        </w:rPr>
        <w:t xml:space="preserve"> em</w:t>
      </w:r>
      <w:r w:rsidRPr="3F539614">
        <w:rPr>
          <w:rStyle w:val="eop"/>
          <w:rFonts w:ascii="Calibri" w:hAnsi="Calibri" w:cs="Calibri"/>
        </w:rPr>
        <w:t xml:space="preserve"> aumento de custos </w:t>
      </w:r>
      <w:r w:rsidR="3DA63181" w:rsidRPr="3F539614">
        <w:rPr>
          <w:rStyle w:val="eop"/>
          <w:rFonts w:ascii="Calibri" w:hAnsi="Calibri" w:cs="Calibri"/>
        </w:rPr>
        <w:t>à OSC</w:t>
      </w:r>
      <w:r w:rsidR="4D593906" w:rsidRPr="3F539614">
        <w:rPr>
          <w:rStyle w:val="eop"/>
          <w:rFonts w:ascii="Calibri" w:hAnsi="Calibri" w:cs="Calibri"/>
        </w:rPr>
        <w:t>.</w:t>
      </w:r>
    </w:p>
    <w:p w14:paraId="29730E25" w14:textId="1B0C64AF" w:rsidR="00386F25" w:rsidRDefault="124C573F" w:rsidP="3F539614">
      <w:pPr>
        <w:pStyle w:val="paragraph"/>
        <w:numPr>
          <w:ilvl w:val="0"/>
          <w:numId w:val="55"/>
        </w:numPr>
        <w:spacing w:before="30" w:beforeAutospacing="0" w:afterAutospacing="0" w:line="360" w:lineRule="auto"/>
        <w:ind w:left="0" w:firstLine="0"/>
        <w:jc w:val="both"/>
        <w:rPr>
          <w:rStyle w:val="normaltextrun"/>
          <w:rFonts w:ascii="Calibri" w:hAnsi="Calibri" w:cs="Calibri"/>
        </w:rPr>
      </w:pPr>
      <w:r w:rsidRPr="3F539614">
        <w:rPr>
          <w:rStyle w:val="normaltextrun"/>
          <w:rFonts w:ascii="Calibri" w:hAnsi="Calibri" w:cs="Calibri"/>
          <w:b/>
          <w:bCs/>
        </w:rPr>
        <w:t>DA DURAÇÃO DAS PARCERIAS</w:t>
      </w:r>
    </w:p>
    <w:p w14:paraId="67F939EE" w14:textId="1FE7969C" w:rsidR="00386F25" w:rsidRDefault="7D25EC15" w:rsidP="3F539614">
      <w:pPr>
        <w:pStyle w:val="paragraph"/>
        <w:numPr>
          <w:ilvl w:val="1"/>
          <w:numId w:val="55"/>
        </w:numPr>
        <w:spacing w:before="30" w:beforeAutospacing="0" w:afterAutospacing="0" w:line="360" w:lineRule="auto"/>
        <w:ind w:left="0" w:firstLine="0"/>
        <w:jc w:val="both"/>
        <w:rPr>
          <w:rStyle w:val="eop"/>
          <w:rFonts w:ascii="Calibri" w:hAnsi="Calibri" w:cs="Calibri"/>
        </w:rPr>
      </w:pPr>
      <w:r w:rsidRPr="3F539614">
        <w:rPr>
          <w:rStyle w:val="normaltextrun"/>
          <w:rFonts w:ascii="Calibri" w:hAnsi="Calibri" w:cs="Calibri"/>
          <w:lang w:val="pt-PT"/>
        </w:rPr>
        <w:t>A vigência</w:t>
      </w:r>
      <w:r w:rsidR="63A5C332" w:rsidRPr="3F539614">
        <w:rPr>
          <w:rStyle w:val="normaltextrun"/>
          <w:rFonts w:ascii="Calibri" w:hAnsi="Calibri" w:cs="Calibri"/>
          <w:lang w:val="pt-PT"/>
        </w:rPr>
        <w:t xml:space="preserve"> </w:t>
      </w:r>
      <w:r w:rsidR="5B9947C9" w:rsidRPr="3F539614">
        <w:rPr>
          <w:rStyle w:val="normaltextrun"/>
          <w:rFonts w:ascii="Calibri" w:hAnsi="Calibri" w:cs="Calibri"/>
          <w:lang w:val="pt-PT"/>
        </w:rPr>
        <w:t>d</w:t>
      </w:r>
      <w:r w:rsidRPr="3F539614">
        <w:rPr>
          <w:rStyle w:val="normaltextrun"/>
          <w:rFonts w:ascii="Calibri" w:hAnsi="Calibri" w:cs="Calibri"/>
          <w:lang w:val="pt-PT"/>
        </w:rPr>
        <w:t xml:space="preserve">a parceria </w:t>
      </w:r>
      <w:r w:rsidR="5B9947C9" w:rsidRPr="3F539614">
        <w:rPr>
          <w:rStyle w:val="normaltextrun"/>
          <w:rFonts w:ascii="Calibri" w:hAnsi="Calibri" w:cs="Calibri"/>
          <w:lang w:val="pt-PT"/>
        </w:rPr>
        <w:t>a ser celebrada</w:t>
      </w:r>
      <w:r w:rsidRPr="3F539614">
        <w:rPr>
          <w:rStyle w:val="normaltextrun"/>
          <w:rFonts w:ascii="Calibri" w:hAnsi="Calibri" w:cs="Calibri"/>
          <w:lang w:val="pt-PT"/>
        </w:rPr>
        <w:t xml:space="preserve"> será de </w:t>
      </w:r>
      <w:r w:rsidR="006A20AD" w:rsidRPr="3F539614">
        <w:rPr>
          <w:rStyle w:val="normaltextrun"/>
          <w:rFonts w:ascii="Calibri" w:hAnsi="Calibri" w:cs="Calibri"/>
          <w:lang w:val="pt-PT"/>
        </w:rPr>
        <w:t>03 (três) meses</w:t>
      </w:r>
      <w:r w:rsidRPr="3F539614">
        <w:rPr>
          <w:rStyle w:val="normaltextrun"/>
          <w:rFonts w:ascii="Calibri" w:hAnsi="Calibri" w:cs="Calibri"/>
          <w:lang w:val="pt-PT"/>
        </w:rPr>
        <w:t>, a contar da assinatura do Termo de Fomento</w:t>
      </w:r>
      <w:r w:rsidR="5FDF24E1" w:rsidRPr="3F539614">
        <w:rPr>
          <w:rStyle w:val="normaltextrun"/>
          <w:rFonts w:ascii="Calibri" w:hAnsi="Calibri" w:cs="Calibri"/>
          <w:lang w:val="pt-PT"/>
        </w:rPr>
        <w:t>. Após o término da vigência, a entidade terá um prazo de 90 dias para a entrega da prestação de contas final</w:t>
      </w:r>
      <w:r w:rsidR="6C6F8E98" w:rsidRPr="3F539614">
        <w:rPr>
          <w:rStyle w:val="normaltextrun"/>
          <w:rFonts w:ascii="Calibri" w:hAnsi="Calibri" w:cs="Calibri"/>
          <w:lang w:val="pt-PT"/>
        </w:rPr>
        <w:t>.</w:t>
      </w:r>
    </w:p>
    <w:p w14:paraId="3F8812B4" w14:textId="7C2F34A6" w:rsidR="00386F25" w:rsidRDefault="5270E25D" w:rsidP="3F539614">
      <w:pPr>
        <w:pStyle w:val="paragraph"/>
        <w:numPr>
          <w:ilvl w:val="1"/>
          <w:numId w:val="55"/>
        </w:numPr>
        <w:spacing w:before="30" w:beforeAutospacing="0" w:afterAutospacing="0" w:line="360" w:lineRule="auto"/>
        <w:ind w:left="0" w:firstLine="0"/>
        <w:jc w:val="both"/>
        <w:rPr>
          <w:rStyle w:val="normaltextrun"/>
          <w:rFonts w:ascii="Calibri" w:hAnsi="Calibri" w:cs="Calibri"/>
        </w:rPr>
      </w:pPr>
      <w:r w:rsidRPr="3F539614">
        <w:rPr>
          <w:rStyle w:val="normaltextrun"/>
          <w:rFonts w:ascii="Calibri" w:hAnsi="Calibri" w:cs="Calibri"/>
          <w:lang w:val="pt-PT"/>
        </w:rPr>
        <w:t>O prazo de vigência da parceria deverá englobar os atos preparatórios</w:t>
      </w:r>
      <w:r w:rsidR="6BDA5CF1" w:rsidRPr="3F539614">
        <w:rPr>
          <w:rStyle w:val="normaltextrun"/>
          <w:rFonts w:ascii="Calibri" w:hAnsi="Calibri" w:cs="Calibri"/>
          <w:lang w:val="pt-PT"/>
        </w:rPr>
        <w:t xml:space="preserve"> e a efetiva implementação do objeto</w:t>
      </w:r>
      <w:r w:rsidR="7D25EC15" w:rsidRPr="3F539614">
        <w:rPr>
          <w:rStyle w:val="normaltextrun"/>
          <w:rFonts w:ascii="Calibri" w:hAnsi="Calibri" w:cs="Calibri"/>
          <w:lang w:val="pt-PT"/>
        </w:rPr>
        <w:t xml:space="preserve">, sendo que </w:t>
      </w:r>
      <w:r w:rsidR="4126DAFF" w:rsidRPr="3F539614">
        <w:rPr>
          <w:rStyle w:val="normaltextrun"/>
          <w:rFonts w:ascii="Calibri" w:hAnsi="Calibri" w:cs="Calibri"/>
          <w:lang w:val="pt-PT"/>
        </w:rPr>
        <w:t xml:space="preserve">a efetiva implementação do objeto deverá </w:t>
      </w:r>
      <w:r w:rsidR="31F42EF5" w:rsidRPr="3F539614">
        <w:rPr>
          <w:rStyle w:val="normaltextrun"/>
          <w:rFonts w:ascii="Calibri" w:hAnsi="Calibri" w:cs="Calibri"/>
          <w:lang w:val="pt-PT"/>
        </w:rPr>
        <w:t>ocorrer</w:t>
      </w:r>
      <w:r w:rsidR="7D25EC15" w:rsidRPr="3F539614">
        <w:rPr>
          <w:rStyle w:val="normaltextrun"/>
          <w:rFonts w:ascii="Calibri" w:hAnsi="Calibri" w:cs="Calibri"/>
          <w:lang w:val="pt-PT"/>
        </w:rPr>
        <w:t xml:space="preserve"> </w:t>
      </w:r>
      <w:r w:rsidR="7B533AB5" w:rsidRPr="3F539614">
        <w:rPr>
          <w:rStyle w:val="normaltextrun"/>
          <w:rFonts w:ascii="Calibri" w:hAnsi="Calibri" w:cs="Calibri"/>
          <w:lang w:val="pt-PT"/>
        </w:rPr>
        <w:t xml:space="preserve">preferencialmente </w:t>
      </w:r>
      <w:r w:rsidR="7D25EC15" w:rsidRPr="3F539614">
        <w:rPr>
          <w:rStyle w:val="normaltextrun"/>
          <w:rFonts w:ascii="Calibri" w:hAnsi="Calibri" w:cs="Calibri"/>
          <w:lang w:val="pt-PT"/>
        </w:rPr>
        <w:t xml:space="preserve">no período de </w:t>
      </w:r>
      <w:r w:rsidR="4C7114C6" w:rsidRPr="3F539614">
        <w:rPr>
          <w:rStyle w:val="normaltextrun"/>
          <w:rFonts w:ascii="Calibri" w:hAnsi="Calibri" w:cs="Calibri"/>
          <w:lang w:val="pt-PT"/>
        </w:rPr>
        <w:t xml:space="preserve">23 </w:t>
      </w:r>
      <w:r w:rsidR="006A20AD" w:rsidRPr="3F539614">
        <w:rPr>
          <w:rStyle w:val="normaltextrun"/>
          <w:rFonts w:ascii="Calibri" w:hAnsi="Calibri" w:cs="Calibri"/>
          <w:lang w:val="pt-PT"/>
        </w:rPr>
        <w:t>de novembro a 01 de dezembro.</w:t>
      </w:r>
    </w:p>
    <w:p w14:paraId="272DFFB2" w14:textId="11C87B58" w:rsidR="00386F25" w:rsidRDefault="159E9F5B" w:rsidP="3F539614">
      <w:pPr>
        <w:pStyle w:val="paragraph"/>
        <w:numPr>
          <w:ilvl w:val="1"/>
          <w:numId w:val="55"/>
        </w:numPr>
        <w:spacing w:before="30" w:beforeAutospacing="0" w:afterAutospacing="0" w:line="360" w:lineRule="auto"/>
        <w:ind w:left="0" w:firstLine="0"/>
        <w:jc w:val="both"/>
        <w:rPr>
          <w:rFonts w:asciiTheme="minorHAnsi" w:eastAsiaTheme="minorEastAsia" w:hAnsiTheme="minorHAnsi" w:cstheme="minorBidi"/>
        </w:rPr>
      </w:pPr>
      <w:r w:rsidRPr="3F539614">
        <w:rPr>
          <w:rStyle w:val="normaltextrun"/>
          <w:rFonts w:ascii="Calibri" w:hAnsi="Calibri" w:cs="Calibri"/>
        </w:rPr>
        <w:t xml:space="preserve">Para os fins deste edital serão entendidos como atos preparatórios todos aqueles necessários previamente </w:t>
      </w:r>
      <w:r w:rsidR="357EAA19" w:rsidRPr="3F539614">
        <w:rPr>
          <w:rStyle w:val="normaltextrun"/>
          <w:rFonts w:ascii="Calibri" w:hAnsi="Calibri" w:cs="Calibri"/>
        </w:rPr>
        <w:t xml:space="preserve">à </w:t>
      </w:r>
      <w:r w:rsidR="0417C538" w:rsidRPr="3F539614">
        <w:rPr>
          <w:rStyle w:val="normaltextrun"/>
          <w:rFonts w:ascii="Calibri" w:hAnsi="Calibri" w:cs="Calibri"/>
        </w:rPr>
        <w:t>efetiva implementação</w:t>
      </w:r>
      <w:r w:rsidR="357EAA19" w:rsidRPr="3F539614">
        <w:rPr>
          <w:rStyle w:val="normaltextrun"/>
          <w:rFonts w:ascii="Calibri" w:hAnsi="Calibri" w:cs="Calibri"/>
        </w:rPr>
        <w:t xml:space="preserve"> do objeto da parceria</w:t>
      </w:r>
      <w:r w:rsidR="643B462C" w:rsidRPr="3F539614">
        <w:rPr>
          <w:rStyle w:val="normaltextrun"/>
          <w:rFonts w:ascii="Calibri" w:hAnsi="Calibri" w:cs="Calibri"/>
        </w:rPr>
        <w:t xml:space="preserve">, </w:t>
      </w:r>
      <w:r w:rsidR="357EAA19" w:rsidRPr="3F539614">
        <w:rPr>
          <w:rStyle w:val="normaltextrun"/>
          <w:rFonts w:ascii="Calibri" w:hAnsi="Calibri" w:cs="Calibri"/>
        </w:rPr>
        <w:t>por exemplo</w:t>
      </w:r>
      <w:r w:rsidR="18610580" w:rsidRPr="3F539614">
        <w:rPr>
          <w:rStyle w:val="normaltextrun"/>
          <w:rFonts w:ascii="Calibri" w:hAnsi="Calibri" w:cs="Calibri"/>
        </w:rPr>
        <w:t>,</w:t>
      </w:r>
      <w:r w:rsidR="357EAA19" w:rsidRPr="3F539614">
        <w:rPr>
          <w:rStyle w:val="normaltextrun"/>
          <w:rFonts w:ascii="Calibri" w:hAnsi="Calibri" w:cs="Calibri"/>
        </w:rPr>
        <w:t xml:space="preserve"> contratação de funcionários</w:t>
      </w:r>
      <w:r w:rsidR="6F4EA737" w:rsidRPr="3F539614">
        <w:rPr>
          <w:rStyle w:val="normaltextrun"/>
          <w:rFonts w:ascii="Calibri" w:hAnsi="Calibri" w:cs="Calibri"/>
        </w:rPr>
        <w:t>,</w:t>
      </w:r>
      <w:r w:rsidR="357EAA19" w:rsidRPr="3F539614">
        <w:rPr>
          <w:rStyle w:val="normaltextrun"/>
          <w:rFonts w:ascii="Calibri" w:hAnsi="Calibri" w:cs="Calibri"/>
        </w:rPr>
        <w:t xml:space="preserve"> compra de equipamentos</w:t>
      </w:r>
      <w:r w:rsidR="36F0284E" w:rsidRPr="3F539614">
        <w:rPr>
          <w:rStyle w:val="normaltextrun"/>
          <w:rFonts w:ascii="Calibri" w:hAnsi="Calibri" w:cs="Calibri"/>
        </w:rPr>
        <w:t xml:space="preserve"> e mobilização</w:t>
      </w:r>
      <w:r w:rsidR="76C4F43A" w:rsidRPr="3F539614">
        <w:rPr>
          <w:rStyle w:val="normaltextrun"/>
          <w:rFonts w:ascii="Calibri" w:hAnsi="Calibri" w:cs="Calibri"/>
        </w:rPr>
        <w:t xml:space="preserve"> inicial</w:t>
      </w:r>
      <w:r w:rsidR="357EAA19" w:rsidRPr="3F539614">
        <w:rPr>
          <w:rStyle w:val="normaltextrun"/>
          <w:rFonts w:ascii="Calibri" w:hAnsi="Calibri" w:cs="Calibri"/>
        </w:rPr>
        <w:t xml:space="preserve">. Já </w:t>
      </w:r>
      <w:r w:rsidR="118701A3" w:rsidRPr="3F539614">
        <w:rPr>
          <w:rStyle w:val="normaltextrun"/>
          <w:rFonts w:ascii="Calibri" w:hAnsi="Calibri" w:cs="Calibri"/>
        </w:rPr>
        <w:t xml:space="preserve">por efetiva implementação do objeto entende-se a realização do escopo finalístico da parceria, tal como a realização do evento propriamente dito ou o fornecimento </w:t>
      </w:r>
      <w:r w:rsidR="558C6B21" w:rsidRPr="3F539614">
        <w:rPr>
          <w:rStyle w:val="normaltextrun"/>
          <w:rFonts w:ascii="Calibri" w:hAnsi="Calibri" w:cs="Calibri"/>
        </w:rPr>
        <w:t>da atividade prevista.</w:t>
      </w:r>
    </w:p>
    <w:p w14:paraId="14574993" w14:textId="1C95BD54" w:rsidR="00386F25" w:rsidRDefault="0F971317" w:rsidP="3F539614">
      <w:pPr>
        <w:pStyle w:val="paragraph"/>
        <w:numPr>
          <w:ilvl w:val="1"/>
          <w:numId w:val="55"/>
        </w:numPr>
        <w:spacing w:before="30" w:beforeAutospacing="0" w:afterAutospacing="0" w:line="360" w:lineRule="auto"/>
        <w:ind w:left="0" w:firstLine="0"/>
        <w:jc w:val="both"/>
        <w:rPr>
          <w:rStyle w:val="normaltextrun"/>
          <w:rFonts w:ascii="Calibri" w:hAnsi="Calibri" w:cs="Calibri"/>
          <w:lang w:val="pt-PT"/>
        </w:rPr>
      </w:pPr>
      <w:r w:rsidRPr="3F539614">
        <w:rPr>
          <w:rStyle w:val="normaltextrun"/>
          <w:rFonts w:asciiTheme="minorHAnsi" w:eastAsiaTheme="minorEastAsia" w:hAnsiTheme="minorHAnsi" w:cstheme="minorBidi"/>
          <w:color w:val="000000" w:themeColor="text1"/>
        </w:rPr>
        <w:t xml:space="preserve">Os atos preparatórios e </w:t>
      </w:r>
      <w:r w:rsidR="3799DCAA" w:rsidRPr="3F539614">
        <w:rPr>
          <w:rStyle w:val="normaltextrun"/>
          <w:rFonts w:asciiTheme="minorHAnsi" w:eastAsiaTheme="minorEastAsia" w:hAnsiTheme="minorHAnsi" w:cstheme="minorBidi"/>
          <w:color w:val="000000" w:themeColor="text1"/>
        </w:rPr>
        <w:t>a efetiva implementação do objeto</w:t>
      </w:r>
      <w:r w:rsidRPr="3F539614">
        <w:rPr>
          <w:rStyle w:val="normaltextrun"/>
          <w:rFonts w:asciiTheme="minorHAnsi" w:eastAsiaTheme="minorEastAsia" w:hAnsiTheme="minorHAnsi" w:cstheme="minorBidi"/>
          <w:color w:val="000000" w:themeColor="text1"/>
        </w:rPr>
        <w:t xml:space="preserve"> deverão integrar o plano de trabalho apresentado</w:t>
      </w:r>
      <w:r w:rsidR="1A62E9BA" w:rsidRPr="3F539614">
        <w:rPr>
          <w:rStyle w:val="normaltextrun"/>
          <w:rFonts w:asciiTheme="minorHAnsi" w:eastAsiaTheme="minorEastAsia" w:hAnsiTheme="minorHAnsi" w:cstheme="minorBidi"/>
          <w:color w:val="000000" w:themeColor="text1"/>
        </w:rPr>
        <w:t>.</w:t>
      </w:r>
    </w:p>
    <w:p w14:paraId="14F14B10" w14:textId="5C3DCAEF" w:rsidR="00386F25" w:rsidRDefault="74980BDB" w:rsidP="3F539614">
      <w:pPr>
        <w:pStyle w:val="paragraph"/>
        <w:numPr>
          <w:ilvl w:val="1"/>
          <w:numId w:val="55"/>
        </w:numPr>
        <w:spacing w:before="30" w:beforeAutospacing="0" w:afterAutospacing="0" w:line="360" w:lineRule="auto"/>
        <w:ind w:left="0" w:firstLine="0"/>
        <w:jc w:val="both"/>
        <w:rPr>
          <w:rStyle w:val="eop"/>
          <w:rFonts w:ascii="Calibri" w:hAnsi="Calibri" w:cs="Calibri"/>
          <w:b/>
          <w:bCs/>
        </w:rPr>
      </w:pPr>
      <w:r w:rsidRPr="11103429">
        <w:rPr>
          <w:rFonts w:ascii="Calibri" w:eastAsia="Calibri" w:hAnsi="Calibri" w:cs="Calibri"/>
        </w:rPr>
        <w:t>A data de início da execução do plano de trabalho s</w:t>
      </w:r>
      <w:r w:rsidR="2FBE8FE2" w:rsidRPr="11103429">
        <w:rPr>
          <w:rFonts w:ascii="Calibri" w:eastAsia="Calibri" w:hAnsi="Calibri" w:cs="Calibri"/>
        </w:rPr>
        <w:t>e dará c</w:t>
      </w:r>
      <w:r w:rsidR="60E96949" w:rsidRPr="11103429">
        <w:rPr>
          <w:rFonts w:ascii="Calibri" w:eastAsia="Calibri" w:hAnsi="Calibri" w:cs="Calibri"/>
        </w:rPr>
        <w:t>onforme o plano de trabalho</w:t>
      </w:r>
      <w:r w:rsidR="351B5A20" w:rsidRPr="11103429">
        <w:rPr>
          <w:rStyle w:val="normaltextrun"/>
          <w:rFonts w:ascii="Calibri" w:hAnsi="Calibri" w:cs="Calibri"/>
        </w:rPr>
        <w:t>.</w:t>
      </w:r>
    </w:p>
    <w:p w14:paraId="73A391AE" w14:textId="0339AA7B" w:rsidR="00386F25" w:rsidRDefault="3458900E" w:rsidP="3F539614">
      <w:pPr>
        <w:pStyle w:val="paragraph"/>
        <w:numPr>
          <w:ilvl w:val="0"/>
          <w:numId w:val="55"/>
        </w:numPr>
        <w:spacing w:before="30" w:beforeAutospacing="0" w:afterAutospacing="0" w:line="360" w:lineRule="auto"/>
        <w:ind w:left="0" w:firstLine="0"/>
        <w:jc w:val="both"/>
        <w:rPr>
          <w:rStyle w:val="eop"/>
          <w:rFonts w:ascii="Calibri" w:hAnsi="Calibri" w:cs="Calibri"/>
        </w:rPr>
      </w:pPr>
      <w:r w:rsidRPr="3F539614">
        <w:rPr>
          <w:rStyle w:val="normaltextrun"/>
          <w:rFonts w:ascii="Calibri" w:hAnsi="Calibri" w:cs="Calibri"/>
          <w:b/>
          <w:bCs/>
        </w:rPr>
        <w:lastRenderedPageBreak/>
        <w:t xml:space="preserve">METAS, INDICADORES E VERIFICADORES: </w:t>
      </w:r>
    </w:p>
    <w:p w14:paraId="24CA63FD" w14:textId="5A7EAC3E" w:rsidR="00386F25" w:rsidRDefault="082EB736" w:rsidP="3F539614">
      <w:pPr>
        <w:pStyle w:val="paragraph"/>
        <w:numPr>
          <w:ilvl w:val="1"/>
          <w:numId w:val="55"/>
        </w:numPr>
        <w:spacing w:before="30" w:beforeAutospacing="0" w:afterAutospacing="0" w:line="360" w:lineRule="auto"/>
        <w:ind w:left="0" w:firstLine="0"/>
        <w:jc w:val="both"/>
        <w:rPr>
          <w:rStyle w:val="eop"/>
          <w:rFonts w:ascii="Calibri" w:hAnsi="Calibri" w:cs="Calibri"/>
        </w:rPr>
      </w:pPr>
      <w:r w:rsidRPr="3F539614">
        <w:rPr>
          <w:rStyle w:val="eop"/>
          <w:rFonts w:ascii="Calibri" w:hAnsi="Calibri" w:cs="Calibri"/>
        </w:rPr>
        <w:t xml:space="preserve">A descrição das metas do projeto deverá ser clara e objetiva, destacando sempre os indicadores e os verificadores que serão utilizados para aferição das metas propostas. </w:t>
      </w:r>
    </w:p>
    <w:p w14:paraId="538D81BA" w14:textId="2E212993" w:rsidR="00386F25" w:rsidRDefault="3458900E" w:rsidP="3F539614">
      <w:pPr>
        <w:pStyle w:val="paragraph"/>
        <w:numPr>
          <w:ilvl w:val="1"/>
          <w:numId w:val="55"/>
        </w:numPr>
        <w:spacing w:before="30" w:beforeAutospacing="0" w:afterAutospacing="0" w:line="360" w:lineRule="auto"/>
        <w:ind w:left="0" w:firstLine="0"/>
        <w:jc w:val="both"/>
        <w:rPr>
          <w:rStyle w:val="eop"/>
          <w:rFonts w:ascii="Calibri" w:hAnsi="Calibri" w:cs="Calibri"/>
        </w:rPr>
      </w:pPr>
      <w:r w:rsidRPr="3F539614">
        <w:rPr>
          <w:rStyle w:val="eop"/>
          <w:rFonts w:ascii="Calibri" w:hAnsi="Calibri" w:cs="Calibri"/>
          <w:b/>
          <w:bCs/>
        </w:rPr>
        <w:t>METAS QUANTITATIVAS:</w:t>
      </w:r>
      <w:r w:rsidRPr="3F539614">
        <w:rPr>
          <w:rStyle w:val="eop"/>
          <w:rFonts w:ascii="Calibri" w:hAnsi="Calibri" w:cs="Calibri"/>
        </w:rPr>
        <w:t xml:space="preserve"> o plano de trabalho deverá prever as metas quantitativas de execução, sendo obrigatória a previsão das metas mínimas definidas no Anexo X</w:t>
      </w:r>
      <w:r w:rsidR="4E76062B" w:rsidRPr="3F539614">
        <w:rPr>
          <w:rStyle w:val="eop"/>
          <w:rFonts w:ascii="Calibri" w:hAnsi="Calibri" w:cs="Calibri"/>
        </w:rPr>
        <w:t>XI</w:t>
      </w:r>
      <w:r w:rsidRPr="3F539614">
        <w:rPr>
          <w:rStyle w:val="eop"/>
          <w:rFonts w:ascii="Calibri" w:hAnsi="Calibri" w:cs="Calibri"/>
        </w:rPr>
        <w:t xml:space="preserve"> – Diretrizes Programáticas para Elaboração do Plano de Trabalho. </w:t>
      </w:r>
    </w:p>
    <w:p w14:paraId="06C2D48D" w14:textId="43363441" w:rsidR="00386F25" w:rsidRDefault="3458900E" w:rsidP="3F539614">
      <w:pPr>
        <w:pStyle w:val="paragraph"/>
        <w:numPr>
          <w:ilvl w:val="2"/>
          <w:numId w:val="55"/>
        </w:numPr>
        <w:spacing w:before="30" w:beforeAutospacing="0" w:afterAutospacing="0" w:line="360" w:lineRule="auto"/>
        <w:ind w:left="0" w:firstLine="0"/>
        <w:jc w:val="both"/>
        <w:rPr>
          <w:rStyle w:val="eop"/>
          <w:rFonts w:ascii="Calibri" w:hAnsi="Calibri" w:cs="Calibri"/>
        </w:rPr>
      </w:pPr>
      <w:r w:rsidRPr="3F539614">
        <w:rPr>
          <w:rStyle w:val="eop"/>
          <w:rFonts w:ascii="Calibri" w:hAnsi="Calibri" w:cs="Calibri"/>
        </w:rPr>
        <w:t>Para além das metas mínimas propostas no referido anexo, a entidade poderá prever outras metas. Estas deverão ser necessariamente mensuráveis e para cada meta deverá haver um indicador por meio do qual ela será aferida.</w:t>
      </w:r>
    </w:p>
    <w:p w14:paraId="42837859" w14:textId="4A609EFB" w:rsidR="00386F25" w:rsidRDefault="3458900E" w:rsidP="3F539614">
      <w:pPr>
        <w:pStyle w:val="paragraph"/>
        <w:numPr>
          <w:ilvl w:val="1"/>
          <w:numId w:val="55"/>
        </w:numPr>
        <w:spacing w:before="30" w:beforeAutospacing="0" w:afterAutospacing="0" w:line="360" w:lineRule="auto"/>
        <w:ind w:left="0" w:firstLine="0"/>
        <w:jc w:val="both"/>
        <w:rPr>
          <w:rStyle w:val="eop"/>
          <w:rFonts w:ascii="Calibri" w:hAnsi="Calibri" w:cs="Calibri"/>
        </w:rPr>
      </w:pPr>
      <w:r w:rsidRPr="3F539614">
        <w:rPr>
          <w:rStyle w:val="eop"/>
          <w:rFonts w:ascii="Calibri" w:hAnsi="Calibri" w:cs="Calibri"/>
          <w:b/>
          <w:bCs/>
        </w:rPr>
        <w:t>INDICADORES:</w:t>
      </w:r>
      <w:r w:rsidRPr="3F539614">
        <w:rPr>
          <w:rStyle w:val="eop"/>
          <w:rFonts w:ascii="Calibri" w:hAnsi="Calibri" w:cs="Calibri"/>
        </w:rPr>
        <w:t xml:space="preserve"> o plano de trabalho deverá prever os indicadores para as metas quantitativas de execução, sendo obrigatória a previsão dos indicadores definidas no Anexo X</w:t>
      </w:r>
      <w:r w:rsidR="1444C9F0" w:rsidRPr="3F539614">
        <w:rPr>
          <w:rStyle w:val="eop"/>
          <w:rFonts w:ascii="Calibri" w:hAnsi="Calibri" w:cs="Calibri"/>
        </w:rPr>
        <w:t>XI</w:t>
      </w:r>
      <w:r w:rsidRPr="3F539614">
        <w:rPr>
          <w:rStyle w:val="eop"/>
          <w:rFonts w:ascii="Calibri" w:hAnsi="Calibri" w:cs="Calibri"/>
        </w:rPr>
        <w:t xml:space="preserve"> – Diretrizes Programáticas para Elaboração do Plano de Trabalho.</w:t>
      </w:r>
    </w:p>
    <w:p w14:paraId="7B5632DA" w14:textId="6702138C" w:rsidR="00386F25" w:rsidRDefault="3458900E" w:rsidP="3F539614">
      <w:pPr>
        <w:pStyle w:val="paragraph"/>
        <w:numPr>
          <w:ilvl w:val="1"/>
          <w:numId w:val="55"/>
        </w:numPr>
        <w:spacing w:before="30" w:beforeAutospacing="0" w:afterAutospacing="0" w:line="360" w:lineRule="auto"/>
        <w:ind w:left="0" w:firstLine="0"/>
        <w:jc w:val="both"/>
        <w:rPr>
          <w:rStyle w:val="eop"/>
          <w:rFonts w:ascii="Calibri" w:hAnsi="Calibri" w:cs="Calibri"/>
        </w:rPr>
      </w:pPr>
      <w:r w:rsidRPr="3F539614">
        <w:rPr>
          <w:rStyle w:val="eop"/>
          <w:rFonts w:ascii="Calibri" w:hAnsi="Calibri" w:cs="Calibri"/>
          <w:b/>
          <w:bCs/>
        </w:rPr>
        <w:t>METAS QUALITATIVAS:</w:t>
      </w:r>
      <w:r w:rsidRPr="3F539614">
        <w:rPr>
          <w:rStyle w:val="eop"/>
          <w:rFonts w:ascii="Calibri" w:hAnsi="Calibri" w:cs="Calibri"/>
        </w:rPr>
        <w:t xml:space="preserve"> o plano de trabalho deverá prever as metas qualitativas de execução, sendo obrigatória a previsão das metas mínimas definidas no Anexo X</w:t>
      </w:r>
      <w:r w:rsidR="11E1AC08" w:rsidRPr="3F539614">
        <w:rPr>
          <w:rStyle w:val="eop"/>
          <w:rFonts w:ascii="Calibri" w:hAnsi="Calibri" w:cs="Calibri"/>
        </w:rPr>
        <w:t>XI</w:t>
      </w:r>
      <w:r w:rsidRPr="3F539614">
        <w:rPr>
          <w:rStyle w:val="eop"/>
          <w:rFonts w:ascii="Calibri" w:hAnsi="Calibri" w:cs="Calibri"/>
        </w:rPr>
        <w:t xml:space="preserve"> – Diretrizes Programáticas para Elaboração do Plano de Trabalho.</w:t>
      </w:r>
    </w:p>
    <w:p w14:paraId="5946795E" w14:textId="393829E7" w:rsidR="00386F25" w:rsidRDefault="3458900E" w:rsidP="3F539614">
      <w:pPr>
        <w:pStyle w:val="paragraph"/>
        <w:numPr>
          <w:ilvl w:val="2"/>
          <w:numId w:val="55"/>
        </w:numPr>
        <w:spacing w:before="30" w:beforeAutospacing="0" w:afterAutospacing="0" w:line="360" w:lineRule="auto"/>
        <w:ind w:left="0" w:firstLine="0"/>
        <w:jc w:val="both"/>
        <w:rPr>
          <w:rStyle w:val="eop"/>
          <w:rFonts w:ascii="Calibri" w:hAnsi="Calibri" w:cs="Calibri"/>
        </w:rPr>
      </w:pPr>
      <w:r w:rsidRPr="3F539614">
        <w:rPr>
          <w:rStyle w:val="eop"/>
          <w:rFonts w:ascii="Calibri" w:hAnsi="Calibri" w:cs="Calibri"/>
        </w:rPr>
        <w:t>Para além das metas mínimas propostas no referido anexo, a entidade poderá prever outras metas. Estas deverão ser necessariamente mensuráveis e para cada meta deverá haver um indicador por meio do qual ela será aferida.</w:t>
      </w:r>
    </w:p>
    <w:p w14:paraId="15F50619" w14:textId="766292EB" w:rsidR="00386F25" w:rsidRDefault="124C573F" w:rsidP="3F539614">
      <w:pPr>
        <w:pStyle w:val="paragraph"/>
        <w:numPr>
          <w:ilvl w:val="0"/>
          <w:numId w:val="55"/>
        </w:numPr>
        <w:spacing w:before="30" w:beforeAutospacing="0" w:afterAutospacing="0" w:line="360" w:lineRule="auto"/>
        <w:ind w:left="0" w:firstLine="0"/>
        <w:jc w:val="both"/>
        <w:rPr>
          <w:rStyle w:val="eop"/>
          <w:rFonts w:ascii="Calibri" w:hAnsi="Calibri" w:cs="Calibri"/>
        </w:rPr>
      </w:pPr>
      <w:r w:rsidRPr="3F539614">
        <w:rPr>
          <w:rStyle w:val="eop"/>
          <w:rFonts w:ascii="Calibri" w:hAnsi="Calibri" w:cs="Calibri"/>
          <w:b/>
          <w:bCs/>
        </w:rPr>
        <w:t>D</w:t>
      </w:r>
      <w:r w:rsidR="7EFFBE89" w:rsidRPr="3F539614">
        <w:rPr>
          <w:rStyle w:val="eop"/>
          <w:rFonts w:ascii="Calibri" w:hAnsi="Calibri" w:cs="Calibri"/>
          <w:b/>
          <w:bCs/>
        </w:rPr>
        <w:t xml:space="preserve">O PROJETO </w:t>
      </w:r>
      <w:r w:rsidRPr="3F539614">
        <w:rPr>
          <w:rStyle w:val="eop"/>
          <w:rFonts w:ascii="Calibri" w:hAnsi="Calibri" w:cs="Calibri"/>
          <w:b/>
          <w:bCs/>
        </w:rPr>
        <w:t xml:space="preserve">A SER </w:t>
      </w:r>
      <w:r w:rsidR="7EFFBE89" w:rsidRPr="3F539614">
        <w:rPr>
          <w:rStyle w:val="eop"/>
          <w:rFonts w:ascii="Calibri" w:hAnsi="Calibri" w:cs="Calibri"/>
          <w:b/>
          <w:bCs/>
        </w:rPr>
        <w:t>APRESENTAD</w:t>
      </w:r>
      <w:r w:rsidR="3458900E" w:rsidRPr="3F539614">
        <w:rPr>
          <w:rStyle w:val="eop"/>
          <w:rFonts w:ascii="Calibri" w:hAnsi="Calibri" w:cs="Calibri"/>
          <w:b/>
          <w:bCs/>
        </w:rPr>
        <w:t>O</w:t>
      </w:r>
    </w:p>
    <w:p w14:paraId="0FE33EFE" w14:textId="0C1C39D4" w:rsidR="00386F25" w:rsidRDefault="1A3B2031" w:rsidP="3F539614">
      <w:pPr>
        <w:pStyle w:val="paragraph"/>
        <w:numPr>
          <w:ilvl w:val="1"/>
          <w:numId w:val="55"/>
        </w:numPr>
        <w:spacing w:before="30" w:beforeAutospacing="0" w:afterAutospacing="0" w:line="360" w:lineRule="auto"/>
        <w:ind w:left="0" w:firstLine="0"/>
        <w:jc w:val="both"/>
        <w:rPr>
          <w:rStyle w:val="eop"/>
          <w:rFonts w:ascii="Calibri" w:hAnsi="Calibri" w:cs="Calibri"/>
        </w:rPr>
      </w:pPr>
      <w:r w:rsidRPr="3F539614">
        <w:rPr>
          <w:rStyle w:val="eop"/>
          <w:rFonts w:ascii="Calibri" w:hAnsi="Calibri" w:cs="Calibri"/>
        </w:rPr>
        <w:t xml:space="preserve">O projeto deverá apresentar nexo </w:t>
      </w:r>
      <w:r w:rsidR="56906954" w:rsidRPr="3F539614">
        <w:rPr>
          <w:rStyle w:val="eop"/>
          <w:rFonts w:ascii="Calibri" w:hAnsi="Calibri" w:cs="Calibri"/>
        </w:rPr>
        <w:t xml:space="preserve">entre a </w:t>
      </w:r>
      <w:r w:rsidRPr="3F539614">
        <w:rPr>
          <w:rStyle w:val="eop"/>
          <w:rFonts w:ascii="Calibri" w:hAnsi="Calibri" w:cs="Calibri"/>
        </w:rPr>
        <w:t xml:space="preserve">realidade do objeto </w:t>
      </w:r>
      <w:r w:rsidR="6AF828BC" w:rsidRPr="3F539614">
        <w:rPr>
          <w:rStyle w:val="eop"/>
          <w:rFonts w:ascii="Calibri" w:hAnsi="Calibri" w:cs="Calibri"/>
        </w:rPr>
        <w:t xml:space="preserve">e </w:t>
      </w:r>
      <w:r w:rsidRPr="3F539614">
        <w:rPr>
          <w:rStyle w:val="eop"/>
          <w:rFonts w:ascii="Calibri" w:hAnsi="Calibri" w:cs="Calibri"/>
        </w:rPr>
        <w:t>as metas a serem atingidas, bem como os indicadores e verificadores para a sua aferição, de acordo com as ações de aquisição de material de consumo e prestação de serviço. </w:t>
      </w:r>
    </w:p>
    <w:p w14:paraId="05E3F64B" w14:textId="4D42CA84" w:rsidR="00386F25" w:rsidRDefault="200032B4" w:rsidP="3F539614">
      <w:pPr>
        <w:pStyle w:val="paragraph"/>
        <w:numPr>
          <w:ilvl w:val="1"/>
          <w:numId w:val="55"/>
        </w:numPr>
        <w:spacing w:before="30" w:beforeAutospacing="0" w:afterAutospacing="0" w:line="360" w:lineRule="auto"/>
        <w:ind w:left="0" w:firstLine="0"/>
        <w:jc w:val="both"/>
        <w:rPr>
          <w:rStyle w:val="eop"/>
          <w:rFonts w:ascii="Calibri" w:hAnsi="Calibri" w:cs="Calibri"/>
        </w:rPr>
      </w:pPr>
      <w:r w:rsidRPr="3F539614">
        <w:rPr>
          <w:rStyle w:val="eop"/>
          <w:rFonts w:ascii="Calibri" w:hAnsi="Calibri" w:cs="Calibri"/>
        </w:rPr>
        <w:t>Os locais para a execução das atividades, caso a OSC entenda necessário, deverão ser vistoriados anteriormente à entrega da proposta, estando ciente da infraestrutura encontrada e indispensável para atender a especificidade das atividades ofertadas, inclusive acessibilidade, sendo prerrogativa da SEME a escolha de outro local caso vislumbre o melhor atendimento ao interesse público, sem que possa implicar no aumento de custo para a OSC em relação ao orçamento apresentado. </w:t>
      </w:r>
    </w:p>
    <w:p w14:paraId="300CFF30" w14:textId="212BD36E" w:rsidR="00386F25" w:rsidRDefault="200032B4" w:rsidP="3F539614">
      <w:pPr>
        <w:pStyle w:val="paragraph"/>
        <w:numPr>
          <w:ilvl w:val="1"/>
          <w:numId w:val="55"/>
        </w:numPr>
        <w:spacing w:before="30" w:beforeAutospacing="0" w:afterAutospacing="0" w:line="360" w:lineRule="auto"/>
        <w:ind w:left="0" w:firstLine="0"/>
        <w:jc w:val="both"/>
        <w:rPr>
          <w:rStyle w:val="eop"/>
          <w:rFonts w:ascii="Calibri" w:hAnsi="Calibri" w:cs="Calibri"/>
        </w:rPr>
      </w:pPr>
      <w:r w:rsidRPr="3F539614">
        <w:rPr>
          <w:rStyle w:val="eop"/>
          <w:rFonts w:ascii="Calibri" w:hAnsi="Calibri" w:cs="Calibri"/>
        </w:rPr>
        <w:lastRenderedPageBreak/>
        <w:t>Caso os locais informados na proposta não sejam de propriedade da Prefeitura de São Paulo, a OSC deverá apresentar declaração de autorização do uso do espaço para a execução das atividades propostas. </w:t>
      </w:r>
    </w:p>
    <w:p w14:paraId="3A00696D" w14:textId="373F4FB2" w:rsidR="00386F25" w:rsidRDefault="200032B4" w:rsidP="3F539614">
      <w:pPr>
        <w:pStyle w:val="paragraph"/>
        <w:numPr>
          <w:ilvl w:val="1"/>
          <w:numId w:val="55"/>
        </w:numPr>
        <w:spacing w:before="30" w:beforeAutospacing="0" w:afterAutospacing="0" w:line="360" w:lineRule="auto"/>
        <w:ind w:left="0" w:firstLine="0"/>
        <w:jc w:val="both"/>
        <w:rPr>
          <w:rStyle w:val="eop"/>
          <w:rFonts w:ascii="Calibri" w:hAnsi="Calibri" w:cs="Calibri"/>
          <w:highlight w:val="yellow"/>
        </w:rPr>
      </w:pPr>
      <w:r w:rsidRPr="3F539614">
        <w:rPr>
          <w:rStyle w:val="eop"/>
          <w:rFonts w:ascii="Calibri" w:hAnsi="Calibri" w:cs="Calibri"/>
        </w:rPr>
        <w:t>A proposta deverá discriminar os itens de consumo e serviços necessários para suportar as despesas para a execução do objeto, dentre outros necessários e que demonstrem conexão com a ação a ser desenvolvida. </w:t>
      </w:r>
    </w:p>
    <w:p w14:paraId="30795D23" w14:textId="3F58CF8D" w:rsidR="00386F25" w:rsidRDefault="267F8789" w:rsidP="3F539614">
      <w:pPr>
        <w:pStyle w:val="paragraph"/>
        <w:numPr>
          <w:ilvl w:val="0"/>
          <w:numId w:val="55"/>
        </w:numPr>
        <w:spacing w:before="30" w:beforeAutospacing="0" w:afterAutospacing="0" w:line="360" w:lineRule="auto"/>
        <w:ind w:left="0" w:firstLine="0"/>
        <w:jc w:val="both"/>
        <w:rPr>
          <w:rStyle w:val="normaltextrun"/>
          <w:rFonts w:asciiTheme="minorHAnsi" w:hAnsiTheme="minorHAnsi" w:cstheme="minorBidi"/>
        </w:rPr>
      </w:pPr>
      <w:r w:rsidRPr="3F539614">
        <w:rPr>
          <w:rStyle w:val="eop"/>
          <w:rFonts w:ascii="Calibri" w:hAnsi="Calibri" w:cs="Calibri"/>
          <w:b/>
          <w:bCs/>
        </w:rPr>
        <w:t>DA ORGANIZAÇÃO DOS LOTES</w:t>
      </w:r>
    </w:p>
    <w:p w14:paraId="1D380188" w14:textId="7943988B" w:rsidR="00386F25" w:rsidRDefault="3D785440" w:rsidP="3F539614">
      <w:pPr>
        <w:pStyle w:val="paragraph"/>
        <w:numPr>
          <w:ilvl w:val="1"/>
          <w:numId w:val="55"/>
        </w:numPr>
        <w:spacing w:before="30" w:beforeAutospacing="0" w:afterAutospacing="0" w:line="360" w:lineRule="auto"/>
        <w:ind w:left="0" w:firstLine="0"/>
        <w:jc w:val="both"/>
        <w:rPr>
          <w:rStyle w:val="normaltextrun"/>
          <w:rFonts w:asciiTheme="minorHAnsi" w:hAnsiTheme="minorHAnsi" w:cstheme="minorBidi"/>
        </w:rPr>
      </w:pPr>
      <w:r w:rsidRPr="3F539614">
        <w:rPr>
          <w:rStyle w:val="normaltextrun"/>
          <w:rFonts w:asciiTheme="minorHAnsi" w:hAnsiTheme="minorHAnsi" w:cstheme="minorBidi"/>
        </w:rPr>
        <w:t>O presente Edital será composto de um lote único abrangendo todo o programa.</w:t>
      </w:r>
    </w:p>
    <w:p w14:paraId="17011346" w14:textId="5FB462F5" w:rsidR="00386F25" w:rsidRDefault="3D785440" w:rsidP="3F539614">
      <w:pPr>
        <w:pStyle w:val="paragraph"/>
        <w:numPr>
          <w:ilvl w:val="1"/>
          <w:numId w:val="55"/>
        </w:numPr>
        <w:spacing w:before="30" w:beforeAutospacing="0" w:afterAutospacing="0" w:line="360" w:lineRule="auto"/>
        <w:ind w:left="0" w:firstLine="0"/>
        <w:jc w:val="both"/>
        <w:rPr>
          <w:rStyle w:val="normaltextrun"/>
          <w:rFonts w:asciiTheme="minorHAnsi" w:hAnsiTheme="minorHAnsi" w:cstheme="minorBidi"/>
        </w:rPr>
      </w:pPr>
      <w:r w:rsidRPr="3F539614">
        <w:rPr>
          <w:rStyle w:val="normaltextrun"/>
          <w:rFonts w:asciiTheme="minorHAnsi" w:hAnsiTheme="minorHAnsi" w:cstheme="minorBidi"/>
        </w:rPr>
        <w:t xml:space="preserve">Cada entidade deverá apresentar </w:t>
      </w:r>
      <w:r w:rsidR="0615BEBE" w:rsidRPr="3F539614">
        <w:rPr>
          <w:rStyle w:val="normaltextrun"/>
          <w:rFonts w:asciiTheme="minorHAnsi" w:hAnsiTheme="minorHAnsi" w:cstheme="minorBidi"/>
        </w:rPr>
        <w:t>somente uma proposta para o lote.</w:t>
      </w:r>
    </w:p>
    <w:p w14:paraId="6724E89B" w14:textId="1F1A3E9F" w:rsidR="00386F25" w:rsidRDefault="659118EC" w:rsidP="3F539614">
      <w:pPr>
        <w:pStyle w:val="paragraph"/>
        <w:numPr>
          <w:ilvl w:val="1"/>
          <w:numId w:val="55"/>
        </w:numPr>
        <w:spacing w:before="30" w:beforeAutospacing="0" w:afterAutospacing="0" w:line="360" w:lineRule="auto"/>
        <w:ind w:left="0" w:firstLine="0"/>
        <w:jc w:val="both"/>
        <w:rPr>
          <w:rStyle w:val="eop"/>
          <w:rFonts w:ascii="Calibri" w:hAnsi="Calibri" w:cs="Calibri"/>
        </w:rPr>
      </w:pPr>
      <w:r w:rsidRPr="3F539614">
        <w:rPr>
          <w:rStyle w:val="normaltextrun"/>
          <w:rFonts w:asciiTheme="minorHAnsi" w:hAnsiTheme="minorHAnsi" w:cstheme="minorBidi"/>
        </w:rPr>
        <w:t>A proposta não poderá superar o montante de recursos disponíveis para o programa, sob pena de desclassificação.</w:t>
      </w:r>
    </w:p>
    <w:p w14:paraId="50475901" w14:textId="26BB692B" w:rsidR="00386F25" w:rsidRDefault="0AA9DEE8" w:rsidP="3F539614">
      <w:pPr>
        <w:pStyle w:val="paragraph"/>
        <w:numPr>
          <w:ilvl w:val="0"/>
          <w:numId w:val="55"/>
        </w:numPr>
        <w:spacing w:before="30" w:beforeAutospacing="0" w:afterAutospacing="0" w:line="360" w:lineRule="auto"/>
        <w:ind w:left="0" w:firstLine="0"/>
        <w:jc w:val="both"/>
        <w:rPr>
          <w:rStyle w:val="eop"/>
          <w:rFonts w:asciiTheme="minorHAnsi" w:hAnsiTheme="minorHAnsi" w:cstheme="minorBidi"/>
        </w:rPr>
      </w:pPr>
      <w:r w:rsidRPr="3F539614">
        <w:rPr>
          <w:rStyle w:val="eop"/>
          <w:rFonts w:ascii="Calibri" w:hAnsi="Calibri" w:cs="Calibri"/>
          <w:b/>
          <w:bCs/>
        </w:rPr>
        <w:t xml:space="preserve">DA </w:t>
      </w:r>
      <w:r w:rsidR="225D81B2" w:rsidRPr="3F539614">
        <w:rPr>
          <w:rStyle w:val="eop"/>
          <w:rFonts w:ascii="Calibri" w:hAnsi="Calibri" w:cs="Calibri"/>
          <w:b/>
          <w:bCs/>
        </w:rPr>
        <w:t xml:space="preserve">PROPOSTA: </w:t>
      </w:r>
    </w:p>
    <w:p w14:paraId="0A8BB689" w14:textId="4879996B" w:rsidR="00386F25" w:rsidRDefault="225D81B2" w:rsidP="3F539614">
      <w:pPr>
        <w:pStyle w:val="paragraph"/>
        <w:numPr>
          <w:ilvl w:val="1"/>
          <w:numId w:val="55"/>
        </w:numPr>
        <w:spacing w:before="30" w:beforeAutospacing="0" w:afterAutospacing="0" w:line="360" w:lineRule="auto"/>
        <w:ind w:left="0" w:firstLine="0"/>
        <w:jc w:val="both"/>
        <w:rPr>
          <w:rStyle w:val="eop"/>
          <w:rFonts w:asciiTheme="minorHAnsi" w:hAnsiTheme="minorHAnsi" w:cstheme="minorBidi"/>
        </w:rPr>
      </w:pPr>
      <w:r w:rsidRPr="3F539614">
        <w:rPr>
          <w:rStyle w:val="normaltextrun"/>
          <w:rFonts w:asciiTheme="minorHAnsi" w:hAnsiTheme="minorHAnsi" w:cstheme="minorBidi"/>
        </w:rPr>
        <w:t xml:space="preserve">As </w:t>
      </w:r>
      <w:proofErr w:type="spellStart"/>
      <w:r w:rsidRPr="3F539614">
        <w:rPr>
          <w:rStyle w:val="normaltextrun"/>
          <w:rFonts w:asciiTheme="minorHAnsi" w:hAnsiTheme="minorHAnsi" w:cstheme="minorBidi"/>
        </w:rPr>
        <w:t>OSCs</w:t>
      </w:r>
      <w:proofErr w:type="spellEnd"/>
      <w:r w:rsidRPr="3F539614">
        <w:rPr>
          <w:rStyle w:val="normaltextrun"/>
          <w:rFonts w:asciiTheme="minorHAnsi" w:hAnsiTheme="minorHAnsi" w:cstheme="minorBidi"/>
        </w:rPr>
        <w:t xml:space="preserve"> deverão apresentar suas propostas, em atendimento ao Anexo II (“Projeto/Proposta”), definindo as atividades, de forma que demonstrem, de maneira clara e objetiva, como a realização do projeto atingirá os objetivos do presente chamamento público, com as metas específicas, bem como os indicadores e verificadores para a sua aferição.</w:t>
      </w:r>
    </w:p>
    <w:p w14:paraId="644CED3D" w14:textId="5085F58C" w:rsidR="00386F25" w:rsidRDefault="225D81B2" w:rsidP="3F539614">
      <w:pPr>
        <w:pStyle w:val="paragraph"/>
        <w:numPr>
          <w:ilvl w:val="1"/>
          <w:numId w:val="55"/>
        </w:numPr>
        <w:spacing w:before="30" w:beforeAutospacing="0" w:afterAutospacing="0" w:line="360" w:lineRule="auto"/>
        <w:ind w:left="0" w:firstLine="0"/>
        <w:jc w:val="both"/>
        <w:rPr>
          <w:rStyle w:val="normaltextrun"/>
          <w:rFonts w:asciiTheme="minorHAnsi" w:hAnsiTheme="minorHAnsi" w:cstheme="minorBidi"/>
        </w:rPr>
      </w:pPr>
      <w:r w:rsidRPr="3F539614">
        <w:rPr>
          <w:rStyle w:val="normaltextrun"/>
          <w:rFonts w:asciiTheme="minorHAnsi" w:hAnsiTheme="minorHAnsi" w:cstheme="minorBidi"/>
        </w:rPr>
        <w:t>A proposta deverá ser apresentada conforme modelo do Anexo II, em envelope fechado e indevassável</w:t>
      </w:r>
      <w:r w:rsidR="1F2099A8" w:rsidRPr="3F539614">
        <w:rPr>
          <w:rStyle w:val="normaltextrun"/>
          <w:rFonts w:asciiTheme="minorHAnsi" w:hAnsiTheme="minorHAnsi" w:cstheme="minorBidi"/>
        </w:rPr>
        <w:t xml:space="preserve">, junto com a documentação </w:t>
      </w:r>
      <w:r w:rsidR="582F52B8" w:rsidRPr="3F539614">
        <w:rPr>
          <w:rStyle w:val="normaltextrun"/>
          <w:rFonts w:asciiTheme="minorHAnsi" w:hAnsiTheme="minorHAnsi" w:cstheme="minorBidi"/>
        </w:rPr>
        <w:t>exigida e as atividades propostas</w:t>
      </w:r>
      <w:r w:rsidRPr="3F539614">
        <w:rPr>
          <w:rStyle w:val="normaltextrun"/>
          <w:rFonts w:asciiTheme="minorHAnsi" w:hAnsiTheme="minorHAnsi" w:cstheme="minorBidi"/>
        </w:rPr>
        <w:t>, contendo na sua parte externa as informações abaixo e entregue na Secretaria Municipal de Esportes e Lazer – SEME, na Rua Pedro de Toledo, nº 1.561, bairro Vila Clementino, São Paulo – SP, até o 30º (trigésimo) dia</w:t>
      </w:r>
      <w:r w:rsidR="0AA9DEE8" w:rsidRPr="3F539614">
        <w:rPr>
          <w:rStyle w:val="normaltextrun"/>
          <w:rFonts w:asciiTheme="minorHAnsi" w:hAnsiTheme="minorHAnsi" w:cstheme="minorBidi"/>
        </w:rPr>
        <w:t xml:space="preserve"> corrido</w:t>
      </w:r>
      <w:r w:rsidRPr="3F539614">
        <w:rPr>
          <w:rStyle w:val="normaltextrun"/>
          <w:rFonts w:asciiTheme="minorHAnsi" w:hAnsiTheme="minorHAnsi" w:cstheme="minorBidi"/>
        </w:rPr>
        <w:t>, a contar a partir do 1º dia útil subsequente à publicação deste Edital no DOC, junto ao setor de Protocolo, das 10:00 horas às 17:00 horas, de segunda a sexta-feira, que receberá e encaminhará o envelope fechado e carimbado à COMISSÃO DE SELEÇÃO para análise:</w:t>
      </w:r>
    </w:p>
    <w:p w14:paraId="142E6BE6" w14:textId="2B7D703D" w:rsidR="004318B7" w:rsidRPr="00C811C9"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 xml:space="preserve">PROPOSTA </w:t>
      </w:r>
    </w:p>
    <w:p w14:paraId="6FFD8FD0" w14:textId="4E5898A3" w:rsidR="004318B7" w:rsidRPr="00C811C9"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 xml:space="preserve">PREFEITURA MUNICIPAL DE SÃO PAULO – SEME </w:t>
      </w:r>
    </w:p>
    <w:p w14:paraId="5AB8D184" w14:textId="07095647" w:rsidR="004318B7" w:rsidRPr="00C811C9" w:rsidRDefault="73ABA6D6" w:rsidP="1ECD6F2B">
      <w:pPr>
        <w:pStyle w:val="paragraph"/>
        <w:spacing w:after="120" w:line="360" w:lineRule="auto"/>
        <w:jc w:val="both"/>
        <w:textAlignment w:val="baseline"/>
        <w:rPr>
          <w:rStyle w:val="eop"/>
          <w:rFonts w:asciiTheme="minorHAnsi" w:hAnsiTheme="minorHAnsi" w:cstheme="minorBidi"/>
        </w:rPr>
      </w:pPr>
      <w:r w:rsidRPr="6354FBE6">
        <w:rPr>
          <w:rStyle w:val="eop"/>
          <w:rFonts w:asciiTheme="minorHAnsi" w:hAnsiTheme="minorHAnsi" w:cstheme="minorBidi"/>
        </w:rPr>
        <w:lastRenderedPageBreak/>
        <w:t xml:space="preserve">CHAMAMENTO PÚBLICO Nº </w:t>
      </w:r>
      <w:r w:rsidR="00607F4B">
        <w:rPr>
          <w:rStyle w:val="eop"/>
          <w:rFonts w:asciiTheme="minorHAnsi" w:hAnsiTheme="minorHAnsi" w:cstheme="minorBidi"/>
        </w:rPr>
        <w:t>010</w:t>
      </w:r>
      <w:r w:rsidRPr="6354FBE6">
        <w:rPr>
          <w:rStyle w:val="eop"/>
          <w:rFonts w:asciiTheme="minorHAnsi" w:hAnsiTheme="minorHAnsi" w:cstheme="minorBidi"/>
        </w:rPr>
        <w:t>/SEME/202</w:t>
      </w:r>
      <w:r w:rsidR="654301FE" w:rsidRPr="6354FBE6">
        <w:rPr>
          <w:rStyle w:val="eop"/>
          <w:rFonts w:asciiTheme="minorHAnsi" w:hAnsiTheme="minorHAnsi" w:cstheme="minorBidi"/>
        </w:rPr>
        <w:t>4</w:t>
      </w:r>
      <w:r w:rsidRPr="6354FBE6">
        <w:rPr>
          <w:rStyle w:val="eop"/>
          <w:rFonts w:asciiTheme="minorHAnsi" w:hAnsiTheme="minorHAnsi" w:cstheme="minorBidi"/>
        </w:rPr>
        <w:t xml:space="preserve"> – PROJETO “________________”  </w:t>
      </w:r>
    </w:p>
    <w:p w14:paraId="68FB8549" w14:textId="77777777" w:rsidR="00C811C9"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 xml:space="preserve">LOTE: ____________________ </w:t>
      </w:r>
    </w:p>
    <w:p w14:paraId="78C5A99C" w14:textId="77777777" w:rsidR="00C811C9"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 xml:space="preserve">INTERESSADO: </w:t>
      </w:r>
    </w:p>
    <w:p w14:paraId="1546823C" w14:textId="557B5DAD" w:rsidR="004318B7" w:rsidRPr="004318B7" w:rsidRDefault="3458900E" w:rsidP="1ECD6F2B">
      <w:pPr>
        <w:pStyle w:val="paragraph"/>
        <w:spacing w:after="120" w:line="360" w:lineRule="auto"/>
        <w:jc w:val="both"/>
        <w:textAlignment w:val="baseline"/>
        <w:rPr>
          <w:rStyle w:val="eop"/>
          <w:rFonts w:asciiTheme="minorHAnsi" w:hAnsiTheme="minorHAnsi" w:cstheme="minorBidi"/>
        </w:rPr>
      </w:pPr>
      <w:r w:rsidRPr="3F539614">
        <w:rPr>
          <w:rStyle w:val="eop"/>
          <w:rFonts w:asciiTheme="minorHAnsi" w:hAnsiTheme="minorHAnsi" w:cstheme="minorBidi"/>
        </w:rPr>
        <w:t>CNPJ:</w:t>
      </w:r>
    </w:p>
    <w:p w14:paraId="58EECCA0" w14:textId="673C13FF" w:rsidR="00343BA4" w:rsidRDefault="610D6318" w:rsidP="3F539614">
      <w:pPr>
        <w:pStyle w:val="paragraph"/>
        <w:numPr>
          <w:ilvl w:val="2"/>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Caso o 30º (trigésimo) dia de entrega da proposta seja em um sábado, domingo ou feriado, a data final para entrega será a do 1° dia útil subsequente da data prevista anteriormente.</w:t>
      </w:r>
    </w:p>
    <w:p w14:paraId="415897B1" w14:textId="06A6EEE1" w:rsidR="00343BA4" w:rsidRDefault="582F52B8"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Será</w:t>
      </w:r>
      <w:r w:rsidR="1F2099A8" w:rsidRPr="3F539614">
        <w:rPr>
          <w:rStyle w:val="normaltextrun"/>
          <w:rFonts w:asciiTheme="minorHAnsi" w:hAnsiTheme="minorHAnsi" w:cstheme="minorBidi"/>
        </w:rPr>
        <w:t xml:space="preserve"> desclassificada a proposta que não atender aos requisitos deste edital. </w:t>
      </w:r>
    </w:p>
    <w:p w14:paraId="53809D06" w14:textId="4448977E" w:rsidR="00343BA4" w:rsidRDefault="347B2383" w:rsidP="3F539614">
      <w:pPr>
        <w:pStyle w:val="paragraph"/>
        <w:numPr>
          <w:ilvl w:val="1"/>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t xml:space="preserve">A Proposta deverá ser detalhada, clara e objetiva, com apresentação de metas qualitativas e quantitativas, bem como os indicadores para a sua aferição, conforme explicitados no item </w:t>
      </w:r>
      <w:r w:rsidR="575F3DBE" w:rsidRPr="3F539614">
        <w:rPr>
          <w:rStyle w:val="normaltextrun"/>
          <w:rFonts w:asciiTheme="minorHAnsi" w:hAnsiTheme="minorHAnsi" w:cstheme="minorBidi"/>
        </w:rPr>
        <w:t>7</w:t>
      </w:r>
      <w:r w:rsidRPr="3F539614">
        <w:rPr>
          <w:rStyle w:val="normaltextrun"/>
          <w:rFonts w:asciiTheme="minorHAnsi" w:hAnsiTheme="minorHAnsi" w:cstheme="minorBidi"/>
        </w:rPr>
        <w:t xml:space="preserve">, apresentando a programação de acordo com as atividades descritas no item </w:t>
      </w:r>
      <w:r w:rsidR="4F81EA99" w:rsidRPr="3F539614">
        <w:rPr>
          <w:rStyle w:val="normaltextrun"/>
          <w:rFonts w:asciiTheme="minorHAnsi" w:hAnsiTheme="minorHAnsi" w:cstheme="minorBidi"/>
        </w:rPr>
        <w:t>3</w:t>
      </w:r>
      <w:r w:rsidRPr="3F539614">
        <w:rPr>
          <w:rStyle w:val="normaltextrun"/>
          <w:rFonts w:asciiTheme="minorHAnsi" w:hAnsiTheme="minorHAnsi" w:cstheme="minorBidi"/>
        </w:rPr>
        <w:t>, bem como conforme os objetivos gerais, específicos, metodologia e diretrizes traçadas no Anexo X</w:t>
      </w:r>
      <w:r w:rsidR="27BBF1C4" w:rsidRPr="3F539614">
        <w:rPr>
          <w:rStyle w:val="normaltextrun"/>
          <w:rFonts w:asciiTheme="minorHAnsi" w:hAnsiTheme="minorHAnsi" w:cstheme="minorBidi"/>
        </w:rPr>
        <w:t>XI</w:t>
      </w:r>
      <w:r w:rsidRPr="3F539614">
        <w:rPr>
          <w:rStyle w:val="normaltextrun"/>
          <w:rFonts w:asciiTheme="minorHAnsi" w:hAnsiTheme="minorHAnsi" w:cstheme="minorBidi"/>
        </w:rPr>
        <w:t xml:space="preserve">. </w:t>
      </w:r>
    </w:p>
    <w:p w14:paraId="0F3CDAE1" w14:textId="1321A741" w:rsidR="00343BA4" w:rsidRDefault="347B2383" w:rsidP="3F539614">
      <w:pPr>
        <w:pStyle w:val="paragraph"/>
        <w:numPr>
          <w:ilvl w:val="1"/>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t xml:space="preserve">Além do contido nos itens acima, as propostas das </w:t>
      </w:r>
      <w:proofErr w:type="spellStart"/>
      <w:r w:rsidRPr="3F539614">
        <w:rPr>
          <w:rStyle w:val="normaltextrun"/>
          <w:rFonts w:asciiTheme="minorHAnsi" w:hAnsiTheme="minorHAnsi" w:cstheme="minorBidi"/>
        </w:rPr>
        <w:t>OSCs</w:t>
      </w:r>
      <w:proofErr w:type="spellEnd"/>
      <w:r w:rsidRPr="3F539614">
        <w:rPr>
          <w:rStyle w:val="normaltextrun"/>
          <w:rFonts w:asciiTheme="minorHAnsi" w:hAnsiTheme="minorHAnsi" w:cstheme="minorBidi"/>
        </w:rPr>
        <w:t xml:space="preserve"> interessadas em participar do certame, deverão conter:</w:t>
      </w:r>
    </w:p>
    <w:p w14:paraId="42C610FC" w14:textId="630C0E87" w:rsidR="00343BA4" w:rsidRDefault="347B2383" w:rsidP="3F539614">
      <w:pPr>
        <w:pStyle w:val="paragraph"/>
        <w:numPr>
          <w:ilvl w:val="2"/>
          <w:numId w:val="55"/>
        </w:numPr>
        <w:spacing w:beforeAutospacing="0" w:afterAutospacing="0" w:line="360" w:lineRule="auto"/>
        <w:ind w:left="0" w:firstLine="0"/>
        <w:jc w:val="both"/>
        <w:textAlignment w:val="baseline"/>
        <w:rPr>
          <w:rFonts w:ascii="Calibri" w:eastAsia="Calibri" w:hAnsi="Calibri" w:cs="Calibri"/>
          <w:color w:val="000000" w:themeColor="text1"/>
        </w:rPr>
      </w:pPr>
      <w:r w:rsidRPr="3F539614">
        <w:rPr>
          <w:rStyle w:val="eop"/>
          <w:rFonts w:ascii="Calibri" w:hAnsi="Calibri" w:cs="Calibri"/>
        </w:rPr>
        <w:t xml:space="preserve">Plano de trabalho, no modelo do </w:t>
      </w:r>
      <w:r w:rsidR="53FFA285" w:rsidRPr="3F539614">
        <w:rPr>
          <w:rStyle w:val="eop"/>
          <w:rFonts w:ascii="Calibri" w:hAnsi="Calibri" w:cs="Calibri"/>
        </w:rPr>
        <w:t>Anexo</w:t>
      </w:r>
      <w:r w:rsidRPr="3F539614">
        <w:rPr>
          <w:rStyle w:val="eop"/>
          <w:rFonts w:ascii="Calibri" w:hAnsi="Calibri" w:cs="Calibri"/>
        </w:rPr>
        <w:t xml:space="preserve"> II, contendo no objetivo geral e nos objetivos específicos descritivo de forma clara e objetiva para proposta.  </w:t>
      </w:r>
    </w:p>
    <w:p w14:paraId="40C911D0" w14:textId="4C510064" w:rsidR="00343BA4" w:rsidRDefault="1629AF90" w:rsidP="3F539614">
      <w:pPr>
        <w:pStyle w:val="paragraph"/>
        <w:numPr>
          <w:ilvl w:val="3"/>
          <w:numId w:val="55"/>
        </w:numPr>
        <w:spacing w:beforeAutospacing="0" w:afterAutospacing="0" w:line="360" w:lineRule="auto"/>
        <w:ind w:left="0" w:firstLine="0"/>
        <w:jc w:val="both"/>
        <w:textAlignment w:val="baseline"/>
        <w:rPr>
          <w:rStyle w:val="eop"/>
          <w:rFonts w:ascii="Calibri" w:hAnsi="Calibri" w:cs="Calibri"/>
        </w:rPr>
      </w:pPr>
      <w:r w:rsidRPr="3F539614">
        <w:rPr>
          <w:rFonts w:ascii="Calibri" w:eastAsia="Calibri" w:hAnsi="Calibri" w:cs="Calibri"/>
          <w:color w:val="000000" w:themeColor="text1"/>
        </w:rPr>
        <w:t xml:space="preserve">O modelo de plano de trabalho em formato </w:t>
      </w:r>
      <w:proofErr w:type="spellStart"/>
      <w:r w:rsidRPr="3F539614">
        <w:rPr>
          <w:rFonts w:ascii="Calibri" w:eastAsia="Calibri" w:hAnsi="Calibri" w:cs="Calibri"/>
          <w:color w:val="000000" w:themeColor="text1"/>
        </w:rPr>
        <w:t>xlsx</w:t>
      </w:r>
      <w:proofErr w:type="spellEnd"/>
      <w:r w:rsidRPr="3F539614">
        <w:rPr>
          <w:rFonts w:ascii="Calibri" w:eastAsia="Calibri" w:hAnsi="Calibri" w:cs="Calibri"/>
          <w:color w:val="000000" w:themeColor="text1"/>
        </w:rPr>
        <w:t xml:space="preserve">. pode ser acessado por meio do link: </w:t>
      </w:r>
      <w:r w:rsidR="5578DBA4" w:rsidRPr="3F539614">
        <w:rPr>
          <w:rFonts w:ascii="Calibri" w:eastAsia="Calibri" w:hAnsi="Calibri" w:cs="Calibri"/>
        </w:rPr>
        <w:t>https://www.prefeitura.sp.gov.br/cidade/secretarias/upload/esportes/2024/Plano%20de%20Trabalho.xlsx</w:t>
      </w:r>
    </w:p>
    <w:p w14:paraId="65E76969" w14:textId="7E817F33" w:rsidR="00343BA4" w:rsidRDefault="347B2383"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Descrição e discriminação dos itens de consumo, serviços e pessoal necessários para suportar despesas de caráter essencial ao projeto.</w:t>
      </w:r>
    </w:p>
    <w:p w14:paraId="552DD308" w14:textId="5C6FD44E" w:rsidR="00343BA4" w:rsidRDefault="347B2383"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Cronograma de execução, com fases, etapas ou tabelas, o que couber, com a previsão de duração, além da forma que se dará o cumprimento das metas a eles atreladas, apresentando e definindo os indicadores e parâmetros para aferição, com a </w:t>
      </w:r>
      <w:r w:rsidRPr="3F539614">
        <w:rPr>
          <w:rStyle w:val="eop"/>
          <w:rFonts w:ascii="Calibri" w:hAnsi="Calibri" w:cs="Calibri"/>
        </w:rPr>
        <w:lastRenderedPageBreak/>
        <w:t>finalidade de demonstrar o nexo da realidade do objeto da parceria com as metas a serem atingidas.</w:t>
      </w:r>
    </w:p>
    <w:p w14:paraId="0E6B30CC" w14:textId="067026F6" w:rsidR="00343BA4" w:rsidRDefault="347B2383"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A previsão de receitas e a estimativa de despesas a serem realizadas na execução das ações, incluindo os encargos sociais e trabalhistas e a discriminação dos custos diretos e indiretos necessários à execução do objeto. </w:t>
      </w:r>
    </w:p>
    <w:p w14:paraId="7B1CA6D7" w14:textId="39BFCD52" w:rsidR="00343BA4" w:rsidRDefault="347B2383" w:rsidP="3F539614">
      <w:pPr>
        <w:pStyle w:val="paragraph"/>
        <w:numPr>
          <w:ilvl w:val="3"/>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Nos casos em que seja possível locar ou comprar e transportar os itens necessários à execução do objeto, a proponente deverá optar pela opção mais econômica, justificando a escolha por uma ou por outra.</w:t>
      </w:r>
    </w:p>
    <w:p w14:paraId="65FEBA82" w14:textId="1E7C86D6" w:rsidR="00343BA4" w:rsidRDefault="347B2383" w:rsidP="3F539614">
      <w:pPr>
        <w:pStyle w:val="paragraph"/>
        <w:numPr>
          <w:ilvl w:val="3"/>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Caso a OSC opte pela opção menos econômica em função de necessidades específicas do projeto, esta opção deverá ser necessariamente justificada.</w:t>
      </w:r>
    </w:p>
    <w:p w14:paraId="6871AA34" w14:textId="0D5094BE" w:rsidR="00343BA4" w:rsidRDefault="347B2383"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Os valores a serem repassados mediante cronograma de desembolso. </w:t>
      </w:r>
    </w:p>
    <w:p w14:paraId="024C3805" w14:textId="3DFBE41E" w:rsidR="00343BA4" w:rsidRDefault="347B2383" w:rsidP="3F539614">
      <w:pPr>
        <w:pStyle w:val="paragraph"/>
        <w:numPr>
          <w:ilvl w:val="2"/>
          <w:numId w:val="55"/>
        </w:numPr>
        <w:spacing w:beforeAutospacing="0" w:afterAutospacing="0" w:line="360" w:lineRule="auto"/>
        <w:ind w:left="0" w:firstLine="0"/>
        <w:jc w:val="both"/>
        <w:textAlignment w:val="baseline"/>
        <w:rPr>
          <w:rFonts w:ascii="Calibri" w:eastAsia="Calibri" w:hAnsi="Calibri" w:cs="Calibri"/>
          <w:color w:val="000000" w:themeColor="text1"/>
        </w:rPr>
      </w:pPr>
      <w:r w:rsidRPr="3F539614">
        <w:rPr>
          <w:rStyle w:val="eop"/>
          <w:rFonts w:ascii="Calibri" w:hAnsi="Calibri" w:cs="Calibri"/>
        </w:rPr>
        <w:t>As ações que demandarão pagamento em espécie, quando for o caso.</w:t>
      </w:r>
    </w:p>
    <w:p w14:paraId="17F73AEF" w14:textId="2F4382F7" w:rsidR="00343BA4" w:rsidRDefault="6FF092A0" w:rsidP="3F539614">
      <w:pPr>
        <w:pStyle w:val="paragraph"/>
        <w:numPr>
          <w:ilvl w:val="1"/>
          <w:numId w:val="55"/>
        </w:numPr>
        <w:spacing w:beforeAutospacing="0" w:afterAutospacing="0" w:line="360" w:lineRule="auto"/>
        <w:ind w:left="0" w:firstLine="0"/>
        <w:jc w:val="both"/>
        <w:textAlignment w:val="baseline"/>
        <w:rPr>
          <w:rFonts w:ascii="Calibri" w:eastAsia="Calibri" w:hAnsi="Calibri" w:cs="Calibri"/>
          <w:color w:val="000000" w:themeColor="text1"/>
        </w:rPr>
      </w:pPr>
      <w:r w:rsidRPr="3F539614">
        <w:rPr>
          <w:rStyle w:val="normaltextrun"/>
          <w:rFonts w:ascii="Calibri" w:eastAsia="Calibri" w:hAnsi="Calibri" w:cs="Calibri"/>
          <w:color w:val="000000" w:themeColor="text1"/>
        </w:rPr>
        <w:t>A proponente deverá apresentar comprovantes de experiência prévia na realização do objeto proposto no plano de trabalho, com atendimento de público semelhante ao proposto nos planos de trabalho com os seguintes requisitos:</w:t>
      </w:r>
    </w:p>
    <w:p w14:paraId="65009749" w14:textId="0924ED6A" w:rsidR="00343BA4" w:rsidRDefault="6A2E6882" w:rsidP="3F539614">
      <w:pPr>
        <w:pStyle w:val="paragraph"/>
        <w:numPr>
          <w:ilvl w:val="2"/>
          <w:numId w:val="55"/>
        </w:numPr>
        <w:spacing w:beforeAutospacing="0" w:afterAutospacing="0" w:line="360" w:lineRule="auto"/>
        <w:ind w:left="0" w:firstLine="0"/>
        <w:jc w:val="both"/>
        <w:textAlignment w:val="baseline"/>
        <w:rPr>
          <w:rFonts w:ascii="Calibri" w:eastAsia="Calibri" w:hAnsi="Calibri" w:cs="Calibri"/>
          <w:color w:val="000000" w:themeColor="text1"/>
        </w:rPr>
      </w:pPr>
      <w:r w:rsidRPr="26C8AA49">
        <w:rPr>
          <w:rStyle w:val="normaltextrun"/>
          <w:rFonts w:ascii="Calibri" w:eastAsia="Calibri" w:hAnsi="Calibri" w:cs="Calibri"/>
          <w:color w:val="000000" w:themeColor="text1"/>
        </w:rPr>
        <w:t xml:space="preserve">Comprovação de realização do objeto ou de natureza semelhante, com atendimento de público </w:t>
      </w:r>
      <w:r w:rsidR="556B41A4" w:rsidRPr="26C8AA49">
        <w:rPr>
          <w:rStyle w:val="normaltextrun"/>
          <w:rFonts w:ascii="Calibri" w:eastAsia="Calibri" w:hAnsi="Calibri" w:cs="Calibri"/>
          <w:color w:val="000000" w:themeColor="text1"/>
        </w:rPr>
        <w:t xml:space="preserve">aproximado de </w:t>
      </w:r>
      <w:r w:rsidR="006A20AD" w:rsidRPr="26C8AA49">
        <w:rPr>
          <w:rStyle w:val="normaltextrun"/>
          <w:rFonts w:ascii="Calibri" w:eastAsia="Calibri" w:hAnsi="Calibri" w:cs="Calibri"/>
          <w:color w:val="000000" w:themeColor="text1"/>
        </w:rPr>
        <w:t>1500</w:t>
      </w:r>
      <w:r w:rsidRPr="26C8AA49">
        <w:rPr>
          <w:rStyle w:val="normaltextrun"/>
          <w:rFonts w:ascii="Calibri" w:eastAsia="Calibri" w:hAnsi="Calibri" w:cs="Calibri"/>
          <w:color w:val="000000" w:themeColor="text1"/>
        </w:rPr>
        <w:t xml:space="preserve"> pessoas;</w:t>
      </w:r>
    </w:p>
    <w:p w14:paraId="477E039F" w14:textId="1A98BC78" w:rsidR="00343BA4" w:rsidRDefault="6A2E6882"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Calibri" w:eastAsia="Calibri" w:hAnsi="Calibri" w:cs="Calibri"/>
          <w:color w:val="000000" w:themeColor="text1"/>
        </w:rPr>
        <w:t xml:space="preserve">Comprovação de capacidade técnica e operacional </w:t>
      </w:r>
      <w:r w:rsidR="071770CE" w:rsidRPr="3F539614">
        <w:rPr>
          <w:rStyle w:val="normaltextrun"/>
          <w:rFonts w:ascii="Calibri" w:eastAsia="Calibri" w:hAnsi="Calibri" w:cs="Calibri"/>
          <w:color w:val="000000" w:themeColor="text1"/>
        </w:rPr>
        <w:t xml:space="preserve">condizente com </w:t>
      </w:r>
      <w:r w:rsidRPr="3F539614">
        <w:rPr>
          <w:rStyle w:val="normaltextrun"/>
          <w:rFonts w:ascii="Calibri" w:eastAsia="Calibri" w:hAnsi="Calibri" w:cs="Calibri"/>
          <w:color w:val="000000" w:themeColor="text1"/>
        </w:rPr>
        <w:t>o objeto</w:t>
      </w:r>
      <w:r w:rsidR="22F559A1" w:rsidRPr="3F539614">
        <w:rPr>
          <w:rStyle w:val="normaltextrun"/>
          <w:rFonts w:ascii="Calibri" w:eastAsia="Calibri" w:hAnsi="Calibri" w:cs="Calibri"/>
          <w:color w:val="000000" w:themeColor="text1"/>
        </w:rPr>
        <w:t xml:space="preserve"> proposto</w:t>
      </w:r>
      <w:r w:rsidRPr="3F539614">
        <w:rPr>
          <w:rStyle w:val="normaltextrun"/>
          <w:rFonts w:ascii="Calibri" w:eastAsia="Calibri" w:hAnsi="Calibri" w:cs="Calibri"/>
          <w:color w:val="000000" w:themeColor="text1"/>
        </w:rPr>
        <w:t>;</w:t>
      </w:r>
    </w:p>
    <w:p w14:paraId="297C5CD8" w14:textId="1F21AB0F" w:rsidR="00343BA4" w:rsidRDefault="347B2383" w:rsidP="3F539614">
      <w:pPr>
        <w:pStyle w:val="paragraph"/>
        <w:numPr>
          <w:ilvl w:val="1"/>
          <w:numId w:val="55"/>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Theme="minorHAnsi" w:hAnsiTheme="minorHAnsi" w:cstheme="minorBidi"/>
        </w:rPr>
        <w:t xml:space="preserve">Para fins de comprovação da experiência prévia, poderão ser admitidos: </w:t>
      </w:r>
    </w:p>
    <w:p w14:paraId="2ACE22D5" w14:textId="30A777DD" w:rsidR="00343BA4" w:rsidRDefault="347B2383"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Instrumentos de parceria ou contratos firmados com órgãos e entes da Administração Pública, organismos internacionais, empresas ou com outras organizações da sociedade civil; </w:t>
      </w:r>
    </w:p>
    <w:p w14:paraId="21F9E5D1" w14:textId="2F0CEF86" w:rsidR="00343BA4" w:rsidRDefault="347B2383"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Publicações e pesquisas realizadas ou outras formas de produção de conhecimento; </w:t>
      </w:r>
    </w:p>
    <w:p w14:paraId="3CEB8E9D" w14:textId="0D495504" w:rsidR="00343BA4" w:rsidRDefault="347B2383"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Prêmios locais ou internacionais recebidos. </w:t>
      </w:r>
    </w:p>
    <w:p w14:paraId="1BEF156B" w14:textId="6F006472" w:rsidR="00343BA4" w:rsidRDefault="347B2383"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lastRenderedPageBreak/>
        <w:t>Declaração de experiência prévia e de capacidade técnica no desenvolvimento de atividades ou projetos relacionados ao objeto da parceria, emitidas por órgãos públicos, redes, empresas públicas ou privadas.</w:t>
      </w:r>
    </w:p>
    <w:p w14:paraId="03D09397" w14:textId="1F2B506C" w:rsidR="00343BA4" w:rsidRDefault="347B2383" w:rsidP="3F539614">
      <w:pPr>
        <w:pStyle w:val="paragraph"/>
        <w:numPr>
          <w:ilvl w:val="3"/>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 xml:space="preserve">As declarações devem obrigatoriamente conter detalhamento do período e das atividades desenvolvidas.  </w:t>
      </w:r>
    </w:p>
    <w:p w14:paraId="296DADA6" w14:textId="351991F9" w:rsidR="00343BA4" w:rsidRDefault="347B2383" w:rsidP="3F539614">
      <w:pPr>
        <w:pStyle w:val="paragraph"/>
        <w:numPr>
          <w:ilvl w:val="3"/>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As declarações devem estar obrigatoriamente assinadas e junto a elas deverão ser disponibilizados contatos, telefone e </w:t>
      </w:r>
      <w:r w:rsidR="0D85E087" w:rsidRPr="3F539614">
        <w:rPr>
          <w:rStyle w:val="eop"/>
          <w:rFonts w:ascii="Calibri" w:hAnsi="Calibri" w:cs="Calibri"/>
        </w:rPr>
        <w:t>e-mail</w:t>
      </w:r>
      <w:r w:rsidRPr="3F539614">
        <w:rPr>
          <w:rStyle w:val="eop"/>
          <w:rFonts w:ascii="Calibri" w:hAnsi="Calibri" w:cs="Calibri"/>
        </w:rPr>
        <w:t xml:space="preserve">, dos responsáveis pela emissão das declarações. </w:t>
      </w:r>
      <w:r w:rsidR="6B7A6320">
        <w:tab/>
      </w:r>
    </w:p>
    <w:p w14:paraId="50D11829" w14:textId="17323AD3" w:rsidR="00343BA4" w:rsidRDefault="347B2383" w:rsidP="3F539614">
      <w:pPr>
        <w:pStyle w:val="paragraph"/>
        <w:numPr>
          <w:ilvl w:val="1"/>
          <w:numId w:val="55"/>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Theme="minorHAnsi" w:hAnsiTheme="minorHAnsi" w:cstheme="minorBidi"/>
        </w:rPr>
        <w:t xml:space="preserve">As exigências listadas acima serão analisadas anteriormente e o seu descumprimento gerará a desclassificação da OSC no Chamamento. Caso cumpridas as exigências listadas, elas serão consideradas com base nos critérios de pontuação no item </w:t>
      </w:r>
      <w:r w:rsidR="2C85A0F6" w:rsidRPr="3F539614">
        <w:rPr>
          <w:rStyle w:val="normaltextrun"/>
          <w:rFonts w:asciiTheme="minorHAnsi" w:hAnsiTheme="minorHAnsi" w:cstheme="minorBidi"/>
        </w:rPr>
        <w:t>13.</w:t>
      </w:r>
    </w:p>
    <w:p w14:paraId="48EBA1CB" w14:textId="1CE0F83F" w:rsidR="00343BA4" w:rsidRDefault="0AA9DEE8" w:rsidP="3F539614">
      <w:pPr>
        <w:pStyle w:val="paragraph"/>
        <w:numPr>
          <w:ilvl w:val="1"/>
          <w:numId w:val="55"/>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Theme="minorHAnsi" w:hAnsiTheme="minorHAnsi" w:cstheme="minorBidi"/>
        </w:rPr>
        <w:t>O Projeto</w:t>
      </w:r>
      <w:r w:rsidR="347B2383" w:rsidRPr="3F539614">
        <w:rPr>
          <w:rStyle w:val="normaltextrun"/>
          <w:rFonts w:asciiTheme="minorHAnsi" w:hAnsiTheme="minorHAnsi" w:cstheme="minorBidi"/>
        </w:rPr>
        <w:t xml:space="preserve">, conforme modelo descrito no Anexo II, bem como a </w:t>
      </w:r>
      <w:r w:rsidRPr="3F539614">
        <w:rPr>
          <w:rStyle w:val="normaltextrun"/>
          <w:rFonts w:asciiTheme="minorHAnsi" w:hAnsiTheme="minorHAnsi" w:cstheme="minorBidi"/>
        </w:rPr>
        <w:t>documentação necessária, deverá ser apresentado</w:t>
      </w:r>
      <w:r w:rsidR="347B2383" w:rsidRPr="3F539614">
        <w:rPr>
          <w:rStyle w:val="normaltextrun"/>
          <w:rFonts w:asciiTheme="minorHAnsi" w:hAnsiTheme="minorHAnsi" w:cstheme="minorBidi"/>
        </w:rPr>
        <w:t xml:space="preserve"> de maneira impressa e digital – pen drive.</w:t>
      </w:r>
    </w:p>
    <w:p w14:paraId="72DCE12F" w14:textId="105CF1C1" w:rsidR="00343BA4" w:rsidRDefault="347B2383"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A documentação impressa deverá ser numerada e encadernada para melhor análise da comissão de seleção. Todas as folhas deverão estar rubricadas pelo proponente e a proposta deverá ser assinada, sendo que o descumprimento deste item acarretará a desclassificação da OSC. </w:t>
      </w:r>
    </w:p>
    <w:p w14:paraId="71E6C874" w14:textId="5E5D2672" w:rsidR="00343BA4" w:rsidRDefault="347B2383"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O projeto no pen drive deverá ser entregue em formato </w:t>
      </w:r>
      <w:r w:rsidR="1F2099A8" w:rsidRPr="3F539614">
        <w:rPr>
          <w:rStyle w:val="eop"/>
          <w:rFonts w:ascii="Calibri" w:hAnsi="Calibri" w:cs="Calibri"/>
        </w:rPr>
        <w:t>.</w:t>
      </w:r>
      <w:proofErr w:type="spellStart"/>
      <w:r w:rsidRPr="3F539614">
        <w:rPr>
          <w:rStyle w:val="eop"/>
          <w:rFonts w:ascii="Calibri" w:hAnsi="Calibri" w:cs="Calibri"/>
        </w:rPr>
        <w:t>pdf</w:t>
      </w:r>
      <w:proofErr w:type="spellEnd"/>
      <w:r w:rsidRPr="3F539614">
        <w:rPr>
          <w:rStyle w:val="eop"/>
          <w:rFonts w:ascii="Calibri" w:hAnsi="Calibri" w:cs="Calibri"/>
        </w:rPr>
        <w:t xml:space="preserve">, devendo obrigatoriamente ser a mesma documentação entregue impressa, sob pena de desclassificação. </w:t>
      </w:r>
    </w:p>
    <w:p w14:paraId="07FF7562" w14:textId="4B5E3A66" w:rsidR="00343BA4" w:rsidRDefault="347B2383" w:rsidP="3F539614">
      <w:pPr>
        <w:pStyle w:val="paragraph"/>
        <w:numPr>
          <w:ilvl w:val="2"/>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eop"/>
          <w:rFonts w:ascii="Calibri" w:hAnsi="Calibri" w:cs="Calibri"/>
        </w:rPr>
        <w:t>O projeto no pen drive deverá ser entregue também em formato .</w:t>
      </w:r>
      <w:proofErr w:type="spellStart"/>
      <w:r w:rsidRPr="3F539614">
        <w:rPr>
          <w:rStyle w:val="eop"/>
          <w:rFonts w:ascii="Calibri" w:hAnsi="Calibri" w:cs="Calibri"/>
        </w:rPr>
        <w:t>xlsx</w:t>
      </w:r>
      <w:proofErr w:type="spellEnd"/>
      <w:r w:rsidRPr="3F539614">
        <w:rPr>
          <w:rStyle w:val="eop"/>
          <w:rFonts w:ascii="Calibri" w:hAnsi="Calibri" w:cs="Calibri"/>
        </w:rPr>
        <w:t xml:space="preserve">. </w:t>
      </w:r>
    </w:p>
    <w:p w14:paraId="20873EA3" w14:textId="62B2C43B" w:rsidR="00343BA4" w:rsidRDefault="347B2383" w:rsidP="3F539614">
      <w:pPr>
        <w:pStyle w:val="paragraph"/>
        <w:numPr>
          <w:ilvl w:val="1"/>
          <w:numId w:val="55"/>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Theme="minorHAnsi" w:hAnsiTheme="minorHAnsi" w:cstheme="minorBidi"/>
        </w:rPr>
        <w:t xml:space="preserve">A previsão de receitas e despesas de que trata o item </w:t>
      </w:r>
      <w:r w:rsidR="12F8D367" w:rsidRPr="3F539614">
        <w:rPr>
          <w:rStyle w:val="normaltextrun"/>
          <w:rFonts w:asciiTheme="minorHAnsi" w:hAnsiTheme="minorHAnsi" w:cstheme="minorBidi"/>
        </w:rPr>
        <w:t>10</w:t>
      </w:r>
      <w:r w:rsidRPr="3F539614">
        <w:rPr>
          <w:rStyle w:val="normaltextrun"/>
          <w:rFonts w:asciiTheme="minorHAnsi" w:hAnsiTheme="minorHAnsi" w:cstheme="minorBidi"/>
        </w:rPr>
        <w:t>.</w:t>
      </w:r>
      <w:r w:rsidR="52DB9DBE" w:rsidRPr="3F539614">
        <w:rPr>
          <w:rStyle w:val="normaltextrun"/>
          <w:rFonts w:asciiTheme="minorHAnsi" w:hAnsiTheme="minorHAnsi" w:cstheme="minorBidi"/>
        </w:rPr>
        <w:t>5</w:t>
      </w:r>
      <w:r w:rsidRPr="3F539614">
        <w:rPr>
          <w:rStyle w:val="normaltextrun"/>
          <w:rFonts w:asciiTheme="minorHAnsi" w:hAnsiTheme="minorHAnsi" w:cstheme="minorBidi"/>
        </w:rPr>
        <w:t xml:space="preserve">.4 deste Edital deverá incluir os elementos indicativos da mensuração da compatibilidade dos custos apresentados com os preços praticados no mercado ou com outras parcerias da mesma natureza. No caso de cotações (múltiplas consultas ao mercado), a organização da sociedade civil deverá apresentar a cotação de preços de, no mínimo, 03 (três) fornecedores, sendo admitidas cotações de sítios eletrônicos, desde que identifique a </w:t>
      </w:r>
      <w:r w:rsidRPr="3F539614">
        <w:rPr>
          <w:rStyle w:val="normaltextrun"/>
          <w:rFonts w:asciiTheme="minorHAnsi" w:hAnsiTheme="minorHAnsi" w:cstheme="minorBidi"/>
        </w:rPr>
        <w:lastRenderedPageBreak/>
        <w:t>data da cotação, o fornecedor específico, o número do CNPJ do fornecedor e a ide</w:t>
      </w:r>
      <w:r w:rsidR="1F2099A8" w:rsidRPr="3F539614">
        <w:rPr>
          <w:rStyle w:val="normaltextrun"/>
          <w:rFonts w:asciiTheme="minorHAnsi" w:hAnsiTheme="minorHAnsi" w:cstheme="minorBidi"/>
        </w:rPr>
        <w:t>ntificação do sítio eletrônico.</w:t>
      </w:r>
    </w:p>
    <w:p w14:paraId="3590B16F" w14:textId="776A1438" w:rsidR="00343BA4" w:rsidRDefault="7E144158"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A pesquisa de preços da proposta técnica a ser apresentada para a aquisição de bens e contratação de serviços em geral será realizada mediante a utilização dos parâmetros p</w:t>
      </w:r>
      <w:r w:rsidR="74C46236" w:rsidRPr="3F539614">
        <w:rPr>
          <w:rStyle w:val="eop"/>
          <w:rFonts w:ascii="Calibri" w:hAnsi="Calibri" w:cs="Calibri"/>
        </w:rPr>
        <w:t>ertinentes</w:t>
      </w:r>
      <w:r w:rsidR="4C29E551" w:rsidRPr="3F539614">
        <w:rPr>
          <w:rStyle w:val="eop"/>
          <w:rFonts w:ascii="Calibri" w:hAnsi="Calibri" w:cs="Calibri"/>
        </w:rPr>
        <w:t xml:space="preserve">, </w:t>
      </w:r>
      <w:r w:rsidR="4C29E551" w:rsidRPr="3F539614">
        <w:rPr>
          <w:rStyle w:val="eop"/>
          <w:rFonts w:ascii="Calibri" w:eastAsia="Calibri" w:hAnsi="Calibri" w:cs="Calibri"/>
          <w:color w:val="000000" w:themeColor="text1"/>
        </w:rPr>
        <w:t xml:space="preserve">observados os </w:t>
      </w:r>
      <w:proofErr w:type="spellStart"/>
      <w:r w:rsidR="4C29E551" w:rsidRPr="3F539614">
        <w:rPr>
          <w:rStyle w:val="eop"/>
          <w:rFonts w:ascii="Calibri" w:eastAsia="Calibri" w:hAnsi="Calibri" w:cs="Calibri"/>
          <w:color w:val="000000" w:themeColor="text1"/>
        </w:rPr>
        <w:t>arts</w:t>
      </w:r>
      <w:proofErr w:type="spellEnd"/>
      <w:r w:rsidR="4C29E551" w:rsidRPr="3F539614">
        <w:rPr>
          <w:rStyle w:val="eop"/>
          <w:rFonts w:ascii="Calibri" w:eastAsia="Calibri" w:hAnsi="Calibri" w:cs="Calibri"/>
          <w:color w:val="000000" w:themeColor="text1"/>
        </w:rPr>
        <w:t>. 58 e 66 da Lei Municipal nº 17.273/2020,</w:t>
      </w:r>
      <w:r w:rsidR="74C46236" w:rsidRPr="3F539614">
        <w:rPr>
          <w:rStyle w:val="eop"/>
          <w:rFonts w:ascii="Calibri" w:hAnsi="Calibri" w:cs="Calibri"/>
        </w:rPr>
        <w:t xml:space="preserve"> dentre os seguintes</w:t>
      </w:r>
      <w:r w:rsidR="45663D21" w:rsidRPr="3F539614">
        <w:rPr>
          <w:rStyle w:val="eop"/>
          <w:rFonts w:ascii="Calibri" w:hAnsi="Calibri" w:cs="Calibri"/>
        </w:rPr>
        <w:t>:</w:t>
      </w:r>
    </w:p>
    <w:p w14:paraId="22FFA7C5" w14:textId="3871880A" w:rsidR="00343BA4" w:rsidRDefault="45663D21" w:rsidP="3F539614">
      <w:pPr>
        <w:pStyle w:val="paragraph"/>
        <w:numPr>
          <w:ilvl w:val="3"/>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Bancos de preços de referência mantidos pela Prefeitura;</w:t>
      </w:r>
    </w:p>
    <w:p w14:paraId="337599B3" w14:textId="791F9A72" w:rsidR="00343BA4" w:rsidRDefault="45663D21" w:rsidP="3F539614">
      <w:pPr>
        <w:pStyle w:val="paragraph"/>
        <w:numPr>
          <w:ilvl w:val="3"/>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Bancos de preços de referência no âmbito da Administração Pública;</w:t>
      </w:r>
    </w:p>
    <w:p w14:paraId="1B95B34F" w14:textId="12F96BF6" w:rsidR="00343BA4" w:rsidRDefault="0A756404" w:rsidP="3F539614">
      <w:pPr>
        <w:pStyle w:val="paragraph"/>
        <w:numPr>
          <w:ilvl w:val="3"/>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Contratações e atas de registro de preços similares, no âmbito da Prefeitura ou de outros entes públicos, em execução ou concluídos nos 180 dias anteriores à data da pesquisa de preços;</w:t>
      </w:r>
    </w:p>
    <w:p w14:paraId="0A9E8453" w14:textId="685B9AE8" w:rsidR="00343BA4" w:rsidRDefault="0A756404" w:rsidP="3F539614">
      <w:pPr>
        <w:pStyle w:val="paragraph"/>
        <w:numPr>
          <w:ilvl w:val="3"/>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 xml:space="preserve">Pesquisa publicada em mídia especializada, listas de instituições privadas renomadas na formação de preços, sítios eletrônicos especializados ou de domínio amplo, desde que contenham a data e hora de acesso; </w:t>
      </w:r>
    </w:p>
    <w:p w14:paraId="4D0C1194" w14:textId="387E69C7" w:rsidR="00343BA4" w:rsidRDefault="0A756404" w:rsidP="3F539614">
      <w:pPr>
        <w:pStyle w:val="paragraph"/>
        <w:numPr>
          <w:ilvl w:val="3"/>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De múltipla</w:t>
      </w:r>
      <w:r w:rsidR="34CE5E99" w:rsidRPr="3F539614">
        <w:rPr>
          <w:rStyle w:val="normaltextrun"/>
          <w:rFonts w:ascii="Calibri" w:hAnsi="Calibri" w:cs="Calibri"/>
        </w:rPr>
        <w:t>s consultas diretas ao mercado.</w:t>
      </w:r>
    </w:p>
    <w:p w14:paraId="21E4ABCA" w14:textId="3C5F2DB8" w:rsidR="00343BA4" w:rsidRDefault="7E144158"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 xml:space="preserve">A Organização da Sociedade Civil parceira deve demostrar que escolheu a opção mais vantajosa, ou seja, deve fazer uso de todas as opções acima descritas, devendo qualquer impossibilidade de consulta de alguma das opções ser justificada. </w:t>
      </w:r>
    </w:p>
    <w:p w14:paraId="384E31E8" w14:textId="2DF37454" w:rsidR="00343BA4" w:rsidRDefault="7E144158"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 xml:space="preserve">Compete </w:t>
      </w:r>
      <w:r w:rsidR="2C0D9423" w:rsidRPr="3F539614">
        <w:rPr>
          <w:rStyle w:val="eop"/>
          <w:rFonts w:ascii="Calibri" w:hAnsi="Calibri" w:cs="Calibri"/>
        </w:rPr>
        <w:t>à</w:t>
      </w:r>
      <w:r w:rsidRPr="3F539614">
        <w:rPr>
          <w:rStyle w:val="eop"/>
          <w:rFonts w:ascii="Calibri" w:hAnsi="Calibri" w:cs="Calibri"/>
        </w:rPr>
        <w:t xml:space="preserve"> Organização da Sociedade Civil promover análise preliminar quanto à qualificação das empresas consultadas, devendo se certificar de que são do ramo pert</w:t>
      </w:r>
      <w:r w:rsidR="74C46236" w:rsidRPr="3F539614">
        <w:rPr>
          <w:rStyle w:val="eop"/>
          <w:rFonts w:ascii="Calibri" w:hAnsi="Calibri" w:cs="Calibri"/>
        </w:rPr>
        <w:t>inente à contratação desejada.</w:t>
      </w:r>
    </w:p>
    <w:p w14:paraId="409AC71A" w14:textId="47B1D99A" w:rsidR="00343BA4" w:rsidRDefault="7E144158"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Excepcionalmente, mediante justificativa, que deverá ser aceita pela Comissão de Seleção, será admitida a pesquisa com menos </w:t>
      </w:r>
      <w:r w:rsidR="74C46236" w:rsidRPr="3F539614">
        <w:rPr>
          <w:rStyle w:val="eop"/>
          <w:rFonts w:ascii="Calibri" w:hAnsi="Calibri" w:cs="Calibri"/>
        </w:rPr>
        <w:t>de três preços ou fornecedores.</w:t>
      </w:r>
    </w:p>
    <w:p w14:paraId="1457A2F3" w14:textId="128893C3" w:rsidR="00343BA4" w:rsidRDefault="7E144158"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 xml:space="preserve">Não serão admitidas estimativas de preços obtidas em sítios de leilão ou de intermediação de vendas. </w:t>
      </w:r>
    </w:p>
    <w:p w14:paraId="2DF62C2F" w14:textId="42279E24" w:rsidR="00343BA4" w:rsidRDefault="7E144158"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Visando garantir a devida transparência e a redução dos riscos inerentes à pesquisa, cabe à entidade da sociedade civil:</w:t>
      </w:r>
    </w:p>
    <w:p w14:paraId="050D40F1" w14:textId="360425E4" w:rsidR="00343BA4" w:rsidRDefault="0A756404" w:rsidP="3F539614">
      <w:pPr>
        <w:pStyle w:val="paragraph"/>
        <w:numPr>
          <w:ilvl w:val="3"/>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lastRenderedPageBreak/>
        <w:t>A identificação da pessoa responsável pela cotação, a caracterização completa das empresas consultadas (nome dos responsáveis pela cotação, endereço completo da empresa, telefones existentes);</w:t>
      </w:r>
    </w:p>
    <w:p w14:paraId="447F6D53" w14:textId="56AC916C" w:rsidR="00343BA4" w:rsidRDefault="0A756404" w:rsidP="3F539614">
      <w:pPr>
        <w:pStyle w:val="paragraph"/>
        <w:numPr>
          <w:ilvl w:val="3"/>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As respostas de todas as empresas consultadas, ainda que negativa a solicitação de orçamento, e a indicação dos valores praticados, de maneira fundamentada e detalhada;</w:t>
      </w:r>
    </w:p>
    <w:p w14:paraId="2BE1029D" w14:textId="372CC76D" w:rsidR="00343BA4" w:rsidRDefault="0A756404" w:rsidP="3F539614">
      <w:pPr>
        <w:pStyle w:val="paragraph"/>
        <w:numPr>
          <w:ilvl w:val="3"/>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A disponibilização do contato das empresas consultadas;</w:t>
      </w:r>
    </w:p>
    <w:p w14:paraId="7F6870CA" w14:textId="703371AD" w:rsidR="00343BA4" w:rsidRDefault="0A756404" w:rsidP="3F539614">
      <w:pPr>
        <w:pStyle w:val="paragraph"/>
        <w:numPr>
          <w:ilvl w:val="3"/>
          <w:numId w:val="55"/>
        </w:numPr>
        <w:spacing w:beforeAutospacing="0" w:afterAutospacing="0" w:line="360" w:lineRule="auto"/>
        <w:ind w:left="0" w:firstLine="0"/>
        <w:jc w:val="both"/>
        <w:textAlignment w:val="baseline"/>
        <w:rPr>
          <w:rFonts w:ascii="Calibri" w:eastAsia="Calibri" w:hAnsi="Calibri" w:cs="Calibri"/>
          <w:lang w:val="pt"/>
        </w:rPr>
      </w:pPr>
      <w:r w:rsidRPr="3F539614">
        <w:rPr>
          <w:rStyle w:val="normaltextrun"/>
          <w:rFonts w:ascii="Calibri" w:hAnsi="Calibri" w:cs="Calibri"/>
        </w:rPr>
        <w:t>Juntar às cotações de preços, os cartões de CNPJ das empresas cotadas;</w:t>
      </w:r>
    </w:p>
    <w:p w14:paraId="59C1D1CD" w14:textId="1148AF06" w:rsidR="00343BA4" w:rsidRDefault="0075AD5F" w:rsidP="3F539614">
      <w:pPr>
        <w:pStyle w:val="paragraph"/>
        <w:numPr>
          <w:ilvl w:val="3"/>
          <w:numId w:val="55"/>
        </w:numPr>
        <w:spacing w:beforeAutospacing="0" w:afterAutospacing="0" w:line="360" w:lineRule="auto"/>
        <w:ind w:left="0" w:firstLine="0"/>
        <w:jc w:val="both"/>
        <w:textAlignment w:val="baseline"/>
        <w:rPr>
          <w:rFonts w:ascii="Calibri" w:eastAsia="Calibri" w:hAnsi="Calibri" w:cs="Calibri"/>
          <w:lang w:val="pt"/>
        </w:rPr>
      </w:pPr>
      <w:r w:rsidRPr="3F539614">
        <w:rPr>
          <w:rStyle w:val="normaltextrun"/>
          <w:rFonts w:ascii="Calibri" w:hAnsi="Calibri" w:cs="Calibri"/>
        </w:rPr>
        <w:t>J</w:t>
      </w:r>
      <w:r w:rsidR="0A756404" w:rsidRPr="3F539614">
        <w:rPr>
          <w:rStyle w:val="normaltextrun"/>
          <w:rFonts w:ascii="Calibri" w:hAnsi="Calibri" w:cs="Calibri"/>
        </w:rPr>
        <w:t>untar às cotações as certidões negativas de inscrição no CADIN Municipal das empresas cotadas;</w:t>
      </w:r>
    </w:p>
    <w:p w14:paraId="2C67D4CF" w14:textId="7C066D18" w:rsidR="00343BA4" w:rsidRDefault="7E144158" w:rsidP="3F539614">
      <w:pPr>
        <w:pStyle w:val="paragraph"/>
        <w:numPr>
          <w:ilvl w:val="3"/>
          <w:numId w:val="55"/>
        </w:numPr>
        <w:spacing w:beforeAutospacing="0" w:afterAutospacing="0" w:line="360" w:lineRule="auto"/>
        <w:ind w:left="0" w:firstLine="0"/>
        <w:jc w:val="both"/>
        <w:textAlignment w:val="baseline"/>
        <w:rPr>
          <w:rFonts w:ascii="Calibri" w:eastAsia="Calibri" w:hAnsi="Calibri" w:cs="Calibri"/>
          <w:lang w:val="pt"/>
        </w:rPr>
      </w:pPr>
      <w:r w:rsidRPr="3F539614">
        <w:rPr>
          <w:rStyle w:val="normaltextrun"/>
          <w:rFonts w:ascii="Calibri" w:hAnsi="Calibri" w:cs="Calibri"/>
        </w:rPr>
        <w:t>Juntar as certidões negativas de licitante inidôneo emitidas pelo</w:t>
      </w:r>
      <w:r w:rsidR="4F25B9CF" w:rsidRPr="3F539614">
        <w:rPr>
          <w:rStyle w:val="normaltextrun"/>
          <w:rFonts w:ascii="Calibri" w:hAnsi="Calibri" w:cs="Calibri"/>
        </w:rPr>
        <w:t xml:space="preserve"> </w:t>
      </w:r>
      <w:r w:rsidRPr="3F539614">
        <w:rPr>
          <w:rStyle w:val="normaltextrun"/>
          <w:rFonts w:ascii="Calibri" w:hAnsi="Calibri" w:cs="Calibri"/>
        </w:rPr>
        <w:t xml:space="preserve">Tribunal de Contas da União das empresas cotadas. </w:t>
      </w:r>
    </w:p>
    <w:p w14:paraId="380F4E56" w14:textId="6FB4390C" w:rsidR="00343BA4" w:rsidRDefault="06EF7F0B"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Fonts w:ascii="Calibri" w:eastAsia="Calibri" w:hAnsi="Calibri" w:cs="Calibri"/>
        </w:rPr>
        <w:t>O descumprimento dos itens citados acima acarretará a desclassificação da OSC.</w:t>
      </w:r>
    </w:p>
    <w:p w14:paraId="795B73CF" w14:textId="48ED3FB5" w:rsidR="00343BA4" w:rsidRDefault="56A45D32" w:rsidP="3F539614">
      <w:pPr>
        <w:pStyle w:val="paragraph"/>
        <w:numPr>
          <w:ilvl w:val="1"/>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t xml:space="preserve">É permitida a atuação em rede, por duas ou mais </w:t>
      </w:r>
      <w:proofErr w:type="spellStart"/>
      <w:r w:rsidRPr="3F539614">
        <w:rPr>
          <w:rStyle w:val="normaltextrun"/>
          <w:rFonts w:asciiTheme="minorHAnsi" w:hAnsiTheme="minorHAnsi" w:cstheme="minorBidi"/>
        </w:rPr>
        <w:t>OSCs</w:t>
      </w:r>
      <w:proofErr w:type="spellEnd"/>
      <w:r w:rsidRPr="3F539614">
        <w:rPr>
          <w:rStyle w:val="normaltextrun"/>
          <w:rFonts w:asciiTheme="minorHAnsi" w:hAnsiTheme="minorHAnsi" w:cstheme="minorBidi"/>
        </w:rPr>
        <w:t xml:space="preserve">, mantida a integral responsabilidade da organização celebrante do </w:t>
      </w:r>
      <w:r w:rsidR="1E344081" w:rsidRPr="3F539614">
        <w:rPr>
          <w:rStyle w:val="normaltextrun"/>
          <w:rFonts w:asciiTheme="minorHAnsi" w:hAnsiTheme="minorHAnsi" w:cstheme="minorBidi"/>
        </w:rPr>
        <w:t>T</w:t>
      </w:r>
      <w:r w:rsidRPr="3F539614">
        <w:rPr>
          <w:rStyle w:val="normaltextrun"/>
          <w:rFonts w:asciiTheme="minorHAnsi" w:hAnsiTheme="minorHAnsi" w:cstheme="minorBidi"/>
        </w:rPr>
        <w:t xml:space="preserve">ermo de </w:t>
      </w:r>
      <w:r w:rsidR="1449F686" w:rsidRPr="3F539614">
        <w:rPr>
          <w:rStyle w:val="normaltextrun"/>
          <w:rFonts w:asciiTheme="minorHAnsi" w:hAnsiTheme="minorHAnsi" w:cstheme="minorBidi"/>
        </w:rPr>
        <w:t>F</w:t>
      </w:r>
      <w:r w:rsidRPr="3F539614">
        <w:rPr>
          <w:rStyle w:val="normaltextrun"/>
          <w:rFonts w:asciiTheme="minorHAnsi" w:hAnsiTheme="minorHAnsi" w:cstheme="minorBidi"/>
        </w:rPr>
        <w:t xml:space="preserve">omento, desde que a OSC signatária do </w:t>
      </w:r>
      <w:r w:rsidR="51E31770" w:rsidRPr="3F539614">
        <w:rPr>
          <w:rStyle w:val="normaltextrun"/>
          <w:rFonts w:asciiTheme="minorHAnsi" w:hAnsiTheme="minorHAnsi" w:cstheme="minorBidi"/>
        </w:rPr>
        <w:t>T</w:t>
      </w:r>
      <w:r w:rsidRPr="3F539614">
        <w:rPr>
          <w:rStyle w:val="normaltextrun"/>
          <w:rFonts w:asciiTheme="minorHAnsi" w:hAnsiTheme="minorHAnsi" w:cstheme="minorBidi"/>
        </w:rPr>
        <w:t xml:space="preserve">ermo de </w:t>
      </w:r>
      <w:r w:rsidR="207F2AE5" w:rsidRPr="3F539614">
        <w:rPr>
          <w:rStyle w:val="normaltextrun"/>
          <w:rFonts w:asciiTheme="minorHAnsi" w:hAnsiTheme="minorHAnsi" w:cstheme="minorBidi"/>
        </w:rPr>
        <w:t>F</w:t>
      </w:r>
      <w:r w:rsidRPr="3F539614">
        <w:rPr>
          <w:rStyle w:val="normaltextrun"/>
          <w:rFonts w:asciiTheme="minorHAnsi" w:hAnsiTheme="minorHAnsi" w:cstheme="minorBidi"/>
        </w:rPr>
        <w:t>omento possua:</w:t>
      </w:r>
    </w:p>
    <w:p w14:paraId="707B27CB" w14:textId="78438DDD" w:rsidR="00343BA4" w:rsidRDefault="0A756404"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Mais de 05 (cinco) anos de inscrição no CNPJ;</w:t>
      </w:r>
    </w:p>
    <w:p w14:paraId="131C2A58" w14:textId="2D766C25" w:rsidR="00343BA4" w:rsidRDefault="0A756404"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 xml:space="preserve">Capacidade técnica e operacional para supervisionar e orientar diretamente a atuação da organização que com ela estiver atuando em rede. </w:t>
      </w:r>
    </w:p>
    <w:p w14:paraId="69CD1A71" w14:textId="6748A6BF" w:rsidR="00343BA4" w:rsidRDefault="2094CCBB" w:rsidP="3F539614">
      <w:pPr>
        <w:pStyle w:val="paragraph"/>
        <w:numPr>
          <w:ilvl w:val="1"/>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Quando aplicável, a</w:t>
      </w:r>
      <w:r w:rsidR="493B5E28" w:rsidRPr="3F539614">
        <w:rPr>
          <w:rStyle w:val="eop"/>
          <w:rFonts w:ascii="Calibri" w:hAnsi="Calibri" w:cs="Calibri"/>
        </w:rPr>
        <w:t>s</w:t>
      </w:r>
      <w:r w:rsidR="56A45D32" w:rsidRPr="3F539614">
        <w:rPr>
          <w:rStyle w:val="eop"/>
          <w:rFonts w:ascii="Calibri" w:hAnsi="Calibri" w:cs="Calibri"/>
        </w:rPr>
        <w:t xml:space="preserve"> </w:t>
      </w:r>
      <w:proofErr w:type="spellStart"/>
      <w:r w:rsidR="56A45D32" w:rsidRPr="3F539614">
        <w:rPr>
          <w:rStyle w:val="eop"/>
          <w:rFonts w:ascii="Calibri" w:hAnsi="Calibri" w:cs="Calibri"/>
        </w:rPr>
        <w:t>OSC</w:t>
      </w:r>
      <w:r w:rsidR="00128366" w:rsidRPr="3F539614">
        <w:rPr>
          <w:rStyle w:val="eop"/>
          <w:rFonts w:ascii="Calibri" w:hAnsi="Calibri" w:cs="Calibri"/>
        </w:rPr>
        <w:t>s</w:t>
      </w:r>
      <w:proofErr w:type="spellEnd"/>
      <w:r w:rsidR="56A45D32" w:rsidRPr="3F539614">
        <w:rPr>
          <w:rStyle w:val="eop"/>
          <w:rFonts w:ascii="Calibri" w:hAnsi="Calibri" w:cs="Calibri"/>
        </w:rPr>
        <w:t xml:space="preserve"> que assinar</w:t>
      </w:r>
      <w:r w:rsidR="00128366" w:rsidRPr="3F539614">
        <w:rPr>
          <w:rStyle w:val="eop"/>
          <w:rFonts w:ascii="Calibri" w:hAnsi="Calibri" w:cs="Calibri"/>
        </w:rPr>
        <w:t>em</w:t>
      </w:r>
      <w:r w:rsidR="56A45D32" w:rsidRPr="3F539614">
        <w:rPr>
          <w:rStyle w:val="eop"/>
          <w:rFonts w:ascii="Calibri" w:hAnsi="Calibri" w:cs="Calibri"/>
        </w:rPr>
        <w:t xml:space="preserve"> os </w:t>
      </w:r>
      <w:r w:rsidR="210657E3" w:rsidRPr="3F539614">
        <w:rPr>
          <w:rStyle w:val="eop"/>
          <w:rFonts w:ascii="Calibri" w:hAnsi="Calibri" w:cs="Calibri"/>
        </w:rPr>
        <w:t>T</w:t>
      </w:r>
      <w:r w:rsidR="56A45D32" w:rsidRPr="3F539614">
        <w:rPr>
          <w:rStyle w:val="eop"/>
          <w:rFonts w:ascii="Calibri" w:hAnsi="Calibri" w:cs="Calibri"/>
        </w:rPr>
        <w:t xml:space="preserve">ermos de </w:t>
      </w:r>
      <w:r w:rsidR="5C6A5D08" w:rsidRPr="3F539614">
        <w:rPr>
          <w:rStyle w:val="eop"/>
          <w:rFonts w:ascii="Calibri" w:hAnsi="Calibri" w:cs="Calibri"/>
        </w:rPr>
        <w:t>F</w:t>
      </w:r>
      <w:r w:rsidR="56A45D32" w:rsidRPr="3F539614">
        <w:rPr>
          <w:rStyle w:val="eop"/>
          <w:rFonts w:ascii="Calibri" w:hAnsi="Calibri" w:cs="Calibri"/>
        </w:rPr>
        <w:t>omento deverão celebrar termo de atuação em rede para repasse de recursos às não celebrantes, ficando obrigada</w:t>
      </w:r>
      <w:r w:rsidR="46922F59" w:rsidRPr="3F539614">
        <w:rPr>
          <w:rStyle w:val="eop"/>
          <w:rFonts w:ascii="Calibri" w:hAnsi="Calibri" w:cs="Calibri"/>
        </w:rPr>
        <w:t>s</w:t>
      </w:r>
      <w:r w:rsidR="56A45D32" w:rsidRPr="3F539614">
        <w:rPr>
          <w:rStyle w:val="eop"/>
          <w:rFonts w:ascii="Calibri" w:hAnsi="Calibri" w:cs="Calibri"/>
        </w:rPr>
        <w:t>, no ato da respectiva formalização</w:t>
      </w:r>
      <w:r w:rsidR="6F43A0C6" w:rsidRPr="3F539614">
        <w:rPr>
          <w:rStyle w:val="eop"/>
          <w:rFonts w:ascii="Calibri" w:hAnsi="Calibri" w:cs="Calibri"/>
        </w:rPr>
        <w:t>, a</w:t>
      </w:r>
      <w:r w:rsidR="56A45D32" w:rsidRPr="3F539614">
        <w:rPr>
          <w:rStyle w:val="eop"/>
          <w:rFonts w:ascii="Calibri" w:hAnsi="Calibri" w:cs="Calibri"/>
        </w:rPr>
        <w:t>:</w:t>
      </w:r>
    </w:p>
    <w:p w14:paraId="66701B80" w14:textId="7AF6244B" w:rsidR="00343BA4" w:rsidRDefault="0A756404"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 xml:space="preserve">Verificar, nos termos do regulamento, a regularidade jurídica e fiscal da organização executante e não celebrante do </w:t>
      </w:r>
      <w:r w:rsidR="7712B73C" w:rsidRPr="3F539614">
        <w:rPr>
          <w:rStyle w:val="normaltextrun"/>
          <w:rFonts w:ascii="Calibri" w:hAnsi="Calibri" w:cs="Calibri"/>
        </w:rPr>
        <w:t>T</w:t>
      </w:r>
      <w:r w:rsidRPr="3F539614">
        <w:rPr>
          <w:rStyle w:val="normaltextrun"/>
          <w:rFonts w:ascii="Calibri" w:hAnsi="Calibri" w:cs="Calibri"/>
        </w:rPr>
        <w:t xml:space="preserve">ermo de </w:t>
      </w:r>
      <w:r w:rsidR="394CABD0" w:rsidRPr="3F539614">
        <w:rPr>
          <w:rStyle w:val="normaltextrun"/>
          <w:rFonts w:ascii="Calibri" w:hAnsi="Calibri" w:cs="Calibri"/>
        </w:rPr>
        <w:t>F</w:t>
      </w:r>
      <w:r w:rsidRPr="3F539614">
        <w:rPr>
          <w:rStyle w:val="normaltextrun"/>
          <w:rFonts w:ascii="Calibri" w:hAnsi="Calibri" w:cs="Calibri"/>
        </w:rPr>
        <w:t>omento, devendo comprovar tal verificação na prestação de contas;</w:t>
      </w:r>
    </w:p>
    <w:p w14:paraId="49B06834" w14:textId="7BCBDE60" w:rsidR="00343BA4" w:rsidRDefault="0A756404"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lastRenderedPageBreak/>
        <w:t>Comunicar à Administração Pública em até 60 (sessenta) dias a assinatura do termo de atuação em rede.</w:t>
      </w:r>
    </w:p>
    <w:p w14:paraId="43CE616C" w14:textId="75AA6F34" w:rsidR="00343BA4" w:rsidRDefault="7B2B115D" w:rsidP="3F539614">
      <w:pPr>
        <w:pStyle w:val="paragraph"/>
        <w:numPr>
          <w:ilvl w:val="0"/>
          <w:numId w:val="55"/>
        </w:numPr>
        <w:spacing w:beforeAutospacing="0" w:afterAutospacing="0" w:line="360" w:lineRule="auto"/>
        <w:ind w:left="0" w:firstLine="0"/>
        <w:jc w:val="both"/>
        <w:textAlignment w:val="baseline"/>
        <w:rPr>
          <w:rStyle w:val="normaltextrun"/>
          <w:rFonts w:asciiTheme="minorHAnsi" w:hAnsiTheme="minorHAnsi" w:cstheme="minorBidi"/>
          <w:b/>
          <w:bCs/>
        </w:rPr>
      </w:pPr>
      <w:r w:rsidRPr="3F539614">
        <w:rPr>
          <w:rStyle w:val="normaltextrun"/>
          <w:rFonts w:ascii="Calibri" w:hAnsi="Calibri" w:cs="Calibri"/>
          <w:b/>
          <w:bCs/>
        </w:rPr>
        <w:t xml:space="preserve">DAS </w:t>
      </w:r>
      <w:r w:rsidR="582F52B8" w:rsidRPr="3F539614">
        <w:rPr>
          <w:rStyle w:val="normaltextrun"/>
          <w:rFonts w:ascii="Calibri" w:hAnsi="Calibri" w:cs="Calibri"/>
          <w:b/>
          <w:bCs/>
        </w:rPr>
        <w:t xml:space="preserve">OBRIGAÇÕES: </w:t>
      </w:r>
    </w:p>
    <w:p w14:paraId="64B914C8" w14:textId="4267A2A1" w:rsidR="00343BA4" w:rsidRDefault="4E409229" w:rsidP="3F539614">
      <w:pPr>
        <w:pStyle w:val="paragraph"/>
        <w:numPr>
          <w:ilvl w:val="1"/>
          <w:numId w:val="55"/>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Theme="minorHAnsi" w:hAnsiTheme="minorHAnsi" w:cstheme="minorBidi"/>
          <w:b/>
          <w:bCs/>
        </w:rPr>
        <w:t xml:space="preserve">CABERÁ À ORGANIZAÇÃO DA SOCIEDADE CIVIL (OSC): </w:t>
      </w:r>
    </w:p>
    <w:p w14:paraId="2B01E269" w14:textId="51D00BA0" w:rsidR="00343BA4" w:rsidRDefault="4E409229"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Apresentar a documentação técnica na data estipulada pelo edital com as atividades propostas para análise, avaliação e classificação pela Comissão de Seleção. </w:t>
      </w:r>
    </w:p>
    <w:p w14:paraId="1AC602A9" w14:textId="59D78309" w:rsidR="00343BA4" w:rsidRDefault="4E409229"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Atender todos os requisitos e as exigências da Lei Federal nº 13.019/2014, do Decreto Municipal nº 57.575/2016 e da Portaria nº </w:t>
      </w:r>
      <w:r w:rsidR="275FFAE9" w:rsidRPr="3F539614">
        <w:rPr>
          <w:rStyle w:val="eop"/>
          <w:rFonts w:ascii="Calibri" w:hAnsi="Calibri" w:cs="Calibri"/>
        </w:rPr>
        <w:t>197/</w:t>
      </w:r>
      <w:r w:rsidRPr="3F539614">
        <w:rPr>
          <w:rStyle w:val="eop"/>
          <w:rFonts w:ascii="Calibri" w:hAnsi="Calibri" w:cs="Calibri"/>
        </w:rPr>
        <w:t>SEME/</w:t>
      </w:r>
      <w:r w:rsidR="7C45E0B2" w:rsidRPr="3F539614">
        <w:rPr>
          <w:rStyle w:val="eop"/>
          <w:rFonts w:ascii="Calibri" w:hAnsi="Calibri" w:cs="Calibri"/>
        </w:rPr>
        <w:t>2023</w:t>
      </w:r>
      <w:r w:rsidRPr="3F539614">
        <w:rPr>
          <w:rStyle w:val="eop"/>
          <w:rFonts w:ascii="Calibri" w:hAnsi="Calibri" w:cs="Calibri"/>
        </w:rPr>
        <w:t xml:space="preserve">, que estabelecem o regime jurídico das parcerias entre a Administração Pública Municipal e as </w:t>
      </w:r>
      <w:proofErr w:type="spellStart"/>
      <w:r w:rsidRPr="3F539614">
        <w:rPr>
          <w:rStyle w:val="eop"/>
          <w:rFonts w:ascii="Calibri" w:hAnsi="Calibri" w:cs="Calibri"/>
        </w:rPr>
        <w:t>OSCs</w:t>
      </w:r>
      <w:proofErr w:type="spellEnd"/>
      <w:r w:rsidRPr="3F539614">
        <w:rPr>
          <w:rStyle w:val="eop"/>
          <w:rFonts w:ascii="Calibri" w:hAnsi="Calibri" w:cs="Calibri"/>
        </w:rPr>
        <w:t xml:space="preserve">. </w:t>
      </w:r>
    </w:p>
    <w:p w14:paraId="1520F113" w14:textId="3C9BB03A" w:rsidR="00343BA4" w:rsidRDefault="3F37628E"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Atender </w:t>
      </w:r>
      <w:r w:rsidR="0930F543" w:rsidRPr="3F539614">
        <w:rPr>
          <w:rStyle w:val="eop"/>
          <w:rFonts w:ascii="Calibri" w:hAnsi="Calibri" w:cs="Calibri"/>
        </w:rPr>
        <w:t>a</w:t>
      </w:r>
      <w:r w:rsidRPr="3F539614">
        <w:rPr>
          <w:rStyle w:val="eop"/>
          <w:rFonts w:ascii="Calibri" w:hAnsi="Calibri" w:cs="Calibri"/>
        </w:rPr>
        <w:t>os requisitos</w:t>
      </w:r>
      <w:r w:rsidR="4E409229" w:rsidRPr="3F539614">
        <w:rPr>
          <w:rStyle w:val="eop"/>
          <w:rFonts w:ascii="Calibri" w:hAnsi="Calibri" w:cs="Calibri"/>
        </w:rPr>
        <w:t xml:space="preserve"> da Lei Municipal nº 17.273/2020</w:t>
      </w:r>
      <w:r w:rsidRPr="3F539614">
        <w:rPr>
          <w:rStyle w:val="eop"/>
          <w:rFonts w:ascii="Calibri" w:hAnsi="Calibri" w:cs="Calibri"/>
        </w:rPr>
        <w:t xml:space="preserve">, em especial </w:t>
      </w:r>
      <w:r w:rsidR="6B471905" w:rsidRPr="3F539614">
        <w:rPr>
          <w:rStyle w:val="eop"/>
          <w:rFonts w:ascii="Calibri" w:hAnsi="Calibri" w:cs="Calibri"/>
        </w:rPr>
        <w:t>aos seus artigos</w:t>
      </w:r>
      <w:r w:rsidRPr="3F539614">
        <w:rPr>
          <w:rStyle w:val="eop"/>
          <w:rFonts w:ascii="Calibri" w:hAnsi="Calibri" w:cs="Calibri"/>
        </w:rPr>
        <w:t xml:space="preserve"> 58 e 65 a 69, da Lei Federal nº 12.846/2013 (</w:t>
      </w:r>
      <w:r w:rsidR="4E409229" w:rsidRPr="3F539614">
        <w:rPr>
          <w:rStyle w:val="eop"/>
          <w:rFonts w:ascii="Calibri" w:hAnsi="Calibri" w:cs="Calibri"/>
        </w:rPr>
        <w:t>Lei Anticorrupção</w:t>
      </w:r>
      <w:r w:rsidRPr="3F539614">
        <w:rPr>
          <w:rStyle w:val="eop"/>
          <w:rFonts w:ascii="Calibri" w:hAnsi="Calibri" w:cs="Calibri"/>
        </w:rPr>
        <w:t>)</w:t>
      </w:r>
      <w:r w:rsidR="46F7ADD8" w:rsidRPr="3F539614">
        <w:rPr>
          <w:rStyle w:val="eop"/>
          <w:rFonts w:ascii="Calibri" w:hAnsi="Calibri" w:cs="Calibri"/>
        </w:rPr>
        <w:t xml:space="preserve"> e</w:t>
      </w:r>
      <w:r w:rsidRPr="3F539614">
        <w:rPr>
          <w:rStyle w:val="eop"/>
          <w:rFonts w:ascii="Calibri" w:hAnsi="Calibri" w:cs="Calibri"/>
        </w:rPr>
        <w:t xml:space="preserve"> da Lei Federal nº 13.709/2018 (</w:t>
      </w:r>
      <w:r w:rsidR="4E409229" w:rsidRPr="3F539614">
        <w:rPr>
          <w:rStyle w:val="eop"/>
          <w:rFonts w:ascii="Calibri" w:hAnsi="Calibri" w:cs="Calibri"/>
        </w:rPr>
        <w:t>Lei Geral de Proteção de Dados</w:t>
      </w:r>
      <w:r w:rsidRPr="3F539614">
        <w:rPr>
          <w:rStyle w:val="eop"/>
          <w:rFonts w:ascii="Calibri" w:hAnsi="Calibri" w:cs="Calibri"/>
        </w:rPr>
        <w:t>)</w:t>
      </w:r>
      <w:r w:rsidR="4E409229" w:rsidRPr="3F539614">
        <w:rPr>
          <w:rStyle w:val="eop"/>
          <w:rFonts w:ascii="Calibri" w:hAnsi="Calibri" w:cs="Calibri"/>
        </w:rPr>
        <w:t xml:space="preserve">, dentre outras legislações aplicáveis à matéria e que a OSC não pode alegar desconhecimento. </w:t>
      </w:r>
    </w:p>
    <w:p w14:paraId="6609ECE2" w14:textId="0138F630" w:rsidR="00343BA4" w:rsidRDefault="4E409229"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Executar o objeto de acordo com a</w:t>
      </w:r>
      <w:r w:rsidR="3F37628E" w:rsidRPr="3F539614">
        <w:rPr>
          <w:rStyle w:val="eop"/>
          <w:rFonts w:ascii="Calibri" w:hAnsi="Calibri" w:cs="Calibri"/>
        </w:rPr>
        <w:t xml:space="preserve"> proposta apresentada</w:t>
      </w:r>
      <w:r w:rsidRPr="3F539614">
        <w:rPr>
          <w:rStyle w:val="eop"/>
          <w:rFonts w:ascii="Calibri" w:hAnsi="Calibri" w:cs="Calibri"/>
        </w:rPr>
        <w:t xml:space="preserve"> e o plano de trabalho aprovado e utilizar e entregar o local das atividades nas condições físicas que receber. </w:t>
      </w:r>
    </w:p>
    <w:p w14:paraId="6F995D4D" w14:textId="4A1C0C0A" w:rsidR="00343BA4" w:rsidRDefault="48736A2B"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Cumprir as metas quantitativas e qualitativas estipuladas no plano de trabalho aprovado e constantes no </w:t>
      </w:r>
      <w:r w:rsidR="663FF3B6" w:rsidRPr="3F539614">
        <w:rPr>
          <w:rStyle w:val="eop"/>
          <w:rFonts w:ascii="Calibri" w:hAnsi="Calibri" w:cs="Calibri"/>
        </w:rPr>
        <w:t>T</w:t>
      </w:r>
      <w:r w:rsidRPr="3F539614">
        <w:rPr>
          <w:rStyle w:val="eop"/>
          <w:rFonts w:ascii="Calibri" w:hAnsi="Calibri" w:cs="Calibri"/>
        </w:rPr>
        <w:t xml:space="preserve">ermo de </w:t>
      </w:r>
      <w:r w:rsidR="6CFAAF9C" w:rsidRPr="3F539614">
        <w:rPr>
          <w:rStyle w:val="eop"/>
          <w:rFonts w:ascii="Calibri" w:hAnsi="Calibri" w:cs="Calibri"/>
        </w:rPr>
        <w:t>F</w:t>
      </w:r>
      <w:r w:rsidRPr="3F539614">
        <w:rPr>
          <w:rStyle w:val="eop"/>
          <w:rFonts w:ascii="Calibri" w:hAnsi="Calibri" w:cs="Calibri"/>
        </w:rPr>
        <w:t xml:space="preserve">omento firmado. </w:t>
      </w:r>
    </w:p>
    <w:p w14:paraId="0CCD6DF0" w14:textId="25813E6A" w:rsidR="00343BA4" w:rsidRDefault="48736A2B"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Atender a convocação para reuniões junto à SEME, se solicitad</w:t>
      </w:r>
      <w:r w:rsidR="4D5710BE" w:rsidRPr="3F539614">
        <w:rPr>
          <w:rStyle w:val="eop"/>
          <w:rFonts w:ascii="Calibri" w:hAnsi="Calibri" w:cs="Calibri"/>
        </w:rPr>
        <w:t>a</w:t>
      </w:r>
      <w:r w:rsidRPr="3F539614">
        <w:rPr>
          <w:rStyle w:val="eop"/>
          <w:rFonts w:ascii="Calibri" w:hAnsi="Calibri" w:cs="Calibri"/>
        </w:rPr>
        <w:t xml:space="preserve">. </w:t>
      </w:r>
    </w:p>
    <w:p w14:paraId="50C87185" w14:textId="5DA52A75" w:rsidR="00343BA4" w:rsidRDefault="48736A2B"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Obedecer ao Plano de Comunicação Visual - A inserção de nomes e logos de organizadores, patrocinadores e apoiadores na comunicação visual de eventos realizados em espaços públicos deverá atender o disposto na Resolução SMDU. CPPU/020/2015, além de utilizar os layouts e design determinado</w:t>
      </w:r>
      <w:r w:rsidR="1523522C" w:rsidRPr="3F539614">
        <w:rPr>
          <w:rStyle w:val="eop"/>
          <w:rFonts w:ascii="Calibri" w:hAnsi="Calibri" w:cs="Calibri"/>
        </w:rPr>
        <w:t>s</w:t>
      </w:r>
      <w:r w:rsidRPr="3F539614">
        <w:rPr>
          <w:rStyle w:val="eop"/>
          <w:rFonts w:ascii="Calibri" w:hAnsi="Calibri" w:cs="Calibri"/>
        </w:rPr>
        <w:t xml:space="preserve"> pela assessoria de comunicação da SEME. </w:t>
      </w:r>
    </w:p>
    <w:p w14:paraId="6A25AAD6" w14:textId="437EDD48" w:rsidR="00343BA4" w:rsidRDefault="48736A2B"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Adquirir o material de consumo para a execução do objeto da parceria de acordo com os valores praticados no mercado, comprovado por pesquisa mercadológica, nos termos deste edital.</w:t>
      </w:r>
    </w:p>
    <w:p w14:paraId="674C5A8A" w14:textId="2DD96942" w:rsidR="00343BA4" w:rsidRDefault="48736A2B" w:rsidP="3F539614">
      <w:pPr>
        <w:pStyle w:val="paragraph"/>
        <w:numPr>
          <w:ilvl w:val="3"/>
          <w:numId w:val="55"/>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Calibri" w:hAnsi="Calibri" w:cs="Calibri"/>
        </w:rPr>
        <w:lastRenderedPageBreak/>
        <w:t xml:space="preserve">No material de divulgação será obrigatória a logomarca da Secretaria Municipal de Esportes e Lazer (SEME), com a prévia aprovação da Assessoria de Comunicação da SEME. </w:t>
      </w:r>
    </w:p>
    <w:p w14:paraId="749204A1" w14:textId="57F80744" w:rsidR="00343BA4" w:rsidRDefault="48736A2B"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Contratar prestadores de serviços para a execução do objeto da parceria dotados de capacidade técnica e operacional. </w:t>
      </w:r>
    </w:p>
    <w:p w14:paraId="5E07230C" w14:textId="57775887" w:rsidR="00343BA4" w:rsidRDefault="48736A2B"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Providenciar a imediata substituição dos profissionais em caso de ausência para que não haja prejuízo no desenvolvimento das atividades.  </w:t>
      </w:r>
    </w:p>
    <w:p w14:paraId="43CE2FFA" w14:textId="5CD9AED2" w:rsidR="00343BA4" w:rsidRDefault="48736A2B"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Entregar para o gestor da parceria a prestação de contas, nos termos da legislação em vigor.  </w:t>
      </w:r>
    </w:p>
    <w:p w14:paraId="649BF893" w14:textId="2BA4B1C4" w:rsidR="00343BA4" w:rsidRDefault="48736A2B"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Gerenciar administrativa e financeiramente os recursos recebidos, inclusive no que diz respeito às despesas de custeio, de investimento e de pessoal, conforme o inc</w:t>
      </w:r>
      <w:r w:rsidR="7AACAF50" w:rsidRPr="3F539614">
        <w:rPr>
          <w:rStyle w:val="eop"/>
          <w:rFonts w:ascii="Calibri" w:hAnsi="Calibri" w:cs="Calibri"/>
        </w:rPr>
        <w:t>iso</w:t>
      </w:r>
      <w:r w:rsidRPr="3F539614">
        <w:rPr>
          <w:rStyle w:val="eop"/>
          <w:rFonts w:ascii="Calibri" w:hAnsi="Calibri" w:cs="Calibri"/>
        </w:rPr>
        <w:t xml:space="preserve"> XIX, do art. 42 da Lei Federal n</w:t>
      </w:r>
      <w:r w:rsidR="6A04F0BA" w:rsidRPr="3F539614">
        <w:rPr>
          <w:rStyle w:val="eop"/>
          <w:rFonts w:ascii="Calibri" w:hAnsi="Calibri" w:cs="Calibri"/>
        </w:rPr>
        <w:t>º</w:t>
      </w:r>
      <w:r w:rsidRPr="3F539614">
        <w:rPr>
          <w:rStyle w:val="eop"/>
          <w:rFonts w:ascii="Calibri" w:hAnsi="Calibri" w:cs="Calibri"/>
        </w:rPr>
        <w:t xml:space="preserve"> 13.019/2014.  </w:t>
      </w:r>
    </w:p>
    <w:p w14:paraId="38F2467C" w14:textId="6319B041" w:rsidR="00343BA4" w:rsidRDefault="4CC4D0FF"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 xml:space="preserve">Pagar os encargos trabalhistas, previdenciários, fiscais e comerciais relacionados à execução do objeto previsto no </w:t>
      </w:r>
      <w:r w:rsidR="4E759E1A" w:rsidRPr="3F539614">
        <w:rPr>
          <w:rStyle w:val="eop"/>
          <w:rFonts w:ascii="Calibri" w:hAnsi="Calibri" w:cs="Calibri"/>
        </w:rPr>
        <w:t>T</w:t>
      </w:r>
      <w:r w:rsidRPr="3F539614">
        <w:rPr>
          <w:rStyle w:val="eop"/>
          <w:rFonts w:ascii="Calibri" w:hAnsi="Calibri" w:cs="Calibri"/>
        </w:rPr>
        <w:t xml:space="preserve">ermo de </w:t>
      </w:r>
      <w:r w:rsidR="676FA39C" w:rsidRPr="3F539614">
        <w:rPr>
          <w:rStyle w:val="eop"/>
          <w:rFonts w:ascii="Calibri" w:hAnsi="Calibri" w:cs="Calibri"/>
        </w:rPr>
        <w:t>F</w:t>
      </w:r>
      <w:r w:rsidRPr="3F539614">
        <w:rPr>
          <w:rStyle w:val="eop"/>
          <w:rFonts w:ascii="Calibri" w:hAnsi="Calibri" w:cs="Calibri"/>
        </w:rPr>
        <w:t>omento, não implicando responsabilidade solidária ou subsidiária da Administração Pública a inadimplência da OSC em relação ao referido pagamento, os ônus incidentes sobre o objeto da parceria ou os danos decorrentes de restrição à sua execução, conforme o inc. XX, do art. 42 da Lei Federal n</w:t>
      </w:r>
      <w:r w:rsidR="0A2B409C" w:rsidRPr="3F539614">
        <w:rPr>
          <w:rStyle w:val="eop"/>
          <w:rFonts w:ascii="Calibri" w:hAnsi="Calibri" w:cs="Calibri"/>
        </w:rPr>
        <w:t>º</w:t>
      </w:r>
      <w:r w:rsidRPr="3F539614">
        <w:rPr>
          <w:rStyle w:val="eop"/>
          <w:rFonts w:ascii="Calibri" w:hAnsi="Calibri" w:cs="Calibri"/>
        </w:rPr>
        <w:t xml:space="preserve"> 13.019/2014.  </w:t>
      </w:r>
    </w:p>
    <w:p w14:paraId="2B1CB8DE" w14:textId="20975D65" w:rsidR="00343BA4" w:rsidRDefault="75A9C65C"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 xml:space="preserve">Entregar os bens remanescentes à SEME, </w:t>
      </w:r>
      <w:r w:rsidR="14A97DD1" w:rsidRPr="3F539614">
        <w:rPr>
          <w:rStyle w:val="eop"/>
          <w:rFonts w:ascii="Calibri" w:hAnsi="Calibri" w:cs="Calibri"/>
        </w:rPr>
        <w:t xml:space="preserve">conforme previsão do </w:t>
      </w:r>
      <w:r w:rsidRPr="3F539614">
        <w:rPr>
          <w:rStyle w:val="eop"/>
          <w:rFonts w:ascii="Calibri" w:hAnsi="Calibri" w:cs="Calibri"/>
        </w:rPr>
        <w:t>art. 35 do Decreto Municipal n</w:t>
      </w:r>
      <w:r w:rsidR="1960E9FE" w:rsidRPr="3F539614">
        <w:rPr>
          <w:rStyle w:val="eop"/>
          <w:rFonts w:ascii="Calibri" w:hAnsi="Calibri" w:cs="Calibri"/>
        </w:rPr>
        <w:t>º</w:t>
      </w:r>
      <w:r w:rsidRPr="3F539614">
        <w:rPr>
          <w:rStyle w:val="eop"/>
          <w:rFonts w:ascii="Calibri" w:hAnsi="Calibri" w:cs="Calibri"/>
        </w:rPr>
        <w:t xml:space="preserve"> 57.575/2016</w:t>
      </w:r>
      <w:r w:rsidR="14A97DD1" w:rsidRPr="3F539614">
        <w:rPr>
          <w:rStyle w:val="eop"/>
          <w:rFonts w:ascii="Calibri" w:hAnsi="Calibri" w:cs="Calibri"/>
        </w:rPr>
        <w:t xml:space="preserve"> e do item </w:t>
      </w:r>
      <w:r w:rsidR="12FB6828" w:rsidRPr="3F539614">
        <w:rPr>
          <w:rStyle w:val="eop"/>
          <w:rFonts w:ascii="Calibri" w:hAnsi="Calibri" w:cs="Calibri"/>
        </w:rPr>
        <w:t>10</w:t>
      </w:r>
      <w:r w:rsidR="14A97DD1" w:rsidRPr="3F539614">
        <w:rPr>
          <w:rStyle w:val="eop"/>
          <w:rFonts w:ascii="Calibri" w:hAnsi="Calibri" w:cs="Calibri"/>
        </w:rPr>
        <w:t xml:space="preserve">.2 da Portaria </w:t>
      </w:r>
      <w:r w:rsidR="14A97DD1" w:rsidRPr="3F539614">
        <w:rPr>
          <w:rStyle w:val="normaltextrun"/>
          <w:rFonts w:ascii="Calibri" w:hAnsi="Calibri" w:cs="Calibri"/>
        </w:rPr>
        <w:t xml:space="preserve">nº </w:t>
      </w:r>
      <w:r w:rsidR="3F38FAAF" w:rsidRPr="3F539614">
        <w:rPr>
          <w:rStyle w:val="normaltextrun"/>
          <w:rFonts w:ascii="Calibri" w:hAnsi="Calibri" w:cs="Calibri"/>
        </w:rPr>
        <w:t>197/SE</w:t>
      </w:r>
      <w:r w:rsidR="14A97DD1" w:rsidRPr="3F539614">
        <w:rPr>
          <w:rStyle w:val="normaltextrun"/>
          <w:rFonts w:ascii="Calibri" w:hAnsi="Calibri" w:cs="Calibri"/>
        </w:rPr>
        <w:t>ME/20</w:t>
      </w:r>
      <w:r w:rsidR="41B159CA" w:rsidRPr="3F539614">
        <w:rPr>
          <w:rStyle w:val="normaltextrun"/>
          <w:rFonts w:ascii="Calibri" w:hAnsi="Calibri" w:cs="Calibri"/>
        </w:rPr>
        <w:t>23</w:t>
      </w:r>
      <w:r w:rsidRPr="3F539614">
        <w:rPr>
          <w:rStyle w:val="eop"/>
          <w:rFonts w:ascii="Calibri" w:hAnsi="Calibri" w:cs="Calibri"/>
        </w:rPr>
        <w:t xml:space="preserve">, sendo que, na hipótese de pedido devidamente justificado de alteração pela OSC da destinação dos bens remanescentes previstos no </w:t>
      </w:r>
      <w:r w:rsidR="7328C561" w:rsidRPr="3F539614">
        <w:rPr>
          <w:rStyle w:val="eop"/>
          <w:rFonts w:ascii="Calibri" w:hAnsi="Calibri" w:cs="Calibri"/>
        </w:rPr>
        <w:t>T</w:t>
      </w:r>
      <w:r w:rsidRPr="3F539614">
        <w:rPr>
          <w:rStyle w:val="eop"/>
          <w:rFonts w:ascii="Calibri" w:hAnsi="Calibri" w:cs="Calibri"/>
        </w:rPr>
        <w:t xml:space="preserve">ermo de </w:t>
      </w:r>
      <w:r w:rsidR="5267AF22" w:rsidRPr="3F539614">
        <w:rPr>
          <w:rStyle w:val="eop"/>
          <w:rFonts w:ascii="Calibri" w:hAnsi="Calibri" w:cs="Calibri"/>
        </w:rPr>
        <w:t>F</w:t>
      </w:r>
      <w:r w:rsidRPr="3F539614">
        <w:rPr>
          <w:rStyle w:val="eop"/>
          <w:rFonts w:ascii="Calibri" w:hAnsi="Calibri" w:cs="Calibri"/>
        </w:rPr>
        <w:t>omento, o gestor público deverá promover a análise de conveniência e oportunidade, permanecendo a custódia dos bens sob responsabilidade da OSC até a decisão final do pedido de alteração.</w:t>
      </w:r>
    </w:p>
    <w:p w14:paraId="6D468BAA" w14:textId="79BEEC01" w:rsidR="00343BA4" w:rsidRDefault="4CC4D0FF" w:rsidP="3F539614">
      <w:pPr>
        <w:pStyle w:val="paragraph"/>
        <w:numPr>
          <w:ilvl w:val="3"/>
          <w:numId w:val="55"/>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Calibri" w:hAnsi="Calibri" w:cs="Calibri"/>
        </w:rPr>
        <w:t xml:space="preserve">Os direitos de autor, os conexos e os de personalidade incidentes sobre conteúdo adquirido, produzido ou transformado com recursos da parceria permanecerão com seus respectivos titulares, podendo o </w:t>
      </w:r>
      <w:r w:rsidR="64E44FED" w:rsidRPr="3F539614">
        <w:rPr>
          <w:rStyle w:val="normaltextrun"/>
          <w:rFonts w:ascii="Calibri" w:hAnsi="Calibri" w:cs="Calibri"/>
        </w:rPr>
        <w:t>T</w:t>
      </w:r>
      <w:r w:rsidRPr="3F539614">
        <w:rPr>
          <w:rStyle w:val="normaltextrun"/>
          <w:rFonts w:ascii="Calibri" w:hAnsi="Calibri" w:cs="Calibri"/>
        </w:rPr>
        <w:t xml:space="preserve">ermo de </w:t>
      </w:r>
      <w:r w:rsidR="32F292F6" w:rsidRPr="3F539614">
        <w:rPr>
          <w:rStyle w:val="normaltextrun"/>
          <w:rFonts w:ascii="Calibri" w:hAnsi="Calibri" w:cs="Calibri"/>
        </w:rPr>
        <w:t>F</w:t>
      </w:r>
      <w:r w:rsidRPr="3F539614">
        <w:rPr>
          <w:rStyle w:val="normaltextrun"/>
          <w:rFonts w:ascii="Calibri" w:hAnsi="Calibri" w:cs="Calibri"/>
        </w:rPr>
        <w:t xml:space="preserve">omento prever a licença de uso para a Administração Pública Municipal, nos limites da licença obtida pela </w:t>
      </w:r>
      <w:r w:rsidRPr="3F539614">
        <w:rPr>
          <w:rStyle w:val="normaltextrun"/>
          <w:rFonts w:ascii="Calibri" w:hAnsi="Calibri" w:cs="Calibri"/>
        </w:rPr>
        <w:lastRenderedPageBreak/>
        <w:t>OSC celebrante, quando for o caso, respeitados os termos da Lei Federal n</w:t>
      </w:r>
      <w:r w:rsidR="43065DFF" w:rsidRPr="3F539614">
        <w:rPr>
          <w:rStyle w:val="normaltextrun"/>
          <w:rFonts w:ascii="Calibri" w:hAnsi="Calibri" w:cs="Calibri"/>
        </w:rPr>
        <w:t>º</w:t>
      </w:r>
      <w:r w:rsidRPr="3F539614">
        <w:rPr>
          <w:rStyle w:val="normaltextrun"/>
          <w:rFonts w:ascii="Calibri" w:hAnsi="Calibri" w:cs="Calibri"/>
        </w:rPr>
        <w:t xml:space="preserve"> 9.610/1998, devendo ser </w:t>
      </w:r>
      <w:r w:rsidR="0A283A35" w:rsidRPr="3F539614">
        <w:rPr>
          <w:rStyle w:val="normaltextrun"/>
          <w:rFonts w:ascii="Calibri" w:hAnsi="Calibri" w:cs="Calibri"/>
        </w:rPr>
        <w:t>tornado público</w:t>
      </w:r>
      <w:r w:rsidRPr="3F539614">
        <w:rPr>
          <w:rStyle w:val="normaltextrun"/>
          <w:rFonts w:ascii="Calibri" w:hAnsi="Calibri" w:cs="Calibri"/>
        </w:rPr>
        <w:t xml:space="preserve"> o devido crédito ao autor. </w:t>
      </w:r>
    </w:p>
    <w:p w14:paraId="13B82612" w14:textId="0104A215" w:rsidR="00343BA4" w:rsidRDefault="48736A2B"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 xml:space="preserve">Realizar o pagamento da taxa do ECAD, quando for o caso. </w:t>
      </w:r>
    </w:p>
    <w:p w14:paraId="722B9411" w14:textId="08C53769" w:rsidR="00343BA4" w:rsidRDefault="48736A2B"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Publicar na internet todas as informações de interesse público por elas produzidas ou custodiadas, inclusive:</w:t>
      </w:r>
    </w:p>
    <w:p w14:paraId="18D2F077" w14:textId="389173FB" w:rsidR="00343BA4" w:rsidRDefault="48736A2B" w:rsidP="3F539614">
      <w:pPr>
        <w:pStyle w:val="paragraph"/>
        <w:numPr>
          <w:ilvl w:val="3"/>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Repasses ou transferências de recursos municipais de São Paulo;</w:t>
      </w:r>
    </w:p>
    <w:p w14:paraId="09AC1B9C" w14:textId="4CF6E4F9" w:rsidR="00343BA4" w:rsidRDefault="48736A2B" w:rsidP="3F539614">
      <w:pPr>
        <w:pStyle w:val="paragraph"/>
        <w:numPr>
          <w:ilvl w:val="3"/>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Relação atualizada das unidades/equipes envolvidas na implementação do objeto da parceria;</w:t>
      </w:r>
    </w:p>
    <w:p w14:paraId="15B12A8E" w14:textId="4C5A25CD" w:rsidR="00343BA4" w:rsidRDefault="41ABD119" w:rsidP="3F539614">
      <w:pPr>
        <w:pStyle w:val="paragraph"/>
        <w:numPr>
          <w:ilvl w:val="3"/>
          <w:numId w:val="55"/>
        </w:numPr>
        <w:spacing w:beforeAutospacing="0" w:afterAutospacing="0" w:line="360" w:lineRule="auto"/>
        <w:ind w:left="0" w:firstLine="0"/>
        <w:jc w:val="both"/>
        <w:textAlignment w:val="baseline"/>
        <w:rPr>
          <w:rStyle w:val="normaltextrun"/>
          <w:rFonts w:asciiTheme="minorHAnsi" w:eastAsiaTheme="minorEastAsia" w:hAnsiTheme="minorHAnsi" w:cstheme="minorBidi"/>
        </w:rPr>
      </w:pPr>
      <w:r w:rsidRPr="3F539614">
        <w:rPr>
          <w:rStyle w:val="normaltextrun"/>
          <w:rFonts w:ascii="Calibri" w:hAnsi="Calibri" w:cs="Calibri"/>
        </w:rPr>
        <w:t>Í</w:t>
      </w:r>
      <w:r w:rsidR="48736A2B" w:rsidRPr="3F539614">
        <w:rPr>
          <w:rStyle w:val="normaltextrun"/>
          <w:rFonts w:ascii="Calibri" w:hAnsi="Calibri" w:cs="Calibri"/>
        </w:rPr>
        <w:t>nteg</w:t>
      </w:r>
      <w:r w:rsidR="48736A2B" w:rsidRPr="3F539614">
        <w:rPr>
          <w:rStyle w:val="normaltextrun"/>
          <w:rFonts w:asciiTheme="minorHAnsi" w:eastAsiaTheme="minorEastAsia" w:hAnsiTheme="minorHAnsi" w:cstheme="minorBidi"/>
        </w:rPr>
        <w:t>ra do instrumento de parceria e seus respectivos termos aditivos;</w:t>
      </w:r>
    </w:p>
    <w:p w14:paraId="5EB1DE74" w14:textId="5FA494E2" w:rsidR="00343BA4" w:rsidRDefault="63DDB25E" w:rsidP="3F539614">
      <w:pPr>
        <w:pStyle w:val="paragraph"/>
        <w:numPr>
          <w:ilvl w:val="3"/>
          <w:numId w:val="55"/>
        </w:numPr>
        <w:spacing w:beforeAutospacing="0" w:afterAutospacing="0" w:line="360" w:lineRule="auto"/>
        <w:ind w:left="0" w:firstLine="0"/>
        <w:jc w:val="both"/>
        <w:textAlignment w:val="baseline"/>
        <w:rPr>
          <w:rStyle w:val="normaltextrun"/>
          <w:rFonts w:asciiTheme="minorHAnsi" w:eastAsiaTheme="minorEastAsia" w:hAnsiTheme="minorHAnsi" w:cstheme="minorBidi"/>
        </w:rPr>
      </w:pPr>
      <w:r w:rsidRPr="3F539614">
        <w:rPr>
          <w:rStyle w:val="normaltextrun"/>
          <w:rFonts w:asciiTheme="minorHAnsi" w:eastAsiaTheme="minorEastAsia" w:hAnsiTheme="minorHAnsi" w:cstheme="minorBidi"/>
        </w:rPr>
        <w:t>Í</w:t>
      </w:r>
      <w:r w:rsidR="48736A2B" w:rsidRPr="3F539614">
        <w:rPr>
          <w:rStyle w:val="normaltextrun"/>
          <w:rFonts w:asciiTheme="minorHAnsi" w:eastAsiaTheme="minorEastAsia" w:hAnsiTheme="minorHAnsi" w:cstheme="minorBidi"/>
        </w:rPr>
        <w:t>ntegra dos contratos referentes a serviços terceirizados relacionados à execução e manutenção das atividades relacionadas ao objeto da parceria;</w:t>
      </w:r>
    </w:p>
    <w:p w14:paraId="490D16E5" w14:textId="52D386FE" w:rsidR="00343BA4" w:rsidRDefault="48736A2B" w:rsidP="3F539614">
      <w:pPr>
        <w:pStyle w:val="paragraph"/>
        <w:numPr>
          <w:ilvl w:val="3"/>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eastAsiaTheme="minorEastAsia" w:hAnsiTheme="minorHAnsi" w:cstheme="minorBidi"/>
        </w:rPr>
        <w:t>Relação</w:t>
      </w:r>
      <w:r w:rsidRPr="3F539614">
        <w:rPr>
          <w:rStyle w:val="normaltextrun"/>
          <w:rFonts w:ascii="Calibri" w:hAnsi="Calibri" w:cs="Calibri"/>
        </w:rPr>
        <w:t xml:space="preserve"> de contratos de serviços terceirizados</w:t>
      </w:r>
      <w:r w:rsidR="1DDEF7D1" w:rsidRPr="3F539614">
        <w:rPr>
          <w:rStyle w:val="normaltextrun"/>
          <w:rFonts w:ascii="Calibri" w:hAnsi="Calibri" w:cs="Calibri"/>
        </w:rPr>
        <w:t>, com especificação mínima de:</w:t>
      </w:r>
    </w:p>
    <w:p w14:paraId="31084488" w14:textId="094817E5" w:rsidR="00343BA4" w:rsidRDefault="1DDEF7D1" w:rsidP="3F539614">
      <w:pPr>
        <w:pStyle w:val="paragraph"/>
        <w:numPr>
          <w:ilvl w:val="4"/>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valor;</w:t>
      </w:r>
    </w:p>
    <w:p w14:paraId="26B3214B" w14:textId="1B662105" w:rsidR="00343BA4" w:rsidRDefault="1DDEF7D1" w:rsidP="3F539614">
      <w:pPr>
        <w:pStyle w:val="paragraph"/>
        <w:numPr>
          <w:ilvl w:val="4"/>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objeto;</w:t>
      </w:r>
    </w:p>
    <w:p w14:paraId="29A95799" w14:textId="627D758D" w:rsidR="00343BA4" w:rsidRDefault="1DDEF7D1" w:rsidP="3F539614">
      <w:pPr>
        <w:pStyle w:val="paragraph"/>
        <w:numPr>
          <w:ilvl w:val="4"/>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dados do contratado;</w:t>
      </w:r>
    </w:p>
    <w:p w14:paraId="598F255B" w14:textId="47F7B979" w:rsidR="00343BA4" w:rsidRDefault="1DDEF7D1" w:rsidP="3F539614">
      <w:pPr>
        <w:pStyle w:val="paragraph"/>
        <w:numPr>
          <w:ilvl w:val="4"/>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 xml:space="preserve">prazo de duração. </w:t>
      </w:r>
    </w:p>
    <w:p w14:paraId="222332D1" w14:textId="339757E2" w:rsidR="00343BA4" w:rsidRDefault="48736A2B" w:rsidP="3F539614">
      <w:pPr>
        <w:pStyle w:val="paragraph"/>
        <w:numPr>
          <w:ilvl w:val="3"/>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Relação de funcionários e salários vinculados a cada parceria, inclusive pessoal administrativo e dirigentes.</w:t>
      </w:r>
    </w:p>
    <w:p w14:paraId="71232883" w14:textId="7B1F6870" w:rsidR="00343BA4" w:rsidRDefault="48736A2B"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Calibri" w:hAnsi="Calibri" w:cs="Calibri"/>
        </w:rPr>
        <w:t xml:space="preserve">Os sítios de internet deverão atender ao requisito de acesso automatizado por sistemas externos em formatos abertos, estruturados e legíveis por máquina. </w:t>
      </w:r>
    </w:p>
    <w:p w14:paraId="354BEB91" w14:textId="6F3B1CAD" w:rsidR="00343BA4" w:rsidRDefault="48736A2B" w:rsidP="3F539614">
      <w:pPr>
        <w:pStyle w:val="paragraph"/>
        <w:numPr>
          <w:ilvl w:val="2"/>
          <w:numId w:val="55"/>
        </w:numPr>
        <w:spacing w:beforeAutospacing="0" w:afterAutospacing="0" w:line="360" w:lineRule="auto"/>
        <w:ind w:left="0" w:firstLine="0"/>
        <w:jc w:val="both"/>
        <w:textAlignment w:val="baseline"/>
        <w:rPr>
          <w:rStyle w:val="eop"/>
          <w:rFonts w:ascii="Calibri" w:eastAsia="Calibri" w:hAnsi="Calibri" w:cs="Calibri"/>
          <w:color w:val="000000" w:themeColor="text1"/>
        </w:rPr>
      </w:pPr>
      <w:r w:rsidRPr="3F539614">
        <w:rPr>
          <w:rStyle w:val="eop"/>
          <w:rFonts w:ascii="Calibri" w:hAnsi="Calibri" w:cs="Calibri"/>
        </w:rPr>
        <w:t>Quando houver solicitação de informações por órgãos fiscalizadores do Município de São Paulo e, em especial a Controladoria Geral do Município, a entidade parceira deverá responder ao requerimento de forma tempestiva e prioritária, sob pena de responsabilidade.</w:t>
      </w:r>
    </w:p>
    <w:p w14:paraId="4273BEA8" w14:textId="5E334928" w:rsidR="00343BA4" w:rsidRDefault="56D2FF42" w:rsidP="3F539614">
      <w:pPr>
        <w:pStyle w:val="paragraph"/>
        <w:numPr>
          <w:ilvl w:val="2"/>
          <w:numId w:val="55"/>
        </w:numPr>
        <w:spacing w:beforeAutospacing="0" w:afterAutospacing="0" w:line="360" w:lineRule="auto"/>
        <w:ind w:left="0" w:firstLine="0"/>
        <w:jc w:val="both"/>
        <w:textAlignment w:val="baseline"/>
        <w:rPr>
          <w:rFonts w:ascii="Calibri" w:eastAsia="Calibri" w:hAnsi="Calibri" w:cs="Calibri"/>
          <w:color w:val="000000" w:themeColor="text1"/>
        </w:rPr>
      </w:pPr>
      <w:r w:rsidRPr="3F539614">
        <w:rPr>
          <w:rStyle w:val="eop"/>
          <w:rFonts w:ascii="Calibri" w:eastAsia="Calibri" w:hAnsi="Calibri" w:cs="Calibri"/>
        </w:rPr>
        <w:lastRenderedPageBreak/>
        <w:t>Aplicar pesquisa de monitoramento e avaliação</w:t>
      </w:r>
      <w:r w:rsidR="63AD18DA" w:rsidRPr="3F539614">
        <w:rPr>
          <w:rStyle w:val="eop"/>
          <w:rFonts w:ascii="Calibri" w:eastAsia="Calibri" w:hAnsi="Calibri" w:cs="Calibri"/>
        </w:rPr>
        <w:t>,</w:t>
      </w:r>
      <w:r w:rsidRPr="3F539614">
        <w:rPr>
          <w:rStyle w:val="eop"/>
          <w:rFonts w:ascii="Calibri" w:eastAsia="Calibri" w:hAnsi="Calibri" w:cs="Calibri"/>
        </w:rPr>
        <w:t xml:space="preserve"> conforme orientação da SEME. </w:t>
      </w:r>
      <w:r w:rsidR="50D21D87" w:rsidRPr="3F539614">
        <w:rPr>
          <w:rStyle w:val="eop"/>
          <w:rFonts w:ascii="Calibri" w:eastAsia="Calibri" w:hAnsi="Calibri" w:cs="Calibri"/>
        </w:rPr>
        <w:t xml:space="preserve">Adicionalmente, a organização da sociedade civil </w:t>
      </w:r>
      <w:r w:rsidRPr="3F539614">
        <w:rPr>
          <w:rStyle w:val="eop"/>
          <w:rFonts w:ascii="Calibri" w:eastAsia="Calibri" w:hAnsi="Calibri" w:cs="Calibri"/>
        </w:rPr>
        <w:t xml:space="preserve">deverá disponibilizar </w:t>
      </w:r>
      <w:r w:rsidR="35C6D301" w:rsidRPr="3F539614">
        <w:rPr>
          <w:rStyle w:val="eop"/>
          <w:rFonts w:ascii="Calibri" w:eastAsia="Calibri" w:hAnsi="Calibri" w:cs="Calibri"/>
        </w:rPr>
        <w:t>à</w:t>
      </w:r>
      <w:r w:rsidRPr="3F539614">
        <w:rPr>
          <w:rStyle w:val="eop"/>
          <w:rFonts w:ascii="Calibri" w:eastAsia="Calibri" w:hAnsi="Calibri" w:cs="Calibri"/>
        </w:rPr>
        <w:t xml:space="preserve"> SEME </w:t>
      </w:r>
      <w:r w:rsidR="57FD111F" w:rsidRPr="3F539614">
        <w:rPr>
          <w:rStyle w:val="eop"/>
          <w:rFonts w:ascii="Calibri" w:eastAsia="Calibri" w:hAnsi="Calibri" w:cs="Calibri"/>
        </w:rPr>
        <w:t xml:space="preserve">o </w:t>
      </w:r>
      <w:r w:rsidRPr="3F539614">
        <w:rPr>
          <w:rStyle w:val="eop"/>
          <w:rFonts w:ascii="Calibri" w:eastAsia="Calibri" w:hAnsi="Calibri" w:cs="Calibri"/>
        </w:rPr>
        <w:t xml:space="preserve">banco de dados </w:t>
      </w:r>
      <w:r w:rsidR="44E34632" w:rsidRPr="3F539614">
        <w:rPr>
          <w:rStyle w:val="eop"/>
          <w:rFonts w:ascii="Calibri" w:eastAsia="Calibri" w:hAnsi="Calibri" w:cs="Calibri"/>
        </w:rPr>
        <w:t xml:space="preserve">dos participantes </w:t>
      </w:r>
      <w:r w:rsidRPr="3F539614">
        <w:rPr>
          <w:rStyle w:val="eop"/>
          <w:rFonts w:ascii="Calibri" w:eastAsia="Calibri" w:hAnsi="Calibri" w:cs="Calibri"/>
        </w:rPr>
        <w:t>com, no mínimo, nome</w:t>
      </w:r>
      <w:r w:rsidR="4641C838" w:rsidRPr="3F539614">
        <w:rPr>
          <w:rStyle w:val="eop"/>
          <w:rFonts w:ascii="Calibri" w:eastAsia="Calibri" w:hAnsi="Calibri" w:cs="Calibri"/>
        </w:rPr>
        <w:t>,</w:t>
      </w:r>
      <w:r w:rsidRPr="3F539614">
        <w:rPr>
          <w:rStyle w:val="eop"/>
          <w:rFonts w:ascii="Calibri" w:eastAsia="Calibri" w:hAnsi="Calibri" w:cs="Calibri"/>
        </w:rPr>
        <w:t xml:space="preserve"> e-mail </w:t>
      </w:r>
      <w:r w:rsidR="72A945B9" w:rsidRPr="3F539614">
        <w:rPr>
          <w:rStyle w:val="eop"/>
          <w:rFonts w:ascii="Calibri" w:eastAsia="Calibri" w:hAnsi="Calibri" w:cs="Calibri"/>
        </w:rPr>
        <w:t xml:space="preserve">e autorização de coleta de dados </w:t>
      </w:r>
      <w:r w:rsidR="376A68C0" w:rsidRPr="3F539614">
        <w:rPr>
          <w:rStyle w:val="eop"/>
          <w:rFonts w:ascii="Calibri" w:eastAsia="Calibri" w:hAnsi="Calibri" w:cs="Calibri"/>
        </w:rPr>
        <w:t>para fins de pesquisa de satisfação</w:t>
      </w:r>
      <w:r w:rsidR="0F536301" w:rsidRPr="3F539614">
        <w:rPr>
          <w:rStyle w:val="eop"/>
          <w:rFonts w:ascii="Calibri" w:eastAsia="Calibri" w:hAnsi="Calibri" w:cs="Calibri"/>
        </w:rPr>
        <w:t>, nos termos da LGPD,</w:t>
      </w:r>
      <w:r w:rsidR="72A945B9" w:rsidRPr="3F539614">
        <w:rPr>
          <w:rStyle w:val="eop"/>
          <w:rFonts w:ascii="Calibri" w:eastAsia="Calibri" w:hAnsi="Calibri" w:cs="Calibri"/>
        </w:rPr>
        <w:t xml:space="preserve"> </w:t>
      </w:r>
      <w:r w:rsidRPr="3F539614">
        <w:rPr>
          <w:rStyle w:val="eop"/>
          <w:rFonts w:ascii="Calibri" w:eastAsia="Calibri" w:hAnsi="Calibri" w:cs="Calibri"/>
        </w:rPr>
        <w:t>no prazo de 10 dias após o término a última ação da execução do Programa.</w:t>
      </w:r>
    </w:p>
    <w:p w14:paraId="75DFA1A1" w14:textId="72A5E254" w:rsidR="00343BA4" w:rsidRDefault="181160DB" w:rsidP="3F539614">
      <w:pPr>
        <w:pStyle w:val="paragraph"/>
        <w:numPr>
          <w:ilvl w:val="2"/>
          <w:numId w:val="55"/>
        </w:numPr>
        <w:spacing w:beforeAutospacing="0" w:afterAutospacing="0" w:line="360" w:lineRule="auto"/>
        <w:ind w:left="0" w:firstLine="0"/>
        <w:jc w:val="both"/>
        <w:textAlignment w:val="baseline"/>
        <w:rPr>
          <w:rFonts w:asciiTheme="minorHAnsi" w:hAnsiTheme="minorHAnsi" w:cstheme="minorBidi"/>
        </w:rPr>
      </w:pPr>
      <w:r w:rsidRPr="3F539614">
        <w:rPr>
          <w:rStyle w:val="eop"/>
          <w:rFonts w:ascii="Calibri" w:eastAsia="Calibri" w:hAnsi="Calibri" w:cs="Calibri"/>
        </w:rPr>
        <w:t>Entregar mensalmente ao gestor da parceria relatório resumido de ações e atendimentos realizados.</w:t>
      </w:r>
    </w:p>
    <w:p w14:paraId="36B34B99" w14:textId="2D209826" w:rsidR="00343BA4" w:rsidRDefault="5B530801" w:rsidP="3F539614">
      <w:pPr>
        <w:pStyle w:val="paragraph"/>
        <w:numPr>
          <w:ilvl w:val="1"/>
          <w:numId w:val="55"/>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Theme="minorHAnsi" w:hAnsiTheme="minorHAnsi" w:cstheme="minorBidi"/>
          <w:b/>
          <w:bCs/>
        </w:rPr>
        <w:t>CABERÁ À SECRETARIA MUNICIPAL DE ESPORTE E LAZER (SEME):</w:t>
      </w:r>
    </w:p>
    <w:p w14:paraId="399986A3" w14:textId="1217B036" w:rsidR="00343BA4" w:rsidRDefault="5B530801"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Formalizar a parceria com a entidade selecionada seguindo os requisitos e as exigências da Lei Federal nº 13.019/2014, do Decreto Municipal nº 57.575/2016 e da Portaria nº </w:t>
      </w:r>
      <w:r w:rsidR="21EC5F51" w:rsidRPr="3F539614">
        <w:rPr>
          <w:rStyle w:val="eop"/>
          <w:rFonts w:ascii="Calibri" w:hAnsi="Calibri" w:cs="Calibri"/>
        </w:rPr>
        <w:t>197/SEME/2023</w:t>
      </w:r>
      <w:r w:rsidRPr="3F539614">
        <w:rPr>
          <w:rStyle w:val="eop"/>
          <w:rFonts w:ascii="Calibri" w:hAnsi="Calibri" w:cs="Calibri"/>
        </w:rPr>
        <w:t xml:space="preserve">, que estabelece o regime jurídico das parcerias entre a Administração Pública Municipal e as </w:t>
      </w:r>
      <w:proofErr w:type="spellStart"/>
      <w:r w:rsidRPr="3F539614">
        <w:rPr>
          <w:rStyle w:val="eop"/>
          <w:rFonts w:ascii="Calibri" w:hAnsi="Calibri" w:cs="Calibri"/>
        </w:rPr>
        <w:t>OSCs</w:t>
      </w:r>
      <w:proofErr w:type="spellEnd"/>
      <w:r w:rsidRPr="3F539614">
        <w:rPr>
          <w:rStyle w:val="eop"/>
          <w:rFonts w:ascii="Calibri" w:hAnsi="Calibri" w:cs="Calibri"/>
        </w:rPr>
        <w:t>. </w:t>
      </w:r>
    </w:p>
    <w:p w14:paraId="0E3BCF2F" w14:textId="057E5AB0" w:rsidR="00343BA4" w:rsidRDefault="5B530801"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Orientar, acompanhar, fiscalizar e avaliar as atividades realizadas pela entidade proponente, através do Gestor da Parceria. </w:t>
      </w:r>
    </w:p>
    <w:p w14:paraId="417A3138" w14:textId="2E9F3EC2" w:rsidR="00343BA4" w:rsidRDefault="1DDEF7D1" w:rsidP="3F539614">
      <w:pPr>
        <w:pStyle w:val="paragraph"/>
        <w:numPr>
          <w:ilvl w:val="2"/>
          <w:numId w:val="55"/>
        </w:numPr>
        <w:spacing w:beforeAutospacing="0" w:afterAutospacing="0" w:line="360" w:lineRule="auto"/>
        <w:ind w:left="0" w:firstLine="0"/>
        <w:jc w:val="both"/>
        <w:textAlignment w:val="baseline"/>
        <w:rPr>
          <w:rFonts w:ascii="Calibri" w:hAnsi="Calibri" w:cs="Calibri"/>
        </w:rPr>
      </w:pPr>
      <w:r w:rsidRPr="3F539614">
        <w:rPr>
          <w:rStyle w:val="eop"/>
          <w:rFonts w:ascii="Calibri" w:hAnsi="Calibri" w:cs="Calibri"/>
        </w:rPr>
        <w:t xml:space="preserve">Atestar e avaliar os indicadores </w:t>
      </w:r>
      <w:r w:rsidR="52FAC85E" w:rsidRPr="3F539614">
        <w:rPr>
          <w:rStyle w:val="eop"/>
          <w:rFonts w:ascii="Calibri" w:hAnsi="Calibri" w:cs="Calibri"/>
        </w:rPr>
        <w:t xml:space="preserve">por meio </w:t>
      </w:r>
      <w:r w:rsidRPr="3F539614">
        <w:rPr>
          <w:rStyle w:val="eop"/>
          <w:rFonts w:ascii="Calibri" w:hAnsi="Calibri" w:cs="Calibri"/>
        </w:rPr>
        <w:t xml:space="preserve">do gestor da parceria e realizar a aferição do cumprimento das metas quantitativas e qualitativas através, inclusive, da vistoria in loco. </w:t>
      </w:r>
    </w:p>
    <w:p w14:paraId="0AAD3C7C" w14:textId="2A44B649" w:rsidR="00343BA4" w:rsidRDefault="5B530801" w:rsidP="3F539614">
      <w:pPr>
        <w:pStyle w:val="paragraph"/>
        <w:numPr>
          <w:ilvl w:val="3"/>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No caso do não cumprimento das metas propostas, a OSC proponente receberá os apontamentos através do relatório de vistoria emitido pelo Gestor da Parceria, tendo o prazo da próxima execução do programa para sanar os apontamentos indicados. </w:t>
      </w:r>
    </w:p>
    <w:p w14:paraId="5D8D918E" w14:textId="141D9169" w:rsidR="00343BA4" w:rsidRDefault="5B530801" w:rsidP="3F539614">
      <w:pPr>
        <w:pStyle w:val="paragraph"/>
        <w:numPr>
          <w:ilvl w:val="2"/>
          <w:numId w:val="55"/>
        </w:numPr>
        <w:spacing w:beforeAutospacing="0" w:afterAutospacing="0" w:line="360" w:lineRule="auto"/>
        <w:ind w:left="0" w:firstLine="0"/>
        <w:jc w:val="both"/>
        <w:textAlignment w:val="baseline"/>
        <w:rPr>
          <w:rFonts w:ascii="Calibri" w:hAnsi="Calibri" w:cs="Calibri"/>
        </w:rPr>
      </w:pPr>
      <w:r w:rsidRPr="3F539614">
        <w:rPr>
          <w:rStyle w:val="eop"/>
          <w:rFonts w:ascii="Calibri" w:hAnsi="Calibri" w:cs="Calibri"/>
        </w:rPr>
        <w:t>Repassar os valores de acordo com o cronograma de desembolso contido no plano de trabalho aprovado. </w:t>
      </w:r>
    </w:p>
    <w:p w14:paraId="39E937FB" w14:textId="76EAC59B" w:rsidR="00343BA4" w:rsidRDefault="1DDEF7D1"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Conforme art. 10 do Decreto Municipal nº 57.575/2016, convocar, caso necessário, audiência</w:t>
      </w:r>
      <w:r w:rsidR="64D94333" w:rsidRPr="3F539614">
        <w:rPr>
          <w:rStyle w:val="eop"/>
          <w:rFonts w:ascii="Calibri" w:hAnsi="Calibri" w:cs="Calibri"/>
        </w:rPr>
        <w:t>(</w:t>
      </w:r>
      <w:r w:rsidRPr="3F539614">
        <w:rPr>
          <w:rStyle w:val="eop"/>
          <w:rFonts w:ascii="Calibri" w:hAnsi="Calibri" w:cs="Calibri"/>
        </w:rPr>
        <w:t>s</w:t>
      </w:r>
      <w:r w:rsidR="0221C9B5" w:rsidRPr="3F539614">
        <w:rPr>
          <w:rStyle w:val="eop"/>
          <w:rFonts w:ascii="Calibri" w:hAnsi="Calibri" w:cs="Calibri"/>
        </w:rPr>
        <w:t>)</w:t>
      </w:r>
      <w:r w:rsidRPr="3F539614">
        <w:rPr>
          <w:rStyle w:val="eop"/>
          <w:rFonts w:ascii="Calibri" w:hAnsi="Calibri" w:cs="Calibri"/>
        </w:rPr>
        <w:t xml:space="preserve"> pública</w:t>
      </w:r>
      <w:r w:rsidR="4AB76017" w:rsidRPr="3F539614">
        <w:rPr>
          <w:rStyle w:val="eop"/>
          <w:rFonts w:ascii="Calibri" w:hAnsi="Calibri" w:cs="Calibri"/>
        </w:rPr>
        <w:t>(</w:t>
      </w:r>
      <w:r w:rsidRPr="3F539614">
        <w:rPr>
          <w:rStyle w:val="eop"/>
          <w:rFonts w:ascii="Calibri" w:hAnsi="Calibri" w:cs="Calibri"/>
        </w:rPr>
        <w:t>s</w:t>
      </w:r>
      <w:r w:rsidR="11115444" w:rsidRPr="3F539614">
        <w:rPr>
          <w:rStyle w:val="eop"/>
          <w:rFonts w:ascii="Calibri" w:hAnsi="Calibri" w:cs="Calibri"/>
        </w:rPr>
        <w:t>)</w:t>
      </w:r>
      <w:r w:rsidRPr="3F539614">
        <w:rPr>
          <w:rStyle w:val="eop"/>
          <w:rFonts w:ascii="Calibri" w:hAnsi="Calibri" w:cs="Calibri"/>
        </w:rPr>
        <w:t xml:space="preserve"> a ser</w:t>
      </w:r>
      <w:r w:rsidR="0666B152" w:rsidRPr="3F539614">
        <w:rPr>
          <w:rStyle w:val="eop"/>
          <w:rFonts w:ascii="Calibri" w:hAnsi="Calibri" w:cs="Calibri"/>
        </w:rPr>
        <w:t>(em)</w:t>
      </w:r>
      <w:r w:rsidRPr="3F539614">
        <w:rPr>
          <w:rStyle w:val="eop"/>
          <w:rFonts w:ascii="Calibri" w:hAnsi="Calibri" w:cs="Calibri"/>
        </w:rPr>
        <w:t xml:space="preserve"> realizada</w:t>
      </w:r>
      <w:r w:rsidR="08A7940C" w:rsidRPr="3F539614">
        <w:rPr>
          <w:rStyle w:val="eop"/>
          <w:rFonts w:ascii="Calibri" w:hAnsi="Calibri" w:cs="Calibri"/>
        </w:rPr>
        <w:t>(s)</w:t>
      </w:r>
      <w:r w:rsidRPr="3F539614">
        <w:rPr>
          <w:rStyle w:val="eop"/>
          <w:rFonts w:ascii="Calibri" w:hAnsi="Calibri" w:cs="Calibri"/>
        </w:rPr>
        <w:t xml:space="preserve"> após o lançamento do edital de chamamento, durante o credenciamento ou ainda no curso do processo seletivo, mediante publicação no Diário Oficial da Cidade ou em página do sítio oficial da Pasta, com prazo de antecedência da data de sua realização, </w:t>
      </w:r>
      <w:r w:rsidR="18DD5A2D" w:rsidRPr="3F539614">
        <w:rPr>
          <w:rStyle w:val="eop"/>
          <w:rFonts w:ascii="Calibri" w:hAnsi="Calibri" w:cs="Calibri"/>
        </w:rPr>
        <w:t xml:space="preserve">na(s) qual(ais) </w:t>
      </w:r>
      <w:r w:rsidRPr="3F539614">
        <w:rPr>
          <w:rStyle w:val="eop"/>
          <w:rFonts w:ascii="Calibri" w:hAnsi="Calibri" w:cs="Calibri"/>
        </w:rPr>
        <w:t>será</w:t>
      </w:r>
      <w:r w:rsidR="320FEE43" w:rsidRPr="3F539614">
        <w:rPr>
          <w:rStyle w:val="eop"/>
          <w:rFonts w:ascii="Calibri" w:hAnsi="Calibri" w:cs="Calibri"/>
        </w:rPr>
        <w:t>(</w:t>
      </w:r>
      <w:proofErr w:type="spellStart"/>
      <w:r w:rsidR="320FEE43" w:rsidRPr="3F539614">
        <w:rPr>
          <w:rStyle w:val="eop"/>
          <w:rFonts w:ascii="Calibri" w:hAnsi="Calibri" w:cs="Calibri"/>
        </w:rPr>
        <w:t>ão</w:t>
      </w:r>
      <w:proofErr w:type="spellEnd"/>
      <w:r w:rsidR="320FEE43" w:rsidRPr="3F539614">
        <w:rPr>
          <w:rStyle w:val="eop"/>
          <w:rFonts w:ascii="Calibri" w:hAnsi="Calibri" w:cs="Calibri"/>
        </w:rPr>
        <w:t>)</w:t>
      </w:r>
      <w:r w:rsidRPr="3F539614">
        <w:rPr>
          <w:rStyle w:val="eop"/>
          <w:rFonts w:ascii="Calibri" w:hAnsi="Calibri" w:cs="Calibri"/>
        </w:rPr>
        <w:t xml:space="preserve"> </w:t>
      </w:r>
      <w:r w:rsidRPr="3F539614">
        <w:rPr>
          <w:rStyle w:val="eop"/>
          <w:rFonts w:ascii="Calibri" w:hAnsi="Calibri" w:cs="Calibri"/>
        </w:rPr>
        <w:lastRenderedPageBreak/>
        <w:t>assegurado aos interessados o direito de obter informações sobre a parceria a ser firmada. </w:t>
      </w:r>
    </w:p>
    <w:p w14:paraId="2820B510" w14:textId="3E6E13FC" w:rsidR="00343BA4" w:rsidRDefault="5B530801"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Repassar os valores apurados, conforme manual de prestação de contas vigente e de acordo com o que constar no plano de trabalho aprovado. </w:t>
      </w:r>
    </w:p>
    <w:p w14:paraId="42ABA335" w14:textId="3E01CE90" w:rsidR="00343BA4" w:rsidRDefault="5B530801"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Solicitar a substituição de qualquer profissional que não cumpra as cláusulas deste edital, bem como com o código de ética relativo à sua profissão. </w:t>
      </w:r>
    </w:p>
    <w:p w14:paraId="40878F46" w14:textId="6553124B" w:rsidR="00343BA4" w:rsidRDefault="1DDEF7D1" w:rsidP="3F539614">
      <w:pPr>
        <w:pStyle w:val="paragraph"/>
        <w:numPr>
          <w:ilvl w:val="2"/>
          <w:numId w:val="55"/>
        </w:numPr>
        <w:spacing w:beforeAutospacing="0" w:afterAutospacing="0" w:line="360" w:lineRule="auto"/>
        <w:ind w:left="0" w:firstLine="0"/>
        <w:jc w:val="both"/>
        <w:textAlignment w:val="baseline"/>
        <w:rPr>
          <w:rFonts w:asciiTheme="minorHAnsi" w:hAnsiTheme="minorHAnsi" w:cstheme="minorBidi"/>
        </w:rPr>
      </w:pPr>
      <w:r w:rsidRPr="3F539614">
        <w:rPr>
          <w:rStyle w:val="eop"/>
          <w:rFonts w:ascii="Calibri" w:hAnsi="Calibri" w:cs="Calibri"/>
        </w:rPr>
        <w:t>Solicitar e</w:t>
      </w:r>
      <w:r w:rsidR="39C93301" w:rsidRPr="3F539614">
        <w:rPr>
          <w:rStyle w:val="eop"/>
          <w:rFonts w:ascii="Calibri" w:hAnsi="Calibri" w:cs="Calibri"/>
        </w:rPr>
        <w:t>/</w:t>
      </w:r>
      <w:r w:rsidRPr="3F539614">
        <w:rPr>
          <w:rStyle w:val="eop"/>
          <w:rFonts w:ascii="Calibri" w:hAnsi="Calibri" w:cs="Calibri"/>
        </w:rPr>
        <w:t>ou autorizar qualquer adequação do plano de trabalho, em relação às metas de atendimento, número de turmas e local de execução, dentre outros, tendo em vista a necessidade de modificação decorrente de necessidade de estrutura física, da demanda, entre outros, sempre com a finalidade de atender ao interesse público. </w:t>
      </w:r>
    </w:p>
    <w:p w14:paraId="11BCFDE0" w14:textId="0FFFFCBB" w:rsidR="00343BA4" w:rsidRDefault="5B530801" w:rsidP="3F539614">
      <w:pPr>
        <w:pStyle w:val="paragraph"/>
        <w:numPr>
          <w:ilvl w:val="1"/>
          <w:numId w:val="55"/>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Theme="minorHAnsi" w:hAnsiTheme="minorHAnsi" w:cstheme="minorBidi"/>
          <w:b/>
          <w:bCs/>
        </w:rPr>
        <w:t>CABERÁ À SEME E À OSC, CONJUNTAMENTE: </w:t>
      </w:r>
    </w:p>
    <w:p w14:paraId="04B25DE4" w14:textId="49040CF9" w:rsidR="00343BA4" w:rsidRDefault="5B5734D4"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Promover </w:t>
      </w:r>
      <w:r w:rsidR="0B98B4CB" w:rsidRPr="3F539614">
        <w:rPr>
          <w:rStyle w:val="eop"/>
          <w:rFonts w:ascii="Calibri" w:hAnsi="Calibri" w:cs="Calibri"/>
        </w:rPr>
        <w:t>a</w:t>
      </w:r>
      <w:r w:rsidR="1DDEF7D1" w:rsidRPr="3F539614">
        <w:rPr>
          <w:rStyle w:val="eop"/>
          <w:rFonts w:ascii="Calibri" w:hAnsi="Calibri" w:cs="Calibri"/>
        </w:rPr>
        <w:t>rticula</w:t>
      </w:r>
      <w:r w:rsidR="2284BE91" w:rsidRPr="3F539614">
        <w:rPr>
          <w:rStyle w:val="eop"/>
          <w:rFonts w:ascii="Calibri" w:hAnsi="Calibri" w:cs="Calibri"/>
        </w:rPr>
        <w:t>ção junto</w:t>
      </w:r>
      <w:r w:rsidR="1DDEF7D1" w:rsidRPr="3F539614">
        <w:rPr>
          <w:rStyle w:val="eop"/>
          <w:rFonts w:ascii="Calibri" w:hAnsi="Calibri" w:cs="Calibri"/>
        </w:rPr>
        <w:t xml:space="preserve"> </w:t>
      </w:r>
      <w:r w:rsidR="1CD757C4" w:rsidRPr="3F539614">
        <w:rPr>
          <w:rStyle w:val="eop"/>
          <w:rFonts w:ascii="Calibri" w:hAnsi="Calibri" w:cs="Calibri"/>
        </w:rPr>
        <w:t>à</w:t>
      </w:r>
      <w:r w:rsidR="1DDEF7D1" w:rsidRPr="3F539614">
        <w:rPr>
          <w:rStyle w:val="eop"/>
          <w:rFonts w:ascii="Calibri" w:hAnsi="Calibri" w:cs="Calibri"/>
        </w:rPr>
        <w:t xml:space="preserve"> comunidade, representante de órgãos, dentre outros</w:t>
      </w:r>
      <w:r w:rsidR="0F826A23" w:rsidRPr="3F539614">
        <w:rPr>
          <w:rStyle w:val="eop"/>
          <w:rFonts w:ascii="Calibri" w:hAnsi="Calibri" w:cs="Calibri"/>
        </w:rPr>
        <w:t xml:space="preserve"> atores</w:t>
      </w:r>
      <w:r w:rsidR="1DDEF7D1" w:rsidRPr="3F539614">
        <w:rPr>
          <w:rStyle w:val="eop"/>
          <w:rFonts w:ascii="Calibri" w:hAnsi="Calibri" w:cs="Calibri"/>
        </w:rPr>
        <w:t>, visando dar visibilidade às ações a serem desenvolvidas. </w:t>
      </w:r>
    </w:p>
    <w:p w14:paraId="7CA06718" w14:textId="5432D715" w:rsidR="00343BA4" w:rsidRDefault="5B530801"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Garantir que não haja qualquer cobrança dos participantes. </w:t>
      </w:r>
    </w:p>
    <w:p w14:paraId="704FB9F8" w14:textId="28ACE683" w:rsidR="00343BA4" w:rsidRDefault="7E163BFD"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Realizar </w:t>
      </w:r>
      <w:r w:rsidR="1DDEF7D1" w:rsidRPr="3F539614">
        <w:rPr>
          <w:rStyle w:val="eop"/>
          <w:rFonts w:ascii="Calibri" w:hAnsi="Calibri" w:cs="Calibri"/>
        </w:rPr>
        <w:t xml:space="preserve">a divulgação </w:t>
      </w:r>
      <w:r w:rsidR="116DAA71" w:rsidRPr="3F539614">
        <w:rPr>
          <w:rStyle w:val="eop"/>
          <w:rFonts w:ascii="Calibri" w:hAnsi="Calibri" w:cs="Calibri"/>
        </w:rPr>
        <w:t xml:space="preserve">ativa </w:t>
      </w:r>
      <w:r w:rsidR="1DDEF7D1" w:rsidRPr="3F539614">
        <w:rPr>
          <w:rStyle w:val="eop"/>
          <w:rFonts w:ascii="Calibri" w:hAnsi="Calibri" w:cs="Calibri"/>
        </w:rPr>
        <w:t>do programa e captar participantes para as atividades.</w:t>
      </w:r>
    </w:p>
    <w:p w14:paraId="42134858" w14:textId="1A5F51CD" w:rsidR="00343BA4" w:rsidRDefault="0B9B7662" w:rsidP="3F539614">
      <w:pPr>
        <w:pStyle w:val="paragraph"/>
        <w:numPr>
          <w:ilvl w:val="0"/>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b/>
          <w:bCs/>
        </w:rPr>
        <w:t xml:space="preserve">CONDIÇÕES DE PARTICIPAÇÃO E CELEBRAÇÃO DA PARCERIA: </w:t>
      </w:r>
    </w:p>
    <w:p w14:paraId="14BB18D8" w14:textId="3E9E7FA1" w:rsidR="00343BA4" w:rsidRDefault="5983BD6B" w:rsidP="3F539614">
      <w:pPr>
        <w:pStyle w:val="paragraph"/>
        <w:numPr>
          <w:ilvl w:val="1"/>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t xml:space="preserve">Poderão participar deste chamamento público as </w:t>
      </w:r>
      <w:proofErr w:type="spellStart"/>
      <w:r w:rsidRPr="3F539614">
        <w:rPr>
          <w:rStyle w:val="normaltextrun"/>
          <w:rFonts w:asciiTheme="minorHAnsi" w:hAnsiTheme="minorHAnsi" w:cstheme="minorBidi"/>
        </w:rPr>
        <w:t>OSCs</w:t>
      </w:r>
      <w:proofErr w:type="spellEnd"/>
      <w:r w:rsidRPr="3F539614">
        <w:rPr>
          <w:rStyle w:val="normaltextrun"/>
          <w:rFonts w:asciiTheme="minorHAnsi" w:hAnsiTheme="minorHAnsi" w:cstheme="minorBidi"/>
        </w:rPr>
        <w:t xml:space="preserve"> que preencham as condições estabelecidas no art. 2º, inc. I, alíneas “a”, “b” ou “c”, da Lei Federal nº 13.019/2014, e: </w:t>
      </w:r>
    </w:p>
    <w:p w14:paraId="4828A728" w14:textId="5C3E2C62" w:rsidR="00343BA4" w:rsidRDefault="5983BD6B"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Que as normas de organização interna constem dentre os objetivos a promoção de atividades de relevância pública e social, o desenvolvimento de atividades esportivas, ou outro compatível com o objeto deste edital;</w:t>
      </w:r>
    </w:p>
    <w:p w14:paraId="2FBC7DB4" w14:textId="6BF635A7" w:rsidR="00343BA4" w:rsidRDefault="5983BD6B"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Atendam a todas as exigências do edital, inclusive quanto à documentação prevista neste instrumento e em seus anexos, bem como na Portaria n</w:t>
      </w:r>
      <w:r w:rsidR="24DFACA2" w:rsidRPr="3F539614">
        <w:rPr>
          <w:rStyle w:val="normaltextrun"/>
          <w:rFonts w:ascii="Calibri" w:hAnsi="Calibri" w:cs="Calibri"/>
        </w:rPr>
        <w:t>º</w:t>
      </w:r>
      <w:r w:rsidRPr="3F539614">
        <w:rPr>
          <w:rStyle w:val="normaltextrun"/>
          <w:rFonts w:ascii="Calibri" w:hAnsi="Calibri" w:cs="Calibri"/>
        </w:rPr>
        <w:t xml:space="preserve"> </w:t>
      </w:r>
      <w:r w:rsidR="612A276A" w:rsidRPr="3F539614">
        <w:rPr>
          <w:rStyle w:val="normaltextrun"/>
          <w:rFonts w:ascii="Calibri" w:hAnsi="Calibri" w:cs="Calibri"/>
        </w:rPr>
        <w:t>197</w:t>
      </w:r>
      <w:r w:rsidRPr="3F539614">
        <w:rPr>
          <w:rStyle w:val="normaltextrun"/>
          <w:rFonts w:ascii="Calibri" w:hAnsi="Calibri" w:cs="Calibri"/>
        </w:rPr>
        <w:t>/SEME/20</w:t>
      </w:r>
      <w:r w:rsidR="19751AF3" w:rsidRPr="3F539614">
        <w:rPr>
          <w:rStyle w:val="normaltextrun"/>
          <w:rFonts w:ascii="Calibri" w:hAnsi="Calibri" w:cs="Calibri"/>
        </w:rPr>
        <w:t>23</w:t>
      </w:r>
      <w:r w:rsidRPr="3F539614">
        <w:rPr>
          <w:rStyle w:val="normaltextrun"/>
          <w:rFonts w:ascii="Calibri" w:hAnsi="Calibri" w:cs="Calibri"/>
        </w:rPr>
        <w:t>;</w:t>
      </w:r>
    </w:p>
    <w:p w14:paraId="02C853EC" w14:textId="1E95730E" w:rsidR="00343BA4" w:rsidRDefault="5983BD6B"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Não tenham fins lucrativos;</w:t>
      </w:r>
    </w:p>
    <w:p w14:paraId="49753294" w14:textId="604A50B0" w:rsidR="00343BA4" w:rsidRDefault="5983BD6B"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lastRenderedPageBreak/>
        <w:t>Tenham sido constituídas há, no mínimo, 01 (um) ano, contados a partir da data de publicação deste edital, comprovado por documentação emitida pela Secretaria da Receita Federal do Brasil, com base no Cadastro Nacional de Pessoa Jurídica;</w:t>
      </w:r>
    </w:p>
    <w:p w14:paraId="4D10420C" w14:textId="1EEE7625" w:rsidR="00343BA4" w:rsidRDefault="5983BD6B"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 xml:space="preserve">Sejam diretamente responsáveis pela promoção e execução da atividade objeto da parceria, e respondam legalmente perante a Administração Pública pela fiel execução da parceria e pelas prestações de contas; </w:t>
      </w:r>
    </w:p>
    <w:p w14:paraId="18714D92" w14:textId="3FC4E5E6" w:rsidR="00343BA4" w:rsidRDefault="5983BD6B"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 xml:space="preserve">Comprovem possuir experiência prévia na realização, com efetividade, do objeto da parceria ou em atividade semelhante em sua natureza, características, quantidade e prazos, conforme estabelecido no item </w:t>
      </w:r>
      <w:r w:rsidR="47585E83" w:rsidRPr="3F539614">
        <w:rPr>
          <w:rStyle w:val="normaltextrun"/>
          <w:rFonts w:ascii="Calibri" w:hAnsi="Calibri" w:cs="Calibri"/>
        </w:rPr>
        <w:t>10.6</w:t>
      </w:r>
      <w:r w:rsidRPr="3F539614">
        <w:rPr>
          <w:rStyle w:val="normaltextrun"/>
          <w:rFonts w:ascii="Calibri" w:hAnsi="Calibri" w:cs="Calibri"/>
        </w:rPr>
        <w:t xml:space="preserve">; </w:t>
      </w:r>
    </w:p>
    <w:p w14:paraId="3B0D1ED2" w14:textId="460973B9" w:rsidR="00343BA4" w:rsidRDefault="408852DC"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 xml:space="preserve">Comprovem possuir </w:t>
      </w:r>
      <w:r w:rsidR="40590071" w:rsidRPr="3F539614">
        <w:rPr>
          <w:rStyle w:val="normaltextrun"/>
          <w:rFonts w:ascii="Calibri" w:hAnsi="Calibri" w:cs="Calibri"/>
        </w:rPr>
        <w:t xml:space="preserve">instalações, condições materiais, </w:t>
      </w:r>
      <w:r w:rsidRPr="3F539614">
        <w:rPr>
          <w:rStyle w:val="normaltextrun"/>
          <w:rFonts w:ascii="Calibri" w:hAnsi="Calibri" w:cs="Calibri"/>
        </w:rPr>
        <w:t xml:space="preserve">capacidade técnica e operacional </w:t>
      </w:r>
      <w:r w:rsidR="2404678B" w:rsidRPr="3F539614">
        <w:rPr>
          <w:rStyle w:val="normaltextrun"/>
          <w:rFonts w:ascii="Calibri" w:hAnsi="Calibri" w:cs="Calibri"/>
        </w:rPr>
        <w:t>específica</w:t>
      </w:r>
      <w:r w:rsidRPr="3F539614">
        <w:rPr>
          <w:rStyle w:val="normaltextrun"/>
          <w:rFonts w:ascii="Calibri" w:hAnsi="Calibri" w:cs="Calibri"/>
        </w:rPr>
        <w:t xml:space="preserve"> para o desenvolvimento do objeto da parceria e o cumprimento das metas estabelecidas</w:t>
      </w:r>
      <w:r w:rsidR="3236F83D" w:rsidRPr="3F539614">
        <w:rPr>
          <w:rStyle w:val="normaltextrun"/>
          <w:rFonts w:ascii="Calibri" w:hAnsi="Calibri" w:cs="Calibri"/>
        </w:rPr>
        <w:t xml:space="preserve">, observando-se a ressalva do parágrafo 5º do art. 33 da Lei Federal nº 13.019/2014, que dispensa </w:t>
      </w:r>
      <w:r w:rsidR="6210F679" w:rsidRPr="3F539614">
        <w:rPr>
          <w:rStyle w:val="normaltextrun"/>
          <w:rFonts w:ascii="Calibri" w:hAnsi="Calibri" w:cs="Calibri"/>
        </w:rPr>
        <w:t>a demonstração de capacidade instalada prévia</w:t>
      </w:r>
      <w:r w:rsidRPr="3F539614">
        <w:rPr>
          <w:rStyle w:val="normaltextrun"/>
          <w:rFonts w:ascii="Calibri" w:hAnsi="Calibri" w:cs="Calibri"/>
        </w:rPr>
        <w:t>;</w:t>
      </w:r>
    </w:p>
    <w:p w14:paraId="3B4F98F9" w14:textId="10E51098" w:rsidR="00343BA4" w:rsidRDefault="3318911D"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Calibri" w:hAnsi="Calibri" w:cs="Calibri"/>
        </w:rPr>
        <w:t xml:space="preserve">Que, em caso de dissolução da entidade, o respectivo patrimônio líquido seja transferido a outra pessoa jurídica de igual natureza que preencha os requisitos </w:t>
      </w:r>
      <w:r w:rsidR="684C32F2" w:rsidRPr="3F539614">
        <w:rPr>
          <w:rStyle w:val="normaltextrun"/>
          <w:rFonts w:ascii="Calibri" w:hAnsi="Calibri" w:cs="Calibri"/>
        </w:rPr>
        <w:t>da Lei Federal nº 13.019/2014</w:t>
      </w:r>
      <w:r w:rsidRPr="3F539614">
        <w:rPr>
          <w:rStyle w:val="normaltextrun"/>
          <w:rFonts w:ascii="Calibri" w:hAnsi="Calibri" w:cs="Calibri"/>
        </w:rPr>
        <w:t xml:space="preserve"> e cujo objeto social seja, preferencialmente, o mesmo da entidade extinta</w:t>
      </w:r>
      <w:r w:rsidR="27874550" w:rsidRPr="3F539614">
        <w:rPr>
          <w:rStyle w:val="normaltextrun"/>
          <w:rFonts w:ascii="Calibri" w:hAnsi="Calibri" w:cs="Calibri"/>
        </w:rPr>
        <w:t>;</w:t>
      </w:r>
    </w:p>
    <w:p w14:paraId="0BFDB72B" w14:textId="6553DA88" w:rsidR="00343BA4" w:rsidRDefault="5983BD6B"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Calibri" w:hAnsi="Calibri" w:cs="Calibri"/>
        </w:rPr>
        <w:t xml:space="preserve">Que das normas de organização interna da entidade preveja expressamente que a escrituração ocorra de acordo com os princípios fundamentais de contabilidade e com as Normas Brasileiras de Contabilidade; </w:t>
      </w:r>
    </w:p>
    <w:p w14:paraId="178B26F4" w14:textId="362BF129" w:rsidR="00343BA4" w:rsidRDefault="5983BD6B"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 xml:space="preserve">Ter sítio eletrônico próprio na internet no qual estarão disponíveis todos os documentos e informações relativos às parcerias celebradas com a Administração Pública Municipal, bem como os relacionados à gestão da entidade (CNPJ, estatuto social, relação de dirigentes). </w:t>
      </w:r>
    </w:p>
    <w:p w14:paraId="37D3E5AE" w14:textId="64B82AFF" w:rsidR="00343BA4" w:rsidRDefault="5983BD6B" w:rsidP="3F539614">
      <w:pPr>
        <w:pStyle w:val="paragraph"/>
        <w:numPr>
          <w:ilvl w:val="1"/>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t xml:space="preserve">Não participará deste processo seletivo a OSC que: </w:t>
      </w:r>
    </w:p>
    <w:p w14:paraId="157CB185" w14:textId="34DAC93D" w:rsidR="00343BA4" w:rsidRDefault="5983BD6B"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 xml:space="preserve">Não esteja regularmente constituída, ou, se estrangeira, não esteja autorizada a funcionar no território nacional; </w:t>
      </w:r>
    </w:p>
    <w:p w14:paraId="2986C74A" w14:textId="69512E30" w:rsidR="00343BA4" w:rsidRDefault="5983BD6B"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lastRenderedPageBreak/>
        <w:t xml:space="preserve">Tenha como dirigentes membros do Poder ou do Ministério Público, ou dirigentes de órgãos ou entidades da Administração Pública Municipal Direta ou Indireta, compreendidos como sendo os titulares de unidades orçamentárias, os Prefeitos Regionais, os Secretários Adjuntos, os Chefes de Gabinete, os dirigentes de entes da Administração indireta e aqueles que detêm competência delegada para a celebração de parcerias, estendendo-se a vedação aos respectivos cônjuges ou companheiros, bem como parentes em linha reta, colateral ou por afinidade, até o segundo grau; </w:t>
      </w:r>
    </w:p>
    <w:p w14:paraId="65BFDD86" w14:textId="75CDD673" w:rsidR="00343BA4" w:rsidRDefault="5983BD6B"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 xml:space="preserve">Tenha dentre seus dirigentes servidor ou empregado da Administração Pública Municipal direta ou indireta, bem como ocupantes de cargo em comissão; </w:t>
      </w:r>
    </w:p>
    <w:p w14:paraId="411F6EDF" w14:textId="111D9AE0" w:rsidR="00343BA4" w:rsidRDefault="5983BD6B"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 xml:space="preserve">Tenha tido as contas rejeitadas pela Administração Pública nos últimos cinco anos, exceto se: for sanada a irregularidade que motivou a rejeição e quitados os débitos eventualmente imputados; for reconsiderada ou revista a decisão pela rejeição; a apreciação das contas estiver pendente de decisão sobre </w:t>
      </w:r>
      <w:r w:rsidR="777B1535" w:rsidRPr="3F539614">
        <w:rPr>
          <w:rStyle w:val="normaltextrun"/>
          <w:rFonts w:ascii="Calibri" w:hAnsi="Calibri" w:cs="Calibri"/>
        </w:rPr>
        <w:t>recurso com efeito suspensivo;</w:t>
      </w:r>
    </w:p>
    <w:p w14:paraId="16C39948" w14:textId="2A8ABFD3" w:rsidR="00343BA4" w:rsidRDefault="5983BD6B"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Esteja inclusa no Cadastro Informativo Municipal - CADIN MUNICIPAL, de acordo com a Lei Municipal n</w:t>
      </w:r>
      <w:r w:rsidR="585DEB8C" w:rsidRPr="3F539614">
        <w:rPr>
          <w:rStyle w:val="normaltextrun"/>
          <w:rFonts w:ascii="Calibri" w:hAnsi="Calibri" w:cs="Calibri"/>
        </w:rPr>
        <w:t>º</w:t>
      </w:r>
      <w:r w:rsidRPr="3F539614">
        <w:rPr>
          <w:rStyle w:val="normaltextrun"/>
          <w:rFonts w:ascii="Calibri" w:hAnsi="Calibri" w:cs="Calibri"/>
        </w:rPr>
        <w:t xml:space="preserve"> 14.094/2005, regulamentada pelo Decreto Municipal n</w:t>
      </w:r>
      <w:r w:rsidR="3631334E" w:rsidRPr="3F539614">
        <w:rPr>
          <w:rStyle w:val="normaltextrun"/>
          <w:rFonts w:ascii="Calibri" w:hAnsi="Calibri" w:cs="Calibri"/>
        </w:rPr>
        <w:t>º</w:t>
      </w:r>
      <w:r w:rsidRPr="3F539614">
        <w:rPr>
          <w:rStyle w:val="normaltextrun"/>
          <w:rFonts w:ascii="Calibri" w:hAnsi="Calibri" w:cs="Calibri"/>
        </w:rPr>
        <w:t xml:space="preserve"> 47.096/2006; </w:t>
      </w:r>
    </w:p>
    <w:p w14:paraId="28DA5916" w14:textId="7461BAA9" w:rsidR="00343BA4" w:rsidRDefault="5983BD6B"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 xml:space="preserve">Esteja omissa no dever de prestar contas de parceria anteriormente celebrada; </w:t>
      </w:r>
    </w:p>
    <w:p w14:paraId="19746B21" w14:textId="4F70B88D" w:rsidR="00343BA4" w:rsidRDefault="5983BD6B"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Tenha sido punida com uma das seguintes sanções, pelo período que durar a penalidade: suspensão de participação em licitação e impedimento de contratar com a administração; declaração de inidoneidade para licitar ou contratar com a administração; suspensão temporária de participação em chamamento público e impedimento de celebrar parceria ou contrato com órgãos e entidades da esfera de governo da administração pública sancionadora; ou declaração de inidoneidade para participar de chamamento público ou celebrar parceria ou contrato com órgãos e entidades de todas as esferas de governo;</w:t>
      </w:r>
    </w:p>
    <w:p w14:paraId="1406F241" w14:textId="6C8C9E35" w:rsidR="00343BA4" w:rsidRDefault="5983BD6B"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 xml:space="preserve">Tenha tido contas de parceria julgadas irregulares ou rejeitadas por Tribunal ou Conselho de Contas de qualquer esfera da Federação, em decisão irrecorrível, nos últimos 08 (oito) anos; </w:t>
      </w:r>
    </w:p>
    <w:p w14:paraId="548607F9" w14:textId="0F0C9947" w:rsidR="00343BA4" w:rsidRDefault="5983BD6B" w:rsidP="3F539614">
      <w:pPr>
        <w:pStyle w:val="paragraph"/>
        <w:numPr>
          <w:ilvl w:val="2"/>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Calibri" w:hAnsi="Calibri" w:cs="Calibri"/>
        </w:rPr>
        <w:lastRenderedPageBreak/>
        <w:t>Tenha entre seus dirigentes pessoa cujas contas relativas a parcerias tenham sido julgadas irregulares ou rejeitadas por Tribunal ou Conselho de Contas de qualquer esfera da Federação, em decisão irrecorrível, nos últimos 08 (oito) anos; julgada responsável por falta grave e inabilitada para o exercício em cargo e comissão ou função de confiança, enquanto durar a inabilitação; considerada responsável por ato de improbidade, enquanto durarem os prazos estabelecidos nos incisos I, II e III do art. 12 da Lei Federal n</w:t>
      </w:r>
      <w:r w:rsidR="56C95AA3" w:rsidRPr="3F539614">
        <w:rPr>
          <w:rStyle w:val="normaltextrun"/>
          <w:rFonts w:ascii="Calibri" w:hAnsi="Calibri" w:cs="Calibri"/>
        </w:rPr>
        <w:t>º</w:t>
      </w:r>
      <w:r w:rsidRPr="3F539614">
        <w:rPr>
          <w:rStyle w:val="normaltextrun"/>
          <w:rFonts w:ascii="Calibri" w:hAnsi="Calibri" w:cs="Calibri"/>
        </w:rPr>
        <w:t xml:space="preserve"> 8.429/1992; </w:t>
      </w:r>
    </w:p>
    <w:p w14:paraId="25463470" w14:textId="4BD77216" w:rsidR="00343BA4" w:rsidRDefault="408852DC"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Para celebração das parcerias, as </w:t>
      </w:r>
      <w:proofErr w:type="spellStart"/>
      <w:r w:rsidRPr="3F539614">
        <w:rPr>
          <w:rStyle w:val="normaltextrun"/>
          <w:rFonts w:asciiTheme="minorHAnsi" w:hAnsiTheme="minorHAnsi" w:cstheme="minorBidi"/>
        </w:rPr>
        <w:t>OSCs</w:t>
      </w:r>
      <w:proofErr w:type="spellEnd"/>
      <w:r w:rsidRPr="3F539614">
        <w:rPr>
          <w:rStyle w:val="normaltextrun"/>
          <w:rFonts w:asciiTheme="minorHAnsi" w:hAnsiTheme="minorHAnsi" w:cstheme="minorBidi"/>
        </w:rPr>
        <w:t xml:space="preserve"> deverão comprovar sua regularidade quanto às exigências previstas nos </w:t>
      </w:r>
      <w:proofErr w:type="spellStart"/>
      <w:r w:rsidR="1B3A114C" w:rsidRPr="3F539614">
        <w:rPr>
          <w:rStyle w:val="normaltextrun"/>
          <w:rFonts w:asciiTheme="minorHAnsi" w:hAnsiTheme="minorHAnsi" w:cstheme="minorBidi"/>
        </w:rPr>
        <w:t>a</w:t>
      </w:r>
      <w:r w:rsidRPr="3F539614">
        <w:rPr>
          <w:rStyle w:val="normaltextrun"/>
          <w:rFonts w:asciiTheme="minorHAnsi" w:hAnsiTheme="minorHAnsi" w:cstheme="minorBidi"/>
        </w:rPr>
        <w:t>rts</w:t>
      </w:r>
      <w:proofErr w:type="spellEnd"/>
      <w:r w:rsidRPr="3F539614">
        <w:rPr>
          <w:rStyle w:val="normaltextrun"/>
          <w:rFonts w:asciiTheme="minorHAnsi" w:hAnsiTheme="minorHAnsi" w:cstheme="minorBidi"/>
        </w:rPr>
        <w:t>. 33 e 34 da Lei Federal nº 13.019/2014, no art. 33 do Decreto Municipal nº 57.575/2016 e na Portaria n</w:t>
      </w:r>
      <w:r w:rsidR="771F53D9" w:rsidRPr="3F539614">
        <w:rPr>
          <w:rStyle w:val="normaltextrun"/>
          <w:rFonts w:asciiTheme="minorHAnsi" w:hAnsiTheme="minorHAnsi" w:cstheme="minorBidi"/>
        </w:rPr>
        <w:t>º</w:t>
      </w:r>
      <w:r w:rsidRPr="3F539614">
        <w:rPr>
          <w:rStyle w:val="normaltextrun"/>
          <w:rFonts w:asciiTheme="minorHAnsi" w:hAnsiTheme="minorHAnsi" w:cstheme="minorBidi"/>
        </w:rPr>
        <w:t xml:space="preserve"> </w:t>
      </w:r>
      <w:r w:rsidR="431E1EDA" w:rsidRPr="3F539614">
        <w:rPr>
          <w:rStyle w:val="normaltextrun"/>
          <w:rFonts w:asciiTheme="minorHAnsi" w:hAnsiTheme="minorHAnsi" w:cstheme="minorBidi"/>
        </w:rPr>
        <w:t>197SEME/2023.</w:t>
      </w:r>
      <w:r w:rsidRPr="3F539614">
        <w:rPr>
          <w:rStyle w:val="normaltextrun"/>
          <w:rFonts w:asciiTheme="minorHAnsi" w:hAnsiTheme="minorHAnsi" w:cstheme="minorBidi"/>
        </w:rPr>
        <w:t xml:space="preserve"> </w:t>
      </w:r>
    </w:p>
    <w:p w14:paraId="4AE1A0E7" w14:textId="65173063" w:rsidR="00343BA4" w:rsidRDefault="5983BD6B" w:rsidP="3F539614">
      <w:pPr>
        <w:pStyle w:val="paragraph"/>
        <w:numPr>
          <w:ilvl w:val="1"/>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t xml:space="preserve">Somente após a publicação da lista de classificação definitiva das </w:t>
      </w:r>
      <w:proofErr w:type="spellStart"/>
      <w:r w:rsidRPr="3F539614">
        <w:rPr>
          <w:rStyle w:val="normaltextrun"/>
          <w:rFonts w:asciiTheme="minorHAnsi" w:hAnsiTheme="minorHAnsi" w:cstheme="minorBidi"/>
        </w:rPr>
        <w:t>OSCs</w:t>
      </w:r>
      <w:proofErr w:type="spellEnd"/>
      <w:r w:rsidRPr="3F539614">
        <w:rPr>
          <w:rStyle w:val="normaltextrun"/>
          <w:rFonts w:asciiTheme="minorHAnsi" w:hAnsiTheme="minorHAnsi" w:cstheme="minorBidi"/>
        </w:rPr>
        <w:t xml:space="preserve"> no Diário Oficial da Cidade serão exigidos os documentos de habilitação previstos no item </w:t>
      </w:r>
      <w:r w:rsidR="16DC5A3F" w:rsidRPr="3F539614">
        <w:rPr>
          <w:rStyle w:val="normaltextrun"/>
          <w:rFonts w:asciiTheme="minorHAnsi" w:hAnsiTheme="minorHAnsi" w:cstheme="minorBidi"/>
        </w:rPr>
        <w:t>15.2</w:t>
      </w:r>
      <w:r w:rsidRPr="3F539614">
        <w:rPr>
          <w:rStyle w:val="normaltextrun"/>
          <w:rFonts w:asciiTheme="minorHAnsi" w:hAnsiTheme="minorHAnsi" w:cstheme="minorBidi"/>
        </w:rPr>
        <w:t xml:space="preserve"> deste edital.</w:t>
      </w:r>
    </w:p>
    <w:p w14:paraId="73EF6B46" w14:textId="356C7982" w:rsidR="00343BA4" w:rsidRDefault="623FBC61" w:rsidP="3F539614">
      <w:pPr>
        <w:pStyle w:val="paragraph"/>
        <w:numPr>
          <w:ilvl w:val="0"/>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Calibri" w:hAnsi="Calibri" w:cs="Calibri"/>
          <w:b/>
          <w:bCs/>
        </w:rPr>
        <w:t xml:space="preserve">SELEÇÃO E JULGAMENTO DAS PROPOSTAS: </w:t>
      </w:r>
    </w:p>
    <w:p w14:paraId="772C94C1" w14:textId="334995AA" w:rsidR="00343BA4" w:rsidRDefault="6B7A6320" w:rsidP="3F539614">
      <w:pPr>
        <w:pStyle w:val="paragraph"/>
        <w:numPr>
          <w:ilvl w:val="1"/>
          <w:numId w:val="55"/>
        </w:numPr>
        <w:spacing w:beforeAutospacing="0" w:afterAutospacing="0" w:line="360" w:lineRule="auto"/>
        <w:ind w:left="0" w:firstLine="0"/>
        <w:jc w:val="both"/>
        <w:textAlignment w:val="baseline"/>
        <w:rPr>
          <w:rStyle w:val="normaltextrun"/>
          <w:rFonts w:ascii="Calibri" w:eastAsia="Calibri" w:hAnsi="Calibri" w:cs="Calibri"/>
          <w:color w:val="000000" w:themeColor="text1"/>
        </w:rPr>
      </w:pPr>
      <w:r w:rsidRPr="3F539614">
        <w:rPr>
          <w:rStyle w:val="normaltextrun"/>
          <w:rFonts w:asciiTheme="minorHAnsi" w:hAnsiTheme="minorHAnsi" w:cstheme="minorBidi"/>
        </w:rPr>
        <w:t xml:space="preserve">A Comissão de Seleção é o órgão colegiado destinado a processar e julgar o presente chamamento público, constituída na forma da Portaria nº </w:t>
      </w:r>
      <w:r w:rsidR="1F0968B5" w:rsidRPr="3F539614">
        <w:rPr>
          <w:rStyle w:val="normaltextrun"/>
          <w:rFonts w:asciiTheme="minorHAnsi" w:hAnsiTheme="minorHAnsi" w:cstheme="minorBidi"/>
        </w:rPr>
        <w:t xml:space="preserve">197/SEME/2023 </w:t>
      </w:r>
      <w:r w:rsidRPr="3F539614">
        <w:rPr>
          <w:rStyle w:val="normaltextrun"/>
          <w:rFonts w:asciiTheme="minorHAnsi" w:hAnsiTheme="minorHAnsi" w:cstheme="minorBidi"/>
        </w:rPr>
        <w:t>e alterações posteriores.</w:t>
      </w:r>
    </w:p>
    <w:p w14:paraId="5512326E" w14:textId="158A13E3" w:rsidR="00343BA4" w:rsidRDefault="0F757EBC"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Calibri" w:eastAsia="Calibri" w:hAnsi="Calibri" w:cs="Calibri"/>
          <w:color w:val="000000" w:themeColor="text1"/>
        </w:rPr>
        <w:t xml:space="preserve">Terminado o prazo de envio das propostas, SEME/CAF/PROTOCOLO enviará à Assessoria Técnica-Comunicação listagem contendo o nome de todas as </w:t>
      </w:r>
      <w:proofErr w:type="spellStart"/>
      <w:r w:rsidRPr="3F539614">
        <w:rPr>
          <w:rStyle w:val="normaltextrun"/>
          <w:rFonts w:ascii="Calibri" w:eastAsia="Calibri" w:hAnsi="Calibri" w:cs="Calibri"/>
          <w:color w:val="000000" w:themeColor="text1"/>
        </w:rPr>
        <w:t>OSCs</w:t>
      </w:r>
      <w:proofErr w:type="spellEnd"/>
      <w:r w:rsidRPr="3F539614">
        <w:rPr>
          <w:rStyle w:val="normaltextrun"/>
          <w:rFonts w:ascii="Calibri" w:eastAsia="Calibri" w:hAnsi="Calibri" w:cs="Calibri"/>
          <w:color w:val="000000" w:themeColor="text1"/>
        </w:rPr>
        <w:t xml:space="preserve"> proponentes, com respectivo CNPJ, para publicação no sítio oficial da SEME na internet.</w:t>
      </w:r>
    </w:p>
    <w:p w14:paraId="6C38C403" w14:textId="06306EAB" w:rsidR="00343BA4" w:rsidRDefault="6B7A6320"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A Comissão de Seleção terá o prazo de 05 (cinco) dias úteis para conclusão do julgamento das propostas e divulgação do resultado preliminar do processo de seleção, podendo tal prazo ser prorrogado, de forma devidamente justificada, por até mais 10 (dez) dias.   </w:t>
      </w:r>
    </w:p>
    <w:p w14:paraId="3A1D5E1C" w14:textId="78F852E4" w:rsidR="00343BA4" w:rsidRDefault="6B7A6320"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Para subsidiar seus trabalhos, a Comissão de Seleção poderá solicitar assessoramento técnico de especialista que não seja membro desse colegiado.</w:t>
      </w:r>
    </w:p>
    <w:p w14:paraId="35C99D4C" w14:textId="73602270" w:rsidR="00343BA4" w:rsidRDefault="6B7A6320"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A Comissão de Seleção poderá realizar, a qualquer tempo, diligências para verificar a autenticidade das informações e documentos apresentados pelas entidades </w:t>
      </w:r>
      <w:r w:rsidRPr="3F539614">
        <w:rPr>
          <w:rStyle w:val="normaltextrun"/>
          <w:rFonts w:asciiTheme="minorHAnsi" w:hAnsiTheme="minorHAnsi" w:cstheme="minorBidi"/>
        </w:rPr>
        <w:lastRenderedPageBreak/>
        <w:t xml:space="preserve">concorrentes ou para esclarecer dúvidas e omissões. Em qualquer situação, devem ser observados os princípios da isonomia, da impessoalidade e da transparência. </w:t>
      </w:r>
    </w:p>
    <w:p w14:paraId="10C00D6F" w14:textId="4ADE2C88" w:rsidR="00343BA4" w:rsidRDefault="6B7A6320" w:rsidP="3F539614">
      <w:pPr>
        <w:pStyle w:val="paragraph"/>
        <w:numPr>
          <w:ilvl w:val="1"/>
          <w:numId w:val="55"/>
        </w:numPr>
        <w:spacing w:beforeAutospacing="0" w:afterAutospacing="0" w:line="360" w:lineRule="auto"/>
        <w:ind w:left="0" w:firstLine="0"/>
        <w:jc w:val="both"/>
        <w:textAlignment w:val="baseline"/>
        <w:rPr>
          <w:rStyle w:val="eop"/>
          <w:rFonts w:asciiTheme="minorHAnsi" w:hAnsiTheme="minorHAnsi" w:cstheme="minorBidi"/>
        </w:rPr>
      </w:pPr>
      <w:r w:rsidRPr="3F539614">
        <w:rPr>
          <w:rStyle w:val="normaltextrun"/>
          <w:rFonts w:asciiTheme="minorHAnsi" w:hAnsiTheme="minorHAnsi" w:cstheme="minorBidi"/>
        </w:rPr>
        <w:t xml:space="preserve">A Comissão de Seleção analisará as propostas de atividade com base nos critérios previstos no item </w:t>
      </w:r>
      <w:r w:rsidR="2EE632B3" w:rsidRPr="3F539614">
        <w:rPr>
          <w:rStyle w:val="normaltextrun"/>
          <w:rFonts w:asciiTheme="minorHAnsi" w:hAnsiTheme="minorHAnsi" w:cstheme="minorBidi"/>
        </w:rPr>
        <w:t>13.8</w:t>
      </w:r>
      <w:r w:rsidRPr="3F539614">
        <w:rPr>
          <w:rStyle w:val="normaltextrun"/>
          <w:rFonts w:asciiTheme="minorHAnsi" w:hAnsiTheme="minorHAnsi" w:cstheme="minorBidi"/>
        </w:rPr>
        <w:t xml:space="preserve">, bem como nos princípios legais que regem as parcerias, de forma transparente e objetiva. </w:t>
      </w:r>
    </w:p>
    <w:p w14:paraId="056ECFBE" w14:textId="6A7D4D10" w:rsidR="00343BA4" w:rsidRDefault="6B7A6320" w:rsidP="3F539614">
      <w:pPr>
        <w:pStyle w:val="paragraph"/>
        <w:numPr>
          <w:ilvl w:val="1"/>
          <w:numId w:val="55"/>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Theme="minorHAnsi" w:hAnsiTheme="minorHAnsi" w:cstheme="minorBidi"/>
        </w:rPr>
        <w:t xml:space="preserve">Compete à Comissão de Seleção conferir o atendimento rigoroso das exigências formais e documentais deste edital, verificando: </w:t>
      </w:r>
    </w:p>
    <w:p w14:paraId="251856AF" w14:textId="3B54603F" w:rsidR="00343BA4" w:rsidRDefault="6B7A6320"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Se o proponente atende às condições exigidas para tal fim; </w:t>
      </w:r>
    </w:p>
    <w:p w14:paraId="5ADE2C05" w14:textId="7E069359" w:rsidR="00343BA4" w:rsidRDefault="6B7A6320"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Se a proposta apresentou forma e objeto nos termos exigidos por este edital; </w:t>
      </w:r>
    </w:p>
    <w:p w14:paraId="1F687398" w14:textId="5AE58FE6" w:rsidR="00343BA4" w:rsidRDefault="6B7A6320" w:rsidP="3F539614">
      <w:pPr>
        <w:pStyle w:val="paragraph"/>
        <w:numPr>
          <w:ilvl w:val="2"/>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eop"/>
          <w:rFonts w:ascii="Calibri" w:hAnsi="Calibri" w:cs="Calibri"/>
        </w:rPr>
        <w:t xml:space="preserve">Se estão contemplados os critérios de economicidade e compatibilidade com valores de mercado, podendo para tanto se valer de tabelas referenciais oficiais, ou pesquisa. </w:t>
      </w:r>
    </w:p>
    <w:p w14:paraId="6407D6FB" w14:textId="36B41A01" w:rsidR="00343BA4" w:rsidRDefault="6B7A6320"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Para critério de classificação e seleção serão as propostas avaliadas levando em consideração a pontuação abaixo:</w:t>
      </w:r>
    </w:p>
    <w:tbl>
      <w:tblPr>
        <w:tblW w:w="0" w:type="auto"/>
        <w:tblInd w:w="7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45"/>
        <w:gridCol w:w="3315"/>
        <w:gridCol w:w="1770"/>
        <w:gridCol w:w="1785"/>
      </w:tblGrid>
      <w:tr w:rsidR="3F539614" w14:paraId="693ECFBD" w14:textId="77777777" w:rsidTr="3F539614">
        <w:trPr>
          <w:trHeight w:val="225"/>
        </w:trPr>
        <w:tc>
          <w:tcPr>
            <w:tcW w:w="1545" w:type="dxa"/>
            <w:tcBorders>
              <w:top w:val="single" w:sz="6" w:space="0" w:color="auto"/>
              <w:left w:val="single" w:sz="6" w:space="0" w:color="auto"/>
              <w:bottom w:val="single" w:sz="6" w:space="0" w:color="auto"/>
              <w:right w:val="single" w:sz="6" w:space="0" w:color="auto"/>
            </w:tcBorders>
            <w:vAlign w:val="center"/>
          </w:tcPr>
          <w:p w14:paraId="74516FEF" w14:textId="1433995A"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Descrição </w:t>
            </w:r>
          </w:p>
        </w:tc>
        <w:tc>
          <w:tcPr>
            <w:tcW w:w="3315" w:type="dxa"/>
            <w:tcBorders>
              <w:top w:val="single" w:sz="6" w:space="0" w:color="auto"/>
              <w:left w:val="single" w:sz="6" w:space="0" w:color="auto"/>
              <w:bottom w:val="single" w:sz="6" w:space="0" w:color="auto"/>
              <w:right w:val="single" w:sz="6" w:space="0" w:color="auto"/>
            </w:tcBorders>
            <w:vAlign w:val="center"/>
          </w:tcPr>
          <w:p w14:paraId="0F6D89FE" w14:textId="4258E02D"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Objeto </w:t>
            </w:r>
          </w:p>
        </w:tc>
        <w:tc>
          <w:tcPr>
            <w:tcW w:w="1770" w:type="dxa"/>
            <w:tcBorders>
              <w:top w:val="single" w:sz="6" w:space="0" w:color="auto"/>
              <w:left w:val="single" w:sz="6" w:space="0" w:color="auto"/>
              <w:bottom w:val="single" w:sz="6" w:space="0" w:color="auto"/>
              <w:right w:val="single" w:sz="6" w:space="0" w:color="auto"/>
            </w:tcBorders>
            <w:vAlign w:val="center"/>
          </w:tcPr>
          <w:p w14:paraId="26ACA022" w14:textId="7A77614A"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Avaliação </w:t>
            </w:r>
          </w:p>
        </w:tc>
        <w:tc>
          <w:tcPr>
            <w:tcW w:w="1785" w:type="dxa"/>
            <w:tcBorders>
              <w:top w:val="single" w:sz="6" w:space="0" w:color="auto"/>
              <w:left w:val="single" w:sz="6" w:space="0" w:color="auto"/>
              <w:bottom w:val="single" w:sz="6" w:space="0" w:color="auto"/>
              <w:right w:val="single" w:sz="6" w:space="0" w:color="auto"/>
            </w:tcBorders>
            <w:vAlign w:val="center"/>
          </w:tcPr>
          <w:p w14:paraId="35E1E802" w14:textId="7922DCC5"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Pontuação </w:t>
            </w:r>
          </w:p>
        </w:tc>
      </w:tr>
      <w:tr w:rsidR="3F539614" w14:paraId="544CCF4F" w14:textId="77777777" w:rsidTr="3F539614">
        <w:trPr>
          <w:trHeight w:val="225"/>
        </w:trPr>
        <w:tc>
          <w:tcPr>
            <w:tcW w:w="1545" w:type="dxa"/>
            <w:vMerge w:val="restart"/>
            <w:tcBorders>
              <w:top w:val="single" w:sz="6" w:space="0" w:color="auto"/>
              <w:left w:val="single" w:sz="6" w:space="0" w:color="auto"/>
              <w:bottom w:val="single" w:sz="6" w:space="0" w:color="auto"/>
              <w:right w:val="single" w:sz="6" w:space="0" w:color="auto"/>
            </w:tcBorders>
            <w:vAlign w:val="center"/>
          </w:tcPr>
          <w:p w14:paraId="6887E06B" w14:textId="136C2CC5" w:rsidR="3F539614" w:rsidRDefault="3F539614" w:rsidP="3F539614">
            <w:pPr>
              <w:spacing w:after="0"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 </w:t>
            </w:r>
          </w:p>
          <w:p w14:paraId="01DA91A9" w14:textId="63E56120"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b/>
                <w:bCs/>
                <w:color w:val="000000" w:themeColor="text1"/>
              </w:rPr>
              <w:t>13.8.1.</w:t>
            </w:r>
            <w:r w:rsidRPr="3F539614">
              <w:rPr>
                <w:rFonts w:ascii="Calibri" w:eastAsia="Calibri" w:hAnsi="Calibri" w:cs="Calibri"/>
                <w:color w:val="000000" w:themeColor="text1"/>
              </w:rPr>
              <w:t xml:space="preserve"> Objeto </w:t>
            </w:r>
          </w:p>
        </w:tc>
        <w:tc>
          <w:tcPr>
            <w:tcW w:w="3315" w:type="dxa"/>
            <w:vMerge w:val="restart"/>
            <w:tcBorders>
              <w:top w:val="single" w:sz="6" w:space="0" w:color="auto"/>
              <w:left w:val="single" w:sz="6" w:space="0" w:color="auto"/>
              <w:bottom w:val="single" w:sz="6" w:space="0" w:color="auto"/>
              <w:right w:val="single" w:sz="6" w:space="0" w:color="auto"/>
            </w:tcBorders>
            <w:vAlign w:val="center"/>
          </w:tcPr>
          <w:p w14:paraId="5DEEB692" w14:textId="35F60ACF" w:rsidR="3F539614" w:rsidRDefault="3F539614" w:rsidP="3F539614">
            <w:pPr>
              <w:spacing w:after="0" w:line="240" w:lineRule="auto"/>
              <w:ind w:left="127" w:right="184"/>
              <w:jc w:val="both"/>
              <w:rPr>
                <w:rFonts w:ascii="Calibri" w:eastAsia="Calibri" w:hAnsi="Calibri" w:cs="Calibri"/>
                <w:color w:val="000000" w:themeColor="text1"/>
              </w:rPr>
            </w:pPr>
            <w:r w:rsidRPr="3F539614">
              <w:rPr>
                <w:rFonts w:ascii="Calibri" w:eastAsia="Calibri" w:hAnsi="Calibri" w:cs="Calibri"/>
                <w:b/>
                <w:bCs/>
                <w:color w:val="000000" w:themeColor="text1"/>
              </w:rPr>
              <w:t>13.8.1.1.</w:t>
            </w:r>
            <w:r w:rsidRPr="3F539614">
              <w:rPr>
                <w:rFonts w:ascii="Calibri" w:eastAsia="Calibri" w:hAnsi="Calibri" w:cs="Calibri"/>
                <w:color w:val="000000" w:themeColor="text1"/>
              </w:rPr>
              <w:t xml:space="preserve"> O projeto é viável tecnicamente e financeiramente. </w:t>
            </w:r>
          </w:p>
        </w:tc>
        <w:tc>
          <w:tcPr>
            <w:tcW w:w="1770" w:type="dxa"/>
            <w:tcBorders>
              <w:top w:val="single" w:sz="6" w:space="0" w:color="auto"/>
              <w:left w:val="single" w:sz="6" w:space="0" w:color="auto"/>
              <w:bottom w:val="single" w:sz="6" w:space="0" w:color="auto"/>
              <w:right w:val="single" w:sz="6" w:space="0" w:color="auto"/>
            </w:tcBorders>
            <w:vAlign w:val="center"/>
          </w:tcPr>
          <w:p w14:paraId="5000DB5A" w14:textId="5A43434C"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Não atende</w:t>
            </w:r>
          </w:p>
        </w:tc>
        <w:tc>
          <w:tcPr>
            <w:tcW w:w="1785" w:type="dxa"/>
            <w:tcBorders>
              <w:top w:val="single" w:sz="6" w:space="0" w:color="auto"/>
              <w:left w:val="single" w:sz="6" w:space="0" w:color="auto"/>
              <w:bottom w:val="single" w:sz="6" w:space="0" w:color="auto"/>
              <w:right w:val="single" w:sz="6" w:space="0" w:color="auto"/>
            </w:tcBorders>
            <w:vAlign w:val="center"/>
          </w:tcPr>
          <w:p w14:paraId="38F0DB0A" w14:textId="24A45F14" w:rsidR="3F539614" w:rsidRDefault="3F539614" w:rsidP="3F539614">
            <w:pPr>
              <w:spacing w:after="0"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00 </w:t>
            </w:r>
          </w:p>
        </w:tc>
      </w:tr>
      <w:tr w:rsidR="3F539614" w14:paraId="22F3633F" w14:textId="77777777" w:rsidTr="3F539614">
        <w:trPr>
          <w:trHeight w:val="675"/>
        </w:trPr>
        <w:tc>
          <w:tcPr>
            <w:tcW w:w="1545" w:type="dxa"/>
            <w:vMerge/>
            <w:tcBorders>
              <w:left w:val="single" w:sz="0" w:space="0" w:color="auto"/>
              <w:right w:val="single" w:sz="0" w:space="0" w:color="auto"/>
            </w:tcBorders>
            <w:vAlign w:val="center"/>
          </w:tcPr>
          <w:p w14:paraId="09C52975" w14:textId="77777777" w:rsidR="00B87848" w:rsidRDefault="00B87848"/>
        </w:tc>
        <w:tc>
          <w:tcPr>
            <w:tcW w:w="3315" w:type="dxa"/>
            <w:vMerge/>
            <w:tcBorders>
              <w:left w:val="single" w:sz="0" w:space="0" w:color="auto"/>
              <w:right w:val="single" w:sz="0" w:space="0" w:color="auto"/>
            </w:tcBorders>
            <w:vAlign w:val="center"/>
          </w:tcPr>
          <w:p w14:paraId="1FC25DB3" w14:textId="77777777"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14:paraId="181FE675" w14:textId="2634AB99"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Atende parcialmente</w:t>
            </w:r>
          </w:p>
        </w:tc>
        <w:tc>
          <w:tcPr>
            <w:tcW w:w="1785" w:type="dxa"/>
            <w:tcBorders>
              <w:top w:val="single" w:sz="6" w:space="0" w:color="auto"/>
              <w:left w:val="single" w:sz="6" w:space="0" w:color="auto"/>
              <w:bottom w:val="single" w:sz="6" w:space="0" w:color="auto"/>
              <w:right w:val="single" w:sz="6" w:space="0" w:color="auto"/>
            </w:tcBorders>
            <w:vAlign w:val="center"/>
          </w:tcPr>
          <w:p w14:paraId="3D7927DC" w14:textId="0888F94D"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01 a 03</w:t>
            </w:r>
          </w:p>
        </w:tc>
      </w:tr>
      <w:tr w:rsidR="3F539614" w14:paraId="640E3B25" w14:textId="77777777" w:rsidTr="3F539614">
        <w:trPr>
          <w:trHeight w:val="675"/>
        </w:trPr>
        <w:tc>
          <w:tcPr>
            <w:tcW w:w="1545" w:type="dxa"/>
            <w:vMerge/>
            <w:tcBorders>
              <w:left w:val="single" w:sz="0" w:space="0" w:color="auto"/>
              <w:right w:val="single" w:sz="0" w:space="0" w:color="auto"/>
            </w:tcBorders>
            <w:vAlign w:val="center"/>
          </w:tcPr>
          <w:p w14:paraId="69BF9098" w14:textId="77777777" w:rsidR="00B87848" w:rsidRDefault="00B87848"/>
        </w:tc>
        <w:tc>
          <w:tcPr>
            <w:tcW w:w="3315" w:type="dxa"/>
            <w:vMerge/>
            <w:tcBorders>
              <w:left w:val="single" w:sz="0" w:space="0" w:color="auto"/>
              <w:bottom w:val="single" w:sz="0" w:space="0" w:color="auto"/>
              <w:right w:val="single" w:sz="0" w:space="0" w:color="auto"/>
            </w:tcBorders>
            <w:vAlign w:val="center"/>
          </w:tcPr>
          <w:p w14:paraId="60C637B9" w14:textId="77777777"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14:paraId="5ECE89E7" w14:textId="49250158"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Atende Integralmente </w:t>
            </w:r>
          </w:p>
          <w:p w14:paraId="13C91071" w14:textId="04EFF7BC" w:rsidR="3F539614" w:rsidRDefault="3F539614" w:rsidP="3F539614">
            <w:pPr>
              <w:spacing w:after="0"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 </w:t>
            </w:r>
          </w:p>
        </w:tc>
        <w:tc>
          <w:tcPr>
            <w:tcW w:w="1785" w:type="dxa"/>
            <w:tcBorders>
              <w:top w:val="single" w:sz="6" w:space="0" w:color="auto"/>
              <w:left w:val="single" w:sz="6" w:space="0" w:color="auto"/>
              <w:bottom w:val="single" w:sz="6" w:space="0" w:color="auto"/>
              <w:right w:val="single" w:sz="6" w:space="0" w:color="auto"/>
            </w:tcBorders>
            <w:vAlign w:val="center"/>
          </w:tcPr>
          <w:p w14:paraId="3BD4B222" w14:textId="54B9645D" w:rsidR="3F539614" w:rsidRDefault="3F539614" w:rsidP="3F539614">
            <w:pPr>
              <w:spacing w:after="0"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04 </w:t>
            </w:r>
          </w:p>
        </w:tc>
      </w:tr>
      <w:tr w:rsidR="3F539614" w14:paraId="406BB20D" w14:textId="77777777" w:rsidTr="3F539614">
        <w:trPr>
          <w:trHeight w:val="480"/>
        </w:trPr>
        <w:tc>
          <w:tcPr>
            <w:tcW w:w="1545" w:type="dxa"/>
            <w:vMerge/>
            <w:tcBorders>
              <w:left w:val="single" w:sz="0" w:space="0" w:color="auto"/>
              <w:right w:val="single" w:sz="0" w:space="0" w:color="auto"/>
            </w:tcBorders>
            <w:vAlign w:val="center"/>
          </w:tcPr>
          <w:p w14:paraId="6B633218" w14:textId="77777777" w:rsidR="00B87848" w:rsidRDefault="00B87848"/>
        </w:tc>
        <w:tc>
          <w:tcPr>
            <w:tcW w:w="3315" w:type="dxa"/>
            <w:vMerge w:val="restart"/>
            <w:tcBorders>
              <w:top w:val="single" w:sz="6" w:space="0" w:color="auto"/>
              <w:left w:val="single" w:sz="6" w:space="0" w:color="auto"/>
              <w:bottom w:val="single" w:sz="6" w:space="0" w:color="auto"/>
              <w:right w:val="single" w:sz="6" w:space="0" w:color="auto"/>
            </w:tcBorders>
            <w:vAlign w:val="center"/>
          </w:tcPr>
          <w:p w14:paraId="2499A214" w14:textId="3A3AA8A5" w:rsidR="3F539614" w:rsidRDefault="3F539614" w:rsidP="3F539614">
            <w:pPr>
              <w:spacing w:after="0" w:line="240" w:lineRule="auto"/>
              <w:ind w:left="127" w:right="184"/>
              <w:jc w:val="both"/>
              <w:rPr>
                <w:rFonts w:ascii="Calibri" w:eastAsia="Calibri" w:hAnsi="Calibri" w:cs="Calibri"/>
                <w:color w:val="000000" w:themeColor="text1"/>
              </w:rPr>
            </w:pPr>
            <w:r w:rsidRPr="3F539614">
              <w:rPr>
                <w:rFonts w:ascii="Calibri" w:eastAsia="Calibri" w:hAnsi="Calibri" w:cs="Calibri"/>
                <w:b/>
                <w:bCs/>
                <w:color w:val="000000" w:themeColor="text1"/>
              </w:rPr>
              <w:t>13.8.1.2.</w:t>
            </w:r>
            <w:r w:rsidRPr="3F539614">
              <w:rPr>
                <w:rFonts w:ascii="Calibri" w:eastAsia="Calibri" w:hAnsi="Calibri" w:cs="Calibri"/>
                <w:color w:val="000000" w:themeColor="text1"/>
              </w:rPr>
              <w:t xml:space="preserve"> As atividades propostas apresentam a forma e objeto nos termos exigidos pelo edital. </w:t>
            </w:r>
          </w:p>
        </w:tc>
        <w:tc>
          <w:tcPr>
            <w:tcW w:w="1770" w:type="dxa"/>
            <w:tcBorders>
              <w:top w:val="single" w:sz="6" w:space="0" w:color="auto"/>
              <w:left w:val="single" w:sz="6" w:space="0" w:color="auto"/>
              <w:bottom w:val="single" w:sz="6" w:space="0" w:color="auto"/>
              <w:right w:val="single" w:sz="6" w:space="0" w:color="auto"/>
            </w:tcBorders>
            <w:vAlign w:val="center"/>
          </w:tcPr>
          <w:p w14:paraId="2A412ED2" w14:textId="6FFE6B31"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Não atende</w:t>
            </w:r>
          </w:p>
        </w:tc>
        <w:tc>
          <w:tcPr>
            <w:tcW w:w="1785" w:type="dxa"/>
            <w:tcBorders>
              <w:top w:val="single" w:sz="6" w:space="0" w:color="auto"/>
              <w:left w:val="single" w:sz="6" w:space="0" w:color="auto"/>
              <w:bottom w:val="single" w:sz="6" w:space="0" w:color="auto"/>
              <w:right w:val="single" w:sz="6" w:space="0" w:color="auto"/>
            </w:tcBorders>
            <w:vAlign w:val="center"/>
          </w:tcPr>
          <w:p w14:paraId="0016D932" w14:textId="58D90ACD"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00</w:t>
            </w:r>
          </w:p>
        </w:tc>
      </w:tr>
      <w:tr w:rsidR="3F539614" w14:paraId="6B970AA0" w14:textId="77777777" w:rsidTr="3F539614">
        <w:trPr>
          <w:trHeight w:val="480"/>
        </w:trPr>
        <w:tc>
          <w:tcPr>
            <w:tcW w:w="1545" w:type="dxa"/>
            <w:vMerge/>
            <w:tcBorders>
              <w:left w:val="single" w:sz="0" w:space="0" w:color="auto"/>
              <w:right w:val="single" w:sz="0" w:space="0" w:color="auto"/>
            </w:tcBorders>
            <w:vAlign w:val="center"/>
          </w:tcPr>
          <w:p w14:paraId="79230EB0" w14:textId="77777777" w:rsidR="00B87848" w:rsidRDefault="00B87848"/>
        </w:tc>
        <w:tc>
          <w:tcPr>
            <w:tcW w:w="3315" w:type="dxa"/>
            <w:vMerge/>
            <w:tcBorders>
              <w:left w:val="single" w:sz="0" w:space="0" w:color="auto"/>
              <w:right w:val="single" w:sz="0" w:space="0" w:color="auto"/>
            </w:tcBorders>
            <w:vAlign w:val="center"/>
          </w:tcPr>
          <w:p w14:paraId="7D093669" w14:textId="77777777"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14:paraId="080F981D" w14:textId="527D03DF"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Atende parcialmente</w:t>
            </w:r>
          </w:p>
        </w:tc>
        <w:tc>
          <w:tcPr>
            <w:tcW w:w="1785" w:type="dxa"/>
            <w:tcBorders>
              <w:top w:val="single" w:sz="6" w:space="0" w:color="auto"/>
              <w:left w:val="single" w:sz="6" w:space="0" w:color="auto"/>
              <w:bottom w:val="single" w:sz="6" w:space="0" w:color="auto"/>
              <w:right w:val="single" w:sz="6" w:space="0" w:color="auto"/>
            </w:tcBorders>
            <w:vAlign w:val="center"/>
          </w:tcPr>
          <w:p w14:paraId="51517E0C" w14:textId="798D694E"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01 a 03</w:t>
            </w:r>
          </w:p>
        </w:tc>
      </w:tr>
      <w:tr w:rsidR="3F539614" w14:paraId="0481495F" w14:textId="77777777" w:rsidTr="3F539614">
        <w:trPr>
          <w:trHeight w:val="480"/>
        </w:trPr>
        <w:tc>
          <w:tcPr>
            <w:tcW w:w="1545" w:type="dxa"/>
            <w:vMerge/>
            <w:tcBorders>
              <w:left w:val="single" w:sz="0" w:space="0" w:color="auto"/>
              <w:right w:val="single" w:sz="0" w:space="0" w:color="auto"/>
            </w:tcBorders>
            <w:vAlign w:val="center"/>
          </w:tcPr>
          <w:p w14:paraId="3F837977" w14:textId="77777777" w:rsidR="00B87848" w:rsidRDefault="00B87848"/>
        </w:tc>
        <w:tc>
          <w:tcPr>
            <w:tcW w:w="3315" w:type="dxa"/>
            <w:vMerge/>
            <w:tcBorders>
              <w:left w:val="single" w:sz="0" w:space="0" w:color="auto"/>
              <w:bottom w:val="single" w:sz="0" w:space="0" w:color="auto"/>
              <w:right w:val="single" w:sz="0" w:space="0" w:color="auto"/>
            </w:tcBorders>
            <w:vAlign w:val="center"/>
          </w:tcPr>
          <w:p w14:paraId="116AAE50" w14:textId="77777777"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14:paraId="1555983E" w14:textId="3001DAFF"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Atende Integralmente </w:t>
            </w:r>
          </w:p>
        </w:tc>
        <w:tc>
          <w:tcPr>
            <w:tcW w:w="1785" w:type="dxa"/>
            <w:tcBorders>
              <w:top w:val="single" w:sz="6" w:space="0" w:color="auto"/>
              <w:left w:val="single" w:sz="6" w:space="0" w:color="auto"/>
              <w:bottom w:val="single" w:sz="6" w:space="0" w:color="auto"/>
              <w:right w:val="single" w:sz="6" w:space="0" w:color="auto"/>
            </w:tcBorders>
            <w:vAlign w:val="center"/>
          </w:tcPr>
          <w:p w14:paraId="5435BC9E" w14:textId="1E8FB4EE"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04</w:t>
            </w:r>
          </w:p>
        </w:tc>
      </w:tr>
      <w:tr w:rsidR="3F539614" w14:paraId="61165A1C" w14:textId="77777777" w:rsidTr="3F539614">
        <w:trPr>
          <w:trHeight w:val="480"/>
        </w:trPr>
        <w:tc>
          <w:tcPr>
            <w:tcW w:w="1545" w:type="dxa"/>
            <w:vMerge/>
            <w:tcBorders>
              <w:left w:val="single" w:sz="0" w:space="0" w:color="auto"/>
              <w:right w:val="single" w:sz="0" w:space="0" w:color="auto"/>
            </w:tcBorders>
            <w:vAlign w:val="center"/>
          </w:tcPr>
          <w:p w14:paraId="1C28E78A" w14:textId="77777777" w:rsidR="00B87848" w:rsidRDefault="00B87848"/>
        </w:tc>
        <w:tc>
          <w:tcPr>
            <w:tcW w:w="3315" w:type="dxa"/>
            <w:vMerge w:val="restart"/>
            <w:tcBorders>
              <w:top w:val="single" w:sz="6" w:space="0" w:color="auto"/>
              <w:left w:val="single" w:sz="6" w:space="0" w:color="auto"/>
              <w:bottom w:val="single" w:sz="6" w:space="0" w:color="auto"/>
              <w:right w:val="single" w:sz="6" w:space="0" w:color="auto"/>
            </w:tcBorders>
            <w:vAlign w:val="center"/>
          </w:tcPr>
          <w:p w14:paraId="5126DB02" w14:textId="318F5703" w:rsidR="3F539614" w:rsidRDefault="3F539614" w:rsidP="3F539614">
            <w:pPr>
              <w:spacing w:after="0" w:line="240" w:lineRule="auto"/>
              <w:ind w:left="127" w:right="184"/>
              <w:jc w:val="both"/>
              <w:rPr>
                <w:rFonts w:ascii="Calibri" w:eastAsia="Calibri" w:hAnsi="Calibri" w:cs="Calibri"/>
                <w:color w:val="000000" w:themeColor="text1"/>
              </w:rPr>
            </w:pPr>
            <w:r w:rsidRPr="3F539614">
              <w:rPr>
                <w:rFonts w:ascii="Calibri" w:eastAsia="Calibri" w:hAnsi="Calibri" w:cs="Calibri"/>
                <w:b/>
                <w:bCs/>
                <w:color w:val="000000" w:themeColor="text1"/>
              </w:rPr>
              <w:t>13.8.1.3.</w:t>
            </w:r>
            <w:r w:rsidRPr="3F539614">
              <w:rPr>
                <w:rFonts w:ascii="Calibri" w:eastAsia="Calibri" w:hAnsi="Calibri" w:cs="Calibri"/>
                <w:color w:val="000000" w:themeColor="text1"/>
              </w:rPr>
              <w:t xml:space="preserve"> O projeto apresenta nexo entre o objetivo e as metas de acordo com o disposto no edital. </w:t>
            </w:r>
          </w:p>
        </w:tc>
        <w:tc>
          <w:tcPr>
            <w:tcW w:w="1770" w:type="dxa"/>
            <w:tcBorders>
              <w:top w:val="single" w:sz="6" w:space="0" w:color="auto"/>
              <w:left w:val="single" w:sz="6" w:space="0" w:color="auto"/>
              <w:bottom w:val="single" w:sz="6" w:space="0" w:color="auto"/>
              <w:right w:val="single" w:sz="6" w:space="0" w:color="auto"/>
            </w:tcBorders>
            <w:vAlign w:val="center"/>
          </w:tcPr>
          <w:p w14:paraId="6F3059CD" w14:textId="1F76D3B8"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Não atende</w:t>
            </w:r>
          </w:p>
        </w:tc>
        <w:tc>
          <w:tcPr>
            <w:tcW w:w="1785" w:type="dxa"/>
            <w:tcBorders>
              <w:top w:val="single" w:sz="6" w:space="0" w:color="auto"/>
              <w:left w:val="single" w:sz="6" w:space="0" w:color="auto"/>
              <w:bottom w:val="single" w:sz="6" w:space="0" w:color="auto"/>
              <w:right w:val="single" w:sz="6" w:space="0" w:color="auto"/>
            </w:tcBorders>
            <w:vAlign w:val="center"/>
          </w:tcPr>
          <w:p w14:paraId="220A5FCB" w14:textId="4D0C4538"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00 </w:t>
            </w:r>
          </w:p>
        </w:tc>
      </w:tr>
      <w:tr w:rsidR="3F539614" w14:paraId="16DB64E7" w14:textId="77777777" w:rsidTr="3F539614">
        <w:trPr>
          <w:trHeight w:val="525"/>
        </w:trPr>
        <w:tc>
          <w:tcPr>
            <w:tcW w:w="1545" w:type="dxa"/>
            <w:vMerge/>
            <w:tcBorders>
              <w:left w:val="single" w:sz="0" w:space="0" w:color="auto"/>
              <w:right w:val="single" w:sz="0" w:space="0" w:color="auto"/>
            </w:tcBorders>
            <w:vAlign w:val="center"/>
          </w:tcPr>
          <w:p w14:paraId="59C20AE0" w14:textId="77777777" w:rsidR="00B87848" w:rsidRDefault="00B87848"/>
        </w:tc>
        <w:tc>
          <w:tcPr>
            <w:tcW w:w="3315" w:type="dxa"/>
            <w:vMerge/>
            <w:tcBorders>
              <w:left w:val="single" w:sz="0" w:space="0" w:color="auto"/>
              <w:right w:val="single" w:sz="0" w:space="0" w:color="auto"/>
            </w:tcBorders>
            <w:vAlign w:val="center"/>
          </w:tcPr>
          <w:p w14:paraId="77077CC6" w14:textId="77777777"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14:paraId="24DAAF32" w14:textId="3FD619ED"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Atende parcialmente</w:t>
            </w:r>
          </w:p>
        </w:tc>
        <w:tc>
          <w:tcPr>
            <w:tcW w:w="1785" w:type="dxa"/>
            <w:tcBorders>
              <w:top w:val="single" w:sz="6" w:space="0" w:color="auto"/>
              <w:left w:val="single" w:sz="6" w:space="0" w:color="auto"/>
              <w:bottom w:val="single" w:sz="6" w:space="0" w:color="auto"/>
              <w:right w:val="single" w:sz="6" w:space="0" w:color="auto"/>
            </w:tcBorders>
            <w:vAlign w:val="center"/>
          </w:tcPr>
          <w:p w14:paraId="5B212550" w14:textId="31BC1E14"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01 a 03</w:t>
            </w:r>
          </w:p>
        </w:tc>
      </w:tr>
      <w:tr w:rsidR="3F539614" w14:paraId="10BBE4CF" w14:textId="77777777" w:rsidTr="3F539614">
        <w:trPr>
          <w:trHeight w:val="525"/>
        </w:trPr>
        <w:tc>
          <w:tcPr>
            <w:tcW w:w="1545" w:type="dxa"/>
            <w:vMerge/>
            <w:tcBorders>
              <w:left w:val="single" w:sz="0" w:space="0" w:color="auto"/>
              <w:right w:val="single" w:sz="0" w:space="0" w:color="auto"/>
            </w:tcBorders>
            <w:vAlign w:val="center"/>
          </w:tcPr>
          <w:p w14:paraId="6645BC4E" w14:textId="77777777" w:rsidR="00B87848" w:rsidRDefault="00B87848"/>
        </w:tc>
        <w:tc>
          <w:tcPr>
            <w:tcW w:w="3315" w:type="dxa"/>
            <w:vMerge/>
            <w:tcBorders>
              <w:left w:val="single" w:sz="0" w:space="0" w:color="auto"/>
              <w:bottom w:val="single" w:sz="0" w:space="0" w:color="auto"/>
              <w:right w:val="single" w:sz="0" w:space="0" w:color="auto"/>
            </w:tcBorders>
            <w:vAlign w:val="center"/>
          </w:tcPr>
          <w:p w14:paraId="3C2F69D9" w14:textId="77777777"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14:paraId="291A3195" w14:textId="2C509149"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Atende Integralmente </w:t>
            </w:r>
          </w:p>
        </w:tc>
        <w:tc>
          <w:tcPr>
            <w:tcW w:w="1785" w:type="dxa"/>
            <w:tcBorders>
              <w:top w:val="single" w:sz="6" w:space="0" w:color="auto"/>
              <w:left w:val="single" w:sz="6" w:space="0" w:color="auto"/>
              <w:bottom w:val="single" w:sz="6" w:space="0" w:color="auto"/>
              <w:right w:val="single" w:sz="6" w:space="0" w:color="auto"/>
            </w:tcBorders>
            <w:vAlign w:val="center"/>
          </w:tcPr>
          <w:p w14:paraId="76F75F68" w14:textId="629C0635"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04 </w:t>
            </w:r>
          </w:p>
        </w:tc>
      </w:tr>
      <w:tr w:rsidR="3F539614" w14:paraId="17BF1C24" w14:textId="77777777" w:rsidTr="3F539614">
        <w:trPr>
          <w:trHeight w:val="480"/>
        </w:trPr>
        <w:tc>
          <w:tcPr>
            <w:tcW w:w="1545" w:type="dxa"/>
            <w:vMerge/>
            <w:tcBorders>
              <w:left w:val="single" w:sz="0" w:space="0" w:color="auto"/>
              <w:right w:val="single" w:sz="0" w:space="0" w:color="auto"/>
            </w:tcBorders>
            <w:vAlign w:val="center"/>
          </w:tcPr>
          <w:p w14:paraId="71849C9B" w14:textId="77777777" w:rsidR="00B87848" w:rsidRDefault="00B87848"/>
        </w:tc>
        <w:tc>
          <w:tcPr>
            <w:tcW w:w="3315" w:type="dxa"/>
            <w:vMerge w:val="restart"/>
            <w:tcBorders>
              <w:top w:val="single" w:sz="6" w:space="0" w:color="auto"/>
              <w:left w:val="single" w:sz="6" w:space="0" w:color="auto"/>
              <w:bottom w:val="single" w:sz="6" w:space="0" w:color="auto"/>
              <w:right w:val="single" w:sz="6" w:space="0" w:color="auto"/>
            </w:tcBorders>
            <w:vAlign w:val="center"/>
          </w:tcPr>
          <w:p w14:paraId="091B098C" w14:textId="2EDBD6D8" w:rsidR="3F539614" w:rsidRDefault="3F539614" w:rsidP="3F539614">
            <w:pPr>
              <w:spacing w:after="0" w:line="240" w:lineRule="auto"/>
              <w:ind w:left="127" w:right="184"/>
              <w:jc w:val="both"/>
              <w:rPr>
                <w:rFonts w:ascii="Calibri" w:eastAsia="Calibri" w:hAnsi="Calibri" w:cs="Calibri"/>
                <w:color w:val="000000" w:themeColor="text1"/>
              </w:rPr>
            </w:pPr>
            <w:r w:rsidRPr="3F539614">
              <w:rPr>
                <w:rFonts w:ascii="Calibri" w:eastAsia="Calibri" w:hAnsi="Calibri" w:cs="Calibri"/>
                <w:b/>
                <w:bCs/>
                <w:color w:val="000000" w:themeColor="text1"/>
              </w:rPr>
              <w:t>13.8.1.4.</w:t>
            </w:r>
            <w:r w:rsidRPr="3F539614">
              <w:rPr>
                <w:rFonts w:ascii="Calibri" w:eastAsia="Calibri" w:hAnsi="Calibri" w:cs="Calibri"/>
                <w:color w:val="000000" w:themeColor="text1"/>
              </w:rPr>
              <w:t xml:space="preserve"> A Proposta apresentada demonstra a realidade do objeto a ser executado. </w:t>
            </w:r>
          </w:p>
        </w:tc>
        <w:tc>
          <w:tcPr>
            <w:tcW w:w="1770" w:type="dxa"/>
            <w:tcBorders>
              <w:top w:val="single" w:sz="6" w:space="0" w:color="auto"/>
              <w:left w:val="single" w:sz="6" w:space="0" w:color="auto"/>
              <w:bottom w:val="single" w:sz="6" w:space="0" w:color="auto"/>
              <w:right w:val="single" w:sz="6" w:space="0" w:color="auto"/>
            </w:tcBorders>
            <w:vAlign w:val="center"/>
          </w:tcPr>
          <w:p w14:paraId="33B9E139" w14:textId="3A3D739A"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Não atende</w:t>
            </w:r>
          </w:p>
        </w:tc>
        <w:tc>
          <w:tcPr>
            <w:tcW w:w="1785" w:type="dxa"/>
            <w:tcBorders>
              <w:top w:val="single" w:sz="6" w:space="0" w:color="auto"/>
              <w:left w:val="single" w:sz="6" w:space="0" w:color="auto"/>
              <w:bottom w:val="single" w:sz="6" w:space="0" w:color="auto"/>
              <w:right w:val="single" w:sz="6" w:space="0" w:color="auto"/>
            </w:tcBorders>
            <w:vAlign w:val="center"/>
          </w:tcPr>
          <w:p w14:paraId="533977A0" w14:textId="28004577"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00 </w:t>
            </w:r>
          </w:p>
        </w:tc>
      </w:tr>
      <w:tr w:rsidR="3F539614" w14:paraId="5C3C9CB6" w14:textId="77777777" w:rsidTr="3F539614">
        <w:trPr>
          <w:trHeight w:val="480"/>
        </w:trPr>
        <w:tc>
          <w:tcPr>
            <w:tcW w:w="1545" w:type="dxa"/>
            <w:vMerge/>
            <w:tcBorders>
              <w:left w:val="single" w:sz="0" w:space="0" w:color="auto"/>
              <w:right w:val="single" w:sz="0" w:space="0" w:color="auto"/>
            </w:tcBorders>
            <w:vAlign w:val="center"/>
          </w:tcPr>
          <w:p w14:paraId="479EA794" w14:textId="77777777" w:rsidR="00B87848" w:rsidRDefault="00B87848"/>
        </w:tc>
        <w:tc>
          <w:tcPr>
            <w:tcW w:w="3315" w:type="dxa"/>
            <w:vMerge/>
            <w:tcBorders>
              <w:left w:val="single" w:sz="0" w:space="0" w:color="auto"/>
              <w:right w:val="single" w:sz="0" w:space="0" w:color="auto"/>
            </w:tcBorders>
            <w:vAlign w:val="center"/>
          </w:tcPr>
          <w:p w14:paraId="4022108B" w14:textId="77777777"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14:paraId="1ABEBE63" w14:textId="1922B449"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Atende parcialmente</w:t>
            </w:r>
          </w:p>
        </w:tc>
        <w:tc>
          <w:tcPr>
            <w:tcW w:w="1785" w:type="dxa"/>
            <w:tcBorders>
              <w:top w:val="single" w:sz="6" w:space="0" w:color="auto"/>
              <w:left w:val="single" w:sz="6" w:space="0" w:color="auto"/>
              <w:bottom w:val="single" w:sz="6" w:space="0" w:color="auto"/>
              <w:right w:val="single" w:sz="6" w:space="0" w:color="auto"/>
            </w:tcBorders>
            <w:vAlign w:val="center"/>
          </w:tcPr>
          <w:p w14:paraId="4AC2C14C" w14:textId="1D6B73B6"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01 a 05</w:t>
            </w:r>
          </w:p>
        </w:tc>
      </w:tr>
      <w:tr w:rsidR="3F539614" w14:paraId="32A9DEF2" w14:textId="77777777" w:rsidTr="3F539614">
        <w:trPr>
          <w:trHeight w:val="480"/>
        </w:trPr>
        <w:tc>
          <w:tcPr>
            <w:tcW w:w="1545" w:type="dxa"/>
            <w:vMerge/>
            <w:tcBorders>
              <w:left w:val="single" w:sz="0" w:space="0" w:color="auto"/>
              <w:right w:val="single" w:sz="0" w:space="0" w:color="auto"/>
            </w:tcBorders>
            <w:vAlign w:val="center"/>
          </w:tcPr>
          <w:p w14:paraId="418D212F" w14:textId="77777777" w:rsidR="00B87848" w:rsidRDefault="00B87848"/>
        </w:tc>
        <w:tc>
          <w:tcPr>
            <w:tcW w:w="3315" w:type="dxa"/>
            <w:vMerge/>
            <w:tcBorders>
              <w:left w:val="single" w:sz="0" w:space="0" w:color="auto"/>
              <w:bottom w:val="single" w:sz="0" w:space="0" w:color="auto"/>
              <w:right w:val="single" w:sz="0" w:space="0" w:color="auto"/>
            </w:tcBorders>
            <w:vAlign w:val="center"/>
          </w:tcPr>
          <w:p w14:paraId="0E178B7D" w14:textId="77777777"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14:paraId="0906E2D3" w14:textId="2E198471"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Atende Integralmente </w:t>
            </w:r>
          </w:p>
        </w:tc>
        <w:tc>
          <w:tcPr>
            <w:tcW w:w="1785" w:type="dxa"/>
            <w:tcBorders>
              <w:top w:val="single" w:sz="6" w:space="0" w:color="auto"/>
              <w:left w:val="single" w:sz="6" w:space="0" w:color="auto"/>
              <w:bottom w:val="single" w:sz="6" w:space="0" w:color="auto"/>
              <w:right w:val="single" w:sz="6" w:space="0" w:color="auto"/>
            </w:tcBorders>
            <w:vAlign w:val="center"/>
          </w:tcPr>
          <w:p w14:paraId="45DF0166" w14:textId="0E0B1DB7"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06 </w:t>
            </w:r>
          </w:p>
        </w:tc>
      </w:tr>
      <w:tr w:rsidR="3F539614" w14:paraId="70C8F23C" w14:textId="77777777" w:rsidTr="3F539614">
        <w:trPr>
          <w:trHeight w:val="480"/>
        </w:trPr>
        <w:tc>
          <w:tcPr>
            <w:tcW w:w="1545" w:type="dxa"/>
            <w:vMerge/>
            <w:tcBorders>
              <w:left w:val="single" w:sz="0" w:space="0" w:color="auto"/>
              <w:right w:val="single" w:sz="0" w:space="0" w:color="auto"/>
            </w:tcBorders>
            <w:vAlign w:val="center"/>
          </w:tcPr>
          <w:p w14:paraId="0303960E" w14:textId="77777777" w:rsidR="00B87848" w:rsidRDefault="00B87848"/>
        </w:tc>
        <w:tc>
          <w:tcPr>
            <w:tcW w:w="3315" w:type="dxa"/>
            <w:vMerge w:val="restart"/>
            <w:tcBorders>
              <w:top w:val="single" w:sz="6" w:space="0" w:color="auto"/>
              <w:left w:val="single" w:sz="6" w:space="0" w:color="auto"/>
              <w:bottom w:val="single" w:sz="6" w:space="0" w:color="auto"/>
              <w:right w:val="single" w:sz="6" w:space="0" w:color="auto"/>
            </w:tcBorders>
            <w:vAlign w:val="center"/>
          </w:tcPr>
          <w:p w14:paraId="32B56846" w14:textId="1E620280" w:rsidR="3F539614" w:rsidRDefault="3F539614" w:rsidP="3F539614">
            <w:pPr>
              <w:spacing w:after="0" w:line="240" w:lineRule="auto"/>
              <w:ind w:left="127" w:right="184"/>
              <w:jc w:val="both"/>
              <w:rPr>
                <w:rFonts w:ascii="Calibri" w:eastAsia="Calibri" w:hAnsi="Calibri" w:cs="Calibri"/>
                <w:color w:val="000000" w:themeColor="text1"/>
              </w:rPr>
            </w:pPr>
            <w:r w:rsidRPr="3F539614">
              <w:rPr>
                <w:rFonts w:ascii="Calibri" w:eastAsia="Calibri" w:hAnsi="Calibri" w:cs="Calibri"/>
                <w:b/>
                <w:bCs/>
                <w:color w:val="000000" w:themeColor="text1"/>
              </w:rPr>
              <w:t>13.8.1.5.</w:t>
            </w:r>
            <w:r w:rsidRPr="3F539614">
              <w:rPr>
                <w:rFonts w:ascii="Calibri" w:eastAsia="Calibri" w:hAnsi="Calibri" w:cs="Calibri"/>
                <w:color w:val="000000" w:themeColor="text1"/>
              </w:rPr>
              <w:t xml:space="preserve"> Demonstra de forma clara a descrição de metas quantitativas e qualitativas mensuráveis a serem atingidas. </w:t>
            </w:r>
          </w:p>
        </w:tc>
        <w:tc>
          <w:tcPr>
            <w:tcW w:w="1770" w:type="dxa"/>
            <w:tcBorders>
              <w:top w:val="single" w:sz="6" w:space="0" w:color="auto"/>
              <w:left w:val="single" w:sz="6" w:space="0" w:color="auto"/>
              <w:bottom w:val="single" w:sz="6" w:space="0" w:color="auto"/>
              <w:right w:val="single" w:sz="6" w:space="0" w:color="auto"/>
            </w:tcBorders>
            <w:vAlign w:val="center"/>
          </w:tcPr>
          <w:p w14:paraId="11C94D35" w14:textId="3E9D013A"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Não atende</w:t>
            </w:r>
          </w:p>
        </w:tc>
        <w:tc>
          <w:tcPr>
            <w:tcW w:w="1785" w:type="dxa"/>
            <w:tcBorders>
              <w:top w:val="single" w:sz="6" w:space="0" w:color="auto"/>
              <w:left w:val="single" w:sz="6" w:space="0" w:color="auto"/>
              <w:bottom w:val="single" w:sz="6" w:space="0" w:color="auto"/>
              <w:right w:val="single" w:sz="6" w:space="0" w:color="auto"/>
            </w:tcBorders>
            <w:vAlign w:val="center"/>
          </w:tcPr>
          <w:p w14:paraId="2AB962FB" w14:textId="64669247"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00</w:t>
            </w:r>
          </w:p>
        </w:tc>
      </w:tr>
      <w:tr w:rsidR="3F539614" w14:paraId="1C0517BD" w14:textId="77777777" w:rsidTr="3F539614">
        <w:trPr>
          <w:trHeight w:val="615"/>
        </w:trPr>
        <w:tc>
          <w:tcPr>
            <w:tcW w:w="1545" w:type="dxa"/>
            <w:vMerge/>
            <w:tcBorders>
              <w:left w:val="single" w:sz="0" w:space="0" w:color="auto"/>
              <w:right w:val="single" w:sz="0" w:space="0" w:color="auto"/>
            </w:tcBorders>
            <w:vAlign w:val="center"/>
          </w:tcPr>
          <w:p w14:paraId="08412017" w14:textId="77777777" w:rsidR="00B87848" w:rsidRDefault="00B87848"/>
        </w:tc>
        <w:tc>
          <w:tcPr>
            <w:tcW w:w="3315" w:type="dxa"/>
            <w:vMerge/>
            <w:tcBorders>
              <w:left w:val="single" w:sz="0" w:space="0" w:color="auto"/>
              <w:right w:val="single" w:sz="0" w:space="0" w:color="auto"/>
            </w:tcBorders>
            <w:vAlign w:val="center"/>
          </w:tcPr>
          <w:p w14:paraId="66826A98" w14:textId="77777777"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14:paraId="17A5E41B" w14:textId="0988BA61"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Atende parcialmente</w:t>
            </w:r>
          </w:p>
        </w:tc>
        <w:tc>
          <w:tcPr>
            <w:tcW w:w="1785" w:type="dxa"/>
            <w:tcBorders>
              <w:top w:val="single" w:sz="6" w:space="0" w:color="auto"/>
              <w:left w:val="single" w:sz="6" w:space="0" w:color="auto"/>
              <w:bottom w:val="single" w:sz="6" w:space="0" w:color="auto"/>
              <w:right w:val="single" w:sz="6" w:space="0" w:color="auto"/>
            </w:tcBorders>
            <w:vAlign w:val="center"/>
          </w:tcPr>
          <w:p w14:paraId="145F6397" w14:textId="0DA5EC1B"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01 a 05</w:t>
            </w:r>
          </w:p>
        </w:tc>
      </w:tr>
      <w:tr w:rsidR="3F539614" w14:paraId="64B31411" w14:textId="77777777" w:rsidTr="3F539614">
        <w:trPr>
          <w:trHeight w:val="615"/>
        </w:trPr>
        <w:tc>
          <w:tcPr>
            <w:tcW w:w="1545" w:type="dxa"/>
            <w:vMerge/>
            <w:tcBorders>
              <w:left w:val="single" w:sz="0" w:space="0" w:color="auto"/>
              <w:right w:val="single" w:sz="0" w:space="0" w:color="auto"/>
            </w:tcBorders>
            <w:vAlign w:val="center"/>
          </w:tcPr>
          <w:p w14:paraId="3CDE5631" w14:textId="77777777" w:rsidR="00B87848" w:rsidRDefault="00B87848"/>
        </w:tc>
        <w:tc>
          <w:tcPr>
            <w:tcW w:w="3315" w:type="dxa"/>
            <w:vMerge/>
            <w:tcBorders>
              <w:left w:val="single" w:sz="0" w:space="0" w:color="auto"/>
              <w:bottom w:val="single" w:sz="0" w:space="0" w:color="auto"/>
              <w:right w:val="single" w:sz="0" w:space="0" w:color="auto"/>
            </w:tcBorders>
            <w:vAlign w:val="center"/>
          </w:tcPr>
          <w:p w14:paraId="54FB8227" w14:textId="77777777"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14:paraId="38893C4C" w14:textId="6250A680"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Atente integralmente</w:t>
            </w:r>
          </w:p>
        </w:tc>
        <w:tc>
          <w:tcPr>
            <w:tcW w:w="1785" w:type="dxa"/>
            <w:tcBorders>
              <w:top w:val="single" w:sz="6" w:space="0" w:color="auto"/>
              <w:left w:val="single" w:sz="6" w:space="0" w:color="auto"/>
              <w:bottom w:val="single" w:sz="6" w:space="0" w:color="auto"/>
              <w:right w:val="single" w:sz="6" w:space="0" w:color="auto"/>
            </w:tcBorders>
            <w:vAlign w:val="center"/>
          </w:tcPr>
          <w:p w14:paraId="59BAB41A" w14:textId="75E5622E"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06 </w:t>
            </w:r>
          </w:p>
        </w:tc>
      </w:tr>
      <w:tr w:rsidR="3F539614" w14:paraId="59911B42" w14:textId="77777777" w:rsidTr="3F539614">
        <w:trPr>
          <w:trHeight w:val="480"/>
        </w:trPr>
        <w:tc>
          <w:tcPr>
            <w:tcW w:w="1545" w:type="dxa"/>
            <w:vMerge/>
            <w:tcBorders>
              <w:left w:val="single" w:sz="0" w:space="0" w:color="auto"/>
              <w:right w:val="single" w:sz="0" w:space="0" w:color="auto"/>
            </w:tcBorders>
            <w:vAlign w:val="center"/>
          </w:tcPr>
          <w:p w14:paraId="6A42F6D7" w14:textId="77777777" w:rsidR="00B87848" w:rsidRDefault="00B87848"/>
        </w:tc>
        <w:tc>
          <w:tcPr>
            <w:tcW w:w="3315" w:type="dxa"/>
            <w:vMerge w:val="restart"/>
            <w:tcBorders>
              <w:top w:val="single" w:sz="6" w:space="0" w:color="auto"/>
              <w:left w:val="single" w:sz="6" w:space="0" w:color="auto"/>
              <w:bottom w:val="single" w:sz="6" w:space="0" w:color="auto"/>
              <w:right w:val="single" w:sz="6" w:space="0" w:color="auto"/>
            </w:tcBorders>
            <w:vAlign w:val="center"/>
          </w:tcPr>
          <w:p w14:paraId="7D2378CB" w14:textId="1AF4D3BD" w:rsidR="3F539614" w:rsidRDefault="3F539614" w:rsidP="3F539614">
            <w:pPr>
              <w:spacing w:after="0" w:line="240" w:lineRule="auto"/>
              <w:ind w:left="127" w:right="184"/>
              <w:jc w:val="both"/>
              <w:rPr>
                <w:rFonts w:ascii="Calibri" w:eastAsia="Calibri" w:hAnsi="Calibri" w:cs="Calibri"/>
                <w:color w:val="000000" w:themeColor="text1"/>
              </w:rPr>
            </w:pPr>
            <w:r w:rsidRPr="3F539614">
              <w:rPr>
                <w:rFonts w:ascii="Calibri" w:eastAsia="Calibri" w:hAnsi="Calibri" w:cs="Calibri"/>
                <w:b/>
                <w:bCs/>
                <w:color w:val="000000" w:themeColor="text1"/>
              </w:rPr>
              <w:t>13.8.1.6.</w:t>
            </w:r>
            <w:r w:rsidRPr="3F539614">
              <w:rPr>
                <w:rFonts w:ascii="Calibri" w:eastAsia="Calibri" w:hAnsi="Calibri" w:cs="Calibri"/>
                <w:color w:val="000000" w:themeColor="text1"/>
              </w:rPr>
              <w:t xml:space="preserve"> Demonstra de forma clara a definição dos indicadores para aferição das metas. </w:t>
            </w:r>
          </w:p>
        </w:tc>
        <w:tc>
          <w:tcPr>
            <w:tcW w:w="1770" w:type="dxa"/>
            <w:tcBorders>
              <w:top w:val="single" w:sz="6" w:space="0" w:color="auto"/>
              <w:left w:val="single" w:sz="6" w:space="0" w:color="auto"/>
              <w:bottom w:val="single" w:sz="6" w:space="0" w:color="auto"/>
              <w:right w:val="single" w:sz="6" w:space="0" w:color="auto"/>
            </w:tcBorders>
            <w:vAlign w:val="center"/>
          </w:tcPr>
          <w:p w14:paraId="48CE4004" w14:textId="5125E5BA"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Não atende</w:t>
            </w:r>
          </w:p>
        </w:tc>
        <w:tc>
          <w:tcPr>
            <w:tcW w:w="1785" w:type="dxa"/>
            <w:tcBorders>
              <w:top w:val="single" w:sz="6" w:space="0" w:color="auto"/>
              <w:left w:val="single" w:sz="6" w:space="0" w:color="auto"/>
              <w:bottom w:val="single" w:sz="6" w:space="0" w:color="auto"/>
              <w:right w:val="single" w:sz="6" w:space="0" w:color="auto"/>
            </w:tcBorders>
            <w:vAlign w:val="center"/>
          </w:tcPr>
          <w:p w14:paraId="1F5C6549" w14:textId="05D6A834"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00</w:t>
            </w:r>
          </w:p>
        </w:tc>
      </w:tr>
      <w:tr w:rsidR="3F539614" w14:paraId="76936497" w14:textId="77777777" w:rsidTr="3F539614">
        <w:trPr>
          <w:trHeight w:val="480"/>
        </w:trPr>
        <w:tc>
          <w:tcPr>
            <w:tcW w:w="1545" w:type="dxa"/>
            <w:vMerge/>
            <w:tcBorders>
              <w:left w:val="single" w:sz="0" w:space="0" w:color="auto"/>
              <w:right w:val="single" w:sz="0" w:space="0" w:color="auto"/>
            </w:tcBorders>
            <w:vAlign w:val="center"/>
          </w:tcPr>
          <w:p w14:paraId="713F1E02" w14:textId="77777777" w:rsidR="00B87848" w:rsidRDefault="00B87848"/>
        </w:tc>
        <w:tc>
          <w:tcPr>
            <w:tcW w:w="3315" w:type="dxa"/>
            <w:vMerge/>
            <w:tcBorders>
              <w:left w:val="single" w:sz="0" w:space="0" w:color="auto"/>
              <w:right w:val="single" w:sz="0" w:space="0" w:color="auto"/>
            </w:tcBorders>
            <w:vAlign w:val="center"/>
          </w:tcPr>
          <w:p w14:paraId="76859D26" w14:textId="77777777"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14:paraId="13A4A8E6" w14:textId="2F299890"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Atende parcialmente</w:t>
            </w:r>
          </w:p>
        </w:tc>
        <w:tc>
          <w:tcPr>
            <w:tcW w:w="1785" w:type="dxa"/>
            <w:tcBorders>
              <w:top w:val="single" w:sz="6" w:space="0" w:color="auto"/>
              <w:left w:val="single" w:sz="6" w:space="0" w:color="auto"/>
              <w:bottom w:val="single" w:sz="6" w:space="0" w:color="auto"/>
              <w:right w:val="single" w:sz="6" w:space="0" w:color="auto"/>
            </w:tcBorders>
            <w:vAlign w:val="center"/>
          </w:tcPr>
          <w:p w14:paraId="18A08467" w14:textId="6C5C02FF"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01 a 05</w:t>
            </w:r>
          </w:p>
        </w:tc>
      </w:tr>
      <w:tr w:rsidR="3F539614" w14:paraId="025B075B" w14:textId="77777777" w:rsidTr="3F539614">
        <w:trPr>
          <w:trHeight w:val="480"/>
        </w:trPr>
        <w:tc>
          <w:tcPr>
            <w:tcW w:w="1545" w:type="dxa"/>
            <w:vMerge/>
            <w:tcBorders>
              <w:left w:val="single" w:sz="0" w:space="0" w:color="auto"/>
              <w:right w:val="single" w:sz="0" w:space="0" w:color="auto"/>
            </w:tcBorders>
            <w:vAlign w:val="center"/>
          </w:tcPr>
          <w:p w14:paraId="0E2BA4D6" w14:textId="77777777" w:rsidR="00B87848" w:rsidRDefault="00B87848"/>
        </w:tc>
        <w:tc>
          <w:tcPr>
            <w:tcW w:w="3315" w:type="dxa"/>
            <w:vMerge/>
            <w:tcBorders>
              <w:left w:val="single" w:sz="0" w:space="0" w:color="auto"/>
              <w:bottom w:val="single" w:sz="0" w:space="0" w:color="auto"/>
              <w:right w:val="single" w:sz="0" w:space="0" w:color="auto"/>
            </w:tcBorders>
            <w:vAlign w:val="center"/>
          </w:tcPr>
          <w:p w14:paraId="728ADB56" w14:textId="77777777"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14:paraId="67C765A8" w14:textId="7BCC0032"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Atende integralmente</w:t>
            </w:r>
          </w:p>
        </w:tc>
        <w:tc>
          <w:tcPr>
            <w:tcW w:w="1785" w:type="dxa"/>
            <w:tcBorders>
              <w:top w:val="single" w:sz="6" w:space="0" w:color="auto"/>
              <w:left w:val="single" w:sz="6" w:space="0" w:color="auto"/>
              <w:bottom w:val="single" w:sz="6" w:space="0" w:color="auto"/>
              <w:right w:val="single" w:sz="6" w:space="0" w:color="auto"/>
            </w:tcBorders>
            <w:vAlign w:val="center"/>
          </w:tcPr>
          <w:p w14:paraId="2E67AD0C" w14:textId="1A2CE9F2"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06</w:t>
            </w:r>
          </w:p>
        </w:tc>
      </w:tr>
      <w:tr w:rsidR="3F539614" w14:paraId="504BC949" w14:textId="77777777" w:rsidTr="3F539614">
        <w:trPr>
          <w:trHeight w:val="480"/>
        </w:trPr>
        <w:tc>
          <w:tcPr>
            <w:tcW w:w="1545" w:type="dxa"/>
            <w:vMerge/>
            <w:tcBorders>
              <w:left w:val="single" w:sz="0" w:space="0" w:color="auto"/>
              <w:right w:val="single" w:sz="0" w:space="0" w:color="auto"/>
            </w:tcBorders>
            <w:vAlign w:val="center"/>
          </w:tcPr>
          <w:p w14:paraId="4A009590" w14:textId="77777777" w:rsidR="00B87848" w:rsidRDefault="00B87848"/>
        </w:tc>
        <w:tc>
          <w:tcPr>
            <w:tcW w:w="3315" w:type="dxa"/>
            <w:vMerge w:val="restart"/>
            <w:tcBorders>
              <w:top w:val="single" w:sz="6" w:space="0" w:color="auto"/>
              <w:left w:val="single" w:sz="6" w:space="0" w:color="auto"/>
              <w:bottom w:val="single" w:sz="6" w:space="0" w:color="auto"/>
              <w:right w:val="single" w:sz="6" w:space="0" w:color="auto"/>
            </w:tcBorders>
            <w:vAlign w:val="center"/>
          </w:tcPr>
          <w:p w14:paraId="23EFFA58" w14:textId="1C1DA360" w:rsidR="3F539614" w:rsidRDefault="3F539614" w:rsidP="3F539614">
            <w:pPr>
              <w:spacing w:after="0" w:line="240" w:lineRule="auto"/>
              <w:ind w:left="127" w:right="184"/>
              <w:jc w:val="both"/>
              <w:rPr>
                <w:rFonts w:ascii="Calibri" w:eastAsia="Calibri" w:hAnsi="Calibri" w:cs="Calibri"/>
                <w:color w:val="000000" w:themeColor="text1"/>
              </w:rPr>
            </w:pPr>
            <w:r w:rsidRPr="3F539614">
              <w:rPr>
                <w:rFonts w:ascii="Calibri" w:eastAsia="Calibri" w:hAnsi="Calibri" w:cs="Calibri"/>
                <w:b/>
                <w:bCs/>
                <w:color w:val="000000" w:themeColor="text1"/>
              </w:rPr>
              <w:t>13.8.1.7.</w:t>
            </w:r>
            <w:r w:rsidRPr="3F539614">
              <w:rPr>
                <w:rFonts w:ascii="Calibri" w:eastAsia="Calibri" w:hAnsi="Calibri" w:cs="Calibri"/>
                <w:color w:val="000000" w:themeColor="text1"/>
              </w:rPr>
              <w:t xml:space="preserve"> Demonstra sincronismo entre o cronograma de execução, cronograma de execução financeira e cronograma de desembolso.  </w:t>
            </w:r>
          </w:p>
        </w:tc>
        <w:tc>
          <w:tcPr>
            <w:tcW w:w="1770" w:type="dxa"/>
            <w:tcBorders>
              <w:top w:val="single" w:sz="6" w:space="0" w:color="auto"/>
              <w:left w:val="single" w:sz="6" w:space="0" w:color="auto"/>
              <w:bottom w:val="single" w:sz="6" w:space="0" w:color="auto"/>
              <w:right w:val="single" w:sz="6" w:space="0" w:color="auto"/>
            </w:tcBorders>
            <w:vAlign w:val="center"/>
          </w:tcPr>
          <w:p w14:paraId="32FA8536" w14:textId="639B403C"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Não atende</w:t>
            </w:r>
          </w:p>
        </w:tc>
        <w:tc>
          <w:tcPr>
            <w:tcW w:w="1785" w:type="dxa"/>
            <w:tcBorders>
              <w:top w:val="single" w:sz="6" w:space="0" w:color="auto"/>
              <w:left w:val="single" w:sz="6" w:space="0" w:color="auto"/>
              <w:bottom w:val="single" w:sz="6" w:space="0" w:color="auto"/>
              <w:right w:val="single" w:sz="6" w:space="0" w:color="auto"/>
            </w:tcBorders>
            <w:vAlign w:val="center"/>
          </w:tcPr>
          <w:p w14:paraId="3E63EE0C" w14:textId="4A136F7D"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00</w:t>
            </w:r>
          </w:p>
        </w:tc>
      </w:tr>
      <w:tr w:rsidR="3F539614" w14:paraId="424A4221" w14:textId="77777777" w:rsidTr="3F539614">
        <w:trPr>
          <w:trHeight w:val="615"/>
        </w:trPr>
        <w:tc>
          <w:tcPr>
            <w:tcW w:w="1545" w:type="dxa"/>
            <w:vMerge/>
            <w:tcBorders>
              <w:left w:val="single" w:sz="0" w:space="0" w:color="auto"/>
              <w:right w:val="single" w:sz="0" w:space="0" w:color="auto"/>
            </w:tcBorders>
            <w:vAlign w:val="center"/>
          </w:tcPr>
          <w:p w14:paraId="0EA0820F" w14:textId="77777777" w:rsidR="00B87848" w:rsidRDefault="00B87848"/>
        </w:tc>
        <w:tc>
          <w:tcPr>
            <w:tcW w:w="3315" w:type="dxa"/>
            <w:vMerge/>
            <w:tcBorders>
              <w:left w:val="single" w:sz="0" w:space="0" w:color="auto"/>
              <w:right w:val="single" w:sz="0" w:space="0" w:color="auto"/>
            </w:tcBorders>
            <w:vAlign w:val="center"/>
          </w:tcPr>
          <w:p w14:paraId="5D01D2D3" w14:textId="77777777"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14:paraId="58F8E704" w14:textId="34A58E4D"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Atende parcialmente</w:t>
            </w:r>
          </w:p>
        </w:tc>
        <w:tc>
          <w:tcPr>
            <w:tcW w:w="1785" w:type="dxa"/>
            <w:tcBorders>
              <w:top w:val="single" w:sz="6" w:space="0" w:color="auto"/>
              <w:left w:val="single" w:sz="6" w:space="0" w:color="auto"/>
              <w:bottom w:val="single" w:sz="6" w:space="0" w:color="auto"/>
              <w:right w:val="single" w:sz="6" w:space="0" w:color="auto"/>
            </w:tcBorders>
            <w:vAlign w:val="center"/>
          </w:tcPr>
          <w:p w14:paraId="0AF9F62E" w14:textId="162AC271"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01 a 05</w:t>
            </w:r>
          </w:p>
        </w:tc>
      </w:tr>
      <w:tr w:rsidR="3F539614" w14:paraId="5744A18A" w14:textId="77777777" w:rsidTr="3F539614">
        <w:trPr>
          <w:trHeight w:val="615"/>
        </w:trPr>
        <w:tc>
          <w:tcPr>
            <w:tcW w:w="1545" w:type="dxa"/>
            <w:vMerge/>
            <w:tcBorders>
              <w:left w:val="single" w:sz="0" w:space="0" w:color="auto"/>
              <w:right w:val="single" w:sz="0" w:space="0" w:color="auto"/>
            </w:tcBorders>
            <w:vAlign w:val="center"/>
          </w:tcPr>
          <w:p w14:paraId="3BD8127D" w14:textId="77777777" w:rsidR="00B87848" w:rsidRDefault="00B87848"/>
        </w:tc>
        <w:tc>
          <w:tcPr>
            <w:tcW w:w="3315" w:type="dxa"/>
            <w:vMerge/>
            <w:tcBorders>
              <w:left w:val="single" w:sz="0" w:space="0" w:color="auto"/>
              <w:bottom w:val="single" w:sz="0" w:space="0" w:color="auto"/>
              <w:right w:val="single" w:sz="0" w:space="0" w:color="auto"/>
            </w:tcBorders>
            <w:vAlign w:val="center"/>
          </w:tcPr>
          <w:p w14:paraId="6224FD1E" w14:textId="77777777"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14:paraId="3A2C9FE3" w14:textId="7753FB75"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Atende integralmente</w:t>
            </w:r>
          </w:p>
        </w:tc>
        <w:tc>
          <w:tcPr>
            <w:tcW w:w="1785" w:type="dxa"/>
            <w:tcBorders>
              <w:top w:val="single" w:sz="6" w:space="0" w:color="auto"/>
              <w:left w:val="single" w:sz="6" w:space="0" w:color="auto"/>
              <w:bottom w:val="single" w:sz="6" w:space="0" w:color="auto"/>
              <w:right w:val="single" w:sz="6" w:space="0" w:color="auto"/>
            </w:tcBorders>
            <w:vAlign w:val="center"/>
          </w:tcPr>
          <w:p w14:paraId="0C7C2DF9" w14:textId="1ED49F3C"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06</w:t>
            </w:r>
          </w:p>
        </w:tc>
      </w:tr>
      <w:tr w:rsidR="3F539614" w14:paraId="6CB915F3" w14:textId="77777777" w:rsidTr="3F539614">
        <w:trPr>
          <w:trHeight w:val="615"/>
        </w:trPr>
        <w:tc>
          <w:tcPr>
            <w:tcW w:w="1545" w:type="dxa"/>
            <w:vMerge/>
            <w:tcBorders>
              <w:left w:val="single" w:sz="0" w:space="0" w:color="auto"/>
              <w:right w:val="single" w:sz="0" w:space="0" w:color="auto"/>
            </w:tcBorders>
            <w:vAlign w:val="center"/>
          </w:tcPr>
          <w:p w14:paraId="78D26605" w14:textId="77777777" w:rsidR="00B87848" w:rsidRDefault="00B87848"/>
        </w:tc>
        <w:tc>
          <w:tcPr>
            <w:tcW w:w="3315" w:type="dxa"/>
            <w:vMerge w:val="restart"/>
            <w:tcBorders>
              <w:top w:val="single" w:sz="6" w:space="0" w:color="auto"/>
              <w:left w:val="single" w:sz="6" w:space="0" w:color="auto"/>
              <w:bottom w:val="single" w:sz="6" w:space="0" w:color="auto"/>
              <w:right w:val="single" w:sz="6" w:space="0" w:color="auto"/>
            </w:tcBorders>
            <w:vAlign w:val="center"/>
          </w:tcPr>
          <w:p w14:paraId="6D88784D" w14:textId="5E614D5F" w:rsidR="3F539614" w:rsidRDefault="3F539614" w:rsidP="3F539614">
            <w:pPr>
              <w:spacing w:after="0" w:line="240" w:lineRule="auto"/>
              <w:ind w:left="127" w:right="184"/>
              <w:jc w:val="both"/>
              <w:rPr>
                <w:rFonts w:ascii="Calibri" w:eastAsia="Calibri" w:hAnsi="Calibri" w:cs="Calibri"/>
                <w:color w:val="000000" w:themeColor="text1"/>
              </w:rPr>
            </w:pPr>
            <w:r w:rsidRPr="3F539614">
              <w:rPr>
                <w:rFonts w:ascii="Calibri" w:eastAsia="Calibri" w:hAnsi="Calibri" w:cs="Calibri"/>
                <w:b/>
                <w:bCs/>
                <w:color w:val="000000" w:themeColor="text1"/>
              </w:rPr>
              <w:t>13.8.1.8.</w:t>
            </w:r>
            <w:r w:rsidRPr="3F539614">
              <w:rPr>
                <w:rFonts w:ascii="Calibri" w:eastAsia="Calibri" w:hAnsi="Calibri" w:cs="Calibri"/>
                <w:color w:val="000000" w:themeColor="text1"/>
              </w:rPr>
              <w:t xml:space="preserve"> A proposta informa de maneira precisa sobre a equipe que prestará serviços técnicos para execução do objeto da parceria. </w:t>
            </w:r>
          </w:p>
        </w:tc>
        <w:tc>
          <w:tcPr>
            <w:tcW w:w="1770" w:type="dxa"/>
            <w:tcBorders>
              <w:top w:val="single" w:sz="6" w:space="0" w:color="auto"/>
              <w:left w:val="single" w:sz="6" w:space="0" w:color="auto"/>
              <w:bottom w:val="single" w:sz="6" w:space="0" w:color="auto"/>
              <w:right w:val="single" w:sz="6" w:space="0" w:color="auto"/>
            </w:tcBorders>
            <w:vAlign w:val="center"/>
          </w:tcPr>
          <w:p w14:paraId="68862422" w14:textId="1E1D4F67"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Não atende</w:t>
            </w:r>
          </w:p>
        </w:tc>
        <w:tc>
          <w:tcPr>
            <w:tcW w:w="1785" w:type="dxa"/>
            <w:tcBorders>
              <w:top w:val="single" w:sz="6" w:space="0" w:color="auto"/>
              <w:left w:val="single" w:sz="6" w:space="0" w:color="auto"/>
              <w:bottom w:val="single" w:sz="6" w:space="0" w:color="auto"/>
              <w:right w:val="single" w:sz="6" w:space="0" w:color="auto"/>
            </w:tcBorders>
            <w:vAlign w:val="center"/>
          </w:tcPr>
          <w:p w14:paraId="75E0708E" w14:textId="1C8D921B"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00</w:t>
            </w:r>
          </w:p>
        </w:tc>
      </w:tr>
      <w:tr w:rsidR="3F539614" w14:paraId="356D131D" w14:textId="77777777" w:rsidTr="3F539614">
        <w:trPr>
          <w:trHeight w:val="615"/>
        </w:trPr>
        <w:tc>
          <w:tcPr>
            <w:tcW w:w="1545" w:type="dxa"/>
            <w:vMerge/>
            <w:tcBorders>
              <w:left w:val="single" w:sz="0" w:space="0" w:color="auto"/>
              <w:right w:val="single" w:sz="0" w:space="0" w:color="auto"/>
            </w:tcBorders>
            <w:vAlign w:val="center"/>
          </w:tcPr>
          <w:p w14:paraId="049A195D" w14:textId="77777777" w:rsidR="00B87848" w:rsidRDefault="00B87848"/>
        </w:tc>
        <w:tc>
          <w:tcPr>
            <w:tcW w:w="3315" w:type="dxa"/>
            <w:vMerge/>
            <w:tcBorders>
              <w:left w:val="single" w:sz="0" w:space="0" w:color="auto"/>
              <w:right w:val="single" w:sz="0" w:space="0" w:color="auto"/>
            </w:tcBorders>
            <w:vAlign w:val="center"/>
          </w:tcPr>
          <w:p w14:paraId="19CCA45C" w14:textId="77777777"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14:paraId="5A29903E" w14:textId="2A5D7399"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Atende parcialmente</w:t>
            </w:r>
          </w:p>
        </w:tc>
        <w:tc>
          <w:tcPr>
            <w:tcW w:w="1785" w:type="dxa"/>
            <w:tcBorders>
              <w:top w:val="single" w:sz="6" w:space="0" w:color="auto"/>
              <w:left w:val="single" w:sz="6" w:space="0" w:color="auto"/>
              <w:bottom w:val="single" w:sz="6" w:space="0" w:color="auto"/>
              <w:right w:val="single" w:sz="6" w:space="0" w:color="auto"/>
            </w:tcBorders>
            <w:vAlign w:val="center"/>
          </w:tcPr>
          <w:p w14:paraId="3A846112" w14:textId="66AFEFF5"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01 a 05</w:t>
            </w:r>
          </w:p>
        </w:tc>
      </w:tr>
      <w:tr w:rsidR="3F539614" w14:paraId="69FA4C60" w14:textId="77777777" w:rsidTr="3F539614">
        <w:trPr>
          <w:trHeight w:val="615"/>
        </w:trPr>
        <w:tc>
          <w:tcPr>
            <w:tcW w:w="1545" w:type="dxa"/>
            <w:vMerge/>
            <w:tcBorders>
              <w:left w:val="single" w:sz="0" w:space="0" w:color="auto"/>
              <w:right w:val="single" w:sz="0" w:space="0" w:color="auto"/>
            </w:tcBorders>
            <w:vAlign w:val="center"/>
          </w:tcPr>
          <w:p w14:paraId="407DC21E" w14:textId="77777777" w:rsidR="00B87848" w:rsidRDefault="00B87848"/>
        </w:tc>
        <w:tc>
          <w:tcPr>
            <w:tcW w:w="3315" w:type="dxa"/>
            <w:vMerge/>
            <w:tcBorders>
              <w:left w:val="single" w:sz="0" w:space="0" w:color="auto"/>
              <w:bottom w:val="single" w:sz="0" w:space="0" w:color="auto"/>
              <w:right w:val="single" w:sz="0" w:space="0" w:color="auto"/>
            </w:tcBorders>
            <w:vAlign w:val="center"/>
          </w:tcPr>
          <w:p w14:paraId="27B1F4FC" w14:textId="77777777"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14:paraId="3617DF92" w14:textId="60E934E6"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Atende integralmente</w:t>
            </w:r>
          </w:p>
        </w:tc>
        <w:tc>
          <w:tcPr>
            <w:tcW w:w="1785" w:type="dxa"/>
            <w:tcBorders>
              <w:top w:val="single" w:sz="6" w:space="0" w:color="auto"/>
              <w:left w:val="single" w:sz="6" w:space="0" w:color="auto"/>
              <w:bottom w:val="single" w:sz="6" w:space="0" w:color="auto"/>
              <w:right w:val="single" w:sz="6" w:space="0" w:color="auto"/>
            </w:tcBorders>
            <w:vAlign w:val="center"/>
          </w:tcPr>
          <w:p w14:paraId="64228A11" w14:textId="5ED1AC5F"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06</w:t>
            </w:r>
          </w:p>
        </w:tc>
      </w:tr>
      <w:tr w:rsidR="3F539614" w14:paraId="6F89CF66" w14:textId="77777777" w:rsidTr="3F539614">
        <w:trPr>
          <w:trHeight w:val="615"/>
        </w:trPr>
        <w:tc>
          <w:tcPr>
            <w:tcW w:w="1545" w:type="dxa"/>
            <w:vMerge/>
            <w:tcBorders>
              <w:left w:val="single" w:sz="0" w:space="0" w:color="auto"/>
              <w:right w:val="single" w:sz="0" w:space="0" w:color="auto"/>
            </w:tcBorders>
            <w:vAlign w:val="center"/>
          </w:tcPr>
          <w:p w14:paraId="14F4FD4F" w14:textId="77777777" w:rsidR="00B87848" w:rsidRDefault="00B87848"/>
        </w:tc>
        <w:tc>
          <w:tcPr>
            <w:tcW w:w="3315" w:type="dxa"/>
            <w:vMerge w:val="restart"/>
            <w:tcBorders>
              <w:top w:val="single" w:sz="6" w:space="0" w:color="auto"/>
              <w:left w:val="single" w:sz="6" w:space="0" w:color="auto"/>
              <w:bottom w:val="single" w:sz="6" w:space="0" w:color="auto"/>
              <w:right w:val="single" w:sz="6" w:space="0" w:color="auto"/>
            </w:tcBorders>
            <w:vAlign w:val="center"/>
          </w:tcPr>
          <w:p w14:paraId="4F3F0828" w14:textId="25824D9F" w:rsidR="3F539614" w:rsidRDefault="3F539614" w:rsidP="3F539614">
            <w:pPr>
              <w:spacing w:after="0" w:line="240" w:lineRule="auto"/>
              <w:ind w:left="127" w:right="184"/>
              <w:jc w:val="both"/>
              <w:rPr>
                <w:rFonts w:ascii="Calibri" w:eastAsia="Calibri" w:hAnsi="Calibri" w:cs="Calibri"/>
                <w:color w:val="000000" w:themeColor="text1"/>
              </w:rPr>
            </w:pPr>
            <w:r w:rsidRPr="3F539614">
              <w:rPr>
                <w:rFonts w:ascii="Calibri" w:eastAsia="Calibri" w:hAnsi="Calibri" w:cs="Calibri"/>
                <w:b/>
                <w:bCs/>
                <w:color w:val="000000" w:themeColor="text1"/>
              </w:rPr>
              <w:t>13.8.1.9.</w:t>
            </w:r>
            <w:r w:rsidRPr="3F539614">
              <w:rPr>
                <w:rFonts w:ascii="Calibri" w:eastAsia="Calibri" w:hAnsi="Calibri" w:cs="Calibri"/>
                <w:color w:val="000000" w:themeColor="text1"/>
              </w:rPr>
              <w:t xml:space="preserve"> A proposta informa de maneira precisa sobre a equipe que prestará serviços administrativos para execução do objeto da parceria. </w:t>
            </w:r>
          </w:p>
        </w:tc>
        <w:tc>
          <w:tcPr>
            <w:tcW w:w="1770" w:type="dxa"/>
            <w:tcBorders>
              <w:top w:val="single" w:sz="6" w:space="0" w:color="auto"/>
              <w:left w:val="single" w:sz="6" w:space="0" w:color="auto"/>
              <w:bottom w:val="single" w:sz="6" w:space="0" w:color="auto"/>
              <w:right w:val="single" w:sz="6" w:space="0" w:color="auto"/>
            </w:tcBorders>
            <w:vAlign w:val="center"/>
          </w:tcPr>
          <w:p w14:paraId="4D3FF39C" w14:textId="26A553DD"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Não atende</w:t>
            </w:r>
          </w:p>
        </w:tc>
        <w:tc>
          <w:tcPr>
            <w:tcW w:w="1785" w:type="dxa"/>
            <w:tcBorders>
              <w:top w:val="single" w:sz="6" w:space="0" w:color="auto"/>
              <w:left w:val="single" w:sz="6" w:space="0" w:color="auto"/>
              <w:bottom w:val="single" w:sz="6" w:space="0" w:color="auto"/>
              <w:right w:val="single" w:sz="6" w:space="0" w:color="auto"/>
            </w:tcBorders>
            <w:vAlign w:val="center"/>
          </w:tcPr>
          <w:p w14:paraId="5C0CFC31" w14:textId="204F684B"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00</w:t>
            </w:r>
          </w:p>
        </w:tc>
      </w:tr>
      <w:tr w:rsidR="3F539614" w14:paraId="7BA6E8FB" w14:textId="77777777" w:rsidTr="3F539614">
        <w:trPr>
          <w:trHeight w:val="615"/>
        </w:trPr>
        <w:tc>
          <w:tcPr>
            <w:tcW w:w="1545" w:type="dxa"/>
            <w:vMerge/>
            <w:tcBorders>
              <w:left w:val="single" w:sz="0" w:space="0" w:color="auto"/>
              <w:right w:val="single" w:sz="0" w:space="0" w:color="auto"/>
            </w:tcBorders>
            <w:vAlign w:val="center"/>
          </w:tcPr>
          <w:p w14:paraId="63280B51" w14:textId="77777777" w:rsidR="00B87848" w:rsidRDefault="00B87848"/>
        </w:tc>
        <w:tc>
          <w:tcPr>
            <w:tcW w:w="3315" w:type="dxa"/>
            <w:vMerge/>
            <w:tcBorders>
              <w:left w:val="single" w:sz="0" w:space="0" w:color="auto"/>
              <w:right w:val="single" w:sz="0" w:space="0" w:color="auto"/>
            </w:tcBorders>
            <w:vAlign w:val="center"/>
          </w:tcPr>
          <w:p w14:paraId="0DFC760A" w14:textId="77777777"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14:paraId="15C7B30F" w14:textId="437152C7"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Atende parcialmente</w:t>
            </w:r>
          </w:p>
        </w:tc>
        <w:tc>
          <w:tcPr>
            <w:tcW w:w="1785" w:type="dxa"/>
            <w:tcBorders>
              <w:top w:val="single" w:sz="6" w:space="0" w:color="auto"/>
              <w:left w:val="single" w:sz="6" w:space="0" w:color="auto"/>
              <w:bottom w:val="single" w:sz="6" w:space="0" w:color="auto"/>
              <w:right w:val="single" w:sz="6" w:space="0" w:color="auto"/>
            </w:tcBorders>
            <w:vAlign w:val="center"/>
          </w:tcPr>
          <w:p w14:paraId="15935560" w14:textId="2D67D39A"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01 a 05</w:t>
            </w:r>
          </w:p>
        </w:tc>
      </w:tr>
      <w:tr w:rsidR="3F539614" w14:paraId="064DA325" w14:textId="77777777" w:rsidTr="3F539614">
        <w:trPr>
          <w:trHeight w:val="615"/>
        </w:trPr>
        <w:tc>
          <w:tcPr>
            <w:tcW w:w="1545" w:type="dxa"/>
            <w:vMerge/>
            <w:tcBorders>
              <w:left w:val="single" w:sz="0" w:space="0" w:color="auto"/>
              <w:right w:val="single" w:sz="0" w:space="0" w:color="auto"/>
            </w:tcBorders>
            <w:vAlign w:val="center"/>
          </w:tcPr>
          <w:p w14:paraId="54B41677" w14:textId="77777777" w:rsidR="00B87848" w:rsidRDefault="00B87848"/>
        </w:tc>
        <w:tc>
          <w:tcPr>
            <w:tcW w:w="3315" w:type="dxa"/>
            <w:vMerge/>
            <w:tcBorders>
              <w:left w:val="single" w:sz="0" w:space="0" w:color="auto"/>
              <w:bottom w:val="single" w:sz="0" w:space="0" w:color="auto"/>
              <w:right w:val="single" w:sz="0" w:space="0" w:color="auto"/>
            </w:tcBorders>
            <w:vAlign w:val="center"/>
          </w:tcPr>
          <w:p w14:paraId="2267094E" w14:textId="77777777"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14:paraId="48F06CA3" w14:textId="06085CEF"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Atende integralmente</w:t>
            </w:r>
          </w:p>
        </w:tc>
        <w:tc>
          <w:tcPr>
            <w:tcW w:w="1785" w:type="dxa"/>
            <w:tcBorders>
              <w:top w:val="single" w:sz="6" w:space="0" w:color="auto"/>
              <w:left w:val="single" w:sz="6" w:space="0" w:color="auto"/>
              <w:bottom w:val="single" w:sz="6" w:space="0" w:color="auto"/>
              <w:right w:val="single" w:sz="6" w:space="0" w:color="auto"/>
            </w:tcBorders>
            <w:vAlign w:val="center"/>
          </w:tcPr>
          <w:p w14:paraId="5A631B21" w14:textId="28E38FD2"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06</w:t>
            </w:r>
          </w:p>
        </w:tc>
      </w:tr>
      <w:tr w:rsidR="3F539614" w14:paraId="05206DF2" w14:textId="77777777" w:rsidTr="3F539614">
        <w:trPr>
          <w:trHeight w:val="300"/>
        </w:trPr>
        <w:tc>
          <w:tcPr>
            <w:tcW w:w="1545" w:type="dxa"/>
            <w:vMerge/>
            <w:tcBorders>
              <w:left w:val="single" w:sz="0" w:space="0" w:color="auto"/>
              <w:right w:val="single" w:sz="0" w:space="0" w:color="auto"/>
            </w:tcBorders>
            <w:vAlign w:val="center"/>
          </w:tcPr>
          <w:p w14:paraId="24E31432" w14:textId="77777777" w:rsidR="00B87848" w:rsidRDefault="00B87848"/>
        </w:tc>
        <w:tc>
          <w:tcPr>
            <w:tcW w:w="3315" w:type="dxa"/>
            <w:vMerge w:val="restart"/>
            <w:tcBorders>
              <w:top w:val="single" w:sz="6" w:space="0" w:color="auto"/>
              <w:left w:val="single" w:sz="6" w:space="0" w:color="auto"/>
              <w:bottom w:val="single" w:sz="6" w:space="0" w:color="auto"/>
              <w:right w:val="single" w:sz="6" w:space="0" w:color="auto"/>
            </w:tcBorders>
            <w:vAlign w:val="center"/>
          </w:tcPr>
          <w:p w14:paraId="16F3CD70" w14:textId="5DBA8115" w:rsidR="3F539614" w:rsidRDefault="3F539614" w:rsidP="3F539614">
            <w:pPr>
              <w:spacing w:after="0" w:line="240" w:lineRule="auto"/>
              <w:ind w:left="127" w:right="184"/>
              <w:jc w:val="both"/>
              <w:rPr>
                <w:rFonts w:ascii="Calibri" w:eastAsia="Calibri" w:hAnsi="Calibri" w:cs="Calibri"/>
                <w:color w:val="000000" w:themeColor="text1"/>
              </w:rPr>
            </w:pPr>
            <w:r w:rsidRPr="3F539614">
              <w:rPr>
                <w:rFonts w:ascii="Calibri" w:eastAsia="Calibri" w:hAnsi="Calibri" w:cs="Calibri"/>
                <w:b/>
                <w:bCs/>
                <w:color w:val="000000" w:themeColor="text1"/>
              </w:rPr>
              <w:t>13.8.1.10.</w:t>
            </w:r>
            <w:r w:rsidRPr="3F539614">
              <w:rPr>
                <w:rFonts w:ascii="Calibri" w:eastAsia="Calibri" w:hAnsi="Calibri" w:cs="Calibri"/>
                <w:color w:val="000000" w:themeColor="text1"/>
              </w:rPr>
              <w:t xml:space="preserve"> A proposta apresenta um plano efetivo de divulgação do programa tanto localmente quanto regionalmente. </w:t>
            </w:r>
          </w:p>
        </w:tc>
        <w:tc>
          <w:tcPr>
            <w:tcW w:w="1770" w:type="dxa"/>
            <w:tcBorders>
              <w:top w:val="single" w:sz="6" w:space="0" w:color="auto"/>
              <w:left w:val="single" w:sz="6" w:space="0" w:color="auto"/>
              <w:bottom w:val="single" w:sz="6" w:space="0" w:color="auto"/>
              <w:right w:val="single" w:sz="6" w:space="0" w:color="auto"/>
            </w:tcBorders>
            <w:vAlign w:val="center"/>
          </w:tcPr>
          <w:p w14:paraId="2F0425C2" w14:textId="4A782F48"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Não atende</w:t>
            </w:r>
          </w:p>
        </w:tc>
        <w:tc>
          <w:tcPr>
            <w:tcW w:w="1785" w:type="dxa"/>
            <w:tcBorders>
              <w:top w:val="single" w:sz="6" w:space="0" w:color="auto"/>
              <w:left w:val="single" w:sz="6" w:space="0" w:color="auto"/>
              <w:bottom w:val="single" w:sz="6" w:space="0" w:color="auto"/>
              <w:right w:val="single" w:sz="6" w:space="0" w:color="auto"/>
            </w:tcBorders>
            <w:vAlign w:val="center"/>
          </w:tcPr>
          <w:p w14:paraId="395528E2" w14:textId="2239CDDD" w:rsidR="3F539614" w:rsidRDefault="3F539614" w:rsidP="3F539614">
            <w:pPr>
              <w:spacing w:after="0"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00</w:t>
            </w:r>
          </w:p>
        </w:tc>
      </w:tr>
      <w:tr w:rsidR="3F539614" w14:paraId="07E4CC0A" w14:textId="77777777" w:rsidTr="3F539614">
        <w:trPr>
          <w:trHeight w:val="300"/>
        </w:trPr>
        <w:tc>
          <w:tcPr>
            <w:tcW w:w="1545" w:type="dxa"/>
            <w:vMerge/>
            <w:tcBorders>
              <w:left w:val="single" w:sz="0" w:space="0" w:color="auto"/>
              <w:right w:val="single" w:sz="0" w:space="0" w:color="auto"/>
            </w:tcBorders>
            <w:vAlign w:val="center"/>
          </w:tcPr>
          <w:p w14:paraId="4C94E819" w14:textId="77777777" w:rsidR="00B87848" w:rsidRDefault="00B87848"/>
        </w:tc>
        <w:tc>
          <w:tcPr>
            <w:tcW w:w="3315" w:type="dxa"/>
            <w:vMerge/>
            <w:tcBorders>
              <w:left w:val="single" w:sz="0" w:space="0" w:color="auto"/>
              <w:right w:val="single" w:sz="0" w:space="0" w:color="auto"/>
            </w:tcBorders>
            <w:vAlign w:val="center"/>
          </w:tcPr>
          <w:p w14:paraId="2BA18B98" w14:textId="77777777"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14:paraId="7AE7B097" w14:textId="2F749B17"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Atende parcialmente</w:t>
            </w:r>
          </w:p>
        </w:tc>
        <w:tc>
          <w:tcPr>
            <w:tcW w:w="1785" w:type="dxa"/>
            <w:tcBorders>
              <w:top w:val="single" w:sz="6" w:space="0" w:color="auto"/>
              <w:left w:val="single" w:sz="6" w:space="0" w:color="auto"/>
              <w:bottom w:val="single" w:sz="6" w:space="0" w:color="auto"/>
              <w:right w:val="single" w:sz="6" w:space="0" w:color="auto"/>
            </w:tcBorders>
            <w:vAlign w:val="center"/>
          </w:tcPr>
          <w:p w14:paraId="0AF81A36" w14:textId="3D80E7D4" w:rsidR="3F539614" w:rsidRDefault="3F539614" w:rsidP="3F539614">
            <w:pPr>
              <w:jc w:val="both"/>
              <w:rPr>
                <w:rFonts w:ascii="Calibri" w:eastAsia="Calibri" w:hAnsi="Calibri" w:cs="Calibri"/>
                <w:color w:val="000000" w:themeColor="text1"/>
              </w:rPr>
            </w:pPr>
            <w:r w:rsidRPr="3F539614">
              <w:rPr>
                <w:rFonts w:ascii="Calibri" w:eastAsia="Calibri" w:hAnsi="Calibri" w:cs="Calibri"/>
                <w:color w:val="000000" w:themeColor="text1"/>
              </w:rPr>
              <w:t>01 a 05</w:t>
            </w:r>
          </w:p>
        </w:tc>
      </w:tr>
      <w:tr w:rsidR="3F539614" w14:paraId="32F54460" w14:textId="77777777" w:rsidTr="3F539614">
        <w:trPr>
          <w:trHeight w:val="300"/>
        </w:trPr>
        <w:tc>
          <w:tcPr>
            <w:tcW w:w="1545" w:type="dxa"/>
            <w:vMerge/>
            <w:tcBorders>
              <w:left w:val="single" w:sz="0" w:space="0" w:color="auto"/>
              <w:bottom w:val="single" w:sz="0" w:space="0" w:color="auto"/>
              <w:right w:val="single" w:sz="0" w:space="0" w:color="auto"/>
            </w:tcBorders>
            <w:vAlign w:val="center"/>
          </w:tcPr>
          <w:p w14:paraId="35D2C5A2" w14:textId="77777777" w:rsidR="00B87848" w:rsidRDefault="00B87848"/>
        </w:tc>
        <w:tc>
          <w:tcPr>
            <w:tcW w:w="3315" w:type="dxa"/>
            <w:vMerge/>
            <w:tcBorders>
              <w:left w:val="single" w:sz="0" w:space="0" w:color="auto"/>
              <w:bottom w:val="single" w:sz="0" w:space="0" w:color="auto"/>
              <w:right w:val="single" w:sz="0" w:space="0" w:color="auto"/>
            </w:tcBorders>
            <w:vAlign w:val="center"/>
          </w:tcPr>
          <w:p w14:paraId="14AE9F85" w14:textId="77777777"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14:paraId="2C7AEA7C" w14:textId="75CF7A25"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Atende integralmente</w:t>
            </w:r>
          </w:p>
        </w:tc>
        <w:tc>
          <w:tcPr>
            <w:tcW w:w="1785" w:type="dxa"/>
            <w:tcBorders>
              <w:top w:val="single" w:sz="6" w:space="0" w:color="auto"/>
              <w:left w:val="single" w:sz="6" w:space="0" w:color="auto"/>
              <w:bottom w:val="single" w:sz="6" w:space="0" w:color="auto"/>
              <w:right w:val="single" w:sz="6" w:space="0" w:color="auto"/>
            </w:tcBorders>
            <w:vAlign w:val="center"/>
          </w:tcPr>
          <w:p w14:paraId="54FF4AAD" w14:textId="1AA2D03E" w:rsidR="3F539614" w:rsidRDefault="3F539614" w:rsidP="3F539614">
            <w:pPr>
              <w:spacing w:after="0"/>
              <w:jc w:val="both"/>
              <w:rPr>
                <w:rFonts w:ascii="Calibri" w:eastAsia="Calibri" w:hAnsi="Calibri" w:cs="Calibri"/>
                <w:color w:val="000000" w:themeColor="text1"/>
              </w:rPr>
            </w:pPr>
            <w:r w:rsidRPr="3F539614">
              <w:rPr>
                <w:rFonts w:ascii="Calibri" w:eastAsia="Calibri" w:hAnsi="Calibri" w:cs="Calibri"/>
                <w:color w:val="000000" w:themeColor="text1"/>
              </w:rPr>
              <w:t>06</w:t>
            </w:r>
          </w:p>
        </w:tc>
      </w:tr>
      <w:tr w:rsidR="3F539614" w14:paraId="6D7846B0" w14:textId="77777777" w:rsidTr="3F539614">
        <w:trPr>
          <w:trHeight w:val="480"/>
        </w:trPr>
        <w:tc>
          <w:tcPr>
            <w:tcW w:w="1545" w:type="dxa"/>
            <w:vMerge w:val="restart"/>
            <w:tcBorders>
              <w:top w:val="single" w:sz="6" w:space="0" w:color="auto"/>
              <w:left w:val="single" w:sz="6" w:space="0" w:color="auto"/>
              <w:bottom w:val="single" w:sz="6" w:space="0" w:color="auto"/>
              <w:right w:val="single" w:sz="6" w:space="0" w:color="auto"/>
            </w:tcBorders>
            <w:vAlign w:val="center"/>
          </w:tcPr>
          <w:p w14:paraId="2E69D054" w14:textId="4B779ECF" w:rsidR="3F539614" w:rsidRDefault="3F539614" w:rsidP="3F539614">
            <w:pPr>
              <w:spacing w:after="0" w:line="240" w:lineRule="auto"/>
              <w:ind w:left="75" w:right="90"/>
              <w:jc w:val="both"/>
              <w:rPr>
                <w:rFonts w:ascii="Calibri" w:eastAsia="Calibri" w:hAnsi="Calibri" w:cs="Calibri"/>
                <w:color w:val="000000" w:themeColor="text1"/>
              </w:rPr>
            </w:pPr>
            <w:r w:rsidRPr="3F539614">
              <w:rPr>
                <w:rFonts w:ascii="Calibri" w:eastAsia="Calibri" w:hAnsi="Calibri" w:cs="Calibri"/>
                <w:b/>
                <w:bCs/>
                <w:color w:val="000000" w:themeColor="text1"/>
              </w:rPr>
              <w:t>13.8.2.</w:t>
            </w:r>
            <w:r w:rsidRPr="3F539614">
              <w:rPr>
                <w:rFonts w:ascii="Calibri" w:eastAsia="Calibri" w:hAnsi="Calibri" w:cs="Calibri"/>
                <w:color w:val="000000" w:themeColor="text1"/>
              </w:rPr>
              <w:t xml:space="preserve"> Receitas, despesas, economicida</w:t>
            </w:r>
            <w:r w:rsidRPr="3F539614">
              <w:rPr>
                <w:rFonts w:ascii="Calibri" w:eastAsia="Calibri" w:hAnsi="Calibri" w:cs="Calibri"/>
                <w:color w:val="000000" w:themeColor="text1"/>
              </w:rPr>
              <w:lastRenderedPageBreak/>
              <w:t>de e adequação ao valor de referência do edital </w:t>
            </w:r>
          </w:p>
        </w:tc>
        <w:tc>
          <w:tcPr>
            <w:tcW w:w="3315" w:type="dxa"/>
            <w:vMerge w:val="restart"/>
            <w:tcBorders>
              <w:top w:val="single" w:sz="6" w:space="0" w:color="auto"/>
              <w:left w:val="single" w:sz="6" w:space="0" w:color="auto"/>
              <w:bottom w:val="single" w:sz="6" w:space="0" w:color="auto"/>
              <w:right w:val="single" w:sz="6" w:space="0" w:color="auto"/>
            </w:tcBorders>
            <w:vAlign w:val="center"/>
          </w:tcPr>
          <w:p w14:paraId="7AB5C727" w14:textId="41B7895F" w:rsidR="3F539614" w:rsidRDefault="3F539614" w:rsidP="3F539614">
            <w:pPr>
              <w:spacing w:after="0" w:line="240" w:lineRule="auto"/>
              <w:ind w:left="127" w:right="184"/>
              <w:jc w:val="both"/>
              <w:rPr>
                <w:rFonts w:ascii="Calibri" w:eastAsia="Calibri" w:hAnsi="Calibri" w:cs="Calibri"/>
                <w:color w:val="000000" w:themeColor="text1"/>
              </w:rPr>
            </w:pPr>
            <w:r w:rsidRPr="3F539614">
              <w:rPr>
                <w:rFonts w:ascii="Calibri" w:eastAsia="Calibri" w:hAnsi="Calibri" w:cs="Calibri"/>
                <w:b/>
                <w:bCs/>
                <w:color w:val="000000" w:themeColor="text1"/>
              </w:rPr>
              <w:lastRenderedPageBreak/>
              <w:t>13.8.2.1.</w:t>
            </w:r>
            <w:r w:rsidRPr="3F539614">
              <w:rPr>
                <w:rFonts w:ascii="Calibri" w:eastAsia="Calibri" w:hAnsi="Calibri" w:cs="Calibri"/>
                <w:color w:val="000000" w:themeColor="text1"/>
              </w:rPr>
              <w:t xml:space="preserve"> A Proposta apresenta adequação ao valor de referência do edital, bem como observância aos critérios de </w:t>
            </w:r>
            <w:r w:rsidRPr="3F539614">
              <w:rPr>
                <w:rFonts w:ascii="Calibri" w:eastAsia="Calibri" w:hAnsi="Calibri" w:cs="Calibri"/>
                <w:color w:val="000000" w:themeColor="text1"/>
              </w:rPr>
              <w:lastRenderedPageBreak/>
              <w:t>economicidade, compatibilidade com valores de mercado, considerando a viabilidade econômica, a exequibilidade técnica, os preços dos valores unitários de acordo com valores de mercados e a pertinência econômica. </w:t>
            </w:r>
          </w:p>
        </w:tc>
        <w:tc>
          <w:tcPr>
            <w:tcW w:w="1770" w:type="dxa"/>
            <w:tcBorders>
              <w:top w:val="single" w:sz="6" w:space="0" w:color="auto"/>
              <w:left w:val="single" w:sz="6" w:space="0" w:color="auto"/>
              <w:bottom w:val="single" w:sz="6" w:space="0" w:color="auto"/>
              <w:right w:val="single" w:sz="6" w:space="0" w:color="auto"/>
            </w:tcBorders>
            <w:vAlign w:val="center"/>
          </w:tcPr>
          <w:p w14:paraId="172DFDA4" w14:textId="3171ABB1"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lastRenderedPageBreak/>
              <w:t>Não atende</w:t>
            </w:r>
          </w:p>
        </w:tc>
        <w:tc>
          <w:tcPr>
            <w:tcW w:w="1785" w:type="dxa"/>
            <w:tcBorders>
              <w:top w:val="single" w:sz="6" w:space="0" w:color="auto"/>
              <w:left w:val="single" w:sz="6" w:space="0" w:color="auto"/>
              <w:bottom w:val="single" w:sz="6" w:space="0" w:color="auto"/>
              <w:right w:val="single" w:sz="6" w:space="0" w:color="auto"/>
            </w:tcBorders>
            <w:vAlign w:val="center"/>
          </w:tcPr>
          <w:p w14:paraId="397AD13F" w14:textId="2AC05615"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00</w:t>
            </w:r>
          </w:p>
        </w:tc>
      </w:tr>
      <w:tr w:rsidR="3F539614" w14:paraId="4E6ED624" w14:textId="77777777" w:rsidTr="3F539614">
        <w:trPr>
          <w:trHeight w:val="615"/>
        </w:trPr>
        <w:tc>
          <w:tcPr>
            <w:tcW w:w="1545" w:type="dxa"/>
            <w:vMerge/>
            <w:tcBorders>
              <w:left w:val="single" w:sz="0" w:space="0" w:color="auto"/>
              <w:right w:val="single" w:sz="0" w:space="0" w:color="auto"/>
            </w:tcBorders>
            <w:vAlign w:val="center"/>
          </w:tcPr>
          <w:p w14:paraId="656F836D" w14:textId="77777777" w:rsidR="00B87848" w:rsidRDefault="00B87848"/>
        </w:tc>
        <w:tc>
          <w:tcPr>
            <w:tcW w:w="3315" w:type="dxa"/>
            <w:vMerge/>
            <w:tcBorders>
              <w:left w:val="single" w:sz="0" w:space="0" w:color="auto"/>
              <w:right w:val="single" w:sz="0" w:space="0" w:color="auto"/>
            </w:tcBorders>
            <w:vAlign w:val="center"/>
          </w:tcPr>
          <w:p w14:paraId="640794E3" w14:textId="77777777"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14:paraId="28B3689E" w14:textId="5D66C152"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Atende parcialmente</w:t>
            </w:r>
          </w:p>
        </w:tc>
        <w:tc>
          <w:tcPr>
            <w:tcW w:w="1785" w:type="dxa"/>
            <w:tcBorders>
              <w:top w:val="single" w:sz="6" w:space="0" w:color="auto"/>
              <w:left w:val="single" w:sz="6" w:space="0" w:color="auto"/>
              <w:bottom w:val="single" w:sz="6" w:space="0" w:color="auto"/>
              <w:right w:val="single" w:sz="6" w:space="0" w:color="auto"/>
            </w:tcBorders>
            <w:vAlign w:val="center"/>
          </w:tcPr>
          <w:p w14:paraId="1627CF45" w14:textId="65ECBBBE"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01 a 23</w:t>
            </w:r>
          </w:p>
        </w:tc>
      </w:tr>
      <w:tr w:rsidR="3F539614" w14:paraId="0494364F" w14:textId="77777777" w:rsidTr="3F539614">
        <w:trPr>
          <w:trHeight w:val="615"/>
        </w:trPr>
        <w:tc>
          <w:tcPr>
            <w:tcW w:w="1545" w:type="dxa"/>
            <w:vMerge/>
            <w:tcBorders>
              <w:left w:val="single" w:sz="0" w:space="0" w:color="auto"/>
              <w:right w:val="single" w:sz="0" w:space="0" w:color="auto"/>
            </w:tcBorders>
            <w:vAlign w:val="center"/>
          </w:tcPr>
          <w:p w14:paraId="36003D5F" w14:textId="77777777" w:rsidR="00B87848" w:rsidRDefault="00B87848"/>
        </w:tc>
        <w:tc>
          <w:tcPr>
            <w:tcW w:w="3315" w:type="dxa"/>
            <w:vMerge/>
            <w:tcBorders>
              <w:left w:val="single" w:sz="0" w:space="0" w:color="auto"/>
              <w:bottom w:val="single" w:sz="0" w:space="0" w:color="auto"/>
              <w:right w:val="single" w:sz="0" w:space="0" w:color="auto"/>
            </w:tcBorders>
            <w:vAlign w:val="center"/>
          </w:tcPr>
          <w:p w14:paraId="21429FF6" w14:textId="77777777"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14:paraId="3D6A568A" w14:textId="2A6D7504"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Atende integralmente</w:t>
            </w:r>
          </w:p>
        </w:tc>
        <w:tc>
          <w:tcPr>
            <w:tcW w:w="1785" w:type="dxa"/>
            <w:tcBorders>
              <w:top w:val="single" w:sz="6" w:space="0" w:color="auto"/>
              <w:left w:val="single" w:sz="6" w:space="0" w:color="auto"/>
              <w:bottom w:val="single" w:sz="6" w:space="0" w:color="auto"/>
              <w:right w:val="single" w:sz="6" w:space="0" w:color="auto"/>
            </w:tcBorders>
            <w:vAlign w:val="center"/>
          </w:tcPr>
          <w:p w14:paraId="7BC7AFEA" w14:textId="40CD96DD"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24</w:t>
            </w:r>
          </w:p>
        </w:tc>
      </w:tr>
      <w:tr w:rsidR="3F539614" w14:paraId="03D12B93" w14:textId="77777777" w:rsidTr="3F539614">
        <w:trPr>
          <w:trHeight w:val="615"/>
        </w:trPr>
        <w:tc>
          <w:tcPr>
            <w:tcW w:w="1545" w:type="dxa"/>
            <w:vMerge/>
            <w:tcBorders>
              <w:left w:val="single" w:sz="0" w:space="0" w:color="auto"/>
              <w:right w:val="single" w:sz="0" w:space="0" w:color="auto"/>
            </w:tcBorders>
            <w:vAlign w:val="center"/>
          </w:tcPr>
          <w:p w14:paraId="049F83B5" w14:textId="77777777" w:rsidR="00B87848" w:rsidRDefault="00B87848"/>
        </w:tc>
        <w:tc>
          <w:tcPr>
            <w:tcW w:w="3315" w:type="dxa"/>
            <w:vMerge w:val="restart"/>
            <w:tcBorders>
              <w:top w:val="single" w:sz="6" w:space="0" w:color="auto"/>
              <w:left w:val="single" w:sz="6" w:space="0" w:color="auto"/>
              <w:bottom w:val="single" w:sz="6" w:space="0" w:color="auto"/>
              <w:right w:val="single" w:sz="6" w:space="0" w:color="auto"/>
            </w:tcBorders>
            <w:vAlign w:val="center"/>
          </w:tcPr>
          <w:p w14:paraId="3A7CA712" w14:textId="0207ABCE" w:rsidR="3F539614" w:rsidRDefault="3F539614" w:rsidP="3F539614">
            <w:pPr>
              <w:spacing w:after="0" w:line="240" w:lineRule="auto"/>
              <w:ind w:left="127" w:right="184"/>
              <w:jc w:val="both"/>
              <w:rPr>
                <w:rFonts w:ascii="Calibri" w:eastAsia="Calibri" w:hAnsi="Calibri" w:cs="Calibri"/>
                <w:color w:val="000000" w:themeColor="text1"/>
              </w:rPr>
            </w:pPr>
            <w:r w:rsidRPr="3F539614">
              <w:rPr>
                <w:rFonts w:ascii="Calibri" w:eastAsia="Calibri" w:hAnsi="Calibri" w:cs="Calibri"/>
                <w:b/>
                <w:bCs/>
                <w:color w:val="000000" w:themeColor="text1"/>
              </w:rPr>
              <w:t>13.8.2.2.</w:t>
            </w:r>
            <w:r w:rsidRPr="3F539614">
              <w:rPr>
                <w:rFonts w:ascii="Calibri" w:eastAsia="Calibri" w:hAnsi="Calibri" w:cs="Calibri"/>
                <w:color w:val="000000" w:themeColor="text1"/>
              </w:rPr>
              <w:t xml:space="preserve"> Será avaliada a eficiência do projeto, ou seja, a relação entre valor do projeto e atendimentos, considerando o custo por participante previsto no projeto e a qualidade de atendimento prevista para o custo proposto. Critério a ser analisado comparativamente com outras propostas para o presente Edital e em relação a outros Programas da SEME. </w:t>
            </w:r>
          </w:p>
        </w:tc>
        <w:tc>
          <w:tcPr>
            <w:tcW w:w="1770" w:type="dxa"/>
            <w:tcBorders>
              <w:top w:val="single" w:sz="6" w:space="0" w:color="auto"/>
              <w:left w:val="single" w:sz="6" w:space="0" w:color="auto"/>
              <w:bottom w:val="single" w:sz="6" w:space="0" w:color="auto"/>
              <w:right w:val="single" w:sz="6" w:space="0" w:color="auto"/>
            </w:tcBorders>
            <w:vAlign w:val="center"/>
          </w:tcPr>
          <w:p w14:paraId="5C71C1D8" w14:textId="2877A84C" w:rsidR="3F539614" w:rsidRDefault="3F539614" w:rsidP="3F539614">
            <w:pPr>
              <w:spacing w:after="0"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Não atende</w:t>
            </w:r>
          </w:p>
        </w:tc>
        <w:tc>
          <w:tcPr>
            <w:tcW w:w="1785" w:type="dxa"/>
            <w:tcBorders>
              <w:top w:val="single" w:sz="6" w:space="0" w:color="auto"/>
              <w:left w:val="single" w:sz="6" w:space="0" w:color="auto"/>
              <w:bottom w:val="single" w:sz="6" w:space="0" w:color="auto"/>
              <w:right w:val="single" w:sz="6" w:space="0" w:color="auto"/>
            </w:tcBorders>
            <w:vAlign w:val="center"/>
          </w:tcPr>
          <w:p w14:paraId="777B01F7" w14:textId="299771E9" w:rsidR="3F539614" w:rsidRDefault="3F539614" w:rsidP="3F539614">
            <w:pPr>
              <w:spacing w:after="0"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00</w:t>
            </w:r>
          </w:p>
        </w:tc>
      </w:tr>
      <w:tr w:rsidR="3F539614" w14:paraId="07C03D01" w14:textId="77777777" w:rsidTr="3F539614">
        <w:trPr>
          <w:trHeight w:val="615"/>
        </w:trPr>
        <w:tc>
          <w:tcPr>
            <w:tcW w:w="1545" w:type="dxa"/>
            <w:vMerge/>
            <w:tcBorders>
              <w:left w:val="single" w:sz="0" w:space="0" w:color="auto"/>
              <w:right w:val="single" w:sz="0" w:space="0" w:color="auto"/>
            </w:tcBorders>
            <w:vAlign w:val="center"/>
          </w:tcPr>
          <w:p w14:paraId="268F3BA5" w14:textId="77777777" w:rsidR="00B87848" w:rsidRDefault="00B87848"/>
        </w:tc>
        <w:tc>
          <w:tcPr>
            <w:tcW w:w="3315" w:type="dxa"/>
            <w:vMerge/>
            <w:tcBorders>
              <w:left w:val="single" w:sz="0" w:space="0" w:color="auto"/>
              <w:right w:val="single" w:sz="0" w:space="0" w:color="auto"/>
            </w:tcBorders>
            <w:vAlign w:val="center"/>
          </w:tcPr>
          <w:p w14:paraId="3E3D9206" w14:textId="77777777"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14:paraId="56B5B0EE" w14:textId="1049EF0A"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Atende parcialmente</w:t>
            </w:r>
          </w:p>
        </w:tc>
        <w:tc>
          <w:tcPr>
            <w:tcW w:w="1785" w:type="dxa"/>
            <w:tcBorders>
              <w:top w:val="single" w:sz="6" w:space="0" w:color="auto"/>
              <w:left w:val="single" w:sz="6" w:space="0" w:color="auto"/>
              <w:bottom w:val="single" w:sz="6" w:space="0" w:color="auto"/>
              <w:right w:val="single" w:sz="6" w:space="0" w:color="auto"/>
            </w:tcBorders>
            <w:vAlign w:val="center"/>
          </w:tcPr>
          <w:p w14:paraId="0CA78351" w14:textId="196608A6"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01 a 05</w:t>
            </w:r>
          </w:p>
        </w:tc>
      </w:tr>
      <w:tr w:rsidR="3F539614" w14:paraId="2391D84F" w14:textId="77777777" w:rsidTr="3F539614">
        <w:trPr>
          <w:trHeight w:val="615"/>
        </w:trPr>
        <w:tc>
          <w:tcPr>
            <w:tcW w:w="1545" w:type="dxa"/>
            <w:vMerge/>
            <w:tcBorders>
              <w:left w:val="single" w:sz="0" w:space="0" w:color="auto"/>
              <w:right w:val="single" w:sz="0" w:space="0" w:color="auto"/>
            </w:tcBorders>
            <w:vAlign w:val="center"/>
          </w:tcPr>
          <w:p w14:paraId="77EEF05F" w14:textId="77777777" w:rsidR="00B87848" w:rsidRDefault="00B87848"/>
        </w:tc>
        <w:tc>
          <w:tcPr>
            <w:tcW w:w="3315" w:type="dxa"/>
            <w:vMerge/>
            <w:tcBorders>
              <w:left w:val="single" w:sz="0" w:space="0" w:color="auto"/>
              <w:bottom w:val="single" w:sz="0" w:space="0" w:color="auto"/>
              <w:right w:val="single" w:sz="0" w:space="0" w:color="auto"/>
            </w:tcBorders>
            <w:vAlign w:val="center"/>
          </w:tcPr>
          <w:p w14:paraId="09D91EB6" w14:textId="77777777"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14:paraId="4EAAF789" w14:textId="695B1AA8" w:rsidR="3F539614" w:rsidRDefault="3F539614" w:rsidP="3F539614">
            <w:pPr>
              <w:spacing w:after="0"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Atende integralmente</w:t>
            </w:r>
          </w:p>
        </w:tc>
        <w:tc>
          <w:tcPr>
            <w:tcW w:w="1785" w:type="dxa"/>
            <w:tcBorders>
              <w:top w:val="single" w:sz="6" w:space="0" w:color="auto"/>
              <w:left w:val="single" w:sz="6" w:space="0" w:color="auto"/>
              <w:bottom w:val="single" w:sz="6" w:space="0" w:color="auto"/>
              <w:right w:val="single" w:sz="6" w:space="0" w:color="auto"/>
            </w:tcBorders>
            <w:vAlign w:val="center"/>
          </w:tcPr>
          <w:p w14:paraId="2560758D" w14:textId="1EC1B9DC" w:rsidR="3F539614" w:rsidRDefault="3F539614" w:rsidP="3F539614">
            <w:pPr>
              <w:spacing w:after="0"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06</w:t>
            </w:r>
          </w:p>
        </w:tc>
      </w:tr>
      <w:tr w:rsidR="3F539614" w14:paraId="00AAD84A" w14:textId="77777777" w:rsidTr="3F539614">
        <w:trPr>
          <w:trHeight w:val="480"/>
        </w:trPr>
        <w:tc>
          <w:tcPr>
            <w:tcW w:w="1545" w:type="dxa"/>
            <w:vMerge/>
            <w:tcBorders>
              <w:left w:val="single" w:sz="0" w:space="0" w:color="auto"/>
              <w:right w:val="single" w:sz="0" w:space="0" w:color="auto"/>
            </w:tcBorders>
            <w:vAlign w:val="center"/>
          </w:tcPr>
          <w:p w14:paraId="53AE0491" w14:textId="77777777" w:rsidR="00B87848" w:rsidRDefault="00B87848"/>
        </w:tc>
        <w:tc>
          <w:tcPr>
            <w:tcW w:w="3315" w:type="dxa"/>
            <w:vMerge w:val="restart"/>
            <w:tcBorders>
              <w:top w:val="single" w:sz="6" w:space="0" w:color="auto"/>
              <w:left w:val="single" w:sz="6" w:space="0" w:color="auto"/>
              <w:bottom w:val="single" w:sz="6" w:space="0" w:color="auto"/>
              <w:right w:val="single" w:sz="6" w:space="0" w:color="auto"/>
            </w:tcBorders>
            <w:vAlign w:val="center"/>
          </w:tcPr>
          <w:p w14:paraId="62FF35EA" w14:textId="51B36ECD" w:rsidR="3F539614" w:rsidRDefault="3F539614" w:rsidP="3F539614">
            <w:pPr>
              <w:spacing w:after="0" w:line="240" w:lineRule="auto"/>
              <w:ind w:left="127" w:right="184"/>
              <w:jc w:val="both"/>
              <w:rPr>
                <w:rFonts w:ascii="Calibri" w:eastAsia="Calibri" w:hAnsi="Calibri" w:cs="Calibri"/>
                <w:color w:val="000000" w:themeColor="text1"/>
              </w:rPr>
            </w:pPr>
            <w:r w:rsidRPr="3F539614">
              <w:rPr>
                <w:rFonts w:ascii="Calibri" w:eastAsia="Calibri" w:hAnsi="Calibri" w:cs="Calibri"/>
                <w:b/>
                <w:bCs/>
                <w:color w:val="000000" w:themeColor="text1"/>
              </w:rPr>
              <w:t>13.8.2.3.</w:t>
            </w:r>
            <w:r w:rsidRPr="3F539614">
              <w:rPr>
                <w:rFonts w:ascii="Calibri" w:eastAsia="Calibri" w:hAnsi="Calibri" w:cs="Calibri"/>
                <w:color w:val="000000" w:themeColor="text1"/>
              </w:rPr>
              <w:t xml:space="preserve"> Apresenta de forma clara a aplicação do recurso e o cronograma de desembolso. </w:t>
            </w:r>
          </w:p>
        </w:tc>
        <w:tc>
          <w:tcPr>
            <w:tcW w:w="1770" w:type="dxa"/>
            <w:tcBorders>
              <w:top w:val="single" w:sz="6" w:space="0" w:color="auto"/>
              <w:left w:val="single" w:sz="6" w:space="0" w:color="auto"/>
              <w:bottom w:val="single" w:sz="6" w:space="0" w:color="auto"/>
              <w:right w:val="single" w:sz="6" w:space="0" w:color="auto"/>
            </w:tcBorders>
            <w:vAlign w:val="center"/>
          </w:tcPr>
          <w:p w14:paraId="740564BA" w14:textId="037EC936"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Não atende</w:t>
            </w:r>
          </w:p>
        </w:tc>
        <w:tc>
          <w:tcPr>
            <w:tcW w:w="1785" w:type="dxa"/>
            <w:tcBorders>
              <w:top w:val="single" w:sz="6" w:space="0" w:color="auto"/>
              <w:left w:val="single" w:sz="6" w:space="0" w:color="auto"/>
              <w:bottom w:val="single" w:sz="6" w:space="0" w:color="auto"/>
              <w:right w:val="single" w:sz="6" w:space="0" w:color="auto"/>
            </w:tcBorders>
            <w:vAlign w:val="center"/>
          </w:tcPr>
          <w:p w14:paraId="55447572" w14:textId="5B2ED549"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00</w:t>
            </w:r>
          </w:p>
        </w:tc>
      </w:tr>
      <w:tr w:rsidR="3F539614" w14:paraId="79DB2FB5" w14:textId="77777777" w:rsidTr="3F539614">
        <w:trPr>
          <w:trHeight w:val="630"/>
        </w:trPr>
        <w:tc>
          <w:tcPr>
            <w:tcW w:w="1545" w:type="dxa"/>
            <w:vMerge/>
            <w:tcBorders>
              <w:left w:val="single" w:sz="0" w:space="0" w:color="auto"/>
              <w:right w:val="single" w:sz="0" w:space="0" w:color="auto"/>
            </w:tcBorders>
            <w:vAlign w:val="center"/>
          </w:tcPr>
          <w:p w14:paraId="02C789D7" w14:textId="77777777" w:rsidR="00B87848" w:rsidRDefault="00B87848"/>
        </w:tc>
        <w:tc>
          <w:tcPr>
            <w:tcW w:w="3315" w:type="dxa"/>
            <w:vMerge/>
            <w:tcBorders>
              <w:left w:val="single" w:sz="0" w:space="0" w:color="auto"/>
              <w:right w:val="single" w:sz="0" w:space="0" w:color="auto"/>
            </w:tcBorders>
            <w:vAlign w:val="center"/>
          </w:tcPr>
          <w:p w14:paraId="335D81C4" w14:textId="77777777"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14:paraId="787F31FF" w14:textId="3F41D892"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Atende parcialmente</w:t>
            </w:r>
          </w:p>
        </w:tc>
        <w:tc>
          <w:tcPr>
            <w:tcW w:w="1785" w:type="dxa"/>
            <w:tcBorders>
              <w:top w:val="single" w:sz="6" w:space="0" w:color="auto"/>
              <w:left w:val="single" w:sz="6" w:space="0" w:color="auto"/>
              <w:bottom w:val="single" w:sz="6" w:space="0" w:color="auto"/>
              <w:right w:val="single" w:sz="6" w:space="0" w:color="auto"/>
            </w:tcBorders>
            <w:vAlign w:val="center"/>
          </w:tcPr>
          <w:p w14:paraId="08284E46" w14:textId="7AB8BB58"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01 a 05</w:t>
            </w:r>
          </w:p>
        </w:tc>
      </w:tr>
      <w:tr w:rsidR="3F539614" w14:paraId="7F6C290C" w14:textId="77777777" w:rsidTr="3F539614">
        <w:trPr>
          <w:trHeight w:val="630"/>
        </w:trPr>
        <w:tc>
          <w:tcPr>
            <w:tcW w:w="1545" w:type="dxa"/>
            <w:vMerge/>
            <w:tcBorders>
              <w:left w:val="single" w:sz="0" w:space="0" w:color="auto"/>
              <w:bottom w:val="single" w:sz="0" w:space="0" w:color="auto"/>
              <w:right w:val="single" w:sz="0" w:space="0" w:color="auto"/>
            </w:tcBorders>
            <w:vAlign w:val="center"/>
          </w:tcPr>
          <w:p w14:paraId="4DA1F6D9" w14:textId="77777777" w:rsidR="00B87848" w:rsidRDefault="00B87848"/>
        </w:tc>
        <w:tc>
          <w:tcPr>
            <w:tcW w:w="3315" w:type="dxa"/>
            <w:vMerge/>
            <w:tcBorders>
              <w:left w:val="single" w:sz="0" w:space="0" w:color="auto"/>
              <w:bottom w:val="single" w:sz="0" w:space="0" w:color="auto"/>
              <w:right w:val="single" w:sz="0" w:space="0" w:color="auto"/>
            </w:tcBorders>
            <w:vAlign w:val="center"/>
          </w:tcPr>
          <w:p w14:paraId="074D62D6" w14:textId="77777777"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14:paraId="2BDDF1EC" w14:textId="2DC7EEA0"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Atende integralmente</w:t>
            </w:r>
          </w:p>
        </w:tc>
        <w:tc>
          <w:tcPr>
            <w:tcW w:w="1785" w:type="dxa"/>
            <w:tcBorders>
              <w:top w:val="single" w:sz="6" w:space="0" w:color="auto"/>
              <w:left w:val="single" w:sz="6" w:space="0" w:color="auto"/>
              <w:bottom w:val="single" w:sz="6" w:space="0" w:color="auto"/>
              <w:right w:val="single" w:sz="6" w:space="0" w:color="auto"/>
            </w:tcBorders>
            <w:vAlign w:val="center"/>
          </w:tcPr>
          <w:p w14:paraId="49EEB2D4" w14:textId="65F402DB"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06</w:t>
            </w:r>
          </w:p>
        </w:tc>
      </w:tr>
      <w:tr w:rsidR="3F539614" w14:paraId="60E9A3CC" w14:textId="77777777" w:rsidTr="3F539614">
        <w:trPr>
          <w:trHeight w:val="810"/>
        </w:trPr>
        <w:tc>
          <w:tcPr>
            <w:tcW w:w="1545" w:type="dxa"/>
            <w:vMerge w:val="restart"/>
            <w:tcBorders>
              <w:top w:val="single" w:sz="6" w:space="0" w:color="auto"/>
              <w:left w:val="single" w:sz="6" w:space="0" w:color="auto"/>
              <w:bottom w:val="single" w:sz="6" w:space="0" w:color="auto"/>
              <w:right w:val="single" w:sz="6" w:space="0" w:color="auto"/>
            </w:tcBorders>
            <w:vAlign w:val="center"/>
          </w:tcPr>
          <w:p w14:paraId="7A676C43" w14:textId="6151B243"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b/>
                <w:bCs/>
                <w:color w:val="000000" w:themeColor="text1"/>
              </w:rPr>
              <w:t>13.8.3.</w:t>
            </w:r>
            <w:r w:rsidRPr="3F539614">
              <w:rPr>
                <w:rFonts w:ascii="Calibri" w:eastAsia="Calibri" w:hAnsi="Calibri" w:cs="Calibri"/>
                <w:color w:val="000000" w:themeColor="text1"/>
              </w:rPr>
              <w:t xml:space="preserve"> Experiências prévias </w:t>
            </w:r>
          </w:p>
        </w:tc>
        <w:tc>
          <w:tcPr>
            <w:tcW w:w="3315" w:type="dxa"/>
            <w:vMerge w:val="restart"/>
            <w:tcBorders>
              <w:top w:val="single" w:sz="6" w:space="0" w:color="auto"/>
              <w:left w:val="single" w:sz="6" w:space="0" w:color="auto"/>
              <w:bottom w:val="single" w:sz="6" w:space="0" w:color="auto"/>
              <w:right w:val="single" w:sz="6" w:space="0" w:color="auto"/>
            </w:tcBorders>
          </w:tcPr>
          <w:p w14:paraId="397C7CCD" w14:textId="2329AC37" w:rsidR="3F539614" w:rsidRDefault="3F539614" w:rsidP="3F539614">
            <w:pPr>
              <w:spacing w:after="0" w:line="240" w:lineRule="auto"/>
              <w:ind w:left="127" w:right="184"/>
              <w:jc w:val="both"/>
              <w:rPr>
                <w:rFonts w:ascii="Calibri" w:eastAsia="Calibri" w:hAnsi="Calibri" w:cs="Calibri"/>
                <w:color w:val="000000" w:themeColor="text1"/>
              </w:rPr>
            </w:pPr>
            <w:r w:rsidRPr="3F539614">
              <w:rPr>
                <w:rFonts w:ascii="Calibri" w:eastAsia="Calibri" w:hAnsi="Calibri" w:cs="Calibri"/>
                <w:b/>
                <w:bCs/>
                <w:color w:val="000000" w:themeColor="text1"/>
              </w:rPr>
              <w:t>13.8.3.1.</w:t>
            </w:r>
            <w:r w:rsidRPr="3F539614">
              <w:rPr>
                <w:rFonts w:ascii="Calibri" w:eastAsia="Calibri" w:hAnsi="Calibri" w:cs="Calibri"/>
                <w:color w:val="000000" w:themeColor="text1"/>
              </w:rPr>
              <w:t xml:space="preserve"> A OSC apresenta experiência específica, com histórico comprovado de realização/organização de projetos, no objeto deste edital. </w:t>
            </w:r>
          </w:p>
        </w:tc>
        <w:tc>
          <w:tcPr>
            <w:tcW w:w="1770" w:type="dxa"/>
            <w:tcBorders>
              <w:top w:val="single" w:sz="6" w:space="0" w:color="auto"/>
              <w:left w:val="single" w:sz="6" w:space="0" w:color="auto"/>
              <w:bottom w:val="single" w:sz="6" w:space="0" w:color="auto"/>
              <w:right w:val="single" w:sz="6" w:space="0" w:color="auto"/>
            </w:tcBorders>
            <w:vAlign w:val="center"/>
          </w:tcPr>
          <w:p w14:paraId="13A484BA" w14:textId="7B3DC738"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Não atende</w:t>
            </w:r>
          </w:p>
        </w:tc>
        <w:tc>
          <w:tcPr>
            <w:tcW w:w="1785" w:type="dxa"/>
            <w:tcBorders>
              <w:top w:val="single" w:sz="6" w:space="0" w:color="auto"/>
              <w:left w:val="single" w:sz="6" w:space="0" w:color="auto"/>
              <w:bottom w:val="single" w:sz="6" w:space="0" w:color="auto"/>
              <w:right w:val="single" w:sz="6" w:space="0" w:color="auto"/>
            </w:tcBorders>
            <w:vAlign w:val="center"/>
          </w:tcPr>
          <w:p w14:paraId="1A451F22" w14:textId="5837ACCC"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00</w:t>
            </w:r>
          </w:p>
        </w:tc>
      </w:tr>
      <w:tr w:rsidR="3F539614" w14:paraId="527C139C" w14:textId="77777777" w:rsidTr="3F539614">
        <w:trPr>
          <w:trHeight w:val="810"/>
        </w:trPr>
        <w:tc>
          <w:tcPr>
            <w:tcW w:w="1545" w:type="dxa"/>
            <w:vMerge/>
            <w:tcBorders>
              <w:left w:val="single" w:sz="0" w:space="0" w:color="auto"/>
              <w:right w:val="single" w:sz="0" w:space="0" w:color="auto"/>
            </w:tcBorders>
            <w:vAlign w:val="center"/>
          </w:tcPr>
          <w:p w14:paraId="38FB3E62" w14:textId="77777777" w:rsidR="00B87848" w:rsidRDefault="00B87848"/>
        </w:tc>
        <w:tc>
          <w:tcPr>
            <w:tcW w:w="3315" w:type="dxa"/>
            <w:vMerge/>
            <w:tcBorders>
              <w:left w:val="single" w:sz="0" w:space="0" w:color="auto"/>
              <w:right w:val="single" w:sz="0" w:space="0" w:color="auto"/>
            </w:tcBorders>
            <w:vAlign w:val="center"/>
          </w:tcPr>
          <w:p w14:paraId="6D23778D" w14:textId="77777777"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14:paraId="153684A7" w14:textId="60037D14"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 xml:space="preserve">Atende parcialmente </w:t>
            </w:r>
          </w:p>
        </w:tc>
        <w:tc>
          <w:tcPr>
            <w:tcW w:w="1785" w:type="dxa"/>
            <w:tcBorders>
              <w:top w:val="single" w:sz="6" w:space="0" w:color="auto"/>
              <w:left w:val="single" w:sz="6" w:space="0" w:color="auto"/>
              <w:bottom w:val="single" w:sz="6" w:space="0" w:color="auto"/>
              <w:right w:val="single" w:sz="6" w:space="0" w:color="auto"/>
            </w:tcBorders>
            <w:vAlign w:val="center"/>
          </w:tcPr>
          <w:p w14:paraId="27F673F2" w14:textId="42843EC5" w:rsidR="3F539614" w:rsidRDefault="3F539614" w:rsidP="3F539614">
            <w:pPr>
              <w:spacing w:line="240" w:lineRule="auto"/>
              <w:jc w:val="both"/>
              <w:rPr>
                <w:rFonts w:ascii="Calibri" w:eastAsia="Calibri" w:hAnsi="Calibri" w:cs="Calibri"/>
                <w:color w:val="000000" w:themeColor="text1"/>
              </w:rPr>
            </w:pPr>
            <w:r w:rsidRPr="3F539614">
              <w:rPr>
                <w:rFonts w:ascii="Calibri" w:eastAsia="Calibri" w:hAnsi="Calibri" w:cs="Calibri"/>
                <w:color w:val="000000" w:themeColor="text1"/>
              </w:rPr>
              <w:t>01 a 29</w:t>
            </w:r>
          </w:p>
        </w:tc>
      </w:tr>
      <w:tr w:rsidR="3F539614" w14:paraId="775D798B" w14:textId="77777777" w:rsidTr="3F539614">
        <w:trPr>
          <w:trHeight w:val="810"/>
        </w:trPr>
        <w:tc>
          <w:tcPr>
            <w:tcW w:w="1545" w:type="dxa"/>
            <w:vMerge/>
            <w:tcBorders>
              <w:top w:val="single" w:sz="0" w:space="0" w:color="auto"/>
              <w:left w:val="single" w:sz="0" w:space="0" w:color="auto"/>
              <w:bottom w:val="single" w:sz="0" w:space="0" w:color="auto"/>
              <w:right w:val="single" w:sz="0" w:space="0" w:color="auto"/>
            </w:tcBorders>
            <w:vAlign w:val="center"/>
          </w:tcPr>
          <w:p w14:paraId="1A75F3C4" w14:textId="77777777" w:rsidR="00B87848" w:rsidRDefault="00B87848"/>
        </w:tc>
        <w:tc>
          <w:tcPr>
            <w:tcW w:w="3315" w:type="dxa"/>
            <w:vMerge/>
            <w:tcBorders>
              <w:top w:val="single" w:sz="0" w:space="0" w:color="auto"/>
              <w:left w:val="single" w:sz="0" w:space="0" w:color="auto"/>
              <w:bottom w:val="single" w:sz="0" w:space="0" w:color="auto"/>
              <w:right w:val="single" w:sz="0" w:space="0" w:color="auto"/>
            </w:tcBorders>
            <w:vAlign w:val="center"/>
          </w:tcPr>
          <w:p w14:paraId="3F05FB29" w14:textId="77777777" w:rsidR="00B87848" w:rsidRDefault="00B87848"/>
        </w:tc>
        <w:tc>
          <w:tcPr>
            <w:tcW w:w="1770" w:type="dxa"/>
            <w:tcBorders>
              <w:top w:val="single" w:sz="6" w:space="0" w:color="auto"/>
              <w:left w:val="single" w:sz="6" w:space="0" w:color="auto"/>
              <w:bottom w:val="single" w:sz="6" w:space="0" w:color="auto"/>
              <w:right w:val="single" w:sz="6" w:space="0" w:color="auto"/>
            </w:tcBorders>
            <w:vAlign w:val="center"/>
          </w:tcPr>
          <w:p w14:paraId="72AC7540" w14:textId="10EED016"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Atende integralmente</w:t>
            </w:r>
          </w:p>
        </w:tc>
        <w:tc>
          <w:tcPr>
            <w:tcW w:w="1785" w:type="dxa"/>
            <w:tcBorders>
              <w:top w:val="single" w:sz="6" w:space="0" w:color="auto"/>
              <w:left w:val="single" w:sz="6" w:space="0" w:color="auto"/>
              <w:bottom w:val="single" w:sz="6" w:space="0" w:color="auto"/>
              <w:right w:val="single" w:sz="6" w:space="0" w:color="auto"/>
            </w:tcBorders>
            <w:vAlign w:val="center"/>
          </w:tcPr>
          <w:p w14:paraId="6AB79746" w14:textId="7B1B341A" w:rsidR="3F539614" w:rsidRDefault="3F539614" w:rsidP="3F539614">
            <w:pPr>
              <w:spacing w:after="0" w:line="240" w:lineRule="auto"/>
              <w:ind w:right="-15"/>
              <w:jc w:val="both"/>
              <w:rPr>
                <w:rFonts w:ascii="Calibri" w:eastAsia="Calibri" w:hAnsi="Calibri" w:cs="Calibri"/>
                <w:color w:val="000000" w:themeColor="text1"/>
              </w:rPr>
            </w:pPr>
            <w:r w:rsidRPr="3F539614">
              <w:rPr>
                <w:rFonts w:ascii="Calibri" w:eastAsia="Calibri" w:hAnsi="Calibri" w:cs="Calibri"/>
                <w:color w:val="000000" w:themeColor="text1"/>
              </w:rPr>
              <w:t>30</w:t>
            </w:r>
          </w:p>
        </w:tc>
      </w:tr>
    </w:tbl>
    <w:p w14:paraId="6C3E7CB8" w14:textId="7F5F30DA" w:rsidR="2B7638AD" w:rsidRDefault="2B7638AD" w:rsidP="3F539614">
      <w:pPr>
        <w:pStyle w:val="paragraph"/>
        <w:spacing w:beforeAutospacing="0" w:afterAutospacing="0" w:line="360" w:lineRule="auto"/>
        <w:jc w:val="both"/>
        <w:rPr>
          <w:rFonts w:ascii="Calibri" w:eastAsia="Calibri" w:hAnsi="Calibri" w:cs="Calibri"/>
          <w:color w:val="000000" w:themeColor="text1"/>
        </w:rPr>
      </w:pPr>
    </w:p>
    <w:p w14:paraId="21A34162" w14:textId="1F9FDF3C" w:rsidR="2B7638AD" w:rsidRDefault="0A7C809F" w:rsidP="3F539614">
      <w:pPr>
        <w:pStyle w:val="paragraph"/>
        <w:numPr>
          <w:ilvl w:val="1"/>
          <w:numId w:val="55"/>
        </w:numPr>
        <w:spacing w:beforeAutospacing="0" w:afterAutospacing="0" w:line="360" w:lineRule="auto"/>
        <w:ind w:left="0" w:firstLine="0"/>
        <w:jc w:val="both"/>
        <w:rPr>
          <w:rFonts w:ascii="Calibri" w:eastAsia="Calibri" w:hAnsi="Calibri" w:cs="Calibri"/>
          <w:color w:val="000000" w:themeColor="text1"/>
        </w:rPr>
      </w:pPr>
      <w:r w:rsidRPr="3F539614">
        <w:rPr>
          <w:rStyle w:val="normaltextrun"/>
          <w:rFonts w:ascii="Calibri" w:eastAsia="Calibri" w:hAnsi="Calibri" w:cs="Calibri"/>
          <w:color w:val="000000" w:themeColor="text1"/>
        </w:rPr>
        <w:t>A pontuação máxima será de 120 (cento e vinte) pontos, sendo:</w:t>
      </w:r>
    </w:p>
    <w:p w14:paraId="4773C343" w14:textId="311BE437" w:rsidR="2B7638AD" w:rsidRDefault="59E8FC7E" w:rsidP="3F539614">
      <w:pPr>
        <w:pStyle w:val="paragraph"/>
        <w:numPr>
          <w:ilvl w:val="2"/>
          <w:numId w:val="55"/>
        </w:numPr>
        <w:spacing w:beforeAutospacing="0" w:afterAutospacing="0" w:line="360" w:lineRule="auto"/>
        <w:ind w:left="0" w:firstLine="0"/>
        <w:jc w:val="both"/>
        <w:rPr>
          <w:rFonts w:ascii="Calibri" w:eastAsia="Calibri" w:hAnsi="Calibri" w:cs="Calibri"/>
          <w:color w:val="000000" w:themeColor="text1"/>
        </w:rPr>
      </w:pPr>
      <w:r w:rsidRPr="3F539614">
        <w:rPr>
          <w:rStyle w:val="eop"/>
          <w:rFonts w:ascii="Calibri" w:eastAsia="Calibri" w:hAnsi="Calibri" w:cs="Calibri"/>
          <w:color w:val="000000" w:themeColor="text1"/>
        </w:rPr>
        <w:t xml:space="preserve">54 pontos para o eixo Objeto; </w:t>
      </w:r>
    </w:p>
    <w:p w14:paraId="0816D076" w14:textId="2CDD3ED4" w:rsidR="2B7638AD" w:rsidRDefault="59E8FC7E" w:rsidP="3F539614">
      <w:pPr>
        <w:pStyle w:val="paragraph"/>
        <w:numPr>
          <w:ilvl w:val="2"/>
          <w:numId w:val="55"/>
        </w:numPr>
        <w:spacing w:beforeAutospacing="0" w:afterAutospacing="0" w:line="360" w:lineRule="auto"/>
        <w:ind w:left="0" w:firstLine="0"/>
        <w:jc w:val="both"/>
        <w:rPr>
          <w:rFonts w:ascii="Calibri" w:eastAsia="Calibri" w:hAnsi="Calibri" w:cs="Calibri"/>
          <w:color w:val="000000" w:themeColor="text1"/>
        </w:rPr>
      </w:pPr>
      <w:r w:rsidRPr="3F539614">
        <w:rPr>
          <w:rStyle w:val="eop"/>
          <w:rFonts w:ascii="Calibri" w:eastAsia="Calibri" w:hAnsi="Calibri" w:cs="Calibri"/>
          <w:color w:val="000000" w:themeColor="text1"/>
        </w:rPr>
        <w:t xml:space="preserve">36 pontos para o eixo Receitas, Despesas e Economicidade; </w:t>
      </w:r>
    </w:p>
    <w:p w14:paraId="57C3D31E" w14:textId="45BADCF2" w:rsidR="2B7638AD" w:rsidRDefault="59E8FC7E" w:rsidP="3F539614">
      <w:pPr>
        <w:pStyle w:val="paragraph"/>
        <w:numPr>
          <w:ilvl w:val="2"/>
          <w:numId w:val="55"/>
        </w:numPr>
        <w:spacing w:beforeAutospacing="0" w:afterAutospacing="0" w:line="360" w:lineRule="auto"/>
        <w:ind w:left="0" w:firstLine="0"/>
        <w:jc w:val="both"/>
        <w:rPr>
          <w:rFonts w:ascii="Calibri" w:eastAsia="Calibri" w:hAnsi="Calibri" w:cs="Calibri"/>
          <w:color w:val="000000" w:themeColor="text1"/>
        </w:rPr>
      </w:pPr>
      <w:r w:rsidRPr="3F539614">
        <w:rPr>
          <w:rStyle w:val="eop"/>
          <w:rFonts w:ascii="Calibri" w:eastAsia="Calibri" w:hAnsi="Calibri" w:cs="Calibri"/>
          <w:color w:val="000000" w:themeColor="text1"/>
        </w:rPr>
        <w:t xml:space="preserve">30 pontos para o eixo Experiência. </w:t>
      </w:r>
    </w:p>
    <w:p w14:paraId="3D0CAC15" w14:textId="4684F447" w:rsidR="2B7638AD" w:rsidRDefault="59E8FC7E" w:rsidP="3F539614">
      <w:pPr>
        <w:pStyle w:val="paragraph"/>
        <w:numPr>
          <w:ilvl w:val="1"/>
          <w:numId w:val="55"/>
        </w:numPr>
        <w:spacing w:beforeAutospacing="0" w:afterAutospacing="0" w:line="360" w:lineRule="auto"/>
        <w:ind w:left="0" w:firstLine="0"/>
        <w:jc w:val="both"/>
        <w:rPr>
          <w:rStyle w:val="eop"/>
          <w:rFonts w:ascii="Calibri" w:hAnsi="Calibri" w:cs="Calibri"/>
        </w:rPr>
      </w:pPr>
      <w:r w:rsidRPr="3F539614">
        <w:rPr>
          <w:rStyle w:val="normaltextrun"/>
          <w:rFonts w:ascii="Calibri" w:eastAsia="Calibri" w:hAnsi="Calibri" w:cs="Calibri"/>
          <w:color w:val="000000" w:themeColor="text1"/>
        </w:rPr>
        <w:t>A pontuação mínima para classificação será de 60 (sessenta) pontos.</w:t>
      </w:r>
    </w:p>
    <w:p w14:paraId="4E34094F" w14:textId="60C2528F" w:rsidR="2B7638AD" w:rsidRDefault="415EA82D" w:rsidP="3F539614">
      <w:pPr>
        <w:pStyle w:val="paragraph"/>
        <w:numPr>
          <w:ilvl w:val="2"/>
          <w:numId w:val="55"/>
        </w:numPr>
        <w:spacing w:beforeAutospacing="0" w:afterAutospacing="0" w:line="360" w:lineRule="auto"/>
        <w:ind w:left="0" w:firstLine="0"/>
        <w:jc w:val="both"/>
        <w:rPr>
          <w:rStyle w:val="eop"/>
          <w:rFonts w:ascii="Calibri" w:hAnsi="Calibri" w:cs="Calibri"/>
        </w:rPr>
      </w:pPr>
      <w:r w:rsidRPr="3F539614">
        <w:rPr>
          <w:rStyle w:val="eop"/>
          <w:rFonts w:ascii="Calibri" w:hAnsi="Calibri" w:cs="Calibri"/>
        </w:rPr>
        <w:lastRenderedPageBreak/>
        <w:t>A proposta não poderá obter nota zero em nenhum dos critérios</w:t>
      </w:r>
      <w:r w:rsidR="0422C9E2" w:rsidRPr="3F539614">
        <w:rPr>
          <w:rStyle w:val="eop"/>
          <w:rFonts w:ascii="Calibri" w:hAnsi="Calibri" w:cs="Calibri"/>
        </w:rPr>
        <w:t>, nem desrespeitar algum dos requisitos previstos neste Edital</w:t>
      </w:r>
      <w:r w:rsidRPr="3F539614">
        <w:rPr>
          <w:rStyle w:val="eop"/>
          <w:rFonts w:ascii="Calibri" w:hAnsi="Calibri" w:cs="Calibri"/>
        </w:rPr>
        <w:t xml:space="preserve">, caso contrário será desclassificada. </w:t>
      </w:r>
    </w:p>
    <w:p w14:paraId="7EBE68F2" w14:textId="354DDB6B" w:rsidR="2B7638AD" w:rsidRDefault="415EA82D" w:rsidP="3F539614">
      <w:pPr>
        <w:pStyle w:val="paragraph"/>
        <w:numPr>
          <w:ilvl w:val="2"/>
          <w:numId w:val="55"/>
        </w:numPr>
        <w:spacing w:beforeAutospacing="0" w:afterAutospacing="0" w:line="360" w:lineRule="auto"/>
        <w:ind w:left="0" w:firstLine="0"/>
        <w:jc w:val="both"/>
        <w:rPr>
          <w:rStyle w:val="normaltextrun"/>
          <w:rFonts w:ascii="Calibri" w:hAnsi="Calibri" w:cs="Calibri"/>
        </w:rPr>
      </w:pPr>
      <w:r w:rsidRPr="3F539614">
        <w:rPr>
          <w:rStyle w:val="eop"/>
          <w:rFonts w:ascii="Calibri" w:hAnsi="Calibri" w:cs="Calibri"/>
        </w:rPr>
        <w:t xml:space="preserve">A proposta deve ser tecnicamente e financeiramente viável. Caso a Comissão de Seleção verifique que a proposta não é viável, poderá desclassificá-la. </w:t>
      </w:r>
    </w:p>
    <w:p w14:paraId="79B0256E" w14:textId="395D1964" w:rsidR="2B7638AD" w:rsidRDefault="20A03AED" w:rsidP="3F539614">
      <w:pPr>
        <w:pStyle w:val="paragraph"/>
        <w:numPr>
          <w:ilvl w:val="2"/>
          <w:numId w:val="55"/>
        </w:numPr>
        <w:spacing w:beforeAutospacing="0" w:afterAutospacing="0" w:line="360" w:lineRule="auto"/>
        <w:ind w:left="0" w:firstLine="0"/>
        <w:jc w:val="both"/>
        <w:rPr>
          <w:rStyle w:val="normaltextrun"/>
          <w:rFonts w:asciiTheme="minorHAnsi" w:hAnsiTheme="minorHAnsi" w:cstheme="minorBidi"/>
        </w:rPr>
      </w:pPr>
      <w:r w:rsidRPr="3F539614">
        <w:rPr>
          <w:rStyle w:val="eop"/>
          <w:rFonts w:ascii="Calibri" w:hAnsi="Calibri" w:cs="Calibri"/>
        </w:rPr>
        <w:t xml:space="preserve">Caso todas as propostas não estejam totalmente adequadas, a Comissão de Seleção poderá </w:t>
      </w:r>
      <w:r w:rsidR="2DCB22B7" w:rsidRPr="3F539614">
        <w:rPr>
          <w:rStyle w:val="eop"/>
          <w:rFonts w:ascii="Calibri" w:hAnsi="Calibri" w:cs="Calibri"/>
        </w:rPr>
        <w:t xml:space="preserve">abrir </w:t>
      </w:r>
      <w:r w:rsidR="63219397" w:rsidRPr="3F539614">
        <w:rPr>
          <w:rStyle w:val="eop"/>
          <w:rFonts w:ascii="Calibri" w:hAnsi="Calibri" w:cs="Calibri"/>
        </w:rPr>
        <w:t xml:space="preserve">prazo de 10 dias para que as proponentes façam o </w:t>
      </w:r>
      <w:r w:rsidRPr="3F539614">
        <w:rPr>
          <w:rStyle w:val="eop"/>
          <w:rFonts w:ascii="Calibri" w:hAnsi="Calibri" w:cs="Calibri"/>
        </w:rPr>
        <w:t>saneamento de pendências</w:t>
      </w:r>
      <w:r w:rsidR="519BC9C3" w:rsidRPr="3F539614">
        <w:rPr>
          <w:rStyle w:val="eop"/>
          <w:rFonts w:ascii="Calibri" w:hAnsi="Calibri" w:cs="Calibri"/>
        </w:rPr>
        <w:t xml:space="preserve"> indicadas e as demais interessadas possam apresentar novas propostas</w:t>
      </w:r>
      <w:r w:rsidR="58081535" w:rsidRPr="3F539614">
        <w:rPr>
          <w:rStyle w:val="eop"/>
          <w:rFonts w:ascii="Calibri" w:hAnsi="Calibri" w:cs="Calibri"/>
        </w:rPr>
        <w:t>, de forma que não seja celebrado termo com plano de trabalho contendo vícios ou inconsistências</w:t>
      </w:r>
      <w:r w:rsidRPr="3F539614">
        <w:rPr>
          <w:rStyle w:val="eop"/>
          <w:rFonts w:ascii="Calibri" w:hAnsi="Calibri" w:cs="Calibri"/>
        </w:rPr>
        <w:t xml:space="preserve">. </w:t>
      </w:r>
    </w:p>
    <w:p w14:paraId="48D1EA23" w14:textId="6CF862B1" w:rsidR="2B7638AD" w:rsidRDefault="415EA82D" w:rsidP="3F539614">
      <w:pPr>
        <w:pStyle w:val="paragraph"/>
        <w:numPr>
          <w:ilvl w:val="1"/>
          <w:numId w:val="55"/>
        </w:numPr>
        <w:spacing w:beforeAutospacing="0" w:afterAutospacing="0" w:line="360" w:lineRule="auto"/>
        <w:ind w:left="0" w:firstLine="0"/>
        <w:jc w:val="both"/>
        <w:rPr>
          <w:rStyle w:val="normaltextrun"/>
          <w:rFonts w:asciiTheme="minorHAnsi" w:hAnsiTheme="minorHAnsi" w:cstheme="minorBidi"/>
        </w:rPr>
      </w:pPr>
      <w:r w:rsidRPr="3F539614">
        <w:rPr>
          <w:rStyle w:val="normaltextrun"/>
          <w:rFonts w:asciiTheme="minorHAnsi" w:hAnsiTheme="minorHAnsi" w:cstheme="minorBidi"/>
        </w:rPr>
        <w:t xml:space="preserve">Será lavrada ata circunstanciada dos trabalhos do julgamento de seleção das propostas, que, obrigatoriamente, deverá ser assinada pelos membros da Comissão de Seleção. </w:t>
      </w:r>
    </w:p>
    <w:p w14:paraId="450B5EDA" w14:textId="5EE41027" w:rsidR="2B7638AD" w:rsidRDefault="415EA82D" w:rsidP="3F539614">
      <w:pPr>
        <w:pStyle w:val="paragraph"/>
        <w:numPr>
          <w:ilvl w:val="1"/>
          <w:numId w:val="55"/>
        </w:numPr>
        <w:spacing w:beforeAutospacing="0" w:afterAutospacing="0" w:line="360" w:lineRule="auto"/>
        <w:ind w:left="0" w:firstLine="0"/>
        <w:jc w:val="both"/>
        <w:rPr>
          <w:rStyle w:val="normaltextrun"/>
          <w:rFonts w:ascii="Calibri" w:hAnsi="Calibri" w:cs="Calibri"/>
        </w:rPr>
      </w:pPr>
      <w:r w:rsidRPr="3F539614">
        <w:rPr>
          <w:rStyle w:val="normaltextrun"/>
          <w:rFonts w:asciiTheme="minorHAnsi" w:hAnsiTheme="minorHAnsi" w:cstheme="minorBidi"/>
        </w:rPr>
        <w:t xml:space="preserve">Será publicada, no Diário Oficial da Cidade, a lista de habilitação e de classificação prévia da(s) OSC(s) e o total de pontos de cada uma delas, a partir do que passará a contar o prazo recursal de 05 (cinco) dias úteis para apresentação de recurso. Apresentado recurso, as demais entidades interessadas terão igual prazo para apresentar contrarrazões. </w:t>
      </w:r>
    </w:p>
    <w:p w14:paraId="5C62DA9D" w14:textId="61418AD4" w:rsidR="2B7638AD" w:rsidRDefault="6D11DBEB" w:rsidP="3F539614">
      <w:pPr>
        <w:pStyle w:val="paragraph"/>
        <w:numPr>
          <w:ilvl w:val="0"/>
          <w:numId w:val="55"/>
        </w:numPr>
        <w:spacing w:beforeAutospacing="0" w:afterAutospacing="0" w:line="360" w:lineRule="auto"/>
        <w:ind w:left="0" w:firstLine="0"/>
        <w:jc w:val="both"/>
        <w:rPr>
          <w:rStyle w:val="normaltextrun"/>
          <w:rFonts w:asciiTheme="minorHAnsi" w:hAnsiTheme="minorHAnsi" w:cstheme="minorBidi"/>
        </w:rPr>
      </w:pPr>
      <w:r w:rsidRPr="3F539614">
        <w:rPr>
          <w:rStyle w:val="normaltextrun"/>
          <w:rFonts w:ascii="Calibri" w:hAnsi="Calibri" w:cs="Calibri"/>
          <w:b/>
          <w:bCs/>
        </w:rPr>
        <w:t xml:space="preserve">RECURSOS ADMINISTRATIVOS: </w:t>
      </w:r>
    </w:p>
    <w:p w14:paraId="7E936E0A" w14:textId="52E402A0" w:rsidR="2B7638AD" w:rsidRDefault="564BBE0B" w:rsidP="3F539614">
      <w:pPr>
        <w:pStyle w:val="paragraph"/>
        <w:numPr>
          <w:ilvl w:val="1"/>
          <w:numId w:val="55"/>
        </w:numPr>
        <w:spacing w:beforeAutospacing="0" w:afterAutospacing="0" w:line="360" w:lineRule="auto"/>
        <w:ind w:left="0" w:firstLine="0"/>
        <w:jc w:val="both"/>
        <w:rPr>
          <w:rStyle w:val="normaltextrun"/>
          <w:rFonts w:asciiTheme="minorHAnsi" w:hAnsiTheme="minorHAnsi" w:cstheme="minorBidi"/>
        </w:rPr>
      </w:pPr>
      <w:r w:rsidRPr="3F539614">
        <w:rPr>
          <w:rStyle w:val="normaltextrun"/>
          <w:rFonts w:asciiTheme="minorHAnsi" w:hAnsiTheme="minorHAnsi" w:cstheme="minorBidi"/>
        </w:rPr>
        <w:t xml:space="preserve">Após a publicação da lista de habilitação e de classificação prévia das </w:t>
      </w:r>
      <w:proofErr w:type="spellStart"/>
      <w:r w:rsidRPr="3F539614">
        <w:rPr>
          <w:rStyle w:val="normaltextrun"/>
          <w:rFonts w:asciiTheme="minorHAnsi" w:hAnsiTheme="minorHAnsi" w:cstheme="minorBidi"/>
        </w:rPr>
        <w:t>OSCs</w:t>
      </w:r>
      <w:proofErr w:type="spellEnd"/>
      <w:r w:rsidRPr="3F539614">
        <w:rPr>
          <w:rStyle w:val="normaltextrun"/>
          <w:rFonts w:asciiTheme="minorHAnsi" w:hAnsiTheme="minorHAnsi" w:cstheme="minorBidi"/>
        </w:rPr>
        <w:t xml:space="preserve"> e o total de pontos de cada uma delas, os interessados terão o prazo de 05 (cinco) dias úteis para apresentar recurso, </w:t>
      </w:r>
      <w:r w:rsidR="2BC29B5E" w:rsidRPr="3F539614">
        <w:rPr>
          <w:rStyle w:val="normaltextrun"/>
          <w:rFonts w:ascii="Calibri" w:eastAsia="Calibri" w:hAnsi="Calibri" w:cs="Calibri"/>
          <w:color w:val="000000" w:themeColor="text1"/>
        </w:rPr>
        <w:t>e os demais interessados terão igual prazo, contado a partir de intimação no Diário Oficial e por meio de envio de e-mail ao endereço de e-mail cadastrado na proposta, para apresentar contrarrazões</w:t>
      </w:r>
      <w:r w:rsidRPr="3F539614">
        <w:rPr>
          <w:rStyle w:val="normaltextrun"/>
          <w:rFonts w:asciiTheme="minorHAnsi" w:hAnsiTheme="minorHAnsi" w:cstheme="minorBidi"/>
        </w:rPr>
        <w:t xml:space="preserve">.  </w:t>
      </w:r>
    </w:p>
    <w:p w14:paraId="5667B6DC" w14:textId="1B1FB515" w:rsidR="2B7638AD" w:rsidRDefault="564BBE0B" w:rsidP="3F539614">
      <w:pPr>
        <w:pStyle w:val="paragraph"/>
        <w:numPr>
          <w:ilvl w:val="1"/>
          <w:numId w:val="55"/>
        </w:numPr>
        <w:spacing w:beforeAutospacing="0" w:afterAutospacing="0" w:line="360" w:lineRule="auto"/>
        <w:ind w:left="0" w:firstLine="0"/>
        <w:jc w:val="both"/>
        <w:rPr>
          <w:rStyle w:val="normaltextrun"/>
          <w:rFonts w:ascii="Calibri" w:hAnsi="Calibri" w:cs="Calibri"/>
        </w:rPr>
      </w:pPr>
      <w:r w:rsidRPr="3F539614">
        <w:rPr>
          <w:rStyle w:val="normaltextrun"/>
          <w:rFonts w:asciiTheme="minorHAnsi" w:hAnsiTheme="minorHAnsi" w:cstheme="minorBidi"/>
        </w:rPr>
        <w:t>No mesmo prazo, a Comissão de Seleção poderá reformar a sua decisão.</w:t>
      </w:r>
    </w:p>
    <w:p w14:paraId="6CDFCEEC" w14:textId="0FF298CB" w:rsidR="2B7638AD" w:rsidRDefault="564BBE0B" w:rsidP="3F539614">
      <w:pPr>
        <w:pStyle w:val="paragraph"/>
        <w:numPr>
          <w:ilvl w:val="2"/>
          <w:numId w:val="55"/>
        </w:numPr>
        <w:spacing w:beforeAutospacing="0" w:afterAutospacing="0" w:line="360" w:lineRule="auto"/>
        <w:ind w:left="0" w:firstLine="0"/>
        <w:jc w:val="both"/>
        <w:rPr>
          <w:rStyle w:val="eop"/>
          <w:rFonts w:ascii="Calibri" w:hAnsi="Calibri" w:cs="Calibri"/>
        </w:rPr>
      </w:pPr>
      <w:r w:rsidRPr="3F539614">
        <w:rPr>
          <w:rStyle w:val="eop"/>
          <w:rFonts w:ascii="Calibri" w:hAnsi="Calibri" w:cs="Calibri"/>
        </w:rPr>
        <w:t>Caso a Comissão de Seleção reforme a sua decisão, a partir da data de publicação da decisão reformada, passará a contar novo prazo recursal de 05 (cinco) dias úteis para apresentação de recurso. Apresentado recurso, as demais entidades interessadas terão igual prazo para apresentar contrarrazões.</w:t>
      </w:r>
    </w:p>
    <w:p w14:paraId="68B6155F" w14:textId="62DF317F" w:rsidR="2B7638AD" w:rsidRDefault="47E047B7" w:rsidP="3F539614">
      <w:pPr>
        <w:pStyle w:val="paragraph"/>
        <w:numPr>
          <w:ilvl w:val="2"/>
          <w:numId w:val="55"/>
        </w:numPr>
        <w:spacing w:beforeAutospacing="0" w:afterAutospacing="0" w:line="360" w:lineRule="auto"/>
        <w:ind w:left="0" w:firstLine="0"/>
        <w:jc w:val="both"/>
        <w:rPr>
          <w:rStyle w:val="normaltextrun"/>
          <w:rFonts w:asciiTheme="minorHAnsi" w:hAnsiTheme="minorHAnsi" w:cstheme="minorBidi"/>
        </w:rPr>
      </w:pPr>
      <w:r w:rsidRPr="3F539614">
        <w:rPr>
          <w:rStyle w:val="eop"/>
          <w:rFonts w:ascii="Calibri" w:eastAsia="Calibri" w:hAnsi="Calibri" w:cs="Calibri"/>
          <w:color w:val="000000" w:themeColor="text1"/>
        </w:rPr>
        <w:lastRenderedPageBreak/>
        <w:t>Caso a Comissão de Seleção não reforme a sua decisão, o recurso e as contrarrazões apresentados serão encaminhados a autoridade competente superior, que decidirá pelo acolhimento ou não do recurso apresentado.</w:t>
      </w:r>
    </w:p>
    <w:p w14:paraId="5EEC36B0" w14:textId="18CD825B" w:rsidR="2B7638AD" w:rsidRDefault="498D48C2" w:rsidP="3F539614">
      <w:pPr>
        <w:pStyle w:val="paragraph"/>
        <w:numPr>
          <w:ilvl w:val="1"/>
          <w:numId w:val="55"/>
        </w:numPr>
        <w:spacing w:beforeAutospacing="0" w:afterAutospacing="0" w:line="360" w:lineRule="auto"/>
        <w:ind w:left="0" w:firstLine="0"/>
        <w:jc w:val="both"/>
        <w:rPr>
          <w:rStyle w:val="normaltextrun"/>
          <w:rFonts w:asciiTheme="minorHAnsi" w:hAnsiTheme="minorHAnsi" w:cstheme="minorBidi"/>
        </w:rPr>
      </w:pPr>
      <w:r w:rsidRPr="3F539614">
        <w:rPr>
          <w:rStyle w:val="normaltextrun"/>
          <w:rFonts w:asciiTheme="minorHAnsi" w:hAnsiTheme="minorHAnsi" w:cstheme="minorBidi"/>
        </w:rPr>
        <w:t xml:space="preserve">Decorridos os prazos acima descritos, sem a interposição de recurso ou após o seu julgamento, será publicada lista de classificação definitiva e a OSC vencedora será considerada apta a celebrar o </w:t>
      </w:r>
      <w:r w:rsidR="45D05E38" w:rsidRPr="3F539614">
        <w:rPr>
          <w:rStyle w:val="normaltextrun"/>
          <w:rFonts w:asciiTheme="minorHAnsi" w:hAnsiTheme="minorHAnsi" w:cstheme="minorBidi"/>
        </w:rPr>
        <w:t>T</w:t>
      </w:r>
      <w:r w:rsidRPr="3F539614">
        <w:rPr>
          <w:rStyle w:val="normaltextrun"/>
          <w:rFonts w:asciiTheme="minorHAnsi" w:hAnsiTheme="minorHAnsi" w:cstheme="minorBidi"/>
        </w:rPr>
        <w:t xml:space="preserve">ermo de </w:t>
      </w:r>
      <w:r w:rsidR="36D80C32" w:rsidRPr="3F539614">
        <w:rPr>
          <w:rStyle w:val="normaltextrun"/>
          <w:rFonts w:asciiTheme="minorHAnsi" w:hAnsiTheme="minorHAnsi" w:cstheme="minorBidi"/>
        </w:rPr>
        <w:t>F</w:t>
      </w:r>
      <w:r w:rsidRPr="3F539614">
        <w:rPr>
          <w:rStyle w:val="normaltextrun"/>
          <w:rFonts w:asciiTheme="minorHAnsi" w:hAnsiTheme="minorHAnsi" w:cstheme="minorBidi"/>
        </w:rPr>
        <w:t xml:space="preserve">omento.  </w:t>
      </w:r>
    </w:p>
    <w:p w14:paraId="5DEE4510" w14:textId="6021C9CE" w:rsidR="2B7638AD" w:rsidRDefault="6D11DBEB" w:rsidP="3F539614">
      <w:pPr>
        <w:pStyle w:val="paragraph"/>
        <w:numPr>
          <w:ilvl w:val="1"/>
          <w:numId w:val="55"/>
        </w:numPr>
        <w:spacing w:beforeAutospacing="0" w:afterAutospacing="0" w:line="360" w:lineRule="auto"/>
        <w:ind w:left="0" w:firstLine="0"/>
        <w:jc w:val="both"/>
        <w:rPr>
          <w:rStyle w:val="normaltextrun"/>
          <w:rFonts w:asciiTheme="minorHAnsi" w:hAnsiTheme="minorHAnsi" w:cstheme="minorBidi"/>
        </w:rPr>
      </w:pPr>
      <w:r w:rsidRPr="3F539614">
        <w:rPr>
          <w:rStyle w:val="normaltextrun"/>
          <w:rFonts w:asciiTheme="minorHAnsi" w:hAnsiTheme="minorHAnsi" w:cstheme="minorBidi"/>
        </w:rPr>
        <w:t>Não serão conhecidos os recursos interpostos após os respectivos prazos legais e contrarrazões que não foram tempestivamente apresentadas.</w:t>
      </w:r>
    </w:p>
    <w:p w14:paraId="44058E2B" w14:textId="0C246499" w:rsidR="2B7638AD" w:rsidRDefault="564BBE0B" w:rsidP="3F539614">
      <w:pPr>
        <w:pStyle w:val="paragraph"/>
        <w:numPr>
          <w:ilvl w:val="1"/>
          <w:numId w:val="55"/>
        </w:numPr>
        <w:spacing w:beforeAutospacing="0" w:afterAutospacing="0" w:line="360" w:lineRule="auto"/>
        <w:ind w:left="0" w:firstLine="0"/>
        <w:jc w:val="both"/>
        <w:rPr>
          <w:rStyle w:val="normaltextrun"/>
          <w:rFonts w:ascii="Calibri" w:hAnsi="Calibri" w:cs="Calibri"/>
        </w:rPr>
      </w:pPr>
      <w:r w:rsidRPr="3F539614">
        <w:rPr>
          <w:rStyle w:val="normaltextrun"/>
          <w:rFonts w:asciiTheme="minorHAnsi" w:hAnsiTheme="minorHAnsi" w:cstheme="minorBidi"/>
        </w:rPr>
        <w:t xml:space="preserve">Os recursos deverão ser interpostos através do endereço eletrônico: semegabinete@prefeitura.sp.gov.br. </w:t>
      </w:r>
    </w:p>
    <w:p w14:paraId="14E1E18F" w14:textId="040678B8" w:rsidR="2B7638AD" w:rsidRDefault="564BBE0B" w:rsidP="3F539614">
      <w:pPr>
        <w:pStyle w:val="paragraph"/>
        <w:numPr>
          <w:ilvl w:val="2"/>
          <w:numId w:val="55"/>
        </w:numPr>
        <w:spacing w:beforeAutospacing="0" w:afterAutospacing="0" w:line="360" w:lineRule="auto"/>
        <w:ind w:left="0" w:firstLine="0"/>
        <w:jc w:val="both"/>
        <w:rPr>
          <w:rStyle w:val="eop"/>
          <w:rFonts w:ascii="Calibri" w:hAnsi="Calibri" w:cs="Calibri"/>
        </w:rPr>
      </w:pPr>
      <w:r w:rsidRPr="3F539614">
        <w:rPr>
          <w:rStyle w:val="eop"/>
          <w:rFonts w:ascii="Calibri" w:hAnsi="Calibri" w:cs="Calibri"/>
        </w:rPr>
        <w:t xml:space="preserve">Após interposição de recurso, a Comissão Gestora enviará e-mail para todas as participantes do certame, informando do recurso e abrindo prazo para contrarrazões. Serão enviados aos proponentes: </w:t>
      </w:r>
    </w:p>
    <w:p w14:paraId="7A4144A3" w14:textId="0CBDC349" w:rsidR="2B7638AD" w:rsidRDefault="564BBE0B" w:rsidP="3F539614">
      <w:pPr>
        <w:pStyle w:val="paragraph"/>
        <w:numPr>
          <w:ilvl w:val="3"/>
          <w:numId w:val="55"/>
        </w:numPr>
        <w:spacing w:beforeAutospacing="0" w:afterAutospacing="0" w:line="360" w:lineRule="auto"/>
        <w:ind w:left="0" w:firstLine="0"/>
        <w:jc w:val="both"/>
        <w:rPr>
          <w:rStyle w:val="eop"/>
          <w:rFonts w:ascii="Calibri" w:hAnsi="Calibri" w:cs="Calibri"/>
        </w:rPr>
      </w:pPr>
      <w:r w:rsidRPr="3F539614">
        <w:rPr>
          <w:rStyle w:val="eop"/>
          <w:rFonts w:ascii="Calibri" w:hAnsi="Calibri" w:cs="Calibri"/>
        </w:rPr>
        <w:t>O recurso apresentado;</w:t>
      </w:r>
    </w:p>
    <w:p w14:paraId="195FF492" w14:textId="46A5ED5F" w:rsidR="2B7638AD" w:rsidRDefault="564BBE0B" w:rsidP="3F539614">
      <w:pPr>
        <w:pStyle w:val="paragraph"/>
        <w:numPr>
          <w:ilvl w:val="3"/>
          <w:numId w:val="55"/>
        </w:numPr>
        <w:spacing w:beforeAutospacing="0" w:afterAutospacing="0" w:line="360" w:lineRule="auto"/>
        <w:ind w:left="0" w:firstLine="0"/>
        <w:jc w:val="both"/>
        <w:rPr>
          <w:rStyle w:val="normaltextrun"/>
          <w:rFonts w:asciiTheme="minorHAnsi" w:hAnsiTheme="minorHAnsi" w:cstheme="minorBidi"/>
        </w:rPr>
      </w:pPr>
      <w:r w:rsidRPr="3F539614">
        <w:rPr>
          <w:rStyle w:val="eop"/>
          <w:rFonts w:ascii="Calibri" w:hAnsi="Calibri" w:cs="Calibri"/>
        </w:rPr>
        <w:t xml:space="preserve">Todas as propostas apresentadas. </w:t>
      </w:r>
    </w:p>
    <w:p w14:paraId="3F9FC127" w14:textId="3BABE24A" w:rsidR="2B7638AD" w:rsidRDefault="564BBE0B" w:rsidP="3F539614">
      <w:pPr>
        <w:pStyle w:val="paragraph"/>
        <w:numPr>
          <w:ilvl w:val="1"/>
          <w:numId w:val="55"/>
        </w:numPr>
        <w:spacing w:beforeAutospacing="0" w:afterAutospacing="0" w:line="360" w:lineRule="auto"/>
        <w:ind w:left="0" w:firstLine="0"/>
        <w:jc w:val="both"/>
        <w:rPr>
          <w:rStyle w:val="normaltextrun"/>
          <w:rFonts w:asciiTheme="minorHAnsi" w:hAnsiTheme="minorHAnsi" w:cstheme="minorBidi"/>
        </w:rPr>
      </w:pPr>
      <w:r w:rsidRPr="3F539614">
        <w:rPr>
          <w:rStyle w:val="normaltextrun"/>
          <w:rFonts w:asciiTheme="minorHAnsi" w:hAnsiTheme="minorHAnsi" w:cstheme="minorBidi"/>
        </w:rPr>
        <w:t xml:space="preserve">A decisão final do recurso, devidamente motivada, deverá ser proferida no prazo máximo de 15 (quinze) dias corridos, contado do recebimento do recurso. A motivação deve ser explícita, clara e congruente, podendo consistir em declaração de concordância com fundamentos de anteriores pareceres, informações, decisões ou propostas, que, neste caso, serão parte integrante do ato decisório. </w:t>
      </w:r>
    </w:p>
    <w:p w14:paraId="10F1AEEB" w14:textId="686776AD" w:rsidR="2B7638AD" w:rsidRDefault="564BBE0B" w:rsidP="3F539614">
      <w:pPr>
        <w:pStyle w:val="paragraph"/>
        <w:numPr>
          <w:ilvl w:val="1"/>
          <w:numId w:val="55"/>
        </w:numPr>
        <w:spacing w:beforeAutospacing="0" w:afterAutospacing="0" w:line="360" w:lineRule="auto"/>
        <w:ind w:left="0" w:firstLine="0"/>
        <w:jc w:val="both"/>
        <w:rPr>
          <w:rStyle w:val="normaltextrun"/>
          <w:rFonts w:asciiTheme="minorHAnsi" w:hAnsiTheme="minorHAnsi" w:cstheme="minorBidi"/>
        </w:rPr>
      </w:pPr>
      <w:r w:rsidRPr="3F539614">
        <w:rPr>
          <w:rStyle w:val="normaltextrun"/>
          <w:rFonts w:asciiTheme="minorHAnsi" w:hAnsiTheme="minorHAnsi" w:cstheme="minorBidi"/>
        </w:rPr>
        <w:t xml:space="preserve">Na contagem dos prazos exclui-se o dia do início e inclui-se o do vencimento. Os prazos se iniciam e expiram, exclusivamente, em dia útil no âmbito do órgão ou entidade responsável pela condução do processo de seleção. </w:t>
      </w:r>
    </w:p>
    <w:p w14:paraId="7A66E108" w14:textId="3B59C399" w:rsidR="2B7638AD" w:rsidRDefault="564BBE0B" w:rsidP="3F539614">
      <w:pPr>
        <w:pStyle w:val="paragraph"/>
        <w:numPr>
          <w:ilvl w:val="1"/>
          <w:numId w:val="55"/>
        </w:numPr>
        <w:spacing w:beforeAutospacing="0" w:afterAutospacing="0" w:line="360" w:lineRule="auto"/>
        <w:ind w:left="0" w:firstLine="0"/>
        <w:jc w:val="both"/>
        <w:rPr>
          <w:rStyle w:val="normaltextrun"/>
          <w:rFonts w:asciiTheme="minorHAnsi" w:hAnsiTheme="minorHAnsi" w:cstheme="minorBidi"/>
        </w:rPr>
      </w:pPr>
      <w:r w:rsidRPr="3F539614">
        <w:rPr>
          <w:rStyle w:val="normaltextrun"/>
          <w:rFonts w:asciiTheme="minorHAnsi" w:hAnsiTheme="minorHAnsi" w:cstheme="minorBidi"/>
        </w:rPr>
        <w:t xml:space="preserve">O acolhimento de recurso implicará invalidação apenas dos atos insuscetíveis de aproveitamento.  </w:t>
      </w:r>
    </w:p>
    <w:p w14:paraId="2BC9498C" w14:textId="17472333" w:rsidR="2B7638AD" w:rsidRDefault="6180E032" w:rsidP="3F539614">
      <w:pPr>
        <w:pStyle w:val="paragraph"/>
        <w:numPr>
          <w:ilvl w:val="1"/>
          <w:numId w:val="55"/>
        </w:numPr>
        <w:spacing w:beforeAutospacing="0" w:afterAutospacing="0" w:line="360" w:lineRule="auto"/>
        <w:ind w:left="0" w:firstLine="0"/>
        <w:jc w:val="both"/>
        <w:rPr>
          <w:rStyle w:val="normaltextrun"/>
          <w:rFonts w:asciiTheme="minorHAnsi" w:eastAsiaTheme="minorEastAsia" w:hAnsiTheme="minorHAnsi" w:cstheme="minorBidi"/>
        </w:rPr>
      </w:pPr>
      <w:r w:rsidRPr="3F539614">
        <w:rPr>
          <w:rStyle w:val="normaltextrun"/>
          <w:rFonts w:asciiTheme="minorHAnsi" w:hAnsiTheme="minorHAnsi" w:cstheme="minorBidi"/>
        </w:rPr>
        <w:t>À OSC que ingressar com recurso meramente protelatório, com intuito de retardar o processo seletivo, poderão ser aplicadas as sanções previstas</w:t>
      </w:r>
      <w:r w:rsidR="0E25A442" w:rsidRPr="3F539614">
        <w:rPr>
          <w:rStyle w:val="normaltextrun"/>
          <w:rFonts w:asciiTheme="minorHAnsi" w:hAnsiTheme="minorHAnsi" w:cstheme="minorBidi"/>
        </w:rPr>
        <w:t xml:space="preserve"> na legislação</w:t>
      </w:r>
      <w:r w:rsidRPr="3F539614">
        <w:rPr>
          <w:rStyle w:val="normaltextrun"/>
          <w:rFonts w:asciiTheme="minorHAnsi" w:hAnsiTheme="minorHAnsi" w:cstheme="minorBidi"/>
        </w:rPr>
        <w:t>.</w:t>
      </w:r>
    </w:p>
    <w:p w14:paraId="46B59917" w14:textId="008650E2" w:rsidR="2B7638AD" w:rsidRDefault="7C2D56A9" w:rsidP="3F539614">
      <w:pPr>
        <w:pStyle w:val="paragraph"/>
        <w:numPr>
          <w:ilvl w:val="0"/>
          <w:numId w:val="55"/>
        </w:numPr>
        <w:spacing w:beforeAutospacing="0" w:afterAutospacing="0" w:line="360" w:lineRule="auto"/>
        <w:ind w:left="0" w:firstLine="0"/>
        <w:jc w:val="both"/>
        <w:rPr>
          <w:rStyle w:val="normaltextrun"/>
          <w:rFonts w:asciiTheme="minorHAnsi" w:hAnsiTheme="minorHAnsi" w:cstheme="minorBidi"/>
        </w:rPr>
      </w:pPr>
      <w:r w:rsidRPr="3F539614">
        <w:rPr>
          <w:rStyle w:val="normaltextrun"/>
          <w:rFonts w:asciiTheme="minorHAnsi" w:eastAsiaTheme="minorEastAsia" w:hAnsiTheme="minorHAnsi" w:cstheme="minorBidi"/>
          <w:b/>
          <w:bCs/>
        </w:rPr>
        <w:t>DOCUMENTAÇÃO DE HABILITAÇÃ</w:t>
      </w:r>
      <w:r w:rsidR="14525745" w:rsidRPr="3F539614">
        <w:rPr>
          <w:rStyle w:val="normaltextrun"/>
          <w:rFonts w:asciiTheme="minorHAnsi" w:eastAsiaTheme="minorEastAsia" w:hAnsiTheme="minorHAnsi" w:cstheme="minorBidi"/>
          <w:b/>
          <w:bCs/>
        </w:rPr>
        <w:t>O</w:t>
      </w:r>
    </w:p>
    <w:p w14:paraId="29FFC57C" w14:textId="12CB03F9" w:rsidR="2B7638AD" w:rsidRDefault="7C2D56A9" w:rsidP="3F539614">
      <w:pPr>
        <w:pStyle w:val="paragraph"/>
        <w:numPr>
          <w:ilvl w:val="1"/>
          <w:numId w:val="55"/>
        </w:numPr>
        <w:spacing w:beforeAutospacing="0" w:afterAutospacing="0" w:line="360" w:lineRule="auto"/>
        <w:ind w:left="0" w:firstLine="0"/>
        <w:jc w:val="both"/>
        <w:rPr>
          <w:rStyle w:val="normaltextrun"/>
          <w:rFonts w:ascii="Calibri" w:hAnsi="Calibri" w:cs="Calibri"/>
        </w:rPr>
      </w:pPr>
      <w:r w:rsidRPr="3F539614">
        <w:rPr>
          <w:rStyle w:val="normaltextrun"/>
          <w:rFonts w:asciiTheme="minorHAnsi" w:hAnsiTheme="minorHAnsi" w:cstheme="minorBidi"/>
        </w:rPr>
        <w:lastRenderedPageBreak/>
        <w:t>Julgados eventuais recursos, na forma do item 1</w:t>
      </w:r>
      <w:r w:rsidR="17A67948" w:rsidRPr="3F539614">
        <w:rPr>
          <w:rStyle w:val="normaltextrun"/>
          <w:rFonts w:asciiTheme="minorHAnsi" w:hAnsiTheme="minorHAnsi" w:cstheme="minorBidi"/>
        </w:rPr>
        <w:t>4</w:t>
      </w:r>
      <w:r w:rsidRPr="3F539614">
        <w:rPr>
          <w:rStyle w:val="normaltextrun"/>
          <w:rFonts w:asciiTheme="minorHAnsi" w:hAnsiTheme="minorHAnsi" w:cstheme="minorBidi"/>
        </w:rPr>
        <w:t xml:space="preserve"> deste Edital, será publicada a lista de classificação definitiva. </w:t>
      </w:r>
    </w:p>
    <w:p w14:paraId="4E142EC0" w14:textId="47136413" w:rsidR="2B7638AD" w:rsidRDefault="4B4372F4" w:rsidP="3F539614">
      <w:pPr>
        <w:pStyle w:val="paragraph"/>
        <w:numPr>
          <w:ilvl w:val="1"/>
          <w:numId w:val="55"/>
        </w:numPr>
        <w:spacing w:beforeAutospacing="0" w:afterAutospacing="0" w:line="360" w:lineRule="auto"/>
        <w:ind w:left="0" w:firstLine="0"/>
        <w:jc w:val="both"/>
        <w:rPr>
          <w:rStyle w:val="normaltextrun"/>
          <w:rFonts w:ascii="Calibri" w:hAnsi="Calibri" w:cs="Calibri"/>
        </w:rPr>
      </w:pPr>
      <w:r w:rsidRPr="3F539614">
        <w:rPr>
          <w:rStyle w:val="normaltextrun"/>
          <w:rFonts w:asciiTheme="minorHAnsi" w:eastAsiaTheme="minorEastAsia" w:hAnsiTheme="minorHAnsi" w:cstheme="minorBidi"/>
        </w:rPr>
        <w:t xml:space="preserve">Após a publicação da lista de classificação definitiva das </w:t>
      </w:r>
      <w:proofErr w:type="spellStart"/>
      <w:r w:rsidRPr="3F539614">
        <w:rPr>
          <w:rStyle w:val="normaltextrun"/>
          <w:rFonts w:asciiTheme="minorHAnsi" w:eastAsiaTheme="minorEastAsia" w:hAnsiTheme="minorHAnsi" w:cstheme="minorBidi"/>
        </w:rPr>
        <w:t>OSCs</w:t>
      </w:r>
      <w:proofErr w:type="spellEnd"/>
      <w:r w:rsidRPr="3F539614">
        <w:rPr>
          <w:rStyle w:val="normaltextrun"/>
          <w:rFonts w:asciiTheme="minorHAnsi" w:eastAsiaTheme="minorEastAsia" w:hAnsiTheme="minorHAnsi" w:cstheme="minorBidi"/>
        </w:rPr>
        <w:t>, a entidade melhor classificada deverá entregar, no prazo de 05 (cinco) dias úteis, no Departamento de Gestão de Parcerias – DGPAR, da Secretaria de Esportes e Lazer – SEME, localizada na Rua Pedro de Toledo, nº 1.561, Vila Clementino, São Paulo – SP, de segunda a sexta-feira, das 10:00 horas às 17:00 horas, os documentos de habilitação abaixo relacionados, todos com prazo de validade em vigor:</w:t>
      </w:r>
    </w:p>
    <w:p w14:paraId="31F52311" w14:textId="2A810B99" w:rsidR="2B7638AD" w:rsidRDefault="59CCD1D1"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A) </w:t>
      </w:r>
      <w:r w:rsidR="4B4372F4" w:rsidRPr="24B89334">
        <w:rPr>
          <w:rStyle w:val="normaltextrun"/>
          <w:rFonts w:ascii="Calibri" w:hAnsi="Calibri" w:cs="Calibri"/>
        </w:rPr>
        <w:t xml:space="preserve">Comprovante de inscrição no Cadastro Nacional de Pessoas Jurídicas - CNPJ, demonstrando sua </w:t>
      </w:r>
      <w:r w:rsidR="4B4372F4" w:rsidRPr="24B89334">
        <w:rPr>
          <w:rStyle w:val="normaltextrun"/>
          <w:rFonts w:asciiTheme="minorHAnsi" w:eastAsiaTheme="minorEastAsia" w:hAnsiTheme="minorHAnsi" w:cstheme="minorBidi"/>
        </w:rPr>
        <w:t>existência</w:t>
      </w:r>
      <w:r w:rsidR="4B4372F4" w:rsidRPr="24B89334">
        <w:rPr>
          <w:rStyle w:val="normaltextrun"/>
          <w:rFonts w:ascii="Calibri" w:hAnsi="Calibri" w:cs="Calibri"/>
        </w:rPr>
        <w:t xml:space="preserve"> jurídica há, no mínimo, 01 (um) ano;</w:t>
      </w:r>
    </w:p>
    <w:p w14:paraId="2C803CF4" w14:textId="46D4A4A4" w:rsidR="2B7638AD" w:rsidRDefault="2A9D15EB"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B) </w:t>
      </w:r>
      <w:r w:rsidR="4B4372F4" w:rsidRPr="24B89334">
        <w:rPr>
          <w:rStyle w:val="normaltextrun"/>
          <w:rFonts w:ascii="Calibri" w:hAnsi="Calibri" w:cs="Calibri"/>
        </w:rPr>
        <w:t>Certidão Negativa de Tributos Mobiliários e Imobiliários, relativos ao Município sede, comprovando a regularidade perante a Fazenda do Município de São Paulo, salvo se não estiver cadastrada como contribuinte no Município de São Paulo, devendo, neste caso, apresentar declaração, firmada por seu representante legal, sob as penas da lei, de não cadastramento e de que nada deve à Fazenda do Município de São Paulo;</w:t>
      </w:r>
    </w:p>
    <w:p w14:paraId="61AA5950" w14:textId="54E20F84" w:rsidR="2B7638AD" w:rsidRDefault="5FF0EB3A" w:rsidP="24B89334">
      <w:pPr>
        <w:pStyle w:val="paragraph"/>
        <w:spacing w:beforeAutospacing="0" w:after="120" w:afterAutospacing="0" w:line="360" w:lineRule="auto"/>
        <w:ind w:firstLine="720"/>
        <w:jc w:val="both"/>
        <w:rPr>
          <w:rStyle w:val="normaltextrun"/>
        </w:rPr>
      </w:pPr>
      <w:r w:rsidRPr="24B89334">
        <w:rPr>
          <w:rStyle w:val="normaltextrun"/>
          <w:rFonts w:ascii="Calibri" w:hAnsi="Calibri" w:cs="Calibri"/>
        </w:rPr>
        <w:t xml:space="preserve">C) </w:t>
      </w:r>
      <w:r w:rsidR="4B4372F4" w:rsidRPr="24B89334">
        <w:rPr>
          <w:rStyle w:val="normaltextrun"/>
          <w:rFonts w:ascii="Calibri" w:hAnsi="Calibri" w:cs="Calibri"/>
        </w:rPr>
        <w:t>Certidão Negativa de Tributos junto a Fazenda Pública Federal e Estadual, relativo ao Estado sede;</w:t>
      </w:r>
    </w:p>
    <w:p w14:paraId="2776004B" w14:textId="083A52F7" w:rsidR="2B7638AD" w:rsidRDefault="013DAC6E"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D) </w:t>
      </w:r>
      <w:r w:rsidR="4B4372F4" w:rsidRPr="24B89334">
        <w:rPr>
          <w:rStyle w:val="normaltextrun"/>
          <w:rFonts w:ascii="Calibri" w:hAnsi="Calibri" w:cs="Calibri"/>
        </w:rPr>
        <w:t xml:space="preserve">Certidão Negativa de Débito - CND/INSS para comprovar a regularidade perante a Seguridade Social; </w:t>
      </w:r>
    </w:p>
    <w:p w14:paraId="4AAB143C" w14:textId="21CB6CBB" w:rsidR="2B7638AD" w:rsidRDefault="63693C29"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E) Certificado</w:t>
      </w:r>
      <w:r w:rsidR="4B4372F4" w:rsidRPr="24B89334">
        <w:rPr>
          <w:rStyle w:val="normaltextrun"/>
          <w:rFonts w:ascii="Calibri" w:hAnsi="Calibri" w:cs="Calibri"/>
        </w:rPr>
        <w:t xml:space="preserve"> de Regularidade do FGTS - CRF para comprovar a regularidade perante o Fundo de Garantia por Tempo de Serviço; </w:t>
      </w:r>
    </w:p>
    <w:p w14:paraId="34E8B645" w14:textId="6C910BD8" w:rsidR="2B7638AD" w:rsidRDefault="2CF84006"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F) </w:t>
      </w:r>
      <w:r w:rsidR="4B4372F4" w:rsidRPr="24B89334">
        <w:rPr>
          <w:rStyle w:val="normaltextrun"/>
          <w:rFonts w:ascii="Calibri" w:hAnsi="Calibri" w:cs="Calibri"/>
        </w:rPr>
        <w:t xml:space="preserve">Certidão </w:t>
      </w:r>
      <w:r w:rsidR="3A27D050" w:rsidRPr="24B89334">
        <w:rPr>
          <w:rStyle w:val="normaltextrun"/>
          <w:rFonts w:ascii="Calibri" w:hAnsi="Calibri" w:cs="Calibri"/>
        </w:rPr>
        <w:t>N</w:t>
      </w:r>
      <w:r w:rsidR="4B4372F4" w:rsidRPr="24B89334">
        <w:rPr>
          <w:rStyle w:val="normaltextrun"/>
          <w:rFonts w:ascii="Calibri" w:hAnsi="Calibri" w:cs="Calibri"/>
        </w:rPr>
        <w:t xml:space="preserve">egativa de </w:t>
      </w:r>
      <w:r w:rsidR="409D528C" w:rsidRPr="24B89334">
        <w:rPr>
          <w:rStyle w:val="normaltextrun"/>
          <w:rFonts w:ascii="Calibri" w:hAnsi="Calibri" w:cs="Calibri"/>
        </w:rPr>
        <w:t>D</w:t>
      </w:r>
      <w:r w:rsidR="4B4372F4" w:rsidRPr="24B89334">
        <w:rPr>
          <w:rStyle w:val="normaltextrun"/>
          <w:rFonts w:ascii="Calibri" w:hAnsi="Calibri" w:cs="Calibri"/>
        </w:rPr>
        <w:t xml:space="preserve">ébitos </w:t>
      </w:r>
      <w:r w:rsidR="4AAC49AA" w:rsidRPr="24B89334">
        <w:rPr>
          <w:rStyle w:val="normaltextrun"/>
          <w:rFonts w:ascii="Calibri" w:hAnsi="Calibri" w:cs="Calibri"/>
        </w:rPr>
        <w:t>T</w:t>
      </w:r>
      <w:r w:rsidR="4B4372F4" w:rsidRPr="24B89334">
        <w:rPr>
          <w:rStyle w:val="normaltextrun"/>
          <w:rFonts w:ascii="Calibri" w:hAnsi="Calibri" w:cs="Calibri"/>
        </w:rPr>
        <w:t xml:space="preserve">rabalhistas; </w:t>
      </w:r>
    </w:p>
    <w:p w14:paraId="588BA6CE" w14:textId="16FC6E48" w:rsidR="2B7638AD" w:rsidRDefault="4B4372F4" w:rsidP="0743841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G) Comprovante de inexistência de registros no Cadastro Informativo Municipal - CADIN Municipal;</w:t>
      </w:r>
    </w:p>
    <w:p w14:paraId="03750D75" w14:textId="1CB196D6" w:rsidR="2B7638AD" w:rsidRDefault="4B4372F4"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H) Certidão de existência jurídica expedida pelo cartório de registro civil ou cópia do estatuto registrado e de eventuais alterações ou, tratando-se de sociedade cooperativa, certidão simplificada emitida por junta comercial, nos termos do inciso III do artigo 34 da Lei Federal nº 13.019, de 2014;</w:t>
      </w:r>
    </w:p>
    <w:p w14:paraId="6B4E3C77" w14:textId="7510D849" w:rsidR="2B7638AD" w:rsidRDefault="4B4372F4" w:rsidP="0743841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lastRenderedPageBreak/>
        <w:t>I) Cópia da ata de eleição do quadro dirigente atual, nos termos do inciso V do artigo 34 da Lei Federal nº 13.019, de 2014;</w:t>
      </w:r>
    </w:p>
    <w:p w14:paraId="6920A621" w14:textId="696314D8" w:rsidR="2B7638AD" w:rsidRDefault="4B4372F4" w:rsidP="0743841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J) Relação nominal atualizada dos dirigentes da entidade, com endereço, número e órgão expedidor da carteira de identidade e número de registro no Cadastro de Pessoas Físicas - CPF da Secretaria da Receita Federal do Brasil - RFB de cada um deles, nos termos do inciso VI do artigo 34 da Lei Federal nº 13.019, de 2014;</w:t>
      </w:r>
    </w:p>
    <w:p w14:paraId="4AAE9E5A" w14:textId="7BD7D728" w:rsidR="2B7638AD" w:rsidRDefault="4B4372F4" w:rsidP="0743841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K) A comprovação do regular funcionamento da organização da sociedade civil no endereço registrado no CNPJ, nos termos do inciso VII do artigo 34 da </w:t>
      </w:r>
      <w:hyperlink r:id="rId8">
        <w:r w:rsidRPr="24B89334">
          <w:rPr>
            <w:rStyle w:val="normaltextrun"/>
            <w:rFonts w:ascii="Calibri" w:hAnsi="Calibri" w:cs="Calibri"/>
          </w:rPr>
          <w:t>Lei Federal nº 13.019, de 2014</w:t>
        </w:r>
      </w:hyperlink>
      <w:r w:rsidRPr="24B89334">
        <w:rPr>
          <w:rStyle w:val="normaltextrun"/>
          <w:rFonts w:ascii="Calibri" w:hAnsi="Calibri" w:cs="Calibri"/>
        </w:rPr>
        <w:t xml:space="preserve">, o que poderá ser feito por meio de contas de consumo de água, energia elétrica, serviços de telefonia e outras da espécie ou, ainda, por meio dos documentos necessários à comprovação da capacidade técnica e operacional da entidade, conforme previsto no artigo 25 do </w:t>
      </w:r>
      <w:r w:rsidR="1F3082B1" w:rsidRPr="24B89334">
        <w:rPr>
          <w:rStyle w:val="normaltextrun"/>
          <w:rFonts w:ascii="Calibri" w:hAnsi="Calibri" w:cs="Calibri"/>
        </w:rPr>
        <w:t>Decreto Municipal nº 57.575/2016</w:t>
      </w:r>
      <w:r w:rsidRPr="24B89334">
        <w:rPr>
          <w:rStyle w:val="normaltextrun"/>
          <w:rFonts w:ascii="Calibri" w:hAnsi="Calibri" w:cs="Calibri"/>
        </w:rPr>
        <w:t>; </w:t>
      </w:r>
    </w:p>
    <w:p w14:paraId="62A92F08" w14:textId="203BDE4B"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1F2591BE">
        <w:rPr>
          <w:rStyle w:val="normaltextrun"/>
          <w:rFonts w:ascii="Calibri" w:hAnsi="Calibri" w:cs="Calibri"/>
        </w:rPr>
        <w:t>L) Declaração, sob as penas da lei, de inexistência dos impedimentos para celebrar qualquer modalidade de parceria, conforme previsto no art. 39 da Lei Federal n</w:t>
      </w:r>
      <w:r w:rsidR="601AF8BF" w:rsidRPr="1F2591BE">
        <w:rPr>
          <w:rStyle w:val="normaltextrun"/>
          <w:rFonts w:ascii="Calibri" w:hAnsi="Calibri" w:cs="Calibri"/>
        </w:rPr>
        <w:t>º</w:t>
      </w:r>
      <w:r w:rsidRPr="1F2591BE">
        <w:rPr>
          <w:rStyle w:val="normaltextrun"/>
          <w:rFonts w:ascii="Calibri" w:hAnsi="Calibri" w:cs="Calibri"/>
        </w:rPr>
        <w:t xml:space="preserve"> 13.019/2014; </w:t>
      </w:r>
    </w:p>
    <w:p w14:paraId="0A43EC7D" w14:textId="7719C9AC"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M) Declaração, sob as penas da lei, para os efeitos do art. 7º do Decreto Municipal nº 53.177/2012, assinada pelos dirigentes da OSC, atestando que não incidem nas vedações constantes do art. 1º do referido decreto; </w:t>
      </w:r>
    </w:p>
    <w:p w14:paraId="511F2553" w14:textId="39B2D9D0"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N) Declaração, sob as penas da lei, de que não emprega menores de 18 (dezoito) anos em trabalho noturno, perigoso ou insalubre e não emprega menores de 16 (dezesseis) anos, salvo na condição de aprendiz, a partir de 14 (quatorze) anos; </w:t>
      </w:r>
    </w:p>
    <w:p w14:paraId="3C3A1B1F" w14:textId="3D9F7F73"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O) Cadastro Municipal Único de Entidades Parceiras do Terceiro Setor - CENTS ou, no caso de entidades não cadastradas, formulário de solicitação de inscrição no CENTS, disponível na página eletrônica da Secretaria Municipal de Gestão, nos termos do Decreto Municipal nº 52.830/2011; </w:t>
      </w:r>
    </w:p>
    <w:p w14:paraId="1FC0E807" w14:textId="4F398210"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P) Certidão negativa de contas julgadas irregulares emitidas pelo Tribunal de Contas da União, Tribunal de Contas do Estado de São Paulo e Tribunal de Contas do Município de São Paulo para a entidade e para seus dirigentes; </w:t>
      </w:r>
    </w:p>
    <w:p w14:paraId="4E7580D6" w14:textId="7989D8B7"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Q) Certidão negativa de condenação cível por ato de improbidade administrativa emitida pelo Conselho Nacional de Justiça em seu Cadastro Nacional de Condenações </w:t>
      </w:r>
      <w:r w:rsidRPr="600B1840">
        <w:rPr>
          <w:rStyle w:val="normaltextrun"/>
          <w:rFonts w:ascii="Calibri" w:hAnsi="Calibri" w:cs="Calibri"/>
        </w:rPr>
        <w:lastRenderedPageBreak/>
        <w:t>Cíveis por ato de improbidade administrativa e inelegibilidade para a entidade e para seus dirigentes;</w:t>
      </w:r>
    </w:p>
    <w:p w14:paraId="0BFF87AA" w14:textId="0BA839ED"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R) Declaração de que para a execução do objeto da parceria, não fará a contratação de empresas pertencentes a dirigentes da entidade, agentes políticos, membros do Ministério Público, dirigentes de órgão ou entidade da Administração Pública, bem como seus respectivos cônjuges, companheiros ou parentes, até o segundo grau, em linha reta, colateral ou por afinidade; </w:t>
      </w:r>
    </w:p>
    <w:p w14:paraId="533DAB00" w14:textId="0431329F"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1ECD6F2B">
        <w:rPr>
          <w:rStyle w:val="normaltextrun"/>
          <w:rFonts w:ascii="Calibri" w:hAnsi="Calibri" w:cs="Calibri"/>
        </w:rPr>
        <w:t xml:space="preserve">S) Comprovantes de experiência prévia na realização do objeto da parceria ou de objeto de natureza semelhante e de capacidade técnica e operacional, podendo ser admitidos, sem prejuízo de outros instrumentos de parceria firmados com órgãos e entidades da Administração Pública, organismos internacionais, empresas ou outras </w:t>
      </w:r>
      <w:proofErr w:type="spellStart"/>
      <w:r w:rsidRPr="1ECD6F2B">
        <w:rPr>
          <w:rStyle w:val="normaltextrun"/>
          <w:rFonts w:ascii="Calibri" w:hAnsi="Calibri" w:cs="Calibri"/>
        </w:rPr>
        <w:t>OSCs</w:t>
      </w:r>
      <w:proofErr w:type="spellEnd"/>
      <w:r w:rsidRPr="1ECD6F2B">
        <w:rPr>
          <w:rStyle w:val="normaltextrun"/>
          <w:rFonts w:ascii="Calibri" w:hAnsi="Calibri" w:cs="Calibri"/>
        </w:rPr>
        <w:t xml:space="preserve">; </w:t>
      </w:r>
    </w:p>
    <w:p w14:paraId="1621840C" w14:textId="5910C430"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T) Relatórios de atividades com comprovação das ações desenvolvidas; publicações, pesquisas e outras formas de produção de conhecimento realizadas pela OSC ou a respeito dela; </w:t>
      </w:r>
    </w:p>
    <w:p w14:paraId="1134BD47" w14:textId="75E51834"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U) Currículos profissionais de integrantes da OSC, sejam dirigentes, conselheiros, associados, cooperados, empregados, entre outros; </w:t>
      </w:r>
    </w:p>
    <w:p w14:paraId="6F59CA07" w14:textId="303FF8FD"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V) Declarações de experiência prévia e de capacidade técnica no desenvolvimento de atividades ou projetos relacionados ao objeto da parceria ou de natureza semelhante, emitidas por órgãos públicos, instituições de ensino, redes, </w:t>
      </w:r>
      <w:proofErr w:type="spellStart"/>
      <w:r w:rsidRPr="600B1840">
        <w:rPr>
          <w:rStyle w:val="normaltextrun"/>
          <w:rFonts w:ascii="Calibri" w:hAnsi="Calibri" w:cs="Calibri"/>
        </w:rPr>
        <w:t>OSCs</w:t>
      </w:r>
      <w:proofErr w:type="spellEnd"/>
      <w:r w:rsidRPr="600B1840">
        <w:rPr>
          <w:rStyle w:val="normaltextrun"/>
          <w:rFonts w:ascii="Calibri" w:hAnsi="Calibri" w:cs="Calibri"/>
        </w:rPr>
        <w:t>, movimentos sociais, empresas públicas ou privadas, conselhos, comissões ou comitês de políticas públicas;</w:t>
      </w:r>
    </w:p>
    <w:p w14:paraId="3025FE7C" w14:textId="7D6D7D4E"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W) Comprovante do sítio eletrônico próprio na internet. </w:t>
      </w:r>
    </w:p>
    <w:p w14:paraId="4153DB8C" w14:textId="08FC8F58" w:rsidR="001C6177" w:rsidRPr="00FC3653" w:rsidRDefault="7C2D56A9" w:rsidP="3F539614">
      <w:pPr>
        <w:pStyle w:val="paragraph"/>
        <w:spacing w:beforeAutospacing="0" w:after="120" w:afterAutospacing="0" w:line="360" w:lineRule="auto"/>
        <w:ind w:firstLine="720"/>
        <w:jc w:val="both"/>
        <w:textAlignment w:val="baseline"/>
        <w:rPr>
          <w:rStyle w:val="normaltextrun"/>
          <w:rFonts w:asciiTheme="minorHAnsi" w:hAnsiTheme="minorHAnsi" w:cstheme="minorBidi"/>
        </w:rPr>
      </w:pPr>
      <w:r w:rsidRPr="3F539614">
        <w:rPr>
          <w:rStyle w:val="normaltextrun"/>
          <w:rFonts w:ascii="Calibri" w:hAnsi="Calibri" w:cs="Calibri"/>
        </w:rPr>
        <w:t xml:space="preserve">X) Comprovação, na forma da Resolução 12/2019 e Instrução 02/2019 e anexo do TCM/SP, de inexistência de restrição para licitar e/ou contratar com a Administração Pública no âmbito do Município de São Paulo, do Tribunal de Contas do Município de São Paulo, do Estado de São Paulo e da União, sendo este último pelos sistemas: SICAF (Sistema de Cadastramento Unificado de Fornecedores), CADICON (Cadastro Integrado de Condenações por Ilícitos Administrativos) – Lista de Inidôneos do Tribunal de Contas da União, CEIS (Cadastro Nacional de Empresas Inidôneas e Suspensas) e CNIA (Cadastro </w:t>
      </w:r>
      <w:r w:rsidRPr="3F539614">
        <w:rPr>
          <w:rStyle w:val="normaltextrun"/>
          <w:rFonts w:ascii="Calibri" w:hAnsi="Calibri" w:cs="Calibri"/>
        </w:rPr>
        <w:lastRenderedPageBreak/>
        <w:t xml:space="preserve">Nacional de Condenações Cíveis por Ato de Improbidade Administrativa e Inelegibilidade). </w:t>
      </w:r>
    </w:p>
    <w:p w14:paraId="02CA97F6" w14:textId="0893F93D" w:rsidR="001C6177" w:rsidRPr="00FC3653" w:rsidRDefault="42F844E2"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Na hipótese da OSC melhor classificada não atender aos requisitos exigidos neste edital e/ou não apresentar a documentação exigida para formalização da Parceria, em decisão fundamentada e publicada no DOC, aquela imediatamente mais bem classificada poderá ser convidada a aceitar a celebração de parceria, nos termos da proposta por ela apresentada.</w:t>
      </w:r>
    </w:p>
    <w:p w14:paraId="76F63BB5" w14:textId="6DB7A220" w:rsidR="001C6177" w:rsidRPr="00FC3653" w:rsidRDefault="4B4372F4"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Caso a OSC deixe de apresentar ou apresente com irregularidades qualquer um dos documentos exigidos nos itens </w:t>
      </w:r>
      <w:r w:rsidR="2B482F42" w:rsidRPr="3F539614">
        <w:rPr>
          <w:rStyle w:val="normaltextrun"/>
          <w:rFonts w:asciiTheme="minorHAnsi" w:hAnsiTheme="minorHAnsi" w:cstheme="minorBidi"/>
        </w:rPr>
        <w:t>15.2</w:t>
      </w:r>
      <w:r w:rsidRPr="3F539614">
        <w:rPr>
          <w:rStyle w:val="normaltextrun"/>
          <w:rFonts w:asciiTheme="minorHAnsi" w:hAnsiTheme="minorHAnsi" w:cstheme="minorBidi"/>
        </w:rPr>
        <w:t xml:space="preserve">, desde que as irregularidades não contrariem a essência deste edital, conceder-se-á, o prazo máximo de 15 (quinze) dias corridos para regularização. </w:t>
      </w:r>
    </w:p>
    <w:p w14:paraId="43A33E35" w14:textId="6B7A34BA" w:rsidR="001C6177" w:rsidRPr="00FC3653" w:rsidRDefault="4B4372F4"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Da decisão que considerar inabilitada a entidade convocada a apresentar a documentação, conforme item </w:t>
      </w:r>
      <w:r w:rsidR="59C4AEA2" w:rsidRPr="3F539614">
        <w:rPr>
          <w:rStyle w:val="normaltextrun"/>
          <w:rFonts w:asciiTheme="minorHAnsi" w:hAnsiTheme="minorHAnsi" w:cstheme="minorBidi"/>
        </w:rPr>
        <w:t>15.2</w:t>
      </w:r>
      <w:r w:rsidRPr="3F539614">
        <w:rPr>
          <w:rStyle w:val="normaltextrun"/>
          <w:rFonts w:asciiTheme="minorHAnsi" w:hAnsiTheme="minorHAnsi" w:cstheme="minorBidi"/>
        </w:rPr>
        <w:t xml:space="preserve"> deste Edital, caberá recurso administrativo, no prazo de 05 (cinco) dias úteis.  </w:t>
      </w:r>
    </w:p>
    <w:p w14:paraId="25DB539C" w14:textId="13C02ABF" w:rsidR="001C6177" w:rsidRPr="00FC3653" w:rsidRDefault="4B4372F4"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Caso a OSC imediatamente mais bem classificada aceite celebrar a parceria, proceder-se-á à verificação dos documentos de habilitação previstos no item </w:t>
      </w:r>
      <w:r w:rsidR="5669EFAB" w:rsidRPr="3F539614">
        <w:rPr>
          <w:rStyle w:val="normaltextrun"/>
          <w:rFonts w:asciiTheme="minorHAnsi" w:hAnsiTheme="minorHAnsi" w:cstheme="minorBidi"/>
        </w:rPr>
        <w:t xml:space="preserve">15.2 </w:t>
      </w:r>
      <w:r w:rsidRPr="3F539614">
        <w:rPr>
          <w:rStyle w:val="normaltextrun"/>
          <w:rFonts w:asciiTheme="minorHAnsi" w:hAnsiTheme="minorHAnsi" w:cstheme="minorBidi"/>
        </w:rPr>
        <w:t xml:space="preserve">deste Edital. </w:t>
      </w:r>
    </w:p>
    <w:p w14:paraId="51415F41" w14:textId="14BB1B50" w:rsidR="001C6177" w:rsidRPr="00FC3653" w:rsidRDefault="4B4372F4"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Se a proposta selecionada não for a mais adequada ao valor de referência constante do chamamento público, será obrigatoriamente justificada pela Administração Pública. </w:t>
      </w:r>
    </w:p>
    <w:p w14:paraId="76B938C5" w14:textId="78CF8938" w:rsidR="001C6177" w:rsidRPr="00FC3653" w:rsidRDefault="4B4372F4" w:rsidP="3F539614">
      <w:pPr>
        <w:pStyle w:val="paragraph"/>
        <w:numPr>
          <w:ilvl w:val="1"/>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t xml:space="preserve">Os documentos das </w:t>
      </w:r>
      <w:proofErr w:type="spellStart"/>
      <w:r w:rsidRPr="3F539614">
        <w:rPr>
          <w:rStyle w:val="normaltextrun"/>
          <w:rFonts w:asciiTheme="minorHAnsi" w:hAnsiTheme="minorHAnsi" w:cstheme="minorBidi"/>
        </w:rPr>
        <w:t>OSCs</w:t>
      </w:r>
      <w:proofErr w:type="spellEnd"/>
      <w:r w:rsidRPr="3F539614">
        <w:rPr>
          <w:rStyle w:val="normaltextrun"/>
          <w:rFonts w:asciiTheme="minorHAnsi" w:hAnsiTheme="minorHAnsi" w:cstheme="minorBidi"/>
        </w:rPr>
        <w:t xml:space="preserve"> consideradas inabilitadas não serão devolvidos, pois serão juntados ao processo administrativo que trata do presente certame.</w:t>
      </w:r>
    </w:p>
    <w:p w14:paraId="36C9170D" w14:textId="6331CF34" w:rsidR="001C6177" w:rsidRPr="00FC3653" w:rsidRDefault="5511A1D1" w:rsidP="3F539614">
      <w:pPr>
        <w:pStyle w:val="paragraph"/>
        <w:numPr>
          <w:ilvl w:val="0"/>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Calibri" w:hAnsi="Calibri" w:cs="Calibri"/>
          <w:b/>
          <w:bCs/>
        </w:rPr>
        <w:t>HOMOLOGAÇÃO:</w:t>
      </w:r>
    </w:p>
    <w:p w14:paraId="7BAE40D9" w14:textId="668981C3" w:rsidR="001C6177" w:rsidRPr="00FC3653" w:rsidRDefault="4D84E6DC"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Após a seleção e o julgamento das propostas, o órgão técnico da Pasta (Departamento de Gestão de Parcerias – DGPAR) emitirá parecer técnico, conforme art. 35, inc. V, da Lei Federal nº 13.019/2014 que, se favorável ao conteúdo da proposta e aos documentos de habilitação apresentados, permitirá a homologação e celebração da parceria e do consequente Termo de Fomento indicado no Anexo I.</w:t>
      </w:r>
    </w:p>
    <w:p w14:paraId="29499EB9" w14:textId="61E5E18A" w:rsidR="001C6177" w:rsidRPr="00FC3653" w:rsidRDefault="4D84E6DC"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lastRenderedPageBreak/>
        <w:t>Caso o conteúdo não esteja totalmente apto à continuidade do processo (atendidos parcialmente, com ressalvas), o órgão técnico emitirá relatório apontando o(s) item(</w:t>
      </w:r>
      <w:proofErr w:type="spellStart"/>
      <w:r w:rsidRPr="3F539614">
        <w:rPr>
          <w:rStyle w:val="normaltextrun"/>
          <w:rFonts w:asciiTheme="minorHAnsi" w:hAnsiTheme="minorHAnsi" w:cstheme="minorBidi"/>
        </w:rPr>
        <w:t>ns</w:t>
      </w:r>
      <w:proofErr w:type="spellEnd"/>
      <w:r w:rsidRPr="3F539614">
        <w:rPr>
          <w:rStyle w:val="normaltextrun"/>
          <w:rFonts w:asciiTheme="minorHAnsi" w:hAnsiTheme="minorHAnsi" w:cstheme="minorBidi"/>
        </w:rPr>
        <w:t>) com falha(s) e, contatará, por meio eletrônico, o proponente, notificando para regularização do(s) item(</w:t>
      </w:r>
      <w:proofErr w:type="spellStart"/>
      <w:r w:rsidRPr="3F539614">
        <w:rPr>
          <w:rStyle w:val="normaltextrun"/>
          <w:rFonts w:asciiTheme="minorHAnsi" w:hAnsiTheme="minorHAnsi" w:cstheme="minorBidi"/>
        </w:rPr>
        <w:t>ns</w:t>
      </w:r>
      <w:proofErr w:type="spellEnd"/>
      <w:r w:rsidRPr="3F539614">
        <w:rPr>
          <w:rStyle w:val="normaltextrun"/>
          <w:rFonts w:asciiTheme="minorHAnsi" w:hAnsiTheme="minorHAnsi" w:cstheme="minorBidi"/>
        </w:rPr>
        <w:t>) apontados no prazo de 15 (quinze) dias corridos, sob pena de inabilitação em caso de não atendimento das exigências.</w:t>
      </w:r>
    </w:p>
    <w:p w14:paraId="0C48445A" w14:textId="464CB2EB" w:rsidR="001C6177" w:rsidRPr="00FC3653" w:rsidRDefault="4D84E6DC"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Em caso de não atendimento dos requisitos exigidos neste edital, bem como da não regularização do(s) item(</w:t>
      </w:r>
      <w:proofErr w:type="spellStart"/>
      <w:r w:rsidRPr="3F539614">
        <w:rPr>
          <w:rStyle w:val="normaltextrun"/>
          <w:rFonts w:asciiTheme="minorHAnsi" w:hAnsiTheme="minorHAnsi" w:cstheme="minorBidi"/>
        </w:rPr>
        <w:t>ns</w:t>
      </w:r>
      <w:proofErr w:type="spellEnd"/>
      <w:r w:rsidRPr="3F539614">
        <w:rPr>
          <w:rStyle w:val="normaltextrun"/>
          <w:rFonts w:asciiTheme="minorHAnsi" w:hAnsiTheme="minorHAnsi" w:cstheme="minorBidi"/>
        </w:rPr>
        <w:t>) apontados para acerto(s) e/ou complemento(s), a OSC será reprovada pelo órgão técnico e consequentemente inabilitada, por não atendimento às exigências aqui previstas.</w:t>
      </w:r>
    </w:p>
    <w:p w14:paraId="06C4C6E5" w14:textId="209FD75A" w:rsidR="001C6177" w:rsidRPr="00FC3653" w:rsidRDefault="4D84E6DC"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Da decisão que considerar inabilitada, conforme item 15.3 deste edital, caberá recurso administrativo, no prazo de 05 (cinco) dias úteis.</w:t>
      </w:r>
    </w:p>
    <w:p w14:paraId="0C68B551" w14:textId="7E01998C" w:rsidR="001C6177" w:rsidRPr="00FC3653" w:rsidRDefault="4D84E6DC"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Após parecer técnico, haverá emissão de parecer jurídico, conforme art. 35, inc. VI, da Lei Federal n</w:t>
      </w:r>
      <w:r w:rsidR="2F0E1EF7" w:rsidRPr="3F539614">
        <w:rPr>
          <w:rStyle w:val="normaltextrun"/>
          <w:rFonts w:asciiTheme="minorHAnsi" w:hAnsiTheme="minorHAnsi" w:cstheme="minorBidi"/>
        </w:rPr>
        <w:t>º</w:t>
      </w:r>
      <w:r w:rsidRPr="3F539614">
        <w:rPr>
          <w:rStyle w:val="normaltextrun"/>
          <w:rFonts w:asciiTheme="minorHAnsi" w:hAnsiTheme="minorHAnsi" w:cstheme="minorBidi"/>
        </w:rPr>
        <w:t xml:space="preserve"> 13.019/2014, acerca da possibilidade de</w:t>
      </w:r>
      <w:r w:rsidR="0D3A3037" w:rsidRPr="3F539614">
        <w:rPr>
          <w:rStyle w:val="normaltextrun"/>
          <w:rFonts w:asciiTheme="minorHAnsi" w:hAnsiTheme="minorHAnsi" w:cstheme="minorBidi"/>
        </w:rPr>
        <w:t xml:space="preserve"> homologação e</w:t>
      </w:r>
      <w:r w:rsidRPr="3F539614">
        <w:rPr>
          <w:rStyle w:val="normaltextrun"/>
          <w:rFonts w:asciiTheme="minorHAnsi" w:hAnsiTheme="minorHAnsi" w:cstheme="minorBidi"/>
        </w:rPr>
        <w:t xml:space="preserve"> celebração da parceria.</w:t>
      </w:r>
    </w:p>
    <w:p w14:paraId="721718A9" w14:textId="22479FE6" w:rsidR="001C6177" w:rsidRPr="00FC3653" w:rsidRDefault="4D84E6DC"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Caso o parecer técnico ou o parecer jurídico de que tratam os itens 18.1 e 18.5 concluam pela possibilidade de celebração da parceria com ressalvas, deverá o administrador público sanar os aspectos ressalvados ou, mediante ato formal, justificar a preservação desses aspectos ou sua exclusão.</w:t>
      </w:r>
    </w:p>
    <w:p w14:paraId="05BCA79D" w14:textId="1A432046" w:rsidR="001C6177" w:rsidRPr="00FC3653" w:rsidRDefault="5C7C58D4"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A autoridade competente homologará e divulgará o resultado do chamamento com a lista de classificação definitiva das organizações participantes em página do sítio oficial da Administração Pública na internet e no Diário Oficial da Cidade.</w:t>
      </w:r>
    </w:p>
    <w:p w14:paraId="550EAA31" w14:textId="7D341BCE" w:rsidR="001C6177" w:rsidRPr="00FC3653" w:rsidRDefault="5C7C58D4" w:rsidP="3F539614">
      <w:pPr>
        <w:pStyle w:val="paragraph"/>
        <w:numPr>
          <w:ilvl w:val="1"/>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t>A homologação do chamamento público não obriga a Administração a firmar a parceria com o respectivo proponente, especialmente por razões orçamentárias e de atendimento às políticas públicas.</w:t>
      </w:r>
    </w:p>
    <w:p w14:paraId="3076BE0F" w14:textId="77B19B47" w:rsidR="001C6177" w:rsidRPr="00FC3653" w:rsidRDefault="340CCABD" w:rsidP="3F539614">
      <w:pPr>
        <w:pStyle w:val="paragraph"/>
        <w:numPr>
          <w:ilvl w:val="0"/>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Calibri" w:hAnsi="Calibri" w:cs="Calibri"/>
          <w:b/>
          <w:bCs/>
        </w:rPr>
        <w:t xml:space="preserve">PROGRAMAÇÃO ORÇAMENTÁRIA: </w:t>
      </w:r>
    </w:p>
    <w:p w14:paraId="2A0D706E" w14:textId="1071F043" w:rsidR="001C6177" w:rsidRPr="00FC3653" w:rsidRDefault="222E3790"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Para a consecução dos objetivos constantes deste Edital, o Município procederá à transferência de recursos, em observância ao cronograma de desembolso apresentado na Proposta da OSC selecionada e, especialmente, no Plano de Trabalho aprovado. </w:t>
      </w:r>
    </w:p>
    <w:p w14:paraId="0F4EC9E4" w14:textId="3F92D990" w:rsidR="001C6177" w:rsidRPr="00FC3653" w:rsidRDefault="5C7C58D4"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lastRenderedPageBreak/>
        <w:t xml:space="preserve">Caso a parceria seja firmada em exercício financeiro seguinte ao da seleção, a previsão dos créditos necessários para garantir a execução das parcerias será indicada no orçamento do exercício seguinte. O exato valor a ser repassado será definido no </w:t>
      </w:r>
      <w:r w:rsidR="597A4791" w:rsidRPr="3F539614">
        <w:rPr>
          <w:rStyle w:val="normaltextrun"/>
          <w:rFonts w:asciiTheme="minorHAnsi" w:hAnsiTheme="minorHAnsi" w:cstheme="minorBidi"/>
        </w:rPr>
        <w:t>T</w:t>
      </w:r>
      <w:r w:rsidRPr="3F539614">
        <w:rPr>
          <w:rStyle w:val="normaltextrun"/>
          <w:rFonts w:asciiTheme="minorHAnsi" w:hAnsiTheme="minorHAnsi" w:cstheme="minorBidi"/>
        </w:rPr>
        <w:t xml:space="preserve">ermo de </w:t>
      </w:r>
      <w:r w:rsidR="272C8330" w:rsidRPr="3F539614">
        <w:rPr>
          <w:rStyle w:val="normaltextrun"/>
          <w:rFonts w:asciiTheme="minorHAnsi" w:hAnsiTheme="minorHAnsi" w:cstheme="minorBidi"/>
        </w:rPr>
        <w:t>F</w:t>
      </w:r>
      <w:r w:rsidRPr="3F539614">
        <w:rPr>
          <w:rStyle w:val="normaltextrun"/>
          <w:rFonts w:asciiTheme="minorHAnsi" w:hAnsiTheme="minorHAnsi" w:cstheme="minorBidi"/>
        </w:rPr>
        <w:t xml:space="preserve">omento, observada a proposta apresentada pela OSC selecionada. </w:t>
      </w:r>
    </w:p>
    <w:p w14:paraId="64D7D93D" w14:textId="5C8FD381" w:rsidR="001C6177" w:rsidRPr="00FC3653" w:rsidRDefault="222E3790"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26C8AA49">
        <w:rPr>
          <w:rStyle w:val="normaltextrun"/>
          <w:rFonts w:asciiTheme="minorHAnsi" w:hAnsiTheme="minorHAnsi" w:cstheme="minorBidi"/>
        </w:rPr>
        <w:t>Para as despesas do orçamento de</w:t>
      </w:r>
      <w:r w:rsidR="007423B5" w:rsidRPr="26C8AA49">
        <w:rPr>
          <w:rStyle w:val="normaltextrun"/>
          <w:rFonts w:asciiTheme="minorHAnsi" w:hAnsiTheme="minorHAnsi" w:cstheme="minorBidi"/>
        </w:rPr>
        <w:t xml:space="preserve"> 2024</w:t>
      </w:r>
      <w:r w:rsidRPr="26C8AA49">
        <w:rPr>
          <w:rStyle w:val="normaltextrun"/>
          <w:rFonts w:asciiTheme="minorHAnsi" w:hAnsiTheme="minorHAnsi" w:cstheme="minorBidi"/>
        </w:rPr>
        <w:t xml:space="preserve"> serão utilizados recursos provenientes da </w:t>
      </w:r>
      <w:r w:rsidR="433236D1" w:rsidRPr="26C8AA49">
        <w:rPr>
          <w:rStyle w:val="normaltextrun"/>
          <w:rFonts w:asciiTheme="minorHAnsi" w:hAnsiTheme="minorHAnsi" w:cstheme="minorBidi"/>
        </w:rPr>
        <w:t>dotação orçamentária</w:t>
      </w:r>
      <w:r w:rsidR="433236D1" w:rsidRPr="26C8AA49">
        <w:rPr>
          <w:rStyle w:val="normaltextrun"/>
          <w:rFonts w:asciiTheme="minorHAnsi" w:eastAsiaTheme="minorEastAsia" w:hAnsiTheme="minorHAnsi" w:cstheme="minorBidi"/>
        </w:rPr>
        <w:t xml:space="preserve"> </w:t>
      </w:r>
      <w:r w:rsidR="007423B5" w:rsidRPr="26C8AA49">
        <w:rPr>
          <w:rFonts w:asciiTheme="minorHAnsi" w:eastAsiaTheme="minorEastAsia" w:hAnsiTheme="minorHAnsi" w:cstheme="minorBidi"/>
        </w:rPr>
        <w:t>19.10 27 812.3017.4503.33503900.00 2.500.9001.1</w:t>
      </w:r>
      <w:r w:rsidRPr="26C8AA49">
        <w:rPr>
          <w:rStyle w:val="normaltextrun"/>
          <w:rFonts w:asciiTheme="minorHAnsi" w:eastAsiaTheme="minorEastAsia" w:hAnsiTheme="minorHAnsi" w:cstheme="minorBidi"/>
        </w:rPr>
        <w:t xml:space="preserve">. </w:t>
      </w:r>
    </w:p>
    <w:p w14:paraId="273EB22E" w14:textId="7E802DA4" w:rsidR="001C6177" w:rsidRPr="00FC3653" w:rsidRDefault="222E3790" w:rsidP="3F539614">
      <w:pPr>
        <w:pStyle w:val="paragraph"/>
        <w:numPr>
          <w:ilvl w:val="1"/>
          <w:numId w:val="55"/>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Theme="minorHAnsi" w:hAnsiTheme="minorHAnsi" w:cstheme="minorBidi"/>
        </w:rPr>
        <w:t xml:space="preserve">As parcelas dos recursos transferidos no âmbito da parceria serão liberadas de acordo com o cronograma de desembolso constante do Plano de Trabalho aprovado, exceto nos casos a seguir, nos quais ficarão retidas até o saneamento das impropriedades: </w:t>
      </w:r>
    </w:p>
    <w:p w14:paraId="5FDA53C6" w14:textId="18F1144A" w:rsidR="001C6177" w:rsidRPr="00FC3653" w:rsidRDefault="222E3790"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Quando houver evidências de irregularidade na aplicação de parcela anteriormente recebida; </w:t>
      </w:r>
    </w:p>
    <w:p w14:paraId="02F471F8" w14:textId="33A141D2" w:rsidR="001C6177" w:rsidRPr="00FC3653" w:rsidRDefault="234D8D48"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Quando constatado desvio de finalidade na aplicação dos recursos ou o inadimplemento da OSC em relação às obrigações estabelecidas no </w:t>
      </w:r>
      <w:r w:rsidR="0F7FF6D9" w:rsidRPr="3F539614">
        <w:rPr>
          <w:rStyle w:val="eop"/>
          <w:rFonts w:ascii="Calibri" w:hAnsi="Calibri" w:cs="Calibri"/>
        </w:rPr>
        <w:t>T</w:t>
      </w:r>
      <w:r w:rsidRPr="3F539614">
        <w:rPr>
          <w:rStyle w:val="eop"/>
          <w:rFonts w:ascii="Calibri" w:hAnsi="Calibri" w:cs="Calibri"/>
        </w:rPr>
        <w:t xml:space="preserve">ermo de </w:t>
      </w:r>
      <w:r w:rsidR="20FF09F4" w:rsidRPr="3F539614">
        <w:rPr>
          <w:rStyle w:val="eop"/>
          <w:rFonts w:ascii="Calibri" w:hAnsi="Calibri" w:cs="Calibri"/>
        </w:rPr>
        <w:t>F</w:t>
      </w:r>
      <w:r w:rsidRPr="3F539614">
        <w:rPr>
          <w:rStyle w:val="eop"/>
          <w:rFonts w:ascii="Calibri" w:hAnsi="Calibri" w:cs="Calibri"/>
        </w:rPr>
        <w:t xml:space="preserve">omento; </w:t>
      </w:r>
    </w:p>
    <w:p w14:paraId="7EAE2204" w14:textId="527B1723" w:rsidR="001C6177" w:rsidRPr="00FC3653" w:rsidRDefault="222E3790" w:rsidP="3F539614">
      <w:pPr>
        <w:pStyle w:val="paragraph"/>
        <w:numPr>
          <w:ilvl w:val="2"/>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eop"/>
          <w:rFonts w:ascii="Calibri" w:hAnsi="Calibri" w:cs="Calibri"/>
        </w:rPr>
        <w:t xml:space="preserve">Quando a OSC deixar de adotar sem justificativa suficiente as medidas saneadoras apontadas pela administração pública ou pelos órgãos de controle interno ou externo. </w:t>
      </w:r>
    </w:p>
    <w:p w14:paraId="1B0ACD43" w14:textId="71125C7B" w:rsidR="001C6177" w:rsidRPr="00FC3653" w:rsidRDefault="222E3790"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Todos os recursos da parceria deverão ser utilizados para satisfação de seu objeto, sendo admitidas, dentre outras despesas previstas e aprovadas: </w:t>
      </w:r>
    </w:p>
    <w:p w14:paraId="6B024A0B" w14:textId="2E6985DA" w:rsidR="001C6177" w:rsidRPr="00FC3653" w:rsidRDefault="222E3790"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Remuneração da equipe encarregada da execução do Projeto, inclusive de pessoal próprio da OSC, durante a vigência da parceria, compreendendo as despesas com pagamentos de impostos, contribuições sociais, Fundo de Garantia do Tempo de Serviço - FGTS, férias, décimo terceiro</w:t>
      </w:r>
      <w:r w:rsidRPr="3F539614">
        <w:rPr>
          <w:rStyle w:val="normaltextrun"/>
          <w:rFonts w:asciiTheme="minorHAnsi" w:hAnsiTheme="minorHAnsi" w:cstheme="minorBidi"/>
        </w:rPr>
        <w:t xml:space="preserve"> salário, salários proporcionais, verbas rescisórias e demais encargos sociais e trabalhistas; </w:t>
      </w:r>
    </w:p>
    <w:p w14:paraId="65D87435" w14:textId="1E096700" w:rsidR="001C6177" w:rsidRPr="00FC3653" w:rsidRDefault="222E3790"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Despesas referentes a deslocamento e alimentação nos casos em que a execução do obj</w:t>
      </w:r>
      <w:r w:rsidR="433236D1" w:rsidRPr="3F539614">
        <w:rPr>
          <w:rStyle w:val="eop"/>
          <w:rFonts w:ascii="Calibri" w:hAnsi="Calibri" w:cs="Calibri"/>
        </w:rPr>
        <w:t>eto da parceria assim o exija;</w:t>
      </w:r>
    </w:p>
    <w:p w14:paraId="19E4DC84" w14:textId="6FE085A1" w:rsidR="001C6177" w:rsidRPr="00FC3653" w:rsidRDefault="74C7F75C"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Custos indiretos necessários à execução do objeto, seja qual for a proporção em relaç</w:t>
      </w:r>
      <w:r w:rsidR="4C20F47D" w:rsidRPr="3F539614">
        <w:rPr>
          <w:rStyle w:val="eop"/>
          <w:rFonts w:ascii="Calibri" w:hAnsi="Calibri" w:cs="Calibri"/>
        </w:rPr>
        <w:t>ão ao valor total da parceria;</w:t>
      </w:r>
    </w:p>
    <w:p w14:paraId="266310C2" w14:textId="7F229390" w:rsidR="001C6177" w:rsidRPr="00FC3653" w:rsidRDefault="222E3790" w:rsidP="3F539614">
      <w:pPr>
        <w:pStyle w:val="paragraph"/>
        <w:numPr>
          <w:ilvl w:val="2"/>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eop"/>
          <w:rFonts w:ascii="Calibri" w:hAnsi="Calibri" w:cs="Calibri"/>
        </w:rPr>
        <w:lastRenderedPageBreak/>
        <w:t xml:space="preserve">Aquisição de equipamentos e materiais permanentes essenciais à consecução do objeto. </w:t>
      </w:r>
    </w:p>
    <w:p w14:paraId="7335704E" w14:textId="55BDDD45" w:rsidR="001C6177" w:rsidRPr="00FC3653" w:rsidRDefault="222E3790"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É vedado remunerar, a qualquer título, com recursos vinculados à parceria, servidor ou empregado público, inclusive àquele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ou na Lei de Diretrizes Orçamentárias do Município de São Paulo. </w:t>
      </w:r>
    </w:p>
    <w:p w14:paraId="3D9A858F" w14:textId="66289BC8" w:rsidR="001C6177" w:rsidRPr="00FC3653" w:rsidRDefault="222E3790"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Toda movimentação de recursos no âmbito da parceria será realizada mediante transferência eletrônica sujeita à identificação do beneficiário final e à obrigatoriedade de depósito em sua conta bancária. </w:t>
      </w:r>
    </w:p>
    <w:p w14:paraId="17A5C622" w14:textId="5458EEE4" w:rsidR="001C6177" w:rsidRPr="00FC3653" w:rsidRDefault="222E3790"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Excepcionalmente, poderão ser feitos pagamentos em espécie, desde que comprovada a impossibilidade física de pagamento mediante transferência bancária. </w:t>
      </w:r>
    </w:p>
    <w:p w14:paraId="7998FDB6" w14:textId="12A6A60D" w:rsidR="001C6177" w:rsidRPr="00FC3653" w:rsidRDefault="5C7C58D4"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O atraso na disponibilidade dos recursos da parceria autoriza a compensação das despesas despendidas e devidamente comprovadas pela entidade, no cumprimento das obrigações assumidas por meio do Plano de Trabalho, com os valores dos recursos públicos repassa</w:t>
      </w:r>
      <w:r w:rsidR="2017B749" w:rsidRPr="3F539614">
        <w:rPr>
          <w:rStyle w:val="normaltextrun"/>
          <w:rFonts w:asciiTheme="minorHAnsi" w:hAnsiTheme="minorHAnsi" w:cstheme="minorBidi"/>
        </w:rPr>
        <w:t>dos assim que disponibilizados.</w:t>
      </w:r>
    </w:p>
    <w:p w14:paraId="21B65473" w14:textId="26EC93CF" w:rsidR="001C6177" w:rsidRPr="00FC3653" w:rsidRDefault="5C7C58D4"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Os recursos recebidos em decorrência da parceria serão depositados em conta corrente específica em instituição financeira pública, nos moldes do art. 51 da Lei n</w:t>
      </w:r>
      <w:r w:rsidR="658A8FCC" w:rsidRPr="3F539614">
        <w:rPr>
          <w:rStyle w:val="normaltextrun"/>
          <w:rFonts w:asciiTheme="minorHAnsi" w:hAnsiTheme="minorHAnsi" w:cstheme="minorBidi"/>
        </w:rPr>
        <w:t>º</w:t>
      </w:r>
      <w:r w:rsidRPr="3F539614">
        <w:rPr>
          <w:rStyle w:val="normaltextrun"/>
          <w:rFonts w:asciiTheme="minorHAnsi" w:hAnsiTheme="minorHAnsi" w:cstheme="minorBidi"/>
        </w:rPr>
        <w:t xml:space="preserve"> 13.019/2014, seguindo o tratamento excepcional as regras do De</w:t>
      </w:r>
      <w:r w:rsidR="2017B749" w:rsidRPr="3F539614">
        <w:rPr>
          <w:rStyle w:val="normaltextrun"/>
          <w:rFonts w:asciiTheme="minorHAnsi" w:hAnsiTheme="minorHAnsi" w:cstheme="minorBidi"/>
        </w:rPr>
        <w:t>creto Municipal n</w:t>
      </w:r>
      <w:r w:rsidR="57044723" w:rsidRPr="3F539614">
        <w:rPr>
          <w:rStyle w:val="normaltextrun"/>
          <w:rFonts w:asciiTheme="minorHAnsi" w:hAnsiTheme="minorHAnsi" w:cstheme="minorBidi"/>
        </w:rPr>
        <w:t>º</w:t>
      </w:r>
      <w:r w:rsidR="2017B749" w:rsidRPr="3F539614">
        <w:rPr>
          <w:rStyle w:val="normaltextrun"/>
          <w:rFonts w:asciiTheme="minorHAnsi" w:hAnsiTheme="minorHAnsi" w:cstheme="minorBidi"/>
        </w:rPr>
        <w:t xml:space="preserve"> 51.197/2010.</w:t>
      </w:r>
    </w:p>
    <w:p w14:paraId="259BA30D" w14:textId="6B435595" w:rsidR="001C6177" w:rsidRPr="00FC3653" w:rsidRDefault="5C7C58D4"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Os rendimentos de ativos financeiros serão aplicados no objeto da parceria, estando sujeitos às mesmas condições de prestação de contas exigidas</w:t>
      </w:r>
      <w:r w:rsidR="2017B749" w:rsidRPr="3F539614">
        <w:rPr>
          <w:rStyle w:val="normaltextrun"/>
          <w:rFonts w:asciiTheme="minorHAnsi" w:hAnsiTheme="minorHAnsi" w:cstheme="minorBidi"/>
        </w:rPr>
        <w:t xml:space="preserve"> para os recursos transferidos.</w:t>
      </w:r>
    </w:p>
    <w:p w14:paraId="2FA2B119" w14:textId="3DF4E75D" w:rsidR="001C6177" w:rsidRPr="00FC3653" w:rsidRDefault="5C7C58D4" w:rsidP="3F539614">
      <w:pPr>
        <w:pStyle w:val="paragraph"/>
        <w:numPr>
          <w:ilvl w:val="1"/>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t>Eventuais saldos financeiros remanescentes dos recursos públicos transferidos, inclusive os provenientes das receitas obtidas das aplicações financeiras realizadas, serão devolvidos à Administração Pública por ocasião da conclusão, denúncia, rescisão ou extinção da parceria, nos termos do art. 52 da Lei Federal n</w:t>
      </w:r>
      <w:r w:rsidR="2E992B12" w:rsidRPr="3F539614">
        <w:rPr>
          <w:rStyle w:val="normaltextrun"/>
          <w:rFonts w:asciiTheme="minorHAnsi" w:hAnsiTheme="minorHAnsi" w:cstheme="minorBidi"/>
        </w:rPr>
        <w:t>º</w:t>
      </w:r>
      <w:r w:rsidRPr="3F539614">
        <w:rPr>
          <w:rStyle w:val="normaltextrun"/>
          <w:rFonts w:asciiTheme="minorHAnsi" w:hAnsiTheme="minorHAnsi" w:cstheme="minorBidi"/>
        </w:rPr>
        <w:t xml:space="preserve"> 13.019/2014.</w:t>
      </w:r>
    </w:p>
    <w:p w14:paraId="6F01BB2D" w14:textId="568390DD" w:rsidR="001C6177" w:rsidRPr="00FC3653" w:rsidRDefault="0757CBF5" w:rsidP="3F539614">
      <w:pPr>
        <w:pStyle w:val="paragraph"/>
        <w:numPr>
          <w:ilvl w:val="0"/>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Calibri" w:hAnsi="Calibri" w:cs="Calibri"/>
          <w:b/>
          <w:bCs/>
        </w:rPr>
        <w:t xml:space="preserve">FORMALIZAÇÃO DO TERMO DE FOMENTO: </w:t>
      </w:r>
    </w:p>
    <w:p w14:paraId="424D68A4" w14:textId="609882BB" w:rsidR="001C6177" w:rsidRPr="00FC3653" w:rsidRDefault="4D7E21CA"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lastRenderedPageBreak/>
        <w:t>Com a homologação do processo de seleção a OSC vencedora poderá ser convidada a assinar o Termo de Fomento correspondente, conforme previsão do item</w:t>
      </w:r>
      <w:r w:rsidR="53E4B82E" w:rsidRPr="3F539614">
        <w:rPr>
          <w:rStyle w:val="normaltextrun"/>
          <w:rFonts w:asciiTheme="minorHAnsi" w:hAnsiTheme="minorHAnsi" w:cstheme="minorBidi"/>
        </w:rPr>
        <w:t xml:space="preserve"> 16.8 deste Edital.</w:t>
      </w:r>
    </w:p>
    <w:p w14:paraId="069E234E" w14:textId="55511893" w:rsidR="001C6177" w:rsidRPr="00FC3653" w:rsidRDefault="2017B749"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O prazo para assinatura dos Termos de Fomento será de 05 (cinco) dias úteis </w:t>
      </w:r>
      <w:r w:rsidR="26EE3021" w:rsidRPr="3F539614">
        <w:rPr>
          <w:rStyle w:val="normaltextrun"/>
          <w:rFonts w:ascii="Calibri" w:eastAsia="Calibri" w:hAnsi="Calibri" w:cs="Calibri"/>
          <w:color w:val="000000" w:themeColor="text1"/>
        </w:rPr>
        <w:t>contados a partir da notificação de DGPAR, realizada por meio de envio de e</w:t>
      </w:r>
      <w:r w:rsidR="2761257D" w:rsidRPr="3F539614">
        <w:rPr>
          <w:rStyle w:val="normaltextrun"/>
          <w:rFonts w:ascii="Calibri" w:eastAsia="Calibri" w:hAnsi="Calibri" w:cs="Calibri"/>
          <w:color w:val="000000" w:themeColor="text1"/>
        </w:rPr>
        <w:t>-</w:t>
      </w:r>
      <w:r w:rsidR="26EE3021" w:rsidRPr="3F539614">
        <w:rPr>
          <w:rStyle w:val="normaltextrun"/>
          <w:rFonts w:ascii="Calibri" w:eastAsia="Calibri" w:hAnsi="Calibri" w:cs="Calibri"/>
          <w:color w:val="000000" w:themeColor="text1"/>
        </w:rPr>
        <w:t>mail ao endereço cadastrado na proposta, sob pena de decadência do direito, sem prejuízo das sanções descritas no item 20.1</w:t>
      </w:r>
      <w:r w:rsidRPr="3F539614">
        <w:rPr>
          <w:rStyle w:val="normaltextrun"/>
          <w:rFonts w:asciiTheme="minorHAnsi" w:hAnsiTheme="minorHAnsi" w:cstheme="minorBidi"/>
        </w:rPr>
        <w:t>.</w:t>
      </w:r>
    </w:p>
    <w:p w14:paraId="13DD07E8" w14:textId="5120A687" w:rsidR="001C6177" w:rsidRPr="00FC3653" w:rsidRDefault="2017B749"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A vigência poderá ser prorrogada a critério das partes e de acordo com a legislação em vigor.</w:t>
      </w:r>
    </w:p>
    <w:p w14:paraId="20ED7888" w14:textId="11C61AC0" w:rsidR="001C6177" w:rsidRPr="00FC3653" w:rsidRDefault="2017B749"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A prorrogação de ofício da vigência do </w:t>
      </w:r>
      <w:r w:rsidR="6E87850D" w:rsidRPr="3F539614">
        <w:rPr>
          <w:rStyle w:val="normaltextrun"/>
          <w:rFonts w:asciiTheme="minorHAnsi" w:hAnsiTheme="minorHAnsi" w:cstheme="minorBidi"/>
        </w:rPr>
        <w:t>T</w:t>
      </w:r>
      <w:r w:rsidRPr="3F539614">
        <w:rPr>
          <w:rStyle w:val="normaltextrun"/>
          <w:rFonts w:asciiTheme="minorHAnsi" w:hAnsiTheme="minorHAnsi" w:cstheme="minorBidi"/>
        </w:rPr>
        <w:t xml:space="preserve">ermo de </w:t>
      </w:r>
      <w:r w:rsidR="52346E90" w:rsidRPr="3F539614">
        <w:rPr>
          <w:rStyle w:val="normaltextrun"/>
          <w:rFonts w:asciiTheme="minorHAnsi" w:hAnsiTheme="minorHAnsi" w:cstheme="minorBidi"/>
        </w:rPr>
        <w:t>F</w:t>
      </w:r>
      <w:r w:rsidRPr="3F539614">
        <w:rPr>
          <w:rStyle w:val="normaltextrun"/>
          <w:rFonts w:asciiTheme="minorHAnsi" w:hAnsiTheme="minorHAnsi" w:cstheme="minorBidi"/>
        </w:rPr>
        <w:t>omento deve ser feita pela Administração Pública quando ela der causa ao atraso na liberação de recursos financeiros, limitada ao exato período do atraso verificado.</w:t>
      </w:r>
    </w:p>
    <w:p w14:paraId="1DEF7236" w14:textId="20DB8E35" w:rsidR="001C6177" w:rsidRPr="00FC3653" w:rsidRDefault="1171110D" w:rsidP="3F539614">
      <w:pPr>
        <w:pStyle w:val="paragraph"/>
        <w:numPr>
          <w:ilvl w:val="1"/>
          <w:numId w:val="55"/>
        </w:numPr>
        <w:spacing w:beforeAutospacing="0" w:afterAutospacing="0" w:line="360" w:lineRule="auto"/>
        <w:ind w:left="0" w:firstLine="0"/>
        <w:jc w:val="both"/>
        <w:textAlignment w:val="baseline"/>
        <w:rPr>
          <w:rStyle w:val="normaltextrun"/>
          <w:rFonts w:ascii="Calibri" w:eastAsia="Calibri" w:hAnsi="Calibri" w:cs="Calibri"/>
          <w:color w:val="000000" w:themeColor="text1"/>
        </w:rPr>
      </w:pPr>
      <w:r w:rsidRPr="3F539614">
        <w:rPr>
          <w:rStyle w:val="normaltextrun"/>
          <w:rFonts w:asciiTheme="minorHAnsi" w:hAnsiTheme="minorHAnsi" w:cstheme="minorBidi"/>
        </w:rPr>
        <w:t xml:space="preserve">O plano de trabalho da parceria poderá ser revisto mediante aditivo </w:t>
      </w:r>
      <w:r w:rsidR="662F9540" w:rsidRPr="3F539614">
        <w:rPr>
          <w:rStyle w:val="normaltextrun"/>
          <w:rFonts w:asciiTheme="minorHAnsi" w:hAnsiTheme="minorHAnsi" w:cstheme="minorBidi"/>
        </w:rPr>
        <w:t xml:space="preserve">ou apostilamento </w:t>
      </w:r>
      <w:r w:rsidRPr="3F539614">
        <w:rPr>
          <w:rStyle w:val="normaltextrun"/>
          <w:rFonts w:asciiTheme="minorHAnsi" w:hAnsiTheme="minorHAnsi" w:cstheme="minorBidi"/>
        </w:rPr>
        <w:t>ao plano de trabalho original, nos termos da lei.</w:t>
      </w:r>
    </w:p>
    <w:p w14:paraId="613047B2" w14:textId="08033155" w:rsidR="001C6177" w:rsidRPr="00FC3653" w:rsidRDefault="01C1B8DC" w:rsidP="3F539614">
      <w:pPr>
        <w:pStyle w:val="paragraph"/>
        <w:numPr>
          <w:ilvl w:val="1"/>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eastAsia="Calibri" w:hAnsi="Calibri" w:cs="Calibri"/>
          <w:color w:val="000000" w:themeColor="text1"/>
        </w:rPr>
        <w:t>A celebração da parceria dependerá da previsão de recursos orçamentários suficientes para o custeio das despesas, em consonância com o art. 27, § 6º, da Lei Federal nº 13.019/14, com o art. 29, parágrafo único, do Decreto Municipal nº 57.575/16, com o item 11.14.1 do Anexo Único da Portaria nº 0</w:t>
      </w:r>
      <w:r w:rsidR="7200CF68" w:rsidRPr="3F539614">
        <w:rPr>
          <w:rStyle w:val="normaltextrun"/>
          <w:rFonts w:ascii="Calibri" w:eastAsia="Calibri" w:hAnsi="Calibri" w:cs="Calibri"/>
          <w:color w:val="000000" w:themeColor="text1"/>
        </w:rPr>
        <w:t>197</w:t>
      </w:r>
      <w:r w:rsidRPr="3F539614">
        <w:rPr>
          <w:rStyle w:val="normaltextrun"/>
          <w:rFonts w:ascii="Calibri" w:eastAsia="Calibri" w:hAnsi="Calibri" w:cs="Calibri"/>
          <w:color w:val="000000" w:themeColor="text1"/>
        </w:rPr>
        <w:t>/SEME/</w:t>
      </w:r>
      <w:r w:rsidR="351CD2DC" w:rsidRPr="3F539614">
        <w:rPr>
          <w:rStyle w:val="normaltextrun"/>
          <w:rFonts w:ascii="Calibri" w:eastAsia="Calibri" w:hAnsi="Calibri" w:cs="Calibri"/>
          <w:color w:val="000000" w:themeColor="text1"/>
        </w:rPr>
        <w:t>23</w:t>
      </w:r>
      <w:r w:rsidRPr="3F539614">
        <w:rPr>
          <w:rStyle w:val="normaltextrun"/>
          <w:rFonts w:ascii="Calibri" w:eastAsia="Calibri" w:hAnsi="Calibri" w:cs="Calibri"/>
          <w:color w:val="000000" w:themeColor="text1"/>
        </w:rPr>
        <w:t xml:space="preserve"> e com a própria previsão contida no item 16 do edital.</w:t>
      </w:r>
    </w:p>
    <w:p w14:paraId="64ABFF19" w14:textId="58A97A39" w:rsidR="001C6177" w:rsidRPr="00FC3653" w:rsidRDefault="68461631" w:rsidP="3F539614">
      <w:pPr>
        <w:pStyle w:val="paragraph"/>
        <w:numPr>
          <w:ilvl w:val="0"/>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Calibri" w:hAnsi="Calibri" w:cs="Calibri"/>
          <w:b/>
          <w:bCs/>
        </w:rPr>
        <w:t xml:space="preserve">DAS </w:t>
      </w:r>
      <w:r w:rsidR="05C60337" w:rsidRPr="3F539614">
        <w:rPr>
          <w:rStyle w:val="normaltextrun"/>
          <w:rFonts w:ascii="Calibri" w:hAnsi="Calibri" w:cs="Calibri"/>
          <w:b/>
          <w:bCs/>
        </w:rPr>
        <w:t xml:space="preserve">PRESTAÇÃO DE CONTAS: </w:t>
      </w:r>
    </w:p>
    <w:p w14:paraId="0F6E6297" w14:textId="18ECE635" w:rsidR="001C6177" w:rsidRPr="00FC3653" w:rsidRDefault="3BF8B467"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eastAsiaTheme="minorEastAsia" w:hAnsiTheme="minorHAnsi" w:cstheme="minorBidi"/>
        </w:rPr>
      </w:pPr>
      <w:r w:rsidRPr="3F539614">
        <w:rPr>
          <w:rStyle w:val="normaltextrun"/>
          <w:rFonts w:asciiTheme="minorHAnsi" w:hAnsiTheme="minorHAnsi" w:cstheme="minorBidi"/>
        </w:rPr>
        <w:t xml:space="preserve">A prestação de contas e todos os atos que dela decorram dar-se-ão em </w:t>
      </w:r>
      <w:r w:rsidRPr="3F539614">
        <w:rPr>
          <w:rStyle w:val="normaltextrun"/>
          <w:rFonts w:asciiTheme="minorHAnsi" w:eastAsiaTheme="minorEastAsia" w:hAnsiTheme="minorHAnsi" w:cstheme="minorBidi"/>
        </w:rPr>
        <w:t xml:space="preserve">plataforma eletrônica, permitindo a visualização por qualquer interessado. </w:t>
      </w:r>
    </w:p>
    <w:p w14:paraId="493B9145" w14:textId="283FD174" w:rsidR="001C6177" w:rsidRPr="00FC3653" w:rsidRDefault="3BF8B467" w:rsidP="3F539614">
      <w:pPr>
        <w:pStyle w:val="paragraph"/>
        <w:numPr>
          <w:ilvl w:val="1"/>
          <w:numId w:val="55"/>
        </w:numPr>
        <w:spacing w:beforeAutospacing="0" w:afterAutospacing="0" w:line="360" w:lineRule="auto"/>
        <w:ind w:left="0" w:firstLine="0"/>
        <w:jc w:val="both"/>
        <w:textAlignment w:val="baseline"/>
        <w:rPr>
          <w:rFonts w:asciiTheme="minorHAnsi" w:eastAsiaTheme="minorEastAsia" w:hAnsiTheme="minorHAnsi" w:cstheme="minorBidi"/>
        </w:rPr>
      </w:pPr>
      <w:r w:rsidRPr="3F539614">
        <w:rPr>
          <w:rStyle w:val="normaltextrun"/>
          <w:rFonts w:asciiTheme="minorHAnsi" w:eastAsiaTheme="minorEastAsia" w:hAnsiTheme="minorHAnsi" w:cstheme="minorBidi"/>
        </w:rPr>
        <w:t xml:space="preserve">A prestação de contas apresentada pela OSC deverá conter elementos que permitam ao gestor da parceria avaliar o andamento ou concluir que o seu objeto foi executado conforme pactuado, com a adequada descrição das atividades realizadas e a comprovação do alcance das metas e dos resultados esperados. </w:t>
      </w:r>
    </w:p>
    <w:p w14:paraId="5AA6EA87" w14:textId="53ABF67E" w:rsidR="001C6177" w:rsidRPr="00FC3653" w:rsidRDefault="3EAD262A" w:rsidP="3F539614">
      <w:pPr>
        <w:pStyle w:val="paragraph"/>
        <w:numPr>
          <w:ilvl w:val="2"/>
          <w:numId w:val="55"/>
        </w:numPr>
        <w:spacing w:beforeAutospacing="0" w:afterAutospacing="0" w:line="360" w:lineRule="auto"/>
        <w:ind w:left="0" w:firstLine="0"/>
        <w:jc w:val="both"/>
        <w:textAlignment w:val="baseline"/>
        <w:rPr>
          <w:rFonts w:asciiTheme="minorHAnsi" w:eastAsiaTheme="minorEastAsia" w:hAnsiTheme="minorHAnsi" w:cstheme="minorBidi"/>
          <w:color w:val="000000" w:themeColor="text1"/>
        </w:rPr>
      </w:pPr>
      <w:r w:rsidRPr="3F539614">
        <w:rPr>
          <w:rFonts w:asciiTheme="minorHAnsi" w:eastAsiaTheme="minorEastAsia" w:hAnsiTheme="minorHAnsi" w:cstheme="minorBidi"/>
          <w:color w:val="000000" w:themeColor="text1"/>
        </w:rPr>
        <w:t>As planilhas de prestação de contas financeira, em formato .</w:t>
      </w:r>
      <w:proofErr w:type="spellStart"/>
      <w:r w:rsidRPr="3F539614">
        <w:rPr>
          <w:rFonts w:asciiTheme="minorHAnsi" w:eastAsiaTheme="minorEastAsia" w:hAnsiTheme="minorHAnsi" w:cstheme="minorBidi"/>
          <w:color w:val="000000" w:themeColor="text1"/>
        </w:rPr>
        <w:t>xlsx</w:t>
      </w:r>
      <w:proofErr w:type="spellEnd"/>
      <w:r w:rsidRPr="3F539614">
        <w:rPr>
          <w:rFonts w:asciiTheme="minorHAnsi" w:eastAsiaTheme="minorEastAsia" w:hAnsiTheme="minorHAnsi" w:cstheme="minorBidi"/>
          <w:color w:val="000000" w:themeColor="text1"/>
        </w:rPr>
        <w:t xml:space="preserve">, podem ser acessadas por meio do link: </w:t>
      </w:r>
      <w:r w:rsidR="0A680DA9" w:rsidRPr="3F539614">
        <w:rPr>
          <w:rFonts w:asciiTheme="minorHAnsi" w:eastAsiaTheme="minorEastAsia" w:hAnsiTheme="minorHAnsi" w:cstheme="minorBidi"/>
          <w:color w:val="000000" w:themeColor="text1"/>
        </w:rPr>
        <w:lastRenderedPageBreak/>
        <w:t>https://www.prefeitura.sp.gov.br/cidade/secretarias/upload/esportes/2024/Prestacao_de_Contas_Financeira_OSCs.xls</w:t>
      </w:r>
      <w:r w:rsidR="316E449A">
        <w:tab/>
      </w:r>
    </w:p>
    <w:p w14:paraId="394C2BCB" w14:textId="0686073F" w:rsidR="001C6177" w:rsidRPr="00FC3653" w:rsidRDefault="3BF8B467"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Os dados financeiros serão analisados com o intuito de estabelecer o nexo de causalidade entre a receita e a despesa realizada, a sua conformidade e o cumprimento das normas pertinentes, bem como a conciliação das despesas com a movimentação bancária demonstrada no extrato. </w:t>
      </w:r>
    </w:p>
    <w:p w14:paraId="1C08D324" w14:textId="6938DCEE" w:rsidR="001C6177" w:rsidRPr="00FC3653" w:rsidRDefault="3BF8B467"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Serão glosados os valores relacionados a metas e resultados descumpridos sem justificativa suficiente.</w:t>
      </w:r>
    </w:p>
    <w:p w14:paraId="3F48B056" w14:textId="558C8DCD" w:rsidR="001C6177" w:rsidRPr="00FC3653" w:rsidRDefault="3BF8B467"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A prestação de contas deverá ser feita em observância ao disposto no Decreto Municipal n</w:t>
      </w:r>
      <w:r w:rsidR="1A83BA21" w:rsidRPr="3F539614">
        <w:rPr>
          <w:rStyle w:val="normaltextrun"/>
          <w:rFonts w:asciiTheme="minorHAnsi" w:hAnsiTheme="minorHAnsi" w:cstheme="minorBidi"/>
        </w:rPr>
        <w:t>º</w:t>
      </w:r>
      <w:r w:rsidRPr="3F539614">
        <w:rPr>
          <w:rStyle w:val="normaltextrun"/>
          <w:rFonts w:asciiTheme="minorHAnsi" w:hAnsiTheme="minorHAnsi" w:cstheme="minorBidi"/>
        </w:rPr>
        <w:t xml:space="preserve"> 57.575/2016 e na Portaria n</w:t>
      </w:r>
      <w:r w:rsidR="1A83BA21" w:rsidRPr="3F539614">
        <w:rPr>
          <w:rStyle w:val="normaltextrun"/>
          <w:rFonts w:asciiTheme="minorHAnsi" w:hAnsiTheme="minorHAnsi" w:cstheme="minorBidi"/>
        </w:rPr>
        <w:t>º</w:t>
      </w:r>
      <w:r w:rsidRPr="3F539614">
        <w:rPr>
          <w:rStyle w:val="normaltextrun"/>
          <w:rFonts w:asciiTheme="minorHAnsi" w:hAnsiTheme="minorHAnsi" w:cstheme="minorBidi"/>
        </w:rPr>
        <w:t xml:space="preserve"> </w:t>
      </w:r>
      <w:r w:rsidR="438CE784" w:rsidRPr="3F539614">
        <w:rPr>
          <w:rStyle w:val="normaltextrun"/>
          <w:rFonts w:asciiTheme="minorHAnsi" w:hAnsiTheme="minorHAnsi" w:cstheme="minorBidi"/>
        </w:rPr>
        <w:t>197/</w:t>
      </w:r>
      <w:r w:rsidRPr="3F539614">
        <w:rPr>
          <w:rStyle w:val="normaltextrun"/>
          <w:rFonts w:asciiTheme="minorHAnsi" w:hAnsiTheme="minorHAnsi" w:cstheme="minorBidi"/>
        </w:rPr>
        <w:t>SEME/20</w:t>
      </w:r>
      <w:r w:rsidR="7DA3087A" w:rsidRPr="3F539614">
        <w:rPr>
          <w:rStyle w:val="normaltextrun"/>
          <w:rFonts w:asciiTheme="minorHAnsi" w:hAnsiTheme="minorHAnsi" w:cstheme="minorBidi"/>
        </w:rPr>
        <w:t>23</w:t>
      </w:r>
      <w:r w:rsidRPr="3F539614">
        <w:rPr>
          <w:rStyle w:val="normaltextrun"/>
          <w:rFonts w:asciiTheme="minorHAnsi" w:hAnsiTheme="minorHAnsi" w:cstheme="minorBidi"/>
        </w:rPr>
        <w:t>, combinado com a Lei Federal n</w:t>
      </w:r>
      <w:r w:rsidR="1A83BA21" w:rsidRPr="3F539614">
        <w:rPr>
          <w:rStyle w:val="normaltextrun"/>
          <w:rFonts w:asciiTheme="minorHAnsi" w:hAnsiTheme="minorHAnsi" w:cstheme="minorBidi"/>
        </w:rPr>
        <w:t>º</w:t>
      </w:r>
      <w:r w:rsidRPr="3F539614">
        <w:rPr>
          <w:rStyle w:val="normaltextrun"/>
          <w:rFonts w:asciiTheme="minorHAnsi" w:hAnsiTheme="minorHAnsi" w:cstheme="minorBidi"/>
        </w:rPr>
        <w:t xml:space="preserve"> 13.019/2014, competindo unicamente à Administração Pública decidir sobre a regularidade, ou não, da aplicação dos recursos transferidos a OSC proponente.</w:t>
      </w:r>
    </w:p>
    <w:p w14:paraId="2E4D6FB5" w14:textId="11F1EB3E" w:rsidR="001C6177" w:rsidRPr="00FC3653" w:rsidRDefault="3BF8B467" w:rsidP="3F539614">
      <w:pPr>
        <w:pStyle w:val="paragraph"/>
        <w:numPr>
          <w:ilvl w:val="1"/>
          <w:numId w:val="55"/>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Theme="minorHAnsi" w:hAnsiTheme="minorHAnsi" w:cstheme="minorBidi"/>
        </w:rPr>
        <w:t xml:space="preserve">A Administração Pública realizará manifestação conclusiva sobre a prestação final de contas, dispondo sobre: </w:t>
      </w:r>
    </w:p>
    <w:p w14:paraId="283A5AEF" w14:textId="1E87F9E9" w:rsidR="001C6177" w:rsidRPr="00FC3653" w:rsidRDefault="3BF8B467"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Aprovação da prestação de contas; </w:t>
      </w:r>
    </w:p>
    <w:p w14:paraId="5F0A0A23" w14:textId="24195A30" w:rsidR="001C6177" w:rsidRPr="00FC3653" w:rsidRDefault="3BF8B467"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Aprovação da prestação de contas com ressalvas, mesmo que cumpridos os objetos e as metas da parceria, se estiver evidenciada impropriedade ou qualquer outra falta de natureza formal de q</w:t>
      </w:r>
      <w:r w:rsidR="1A83BA21" w:rsidRPr="3F539614">
        <w:rPr>
          <w:rStyle w:val="eop"/>
          <w:rFonts w:ascii="Calibri" w:hAnsi="Calibri" w:cs="Calibri"/>
        </w:rPr>
        <w:t>ue não resulte danos ao erário;</w:t>
      </w:r>
    </w:p>
    <w:p w14:paraId="38A12AB8" w14:textId="3922C149" w:rsidR="001C6177" w:rsidRPr="00FC3653" w:rsidRDefault="3BF8B467" w:rsidP="3F539614">
      <w:pPr>
        <w:pStyle w:val="paragraph"/>
        <w:numPr>
          <w:ilvl w:val="2"/>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eop"/>
          <w:rFonts w:ascii="Calibri" w:hAnsi="Calibri" w:cs="Calibri"/>
        </w:rPr>
        <w:t xml:space="preserve">Rejeição da prestação de contas, com a imediata determinação das providências administrativas e judiciais cabíveis para devolução dos valores aos cofres públicos, inclusive a determinação de imediata instauração de tomada de contas especial. </w:t>
      </w:r>
    </w:p>
    <w:p w14:paraId="285EBC5B" w14:textId="683C4BAE" w:rsidR="001C6177" w:rsidRPr="00FC3653" w:rsidRDefault="3BF8B467" w:rsidP="3F539614">
      <w:pPr>
        <w:pStyle w:val="paragraph"/>
        <w:numPr>
          <w:ilvl w:val="1"/>
          <w:numId w:val="55"/>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Theme="minorHAnsi" w:hAnsiTheme="minorHAnsi" w:cstheme="minorBidi"/>
        </w:rPr>
        <w:t xml:space="preserve">São consideradas falhas formais sem prejuízo de outras: </w:t>
      </w:r>
    </w:p>
    <w:p w14:paraId="1B3E1630" w14:textId="7DF04DBE" w:rsidR="001C6177" w:rsidRPr="00FC3653" w:rsidRDefault="3BF8B467"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Nos casos em que o plano de trabalho preveja que as despesas deverão ocorrer conforme os valores definidos para cada elemento de despesa, a extrapolação, sem prévia autorização, dos valores aprovados para cada despesa, respeitados o valor global da parceria;</w:t>
      </w:r>
    </w:p>
    <w:p w14:paraId="6400F673" w14:textId="255B4973" w:rsidR="001C6177" w:rsidRPr="00FC3653" w:rsidRDefault="3BF8B467" w:rsidP="3F539614">
      <w:pPr>
        <w:pStyle w:val="paragraph"/>
        <w:numPr>
          <w:ilvl w:val="2"/>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eop"/>
          <w:rFonts w:ascii="Calibri" w:hAnsi="Calibri" w:cs="Calibri"/>
        </w:rPr>
        <w:lastRenderedPageBreak/>
        <w:t xml:space="preserve">A inadequação ou a imperfeição a respeito de exigência, forma ou procedimento a ser adotado desde que o objetivo ou resultado final pretendido pela execução da parceria seja alcançado. </w:t>
      </w:r>
    </w:p>
    <w:p w14:paraId="5BEB1055" w14:textId="19C58ECA" w:rsidR="001C6177" w:rsidRPr="00FC3653" w:rsidRDefault="3BF8B467" w:rsidP="3F539614">
      <w:pPr>
        <w:pStyle w:val="paragraph"/>
        <w:numPr>
          <w:ilvl w:val="1"/>
          <w:numId w:val="55"/>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Theme="minorHAnsi" w:hAnsiTheme="minorHAnsi" w:cstheme="minorBidi"/>
        </w:rPr>
        <w:t xml:space="preserve">As contas serão rejeitadas quando: </w:t>
      </w:r>
    </w:p>
    <w:p w14:paraId="3BB1A1C2" w14:textId="7DB98865" w:rsidR="001C6177" w:rsidRPr="00FC3653" w:rsidRDefault="3BF8B467"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Houver omissão no dever de prestar contas; </w:t>
      </w:r>
    </w:p>
    <w:p w14:paraId="5D0F9161" w14:textId="1417FA9B" w:rsidR="001C6177" w:rsidRPr="00FC3653" w:rsidRDefault="3BF8B467"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Houver descumprimento injustificado dos objetivos e metas estabelecidos no plano de trabalho; </w:t>
      </w:r>
    </w:p>
    <w:p w14:paraId="24B7D8DD" w14:textId="458A7CC1" w:rsidR="001C6177" w:rsidRPr="00FC3653" w:rsidRDefault="3BF8B467"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Ocorrer danos ao erário decorrente de ato de gestão ilegítimo ou antieconômico; </w:t>
      </w:r>
    </w:p>
    <w:p w14:paraId="691314D7" w14:textId="3B475D39" w:rsidR="001C6177" w:rsidRPr="00FC3653" w:rsidRDefault="3BF8B467"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Houver desfalque ou desvio de dinh</w:t>
      </w:r>
      <w:r w:rsidR="1A83BA21" w:rsidRPr="3F539614">
        <w:rPr>
          <w:rStyle w:val="eop"/>
          <w:rFonts w:ascii="Calibri" w:hAnsi="Calibri" w:cs="Calibri"/>
        </w:rPr>
        <w:t>eiro, bens ou valores públicos;</w:t>
      </w:r>
    </w:p>
    <w:p w14:paraId="4E754A70" w14:textId="07AAECBF" w:rsidR="001C6177" w:rsidRPr="00FC3653" w:rsidRDefault="3BF8B467"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 xml:space="preserve">Não for executado o objeto da parceria; </w:t>
      </w:r>
    </w:p>
    <w:p w14:paraId="1988F12A" w14:textId="01A1976E" w:rsidR="001C6177" w:rsidRPr="00FC3653" w:rsidRDefault="3BF8B467" w:rsidP="3F539614">
      <w:pPr>
        <w:pStyle w:val="paragraph"/>
        <w:numPr>
          <w:ilvl w:val="2"/>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eop"/>
          <w:rFonts w:ascii="Calibri" w:hAnsi="Calibri" w:cs="Calibri"/>
        </w:rPr>
        <w:t xml:space="preserve">Os recursos forem aplicados em finalidades diversas das previstas na parceria. </w:t>
      </w:r>
    </w:p>
    <w:p w14:paraId="1FC1DF2B" w14:textId="4E9BBFC8" w:rsidR="001C6177" w:rsidRPr="00FC3653" w:rsidRDefault="3BF8B467"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Da decisão que rejeitar as contas prestadas caberá um único recurso ao Secretário Municipal da Pasta que deverá ser interposto no prazo de 10 (dez) dias úteis a contar da notificação da decisão. </w:t>
      </w:r>
    </w:p>
    <w:p w14:paraId="60C3377E" w14:textId="44E63F3B" w:rsidR="001C6177" w:rsidRPr="00FC3653" w:rsidRDefault="3BF8B467"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Exaurida a fase recursal, se mantida a decisão, a OSC deverá ressarcir o erário de forma integral dos recursos. </w:t>
      </w:r>
    </w:p>
    <w:p w14:paraId="3AE3B0BC" w14:textId="498ACB14" w:rsidR="001C6177" w:rsidRPr="00FC3653" w:rsidRDefault="3BF8B467" w:rsidP="3F539614">
      <w:pPr>
        <w:pStyle w:val="paragraph"/>
        <w:numPr>
          <w:ilvl w:val="1"/>
          <w:numId w:val="55"/>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Theme="minorHAnsi" w:hAnsiTheme="minorHAnsi" w:cstheme="minorBidi"/>
        </w:rPr>
        <w:t xml:space="preserve">A rejeição da prestação de contas, quando definitiva, deverá ser registrada em plataforma eletrônica de acesso ao público, cabendo à autoridade administrativa, sob pena de responsabilidade solidária, adotar as providências para apuração dos fatos, identificação dos responsáveis, quantificação do dano e obtenção do ressarcimento. </w:t>
      </w:r>
    </w:p>
    <w:p w14:paraId="1ED5C903" w14:textId="42765231" w:rsidR="001C6177" w:rsidRPr="00FC3653" w:rsidRDefault="3BF8B467"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 xml:space="preserve">O dano ao erário será previamente delimitado para embasar a rejeição das contas prestadas. </w:t>
      </w:r>
    </w:p>
    <w:p w14:paraId="73E18747" w14:textId="71CD5110" w:rsidR="001C6177" w:rsidRPr="00FC3653" w:rsidRDefault="3BF8B467" w:rsidP="3F539614">
      <w:pPr>
        <w:pStyle w:val="paragraph"/>
        <w:numPr>
          <w:ilvl w:val="2"/>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eop"/>
          <w:rFonts w:ascii="Calibri" w:hAnsi="Calibri" w:cs="Calibri"/>
        </w:rPr>
        <w:t xml:space="preserve">Os valores apurados serão acrescidos de correção monetária e juros, bem como inscritos no CADIN Municipal, por meio de despacho da autoridade administrativa competente. </w:t>
      </w:r>
    </w:p>
    <w:p w14:paraId="2A67ED77" w14:textId="6A26AFE1" w:rsidR="001C6177" w:rsidRPr="00FC3653" w:rsidRDefault="3BF8B467" w:rsidP="3F539614">
      <w:pPr>
        <w:pStyle w:val="paragraph"/>
        <w:numPr>
          <w:ilvl w:val="1"/>
          <w:numId w:val="55"/>
        </w:numPr>
        <w:spacing w:beforeAutospacing="0" w:afterAutospacing="0" w:line="360" w:lineRule="auto"/>
        <w:ind w:left="0" w:firstLine="0"/>
        <w:jc w:val="both"/>
        <w:textAlignment w:val="baseline"/>
        <w:rPr>
          <w:rStyle w:val="eop"/>
          <w:rFonts w:ascii="Calibri" w:hAnsi="Calibri" w:cs="Calibri"/>
        </w:rPr>
      </w:pPr>
      <w:r w:rsidRPr="3F539614">
        <w:rPr>
          <w:rStyle w:val="normaltextrun"/>
          <w:rFonts w:asciiTheme="minorHAnsi" w:hAnsiTheme="minorHAnsi" w:cstheme="minorBidi"/>
        </w:rPr>
        <w:t xml:space="preserve">As </w:t>
      </w:r>
      <w:proofErr w:type="spellStart"/>
      <w:r w:rsidRPr="3F539614">
        <w:rPr>
          <w:rStyle w:val="normaltextrun"/>
          <w:rFonts w:asciiTheme="minorHAnsi" w:hAnsiTheme="minorHAnsi" w:cstheme="minorBidi"/>
        </w:rPr>
        <w:t>OSCs</w:t>
      </w:r>
      <w:proofErr w:type="spellEnd"/>
      <w:r w:rsidRPr="3F539614">
        <w:rPr>
          <w:rStyle w:val="normaltextrun"/>
          <w:rFonts w:asciiTheme="minorHAnsi" w:hAnsiTheme="minorHAnsi" w:cstheme="minorBidi"/>
        </w:rPr>
        <w:t xml:space="preserve">, para fins de prestação de contas, deverão apresentar os seguintes documentos: </w:t>
      </w:r>
    </w:p>
    <w:p w14:paraId="588AB737" w14:textId="53420DB2" w:rsidR="001C6177" w:rsidRPr="00FC3653" w:rsidRDefault="3BF8B467"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lastRenderedPageBreak/>
        <w:t xml:space="preserve">Relatório de execução do objeto, elaborado pela OSC, assinado pelo seu representante legal, contendo as atividades desenvolvidas para o cumprimento do objeto e o comparativo de metas propostas com os resultados alcançados, a partir do cronograma acordado; </w:t>
      </w:r>
    </w:p>
    <w:p w14:paraId="2C873311" w14:textId="4B71F7F4" w:rsidR="001C6177" w:rsidRPr="00FC3653" w:rsidRDefault="55A008B9"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Na hipótese de descumprimento de metas e resultados estabelecidos no plano de trabalho, r</w:t>
      </w:r>
      <w:r w:rsidR="793618E6" w:rsidRPr="3F539614">
        <w:rPr>
          <w:rStyle w:val="eop"/>
          <w:rFonts w:ascii="Calibri" w:hAnsi="Calibri" w:cs="Calibri"/>
        </w:rPr>
        <w:t xml:space="preserve">elatório de execução financeira, assinado pelo seu representante legal, com a descrição das despesas e receitas efetivamente realizadas, assim como notas e comprovantes fiscais, incluindo recibos, emitidos em nome da OSC; </w:t>
      </w:r>
    </w:p>
    <w:p w14:paraId="7C58EA83" w14:textId="5E00930D" w:rsidR="001C6177" w:rsidRPr="00FC3653" w:rsidRDefault="3BF8B467"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Extrato bancário da conta específica vinculada à execução da parceria, se necessário acompanhado de relatório sintético de conciliação bancária com indicação de despesas e receitas; </w:t>
      </w:r>
    </w:p>
    <w:p w14:paraId="71C8B0BF" w14:textId="1B7E224A" w:rsidR="001C6177" w:rsidRPr="00FC3653" w:rsidRDefault="3BF8B467"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Comprovante do recolhimento do saldo da conta bancária específica, quando houver, no caso de prestação de contas final; </w:t>
      </w:r>
    </w:p>
    <w:p w14:paraId="009BDABE" w14:textId="5B4E6CD5" w:rsidR="001C6177" w:rsidRPr="00FC3653" w:rsidRDefault="3BF8B467" w:rsidP="3F539614">
      <w:pPr>
        <w:pStyle w:val="paragraph"/>
        <w:numPr>
          <w:ilvl w:val="2"/>
          <w:numId w:val="55"/>
        </w:numPr>
        <w:spacing w:beforeAutospacing="0" w:afterAutospacing="0" w:line="360" w:lineRule="auto"/>
        <w:ind w:left="0" w:firstLine="0"/>
        <w:jc w:val="both"/>
        <w:textAlignment w:val="baseline"/>
        <w:rPr>
          <w:rStyle w:val="eop"/>
          <w:rFonts w:ascii="Calibri" w:hAnsi="Calibri" w:cs="Calibri"/>
        </w:rPr>
      </w:pPr>
      <w:r w:rsidRPr="3F539614">
        <w:rPr>
          <w:rStyle w:val="eop"/>
          <w:rFonts w:ascii="Calibri" w:hAnsi="Calibri" w:cs="Calibri"/>
        </w:rPr>
        <w:t xml:space="preserve">Material comprobatório do cumprimento do objeto em fotos, vídeos ou outros suportes, quando couber; </w:t>
      </w:r>
    </w:p>
    <w:p w14:paraId="477A9A22" w14:textId="1870C95A" w:rsidR="001C6177" w:rsidRPr="00FC3653" w:rsidRDefault="3BF8B467"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t xml:space="preserve">Relação de eventuais bens adquiridos; </w:t>
      </w:r>
    </w:p>
    <w:p w14:paraId="52054DF5" w14:textId="4D917915" w:rsidR="001C6177" w:rsidRPr="00FC3653" w:rsidRDefault="3BF8B467" w:rsidP="3F539614">
      <w:pPr>
        <w:pStyle w:val="paragraph"/>
        <w:numPr>
          <w:ilvl w:val="2"/>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eop"/>
          <w:rFonts w:ascii="Calibri" w:hAnsi="Calibri" w:cs="Calibri"/>
        </w:rPr>
        <w:t xml:space="preserve">A memória de cálculo do rateio das despesas, quando for o caso, indicando o valor integral da despesa e detalhando a divisão de custos, bem como especificando a fonte de custeio de cada fração, com identificação do número e do órgão ou entidade da parceria, vedada a duplicidade ou a sobreposição de fontes de recursos no custeio de uma mesma parcela da despesa. </w:t>
      </w:r>
    </w:p>
    <w:p w14:paraId="28583B36" w14:textId="3E2E9E5A" w:rsidR="001C6177" w:rsidRPr="00FC3653" w:rsidRDefault="3BF8B467"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Em caso de descumprimento parcial de metas ou resultados fixados no plano de trabalho, poderá ser apresentado relatório de execução financeira parcial concernente a referidas metas ou resultados, desde que existam condições de segregar referidos itens de despesa. </w:t>
      </w:r>
    </w:p>
    <w:p w14:paraId="707E942E" w14:textId="1D8B273F" w:rsidR="001C6177" w:rsidRPr="00FC3653" w:rsidRDefault="3BF8B467" w:rsidP="3F539614">
      <w:pPr>
        <w:pStyle w:val="paragraph"/>
        <w:numPr>
          <w:ilvl w:val="1"/>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t xml:space="preserve">A OSC está obrigada a prestar contas da boa e regular aplicação dos recursos recebidos em caráter final até 90 (noventa) dias, contados do término de sua vigência. </w:t>
      </w:r>
    </w:p>
    <w:p w14:paraId="5BC97BC7" w14:textId="7D358720" w:rsidR="001C6177" w:rsidRPr="00FC3653" w:rsidRDefault="304A0EF8"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eop"/>
          <w:rFonts w:ascii="Calibri" w:hAnsi="Calibri" w:cs="Calibri"/>
        </w:rPr>
        <w:lastRenderedPageBreak/>
        <w:t>O prazo poderá ser prorrogado por até 30 (trinta) dias, a critério do titular do Órgão ou daquele a quem tiver sido delegada a competência, des</w:t>
      </w:r>
      <w:r w:rsidR="51B891B6" w:rsidRPr="3F539614">
        <w:rPr>
          <w:rStyle w:val="eop"/>
          <w:rFonts w:ascii="Calibri" w:hAnsi="Calibri" w:cs="Calibri"/>
        </w:rPr>
        <w:t>de que devidamente justificado.</w:t>
      </w:r>
    </w:p>
    <w:p w14:paraId="686189B1" w14:textId="36D83E68" w:rsidR="001C6177" w:rsidRPr="00FC3653" w:rsidRDefault="5D2A1870" w:rsidP="3F539614">
      <w:pPr>
        <w:pStyle w:val="paragraph"/>
        <w:numPr>
          <w:ilvl w:val="3"/>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N</w:t>
      </w:r>
      <w:r w:rsidR="304A0EF8" w:rsidRPr="3F539614">
        <w:rPr>
          <w:rStyle w:val="normaltextrun"/>
          <w:rFonts w:ascii="Calibri" w:hAnsi="Calibri" w:cs="Calibri"/>
        </w:rPr>
        <w:t>a hipótese de devolução de recursos, a guia de recolhimento deverá ser apresentada juntame</w:t>
      </w:r>
      <w:r w:rsidR="51B891B6" w:rsidRPr="3F539614">
        <w:rPr>
          <w:rStyle w:val="normaltextrun"/>
          <w:rFonts w:ascii="Calibri" w:hAnsi="Calibri" w:cs="Calibri"/>
        </w:rPr>
        <w:t>nte com a prestação de contas;</w:t>
      </w:r>
    </w:p>
    <w:p w14:paraId="0C352D9D" w14:textId="7EC13F5D" w:rsidR="001C6177" w:rsidRPr="00FC3653" w:rsidRDefault="304A0EF8" w:rsidP="3F539614">
      <w:pPr>
        <w:pStyle w:val="paragraph"/>
        <w:numPr>
          <w:ilvl w:val="3"/>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Calibri" w:hAnsi="Calibri" w:cs="Calibri"/>
        </w:rPr>
        <w:t>Se constatada pela Administração irregularidades financeiras, o valor respectivo deverá ser restituído aos cofres públicos, com correção monetária e juros, no prazo impr</w:t>
      </w:r>
      <w:r w:rsidR="51B891B6" w:rsidRPr="3F539614">
        <w:rPr>
          <w:rStyle w:val="normaltextrun"/>
          <w:rFonts w:ascii="Calibri" w:hAnsi="Calibri" w:cs="Calibri"/>
        </w:rPr>
        <w:t>orrogável de 30 (trinta) dias.</w:t>
      </w:r>
    </w:p>
    <w:p w14:paraId="02FFAECE" w14:textId="62138B05" w:rsidR="001C6177" w:rsidRPr="00FC3653" w:rsidRDefault="3BF8B467" w:rsidP="3F539614">
      <w:pPr>
        <w:pStyle w:val="paragraph"/>
        <w:numPr>
          <w:ilvl w:val="1"/>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t>A Administração Pública apreciará a prestação final de contas apresentada, no prazo de até 150 (cento e cinquenta) dias, contado da data de seu recebimento ou do cumprimento de diligência por ela determinada, prorrogável justificadamente por igual p</w:t>
      </w:r>
      <w:r w:rsidR="033C8C59" w:rsidRPr="3F539614">
        <w:rPr>
          <w:rStyle w:val="normaltextrun"/>
          <w:rFonts w:asciiTheme="minorHAnsi" w:hAnsiTheme="minorHAnsi" w:cstheme="minorBidi"/>
        </w:rPr>
        <w:t>eríodo.</w:t>
      </w:r>
    </w:p>
    <w:p w14:paraId="52AF7E82" w14:textId="794A4244" w:rsidR="001C6177" w:rsidRPr="00FC3653" w:rsidRDefault="68461631" w:rsidP="3F539614">
      <w:pPr>
        <w:pStyle w:val="paragraph"/>
        <w:numPr>
          <w:ilvl w:val="0"/>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Calibri" w:hAnsi="Calibri" w:cs="Calibri"/>
          <w:b/>
          <w:bCs/>
        </w:rPr>
        <w:t xml:space="preserve">DAS </w:t>
      </w:r>
      <w:r w:rsidR="05C60337" w:rsidRPr="3F539614">
        <w:rPr>
          <w:rStyle w:val="normaltextrun"/>
          <w:rFonts w:ascii="Calibri" w:hAnsi="Calibri" w:cs="Calibri"/>
          <w:b/>
          <w:bCs/>
        </w:rPr>
        <w:t>SANÇÕES:</w:t>
      </w:r>
    </w:p>
    <w:p w14:paraId="2BDD4A9E" w14:textId="5182103D" w:rsidR="001C6177" w:rsidRPr="00FC3653" w:rsidRDefault="304A0EF8" w:rsidP="3F539614">
      <w:pPr>
        <w:pStyle w:val="paragraph"/>
        <w:numPr>
          <w:ilvl w:val="1"/>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t xml:space="preserve">A execução da parceria em desacordo com o plano de trabalho e com as normas da Lei Federal nº 13.019/2014, do Decreto Municipal nº 57.575/2016 e da Portaria nº </w:t>
      </w:r>
      <w:r w:rsidR="2B105BB0" w:rsidRPr="3F539614">
        <w:rPr>
          <w:rStyle w:val="normaltextrun"/>
          <w:rFonts w:asciiTheme="minorHAnsi" w:hAnsiTheme="minorHAnsi" w:cstheme="minorBidi"/>
        </w:rPr>
        <w:t>197/SEME/2023,</w:t>
      </w:r>
      <w:r w:rsidRPr="3F539614">
        <w:rPr>
          <w:rStyle w:val="normaltextrun"/>
          <w:rFonts w:asciiTheme="minorHAnsi" w:hAnsiTheme="minorHAnsi" w:cstheme="minorBidi"/>
        </w:rPr>
        <w:t xml:space="preserve"> poderá acarretar, garantida a defesa prévia, na aplicação à OSC das seguintes sanções:</w:t>
      </w:r>
    </w:p>
    <w:p w14:paraId="2C8F759E" w14:textId="2E868826" w:rsidR="001C6177" w:rsidRPr="00FC3653" w:rsidRDefault="51B891B6"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Advertência por escrito;</w:t>
      </w:r>
    </w:p>
    <w:p w14:paraId="4FFFF31F" w14:textId="724BBB09" w:rsidR="001C6177" w:rsidRPr="00FC3653" w:rsidRDefault="304A0EF8"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 xml:space="preserve">Suspensão temporária de participar em chamamento público e impedimento de celebrar parceria ou contrato com órgãos e entidades da esfera do governo da administração pública sancionadora, por prazo não superior a 02 (dois) anos; </w:t>
      </w:r>
    </w:p>
    <w:p w14:paraId="12B8386F" w14:textId="2FDAE0C5" w:rsidR="001C6177" w:rsidRPr="00FC3653" w:rsidRDefault="304A0EF8" w:rsidP="3F539614">
      <w:pPr>
        <w:pStyle w:val="paragraph"/>
        <w:numPr>
          <w:ilvl w:val="2"/>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Calibri" w:hAnsi="Calibri" w:cs="Calibri"/>
        </w:rPr>
        <w:t>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OSC ressarcir a administração pelos prejuízos resultantes e depois de decorrido o prazo da sanção aplicada com base no item an</w:t>
      </w:r>
      <w:r w:rsidR="3769CF11" w:rsidRPr="3F539614">
        <w:rPr>
          <w:rStyle w:val="normaltextrun"/>
          <w:rFonts w:ascii="Calibri" w:hAnsi="Calibri" w:cs="Calibri"/>
        </w:rPr>
        <w:t>terior.</w:t>
      </w:r>
    </w:p>
    <w:p w14:paraId="66FDBCD6" w14:textId="2CA64772" w:rsidR="001C6177" w:rsidRPr="00FC3653" w:rsidRDefault="304A0EF8"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lastRenderedPageBreak/>
        <w:t>O prazo para apresentação de defesa é de 05 (cinco) dias úteis par</w:t>
      </w:r>
      <w:r w:rsidR="3769CF11" w:rsidRPr="3F539614">
        <w:rPr>
          <w:rStyle w:val="normaltextrun"/>
          <w:rFonts w:asciiTheme="minorHAnsi" w:hAnsiTheme="minorHAnsi" w:cstheme="minorBidi"/>
        </w:rPr>
        <w:t>a a sanção prevista n</w:t>
      </w:r>
      <w:r w:rsidR="3BCA458F" w:rsidRPr="3F539614">
        <w:rPr>
          <w:rStyle w:val="normaltextrun"/>
          <w:rFonts w:asciiTheme="minorHAnsi" w:hAnsiTheme="minorHAnsi" w:cstheme="minorBidi"/>
        </w:rPr>
        <w:t xml:space="preserve">o </w:t>
      </w:r>
      <w:r w:rsidR="7D2FFC75" w:rsidRPr="3F539614">
        <w:rPr>
          <w:rStyle w:val="normaltextrun"/>
          <w:rFonts w:asciiTheme="minorHAnsi" w:hAnsiTheme="minorHAnsi" w:cstheme="minorBidi"/>
        </w:rPr>
        <w:t>sub</w:t>
      </w:r>
      <w:r w:rsidR="3BCA458F" w:rsidRPr="3F539614">
        <w:rPr>
          <w:rStyle w:val="normaltextrun"/>
          <w:rFonts w:asciiTheme="minorHAnsi" w:hAnsiTheme="minorHAnsi" w:cstheme="minorBidi"/>
        </w:rPr>
        <w:t>item 20.1.1.</w:t>
      </w:r>
      <w:r w:rsidRPr="3F539614">
        <w:rPr>
          <w:rStyle w:val="normaltextrun"/>
          <w:rFonts w:asciiTheme="minorHAnsi" w:hAnsiTheme="minorHAnsi" w:cstheme="minorBidi"/>
        </w:rPr>
        <w:t xml:space="preserve"> e 10 (dez) dias úteis para as sanções</w:t>
      </w:r>
      <w:r w:rsidR="3769CF11" w:rsidRPr="3F539614">
        <w:rPr>
          <w:rStyle w:val="normaltextrun"/>
          <w:rFonts w:asciiTheme="minorHAnsi" w:hAnsiTheme="minorHAnsi" w:cstheme="minorBidi"/>
        </w:rPr>
        <w:t xml:space="preserve"> previstas n</w:t>
      </w:r>
      <w:r w:rsidR="530BFF67" w:rsidRPr="3F539614">
        <w:rPr>
          <w:rStyle w:val="normaltextrun"/>
          <w:rFonts w:asciiTheme="minorHAnsi" w:hAnsiTheme="minorHAnsi" w:cstheme="minorBidi"/>
        </w:rPr>
        <w:t>o</w:t>
      </w:r>
      <w:r w:rsidR="155A1502" w:rsidRPr="3F539614">
        <w:rPr>
          <w:rStyle w:val="normaltextrun"/>
          <w:rFonts w:asciiTheme="minorHAnsi" w:hAnsiTheme="minorHAnsi" w:cstheme="minorBidi"/>
        </w:rPr>
        <w:t>s</w:t>
      </w:r>
      <w:r w:rsidR="530BFF67" w:rsidRPr="3F539614">
        <w:rPr>
          <w:rStyle w:val="normaltextrun"/>
          <w:rFonts w:asciiTheme="minorHAnsi" w:hAnsiTheme="minorHAnsi" w:cstheme="minorBidi"/>
        </w:rPr>
        <w:t xml:space="preserve"> </w:t>
      </w:r>
      <w:r w:rsidR="035A7AA6" w:rsidRPr="3F539614">
        <w:rPr>
          <w:rStyle w:val="normaltextrun"/>
          <w:rFonts w:asciiTheme="minorHAnsi" w:hAnsiTheme="minorHAnsi" w:cstheme="minorBidi"/>
        </w:rPr>
        <w:t>sub</w:t>
      </w:r>
      <w:r w:rsidR="530BFF67" w:rsidRPr="3F539614">
        <w:rPr>
          <w:rStyle w:val="normaltextrun"/>
          <w:rFonts w:asciiTheme="minorHAnsi" w:hAnsiTheme="minorHAnsi" w:cstheme="minorBidi"/>
        </w:rPr>
        <w:t>ite</w:t>
      </w:r>
      <w:r w:rsidR="7DEC9AA6" w:rsidRPr="3F539614">
        <w:rPr>
          <w:rStyle w:val="normaltextrun"/>
          <w:rFonts w:asciiTheme="minorHAnsi" w:hAnsiTheme="minorHAnsi" w:cstheme="minorBidi"/>
        </w:rPr>
        <w:t>ns</w:t>
      </w:r>
      <w:r w:rsidR="530BFF67" w:rsidRPr="3F539614">
        <w:rPr>
          <w:rStyle w:val="normaltextrun"/>
          <w:rFonts w:asciiTheme="minorHAnsi" w:hAnsiTheme="minorHAnsi" w:cstheme="minorBidi"/>
        </w:rPr>
        <w:t xml:space="preserve"> 20.1.2.</w:t>
      </w:r>
      <w:r w:rsidR="3769CF11" w:rsidRPr="3F539614">
        <w:rPr>
          <w:rStyle w:val="normaltextrun"/>
          <w:rFonts w:asciiTheme="minorHAnsi" w:hAnsiTheme="minorHAnsi" w:cstheme="minorBidi"/>
        </w:rPr>
        <w:t xml:space="preserve"> e </w:t>
      </w:r>
      <w:r w:rsidR="3B7332D7" w:rsidRPr="3F539614">
        <w:rPr>
          <w:rStyle w:val="normaltextrun"/>
          <w:rFonts w:asciiTheme="minorHAnsi" w:hAnsiTheme="minorHAnsi" w:cstheme="minorBidi"/>
        </w:rPr>
        <w:t>20.1.3</w:t>
      </w:r>
      <w:r w:rsidR="3769CF11" w:rsidRPr="3F539614">
        <w:rPr>
          <w:rStyle w:val="normaltextrun"/>
          <w:rFonts w:asciiTheme="minorHAnsi" w:hAnsiTheme="minorHAnsi" w:cstheme="minorBidi"/>
        </w:rPr>
        <w:t>.</w:t>
      </w:r>
    </w:p>
    <w:p w14:paraId="14B48287" w14:textId="3491FBD4" w:rsidR="001C6177" w:rsidRPr="00FC3653" w:rsidRDefault="304A0EF8"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Compete ao gestor da parceria decidir pela aplicação de penalida</w:t>
      </w:r>
      <w:r w:rsidR="3769CF11" w:rsidRPr="3F539614">
        <w:rPr>
          <w:rStyle w:val="normaltextrun"/>
          <w:rFonts w:asciiTheme="minorHAnsi" w:hAnsiTheme="minorHAnsi" w:cstheme="minorBidi"/>
        </w:rPr>
        <w:t>de no caso de advertência.</w:t>
      </w:r>
    </w:p>
    <w:p w14:paraId="707B39B0" w14:textId="1C8F985E" w:rsidR="001C6177" w:rsidRPr="00FC3653" w:rsidRDefault="304A0EF8"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Compete ao Secretário da Pasta decidir pela aplicação de penalidade nos casos de suspensão do direito de participar de chamamento público e de declaração de inidoneidade. </w:t>
      </w:r>
    </w:p>
    <w:p w14:paraId="7C2FDE3A" w14:textId="0F196A41" w:rsidR="001C6177" w:rsidRPr="00FC3653" w:rsidRDefault="304A0EF8"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A OSC terá o prazo de 10 (dez) dias úteis para interpor recurs</w:t>
      </w:r>
      <w:r w:rsidR="3769CF11" w:rsidRPr="3F539614">
        <w:rPr>
          <w:rStyle w:val="normaltextrun"/>
          <w:rFonts w:asciiTheme="minorHAnsi" w:hAnsiTheme="minorHAnsi" w:cstheme="minorBidi"/>
        </w:rPr>
        <w:t>o contra a penalidade aplicada.</w:t>
      </w:r>
    </w:p>
    <w:p w14:paraId="640E4145" w14:textId="59599B6F" w:rsidR="001C6177" w:rsidRPr="00FC3653" w:rsidRDefault="304A0EF8"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As notificações e intimações serão encaminhadas à OSC preferencialmente via correspondência eletrônica, sem prejuízo de outras formas de comunicação, assegurando-se a ciência do interessado para fins de exercício do direito ao </w:t>
      </w:r>
      <w:r w:rsidR="3769CF11" w:rsidRPr="3F539614">
        <w:rPr>
          <w:rStyle w:val="normaltextrun"/>
          <w:rFonts w:asciiTheme="minorHAnsi" w:hAnsiTheme="minorHAnsi" w:cstheme="minorBidi"/>
        </w:rPr>
        <w:t>contraditório e a ampla defesa.</w:t>
      </w:r>
    </w:p>
    <w:p w14:paraId="3E2BBCB6" w14:textId="343A06BF" w:rsidR="001C6177" w:rsidRPr="00FC3653" w:rsidRDefault="304A0EF8"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A imposição das sanções previstas será proporcional à gravidade do fato que a motivar, consideradas as circunstâncias objetivas do caso, e dela será notificada a proponente.  </w:t>
      </w:r>
    </w:p>
    <w:p w14:paraId="134CDFDB" w14:textId="72EBE911" w:rsidR="001C6177" w:rsidRPr="00FC3653" w:rsidRDefault="304A0EF8" w:rsidP="3F539614">
      <w:pPr>
        <w:pStyle w:val="paragraph"/>
        <w:numPr>
          <w:ilvl w:val="1"/>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t>As sanções poderão ser cumuladas, podendo incidir também outras sanções acaso pr</w:t>
      </w:r>
      <w:r w:rsidR="3769CF11" w:rsidRPr="3F539614">
        <w:rPr>
          <w:rStyle w:val="normaltextrun"/>
          <w:rFonts w:asciiTheme="minorHAnsi" w:hAnsiTheme="minorHAnsi" w:cstheme="minorBidi"/>
        </w:rPr>
        <w:t>evistas na legislação em vigor.</w:t>
      </w:r>
    </w:p>
    <w:p w14:paraId="2BD72789" w14:textId="06A011AD" w:rsidR="001C6177" w:rsidRPr="00FC3653" w:rsidRDefault="05C60337" w:rsidP="3F539614">
      <w:pPr>
        <w:pStyle w:val="paragraph"/>
        <w:numPr>
          <w:ilvl w:val="0"/>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Calibri" w:hAnsi="Calibri" w:cs="Calibri"/>
          <w:b/>
          <w:bCs/>
        </w:rPr>
        <w:t>ANTICORRU</w:t>
      </w:r>
      <w:r w:rsidR="10C4B52D" w:rsidRPr="3F539614">
        <w:rPr>
          <w:rStyle w:val="normaltextrun"/>
          <w:rFonts w:ascii="Calibri" w:hAnsi="Calibri" w:cs="Calibri"/>
          <w:b/>
          <w:bCs/>
        </w:rPr>
        <w:t>PÇÃO E PROTEÇÃO GERAL DE DADOS:</w:t>
      </w:r>
    </w:p>
    <w:p w14:paraId="4DD8B04C" w14:textId="29CA69FA" w:rsidR="001C6177" w:rsidRPr="00FC3653" w:rsidRDefault="3BF8B467"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A OSC obriga-se a tratar como “segredos comerciais e confidenciais”, e não fazer uso comercial de quaisquer informações relativas aos serviços ora ajustados, utilizando-os apenas para as finalidades previstas, não podendo revelá-los ou facilitar sua revelação a terceiros. </w:t>
      </w:r>
    </w:p>
    <w:p w14:paraId="0DB429C7" w14:textId="749B2EB0" w:rsidR="001C6177" w:rsidRPr="00FC3653" w:rsidRDefault="3BF8B467"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As obrigações de confidencialidade previstas acima estendem-se aos funcionários, prestadores de serviços, prepos</w:t>
      </w:r>
      <w:r w:rsidR="1B1FCE9A" w:rsidRPr="3F539614">
        <w:rPr>
          <w:rStyle w:val="normaltextrun"/>
          <w:rFonts w:asciiTheme="minorHAnsi" w:hAnsiTheme="minorHAnsi" w:cstheme="minorBidi"/>
        </w:rPr>
        <w:t>tos e/ou representantes da OSC.</w:t>
      </w:r>
    </w:p>
    <w:p w14:paraId="62B85DD8" w14:textId="0E692E42" w:rsidR="001C6177" w:rsidRPr="00FC3653" w:rsidRDefault="3BF8B467"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lastRenderedPageBreak/>
        <w:t xml:space="preserve">A obrigação anexa de manter confidencialidade permanecerá após o término da vigência deste ajuste e sua violação ensejará aplicação à parte infratora de multa, sem prejuízo de correspondente imputação de responsabilidade civil e criminal. </w:t>
      </w:r>
    </w:p>
    <w:p w14:paraId="18708143" w14:textId="4A995252" w:rsidR="001C6177" w:rsidRPr="00FC3653" w:rsidRDefault="3BF8B467"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Quaisquer tratamentos de dados pessoais realizados no bojo do presente ajuste, ou em razão dele, deverão observar as disposições da Lei nº 13.709/2018, e de normas complementares expedidas pela Autoridade Nacional de</w:t>
      </w:r>
      <w:r w:rsidR="1B1FCE9A" w:rsidRPr="3F539614">
        <w:rPr>
          <w:rStyle w:val="normaltextrun"/>
          <w:rFonts w:asciiTheme="minorHAnsi" w:hAnsiTheme="minorHAnsi" w:cstheme="minorBidi"/>
        </w:rPr>
        <w:t xml:space="preserve"> Proteção de Dados e pela SEME.</w:t>
      </w:r>
    </w:p>
    <w:p w14:paraId="749B92BC" w14:textId="20DF0C1F" w:rsidR="001C6177" w:rsidRPr="00FC3653" w:rsidRDefault="3BF8B467" w:rsidP="3F539614">
      <w:pPr>
        <w:pStyle w:val="paragraph"/>
        <w:numPr>
          <w:ilvl w:val="1"/>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t>Havendo necessidade de compartilhamento de dados pessoais no contexto deste ajuste, serão transferidos somente os dados estritamente necessários para a perfeita execução do objeto acordado, os quais deverão ser utiliz</w:t>
      </w:r>
      <w:r w:rsidR="1B1FCE9A" w:rsidRPr="3F539614">
        <w:rPr>
          <w:rStyle w:val="normaltextrun"/>
          <w:rFonts w:asciiTheme="minorHAnsi" w:hAnsiTheme="minorHAnsi" w:cstheme="minorBidi"/>
        </w:rPr>
        <w:t>adas estritamente para tal fim.</w:t>
      </w:r>
    </w:p>
    <w:p w14:paraId="687FCA88" w14:textId="6DD57D5D" w:rsidR="001C6177" w:rsidRPr="00FC3653" w:rsidRDefault="3BF8B467" w:rsidP="3F539614">
      <w:pPr>
        <w:pStyle w:val="paragraph"/>
        <w:numPr>
          <w:ilvl w:val="2"/>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eop"/>
          <w:rFonts w:ascii="Calibri" w:hAnsi="Calibri" w:cs="Calibri"/>
        </w:rPr>
        <w:t xml:space="preserve">O compartilhamento de dados, quando necessário, dar-se-á sempre em caráter sigiloso, sendo vedado à OSC transferir, ou de qualquer forma disponibilizar, as informações e os dados recebidos da SEME a terceiros, sem expressa autorização da SEME. </w:t>
      </w:r>
    </w:p>
    <w:p w14:paraId="7CDDECE3" w14:textId="6FF717AA" w:rsidR="001C6177" w:rsidRPr="00FC3653" w:rsidRDefault="3BF8B467" w:rsidP="3F539614">
      <w:pPr>
        <w:pStyle w:val="paragraph"/>
        <w:numPr>
          <w:ilvl w:val="1"/>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Theme="minorHAnsi" w:hAnsiTheme="minorHAnsi" w:cstheme="minorBidi"/>
        </w:rPr>
        <w:t xml:space="preserve">No caso de transferência de dados a terceiros, previamente autorizada pela SEME, a OSC deverá submeter terceiros às mesmas exigências estipuladas neste instrumento, no que se refere à segurança e privacidade de dados. </w:t>
      </w:r>
    </w:p>
    <w:p w14:paraId="0B43347A" w14:textId="6DF72109" w:rsidR="001C6177" w:rsidRPr="00FC3653" w:rsidRDefault="304A0EF8"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A OSC deverá eliminar quaisquer dados pessoais recebidos em decorrência deste acordo, sempre que determinado pela SEME, e com expressa anuência da SEME, nas seguintes hipóteses:</w:t>
      </w:r>
      <w:r w:rsidR="316E449A">
        <w:tab/>
      </w:r>
    </w:p>
    <w:p w14:paraId="1DE6188C" w14:textId="737F0722" w:rsidR="001C6177" w:rsidRPr="00FC3653" w:rsidRDefault="0E24430F"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C</w:t>
      </w:r>
      <w:r w:rsidR="304A0EF8" w:rsidRPr="3F539614">
        <w:rPr>
          <w:rStyle w:val="normaltextrun"/>
          <w:rFonts w:ascii="Calibri" w:hAnsi="Calibri" w:cs="Calibri"/>
        </w:rPr>
        <w:t xml:space="preserve">aso os dados se tornem desnecessários; </w:t>
      </w:r>
    </w:p>
    <w:p w14:paraId="7DD7976E" w14:textId="55C0F258" w:rsidR="001C6177" w:rsidRPr="00FC3653" w:rsidRDefault="7A77A57E" w:rsidP="3F539614">
      <w:pPr>
        <w:pStyle w:val="paragraph"/>
        <w:numPr>
          <w:ilvl w:val="2"/>
          <w:numId w:val="55"/>
        </w:numPr>
        <w:spacing w:beforeAutospacing="0" w:afterAutospacing="0" w:line="360" w:lineRule="auto"/>
        <w:ind w:left="0" w:firstLine="0"/>
        <w:jc w:val="both"/>
        <w:textAlignment w:val="baseline"/>
        <w:rPr>
          <w:rStyle w:val="normaltextrun"/>
          <w:rFonts w:ascii="Calibri" w:hAnsi="Calibri" w:cs="Calibri"/>
        </w:rPr>
      </w:pPr>
      <w:r w:rsidRPr="3F539614">
        <w:rPr>
          <w:rStyle w:val="normaltextrun"/>
          <w:rFonts w:ascii="Calibri" w:hAnsi="Calibri" w:cs="Calibri"/>
        </w:rPr>
        <w:t>S</w:t>
      </w:r>
      <w:r w:rsidR="304A0EF8" w:rsidRPr="3F539614">
        <w:rPr>
          <w:rStyle w:val="normaltextrun"/>
          <w:rFonts w:ascii="Calibri" w:hAnsi="Calibri" w:cs="Calibri"/>
        </w:rPr>
        <w:t xml:space="preserve">e houver o término de procedimento de tratamento específico para o qual os dados se faziam necessários; </w:t>
      </w:r>
    </w:p>
    <w:p w14:paraId="5117DD1A" w14:textId="0D657650" w:rsidR="001C6177" w:rsidRPr="00FC3653" w:rsidRDefault="10FA7073" w:rsidP="3F539614">
      <w:pPr>
        <w:pStyle w:val="paragraph"/>
        <w:numPr>
          <w:ilvl w:val="2"/>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Calibri" w:hAnsi="Calibri" w:cs="Calibri"/>
        </w:rPr>
        <w:t>O</w:t>
      </w:r>
      <w:r w:rsidR="304A0EF8" w:rsidRPr="3F539614">
        <w:rPr>
          <w:rStyle w:val="normaltextrun"/>
          <w:rFonts w:ascii="Calibri" w:hAnsi="Calibri" w:cs="Calibri"/>
        </w:rPr>
        <w:t xml:space="preserve">correndo o fim da vigência do ajuste. </w:t>
      </w:r>
    </w:p>
    <w:p w14:paraId="46FDDAD8" w14:textId="78233A9F" w:rsidR="001C6177" w:rsidRPr="00FC3653" w:rsidRDefault="304A0EF8"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A OSC deverá adotar e manter mecanismos técnicos e administrativos de segurança e de prevenção, aptos a proteger os dados pessoais compartilhados contra acessos não autorizados e contra situações acidentais ou ilícitas que envolvam </w:t>
      </w:r>
      <w:r w:rsidRPr="3F539614">
        <w:rPr>
          <w:rStyle w:val="normaltextrun"/>
          <w:rFonts w:asciiTheme="minorHAnsi" w:hAnsiTheme="minorHAnsi" w:cstheme="minorBidi"/>
        </w:rPr>
        <w:lastRenderedPageBreak/>
        <w:t xml:space="preserve">destruição, perda, alteração, comunicação ou qualquer forma de tratamento inadequado ou ilícito, obrigando-se a proceder às adequações demandadas pela SEME, com o fim de resguardar a </w:t>
      </w:r>
      <w:r w:rsidR="3769CF11" w:rsidRPr="3F539614">
        <w:rPr>
          <w:rStyle w:val="normaltextrun"/>
          <w:rFonts w:asciiTheme="minorHAnsi" w:hAnsiTheme="minorHAnsi" w:cstheme="minorBidi"/>
        </w:rPr>
        <w:t>segurança e o sigilo dos dados.</w:t>
      </w:r>
    </w:p>
    <w:p w14:paraId="0DFD0506" w14:textId="23E42F4E" w:rsidR="001C6177" w:rsidRPr="00FC3653" w:rsidRDefault="304A0EF8"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A OSC e a SEME deverão registrar todas as atividades de tratamento de dados pessoais re</w:t>
      </w:r>
      <w:r w:rsidR="3769CF11" w:rsidRPr="3F539614">
        <w:rPr>
          <w:rStyle w:val="normaltextrun"/>
          <w:rFonts w:asciiTheme="minorHAnsi" w:hAnsiTheme="minorHAnsi" w:cstheme="minorBidi"/>
        </w:rPr>
        <w:t>alizadas em razão deste ajuste.</w:t>
      </w:r>
    </w:p>
    <w:p w14:paraId="67A0F8CD" w14:textId="288045B7" w:rsidR="001C6177" w:rsidRPr="00FC3653" w:rsidRDefault="304A0EF8"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A OSC deverá comunicar à SEME, no prazo máximo de 24 (vinte e quatro) horas da ciência do fato, a ocorrência de qualquer situação que possa acarretar potencial ou efetivo risco ou danos aos titulares dos dados pessoais, e/ou que não esteja de acordo com os protocolos e com as normas de proteção de dados pessoais estabelecidos por lei e por normas complementares emitidas pela Autoridade</w:t>
      </w:r>
      <w:r w:rsidR="3769CF11" w:rsidRPr="3F539614">
        <w:rPr>
          <w:rStyle w:val="normaltextrun"/>
          <w:rFonts w:asciiTheme="minorHAnsi" w:hAnsiTheme="minorHAnsi" w:cstheme="minorBidi"/>
        </w:rPr>
        <w:t xml:space="preserve"> Nacional de Proteção de Dados.</w:t>
      </w:r>
    </w:p>
    <w:p w14:paraId="3A18B4E6" w14:textId="27E19FE4" w:rsidR="001C6177" w:rsidRPr="00FC3653" w:rsidRDefault="304A0EF8"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A OSC deverá disponibilizar à SEME todas as informações e documentos necessários para demonstrar o cumprimento das obrigações estabelecidas nesta seção, permitindo e contribuindo, conforme conveniência e oportunidade da SEME, com eventuais auditorias conduzidas pela SEME ou por quem estiver por ela autorizado. </w:t>
      </w:r>
    </w:p>
    <w:p w14:paraId="6C410686" w14:textId="572D97E6" w:rsidR="001C6177" w:rsidRPr="00FC3653" w:rsidRDefault="304A0EF8" w:rsidP="3F539614">
      <w:pPr>
        <w:pStyle w:val="paragraph"/>
        <w:numPr>
          <w:ilvl w:val="1"/>
          <w:numId w:val="55"/>
        </w:numPr>
        <w:spacing w:beforeAutospacing="0" w:afterAutospacing="0" w:line="360" w:lineRule="auto"/>
        <w:ind w:left="0" w:firstLine="0"/>
        <w:jc w:val="both"/>
        <w:textAlignment w:val="baseline"/>
        <w:rPr>
          <w:rStyle w:val="normaltextrun"/>
          <w:rFonts w:ascii="Calibri" w:hAnsi="Calibri" w:cs="Calibri"/>
          <w:b/>
          <w:bCs/>
        </w:rPr>
      </w:pPr>
      <w:r w:rsidRPr="3F539614">
        <w:rPr>
          <w:rStyle w:val="normaltextrun"/>
          <w:rFonts w:asciiTheme="minorHAnsi" w:hAnsiTheme="minorHAnsi" w:cstheme="minorBidi"/>
        </w:rPr>
        <w:t xml:space="preserve">Para a execução do </w:t>
      </w:r>
      <w:r w:rsidR="7B680F33" w:rsidRPr="3F539614">
        <w:rPr>
          <w:rStyle w:val="normaltextrun"/>
          <w:rFonts w:asciiTheme="minorHAnsi" w:hAnsiTheme="minorHAnsi" w:cstheme="minorBidi"/>
        </w:rPr>
        <w:t>T</w:t>
      </w:r>
      <w:r w:rsidRPr="3F539614">
        <w:rPr>
          <w:rStyle w:val="normaltextrun"/>
          <w:rFonts w:asciiTheme="minorHAnsi" w:hAnsiTheme="minorHAnsi" w:cstheme="minorBidi"/>
        </w:rPr>
        <w:t xml:space="preserve">ermo de </w:t>
      </w:r>
      <w:r w:rsidR="53C0033A" w:rsidRPr="3F539614">
        <w:rPr>
          <w:rStyle w:val="normaltextrun"/>
          <w:rFonts w:asciiTheme="minorHAnsi" w:hAnsiTheme="minorHAnsi" w:cstheme="minorBidi"/>
        </w:rPr>
        <w:t>F</w:t>
      </w:r>
      <w:r w:rsidRPr="3F539614">
        <w:rPr>
          <w:rStyle w:val="normaltextrun"/>
          <w:rFonts w:asciiTheme="minorHAnsi" w:hAnsiTheme="minorHAnsi" w:cstheme="minorBidi"/>
        </w:rPr>
        <w:t xml:space="preserve">omento,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w:t>
      </w:r>
    </w:p>
    <w:p w14:paraId="319E0628" w14:textId="3215FD2C" w:rsidR="001C6177" w:rsidRPr="00FC3653" w:rsidRDefault="10C4B52D" w:rsidP="3F539614">
      <w:pPr>
        <w:pStyle w:val="paragraph"/>
        <w:numPr>
          <w:ilvl w:val="0"/>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Calibri" w:hAnsi="Calibri" w:cs="Calibri"/>
          <w:b/>
          <w:bCs/>
        </w:rPr>
        <w:t>DISPOSIÇÕES FINAIS:</w:t>
      </w:r>
    </w:p>
    <w:p w14:paraId="64DBB5FF" w14:textId="46456DFA" w:rsidR="001C6177" w:rsidRPr="00FC3653" w:rsidRDefault="316E449A"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As normas disciplinadoras contidas neste edital serão interpretadas em favor da ampliação da disputa, respeitada a igualdade de oportunidade entre as participantes e desde que não comprometam o interesse público, a finalidad</w:t>
      </w:r>
      <w:r w:rsidR="38352375" w:rsidRPr="3F539614">
        <w:rPr>
          <w:rStyle w:val="normaltextrun"/>
          <w:rFonts w:asciiTheme="minorHAnsi" w:hAnsiTheme="minorHAnsi" w:cstheme="minorBidi"/>
        </w:rPr>
        <w:t>e e a segurança da contratação.</w:t>
      </w:r>
    </w:p>
    <w:p w14:paraId="5ADDD8BF" w14:textId="07A0BDC4" w:rsidR="001C6177" w:rsidRPr="00FC3653" w:rsidRDefault="316E449A"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lastRenderedPageBreak/>
        <w:t xml:space="preserve">Os proponentes assumirão todos os custos de preparação e apresentação de suas propostas e a SEME não será, em qualquer hipótese, responsável por esses custos, independentemente da condução ou do resultado do chamamento público. </w:t>
      </w:r>
    </w:p>
    <w:p w14:paraId="5F569341" w14:textId="5DDA2AA6" w:rsidR="001C6177" w:rsidRPr="00FC3653" w:rsidRDefault="316E449A"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A participação neste processo seletivo implicará aceitação integral e irretratável dos termos deste edital e seus anexos, bem como na observância dos regulamentos administrativo</w:t>
      </w:r>
      <w:r w:rsidR="2E30EC21" w:rsidRPr="3F539614">
        <w:rPr>
          <w:rStyle w:val="normaltextrun"/>
          <w:rFonts w:asciiTheme="minorHAnsi" w:hAnsiTheme="minorHAnsi" w:cstheme="minorBidi"/>
        </w:rPr>
        <w:t>s e demais normas aplicáveis.</w:t>
      </w:r>
    </w:p>
    <w:p w14:paraId="47994BA1" w14:textId="1B024C04" w:rsidR="001C6177" w:rsidRPr="00FC3653" w:rsidRDefault="316E449A"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Os proponentes são responsáveis pela fidelidade e legitimidade das informações e dos documentos apresentado</w:t>
      </w:r>
      <w:r w:rsidR="2E30EC21" w:rsidRPr="3F539614">
        <w:rPr>
          <w:rStyle w:val="normaltextrun"/>
          <w:rFonts w:asciiTheme="minorHAnsi" w:hAnsiTheme="minorHAnsi" w:cstheme="minorBidi"/>
        </w:rPr>
        <w:t>s em qualquer fase do processo.</w:t>
      </w:r>
    </w:p>
    <w:p w14:paraId="156AA94B" w14:textId="0F6CB900" w:rsidR="001C6177" w:rsidRPr="00FC3653" w:rsidRDefault="316E449A"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A Administração Pública se reserva o direito de, a qualquer tempo e a seu exclusivo critério, por despacho motivado, adiar ou revogar a presente seleção, sem que isso represente motivo para que as </w:t>
      </w:r>
      <w:proofErr w:type="spellStart"/>
      <w:r w:rsidRPr="3F539614">
        <w:rPr>
          <w:rStyle w:val="normaltextrun"/>
          <w:rFonts w:asciiTheme="minorHAnsi" w:hAnsiTheme="minorHAnsi" w:cstheme="minorBidi"/>
        </w:rPr>
        <w:t>OSCs</w:t>
      </w:r>
      <w:proofErr w:type="spellEnd"/>
      <w:r w:rsidRPr="3F539614">
        <w:rPr>
          <w:rStyle w:val="normaltextrun"/>
          <w:rFonts w:asciiTheme="minorHAnsi" w:hAnsiTheme="minorHAnsi" w:cstheme="minorBidi"/>
        </w:rPr>
        <w:t xml:space="preserve"> proponentes pleiteie</w:t>
      </w:r>
      <w:r w:rsidR="2E30EC21" w:rsidRPr="3F539614">
        <w:rPr>
          <w:rStyle w:val="normaltextrun"/>
          <w:rFonts w:asciiTheme="minorHAnsi" w:hAnsiTheme="minorHAnsi" w:cstheme="minorBidi"/>
        </w:rPr>
        <w:t>m qualquer tipo de indenização.</w:t>
      </w:r>
    </w:p>
    <w:p w14:paraId="1F6959A2" w14:textId="52327BE6" w:rsidR="001C6177" w:rsidRPr="00FC3653" w:rsidRDefault="316E449A"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As retificações do presente edital, por iniciativa da Administração Pública ou provocada por eventuais impugnações, serão publicadas no Diário Oficial da Cidade de São Paulo.  </w:t>
      </w:r>
    </w:p>
    <w:p w14:paraId="5CF9C8FA" w14:textId="6D61FC1E" w:rsidR="001C6177" w:rsidRPr="00FC3653" w:rsidRDefault="316E449A"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Caso as alterações interfiram na elaboração das Propostas, deverão importar na reabertura do prazo para entrega dos mesmos. </w:t>
      </w:r>
    </w:p>
    <w:p w14:paraId="5D09F084" w14:textId="0EA7160E" w:rsidR="001C6177" w:rsidRPr="00FC3653" w:rsidRDefault="316E449A"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Qualquer pessoa poderá impugnar o presente edital, devendo protocolar o pedido até 05 (cinco) dias úteis antes da data fixada para apresentação das propostas, de forma eletrônica, pelo endereço eletrônico semegabinete@prefeitura.sp.gov.br. </w:t>
      </w:r>
    </w:p>
    <w:p w14:paraId="3E4153CB" w14:textId="41C780D3" w:rsidR="001C6177" w:rsidRPr="00FC3653" w:rsidRDefault="316E449A"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A resposta às impugnações caberá ao Chefe de Gabinete e deverá ser publicada até a data fixada para apresentação das propostas. </w:t>
      </w:r>
    </w:p>
    <w:p w14:paraId="2BFDDA80" w14:textId="1734B323" w:rsidR="001C6177" w:rsidRPr="00FC3653" w:rsidRDefault="316E449A"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A impugnação não impedirá a OSC impugnante de participar do chamamento público. </w:t>
      </w:r>
    </w:p>
    <w:p w14:paraId="7D45E1A9" w14:textId="44F50D7D" w:rsidR="001C6177" w:rsidRPr="00FC3653" w:rsidRDefault="316E449A"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O Chefe de Gabinete resolverá os casos omissos e as situações não previstas no presente edital, observadas as disposições legais e os princípios que regem a Administração Pública.   </w:t>
      </w:r>
    </w:p>
    <w:p w14:paraId="54F08C44" w14:textId="0E6CE6EC" w:rsidR="001C6177" w:rsidRPr="00FC3653" w:rsidRDefault="316E449A"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lastRenderedPageBreak/>
        <w:t xml:space="preserve">Os pedidos de esclarecimentos, decorrentes de dúvidas na interpretação deste Edital e de seus anexos, deverão ser encaminhados com antecedência mínima de 05 (cinco) dias úteis da data limite para envio da proposta, exclusivamente de forma eletrônica, pelo endereço eletrônico semegabinete@prefeitura.sp.gov.br. </w:t>
      </w:r>
    </w:p>
    <w:p w14:paraId="35B1623F" w14:textId="31144D7C" w:rsidR="001C6177" w:rsidRPr="00FC3653" w:rsidRDefault="316E449A"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As impugnações e pedidos de esclarecimentos não suspendem os prazos previstos no edital. As respostas às impugnações e os esclarecimentos prestados serão juntados no processo de chamamento público e estarão disponíveis para consulta por qualquer interessado. </w:t>
      </w:r>
    </w:p>
    <w:p w14:paraId="770F6AA6" w14:textId="2541C013" w:rsidR="001C6177" w:rsidRPr="00FC3653" w:rsidRDefault="316E449A"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 xml:space="preserve">Fica eleito o foro do Município de São Paulo para dirimir quaisquer controvérsias decorrentes do presente certame. </w:t>
      </w:r>
    </w:p>
    <w:p w14:paraId="08A16434" w14:textId="5B7C70E3" w:rsidR="001C6177" w:rsidRPr="00FC3653" w:rsidRDefault="316E449A" w:rsidP="3F539614">
      <w:pPr>
        <w:pStyle w:val="paragraph"/>
        <w:numPr>
          <w:ilvl w:val="1"/>
          <w:numId w:val="55"/>
        </w:numPr>
        <w:spacing w:beforeAutospacing="0" w:afterAutospacing="0" w:line="360" w:lineRule="auto"/>
        <w:ind w:left="0" w:firstLine="0"/>
        <w:jc w:val="both"/>
        <w:textAlignment w:val="baseline"/>
        <w:rPr>
          <w:rStyle w:val="normaltextrun"/>
          <w:rFonts w:asciiTheme="minorHAnsi" w:hAnsiTheme="minorHAnsi" w:cstheme="minorBidi"/>
        </w:rPr>
      </w:pPr>
      <w:r w:rsidRPr="3F539614">
        <w:rPr>
          <w:rStyle w:val="normaltextrun"/>
          <w:rFonts w:asciiTheme="minorHAnsi" w:hAnsiTheme="minorHAnsi" w:cstheme="minorBidi"/>
        </w:rPr>
        <w:t>Não havendo expediente ou ocorrendo qualquer fato superveniente que impeça a realização da seleção na data marcada, a sessão de seleção e julgamento será automaticamente transferida para o primeiro dia útil subsequente, nos mesmos horários e locais anteriormente estabelecidos, desde que não haja comunicação em cont</w:t>
      </w:r>
      <w:r w:rsidR="2E30EC21" w:rsidRPr="3F539614">
        <w:rPr>
          <w:rStyle w:val="normaltextrun"/>
          <w:rFonts w:asciiTheme="minorHAnsi" w:hAnsiTheme="minorHAnsi" w:cstheme="minorBidi"/>
        </w:rPr>
        <w:t>rário da Administração.</w:t>
      </w:r>
    </w:p>
    <w:p w14:paraId="5F789380" w14:textId="0FD5F92E" w:rsidR="49CFAD9A" w:rsidRDefault="304A0EF8" w:rsidP="3F539614">
      <w:pPr>
        <w:pStyle w:val="paragraph"/>
        <w:spacing w:after="120" w:line="360" w:lineRule="auto"/>
        <w:jc w:val="both"/>
        <w:rPr>
          <w:rStyle w:val="normaltextrun"/>
          <w:rFonts w:asciiTheme="minorHAnsi" w:hAnsiTheme="minorHAnsi" w:cstheme="minorBidi"/>
        </w:rPr>
      </w:pPr>
      <w:r w:rsidRPr="26C8AA49">
        <w:rPr>
          <w:rStyle w:val="normaltextrun"/>
          <w:rFonts w:asciiTheme="minorHAnsi" w:hAnsiTheme="minorHAnsi" w:cstheme="minorBidi"/>
        </w:rPr>
        <w:t xml:space="preserve">São Paulo – SP, </w:t>
      </w:r>
      <w:r w:rsidR="007423B5" w:rsidRPr="26C8AA49">
        <w:rPr>
          <w:rStyle w:val="normaltextrun"/>
          <w:rFonts w:asciiTheme="minorHAnsi" w:hAnsiTheme="minorHAnsi" w:cstheme="minorBidi"/>
        </w:rPr>
        <w:t>0</w:t>
      </w:r>
      <w:r w:rsidR="380F292D" w:rsidRPr="26C8AA49">
        <w:rPr>
          <w:rStyle w:val="normaltextrun"/>
          <w:rFonts w:asciiTheme="minorHAnsi" w:hAnsiTheme="minorHAnsi" w:cstheme="minorBidi"/>
        </w:rPr>
        <w:t>5</w:t>
      </w:r>
      <w:r w:rsidR="007423B5" w:rsidRPr="26C8AA49">
        <w:rPr>
          <w:rStyle w:val="normaltextrun"/>
          <w:rFonts w:asciiTheme="minorHAnsi" w:hAnsiTheme="minorHAnsi" w:cstheme="minorBidi"/>
        </w:rPr>
        <w:t xml:space="preserve"> de setembro de 2024</w:t>
      </w:r>
      <w:r w:rsidRPr="26C8AA49">
        <w:rPr>
          <w:rStyle w:val="normaltextrun"/>
          <w:rFonts w:asciiTheme="minorHAnsi" w:hAnsiTheme="minorHAnsi" w:cstheme="minorBidi"/>
        </w:rPr>
        <w:t xml:space="preserve"> </w:t>
      </w:r>
    </w:p>
    <w:p w14:paraId="4FC5B03F" w14:textId="4340AF70" w:rsidR="49CFAD9A" w:rsidRDefault="49CFAD9A" w:rsidP="49CFAD9A">
      <w:pPr>
        <w:pStyle w:val="paragraph"/>
        <w:spacing w:after="120" w:line="360" w:lineRule="auto"/>
        <w:jc w:val="both"/>
        <w:rPr>
          <w:rStyle w:val="normaltextrun"/>
          <w:rFonts w:asciiTheme="minorHAnsi" w:hAnsiTheme="minorHAnsi" w:cstheme="minorBidi"/>
        </w:rPr>
      </w:pPr>
    </w:p>
    <w:p w14:paraId="6ECD1F69" w14:textId="50FA98ED" w:rsidR="49CFAD9A" w:rsidRDefault="49CFAD9A" w:rsidP="49CFAD9A">
      <w:pPr>
        <w:pStyle w:val="paragraph"/>
        <w:spacing w:after="120" w:line="360" w:lineRule="auto"/>
        <w:jc w:val="both"/>
        <w:rPr>
          <w:rStyle w:val="normaltextrun"/>
          <w:rFonts w:asciiTheme="minorHAnsi" w:hAnsiTheme="minorHAnsi" w:cstheme="minorBidi"/>
        </w:rPr>
      </w:pPr>
    </w:p>
    <w:p w14:paraId="7A18C93D" w14:textId="19F00AA6" w:rsidR="5EFC2C02" w:rsidRDefault="5EFC2C02" w:rsidP="6354FBE6">
      <w:pPr>
        <w:pStyle w:val="paragraph"/>
        <w:spacing w:after="120" w:line="360" w:lineRule="auto"/>
        <w:jc w:val="center"/>
        <w:rPr>
          <w:rStyle w:val="normaltextrun"/>
          <w:rFonts w:asciiTheme="minorHAnsi" w:hAnsiTheme="minorHAnsi" w:cstheme="minorBidi"/>
        </w:rPr>
      </w:pPr>
      <w:r w:rsidRPr="6354FBE6">
        <w:rPr>
          <w:rStyle w:val="normaltextrun"/>
          <w:rFonts w:asciiTheme="minorHAnsi" w:hAnsiTheme="minorHAnsi" w:cstheme="minorBidi"/>
        </w:rPr>
        <w:t>Franz Felipe da Luz</w:t>
      </w:r>
    </w:p>
    <w:p w14:paraId="3DEDCD25" w14:textId="2FA92635" w:rsidR="001C6177" w:rsidRPr="001C6177" w:rsidRDefault="6A2AFBEC" w:rsidP="49CFAD9A">
      <w:pPr>
        <w:pStyle w:val="paragraph"/>
        <w:spacing w:after="120" w:line="360" w:lineRule="auto"/>
        <w:jc w:val="center"/>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Chefe de Gabinete </w:t>
      </w:r>
    </w:p>
    <w:p w14:paraId="76E6C725" w14:textId="66E3E8FE" w:rsidR="001C6177" w:rsidRDefault="3BF8B467" w:rsidP="49CFAD9A">
      <w:pPr>
        <w:pStyle w:val="paragraph"/>
        <w:spacing w:beforeAutospacing="0" w:after="120" w:afterAutospacing="0" w:line="360" w:lineRule="auto"/>
        <w:jc w:val="center"/>
        <w:textAlignment w:val="baseline"/>
        <w:rPr>
          <w:rStyle w:val="normaltextrun"/>
          <w:rFonts w:asciiTheme="minorHAnsi" w:hAnsiTheme="minorHAnsi" w:cstheme="minorBidi"/>
        </w:rPr>
      </w:pPr>
      <w:r w:rsidRPr="600B1840">
        <w:rPr>
          <w:rStyle w:val="normaltextrun"/>
          <w:rFonts w:asciiTheme="minorHAnsi" w:hAnsiTheme="minorHAnsi" w:cstheme="minorBidi"/>
        </w:rPr>
        <w:t>SEME/GAB</w:t>
      </w:r>
    </w:p>
    <w:p w14:paraId="7E9D9A4D" w14:textId="6CA1807D" w:rsidR="4D949F12" w:rsidRDefault="4D949F12" w:rsidP="49CFAD9A">
      <w:pPr>
        <w:spacing w:after="120" w:line="360" w:lineRule="auto"/>
      </w:pPr>
      <w:r>
        <w:br w:type="page"/>
      </w:r>
    </w:p>
    <w:p w14:paraId="0F492C9D" w14:textId="5FB1F290" w:rsidR="05007181" w:rsidRDefault="7AB9AD3B"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lastRenderedPageBreak/>
        <w:t>ANEXO I</w:t>
      </w:r>
    </w:p>
    <w:p w14:paraId="724BF6B9" w14:textId="79C6500C" w:rsidR="4D949F12" w:rsidRDefault="4D949F12" w:rsidP="600B1840">
      <w:pPr>
        <w:widowControl w:val="0"/>
        <w:spacing w:before="6" w:after="0" w:line="240" w:lineRule="auto"/>
        <w:rPr>
          <w:rFonts w:eastAsiaTheme="minorEastAsia"/>
          <w:color w:val="000000" w:themeColor="text1"/>
          <w:sz w:val="24"/>
          <w:szCs w:val="24"/>
        </w:rPr>
      </w:pPr>
    </w:p>
    <w:p w14:paraId="22E134F5" w14:textId="5552EDAC" w:rsidR="4D949F12" w:rsidRDefault="4D949F12" w:rsidP="600B1840">
      <w:pPr>
        <w:tabs>
          <w:tab w:val="left" w:pos="4391"/>
        </w:tabs>
        <w:spacing w:after="200" w:line="276" w:lineRule="auto"/>
        <w:ind w:right="367"/>
        <w:jc w:val="center"/>
        <w:rPr>
          <w:rFonts w:eastAsiaTheme="minorEastAsia"/>
          <w:color w:val="000000" w:themeColor="text1"/>
          <w:sz w:val="24"/>
          <w:szCs w:val="24"/>
        </w:rPr>
      </w:pPr>
    </w:p>
    <w:p w14:paraId="61BEE773" w14:textId="3D84DE5D" w:rsidR="05007181" w:rsidRDefault="658A786C" w:rsidP="6354FBE6">
      <w:pPr>
        <w:tabs>
          <w:tab w:val="left" w:pos="4391"/>
        </w:tabs>
        <w:spacing w:after="200" w:line="276" w:lineRule="auto"/>
        <w:jc w:val="center"/>
        <w:rPr>
          <w:rFonts w:eastAsiaTheme="minorEastAsia"/>
          <w:color w:val="000000" w:themeColor="text1"/>
          <w:sz w:val="24"/>
          <w:szCs w:val="24"/>
        </w:rPr>
      </w:pPr>
      <w:r w:rsidRPr="6354FBE6">
        <w:rPr>
          <w:rFonts w:eastAsiaTheme="minorEastAsia"/>
          <w:b/>
          <w:bCs/>
          <w:color w:val="000000" w:themeColor="text1"/>
          <w:sz w:val="24"/>
          <w:szCs w:val="24"/>
        </w:rPr>
        <w:t xml:space="preserve">MINUTA DO TERMO DE FOMENTO Nº </w:t>
      </w:r>
      <w:r w:rsidR="00607F4B">
        <w:rPr>
          <w:rFonts w:eastAsiaTheme="minorEastAsia"/>
          <w:b/>
          <w:bCs/>
          <w:color w:val="000000" w:themeColor="text1"/>
          <w:sz w:val="24"/>
          <w:szCs w:val="24"/>
        </w:rPr>
        <w:t>010</w:t>
      </w:r>
      <w:r w:rsidRPr="6354FBE6">
        <w:rPr>
          <w:rFonts w:eastAsiaTheme="minorEastAsia"/>
          <w:b/>
          <w:bCs/>
          <w:color w:val="000000" w:themeColor="text1"/>
          <w:sz w:val="24"/>
          <w:szCs w:val="24"/>
        </w:rPr>
        <w:t>/SEME/202</w:t>
      </w:r>
      <w:r w:rsidR="5946523C" w:rsidRPr="6354FBE6">
        <w:rPr>
          <w:rFonts w:eastAsiaTheme="minorEastAsia"/>
          <w:b/>
          <w:bCs/>
          <w:color w:val="000000" w:themeColor="text1"/>
          <w:sz w:val="24"/>
          <w:szCs w:val="24"/>
        </w:rPr>
        <w:t>4</w:t>
      </w:r>
    </w:p>
    <w:p w14:paraId="4540A0B1" w14:textId="5D287FA5" w:rsidR="4D949F12" w:rsidRDefault="4D949F12" w:rsidP="600B1840">
      <w:pPr>
        <w:widowControl w:val="0"/>
        <w:spacing w:before="6" w:after="0" w:line="240" w:lineRule="auto"/>
        <w:rPr>
          <w:rFonts w:ascii="Times New Roman" w:eastAsia="Times New Roman" w:hAnsi="Times New Roman" w:cs="Times New Roman"/>
          <w:color w:val="000000" w:themeColor="text1"/>
          <w:sz w:val="24"/>
          <w:szCs w:val="24"/>
        </w:rPr>
      </w:pPr>
    </w:p>
    <w:p w14:paraId="794671BC" w14:textId="19CB424C" w:rsidR="05007181" w:rsidRDefault="658A786C" w:rsidP="07313BDF">
      <w:pPr>
        <w:widowControl w:val="0"/>
        <w:tabs>
          <w:tab w:val="left" w:pos="2275"/>
        </w:tabs>
        <w:spacing w:before="1" w:after="0" w:line="288" w:lineRule="auto"/>
        <w:jc w:val="both"/>
        <w:rPr>
          <w:rFonts w:eastAsiaTheme="minorEastAsia"/>
          <w:color w:val="000000" w:themeColor="text1"/>
          <w:sz w:val="24"/>
          <w:szCs w:val="24"/>
        </w:rPr>
      </w:pPr>
      <w:r w:rsidRPr="07313BDF">
        <w:rPr>
          <w:rFonts w:eastAsiaTheme="minorEastAsia"/>
          <w:color w:val="000000" w:themeColor="text1"/>
          <w:sz w:val="24"/>
          <w:szCs w:val="24"/>
        </w:rPr>
        <w:t xml:space="preserve">Pelo presente instrumento, a Prefeitura do Município de São Paulo, através da Secretaria Municipal de Esportes e Lazer - SEME, neste ato representada pelo Sr. </w:t>
      </w:r>
      <w:proofErr w:type="spellStart"/>
      <w:r w:rsidRPr="07313BDF">
        <w:rPr>
          <w:rFonts w:eastAsiaTheme="minorEastAsia"/>
          <w:color w:val="000000" w:themeColor="text1"/>
          <w:sz w:val="24"/>
          <w:szCs w:val="24"/>
        </w:rPr>
        <w:t>Xxxxxx</w:t>
      </w:r>
      <w:proofErr w:type="spellEnd"/>
      <w:r w:rsidRPr="07313BDF">
        <w:rPr>
          <w:rFonts w:eastAsiaTheme="minorEastAsia"/>
          <w:color w:val="000000" w:themeColor="text1"/>
          <w:sz w:val="24"/>
          <w:szCs w:val="24"/>
        </w:rPr>
        <w:t xml:space="preserve">, Diretor de SEME/DGPAR, ora denominada </w:t>
      </w:r>
      <w:r w:rsidRPr="07313BDF">
        <w:rPr>
          <w:rFonts w:eastAsiaTheme="minorEastAsia"/>
          <w:b/>
          <w:bCs/>
          <w:color w:val="000000" w:themeColor="text1"/>
          <w:sz w:val="24"/>
          <w:szCs w:val="24"/>
        </w:rPr>
        <w:t>PMSP/SEME</w:t>
      </w:r>
      <w:r w:rsidRPr="07313BDF">
        <w:rPr>
          <w:rFonts w:eastAsiaTheme="minorEastAsia"/>
          <w:color w:val="000000" w:themeColor="text1"/>
          <w:sz w:val="24"/>
          <w:szCs w:val="24"/>
        </w:rPr>
        <w:t xml:space="preserve"> e a Organização da Sociedade Civil (OSC) _________________, CNPJ nº ___________, situada na ____________________ (endereço completo), neste ato representado pelo seu Presidente (ou representante legal),  _______________, portador da cédula de identidade RG nº_______ e CPF nº ____________, denominada simplesmente </w:t>
      </w:r>
      <w:r w:rsidRPr="07313BDF">
        <w:rPr>
          <w:rFonts w:eastAsiaTheme="minorEastAsia"/>
          <w:b/>
          <w:bCs/>
          <w:color w:val="000000" w:themeColor="text1"/>
          <w:sz w:val="24"/>
          <w:szCs w:val="24"/>
        </w:rPr>
        <w:t>PROPONENTE</w:t>
      </w:r>
      <w:r w:rsidRPr="07313BDF">
        <w:rPr>
          <w:rFonts w:eastAsiaTheme="minorEastAsia"/>
          <w:color w:val="000000" w:themeColor="text1"/>
          <w:sz w:val="24"/>
          <w:szCs w:val="24"/>
        </w:rPr>
        <w:t>, com fundamento no art. 2º, inc. VIII, da Lei Federal nº 13.019/2014, no Decreto Municipal nº 57.575/2016</w:t>
      </w:r>
      <w:r w:rsidR="57331B3F" w:rsidRPr="07313BDF">
        <w:rPr>
          <w:rFonts w:eastAsiaTheme="minorEastAsia"/>
          <w:color w:val="000000" w:themeColor="text1"/>
          <w:sz w:val="24"/>
          <w:szCs w:val="24"/>
        </w:rPr>
        <w:t>, da  Lei Municipal nº 17.273/2020</w:t>
      </w:r>
      <w:r w:rsidRPr="07313BDF">
        <w:rPr>
          <w:rFonts w:eastAsiaTheme="minorEastAsia"/>
          <w:color w:val="000000" w:themeColor="text1"/>
          <w:sz w:val="24"/>
          <w:szCs w:val="24"/>
        </w:rPr>
        <w:t xml:space="preserve"> e na Portaria nº </w:t>
      </w:r>
      <w:r w:rsidR="0CA61B5A" w:rsidRPr="07313BDF">
        <w:rPr>
          <w:rFonts w:eastAsiaTheme="minorEastAsia"/>
          <w:color w:val="000000" w:themeColor="text1"/>
          <w:sz w:val="24"/>
          <w:szCs w:val="24"/>
        </w:rPr>
        <w:t>197/SEME/2023</w:t>
      </w:r>
      <w:r w:rsidRPr="07313BDF">
        <w:rPr>
          <w:rFonts w:eastAsiaTheme="minorEastAsia"/>
          <w:color w:val="000000" w:themeColor="text1"/>
          <w:sz w:val="24"/>
          <w:szCs w:val="24"/>
        </w:rPr>
        <w:t>, em face do despacho exarado no doc. ____ do processo SEI nº __________________, publicado no DOC de ___/___/202</w:t>
      </w:r>
      <w:r w:rsidR="136B041E" w:rsidRPr="07313BDF">
        <w:rPr>
          <w:rFonts w:eastAsiaTheme="minorEastAsia"/>
          <w:color w:val="000000" w:themeColor="text1"/>
          <w:sz w:val="24"/>
          <w:szCs w:val="24"/>
        </w:rPr>
        <w:t>4</w:t>
      </w:r>
      <w:r w:rsidRPr="07313BDF">
        <w:rPr>
          <w:rFonts w:eastAsiaTheme="minorEastAsia"/>
          <w:color w:val="000000" w:themeColor="text1"/>
          <w:sz w:val="24"/>
          <w:szCs w:val="24"/>
        </w:rPr>
        <w:t>, celebram a presente parceria, nos termos e cláusulas que seguem.</w:t>
      </w:r>
    </w:p>
    <w:p w14:paraId="518AE381" w14:textId="17FD365B" w:rsidR="4D949F12" w:rsidRDefault="4D949F12" w:rsidP="600B1840">
      <w:pPr>
        <w:widowControl w:val="0"/>
        <w:tabs>
          <w:tab w:val="left" w:pos="2275"/>
        </w:tabs>
        <w:spacing w:before="1" w:after="0" w:line="288" w:lineRule="auto"/>
        <w:ind w:left="302"/>
        <w:jc w:val="both"/>
        <w:rPr>
          <w:rFonts w:eastAsiaTheme="minorEastAsia"/>
          <w:color w:val="000000" w:themeColor="text1"/>
          <w:sz w:val="24"/>
          <w:szCs w:val="24"/>
        </w:rPr>
      </w:pPr>
    </w:p>
    <w:p w14:paraId="78E4557D" w14:textId="19FCFA6F" w:rsidR="05007181" w:rsidRDefault="7AB9AD3B" w:rsidP="600B1840">
      <w:pPr>
        <w:widowControl w:val="0"/>
        <w:tabs>
          <w:tab w:val="left" w:pos="2275"/>
        </w:tabs>
        <w:spacing w:before="1" w:after="240" w:line="288"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PRIMEIRA – OBJETO: </w:t>
      </w:r>
    </w:p>
    <w:p w14:paraId="0EBFD010" w14:textId="157FA10F" w:rsidR="05007181" w:rsidRDefault="7AB9AD3B" w:rsidP="3F539614">
      <w:pPr>
        <w:widowControl w:val="0"/>
        <w:tabs>
          <w:tab w:val="left" w:pos="2275"/>
        </w:tabs>
        <w:spacing w:before="1" w:after="0" w:line="288" w:lineRule="auto"/>
        <w:jc w:val="both"/>
        <w:rPr>
          <w:rFonts w:eastAsiaTheme="minorEastAsia"/>
          <w:color w:val="000000" w:themeColor="text1"/>
          <w:sz w:val="24"/>
          <w:szCs w:val="24"/>
        </w:rPr>
      </w:pPr>
      <w:r w:rsidRPr="3F539614">
        <w:rPr>
          <w:rFonts w:eastAsiaTheme="minorEastAsia"/>
          <w:b/>
          <w:bCs/>
          <w:color w:val="000000" w:themeColor="text1"/>
          <w:sz w:val="24"/>
          <w:szCs w:val="24"/>
        </w:rPr>
        <w:t>1.1</w:t>
      </w:r>
      <w:r w:rsidRPr="3F539614">
        <w:rPr>
          <w:rFonts w:eastAsiaTheme="minorEastAsia"/>
          <w:b/>
          <w:bCs/>
          <w:sz w:val="24"/>
          <w:szCs w:val="24"/>
        </w:rPr>
        <w:t>.</w:t>
      </w:r>
      <w:r w:rsidRPr="3F539614">
        <w:rPr>
          <w:rFonts w:eastAsiaTheme="minorEastAsia"/>
          <w:color w:val="000000" w:themeColor="text1"/>
          <w:sz w:val="24"/>
          <w:szCs w:val="24"/>
        </w:rPr>
        <w:t xml:space="preserve"> Através do presente, a </w:t>
      </w:r>
      <w:r w:rsidRPr="3F539614">
        <w:rPr>
          <w:rFonts w:eastAsiaTheme="minorEastAsia"/>
          <w:b/>
          <w:bCs/>
          <w:color w:val="000000" w:themeColor="text1"/>
          <w:sz w:val="24"/>
          <w:szCs w:val="24"/>
        </w:rPr>
        <w:t>PMSP/SEME</w:t>
      </w:r>
      <w:r w:rsidRPr="3F539614">
        <w:rPr>
          <w:rFonts w:eastAsiaTheme="minorEastAsia"/>
          <w:color w:val="000000" w:themeColor="text1"/>
          <w:sz w:val="24"/>
          <w:szCs w:val="24"/>
        </w:rPr>
        <w:t xml:space="preserve"> e a </w:t>
      </w:r>
      <w:r w:rsidRPr="3F539614">
        <w:rPr>
          <w:rFonts w:eastAsiaTheme="minorEastAsia"/>
          <w:b/>
          <w:bCs/>
          <w:color w:val="000000" w:themeColor="text1"/>
          <w:sz w:val="24"/>
          <w:szCs w:val="24"/>
        </w:rPr>
        <w:t xml:space="preserve">PROPONENTE </w:t>
      </w:r>
      <w:r w:rsidRPr="3F539614">
        <w:rPr>
          <w:rFonts w:eastAsiaTheme="minorEastAsia"/>
          <w:color w:val="000000" w:themeColor="text1"/>
          <w:sz w:val="24"/>
          <w:szCs w:val="24"/>
        </w:rPr>
        <w:t>registram interesse para o desenvolvimento de parceria com a finalidade de executar o projeto denominado “</w:t>
      </w:r>
      <w:r w:rsidR="007423B5" w:rsidRPr="3F539614">
        <w:rPr>
          <w:sz w:val="24"/>
          <w:szCs w:val="24"/>
        </w:rPr>
        <w:t>4º JOGOS LGBTQIAPN+</w:t>
      </w:r>
      <w:r w:rsidRPr="3F539614">
        <w:rPr>
          <w:rFonts w:eastAsiaTheme="minorEastAsia"/>
          <w:color w:val="000000" w:themeColor="text1"/>
          <w:sz w:val="24"/>
          <w:szCs w:val="24"/>
        </w:rPr>
        <w:t>”,</w:t>
      </w:r>
      <w:r w:rsidR="007423B5" w:rsidRPr="3F539614">
        <w:rPr>
          <w:sz w:val="24"/>
          <w:szCs w:val="24"/>
        </w:rPr>
        <w:t xml:space="preserve"> sendo os objetos a serem implementados pela en</w:t>
      </w:r>
      <w:r w:rsidR="0AEA5B26" w:rsidRPr="3F539614">
        <w:rPr>
          <w:sz w:val="24"/>
          <w:szCs w:val="24"/>
        </w:rPr>
        <w:t>ti</w:t>
      </w:r>
      <w:r w:rsidR="007423B5" w:rsidRPr="3F539614">
        <w:rPr>
          <w:sz w:val="24"/>
          <w:szCs w:val="24"/>
        </w:rPr>
        <w:t>dade parceira os serviços de arbitragem, apoio técnico, fornecimento de lanches e hidratação, premiações, confecções de camisetas, aquisição de materiais espor</w:t>
      </w:r>
      <w:r w:rsidR="42F99D6F" w:rsidRPr="3F539614">
        <w:rPr>
          <w:sz w:val="24"/>
          <w:szCs w:val="24"/>
        </w:rPr>
        <w:t>ti</w:t>
      </w:r>
      <w:r w:rsidR="007423B5" w:rsidRPr="3F539614">
        <w:rPr>
          <w:sz w:val="24"/>
          <w:szCs w:val="24"/>
        </w:rPr>
        <w:t xml:space="preserve">vos, fornecimento de estrutura </w:t>
      </w:r>
      <w:r w:rsidR="1389A955" w:rsidRPr="3F539614">
        <w:rPr>
          <w:sz w:val="24"/>
          <w:szCs w:val="24"/>
        </w:rPr>
        <w:t xml:space="preserve">básica </w:t>
      </w:r>
      <w:r w:rsidR="007423B5" w:rsidRPr="3F539614">
        <w:rPr>
          <w:sz w:val="24"/>
          <w:szCs w:val="24"/>
        </w:rPr>
        <w:t>e de divulgação dos jogos para os munícipes da Cidade de São Paulo.</w:t>
      </w:r>
      <w:r w:rsidR="3CE33DEB" w:rsidRPr="3F539614">
        <w:rPr>
          <w:sz w:val="24"/>
          <w:szCs w:val="24"/>
        </w:rPr>
        <w:t xml:space="preserve"> Os objetivos dos jogos serão promoção da saúde, da cidadania e da integração da população paulista na convivência social, além de incentivar a participação plural e diversificada, de forma solidária através dos ideais esportivos, cultivando o respeito à igualdade de direitos e a convivência com a diversidade gênero-sexual.  </w:t>
      </w:r>
    </w:p>
    <w:p w14:paraId="3244FBE2" w14:textId="4E44ABCB" w:rsidR="05007181" w:rsidRDefault="7AB9AD3B" w:rsidP="3F539614">
      <w:pPr>
        <w:widowControl w:val="0"/>
        <w:tabs>
          <w:tab w:val="left" w:pos="2275"/>
        </w:tabs>
        <w:spacing w:before="1" w:after="0" w:line="288" w:lineRule="auto"/>
        <w:jc w:val="both"/>
        <w:rPr>
          <w:rFonts w:eastAsiaTheme="minorEastAsia"/>
          <w:color w:val="000000" w:themeColor="text1"/>
          <w:sz w:val="24"/>
          <w:szCs w:val="24"/>
        </w:rPr>
      </w:pPr>
      <w:r w:rsidRPr="3F539614">
        <w:rPr>
          <w:rFonts w:eastAsiaTheme="minorEastAsia"/>
          <w:b/>
          <w:bCs/>
          <w:color w:val="000000" w:themeColor="text1"/>
          <w:sz w:val="24"/>
          <w:szCs w:val="24"/>
        </w:rPr>
        <w:t>1.2</w:t>
      </w:r>
      <w:r w:rsidR="69A3A3F5" w:rsidRPr="3F539614">
        <w:rPr>
          <w:rFonts w:eastAsiaTheme="minorEastAsia"/>
          <w:b/>
          <w:bCs/>
          <w:color w:val="000000" w:themeColor="text1"/>
          <w:sz w:val="24"/>
          <w:szCs w:val="24"/>
        </w:rPr>
        <w:t>.</w:t>
      </w:r>
      <w:r w:rsidRPr="3F539614">
        <w:rPr>
          <w:rFonts w:eastAsiaTheme="minorEastAsia"/>
          <w:b/>
          <w:bCs/>
          <w:color w:val="000000" w:themeColor="text1"/>
          <w:sz w:val="24"/>
          <w:szCs w:val="24"/>
        </w:rPr>
        <w:t xml:space="preserve"> A PROPONENTE</w:t>
      </w:r>
      <w:r w:rsidRPr="3F539614">
        <w:rPr>
          <w:rFonts w:eastAsiaTheme="minorEastAsia"/>
          <w:color w:val="000000" w:themeColor="text1"/>
          <w:sz w:val="24"/>
          <w:szCs w:val="24"/>
        </w:rPr>
        <w:t xml:space="preserve"> desenvolverá o projeto, conforme Plano de Trabalho constante do Processo SEI nº </w:t>
      </w:r>
      <w:r w:rsidRPr="3F539614">
        <w:rPr>
          <w:rFonts w:eastAsiaTheme="minorEastAsia"/>
          <w:color w:val="333333"/>
          <w:sz w:val="24"/>
          <w:szCs w:val="24"/>
          <w:highlight w:val="yellow"/>
        </w:rPr>
        <w:t>________________</w:t>
      </w:r>
      <w:r w:rsidRPr="3F539614">
        <w:rPr>
          <w:rFonts w:eastAsiaTheme="minorEastAsia"/>
          <w:color w:val="000000" w:themeColor="text1"/>
          <w:sz w:val="24"/>
          <w:szCs w:val="24"/>
        </w:rPr>
        <w:t>, que é parte integrante do presente termo.</w:t>
      </w:r>
    </w:p>
    <w:p w14:paraId="183F1BB5" w14:textId="024D9991" w:rsidR="4D949F12" w:rsidRDefault="4D949F12" w:rsidP="600B1840">
      <w:pPr>
        <w:widowControl w:val="0"/>
        <w:tabs>
          <w:tab w:val="left" w:pos="2275"/>
        </w:tabs>
        <w:spacing w:before="1" w:after="0" w:line="288" w:lineRule="auto"/>
        <w:jc w:val="both"/>
        <w:rPr>
          <w:rFonts w:eastAsiaTheme="minorEastAsia"/>
          <w:color w:val="000000" w:themeColor="text1"/>
          <w:sz w:val="24"/>
          <w:szCs w:val="24"/>
        </w:rPr>
      </w:pPr>
    </w:p>
    <w:p w14:paraId="51DCDF55" w14:textId="60CBA0DA" w:rsidR="05007181" w:rsidRDefault="7AB9AD3B" w:rsidP="600B1840">
      <w:pPr>
        <w:widowControl w:val="0"/>
        <w:tabs>
          <w:tab w:val="left" w:pos="2275"/>
        </w:tabs>
        <w:spacing w:before="1" w:after="240" w:line="288"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SEGUNDA – LOCAL:</w:t>
      </w:r>
    </w:p>
    <w:p w14:paraId="1980DAAC" w14:textId="4063F914" w:rsidR="05007181" w:rsidRDefault="7AB9AD3B" w:rsidP="600B1840">
      <w:pPr>
        <w:widowControl w:val="0"/>
        <w:tabs>
          <w:tab w:val="left" w:pos="2275"/>
        </w:tabs>
        <w:spacing w:before="1" w:after="0" w:line="288" w:lineRule="auto"/>
        <w:jc w:val="both"/>
        <w:rPr>
          <w:rFonts w:eastAsiaTheme="minorEastAsia"/>
          <w:color w:val="333333"/>
          <w:sz w:val="24"/>
          <w:szCs w:val="24"/>
        </w:rPr>
      </w:pPr>
      <w:r w:rsidRPr="600B1840">
        <w:rPr>
          <w:rFonts w:eastAsiaTheme="minorEastAsia"/>
          <w:b/>
          <w:bCs/>
          <w:color w:val="000000" w:themeColor="text1"/>
          <w:sz w:val="24"/>
          <w:szCs w:val="24"/>
        </w:rPr>
        <w:t>2.1.</w:t>
      </w:r>
      <w:r w:rsidRPr="600B1840">
        <w:rPr>
          <w:rFonts w:eastAsiaTheme="minorEastAsia"/>
          <w:color w:val="000000" w:themeColor="text1"/>
          <w:sz w:val="24"/>
          <w:szCs w:val="24"/>
        </w:rPr>
        <w:t xml:space="preserve"> O Programa será executado nos seguintes locais: </w:t>
      </w:r>
      <w:r w:rsidRPr="600B1840">
        <w:rPr>
          <w:rFonts w:eastAsiaTheme="minorEastAsia"/>
          <w:color w:val="333333"/>
          <w:sz w:val="24"/>
          <w:szCs w:val="24"/>
          <w:highlight w:val="yellow"/>
        </w:rPr>
        <w:t>________________</w:t>
      </w:r>
    </w:p>
    <w:p w14:paraId="673CCC02" w14:textId="5DBC298A" w:rsidR="05007181" w:rsidRDefault="7AB9AD3B" w:rsidP="600B1840">
      <w:pPr>
        <w:widowControl w:val="0"/>
        <w:tabs>
          <w:tab w:val="left" w:pos="2275"/>
        </w:tabs>
        <w:spacing w:before="1" w:after="0" w:line="288" w:lineRule="auto"/>
        <w:jc w:val="both"/>
        <w:rPr>
          <w:rFonts w:eastAsiaTheme="minorEastAsia"/>
          <w:color w:val="000000" w:themeColor="text1"/>
          <w:sz w:val="24"/>
          <w:szCs w:val="24"/>
        </w:rPr>
      </w:pPr>
      <w:r w:rsidRPr="600B1840">
        <w:rPr>
          <w:rFonts w:eastAsiaTheme="minorEastAsia"/>
          <w:b/>
          <w:bCs/>
          <w:color w:val="000000" w:themeColor="text1"/>
          <w:sz w:val="24"/>
          <w:szCs w:val="24"/>
        </w:rPr>
        <w:t>2.2.</w:t>
      </w:r>
      <w:r w:rsidRPr="600B1840">
        <w:rPr>
          <w:rFonts w:eastAsiaTheme="minorEastAsia"/>
          <w:color w:val="000000" w:themeColor="text1"/>
          <w:sz w:val="24"/>
          <w:szCs w:val="24"/>
        </w:rPr>
        <w:t xml:space="preserve"> A eventual alteração dos locais pela SEME para execução do programa não poderá implicar em qualquer aumento de custo para a entidade proponente em relação à proposta de repasses a serem recebidos de SEME para execução das atividades.</w:t>
      </w:r>
    </w:p>
    <w:p w14:paraId="78AC5FDE" w14:textId="3D96417B" w:rsidR="4D949F12" w:rsidRDefault="4D949F12" w:rsidP="600B1840">
      <w:pPr>
        <w:widowControl w:val="0"/>
        <w:tabs>
          <w:tab w:val="left" w:pos="2275"/>
        </w:tabs>
        <w:spacing w:before="1" w:after="0" w:line="288" w:lineRule="auto"/>
        <w:jc w:val="both"/>
        <w:rPr>
          <w:rFonts w:eastAsiaTheme="minorEastAsia"/>
          <w:color w:val="000000" w:themeColor="text1"/>
          <w:sz w:val="24"/>
          <w:szCs w:val="24"/>
        </w:rPr>
      </w:pPr>
    </w:p>
    <w:p w14:paraId="77AA9CBA" w14:textId="7933D984" w:rsidR="05007181" w:rsidRDefault="7AB9AD3B" w:rsidP="600B1840">
      <w:pPr>
        <w:spacing w:after="200" w:line="360" w:lineRule="auto"/>
        <w:jc w:val="both"/>
        <w:rPr>
          <w:rFonts w:eastAsiaTheme="minorEastAsia"/>
          <w:color w:val="000000" w:themeColor="text1"/>
          <w:sz w:val="24"/>
          <w:szCs w:val="24"/>
        </w:rPr>
      </w:pPr>
      <w:r w:rsidRPr="600B1840">
        <w:rPr>
          <w:rFonts w:eastAsiaTheme="minorEastAsia"/>
          <w:b/>
          <w:bCs/>
          <w:color w:val="000000" w:themeColor="text1"/>
          <w:sz w:val="24"/>
          <w:szCs w:val="24"/>
        </w:rPr>
        <w:lastRenderedPageBreak/>
        <w:t>CLÁUSULA TERCEIRA - RECURSOS FINANCEIROS:</w:t>
      </w:r>
    </w:p>
    <w:p w14:paraId="7585BDBC" w14:textId="7AE7BFB9" w:rsidR="05007181" w:rsidRDefault="7AB9AD3B" w:rsidP="3F539614">
      <w:pPr>
        <w:pStyle w:val="Default"/>
        <w:spacing w:line="360" w:lineRule="auto"/>
        <w:jc w:val="both"/>
        <w:rPr>
          <w:rFonts w:asciiTheme="minorHAnsi" w:hAnsiTheme="minorHAnsi" w:cstheme="minorBidi"/>
        </w:rPr>
      </w:pPr>
      <w:r w:rsidRPr="3F539614">
        <w:rPr>
          <w:rFonts w:asciiTheme="minorHAnsi" w:hAnsiTheme="minorHAnsi" w:cstheme="minorBidi"/>
          <w:b/>
          <w:bCs/>
        </w:rPr>
        <w:t>3.1</w:t>
      </w:r>
      <w:r w:rsidRPr="3F539614">
        <w:rPr>
          <w:rFonts w:asciiTheme="minorHAnsi" w:hAnsiTheme="minorHAnsi" w:cstheme="minorBidi"/>
          <w:b/>
          <w:bCs/>
          <w:color w:val="auto"/>
        </w:rPr>
        <w:t>.</w:t>
      </w:r>
      <w:r w:rsidRPr="3F539614">
        <w:rPr>
          <w:rFonts w:asciiTheme="minorHAnsi" w:hAnsiTheme="minorHAnsi" w:cstheme="minorBidi"/>
        </w:rPr>
        <w:t xml:space="preserve"> A presente parceria importa no repasse, pela </w:t>
      </w:r>
      <w:r w:rsidRPr="3F539614">
        <w:rPr>
          <w:rFonts w:asciiTheme="minorHAnsi" w:hAnsiTheme="minorHAnsi" w:cstheme="minorBidi"/>
          <w:b/>
          <w:bCs/>
        </w:rPr>
        <w:t>PMSP/SEME</w:t>
      </w:r>
      <w:r w:rsidRPr="3F539614">
        <w:rPr>
          <w:rFonts w:asciiTheme="minorHAnsi" w:hAnsiTheme="minorHAnsi" w:cstheme="minorBidi"/>
        </w:rPr>
        <w:t xml:space="preserve">, do valor total de R$ </w:t>
      </w:r>
      <w:r w:rsidRPr="3F539614">
        <w:rPr>
          <w:rFonts w:asciiTheme="minorHAnsi" w:hAnsiTheme="minorHAnsi" w:cstheme="minorBidi"/>
          <w:color w:val="333333"/>
          <w:highlight w:val="yellow"/>
        </w:rPr>
        <w:t>________________</w:t>
      </w:r>
      <w:r w:rsidRPr="3F539614">
        <w:rPr>
          <w:rFonts w:asciiTheme="minorHAnsi" w:hAnsiTheme="minorHAnsi" w:cstheme="minorBidi"/>
        </w:rPr>
        <w:t xml:space="preserve"> (</w:t>
      </w:r>
      <w:r w:rsidRPr="3F539614">
        <w:rPr>
          <w:rFonts w:asciiTheme="minorHAnsi" w:hAnsiTheme="minorHAnsi" w:cstheme="minorBidi"/>
          <w:color w:val="333333"/>
          <w:highlight w:val="yellow"/>
        </w:rPr>
        <w:t>________________</w:t>
      </w:r>
      <w:r w:rsidRPr="3F539614">
        <w:rPr>
          <w:rFonts w:asciiTheme="minorHAnsi" w:hAnsiTheme="minorHAnsi" w:cstheme="minorBidi"/>
        </w:rPr>
        <w:t xml:space="preserve">), conforme Nota de Empenho nº </w:t>
      </w:r>
      <w:r w:rsidRPr="3F539614">
        <w:rPr>
          <w:rFonts w:asciiTheme="minorHAnsi" w:hAnsiTheme="minorHAnsi" w:cstheme="minorBidi"/>
          <w:highlight w:val="yellow"/>
        </w:rPr>
        <w:t>____,</w:t>
      </w:r>
      <w:r w:rsidRPr="3F539614">
        <w:rPr>
          <w:rFonts w:asciiTheme="minorHAnsi" w:hAnsiTheme="minorHAnsi" w:cstheme="minorBidi"/>
        </w:rPr>
        <w:t xml:space="preserve"> onerando a dotação nº </w:t>
      </w:r>
      <w:r w:rsidRPr="3F539614">
        <w:rPr>
          <w:rFonts w:asciiTheme="minorHAnsi" w:hAnsiTheme="minorHAnsi" w:cstheme="minorBidi"/>
          <w:color w:val="333333"/>
          <w:highlight w:val="yellow"/>
        </w:rPr>
        <w:t>________________</w:t>
      </w:r>
      <w:r w:rsidRPr="3F539614">
        <w:rPr>
          <w:rFonts w:asciiTheme="minorHAnsi" w:hAnsiTheme="minorHAnsi" w:cstheme="minorBidi"/>
        </w:rPr>
        <w:t xml:space="preserve"> do orçamento vigente.</w:t>
      </w:r>
    </w:p>
    <w:p w14:paraId="0CC431C5" w14:textId="67620880"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3.2</w:t>
      </w:r>
      <w:r w:rsidRPr="600B1840">
        <w:rPr>
          <w:rFonts w:asciiTheme="minorHAnsi" w:hAnsiTheme="minorHAnsi" w:cstheme="minorBidi"/>
          <w:b/>
          <w:bCs/>
          <w:color w:val="auto"/>
        </w:rPr>
        <w:t>.</w:t>
      </w:r>
      <w:r w:rsidRPr="600B1840">
        <w:rPr>
          <w:rFonts w:asciiTheme="minorHAnsi" w:hAnsiTheme="minorHAnsi" w:cstheme="minorBidi"/>
        </w:rPr>
        <w:t xml:space="preserve"> O pagamento será realizado nos termos do Cronograma de Desembolso aprovado no Plano de Trabalho, dentro dos parâmetros apresentado no edital.</w:t>
      </w:r>
    </w:p>
    <w:p w14:paraId="48C5B9CF" w14:textId="7799634F"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3.3</w:t>
      </w:r>
      <w:r w:rsidRPr="600B1840">
        <w:rPr>
          <w:rFonts w:asciiTheme="minorHAnsi" w:hAnsiTheme="minorHAnsi" w:cstheme="minorBidi"/>
          <w:b/>
          <w:bCs/>
          <w:color w:val="auto"/>
        </w:rPr>
        <w:t>.</w:t>
      </w:r>
      <w:r w:rsidRPr="600B1840">
        <w:rPr>
          <w:rFonts w:asciiTheme="minorHAnsi" w:hAnsiTheme="minorHAnsi" w:cstheme="minorBidi"/>
        </w:rPr>
        <w:t xml:space="preserve"> Os recursos recebidos em decorrência da parceria serão depositados em conta corrente específica em instituição financeira pública nos moldes previstos no artigo 51 da Lei nº 13.019/14, seguindo o tratamento excepcional das regras do Decreto Municipal nº 51.197/10.</w:t>
      </w:r>
    </w:p>
    <w:p w14:paraId="06F440D9" w14:textId="3AC1B841"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3.3.</w:t>
      </w:r>
      <w:r w:rsidRPr="600B1840">
        <w:rPr>
          <w:rFonts w:asciiTheme="minorHAnsi" w:hAnsiTheme="minorHAnsi" w:cstheme="minorBidi"/>
          <w:b/>
          <w:bCs/>
          <w:color w:val="auto"/>
        </w:rPr>
        <w:t>1.</w:t>
      </w:r>
      <w:r w:rsidRPr="600B1840">
        <w:rPr>
          <w:rFonts w:asciiTheme="minorHAnsi" w:hAnsiTheme="minorHAnsi" w:cstheme="minorBidi"/>
        </w:rPr>
        <w:t xml:space="preserve"> Os rendimentos de ativos financeiros serão aplicados no objeto da parceria, estando sujeitos às mesmas condições de prestação de contas exigidas para os recursos transferidos.</w:t>
      </w:r>
    </w:p>
    <w:p w14:paraId="281A6EFB" w14:textId="093795FF"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3.3.2</w:t>
      </w:r>
      <w:r w:rsidRPr="600B1840">
        <w:rPr>
          <w:rFonts w:asciiTheme="minorHAnsi" w:hAnsiTheme="minorHAnsi" w:cstheme="minorBidi"/>
          <w:b/>
          <w:bCs/>
          <w:color w:val="auto"/>
        </w:rPr>
        <w:t>.</w:t>
      </w:r>
      <w:r w:rsidRPr="600B1840">
        <w:rPr>
          <w:rFonts w:asciiTheme="minorHAnsi" w:hAnsiTheme="minorHAnsi" w:cstheme="minorBidi"/>
        </w:rPr>
        <w:t xml:space="preserve"> Eventuais saldos financeiros remanescentes dos recursos públicos transferidos, inclusive os provenientes das receitas obtidas das aplicações financeiras realizadas, serão devolvidos à Administração Pública por ocasião da conclusão, denúncia, rescisão ou extinção da parceria, nos termos do art. 52 da Lei nº 13.019/2014. </w:t>
      </w:r>
    </w:p>
    <w:p w14:paraId="106C0F04" w14:textId="49854E47"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3.4</w:t>
      </w:r>
      <w:r w:rsidRPr="600B1840">
        <w:rPr>
          <w:rFonts w:asciiTheme="minorHAnsi" w:hAnsiTheme="minorHAnsi" w:cstheme="minorBidi"/>
          <w:b/>
          <w:bCs/>
          <w:color w:val="auto"/>
        </w:rPr>
        <w:t>.</w:t>
      </w:r>
      <w:r w:rsidRPr="600B1840">
        <w:rPr>
          <w:rFonts w:asciiTheme="minorHAnsi" w:hAnsiTheme="minorHAnsi" w:cstheme="minorBidi"/>
        </w:rPr>
        <w:t xml:space="preserve"> É vedada a utilização dos recursos repassados pela </w:t>
      </w:r>
      <w:r w:rsidRPr="600B1840">
        <w:rPr>
          <w:rFonts w:asciiTheme="minorHAnsi" w:hAnsiTheme="minorHAnsi" w:cstheme="minorBidi"/>
          <w:b/>
          <w:bCs/>
        </w:rPr>
        <w:t>PMSP/SEME</w:t>
      </w:r>
      <w:r w:rsidRPr="600B1840">
        <w:rPr>
          <w:rFonts w:asciiTheme="minorHAnsi" w:hAnsiTheme="minorHAnsi" w:cstheme="minorBidi"/>
        </w:rPr>
        <w:t xml:space="preserve"> em finalidade diversa da estabelecida na atividade a que se refere este instrumento, bem como no pagamento de despesas efetuadas anterior ou posteriormente ao período acordado para a execução do objeto desta parceria. </w:t>
      </w:r>
    </w:p>
    <w:p w14:paraId="5D6ED283" w14:textId="197EE287"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3.5</w:t>
      </w:r>
      <w:r w:rsidRPr="600B1840">
        <w:rPr>
          <w:rFonts w:asciiTheme="minorHAnsi" w:hAnsiTheme="minorHAnsi" w:cstheme="minorBidi"/>
          <w:b/>
          <w:bCs/>
          <w:color w:val="auto"/>
        </w:rPr>
        <w:t>.</w:t>
      </w:r>
      <w:r w:rsidRPr="600B1840">
        <w:rPr>
          <w:rFonts w:asciiTheme="minorHAnsi" w:hAnsiTheme="minorHAnsi" w:cstheme="minorBidi"/>
        </w:rPr>
        <w:t xml:space="preserve"> Toda movimentação de recursos no âmbito da parceria será realizada mediante transferência eletrônica sujeita à identificação do beneficiário final e à obrigatoriedade de depósito em sua conta bancária.</w:t>
      </w:r>
    </w:p>
    <w:p w14:paraId="3E456BEC" w14:textId="6868A29E"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3.5.1</w:t>
      </w:r>
      <w:r w:rsidRPr="600B1840">
        <w:rPr>
          <w:rFonts w:asciiTheme="minorHAnsi" w:hAnsiTheme="minorHAnsi" w:cstheme="minorBidi"/>
          <w:b/>
          <w:bCs/>
          <w:color w:val="auto"/>
        </w:rPr>
        <w:t>.</w:t>
      </w:r>
      <w:r w:rsidRPr="600B1840">
        <w:rPr>
          <w:rFonts w:asciiTheme="minorHAnsi" w:hAnsiTheme="minorHAnsi" w:cstheme="minorBidi"/>
        </w:rPr>
        <w:t xml:space="preserve"> Excepcionalmente, poderão ser feitos pagamentos em espécie desde que comprovada a impossibilidade de pagamento mediante transferência bancária.</w:t>
      </w:r>
    </w:p>
    <w:p w14:paraId="093307E7" w14:textId="7C7F862C"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3.6</w:t>
      </w:r>
      <w:r w:rsidRPr="600B1840">
        <w:rPr>
          <w:rFonts w:asciiTheme="minorHAnsi" w:hAnsiTheme="minorHAnsi" w:cstheme="minorBidi"/>
          <w:b/>
          <w:bCs/>
          <w:color w:val="auto"/>
        </w:rPr>
        <w:t>.</w:t>
      </w:r>
      <w:r w:rsidRPr="600B1840">
        <w:rPr>
          <w:rFonts w:asciiTheme="minorHAnsi" w:hAnsiTheme="minorHAnsi" w:cstheme="minorBidi"/>
        </w:rPr>
        <w:t xml:space="preserve"> É permitida a aquisição de equipamentos e materiais permanentes essenciais à consecução do objeto e a contratação de serviços para adequação de espaço físico, desde que necessários à instalação dos referidos equipamentos e materiais.</w:t>
      </w:r>
    </w:p>
    <w:p w14:paraId="6B5F1588" w14:textId="2FD8AB6C"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lastRenderedPageBreak/>
        <w:t>3.7</w:t>
      </w:r>
      <w:r w:rsidRPr="600B1840">
        <w:rPr>
          <w:rFonts w:asciiTheme="minorHAnsi" w:hAnsiTheme="minorHAnsi" w:cstheme="minorBidi"/>
          <w:b/>
          <w:bCs/>
          <w:color w:val="auto"/>
        </w:rPr>
        <w:t>.</w:t>
      </w:r>
      <w:r w:rsidRPr="600B1840">
        <w:rPr>
          <w:rFonts w:asciiTheme="minorHAnsi" w:hAnsiTheme="minorHAnsi" w:cstheme="minorBidi"/>
        </w:rPr>
        <w:t xml:space="preserve"> Poderá ser paga com recursos da parceria a remuneração da equipe dimensionada no plano de trabalho, inclusive de pessoal próprio da OSC, observadas as disposições do art. 40 do Decreto Municipal nº 57.575/2016 e do art. 46 da Lei Federal nº 13.019/2014.</w:t>
      </w:r>
    </w:p>
    <w:p w14:paraId="0664E913" w14:textId="1287A250"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3.7.1</w:t>
      </w:r>
      <w:r w:rsidRPr="600B1840">
        <w:rPr>
          <w:rFonts w:asciiTheme="minorHAnsi" w:hAnsiTheme="minorHAnsi" w:cstheme="minorBidi"/>
          <w:b/>
          <w:bCs/>
          <w:color w:val="auto"/>
        </w:rPr>
        <w:t xml:space="preserve">. </w:t>
      </w:r>
      <w:r w:rsidRPr="600B1840">
        <w:rPr>
          <w:rFonts w:asciiTheme="minorHAnsi" w:hAnsiTheme="minorHAnsi" w:cstheme="minorBidi"/>
        </w:rPr>
        <w:t>Fica vedada à Administração Pública Municipal a prática de atos de ingerência direta na seleção e na contratação de pessoal pela OSC ou que direcione o recrutamento de pessoas para trabalhar ou prestar serviços na referida organização.</w:t>
      </w:r>
    </w:p>
    <w:p w14:paraId="746F1BEC" w14:textId="2600A350"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w:t>
      </w:r>
      <w:r w:rsidRPr="600B1840">
        <w:rPr>
          <w:rFonts w:asciiTheme="minorHAnsi" w:hAnsiTheme="minorHAnsi" w:cstheme="minorBidi"/>
          <w:b/>
          <w:bCs/>
          <w:color w:val="auto"/>
        </w:rPr>
        <w:t>.8.</w:t>
      </w:r>
      <w:r w:rsidRPr="600B1840">
        <w:rPr>
          <w:rFonts w:asciiTheme="minorHAnsi" w:hAnsiTheme="minorHAnsi" w:cstheme="minorBidi"/>
          <w:color w:val="auto"/>
        </w:rPr>
        <w:t xml:space="preserve"> </w:t>
      </w:r>
      <w:r w:rsidRPr="600B1840">
        <w:rPr>
          <w:rFonts w:asciiTheme="minorHAnsi" w:hAnsiTheme="minorHAnsi" w:cstheme="minorBidi"/>
        </w:rPr>
        <w:t>Quando for o caso de rateio, a memória de cálculo dos custos indiretos, previstos no plano de trabalho, deverá conter a indicação do valor integral da despesa e o detalhamento quantitativo da divisão que compõe o custo global, especificando a fonte de custeio de cada fração, com a identificação do número e o órgão da parceria, vedada a duplicidade ou a sobreposição de fontes de recursos no custeio de uma mesma parcela da despesa.</w:t>
      </w:r>
    </w:p>
    <w:p w14:paraId="7B863F7E" w14:textId="21D78C31" w:rsidR="05007181" w:rsidRDefault="37661A78" w:rsidP="600B1840">
      <w:pPr>
        <w:pStyle w:val="Default"/>
        <w:spacing w:line="360" w:lineRule="auto"/>
        <w:jc w:val="both"/>
        <w:rPr>
          <w:rFonts w:asciiTheme="minorHAnsi" w:hAnsiTheme="minorHAnsi" w:cstheme="minorBidi"/>
        </w:rPr>
      </w:pPr>
      <w:r w:rsidRPr="080E479C">
        <w:rPr>
          <w:rFonts w:asciiTheme="minorHAnsi" w:hAnsiTheme="minorHAnsi" w:cstheme="minorBidi"/>
          <w:b/>
          <w:bCs/>
        </w:rPr>
        <w:t>3.9</w:t>
      </w:r>
      <w:r w:rsidRPr="080E479C">
        <w:rPr>
          <w:rFonts w:asciiTheme="minorHAnsi" w:hAnsiTheme="minorHAnsi" w:cstheme="minorBidi"/>
          <w:b/>
          <w:bCs/>
          <w:color w:val="auto"/>
        </w:rPr>
        <w:t>.</w:t>
      </w:r>
      <w:r w:rsidRPr="080E479C">
        <w:rPr>
          <w:rFonts w:asciiTheme="minorHAnsi" w:hAnsiTheme="minorHAnsi" w:cstheme="minorBidi"/>
          <w:color w:val="auto"/>
        </w:rPr>
        <w:t xml:space="preserve"> </w:t>
      </w:r>
      <w:r w:rsidRPr="080E479C">
        <w:rPr>
          <w:rFonts w:asciiTheme="minorHAnsi" w:hAnsiTheme="minorHAnsi" w:cstheme="minorBidi"/>
        </w:rPr>
        <w:t>O atraso na disponibilidade dos recursos da parceria autoriza a compensação de despesas despendidas e devidamente comprovadas pela entidade, no cumprimento das obrigações assumidas por meio do plano de trabalho, com os valores dos recursos públicos repassados assim que disponibilizados.</w:t>
      </w:r>
    </w:p>
    <w:p w14:paraId="2B75C462" w14:textId="0E6091A2" w:rsidR="05007181" w:rsidRDefault="37661A78"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3.10.</w:t>
      </w:r>
      <w:r w:rsidRPr="080E479C">
        <w:rPr>
          <w:rFonts w:asciiTheme="minorHAnsi" w:hAnsiTheme="minorHAnsi" w:cstheme="minorBidi"/>
        </w:rPr>
        <w:t xml:space="preserve"> A OSC poderá solicitar a inclusão de novos itens orçamentários desde que não altere o orçamento total aprovado.</w:t>
      </w:r>
    </w:p>
    <w:p w14:paraId="00A9ABD1" w14:textId="7930189A"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3.11</w:t>
      </w:r>
      <w:r w:rsidRPr="600B1840">
        <w:rPr>
          <w:rFonts w:asciiTheme="minorHAnsi" w:hAnsiTheme="minorHAnsi" w:cstheme="minorBidi"/>
          <w:b/>
          <w:bCs/>
          <w:color w:val="auto"/>
        </w:rPr>
        <w:t>.</w:t>
      </w:r>
      <w:r w:rsidRPr="600B1840">
        <w:rPr>
          <w:rFonts w:asciiTheme="minorHAnsi" w:hAnsiTheme="minorHAnsi" w:cstheme="minorBidi"/>
        </w:rPr>
        <w:t xml:space="preserve"> Os recursos da parceria geridos pela OSC não caracterizam receita própria, mantendo a natureza de verbas públicas.</w:t>
      </w:r>
    </w:p>
    <w:p w14:paraId="63E99D77" w14:textId="120DC9A0" w:rsidR="05007181" w:rsidRDefault="7AB9AD3B" w:rsidP="600B1840">
      <w:pPr>
        <w:pStyle w:val="Default"/>
        <w:spacing w:line="360" w:lineRule="auto"/>
        <w:jc w:val="both"/>
        <w:rPr>
          <w:rFonts w:asciiTheme="minorHAnsi" w:hAnsiTheme="minorHAnsi" w:cstheme="minorBidi"/>
          <w:color w:val="auto"/>
        </w:rPr>
      </w:pPr>
      <w:r w:rsidRPr="600B1840">
        <w:rPr>
          <w:rFonts w:asciiTheme="minorHAnsi" w:hAnsiTheme="minorHAnsi" w:cstheme="minorBidi"/>
          <w:b/>
          <w:bCs/>
          <w:color w:val="auto"/>
        </w:rPr>
        <w:t>3.11.1.</w:t>
      </w:r>
      <w:r w:rsidRPr="600B1840">
        <w:rPr>
          <w:rFonts w:asciiTheme="minorHAnsi" w:hAnsiTheme="minorHAnsi" w:cstheme="minorBidi"/>
          <w:color w:val="auto"/>
        </w:rPr>
        <w:t xml:space="preserve"> Não é cabível a exigência de emissão de nota fiscal de prestação de serviços tendo a Municipalidade como tomadora nas parcerias celebradas com OSC</w:t>
      </w:r>
      <w:r w:rsidR="1321056F" w:rsidRPr="600B1840">
        <w:rPr>
          <w:rFonts w:asciiTheme="minorHAnsi" w:hAnsiTheme="minorHAnsi" w:cstheme="minorBidi"/>
          <w:color w:val="auto"/>
        </w:rPr>
        <w:t>, p</w:t>
      </w:r>
      <w:r w:rsidR="1321056F" w:rsidRPr="600B1840">
        <w:rPr>
          <w:rFonts w:ascii="Calibri" w:eastAsia="Calibri" w:hAnsi="Calibri" w:cs="Calibri"/>
          <w:color w:val="auto"/>
        </w:rPr>
        <w:t>ara as demais despesas relativas a compras e prestações de serviços é obrigatória a emissão de nota fiscal.</w:t>
      </w:r>
    </w:p>
    <w:p w14:paraId="2C3B605C" w14:textId="21EA61F1" w:rsidR="05007181" w:rsidRDefault="7AB9AD3B" w:rsidP="600B1840">
      <w:pPr>
        <w:pStyle w:val="Default"/>
        <w:spacing w:line="360" w:lineRule="auto"/>
        <w:jc w:val="both"/>
        <w:rPr>
          <w:rFonts w:asciiTheme="minorHAnsi" w:hAnsiTheme="minorHAnsi" w:cstheme="minorBidi"/>
        </w:rPr>
      </w:pPr>
      <w:r w:rsidRPr="600B1840">
        <w:rPr>
          <w:rFonts w:ascii="Times New Roman" w:eastAsia="Times New Roman" w:hAnsi="Times New Roman" w:cs="Times New Roman"/>
          <w:color w:val="auto"/>
        </w:rPr>
        <w:t> </w:t>
      </w:r>
    </w:p>
    <w:p w14:paraId="3B4E04C1" w14:textId="641CD690" w:rsidR="05007181" w:rsidRDefault="7AB9AD3B" w:rsidP="600B1840">
      <w:pPr>
        <w:spacing w:after="200" w:line="360" w:lineRule="auto"/>
        <w:jc w:val="both"/>
        <w:rPr>
          <w:rFonts w:eastAsiaTheme="minorEastAsia"/>
          <w:color w:val="000000" w:themeColor="text1"/>
          <w:sz w:val="24"/>
          <w:szCs w:val="24"/>
        </w:rPr>
      </w:pPr>
      <w:r w:rsidRPr="600B1840">
        <w:rPr>
          <w:rFonts w:eastAsiaTheme="minorEastAsia"/>
          <w:b/>
          <w:bCs/>
          <w:sz w:val="24"/>
          <w:szCs w:val="24"/>
        </w:rPr>
        <w:t>CLÁUSULA QUARTA - PRESTAÇÃO DE CONTAS: </w:t>
      </w:r>
    </w:p>
    <w:p w14:paraId="50B37173" w14:textId="57358F5B" w:rsidR="05007181" w:rsidRDefault="280CAAE2" w:rsidP="24B89334">
      <w:pPr>
        <w:pStyle w:val="Default"/>
        <w:spacing w:line="360" w:lineRule="auto"/>
        <w:jc w:val="both"/>
        <w:rPr>
          <w:rFonts w:asciiTheme="minorHAnsi" w:hAnsiTheme="minorHAnsi" w:cstheme="minorBidi"/>
        </w:rPr>
      </w:pPr>
      <w:r w:rsidRPr="24B89334">
        <w:rPr>
          <w:rFonts w:asciiTheme="minorHAnsi" w:hAnsiTheme="minorHAnsi" w:cstheme="minorBidi"/>
          <w:b/>
          <w:bCs/>
          <w:color w:val="auto"/>
        </w:rPr>
        <w:t>4.1.</w:t>
      </w:r>
      <w:r w:rsidRPr="24B89334">
        <w:rPr>
          <w:rFonts w:asciiTheme="minorHAnsi" w:hAnsiTheme="minorHAnsi" w:cstheme="minorBidi"/>
          <w:color w:val="auto"/>
        </w:rPr>
        <w:t xml:space="preserve"> A prestação de contas deverá conter adequada descrição das atividades realizadas</w:t>
      </w:r>
      <w:r w:rsidR="39043D0D" w:rsidRPr="24B89334">
        <w:rPr>
          <w:rFonts w:asciiTheme="minorHAnsi" w:hAnsiTheme="minorHAnsi" w:cstheme="minorBidi"/>
          <w:color w:val="auto"/>
        </w:rPr>
        <w:t xml:space="preserve">, bem como </w:t>
      </w:r>
      <w:r w:rsidRPr="24B89334">
        <w:rPr>
          <w:rFonts w:asciiTheme="minorHAnsi" w:hAnsiTheme="minorHAnsi" w:cstheme="minorBidi"/>
          <w:color w:val="auto"/>
        </w:rPr>
        <w:t>a comprovação do alcance das metas e dos resultados esperados até o período de que trata a prestação de contas.</w:t>
      </w:r>
    </w:p>
    <w:p w14:paraId="1F5765D4" w14:textId="255A521A" w:rsidR="7664CDFE" w:rsidRDefault="26DAE567" w:rsidP="24B89334">
      <w:pPr>
        <w:pStyle w:val="Default"/>
        <w:spacing w:line="360" w:lineRule="auto"/>
        <w:jc w:val="both"/>
        <w:rPr>
          <w:rFonts w:ascii="Calibri" w:eastAsia="Calibri" w:hAnsi="Calibri" w:cs="Calibri"/>
        </w:rPr>
      </w:pPr>
      <w:r w:rsidRPr="24B89334">
        <w:rPr>
          <w:rFonts w:ascii="Calibri" w:eastAsia="Calibri" w:hAnsi="Calibri" w:cs="Calibri"/>
          <w:b/>
          <w:bCs/>
        </w:rPr>
        <w:t>4.1.1.</w:t>
      </w:r>
      <w:r w:rsidRPr="24B89334">
        <w:rPr>
          <w:rFonts w:ascii="Calibri" w:eastAsia="Calibri" w:hAnsi="Calibri" w:cs="Calibri"/>
        </w:rPr>
        <w:t xml:space="preserve"> A Organização da Sociedade Civil deverá apresentar prestação de contas em até 90 dias do térmi</w:t>
      </w:r>
      <w:r w:rsidR="449FB9EE" w:rsidRPr="24B89334">
        <w:rPr>
          <w:rFonts w:ascii="Calibri" w:eastAsia="Calibri" w:hAnsi="Calibri" w:cs="Calibri"/>
        </w:rPr>
        <w:t>no da vigência da parceria</w:t>
      </w:r>
    </w:p>
    <w:p w14:paraId="5EA93418" w14:textId="3628BFF6" w:rsidR="05007181" w:rsidRDefault="7AB9AD3B" w:rsidP="3F539614">
      <w:pPr>
        <w:pStyle w:val="Default"/>
        <w:spacing w:line="360" w:lineRule="auto"/>
        <w:jc w:val="both"/>
        <w:rPr>
          <w:rFonts w:asciiTheme="minorHAnsi" w:hAnsiTheme="minorHAnsi" w:cstheme="minorBidi"/>
        </w:rPr>
      </w:pPr>
      <w:r w:rsidRPr="3F539614">
        <w:rPr>
          <w:rFonts w:asciiTheme="minorHAnsi" w:hAnsiTheme="minorHAnsi" w:cstheme="minorBidi"/>
          <w:b/>
          <w:bCs/>
          <w:color w:val="auto"/>
        </w:rPr>
        <w:lastRenderedPageBreak/>
        <w:t>4.1.</w:t>
      </w:r>
      <w:r w:rsidR="112876F6" w:rsidRPr="3F539614">
        <w:rPr>
          <w:rFonts w:asciiTheme="minorHAnsi" w:hAnsiTheme="minorHAnsi" w:cstheme="minorBidi"/>
          <w:b/>
          <w:bCs/>
          <w:color w:val="auto"/>
        </w:rPr>
        <w:t>2</w:t>
      </w:r>
      <w:r w:rsidRPr="3F539614">
        <w:rPr>
          <w:rFonts w:asciiTheme="minorHAnsi" w:hAnsiTheme="minorHAnsi" w:cstheme="minorBidi"/>
          <w:b/>
          <w:bCs/>
          <w:color w:val="auto"/>
        </w:rPr>
        <w:t>.</w:t>
      </w:r>
      <w:r w:rsidRPr="3F539614">
        <w:rPr>
          <w:rFonts w:asciiTheme="minorHAnsi" w:hAnsiTheme="minorHAnsi" w:cstheme="minorBidi"/>
          <w:color w:val="auto"/>
        </w:rPr>
        <w:t xml:space="preserve"> Os dados financeiros são analisados com o intuito de estabelecer o nexo de causalidade entre a receita e a despesa realizada, a sua conformidade e o cumprimento das normas pertinentes, bem como a conciliação das despesas com a movimentação bancária demonstrada no extrato.</w:t>
      </w:r>
    </w:p>
    <w:p w14:paraId="6D9DAAF4" w14:textId="6BD126F1" w:rsidR="05007181" w:rsidRDefault="7AB9AD3B" w:rsidP="1F2591BE">
      <w:pPr>
        <w:pStyle w:val="Default"/>
        <w:spacing w:line="360" w:lineRule="auto"/>
        <w:jc w:val="both"/>
        <w:rPr>
          <w:rFonts w:asciiTheme="minorHAnsi" w:hAnsiTheme="minorHAnsi" w:cstheme="minorBidi"/>
        </w:rPr>
      </w:pPr>
      <w:r w:rsidRPr="1F2591BE">
        <w:rPr>
          <w:rFonts w:asciiTheme="minorHAnsi" w:hAnsiTheme="minorHAnsi" w:cstheme="minorBidi"/>
          <w:b/>
          <w:bCs/>
          <w:color w:val="auto"/>
        </w:rPr>
        <w:t>4.1.</w:t>
      </w:r>
      <w:r w:rsidR="1F533160" w:rsidRPr="1F2591BE">
        <w:rPr>
          <w:rFonts w:asciiTheme="minorHAnsi" w:hAnsiTheme="minorHAnsi" w:cstheme="minorBidi"/>
          <w:b/>
          <w:bCs/>
          <w:color w:val="auto"/>
        </w:rPr>
        <w:t>5</w:t>
      </w:r>
      <w:r w:rsidRPr="1F2591BE">
        <w:rPr>
          <w:rFonts w:asciiTheme="minorHAnsi" w:hAnsiTheme="minorHAnsi" w:cstheme="minorBidi"/>
          <w:b/>
          <w:bCs/>
          <w:color w:val="auto"/>
        </w:rPr>
        <w:t>.</w:t>
      </w:r>
      <w:r w:rsidRPr="1F2591BE">
        <w:rPr>
          <w:rFonts w:asciiTheme="minorHAnsi" w:hAnsiTheme="minorHAnsi" w:cstheme="minorBidi"/>
          <w:color w:val="auto"/>
        </w:rPr>
        <w:t xml:space="preserve"> Serão glosados valores relacionados a metas e resultados descumpridos sem justificativa suficiente.</w:t>
      </w:r>
    </w:p>
    <w:p w14:paraId="16A534B4" w14:textId="4A172618"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4.2.</w:t>
      </w:r>
      <w:r w:rsidRPr="600B1840">
        <w:rPr>
          <w:rFonts w:asciiTheme="minorHAnsi" w:hAnsiTheme="minorHAnsi" w:cstheme="minorBidi"/>
          <w:color w:val="auto"/>
        </w:rPr>
        <w:t xml:space="preserve"> A prestação de contas e todos os atos que dela decorram dar-se-ão em plataforma eletrônica, permitindo a visualização por qualquer interessado.</w:t>
      </w:r>
    </w:p>
    <w:p w14:paraId="00E4F03C" w14:textId="634DE3CE"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4.3.</w:t>
      </w:r>
      <w:r w:rsidRPr="600B1840">
        <w:rPr>
          <w:rFonts w:asciiTheme="minorHAnsi" w:hAnsiTheme="minorHAnsi" w:cstheme="minorBidi"/>
          <w:color w:val="auto"/>
        </w:rPr>
        <w:t xml:space="preserve"> A OSC deverá apresentar os seguintes documentos para fins de prestações de contas:</w:t>
      </w:r>
    </w:p>
    <w:p w14:paraId="51B8857B" w14:textId="46B816DB"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Relatório de execução do objeto, elaborado pela OSC, assinado pelo seu representante legal, contendo as atividades desenvolvidas para o cumprimento do objeto e o comparativo de metas propostas com os resultados alcançados, a partir do cronograma acordado;</w:t>
      </w:r>
    </w:p>
    <w:p w14:paraId="27DB31BD" w14:textId="6C403593"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w:t>
      </w:r>
      <w:r w:rsidR="596D99FD" w:rsidRPr="600B1840">
        <w:rPr>
          <w:rFonts w:asciiTheme="minorHAnsi" w:hAnsiTheme="minorHAnsi" w:cstheme="minorBidi"/>
          <w:color w:val="auto"/>
        </w:rPr>
        <w:t>R</w:t>
      </w:r>
      <w:r w:rsidRPr="600B1840">
        <w:rPr>
          <w:rFonts w:asciiTheme="minorHAnsi" w:hAnsiTheme="minorHAnsi" w:cstheme="minorBidi"/>
          <w:color w:val="auto"/>
        </w:rPr>
        <w:t>elatório de execução financeira, assinado pelo seu representante legal, com a descrição das despesas e receitas efetivamente realizadas, assim como notas e comprovantes fiscais, emitidos em nome da OSC;</w:t>
      </w:r>
    </w:p>
    <w:p w14:paraId="0ABDA17C" w14:textId="40CF9C7C"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Extrato bancário da conta específica vinculada à execução da parceria</w:t>
      </w:r>
      <w:r w:rsidR="2923FFF8" w:rsidRPr="600B1840">
        <w:rPr>
          <w:rFonts w:asciiTheme="minorHAnsi" w:hAnsiTheme="minorHAnsi" w:cstheme="minorBidi"/>
          <w:color w:val="auto"/>
        </w:rPr>
        <w:t>, incluindo extrato de eventual conta investimento ou conta poupança vinculada à conta corrente;</w:t>
      </w:r>
    </w:p>
    <w:p w14:paraId="0A0AD44E" w14:textId="3518C1C0"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D)</w:t>
      </w:r>
      <w:r w:rsidRPr="600B1840">
        <w:rPr>
          <w:rFonts w:asciiTheme="minorHAnsi" w:hAnsiTheme="minorHAnsi" w:cstheme="minorBidi"/>
          <w:color w:val="auto"/>
        </w:rPr>
        <w:t xml:space="preserve"> Comprovante do recolhimento do saldo da conta bancária específica em favor da administração pública municipal, quando houver, no caso de prestação de contas final;</w:t>
      </w:r>
    </w:p>
    <w:p w14:paraId="785A71A8" w14:textId="71FB8B5C"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E)</w:t>
      </w:r>
      <w:r w:rsidRPr="600B1840">
        <w:rPr>
          <w:rFonts w:asciiTheme="minorHAnsi" w:hAnsiTheme="minorHAnsi" w:cstheme="minorBidi"/>
          <w:color w:val="auto"/>
        </w:rPr>
        <w:t xml:space="preserve"> Material comprobatório do cumprimento do objeto em fotos, vídeos ou outros suportes, quando couber;</w:t>
      </w:r>
    </w:p>
    <w:p w14:paraId="50887FB8" w14:textId="3AA17DDF"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F)</w:t>
      </w:r>
      <w:r w:rsidRPr="600B1840">
        <w:rPr>
          <w:rFonts w:asciiTheme="minorHAnsi" w:hAnsiTheme="minorHAnsi" w:cstheme="minorBidi"/>
          <w:color w:val="auto"/>
        </w:rPr>
        <w:t xml:space="preserve"> Relação de bens adquiridos;</w:t>
      </w:r>
    </w:p>
    <w:p w14:paraId="00A7767E" w14:textId="4064546D"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G)</w:t>
      </w:r>
      <w:r w:rsidRPr="600B1840">
        <w:rPr>
          <w:rFonts w:asciiTheme="minorHAnsi" w:hAnsiTheme="minorHAnsi" w:cstheme="minorBidi"/>
          <w:color w:val="auto"/>
        </w:rPr>
        <w:t xml:space="preserve"> A memória de cálculo do rateio das despesas, quando for o caso;</w:t>
      </w:r>
    </w:p>
    <w:p w14:paraId="6C7F0643" w14:textId="7694868E"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4.3.1.</w:t>
      </w:r>
      <w:r w:rsidRPr="600B1840">
        <w:rPr>
          <w:rFonts w:asciiTheme="minorHAnsi" w:hAnsiTheme="minorHAnsi" w:cstheme="minorBidi"/>
          <w:color w:val="auto"/>
        </w:rPr>
        <w:t xml:space="preserve"> A memória de cálculo de que trata a alínea “g” do item 4.3.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p>
    <w:p w14:paraId="158B50D3" w14:textId="3B0C22ED"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4.3.2.</w:t>
      </w:r>
      <w:r w:rsidRPr="600B1840">
        <w:rPr>
          <w:rFonts w:asciiTheme="minorHAnsi" w:hAnsiTheme="minorHAnsi" w:cstheme="minorBidi"/>
          <w:color w:val="auto"/>
        </w:rPr>
        <w:t xml:space="preserve"> Em caso de descumprimento parcial de metas ou resultados fixados no plano de trabalho, poderá ser apresentado relatório de execução financeira parcial concernente </w:t>
      </w:r>
      <w:r w:rsidR="3DFB0EE9" w:rsidRPr="600B1840">
        <w:rPr>
          <w:rFonts w:asciiTheme="minorHAnsi" w:hAnsiTheme="minorHAnsi" w:cstheme="minorBidi"/>
          <w:color w:val="auto"/>
        </w:rPr>
        <w:lastRenderedPageBreak/>
        <w:t>às</w:t>
      </w:r>
      <w:r w:rsidRPr="600B1840">
        <w:rPr>
          <w:rFonts w:asciiTheme="minorHAnsi" w:hAnsiTheme="minorHAnsi" w:cstheme="minorBidi"/>
          <w:color w:val="auto"/>
        </w:rPr>
        <w:t xml:space="preserve"> referidas metas ou resultados, desde que existam condições de segregar referidos itens de despesa.</w:t>
      </w:r>
    </w:p>
    <w:p w14:paraId="2AF3ECA4" w14:textId="179C4F0E"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4.4.</w:t>
      </w:r>
      <w:r w:rsidRPr="600B1840">
        <w:rPr>
          <w:rFonts w:asciiTheme="minorHAnsi" w:hAnsiTheme="minorHAnsi" w:cstheme="minorBidi"/>
          <w:color w:val="auto"/>
        </w:rPr>
        <w:t xml:space="preserve"> Constatada irregularidade ou omissão na prestação de contas, será a OSC notificada para sanar a irregularidade ou cumprir a obrigação, no prazo de 15 (quinze) dias, prorrogável por igual período.</w:t>
      </w:r>
    </w:p>
    <w:p w14:paraId="21E47B1D" w14:textId="3B38CC2C"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4.4.1.</w:t>
      </w:r>
      <w:r w:rsidRPr="600B1840">
        <w:rPr>
          <w:rFonts w:asciiTheme="minorHAnsi" w:hAnsiTheme="minorHAnsi" w:cstheme="minorBidi"/>
          <w:color w:val="auto"/>
        </w:rPr>
        <w:t xml:space="preserve"> Transcorrido o prazo, não havendo saneamento, a autoridade administrativa competente, sob pena de responsabilidade solidária, deve adotar as providências para apuração dos fatos, identificação dos responsáveis, quantificação do dano e obtenção do ressarcimento.</w:t>
      </w:r>
    </w:p>
    <w:p w14:paraId="7559793E" w14:textId="6767C731"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4.5.</w:t>
      </w:r>
      <w:r w:rsidRPr="600B1840">
        <w:rPr>
          <w:rFonts w:asciiTheme="minorHAnsi" w:hAnsiTheme="minorHAnsi" w:cstheme="minorBidi"/>
          <w:color w:val="auto"/>
        </w:rPr>
        <w:t xml:space="preserve"> Cabe ao Gestor da Parceria analisar a prestação de contas apresentada, para fins de avaliação do cumprimento das metas do objeto, no prazo legal.</w:t>
      </w:r>
    </w:p>
    <w:p w14:paraId="1B08EEB0" w14:textId="3B618244"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4.6.</w:t>
      </w:r>
      <w:r w:rsidRPr="600B1840">
        <w:rPr>
          <w:rFonts w:asciiTheme="minorHAnsi" w:hAnsiTheme="minorHAnsi" w:cstheme="minorBidi"/>
          <w:color w:val="auto"/>
        </w:rPr>
        <w:t xml:space="preserve"> A análise da prestação de contas final constitui-se das seguintes etapas:</w:t>
      </w:r>
    </w:p>
    <w:p w14:paraId="4D08FF84" w14:textId="58C0907A"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4.6.1.</w:t>
      </w:r>
      <w:r w:rsidRPr="600B1840">
        <w:rPr>
          <w:rFonts w:asciiTheme="minorHAnsi" w:hAnsiTheme="minorHAnsi" w:cstheme="minorBidi"/>
          <w:color w:val="auto"/>
        </w:rPr>
        <w:t xml:space="preserve"> Análise de execução do objeto: quanto ao cumprimento do objeto e atingimento dos resultados pactuados no plano de trabalho aprovado pela Administração Pública, devendo o eventual cumprimento parcial ser devidamente justificado;</w:t>
      </w:r>
    </w:p>
    <w:p w14:paraId="18C4AA36" w14:textId="2CF71B32"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4.6.2.</w:t>
      </w:r>
      <w:r w:rsidRPr="600B1840">
        <w:rPr>
          <w:rFonts w:asciiTheme="minorHAnsi" w:hAnsiTheme="minorHAnsi" w:cstheme="minorBidi"/>
          <w:color w:val="auto"/>
        </w:rPr>
        <w:t xml:space="preserve"> Análise financeira: verificação da conformidade entre o total de recursos repassados, inclusive rendimentos financeiros, e os valores máximos das categorias ou metas orçamentárias, executados pela OSC, de acordo com o plano de trabalho aprovado e seus eventuais aditamentos, bem como conciliação das despesas com extrato bancário de apresentação obrigatória.</w:t>
      </w:r>
    </w:p>
    <w:p w14:paraId="4F208DEA" w14:textId="650A1CE2"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4.6.3.</w:t>
      </w:r>
      <w:r w:rsidRPr="600B1840">
        <w:rPr>
          <w:rFonts w:asciiTheme="minorHAnsi" w:hAnsiTheme="minorHAnsi" w:cstheme="minorBidi"/>
          <w:color w:val="auto"/>
        </w:rPr>
        <w:t xml:space="preserve"> Nos casos em que a OSC houver comprovado atendimento dos valores aprovados, bem como efetiva conciliação das despesas efetuadas com a movimentação bancária demonstrada no extrato, a prestação de contas será considerada aprovada, sem a necessidade de verificação, pelo gestor público, dos recebidos, documentos contábeis e relativos a pagamentos e outros relacionados às compras e contratações.</w:t>
      </w:r>
    </w:p>
    <w:p w14:paraId="7E1AC6DE" w14:textId="66D1CE1B"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4.7.</w:t>
      </w:r>
      <w:r w:rsidRPr="600B1840">
        <w:rPr>
          <w:rFonts w:asciiTheme="minorHAnsi" w:hAnsiTheme="minorHAnsi" w:cstheme="minorBidi"/>
          <w:color w:val="auto"/>
        </w:rPr>
        <w:t xml:space="preserve"> A análise da prestação de contas final levará em conta os documentos do item 4.3. e os pareceres e relatórios dos itens 4.5 e 8.3.</w:t>
      </w:r>
    </w:p>
    <w:p w14:paraId="1EF01E04" w14:textId="3174269D"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4.8.</w:t>
      </w:r>
      <w:r w:rsidRPr="600B1840">
        <w:rPr>
          <w:rFonts w:asciiTheme="minorHAnsi" w:hAnsiTheme="minorHAnsi" w:cstheme="minorBidi"/>
          <w:color w:val="auto"/>
        </w:rPr>
        <w:t xml:space="preserve"> Havendo indícios de irregularidade durante a análise da execução do objeto da parceria, o gestor público poderá, mediante justificativa, rever o ato de aprovação e proceder à análise integral dos documentos fiscais da prestação de contas.</w:t>
      </w:r>
    </w:p>
    <w:p w14:paraId="6672932A" w14:textId="62C71AB7"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4.9.</w:t>
      </w:r>
      <w:r w:rsidRPr="600B1840">
        <w:rPr>
          <w:rFonts w:asciiTheme="minorHAnsi" w:hAnsiTheme="minorHAnsi" w:cstheme="minorBidi"/>
          <w:color w:val="auto"/>
        </w:rPr>
        <w:t xml:space="preserve"> A OSC está obrigada a prestar contas da boa e regular aplicação dos recursos recebidos ao término da vigência da parceria. </w:t>
      </w:r>
    </w:p>
    <w:p w14:paraId="5D0947E2" w14:textId="5B5566FA"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lastRenderedPageBreak/>
        <w:t>4.9.1.</w:t>
      </w:r>
      <w:r w:rsidRPr="600B1840">
        <w:rPr>
          <w:rFonts w:asciiTheme="minorHAnsi" w:hAnsiTheme="minorHAnsi" w:cstheme="minorBidi"/>
          <w:color w:val="auto"/>
        </w:rPr>
        <w:t xml:space="preserve"> O prazo poderá ser prorrogado por até 30 dias, a critério do titular do órgão, ou ente da Administração parceiro, ou daquele a quem tiver sido delegada a competência, desde que devidamente justificado.</w:t>
      </w:r>
    </w:p>
    <w:p w14:paraId="030EF0B0" w14:textId="6CC47D83"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4.9.2.</w:t>
      </w:r>
      <w:r w:rsidRPr="600B1840">
        <w:rPr>
          <w:rFonts w:asciiTheme="minorHAnsi" w:hAnsiTheme="minorHAnsi" w:cstheme="minorBidi"/>
          <w:color w:val="auto"/>
        </w:rPr>
        <w:t xml:space="preserve"> Na hipótese de devolução de recursos, a guia de recolhimento deverá ser apresentada juntamente com a prestação de contas.</w:t>
      </w:r>
    </w:p>
    <w:p w14:paraId="64935BF0" w14:textId="30FD4EFC"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4.10.</w:t>
      </w:r>
      <w:r w:rsidRPr="600B1840">
        <w:rPr>
          <w:rFonts w:asciiTheme="minorHAnsi" w:hAnsiTheme="minorHAnsi" w:cstheme="minorBidi"/>
          <w:color w:val="auto"/>
        </w:rPr>
        <w:t xml:space="preserve"> A manifestação conclusiva sobre a prestação de contas pela Administração Pública deverá dispor sobre:</w:t>
      </w:r>
    </w:p>
    <w:p w14:paraId="67FC0D91" w14:textId="11E0432A"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Aprovação da prestação de contas;</w:t>
      </w:r>
    </w:p>
    <w:p w14:paraId="77722DC8" w14:textId="28A9A72F"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Aprovação da prestação de contas com ressalvas, mesmo que cumpridos o objeto e as metas da parceria, estiver evidenciada impropriedade ou qualquer outra falta de natureza formal de que não resulte danos ao erário; ou</w:t>
      </w:r>
    </w:p>
    <w:p w14:paraId="1B0C6D87" w14:textId="3EA45391"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Rejeição da prestação de contas, quando houver omissão no dever de prestar contas, descumprimento injustificado dos objetivos e metas estabelecidos no plano de trabalho, desfalque ou desvio de dinheiro, bens ou valores públicos e danos ao erário, com a imediata determinação das providências administrativas e judiciais cabíveis para devolução dos valores aos cofres públicos.</w:t>
      </w:r>
    </w:p>
    <w:p w14:paraId="24DD7708" w14:textId="4831010F"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4.10.1.</w:t>
      </w:r>
      <w:r w:rsidRPr="600B1840">
        <w:rPr>
          <w:rFonts w:asciiTheme="minorHAnsi" w:hAnsiTheme="minorHAnsi" w:cstheme="minorBidi"/>
          <w:color w:val="auto"/>
        </w:rPr>
        <w:t xml:space="preserve"> São consideradas falhas formais, para fins de aprovação da prestação de contas com ressalvas, sem prejuízo de outras:</w:t>
      </w:r>
    </w:p>
    <w:p w14:paraId="1BCEAEEB" w14:textId="0CE7F12A"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Nos casos em que o plano de trabalho preveja que as despesas deverão ocorrer conforme os valores definidos para cada elemento de despesa, a extrapolação, sem prévia autorização, dos valores aprovados para cada despesa, respeitado o valor global da parceria.</w:t>
      </w:r>
    </w:p>
    <w:p w14:paraId="36EA2010" w14:textId="08A8C4A5"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A inadequação ou a imperfeição a respeito de exigência, forma ou procedimento a ser adotado desde que o objetivo ou resultado final pretendido pela execução da parceria seja alcançado.</w:t>
      </w:r>
    </w:p>
    <w:p w14:paraId="318AC1A2" w14:textId="1802D3F5"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4.11.</w:t>
      </w:r>
      <w:r w:rsidRPr="600B1840">
        <w:rPr>
          <w:rFonts w:asciiTheme="minorHAnsi" w:hAnsiTheme="minorHAnsi" w:cstheme="minorBidi"/>
          <w:color w:val="auto"/>
        </w:rPr>
        <w:t xml:space="preserve"> As contas serão rejeitadas quando:</w:t>
      </w:r>
    </w:p>
    <w:p w14:paraId="656D902E" w14:textId="43905D0A"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Houver omissão no dever de prestar contas;</w:t>
      </w:r>
    </w:p>
    <w:p w14:paraId="5258B333" w14:textId="6CA5179D"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Houver descumprimento injustificado dos objetivos e metas estabelecidos no plano de trabalho;</w:t>
      </w:r>
    </w:p>
    <w:p w14:paraId="4DA43535" w14:textId="74CD796A"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Ocorrer danos ao erário decorrente de ato de gestão ilegítimo ou antieconômico;</w:t>
      </w:r>
    </w:p>
    <w:p w14:paraId="4C4DA3B8" w14:textId="1D28C862"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D)</w:t>
      </w:r>
      <w:r w:rsidRPr="600B1840">
        <w:rPr>
          <w:rFonts w:asciiTheme="minorHAnsi" w:hAnsiTheme="minorHAnsi" w:cstheme="minorBidi"/>
          <w:color w:val="auto"/>
        </w:rPr>
        <w:t xml:space="preserve"> Houver desfalque ou desvio de dinheiro, bens ou valores públicos;</w:t>
      </w:r>
    </w:p>
    <w:p w14:paraId="3F759F93" w14:textId="41E0AD3E"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E)</w:t>
      </w:r>
      <w:r w:rsidRPr="600B1840">
        <w:rPr>
          <w:rFonts w:asciiTheme="minorHAnsi" w:hAnsiTheme="minorHAnsi" w:cstheme="minorBidi"/>
          <w:color w:val="auto"/>
        </w:rPr>
        <w:t xml:space="preserve"> Não for executado o objeto da parceria;</w:t>
      </w:r>
    </w:p>
    <w:p w14:paraId="6C05F3C3" w14:textId="614C99A2"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lastRenderedPageBreak/>
        <w:t>F)</w:t>
      </w:r>
      <w:r w:rsidRPr="600B1840">
        <w:rPr>
          <w:rFonts w:asciiTheme="minorHAnsi" w:hAnsiTheme="minorHAnsi" w:cstheme="minorBidi"/>
          <w:color w:val="auto"/>
        </w:rPr>
        <w:t xml:space="preserve"> Os recursos forem aplicados em finalidades diversas das previstas na parceria.</w:t>
      </w:r>
    </w:p>
    <w:p w14:paraId="0A481D28" w14:textId="4E5BAD23"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4.12.</w:t>
      </w:r>
      <w:r w:rsidRPr="600B1840">
        <w:rPr>
          <w:rFonts w:asciiTheme="minorHAnsi" w:hAnsiTheme="minorHAnsi" w:cstheme="minorBidi"/>
          <w:color w:val="auto"/>
        </w:rPr>
        <w:t xml:space="preserve"> A Administração Pública apreciará a prestação final de contas apresentada, no prazo de até 150 (cento e cinquenta) dias, contado da data de seu recebimento ou do cumprimento de diligência por ela determinada, prorrogável justificadamente por igual período.</w:t>
      </w:r>
    </w:p>
    <w:p w14:paraId="2EA164AB" w14:textId="66C1E66B"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4.12.1.</w:t>
      </w:r>
      <w:r w:rsidRPr="600B1840">
        <w:rPr>
          <w:rFonts w:asciiTheme="minorHAnsi" w:hAnsiTheme="minorHAnsi" w:cstheme="minorBidi"/>
          <w:color w:val="auto"/>
        </w:rPr>
        <w:t xml:space="preserve"> O transcurso do prazo estabelecido no item anterior sem que as contas tenham sido apreciadas não significa impossibilidade de apreciação em data posterior ou vedação a que se adotem medidas saneadoras, punitivas ou destinadas a ressarcir danos que possam ter sido causados aos cofres públicos.</w:t>
      </w:r>
    </w:p>
    <w:p w14:paraId="3D943E9B" w14:textId="46BE2C1A"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4.12.2.</w:t>
      </w:r>
      <w:r w:rsidRPr="600B1840">
        <w:rPr>
          <w:rFonts w:asciiTheme="minorHAnsi" w:hAnsiTheme="minorHAnsi" w:cstheme="minorBidi"/>
          <w:color w:val="auto"/>
        </w:rPr>
        <w:t xml:space="preserve"> Nos casos em que não for constatado dolo da OSC ou de seus prepostos, sem prejuízo da atualização monetária, impede a incidência de juros de mora sobre débitos eventualmente apurados, no período entre o final do prazo referido no item 4.12. e a data em que foi ultimada a apreciação pela administração pública.</w:t>
      </w:r>
    </w:p>
    <w:p w14:paraId="4A209BBE" w14:textId="64F64FB3"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4.13.</w:t>
      </w:r>
      <w:r w:rsidRPr="600B1840">
        <w:rPr>
          <w:rFonts w:asciiTheme="minorHAnsi" w:hAnsiTheme="minorHAnsi" w:cstheme="minorBidi"/>
          <w:color w:val="auto"/>
        </w:rPr>
        <w:t xml:space="preserve"> Caberá um único recurso à autoridade competente da decisão que rejeitar as contas prestadas, a ser interposto no prazo de 10 dias úteis a contar da notificação da decisão.</w:t>
      </w:r>
    </w:p>
    <w:p w14:paraId="4D2A0BE0" w14:textId="18DE0F8D"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4.13.1.</w:t>
      </w:r>
      <w:r w:rsidRPr="600B1840">
        <w:rPr>
          <w:rFonts w:asciiTheme="minorHAnsi" w:hAnsiTheme="minorHAnsi" w:cstheme="minorBidi"/>
          <w:color w:val="auto"/>
        </w:rPr>
        <w:t xml:space="preserve"> A rejeição da prestação de contas, quando definitiva, deverá ser registrada em plataforma eletrônica de acesso público, cabendo à autoridade administrativa, sob pena de responsabilidade solidária, adotar as providências para apuração dos fatos, identificação dos responsáveis, quantificação do dano e obtenção do ressarcimento.</w:t>
      </w:r>
    </w:p>
    <w:p w14:paraId="2A250582" w14:textId="2B2E87BD"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O dano ao erário será previamente delimitado para embasar a rejeição das contas prestadas.</w:t>
      </w:r>
    </w:p>
    <w:p w14:paraId="7F56E329" w14:textId="34D2C27A"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Os valores apurados serão acrescidos de correção monetária e juros.</w:t>
      </w:r>
    </w:p>
    <w:p w14:paraId="37E07C8A" w14:textId="73730FB1"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O débito decorrente da ausência ou rejeição da prestação de contas, quando definitiva, será inscrito no CADIN Municipal, por meio de despacho da autoridade competente.</w:t>
      </w:r>
    </w:p>
    <w:p w14:paraId="271DFB8F" w14:textId="1C7B1380"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4.14.</w:t>
      </w:r>
      <w:r w:rsidRPr="600B1840">
        <w:rPr>
          <w:rFonts w:asciiTheme="minorHAnsi" w:hAnsiTheme="minorHAnsi" w:cstheme="minorBidi"/>
          <w:color w:val="auto"/>
        </w:rPr>
        <w:t xml:space="preserve"> Após a prestação de contas final, sendo apuradas pela Administração irregularidades financeiras, o valor respectivo deverá ser restituído ao Tesouro Municipal ou ao Fundo Municipal competente, no prazo improrrogável de 30 dias.</w:t>
      </w:r>
    </w:p>
    <w:p w14:paraId="4EC986C1" w14:textId="2A180524" w:rsidR="4D949F12" w:rsidRDefault="4D949F12" w:rsidP="600B1840">
      <w:pPr>
        <w:pStyle w:val="Default"/>
        <w:spacing w:line="360" w:lineRule="auto"/>
        <w:jc w:val="both"/>
        <w:rPr>
          <w:rFonts w:asciiTheme="minorHAnsi" w:hAnsiTheme="minorHAnsi" w:cstheme="minorBidi"/>
        </w:rPr>
      </w:pPr>
    </w:p>
    <w:p w14:paraId="0766DA10" w14:textId="4A3B491D" w:rsidR="4FEE5158" w:rsidRDefault="1F7D19AE" w:rsidP="600B1840">
      <w:pPr>
        <w:spacing w:after="200" w:line="360" w:lineRule="auto"/>
        <w:jc w:val="both"/>
        <w:rPr>
          <w:rFonts w:eastAsiaTheme="minorEastAsia"/>
          <w:color w:val="000000" w:themeColor="text1"/>
          <w:sz w:val="24"/>
          <w:szCs w:val="24"/>
        </w:rPr>
      </w:pPr>
      <w:r w:rsidRPr="600B1840">
        <w:rPr>
          <w:rFonts w:eastAsiaTheme="minorEastAsia"/>
          <w:b/>
          <w:bCs/>
          <w:sz w:val="24"/>
          <w:szCs w:val="24"/>
        </w:rPr>
        <w:t>CLÁUSULA QUINTA – EXECUÇÃO:</w:t>
      </w:r>
    </w:p>
    <w:p w14:paraId="7B75F84B" w14:textId="4166CF1C" w:rsidR="4FEE5158" w:rsidRDefault="1F7D19AE" w:rsidP="6DE4FA40">
      <w:pPr>
        <w:spacing w:after="0" w:line="360" w:lineRule="auto"/>
        <w:jc w:val="both"/>
        <w:rPr>
          <w:rFonts w:eastAsiaTheme="minorEastAsia"/>
          <w:color w:val="000000" w:themeColor="text1"/>
          <w:sz w:val="24"/>
          <w:szCs w:val="24"/>
        </w:rPr>
      </w:pPr>
      <w:r w:rsidRPr="6DE4FA40">
        <w:rPr>
          <w:rFonts w:eastAsiaTheme="minorEastAsia"/>
          <w:b/>
          <w:bCs/>
          <w:sz w:val="24"/>
          <w:szCs w:val="24"/>
        </w:rPr>
        <w:lastRenderedPageBreak/>
        <w:t>5.1.</w:t>
      </w:r>
      <w:r w:rsidRPr="6DE4FA40">
        <w:rPr>
          <w:rFonts w:eastAsiaTheme="minorEastAsia"/>
          <w:sz w:val="24"/>
          <w:szCs w:val="24"/>
        </w:rPr>
        <w:t xml:space="preserve"> A execução do objeto da presente parceria se dará conforme o estabelecido no Plano de Trabalho, constante do processo administrativo. </w:t>
      </w:r>
    </w:p>
    <w:p w14:paraId="55B54BA5" w14:textId="1B63DCD4"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w:t>
      </w:r>
      <w:r w:rsidRPr="600B1840">
        <w:rPr>
          <w:rFonts w:asciiTheme="minorHAnsi" w:hAnsiTheme="minorHAnsi" w:cstheme="minorBidi"/>
          <w:color w:val="auto"/>
        </w:rPr>
        <w:t xml:space="preserve"> As aquisições e contratações realizadas com recursos da parceria deverão observar os princípios da impessoalidade, moralidade e economicidade, bem como deverá a </w:t>
      </w:r>
      <w:r w:rsidRPr="600B1840">
        <w:rPr>
          <w:rFonts w:asciiTheme="minorHAnsi" w:hAnsiTheme="minorHAnsi" w:cstheme="minorBidi"/>
          <w:b/>
          <w:bCs/>
          <w:color w:val="auto"/>
        </w:rPr>
        <w:t>PROPONENTE</w:t>
      </w:r>
      <w:r w:rsidRPr="600B1840">
        <w:rPr>
          <w:rFonts w:asciiTheme="minorHAnsi" w:hAnsiTheme="minorHAnsi" w:cstheme="minorBidi"/>
          <w:color w:val="auto"/>
        </w:rPr>
        <w:t xml:space="preserve"> certificar-se e responsabilizar-se pela regularidade jurídica e fiscal das contratadas.</w:t>
      </w:r>
    </w:p>
    <w:p w14:paraId="6D8E1349" w14:textId="1DD3C323"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5.2.1.</w:t>
      </w:r>
      <w:r w:rsidRPr="600B1840">
        <w:rPr>
          <w:rFonts w:asciiTheme="minorHAnsi" w:hAnsiTheme="minorHAnsi" w:cstheme="minorBidi"/>
          <w:color w:val="auto"/>
        </w:rPr>
        <w:t xml:space="preserve"> Em conformidade com o art. 58 da Lei Municipal nº 17.273/2020, a pesquisa de preços para a aquisição de bens e contratação de serviços em geral será realizada mediante a utilização dos parâmetros pertinentes dentre os seguintes:</w:t>
      </w:r>
    </w:p>
    <w:p w14:paraId="5763C387" w14:textId="1F7FF00E"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I - Banco de preços de referência mantido pela Prefeitura;</w:t>
      </w:r>
    </w:p>
    <w:p w14:paraId="7AB5CE3A" w14:textId="1753634D"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 xml:space="preserve">II - </w:t>
      </w:r>
      <w:proofErr w:type="gramStart"/>
      <w:r w:rsidRPr="600B1840">
        <w:rPr>
          <w:rFonts w:asciiTheme="minorHAnsi" w:hAnsiTheme="minorHAnsi" w:cstheme="minorBidi"/>
          <w:color w:val="auto"/>
        </w:rPr>
        <w:t>bancos</w:t>
      </w:r>
      <w:proofErr w:type="gramEnd"/>
      <w:r w:rsidRPr="600B1840">
        <w:rPr>
          <w:rFonts w:asciiTheme="minorHAnsi" w:hAnsiTheme="minorHAnsi" w:cstheme="minorBidi"/>
          <w:color w:val="auto"/>
        </w:rPr>
        <w:t xml:space="preserve"> de preços de referência no âmbito da Administração Pública;</w:t>
      </w:r>
    </w:p>
    <w:p w14:paraId="62409C7A" w14:textId="2298D74C"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III - contratações e atas de registro de preços similares, no âmbito da Prefeitura ou de outros entes públicos, em execução ou concluídos nos 180 dias anteriores à data da pesquisa de preços;</w:t>
      </w:r>
    </w:p>
    <w:p w14:paraId="1CD240C6" w14:textId="0CB85062"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 xml:space="preserve">IV - </w:t>
      </w:r>
      <w:proofErr w:type="gramStart"/>
      <w:r w:rsidRPr="600B1840">
        <w:rPr>
          <w:rFonts w:asciiTheme="minorHAnsi" w:hAnsiTheme="minorHAnsi" w:cstheme="minorBidi"/>
          <w:color w:val="auto"/>
        </w:rPr>
        <w:t>pesquisa</w:t>
      </w:r>
      <w:proofErr w:type="gramEnd"/>
      <w:r w:rsidRPr="600B1840">
        <w:rPr>
          <w:rFonts w:asciiTheme="minorHAnsi" w:hAnsiTheme="minorHAnsi" w:cstheme="minorBidi"/>
          <w:color w:val="auto"/>
        </w:rPr>
        <w:t xml:space="preserve"> publicada em mídia especializada, listas de instituições privadas renomadas na formação de preços, sítios eletrônicos especializados ou de domínio amplo, desde que contenham a data e hora de acesso; e</w:t>
      </w:r>
    </w:p>
    <w:p w14:paraId="5D3A518C" w14:textId="00646387"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V - De múltiplas consultas diretas ao mercado.</w:t>
      </w:r>
    </w:p>
    <w:p w14:paraId="5D58CA2E" w14:textId="27EBCC3B"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5.2.1.1. </w:t>
      </w:r>
      <w:r w:rsidRPr="600B1840">
        <w:rPr>
          <w:rFonts w:asciiTheme="minorHAnsi" w:hAnsiTheme="minorHAnsi" w:cstheme="minorBidi"/>
          <w:color w:val="auto"/>
        </w:rPr>
        <w:t>No caso de múltiplas consultas ao mercado, será exigida pesquisa ao mercado prévia à contratação, que deverá conter, no mínimo, orçamentos de 03 (três) fornecedores.</w:t>
      </w:r>
    </w:p>
    <w:p w14:paraId="240417B1" w14:textId="63325E58"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5.2.1.2.</w:t>
      </w:r>
      <w:r w:rsidRPr="600B1840">
        <w:rPr>
          <w:rFonts w:asciiTheme="minorHAnsi" w:hAnsiTheme="minorHAnsi" w:cstheme="minorBidi"/>
          <w:color w:val="auto"/>
        </w:rPr>
        <w:t xml:space="preserve"> A Organização da Sociedade Civil deve demonstrar que escolheu a opção mais vantajosa, devendo qualquer impossibilidade de consulta ser justificada.</w:t>
      </w:r>
    </w:p>
    <w:p w14:paraId="2E2B9692" w14:textId="7E0654DE"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5.2.1.3.</w:t>
      </w:r>
      <w:r w:rsidRPr="600B1840">
        <w:rPr>
          <w:rFonts w:asciiTheme="minorHAnsi" w:hAnsiTheme="minorHAnsi" w:cstheme="minorBidi"/>
          <w:color w:val="auto"/>
        </w:rPr>
        <w:t xml:space="preserve"> Visando garantir a devida transparência e a redução dos riscos inerentes à pesquisa, cabe à entidade da sociedade civil:</w:t>
      </w:r>
    </w:p>
    <w:p w14:paraId="4EF8E5E5" w14:textId="00D283D7"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I - A identificação da pessoa responsável pela cotação, a caracterização completa das empresas consultadas (nome dos responsáveis pela cotação, endereço completo da empresa, telefones existentes);</w:t>
      </w:r>
    </w:p>
    <w:p w14:paraId="14940BB2" w14:textId="7BEECE11" w:rsidR="4FEE5158" w:rsidRDefault="2DB855E7" w:rsidP="080E479C">
      <w:pPr>
        <w:pStyle w:val="Default"/>
        <w:spacing w:line="360" w:lineRule="auto"/>
        <w:jc w:val="both"/>
        <w:rPr>
          <w:rFonts w:asciiTheme="minorHAnsi" w:hAnsiTheme="minorHAnsi" w:cstheme="minorBidi"/>
        </w:rPr>
      </w:pPr>
      <w:r w:rsidRPr="080E479C">
        <w:rPr>
          <w:rFonts w:asciiTheme="minorHAnsi" w:hAnsiTheme="minorHAnsi" w:cstheme="minorBidi"/>
          <w:color w:val="auto"/>
        </w:rPr>
        <w:t xml:space="preserve">II - </w:t>
      </w:r>
      <w:r w:rsidR="307FF950" w:rsidRPr="080E479C">
        <w:rPr>
          <w:rFonts w:asciiTheme="minorHAnsi" w:hAnsiTheme="minorHAnsi" w:cstheme="minorBidi"/>
          <w:color w:val="auto"/>
        </w:rPr>
        <w:t>A</w:t>
      </w:r>
      <w:r w:rsidRPr="080E479C">
        <w:rPr>
          <w:rFonts w:asciiTheme="minorHAnsi" w:hAnsiTheme="minorHAnsi" w:cstheme="minorBidi"/>
          <w:color w:val="auto"/>
        </w:rPr>
        <w:t>s respostas de todas as empresas consultadas, ainda que negativa a solicitação de orçamento, e a indicação dos valores praticados, de maneira fundamentada e detalhada.</w:t>
      </w:r>
    </w:p>
    <w:p w14:paraId="22271B7A" w14:textId="6A26CD1D"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lastRenderedPageBreak/>
        <w:t xml:space="preserve">5.2.1.3.1. </w:t>
      </w:r>
      <w:r w:rsidRPr="600B1840">
        <w:rPr>
          <w:rFonts w:asciiTheme="minorHAnsi" w:hAnsiTheme="minorHAnsi" w:cstheme="minorBidi"/>
          <w:color w:val="auto"/>
        </w:rPr>
        <w:t>A Organização da Sociedade Civil deverá promover análise preliminar quanto à qualificação das empresas consultadas, devendo se certificar de que são do ramo pertinente à contratação desejada.</w:t>
      </w:r>
    </w:p>
    <w:p w14:paraId="0EFB099D" w14:textId="45F2C2D0"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5.2.1.3.2. </w:t>
      </w:r>
      <w:r w:rsidRPr="600B1840">
        <w:rPr>
          <w:rFonts w:asciiTheme="minorHAnsi" w:hAnsiTheme="minorHAnsi" w:cstheme="minorBidi"/>
          <w:color w:val="auto"/>
        </w:rPr>
        <w:t>Excecionalmente, mediante justificativa, será admitida a pesquisa com menos de três preços ou fornecedores.</w:t>
      </w:r>
    </w:p>
    <w:p w14:paraId="00D18AAA" w14:textId="38CB5BB5"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5.2.1.3.3. </w:t>
      </w:r>
      <w:r w:rsidRPr="600B1840">
        <w:rPr>
          <w:rFonts w:asciiTheme="minorHAnsi" w:hAnsiTheme="minorHAnsi" w:cstheme="minorBidi"/>
          <w:color w:val="auto"/>
        </w:rPr>
        <w:t>Não serão admitidas estimativas de preços obtidas em sítios de leilão ou de intermediação de vendas.</w:t>
      </w:r>
    </w:p>
    <w:p w14:paraId="2D898986" w14:textId="0BCA80CD"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5.2.2.</w:t>
      </w:r>
      <w:r w:rsidRPr="600B1840">
        <w:rPr>
          <w:rFonts w:asciiTheme="minorHAnsi" w:hAnsiTheme="minorHAnsi" w:cstheme="minorBidi"/>
          <w:color w:val="auto"/>
        </w:rPr>
        <w:t xml:space="preserve"> Os bens permanentes adquiridos com recursos públicos deverão ser incorporados ao patrimônio público ao término da parceria ou no caso de extinção da OSC parceira.</w:t>
      </w:r>
    </w:p>
    <w:p w14:paraId="5F847805" w14:textId="1A0DB8BE"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5.2.3.</w:t>
      </w:r>
      <w:r w:rsidRPr="600B1840">
        <w:rPr>
          <w:rFonts w:asciiTheme="minorHAnsi" w:hAnsiTheme="minorHAnsi" w:cstheme="minorBidi"/>
          <w:color w:val="auto"/>
        </w:rPr>
        <w:t xml:space="preserve"> Os bens remanescentes adquiridos, produzidos ou transformados com recursos da parceria, serão: </w:t>
      </w:r>
    </w:p>
    <w:p w14:paraId="7006691A" w14:textId="04D693C3"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5.2.3.1. </w:t>
      </w:r>
      <w:r w:rsidRPr="600B1840">
        <w:rPr>
          <w:rFonts w:asciiTheme="minorHAnsi" w:hAnsiTheme="minorHAnsi" w:cstheme="minorBidi"/>
          <w:color w:val="auto"/>
        </w:rPr>
        <w:t>Mantidos na titularidade do órgão ou entidade pública municipal quando necessários para assegurar a continuidade do objeto pactuado, para celebração de novo termo com outra OSC após a consecução do objeto, ou para execução direta do objeto pela administração pública municipal, devendo os bens remanescentes estar disponíveis para retirada pela administração após a apresentação final de contas.</w:t>
      </w:r>
    </w:p>
    <w:p w14:paraId="0D61420B" w14:textId="465DFC5C" w:rsidR="4FEE5158" w:rsidRDefault="1F7D19AE"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color w:val="auto"/>
        </w:rPr>
        <w:t xml:space="preserve">5.2.3.2. </w:t>
      </w:r>
      <w:r w:rsidRPr="600B1840">
        <w:rPr>
          <w:rFonts w:asciiTheme="minorHAnsi" w:hAnsiTheme="minorHAnsi" w:cstheme="minorBidi"/>
          <w:color w:val="auto"/>
        </w:rPr>
        <w:t>A OSC poderá pedir, justificadamente, alteração da destinação dos bens remanescentes prevista no termo, que será analisada pelo gestor público, sob juízo de conveniência e oportunidade, permanecendo a custódia dos bens sob responsabilidade da organização até a decisão final do pedido de alteração.</w:t>
      </w:r>
    </w:p>
    <w:p w14:paraId="72F15566" w14:textId="7699E047" w:rsidR="4FEE5158" w:rsidRDefault="1F7D19AE" w:rsidP="600B1840">
      <w:pPr>
        <w:spacing w:after="200" w:line="360" w:lineRule="auto"/>
        <w:jc w:val="both"/>
        <w:rPr>
          <w:rFonts w:eastAsiaTheme="minorEastAsia"/>
          <w:color w:val="000000" w:themeColor="text1"/>
          <w:sz w:val="24"/>
          <w:szCs w:val="24"/>
        </w:rPr>
      </w:pPr>
      <w:r w:rsidRPr="600B1840">
        <w:rPr>
          <w:rFonts w:eastAsiaTheme="minorEastAsia"/>
          <w:b/>
          <w:bCs/>
          <w:sz w:val="24"/>
          <w:szCs w:val="24"/>
        </w:rPr>
        <w:t>CLÁUSULA SEXTA - OBRIGAÇÕES DA PROPONENTE: </w:t>
      </w:r>
    </w:p>
    <w:p w14:paraId="7D7AB78E" w14:textId="281922E4"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6.1.</w:t>
      </w:r>
      <w:r w:rsidRPr="600B1840">
        <w:rPr>
          <w:rFonts w:asciiTheme="minorHAnsi" w:hAnsiTheme="minorHAnsi" w:cstheme="minorBidi"/>
          <w:color w:val="auto"/>
        </w:rPr>
        <w:t xml:space="preserve"> A </w:t>
      </w:r>
      <w:r w:rsidRPr="600B1840">
        <w:rPr>
          <w:rFonts w:asciiTheme="minorHAnsi" w:hAnsiTheme="minorHAnsi" w:cstheme="minorBidi"/>
          <w:b/>
          <w:bCs/>
          <w:color w:val="auto"/>
        </w:rPr>
        <w:t>PROPONENTE</w:t>
      </w:r>
      <w:r w:rsidRPr="600B1840">
        <w:rPr>
          <w:rFonts w:asciiTheme="minorHAnsi" w:hAnsiTheme="minorHAnsi" w:cstheme="minorBidi"/>
          <w:color w:val="auto"/>
        </w:rPr>
        <w:t>, em atendimento a presente parceria se obriga a:</w:t>
      </w:r>
    </w:p>
    <w:p w14:paraId="4AA20FC7" w14:textId="45F9D085"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executar satisfatória e regularmente o objeto deste ajuste;</w:t>
      </w:r>
    </w:p>
    <w:p w14:paraId="21033F88" w14:textId="560D0DAE" w:rsidR="4FEE5158" w:rsidRDefault="1F7D19AE" w:rsidP="1F2591BE">
      <w:pPr>
        <w:pStyle w:val="Default"/>
        <w:spacing w:line="360" w:lineRule="auto"/>
        <w:jc w:val="both"/>
        <w:rPr>
          <w:rFonts w:asciiTheme="minorHAnsi" w:hAnsiTheme="minorHAnsi" w:cstheme="minorBidi"/>
        </w:rPr>
      </w:pPr>
      <w:r w:rsidRPr="1F2591BE">
        <w:rPr>
          <w:rFonts w:asciiTheme="minorHAnsi" w:hAnsiTheme="minorHAnsi" w:cstheme="minorBidi"/>
          <w:b/>
          <w:bCs/>
          <w:color w:val="auto"/>
        </w:rPr>
        <w:t>B)</w:t>
      </w:r>
      <w:r w:rsidRPr="1F2591BE">
        <w:rPr>
          <w:rFonts w:asciiTheme="minorHAnsi" w:hAnsiTheme="minorHAnsi" w:cstheme="minorBidi"/>
          <w:color w:val="auto"/>
        </w:rPr>
        <w:t xml:space="preserve"> responder perante a </w:t>
      </w:r>
      <w:r w:rsidRPr="1F2591BE">
        <w:rPr>
          <w:rFonts w:asciiTheme="minorHAnsi" w:hAnsiTheme="minorHAnsi" w:cstheme="minorBidi"/>
          <w:b/>
          <w:bCs/>
          <w:color w:val="auto"/>
        </w:rPr>
        <w:t>PMSP/SEME</w:t>
      </w:r>
      <w:r w:rsidRPr="1F2591BE">
        <w:rPr>
          <w:rFonts w:asciiTheme="minorHAnsi" w:hAnsiTheme="minorHAnsi" w:cstheme="minorBidi"/>
          <w:color w:val="auto"/>
        </w:rPr>
        <w:t xml:space="preserve"> pela fiel e integral realização dos serviços contratados com terceiros, na forma da legislação em vigor;</w:t>
      </w:r>
    </w:p>
    <w:p w14:paraId="43AE9C8C" w14:textId="2A4B4C05" w:rsidR="0B19C721" w:rsidRDefault="4B005831" w:rsidP="24B89334">
      <w:pPr>
        <w:pStyle w:val="Default"/>
        <w:spacing w:line="360" w:lineRule="auto"/>
        <w:jc w:val="both"/>
        <w:rPr>
          <w:rFonts w:ascii="Calibri" w:eastAsia="Calibri" w:hAnsi="Calibri" w:cs="Calibri"/>
        </w:rPr>
      </w:pPr>
      <w:r w:rsidRPr="24B89334">
        <w:rPr>
          <w:rFonts w:ascii="Calibri" w:eastAsia="Calibri" w:hAnsi="Calibri" w:cs="Calibri"/>
          <w:b/>
          <w:bCs/>
        </w:rPr>
        <w:t xml:space="preserve">C) </w:t>
      </w:r>
      <w:r w:rsidRPr="24B89334">
        <w:rPr>
          <w:rFonts w:ascii="Calibri" w:eastAsia="Calibri" w:hAnsi="Calibri" w:cs="Calibri"/>
        </w:rPr>
        <w:t xml:space="preserve">responsabilizar-se pelo gerenciamento administrativo e financeiro dos recursos recebidos, inclusive no que diz respeito às despesas de custeio, de investimento e de pessoal.  </w:t>
      </w:r>
    </w:p>
    <w:p w14:paraId="69690DB5" w14:textId="4186DAAF"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D)</w:t>
      </w:r>
      <w:r w:rsidRPr="1F2591BE">
        <w:rPr>
          <w:rFonts w:ascii="Calibri" w:eastAsia="Calibri" w:hAnsi="Calibri" w:cs="Calibri"/>
        </w:rPr>
        <w:t xml:space="preserve"> responsabilizar-se por todos os encargos de natureza trabalhista, previdenciária, fiscais, comerciais e tributária, decorrentes da execução do objeto desta parceria, bem como por todos os ônus ordinários ou extraordinários eventualmente incidentes, não </w:t>
      </w:r>
      <w:r w:rsidRPr="1F2591BE">
        <w:rPr>
          <w:rFonts w:ascii="Calibri" w:eastAsia="Calibri" w:hAnsi="Calibri" w:cs="Calibri"/>
        </w:rPr>
        <w:lastRenderedPageBreak/>
        <w:t>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14:paraId="48E432CA" w14:textId="070C1B37"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E)</w:t>
      </w:r>
      <w:r w:rsidRPr="1F2591BE">
        <w:rPr>
          <w:rFonts w:ascii="Calibri" w:eastAsia="Calibri" w:hAnsi="Calibri" w:cs="Calibri"/>
        </w:rPr>
        <w:t xml:space="preserve"> facilitar a supervisão e fiscalização da </w:t>
      </w:r>
      <w:r w:rsidRPr="1F2591BE">
        <w:rPr>
          <w:rFonts w:ascii="Calibri" w:eastAsia="Calibri" w:hAnsi="Calibri" w:cs="Calibri"/>
          <w:b/>
          <w:bCs/>
        </w:rPr>
        <w:t>PMSP/SEME</w:t>
      </w:r>
      <w:r w:rsidRPr="1F2591BE">
        <w:rPr>
          <w:rFonts w:ascii="Calibri" w:eastAsia="Calibri" w:hAnsi="Calibri" w:cs="Calibri"/>
        </w:rPr>
        <w:t xml:space="preserve">, permitindo-lhe efetuar o acompanhamento </w:t>
      </w:r>
      <w:r w:rsidRPr="1F2591BE">
        <w:rPr>
          <w:rFonts w:ascii="Calibri" w:eastAsia="Calibri" w:hAnsi="Calibri" w:cs="Calibri"/>
          <w:i/>
          <w:iCs/>
        </w:rPr>
        <w:t>in loco</w:t>
      </w:r>
      <w:r w:rsidRPr="1F2591BE">
        <w:rPr>
          <w:rFonts w:ascii="Calibri" w:eastAsia="Calibri" w:hAnsi="Calibri" w:cs="Calibri"/>
        </w:rPr>
        <w:t xml:space="preserve"> e fornecendo, sempre que solicitado, as informações e documentos relacionados com a execução do objeto deste instrumento, bem como apresentar relatório de atividades, contendo o desenvolvimento do cronograma do projeto;</w:t>
      </w:r>
    </w:p>
    <w:p w14:paraId="5A48EEA3" w14:textId="5C243A29"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F)</w:t>
      </w:r>
      <w:r w:rsidRPr="1F2591BE">
        <w:rPr>
          <w:rFonts w:ascii="Calibri" w:eastAsia="Calibri" w:hAnsi="Calibri" w:cs="Calibri"/>
        </w:rPr>
        <w:t xml:space="preserve"> elaborar a prestação de contas, nos termos da Lei Federal nº 13.019/2014 e do Decreto Municipal nº 57.575/2016;</w:t>
      </w:r>
    </w:p>
    <w:p w14:paraId="2F94C528" w14:textId="27798B56"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G)</w:t>
      </w:r>
      <w:r w:rsidRPr="1F2591BE">
        <w:rPr>
          <w:rFonts w:ascii="Calibri" w:eastAsia="Calibri" w:hAnsi="Calibri" w:cs="Calibri"/>
        </w:rPr>
        <w:t xml:space="preserve"> divulgar, em seu sítio na internet, e em locais visíveis de suas sedes sociais e dos estabelecimentos em que exerça suas ações, as parcerias celebradas com o poder público, contendo as informações dispostas no artigo 6º do Decreto Municipal nº 57.575/2016, bem como as previstas no art. 68 da Lei Municipal nº 17.273/2020, quais</w:t>
      </w:r>
      <w:r w:rsidRPr="1F2591BE">
        <w:rPr>
          <w:rFonts w:ascii="Calibri" w:eastAsia="Calibri" w:hAnsi="Calibri" w:cs="Calibri"/>
          <w:color w:val="0078D4"/>
        </w:rPr>
        <w:t xml:space="preserve"> </w:t>
      </w:r>
      <w:r w:rsidRPr="1F2591BE">
        <w:rPr>
          <w:rFonts w:ascii="Calibri" w:eastAsia="Calibri" w:hAnsi="Calibri" w:cs="Calibri"/>
        </w:rPr>
        <w:t>sejam:</w:t>
      </w:r>
    </w:p>
    <w:p w14:paraId="32AE412B" w14:textId="3AB85A72"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 xml:space="preserve">I - </w:t>
      </w:r>
      <w:proofErr w:type="gramStart"/>
      <w:r w:rsidRPr="1F2591BE">
        <w:rPr>
          <w:rFonts w:ascii="Calibri" w:eastAsia="Calibri" w:hAnsi="Calibri" w:cs="Calibri"/>
          <w:color w:val="000000" w:themeColor="text1"/>
          <w:sz w:val="24"/>
          <w:szCs w:val="24"/>
        </w:rPr>
        <w:t>objeto</w:t>
      </w:r>
      <w:proofErr w:type="gramEnd"/>
      <w:r w:rsidRPr="1F2591BE">
        <w:rPr>
          <w:rFonts w:ascii="Calibri" w:eastAsia="Calibri" w:hAnsi="Calibri" w:cs="Calibri"/>
          <w:color w:val="000000" w:themeColor="text1"/>
          <w:sz w:val="24"/>
          <w:szCs w:val="24"/>
        </w:rPr>
        <w:t xml:space="preserve"> da parceria;</w:t>
      </w:r>
    </w:p>
    <w:p w14:paraId="0C1FED7B" w14:textId="13656CAF"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 xml:space="preserve">II - </w:t>
      </w:r>
      <w:proofErr w:type="gramStart"/>
      <w:r w:rsidRPr="1F2591BE">
        <w:rPr>
          <w:rFonts w:ascii="Calibri" w:eastAsia="Calibri" w:hAnsi="Calibri" w:cs="Calibri"/>
          <w:color w:val="000000" w:themeColor="text1"/>
          <w:sz w:val="24"/>
          <w:szCs w:val="24"/>
        </w:rPr>
        <w:t>valor</w:t>
      </w:r>
      <w:proofErr w:type="gramEnd"/>
      <w:r w:rsidRPr="1F2591BE">
        <w:rPr>
          <w:rFonts w:ascii="Calibri" w:eastAsia="Calibri" w:hAnsi="Calibri" w:cs="Calibri"/>
          <w:color w:val="000000" w:themeColor="text1"/>
          <w:sz w:val="24"/>
          <w:szCs w:val="24"/>
        </w:rPr>
        <w:t xml:space="preserve"> total previsto na parceria e valores efetivamente liberados;</w:t>
      </w:r>
    </w:p>
    <w:p w14:paraId="4E8B8296" w14:textId="69E72BD4"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III - nome completo do representante legal da organização da sociedade civil parceira;</w:t>
      </w:r>
    </w:p>
    <w:p w14:paraId="4EC27E80" w14:textId="4599A742"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 xml:space="preserve">IV - </w:t>
      </w:r>
      <w:proofErr w:type="gramStart"/>
      <w:r w:rsidRPr="1F2591BE">
        <w:rPr>
          <w:rFonts w:ascii="Calibri" w:eastAsia="Calibri" w:hAnsi="Calibri" w:cs="Calibri"/>
          <w:color w:val="000000" w:themeColor="text1"/>
          <w:sz w:val="24"/>
          <w:szCs w:val="24"/>
        </w:rPr>
        <w:t>data</w:t>
      </w:r>
      <w:proofErr w:type="gramEnd"/>
      <w:r w:rsidRPr="1F2591BE">
        <w:rPr>
          <w:rFonts w:ascii="Calibri" w:eastAsia="Calibri" w:hAnsi="Calibri" w:cs="Calibri"/>
          <w:color w:val="000000" w:themeColor="text1"/>
          <w:sz w:val="24"/>
          <w:szCs w:val="24"/>
        </w:rPr>
        <w:t xml:space="preserve"> de início e término da parceria, incluindo eventuais prorrogações;</w:t>
      </w:r>
    </w:p>
    <w:p w14:paraId="031B9276" w14:textId="78E9E0AF"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 xml:space="preserve">V - </w:t>
      </w:r>
      <w:proofErr w:type="gramStart"/>
      <w:r w:rsidRPr="1F2591BE">
        <w:rPr>
          <w:rFonts w:ascii="Calibri" w:eastAsia="Calibri" w:hAnsi="Calibri" w:cs="Calibri"/>
          <w:color w:val="000000" w:themeColor="text1"/>
          <w:sz w:val="24"/>
          <w:szCs w:val="24"/>
        </w:rPr>
        <w:t>situação</w:t>
      </w:r>
      <w:proofErr w:type="gramEnd"/>
      <w:r w:rsidRPr="1F2591BE">
        <w:rPr>
          <w:rFonts w:ascii="Calibri" w:eastAsia="Calibri" w:hAnsi="Calibri" w:cs="Calibri"/>
          <w:color w:val="000000" w:themeColor="text1"/>
          <w:sz w:val="24"/>
          <w:szCs w:val="24"/>
        </w:rPr>
        <w:t xml:space="preserve"> da prestação de contas final da parceria, informando a data limite para sua apresentação, a data em que foi apresentada, o prazo para sua análise e o resultado conclusivo;</w:t>
      </w:r>
    </w:p>
    <w:p w14:paraId="4C2267A7" w14:textId="775267A3" w:rsidR="4B87A266" w:rsidRDefault="03AF22E2" w:rsidP="080E479C">
      <w:pPr>
        <w:rPr>
          <w:rFonts w:ascii="Calibri" w:eastAsia="Calibri" w:hAnsi="Calibri" w:cs="Calibri"/>
          <w:color w:val="000000" w:themeColor="text1"/>
          <w:sz w:val="24"/>
          <w:szCs w:val="24"/>
        </w:rPr>
      </w:pPr>
      <w:r w:rsidRPr="080E479C">
        <w:rPr>
          <w:rFonts w:ascii="Calibri" w:eastAsia="Calibri" w:hAnsi="Calibri" w:cs="Calibri"/>
          <w:color w:val="000000" w:themeColor="text1"/>
          <w:sz w:val="24"/>
          <w:szCs w:val="24"/>
        </w:rPr>
        <w:t xml:space="preserve">VI – “link” ou anexo com a íntegra do </w:t>
      </w:r>
      <w:r w:rsidR="605BBBD5" w:rsidRPr="080E479C">
        <w:rPr>
          <w:rFonts w:ascii="Calibri" w:eastAsia="Calibri" w:hAnsi="Calibri" w:cs="Calibri"/>
          <w:color w:val="000000" w:themeColor="text1"/>
          <w:sz w:val="24"/>
          <w:szCs w:val="24"/>
        </w:rPr>
        <w:t>T</w:t>
      </w:r>
      <w:r w:rsidRPr="080E479C">
        <w:rPr>
          <w:rFonts w:ascii="Calibri" w:eastAsia="Calibri" w:hAnsi="Calibri" w:cs="Calibri"/>
          <w:color w:val="000000" w:themeColor="text1"/>
          <w:sz w:val="24"/>
          <w:szCs w:val="24"/>
        </w:rPr>
        <w:t xml:space="preserve">ermo de </w:t>
      </w:r>
      <w:r w:rsidR="4E7C06ED" w:rsidRPr="080E479C">
        <w:rPr>
          <w:rFonts w:ascii="Calibri" w:eastAsia="Calibri" w:hAnsi="Calibri" w:cs="Calibri"/>
          <w:color w:val="000000" w:themeColor="text1"/>
          <w:sz w:val="24"/>
          <w:szCs w:val="24"/>
        </w:rPr>
        <w:t>F</w:t>
      </w:r>
      <w:r w:rsidRPr="080E479C">
        <w:rPr>
          <w:rFonts w:ascii="Calibri" w:eastAsia="Calibri" w:hAnsi="Calibri" w:cs="Calibri"/>
          <w:color w:val="000000" w:themeColor="text1"/>
          <w:sz w:val="24"/>
          <w:szCs w:val="24"/>
        </w:rPr>
        <w:t>omento, respectivo plano de trabalho e eventuais termos aditivos;</w:t>
      </w:r>
    </w:p>
    <w:p w14:paraId="539147D2" w14:textId="798B6BF5"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VII - quando vinculado à execução do objeto e pago com recursos da parceria, o valor total da remuneração da equipe de trabalho, as funções que seus integrantes desempenham e a remuneração prevista para o respectivo exercício;</w:t>
      </w:r>
    </w:p>
    <w:p w14:paraId="7AE6CD8B" w14:textId="200A6B15"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VIII - quando a parceria tratar de serviços continuados vinculados a direitos do cidadão, a especificação dos padrões de atenção a serem prestados.</w:t>
      </w:r>
    </w:p>
    <w:p w14:paraId="519774EA" w14:textId="788A79CE"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H)</w:t>
      </w:r>
      <w:r w:rsidRPr="1F2591BE">
        <w:rPr>
          <w:rFonts w:ascii="Calibri" w:eastAsia="Calibri" w:hAnsi="Calibri" w:cs="Calibri"/>
        </w:rPr>
        <w:t xml:space="preserve"> Contratar profissionais com experiência comprovada na área de atuação, apresentando </w:t>
      </w:r>
      <w:r w:rsidRPr="1F2591BE">
        <w:rPr>
          <w:rFonts w:ascii="Calibri" w:eastAsia="Calibri" w:hAnsi="Calibri" w:cs="Calibri"/>
          <w:i/>
          <w:iCs/>
        </w:rPr>
        <w:t xml:space="preserve">Curriculum Vitae </w:t>
      </w:r>
      <w:r w:rsidRPr="1F2591BE">
        <w:rPr>
          <w:rFonts w:ascii="Calibri" w:eastAsia="Calibri" w:hAnsi="Calibri" w:cs="Calibri"/>
        </w:rPr>
        <w:t>e respectivos certificados da atividade na contratação;</w:t>
      </w:r>
    </w:p>
    <w:p w14:paraId="4215459A" w14:textId="4C8AD28D"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lastRenderedPageBreak/>
        <w:t>I)</w:t>
      </w:r>
      <w:r w:rsidRPr="1F2591BE">
        <w:rPr>
          <w:rFonts w:ascii="Calibri" w:eastAsia="Calibri" w:hAnsi="Calibri" w:cs="Calibri"/>
        </w:rPr>
        <w:t xml:space="preserve"> Registrar a presença dos munícipes por meio de lista de presença conforme padrão de preenchimento definido pela SEME e, se a atividade exigir, um termo de responsabilidade e autorização dos pais e/ou responsáveis, caso seja menor, bem como termo de uso da imagem;</w:t>
      </w:r>
    </w:p>
    <w:p w14:paraId="20C0F264" w14:textId="0B41276B"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J)</w:t>
      </w:r>
      <w:r w:rsidRPr="1F2591BE">
        <w:rPr>
          <w:rFonts w:ascii="Calibri" w:eastAsia="Calibri" w:hAnsi="Calibri" w:cs="Calibri"/>
        </w:rPr>
        <w:t xml:space="preserve"> Participar de reuniões junto à SEME quando solicitado;</w:t>
      </w:r>
    </w:p>
    <w:p w14:paraId="549891D8" w14:textId="3F44DB4A"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K)</w:t>
      </w:r>
      <w:r w:rsidRPr="1F2591BE">
        <w:rPr>
          <w:rFonts w:ascii="Calibri" w:eastAsia="Calibri" w:hAnsi="Calibri" w:cs="Calibri"/>
        </w:rPr>
        <w:t xml:space="preserve"> Utilizar e entregar a Unidade nas condições físicas em que se encontram no início das atividades previstas;</w:t>
      </w:r>
    </w:p>
    <w:p w14:paraId="45007E7E" w14:textId="4CEFBD62"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L)</w:t>
      </w:r>
      <w:r w:rsidRPr="1F2591BE">
        <w:rPr>
          <w:rFonts w:ascii="Calibri" w:eastAsia="Calibri" w:hAnsi="Calibri" w:cs="Calibri"/>
        </w:rPr>
        <w:t xml:space="preserve"> Encaminhar para análise e autorização prévia de SEME possíveis alterações no Plano de Trabalho, quando necessárias;</w:t>
      </w:r>
    </w:p>
    <w:p w14:paraId="14B87976" w14:textId="177FE2AA"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M)</w:t>
      </w:r>
      <w:r w:rsidRPr="1F2591BE">
        <w:rPr>
          <w:rFonts w:ascii="Calibri" w:eastAsia="Calibri" w:hAnsi="Calibri" w:cs="Calibri"/>
        </w:rPr>
        <w:t xml:space="preserve"> Promover a guarda e o zelo dos materiais usados pela entidade e, após o evento, entregar para o Departamento responsável os materiais comprados para a realização do evento, devendo fazer a reposição em casos de avaria;</w:t>
      </w:r>
    </w:p>
    <w:p w14:paraId="51EBB50B" w14:textId="1DA28472"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N)</w:t>
      </w:r>
      <w:r w:rsidRPr="1F2591BE">
        <w:rPr>
          <w:rFonts w:ascii="Calibri" w:eastAsia="Calibri" w:hAnsi="Calibri" w:cs="Calibri"/>
        </w:rPr>
        <w:t xml:space="preserve"> Divulgar informações sobre a programação anterior e durante o evento;</w:t>
      </w:r>
    </w:p>
    <w:p w14:paraId="169B8ABE" w14:textId="0AA6F8AD" w:rsidR="4B87A266" w:rsidRDefault="4B005831" w:rsidP="24B89334">
      <w:pPr>
        <w:pStyle w:val="Default"/>
        <w:spacing w:line="360" w:lineRule="auto"/>
        <w:jc w:val="both"/>
        <w:rPr>
          <w:rFonts w:ascii="Calibri" w:eastAsia="Calibri" w:hAnsi="Calibri" w:cs="Calibri"/>
        </w:rPr>
      </w:pPr>
      <w:r w:rsidRPr="24B89334">
        <w:rPr>
          <w:rFonts w:ascii="Calibri" w:eastAsia="Calibri" w:hAnsi="Calibri" w:cs="Calibri"/>
          <w:b/>
          <w:bCs/>
        </w:rPr>
        <w:t>O)</w:t>
      </w:r>
      <w:r w:rsidRPr="24B89334">
        <w:rPr>
          <w:rFonts w:ascii="Calibri" w:eastAsia="Calibri" w:hAnsi="Calibri" w:cs="Calibri"/>
        </w:rPr>
        <w:t xml:space="preserve"> Adquirir ou locar apenas o material necessário</w:t>
      </w:r>
      <w:r w:rsidRPr="24B89334">
        <w:rPr>
          <w:rStyle w:val="Refdecomentrio"/>
          <w:rFonts w:ascii="Calibri" w:eastAsia="Calibri" w:hAnsi="Calibri" w:cs="Calibri"/>
        </w:rPr>
        <w:t xml:space="preserve"> </w:t>
      </w:r>
      <w:r w:rsidR="6BCF098D" w:rsidRPr="24B89334">
        <w:rPr>
          <w:rFonts w:ascii="Calibri" w:eastAsia="Calibri" w:hAnsi="Calibri" w:cs="Calibri"/>
        </w:rPr>
        <w:t>pa</w:t>
      </w:r>
      <w:r w:rsidRPr="24B89334">
        <w:rPr>
          <w:rFonts w:ascii="Calibri" w:eastAsia="Calibri" w:hAnsi="Calibri" w:cs="Calibri"/>
        </w:rPr>
        <w:t>ra que o objeto do projeto seja realizado;</w:t>
      </w:r>
    </w:p>
    <w:p w14:paraId="40C64FF5" w14:textId="4A047FCC"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P)</w:t>
      </w:r>
      <w:r w:rsidRPr="1F2591BE">
        <w:rPr>
          <w:rFonts w:ascii="Calibri" w:eastAsia="Calibri" w:hAnsi="Calibri" w:cs="Calibri"/>
        </w:rPr>
        <w:t xml:space="preserve"> Abrir conta bancária específica vinculada à execução da parceria, com a finalidade de manter e movimentar os recursos repassados;</w:t>
      </w:r>
    </w:p>
    <w:p w14:paraId="03480024" w14:textId="3A424A31"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Q)</w:t>
      </w:r>
      <w:r w:rsidRPr="1F2591BE">
        <w:rPr>
          <w:rFonts w:ascii="Calibri" w:eastAsia="Calibri" w:hAnsi="Calibri" w:cs="Calibri"/>
        </w:rPr>
        <w:t xml:space="preserve"> Cumprir as metas quantitativas e qualitativas estipuladas;</w:t>
      </w:r>
    </w:p>
    <w:p w14:paraId="21E833DC" w14:textId="53041AC1"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R)</w:t>
      </w:r>
      <w:r w:rsidRPr="1F2591BE">
        <w:rPr>
          <w:rFonts w:ascii="Calibri" w:eastAsia="Calibri" w:hAnsi="Calibri" w:cs="Calibri"/>
        </w:rPr>
        <w:t xml:space="preserve"> Obedecer ao Plano de Comunicação Visual - A inserção de nomes e logos de organizadores, patrocinadores e apoiadores na comunicação visual de eventos realizados em espaços públicos ou privados visíveis de logradouro público deverá atender o disposto na resolução SMDU. CPPU/020/2015, além de utilizar os layouts e design determinado pela assessoria de comunicação da SEME;</w:t>
      </w:r>
    </w:p>
    <w:p w14:paraId="13CE0E3D" w14:textId="501E59CF"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S)</w:t>
      </w:r>
      <w:r w:rsidRPr="1F2591BE">
        <w:rPr>
          <w:rFonts w:ascii="Calibri" w:eastAsia="Calibri" w:hAnsi="Calibri" w:cs="Calibri"/>
        </w:rPr>
        <w:t xml:space="preserve"> Se for o caso, comprovar, a partir da indicação por SEME, a reserva do local de execução do evento.</w:t>
      </w:r>
    </w:p>
    <w:p w14:paraId="44C7320A" w14:textId="7CB8282B" w:rsidR="4B87A266" w:rsidRDefault="4B005831" w:rsidP="24B89334">
      <w:pPr>
        <w:pStyle w:val="Default"/>
        <w:spacing w:line="360" w:lineRule="auto"/>
        <w:jc w:val="both"/>
        <w:rPr>
          <w:rFonts w:ascii="Calibri" w:eastAsia="Calibri" w:hAnsi="Calibri" w:cs="Calibri"/>
        </w:rPr>
      </w:pPr>
      <w:r w:rsidRPr="24B89334">
        <w:rPr>
          <w:rFonts w:ascii="Calibri" w:eastAsia="Calibri" w:hAnsi="Calibri" w:cs="Calibri"/>
          <w:b/>
          <w:bCs/>
        </w:rPr>
        <w:t>T)</w:t>
      </w:r>
      <w:r w:rsidRPr="24B89334">
        <w:rPr>
          <w:rFonts w:ascii="Calibri" w:eastAsia="Calibri" w:hAnsi="Calibri" w:cs="Calibri"/>
        </w:rPr>
        <w:t xml:space="preserve"> Aplicar pesquisa de monitoramento e avaliação conforme orientação da SEME. Em caso de impossibilidade de aplicação da referida pesquisa, deverá disponibilizar </w:t>
      </w:r>
      <w:r w:rsidR="516B7B82" w:rsidRPr="24B89334">
        <w:rPr>
          <w:rFonts w:ascii="Calibri" w:eastAsia="Calibri" w:hAnsi="Calibri" w:cs="Calibri"/>
        </w:rPr>
        <w:t>à</w:t>
      </w:r>
      <w:r w:rsidRPr="24B89334">
        <w:rPr>
          <w:rFonts w:ascii="Calibri" w:eastAsia="Calibri" w:hAnsi="Calibri" w:cs="Calibri"/>
        </w:rPr>
        <w:t xml:space="preserve"> SEME banco de dados com, no mínimo, nome e e-mail dos participantes das atividades no prazo de 10 dias após o término a última ação da execução do Programa.</w:t>
      </w:r>
    </w:p>
    <w:p w14:paraId="511A62A6" w14:textId="35096046" w:rsidR="4B87A266" w:rsidRDefault="4B87A266" w:rsidP="1F2591BE">
      <w:pPr>
        <w:spacing w:after="0" w:line="360" w:lineRule="auto"/>
        <w:jc w:val="both"/>
        <w:rPr>
          <w:rFonts w:ascii="Calibri" w:eastAsia="Calibri" w:hAnsi="Calibri" w:cs="Calibri"/>
          <w:color w:val="000000" w:themeColor="text1"/>
          <w:sz w:val="24"/>
          <w:szCs w:val="24"/>
        </w:rPr>
      </w:pPr>
      <w:r w:rsidRPr="1F2591BE">
        <w:rPr>
          <w:rStyle w:val="eop"/>
          <w:rFonts w:ascii="Calibri" w:eastAsia="Calibri" w:hAnsi="Calibri" w:cs="Calibri"/>
          <w:b/>
          <w:bCs/>
          <w:color w:val="000000" w:themeColor="text1"/>
          <w:sz w:val="24"/>
          <w:szCs w:val="24"/>
        </w:rPr>
        <w:t xml:space="preserve">U) </w:t>
      </w:r>
      <w:r w:rsidRPr="1F2591BE">
        <w:rPr>
          <w:rStyle w:val="eop"/>
          <w:rFonts w:ascii="Calibri" w:eastAsia="Calibri" w:hAnsi="Calibri" w:cs="Calibri"/>
          <w:color w:val="000000" w:themeColor="text1"/>
          <w:sz w:val="24"/>
          <w:szCs w:val="24"/>
        </w:rPr>
        <w:t>Entregar mensalmente ao gestor da parceria relatório resumido de ações e atendimentos realizados.</w:t>
      </w:r>
    </w:p>
    <w:p w14:paraId="423F4EFA" w14:textId="246FF36C" w:rsidR="7538CC6A" w:rsidRDefault="4B87A266" w:rsidP="0CCBA0E4">
      <w:pPr>
        <w:pStyle w:val="Default"/>
        <w:spacing w:line="360" w:lineRule="auto"/>
        <w:jc w:val="both"/>
      </w:pPr>
      <w:r w:rsidRPr="0CCBA0E4">
        <w:rPr>
          <w:rStyle w:val="eop"/>
          <w:rFonts w:ascii="Calibri" w:eastAsia="Calibri" w:hAnsi="Calibri" w:cs="Calibri"/>
          <w:b/>
          <w:bCs/>
        </w:rPr>
        <w:lastRenderedPageBreak/>
        <w:t>V)</w:t>
      </w:r>
      <w:r w:rsidRPr="0CCBA0E4">
        <w:rPr>
          <w:rStyle w:val="eop"/>
          <w:rFonts w:ascii="Calibri" w:eastAsia="Calibri" w:hAnsi="Calibri" w:cs="Calibri"/>
        </w:rPr>
        <w:t xml:space="preserve"> Prestar toda e qualquer informação solicitada pelo gestor da parceria ou pela comissão de monitoramento e avaliação.</w:t>
      </w:r>
    </w:p>
    <w:p w14:paraId="387F9E73" w14:textId="563AD983" w:rsidR="4FEE5158" w:rsidRDefault="1F7D19AE" w:rsidP="600B1840">
      <w:pPr>
        <w:spacing w:after="200" w:line="360" w:lineRule="auto"/>
        <w:jc w:val="both"/>
        <w:rPr>
          <w:rFonts w:eastAsiaTheme="minorEastAsia"/>
          <w:color w:val="000000" w:themeColor="text1"/>
          <w:sz w:val="24"/>
          <w:szCs w:val="24"/>
        </w:rPr>
      </w:pPr>
      <w:r w:rsidRPr="600B1840">
        <w:rPr>
          <w:rFonts w:eastAsiaTheme="minorEastAsia"/>
          <w:sz w:val="24"/>
          <w:szCs w:val="24"/>
        </w:rPr>
        <w:t> </w:t>
      </w:r>
      <w:r w:rsidRPr="600B1840">
        <w:rPr>
          <w:rFonts w:eastAsiaTheme="minorEastAsia"/>
          <w:b/>
          <w:bCs/>
          <w:sz w:val="24"/>
          <w:szCs w:val="24"/>
        </w:rPr>
        <w:t>CLÁUSULA SÉTIMA - OBRIGAÇÕES DA PMSP/SEME:</w:t>
      </w:r>
    </w:p>
    <w:p w14:paraId="072AFD0D" w14:textId="3D225FA3"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7.1.</w:t>
      </w:r>
      <w:r w:rsidRPr="600B1840">
        <w:rPr>
          <w:rFonts w:asciiTheme="minorHAnsi" w:hAnsiTheme="minorHAnsi" w:cstheme="minorBidi"/>
          <w:color w:val="auto"/>
        </w:rPr>
        <w:t xml:space="preserve"> A PMSP/SEME, em atendimento a presente parceria se obriga a:</w:t>
      </w:r>
    </w:p>
    <w:p w14:paraId="7CBFD581" w14:textId="5A435A78"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manter o empenho para os recursos necessários ao desenvolvimento deste ajuste;</w:t>
      </w:r>
    </w:p>
    <w:p w14:paraId="5F9BF030" w14:textId="5A8EC94A"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repassar à PROPONENTE os recursos decorrentes do presente;</w:t>
      </w:r>
    </w:p>
    <w:p w14:paraId="5ED39CC1" w14:textId="516AD20B"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fornecer dados, relatórios e demais informações necessárias à execução da parceria;</w:t>
      </w:r>
    </w:p>
    <w:p w14:paraId="2F07C264" w14:textId="7BF1C5A4" w:rsidR="4FEE5158" w:rsidRDefault="7B7BCA6D" w:rsidP="24B89334">
      <w:pPr>
        <w:pStyle w:val="Default"/>
        <w:spacing w:line="360" w:lineRule="auto"/>
        <w:jc w:val="both"/>
        <w:rPr>
          <w:rFonts w:asciiTheme="minorHAnsi" w:hAnsiTheme="minorHAnsi" w:cstheme="minorBidi"/>
        </w:rPr>
      </w:pPr>
      <w:r w:rsidRPr="24B89334">
        <w:rPr>
          <w:rFonts w:asciiTheme="minorHAnsi" w:hAnsiTheme="minorHAnsi" w:cstheme="minorBidi"/>
          <w:b/>
          <w:bCs/>
          <w:color w:val="auto"/>
        </w:rPr>
        <w:t>D)</w:t>
      </w:r>
      <w:r w:rsidRPr="24B89334">
        <w:rPr>
          <w:rFonts w:asciiTheme="minorHAnsi" w:hAnsiTheme="minorHAnsi" w:cstheme="minorBidi"/>
          <w:color w:val="auto"/>
        </w:rPr>
        <w:t xml:space="preserve"> decidir e indicar soluções </w:t>
      </w:r>
      <w:r w:rsidR="5814640F" w:rsidRPr="24B89334">
        <w:rPr>
          <w:rFonts w:asciiTheme="minorHAnsi" w:hAnsiTheme="minorHAnsi" w:cstheme="minorBidi"/>
          <w:color w:val="auto"/>
        </w:rPr>
        <w:t xml:space="preserve">para </w:t>
      </w:r>
      <w:r w:rsidRPr="24B89334">
        <w:rPr>
          <w:rFonts w:asciiTheme="minorHAnsi" w:hAnsiTheme="minorHAnsi" w:cstheme="minorBidi"/>
          <w:color w:val="auto"/>
        </w:rPr>
        <w:t>os assuntos que lhe forem submetidos;</w:t>
      </w:r>
    </w:p>
    <w:p w14:paraId="6DB44B5E" w14:textId="35881E29"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E)</w:t>
      </w:r>
      <w:r w:rsidRPr="600B1840">
        <w:rPr>
          <w:rFonts w:asciiTheme="minorHAnsi" w:hAnsiTheme="minorHAnsi" w:cstheme="minorBidi"/>
          <w:color w:val="auto"/>
        </w:rPr>
        <w:t xml:space="preserve"> manter, em sítio oficial na internet, a relação das parcerias celebradas e dos respectivos planos de trabalho, até 180 dias após o respectivo encerramento, contendo as informações dispostas no artigo 6º do Decreto Municipal nº 57.575/2016;</w:t>
      </w:r>
    </w:p>
    <w:p w14:paraId="4ACF6EDF" w14:textId="1507FCDF"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F)</w:t>
      </w:r>
      <w:r w:rsidRPr="600B1840">
        <w:rPr>
          <w:rFonts w:asciiTheme="minorHAnsi" w:hAnsiTheme="minorHAnsi" w:cstheme="minorBidi"/>
          <w:color w:val="auto"/>
        </w:rPr>
        <w:t xml:space="preserve"> acompanhar e avaliar o desenvolvimento do projeto por meio do Gestor da Parceria designado;</w:t>
      </w:r>
    </w:p>
    <w:p w14:paraId="47697307" w14:textId="292E1BEB" w:rsidR="4FEE5158" w:rsidRDefault="1F7D19AE" w:rsidP="5C8A30C2">
      <w:pPr>
        <w:pStyle w:val="Default"/>
        <w:spacing w:line="360" w:lineRule="auto"/>
        <w:jc w:val="both"/>
        <w:rPr>
          <w:rFonts w:asciiTheme="minorHAnsi" w:hAnsiTheme="minorHAnsi" w:cstheme="minorBidi"/>
        </w:rPr>
      </w:pPr>
      <w:r w:rsidRPr="5C8A30C2">
        <w:rPr>
          <w:rFonts w:asciiTheme="minorHAnsi" w:hAnsiTheme="minorHAnsi" w:cstheme="minorBidi"/>
          <w:b/>
          <w:bCs/>
          <w:color w:val="auto"/>
        </w:rPr>
        <w:t>G)</w:t>
      </w:r>
      <w:r w:rsidRPr="5C8A30C2">
        <w:rPr>
          <w:rFonts w:asciiTheme="minorHAnsi" w:hAnsiTheme="minorHAnsi" w:cstheme="minorBidi"/>
          <w:color w:val="auto"/>
        </w:rPr>
        <w:t xml:space="preserve"> repassar os valores de acordo com o plano de trabalho e Portaria nº </w:t>
      </w:r>
      <w:r w:rsidR="6F97A523" w:rsidRPr="5C8A30C2">
        <w:rPr>
          <w:rFonts w:asciiTheme="minorHAnsi" w:hAnsiTheme="minorHAnsi" w:cstheme="minorBidi"/>
          <w:color w:val="auto"/>
        </w:rPr>
        <w:t>197/SEME/2023</w:t>
      </w:r>
      <w:r w:rsidRPr="5C8A30C2">
        <w:rPr>
          <w:rFonts w:asciiTheme="minorHAnsi" w:hAnsiTheme="minorHAnsi" w:cstheme="minorBidi"/>
          <w:color w:val="auto"/>
        </w:rPr>
        <w:t>;</w:t>
      </w:r>
    </w:p>
    <w:p w14:paraId="6BAD98D7" w14:textId="077CD08A"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H)</w:t>
      </w:r>
      <w:r w:rsidRPr="600B1840">
        <w:rPr>
          <w:rFonts w:asciiTheme="minorHAnsi" w:hAnsiTheme="minorHAnsi" w:cstheme="minorBidi"/>
          <w:color w:val="auto"/>
        </w:rPr>
        <w:t xml:space="preserve"> garantir o cumprimento das metas previstas no presente; </w:t>
      </w:r>
    </w:p>
    <w:p w14:paraId="7A584D3E" w14:textId="7C4A1143" w:rsidR="4FEE5158" w:rsidRDefault="7B7BCA6D" w:rsidP="24B89334">
      <w:pPr>
        <w:pStyle w:val="Default"/>
        <w:spacing w:line="360" w:lineRule="auto"/>
        <w:jc w:val="both"/>
        <w:rPr>
          <w:rFonts w:asciiTheme="minorHAnsi" w:hAnsiTheme="minorHAnsi" w:cstheme="minorBidi"/>
        </w:rPr>
      </w:pPr>
      <w:r w:rsidRPr="24B89334">
        <w:rPr>
          <w:rFonts w:asciiTheme="minorHAnsi" w:hAnsiTheme="minorHAnsi" w:cstheme="minorBidi"/>
          <w:b/>
          <w:bCs/>
          <w:color w:val="auto"/>
        </w:rPr>
        <w:t>I)</w:t>
      </w:r>
      <w:r w:rsidR="2E4D5EF6" w:rsidRPr="24B89334">
        <w:rPr>
          <w:rFonts w:asciiTheme="minorHAnsi" w:hAnsiTheme="minorHAnsi" w:cstheme="minorBidi"/>
          <w:b/>
          <w:bCs/>
          <w:color w:val="auto"/>
        </w:rPr>
        <w:t xml:space="preserve"> </w:t>
      </w:r>
      <w:r w:rsidRPr="24B89334">
        <w:rPr>
          <w:rFonts w:asciiTheme="minorHAnsi" w:hAnsiTheme="minorHAnsi" w:cstheme="minorBidi"/>
          <w:color w:val="auto"/>
        </w:rPr>
        <w:t>se for o caso, indicar de acordo com o interesse de SEME, respeitando a infraestrutura e as especificações técnicas das atividades, em até 10 dias antes do evento, de acordo com o cronograma de item 2.1, os locais e ambientes específicos para execução das atividades.</w:t>
      </w:r>
    </w:p>
    <w:p w14:paraId="36D051D7" w14:textId="337F6E71" w:rsidR="49CFAD9A" w:rsidRDefault="49CFAD9A" w:rsidP="600B1840">
      <w:pPr>
        <w:pStyle w:val="Default"/>
        <w:spacing w:line="360" w:lineRule="auto"/>
        <w:jc w:val="both"/>
        <w:rPr>
          <w:rFonts w:asciiTheme="minorHAnsi" w:hAnsiTheme="minorHAnsi" w:cstheme="minorBidi"/>
        </w:rPr>
      </w:pPr>
    </w:p>
    <w:p w14:paraId="75B863D2" w14:textId="36DE1C19"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b/>
          <w:bCs/>
          <w:sz w:val="24"/>
          <w:szCs w:val="24"/>
        </w:rPr>
        <w:t>CLÁUSULA OITAVA – ACOMPANHAMENTO:</w:t>
      </w:r>
    </w:p>
    <w:p w14:paraId="60392E87" w14:textId="163DB204"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8.1.</w:t>
      </w:r>
      <w:r w:rsidRPr="600B1840">
        <w:rPr>
          <w:rFonts w:asciiTheme="minorHAnsi" w:hAnsiTheme="minorHAnsi" w:cstheme="minorBidi"/>
          <w:color w:val="auto"/>
        </w:rPr>
        <w:t xml:space="preserve"> Compete à comissão de avaliação e monitoramento o aprimoramento dos procedimentos, unificação dos entendimentos, a solução </w:t>
      </w:r>
      <w:r w:rsidRPr="600B1840">
        <w:rPr>
          <w:rFonts w:asciiTheme="minorHAnsi" w:hAnsiTheme="minorHAnsi" w:cstheme="minorBidi"/>
        </w:rPr>
        <w:t xml:space="preserve">de controvérsias, a padronização de objetos, custos e indicadores, fomento do controle de resultados e avaliação dos relatórios técnicos de monitoramento.  </w:t>
      </w:r>
    </w:p>
    <w:p w14:paraId="099B79A0" w14:textId="4DEBEADF"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8.2.</w:t>
      </w:r>
      <w:r w:rsidRPr="600B1840">
        <w:rPr>
          <w:rFonts w:asciiTheme="minorHAnsi" w:hAnsiTheme="minorHAnsi" w:cstheme="minorBidi"/>
        </w:rPr>
        <w:t xml:space="preserve"> Poderá ser efetuada visita </w:t>
      </w:r>
      <w:r w:rsidRPr="600B1840">
        <w:rPr>
          <w:rFonts w:asciiTheme="minorHAnsi" w:hAnsiTheme="minorHAnsi" w:cstheme="minorBidi"/>
          <w:i/>
          <w:iCs/>
        </w:rPr>
        <w:t>in loco</w:t>
      </w:r>
      <w:r w:rsidRPr="600B1840">
        <w:rPr>
          <w:rFonts w:asciiTheme="minorHAnsi" w:hAnsiTheme="minorHAnsi" w:cstheme="minorBidi"/>
        </w:rPr>
        <w:t xml:space="preserve"> para fins de monitoramento e avaliação do cumprimento do objeto. </w:t>
      </w:r>
    </w:p>
    <w:p w14:paraId="032EBE9A" w14:textId="40D8D46C" w:rsidR="3C09B305" w:rsidRDefault="2D49B3EA" w:rsidP="1ECD6F2B">
      <w:pPr>
        <w:pStyle w:val="Default"/>
        <w:spacing w:line="360" w:lineRule="auto"/>
        <w:jc w:val="both"/>
        <w:rPr>
          <w:rFonts w:asciiTheme="minorHAnsi" w:hAnsiTheme="minorHAnsi" w:cstheme="minorBidi"/>
        </w:rPr>
      </w:pPr>
      <w:r w:rsidRPr="1ECD6F2B">
        <w:rPr>
          <w:rFonts w:asciiTheme="minorHAnsi" w:hAnsiTheme="minorHAnsi" w:cstheme="minorBidi"/>
          <w:b/>
          <w:bCs/>
        </w:rPr>
        <w:t>8.3.</w:t>
      </w:r>
      <w:r w:rsidRPr="1ECD6F2B">
        <w:rPr>
          <w:rFonts w:asciiTheme="minorHAnsi" w:hAnsiTheme="minorHAnsi" w:cstheme="minorBidi"/>
        </w:rPr>
        <w:t xml:space="preserve"> A Administração Pública deverá emitir relatório técnico de monitoramento e avaliação. </w:t>
      </w:r>
    </w:p>
    <w:p w14:paraId="49CBF767" w14:textId="48ABDB86"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lastRenderedPageBreak/>
        <w:t>8.4.</w:t>
      </w:r>
      <w:r w:rsidRPr="600B1840">
        <w:rPr>
          <w:rFonts w:asciiTheme="minorHAnsi" w:hAnsiTheme="minorHAnsi" w:cstheme="minorBidi"/>
        </w:rPr>
        <w:t xml:space="preserve"> O relatório técnico de monitoramento e avaliação será homologado pela comissão de monitoramento e avaliação, independente da obrigatoriedade de apresentação da prestação de contas devida pela OSC.</w:t>
      </w:r>
    </w:p>
    <w:p w14:paraId="7075A98A" w14:textId="25C8E4F4"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8.4.1.</w:t>
      </w:r>
      <w:r w:rsidRPr="600B1840">
        <w:rPr>
          <w:rFonts w:asciiTheme="minorHAnsi" w:hAnsiTheme="minorHAnsi" w:cstheme="minorBidi"/>
        </w:rPr>
        <w:t xml:space="preserve"> O grau de satisfação do público-alvo será levado em consideração tendo em vista o processo de escuta ao cidadão usuário acerca do padrão de qualidade do atendimento objeto da parceria, nos moldes pré-definidos pelas áreas responsáveis às políticas sociais.</w:t>
      </w:r>
    </w:p>
    <w:p w14:paraId="3D55B223" w14:textId="0166BDCB"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8.5.</w:t>
      </w:r>
      <w:r w:rsidRPr="600B1840">
        <w:rPr>
          <w:rFonts w:asciiTheme="minorHAnsi" w:hAnsiTheme="minorHAnsi" w:cstheme="minorBidi"/>
        </w:rPr>
        <w:t xml:space="preserve"> O relatório técnico de monitoramento e avaliação da parceria deverá conter:</w:t>
      </w:r>
    </w:p>
    <w:p w14:paraId="5BFBE2A2" w14:textId="16E391A8"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A)</w:t>
      </w:r>
      <w:r w:rsidRPr="080E479C">
        <w:rPr>
          <w:rFonts w:asciiTheme="minorHAnsi" w:hAnsiTheme="minorHAnsi" w:cstheme="minorBidi"/>
        </w:rPr>
        <w:t xml:space="preserve"> </w:t>
      </w:r>
      <w:r w:rsidR="26E1FE97" w:rsidRPr="080E479C">
        <w:rPr>
          <w:rFonts w:asciiTheme="minorHAnsi" w:hAnsiTheme="minorHAnsi" w:cstheme="minorBidi"/>
        </w:rPr>
        <w:t>D</w:t>
      </w:r>
      <w:r w:rsidRPr="080E479C">
        <w:rPr>
          <w:rFonts w:asciiTheme="minorHAnsi" w:hAnsiTheme="minorHAnsi" w:cstheme="minorBidi"/>
        </w:rPr>
        <w:t>escrição sumária das atividades e metas estabelecidas;</w:t>
      </w:r>
    </w:p>
    <w:p w14:paraId="6EEC2CF0" w14:textId="2F56F08B"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B)</w:t>
      </w:r>
      <w:r w:rsidRPr="080E479C">
        <w:rPr>
          <w:rFonts w:asciiTheme="minorHAnsi" w:hAnsiTheme="minorHAnsi" w:cstheme="minorBidi"/>
        </w:rPr>
        <w:t xml:space="preserve"> </w:t>
      </w:r>
      <w:r w:rsidR="5014F586" w:rsidRPr="080E479C">
        <w:rPr>
          <w:rFonts w:asciiTheme="minorHAnsi" w:hAnsiTheme="minorHAnsi" w:cstheme="minorBidi"/>
        </w:rPr>
        <w:t>A</w:t>
      </w:r>
      <w:r w:rsidRPr="080E479C">
        <w:rPr>
          <w:rFonts w:asciiTheme="minorHAnsi" w:hAnsiTheme="minorHAnsi" w:cstheme="minorBidi"/>
        </w:rPr>
        <w:t>nálise das atividades realizadas, do cumprimento das metas e do impacto do benefício social obtido em razão da execução do objeto até o período com base nos indicadores estabelecidos e aprovados no plano de trabalho;</w:t>
      </w:r>
    </w:p>
    <w:p w14:paraId="23257B5B" w14:textId="63C59EDF"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C)</w:t>
      </w:r>
      <w:r w:rsidRPr="080E479C">
        <w:rPr>
          <w:rFonts w:asciiTheme="minorHAnsi" w:hAnsiTheme="minorHAnsi" w:cstheme="minorBidi"/>
        </w:rPr>
        <w:t xml:space="preserve"> </w:t>
      </w:r>
      <w:r w:rsidR="097E69E2" w:rsidRPr="080E479C">
        <w:rPr>
          <w:rFonts w:asciiTheme="minorHAnsi" w:hAnsiTheme="minorHAnsi" w:cstheme="minorBidi"/>
        </w:rPr>
        <w:t>V</w:t>
      </w:r>
      <w:r w:rsidRPr="080E479C">
        <w:rPr>
          <w:rFonts w:asciiTheme="minorHAnsi" w:hAnsiTheme="minorHAnsi" w:cstheme="minorBidi"/>
        </w:rPr>
        <w:t>alores efetivamente transferidos pela administração pública;</w:t>
      </w:r>
    </w:p>
    <w:p w14:paraId="4566AEC0" w14:textId="3979071B"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D)</w:t>
      </w:r>
      <w:r w:rsidRPr="080E479C">
        <w:rPr>
          <w:rFonts w:asciiTheme="minorHAnsi" w:hAnsiTheme="minorHAnsi" w:cstheme="minorBidi"/>
        </w:rPr>
        <w:t xml:space="preserve"> </w:t>
      </w:r>
      <w:r w:rsidR="2FFB10F1" w:rsidRPr="080E479C">
        <w:rPr>
          <w:rFonts w:asciiTheme="minorHAnsi" w:hAnsiTheme="minorHAnsi" w:cstheme="minorBidi"/>
        </w:rPr>
        <w:t>A</w:t>
      </w:r>
      <w:r w:rsidRPr="080E479C">
        <w:rPr>
          <w:rFonts w:asciiTheme="minorHAnsi" w:hAnsiTheme="minorHAnsi" w:cstheme="minorBidi"/>
        </w:rPr>
        <w:t>nálise dos documentos comprobatórios das despesas apresentados pela OSC na prestação de contas, quando não for comprovado o alcance das metas e resultados estabelecidos neste termo;</w:t>
      </w:r>
    </w:p>
    <w:p w14:paraId="46F9F790" w14:textId="48E85FAD"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E)</w:t>
      </w:r>
      <w:r w:rsidRPr="080E479C">
        <w:rPr>
          <w:rFonts w:asciiTheme="minorHAnsi" w:hAnsiTheme="minorHAnsi" w:cstheme="minorBidi"/>
        </w:rPr>
        <w:t xml:space="preserve"> </w:t>
      </w:r>
      <w:r w:rsidR="7732D1EF" w:rsidRPr="080E479C">
        <w:rPr>
          <w:rFonts w:asciiTheme="minorHAnsi" w:hAnsiTheme="minorHAnsi" w:cstheme="minorBidi"/>
        </w:rPr>
        <w:t>A</w:t>
      </w:r>
      <w:r w:rsidRPr="080E479C">
        <w:rPr>
          <w:rFonts w:asciiTheme="minorHAnsi" w:hAnsiTheme="minorHAnsi" w:cstheme="minorBidi"/>
        </w:rPr>
        <w:t>nálise de eventuais auditorias realizadas pelos controles interno e externo, no âmbito da fiscalização preventiva, bem como de suas conclusões e das medidas que tomaram em decorrência dessas auditorias.</w:t>
      </w:r>
    </w:p>
    <w:p w14:paraId="3380817F" w14:textId="0F2DB4CD"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8.6.</w:t>
      </w:r>
      <w:r w:rsidRPr="600B1840">
        <w:rPr>
          <w:rFonts w:asciiTheme="minorHAnsi" w:hAnsiTheme="minorHAnsi" w:cstheme="minorBidi"/>
        </w:rPr>
        <w:t xml:space="preserve"> Da decisão da comissão de monitoramento e avaliação caberá a interposição de um único recurso, no prazo de 5 dias úteis, contado da intimação da decisão.</w:t>
      </w:r>
    </w:p>
    <w:p w14:paraId="0B118BBF" w14:textId="4E5AB4CB"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8.6.1.</w:t>
      </w:r>
      <w:r w:rsidRPr="600B1840">
        <w:rPr>
          <w:rFonts w:asciiTheme="minorHAnsi" w:hAnsiTheme="minorHAnsi" w:cstheme="minorBidi"/>
        </w:rPr>
        <w:t xml:space="preserve"> A comissão de monitoramento e avaliação poderá reformar a sua decisão ou encaminhar o recurso, devidamente informados, a autoridade competente para decidir.</w:t>
      </w:r>
    </w:p>
    <w:p w14:paraId="5C7BEC51" w14:textId="7B614C1F"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w:t>
      </w:r>
    </w:p>
    <w:p w14:paraId="0C924C48" w14:textId="5A120249"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NONA – GESTOR:</w:t>
      </w:r>
    </w:p>
    <w:p w14:paraId="2B9CC546" w14:textId="38CF609D"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9.1.</w:t>
      </w:r>
      <w:r w:rsidRPr="600B1840">
        <w:rPr>
          <w:rFonts w:asciiTheme="minorHAnsi" w:hAnsiTheme="minorHAnsi" w:cstheme="minorBidi"/>
        </w:rPr>
        <w:t xml:space="preserve"> A gestão da parceria será exercida por intermédio do servidor </w:t>
      </w:r>
      <w:r w:rsidRPr="600B1840">
        <w:rPr>
          <w:rFonts w:asciiTheme="minorHAnsi" w:hAnsiTheme="minorHAnsi" w:cstheme="minorBidi"/>
          <w:color w:val="333333"/>
          <w:highlight w:val="yellow"/>
        </w:rPr>
        <w:t>________________</w:t>
      </w:r>
      <w:r w:rsidRPr="600B1840">
        <w:rPr>
          <w:rFonts w:asciiTheme="minorHAnsi" w:hAnsiTheme="minorHAnsi" w:cstheme="minorBidi"/>
        </w:rPr>
        <w:t>, RF:</w:t>
      </w:r>
      <w:r w:rsidRPr="600B1840">
        <w:rPr>
          <w:rFonts w:asciiTheme="minorHAnsi" w:hAnsiTheme="minorHAnsi" w:cstheme="minorBidi"/>
          <w:color w:val="333333"/>
          <w:highlight w:val="yellow"/>
        </w:rPr>
        <w:t xml:space="preserve"> __________</w:t>
      </w:r>
      <w:r w:rsidRPr="600B1840">
        <w:rPr>
          <w:rFonts w:asciiTheme="minorHAnsi" w:hAnsiTheme="minorHAnsi" w:cstheme="minorBidi"/>
        </w:rPr>
        <w:t>, a quem competirá:</w:t>
      </w:r>
    </w:p>
    <w:p w14:paraId="20D8568A" w14:textId="245F7A35" w:rsidR="3C09B305" w:rsidRDefault="28051F80" w:rsidP="600B1840">
      <w:pPr>
        <w:pStyle w:val="Default"/>
        <w:spacing w:line="360" w:lineRule="auto"/>
        <w:jc w:val="both"/>
        <w:rPr>
          <w:rFonts w:asciiTheme="minorHAnsi" w:hAnsiTheme="minorHAnsi" w:cstheme="minorBidi"/>
          <w:color w:val="auto"/>
        </w:rPr>
      </w:pPr>
      <w:r w:rsidRPr="600B1840">
        <w:rPr>
          <w:rFonts w:asciiTheme="minorHAnsi" w:hAnsiTheme="minorHAnsi" w:cstheme="minorBidi"/>
          <w:b/>
          <w:bCs/>
          <w:color w:val="auto"/>
        </w:rPr>
        <w:t xml:space="preserve">A) </w:t>
      </w:r>
      <w:r w:rsidRPr="600B1840">
        <w:rPr>
          <w:rFonts w:asciiTheme="minorHAnsi" w:hAnsiTheme="minorHAnsi" w:cstheme="minorBidi"/>
          <w:color w:val="auto"/>
        </w:rPr>
        <w:t>Dar a ordem de início do ajuste;</w:t>
      </w:r>
    </w:p>
    <w:p w14:paraId="4D429563" w14:textId="5905E032" w:rsidR="3C09B305" w:rsidRDefault="785D4227" w:rsidP="080E479C">
      <w:pPr>
        <w:pStyle w:val="Default"/>
        <w:spacing w:line="360" w:lineRule="auto"/>
        <w:jc w:val="both"/>
        <w:rPr>
          <w:rFonts w:asciiTheme="minorHAnsi" w:hAnsiTheme="minorHAnsi" w:cstheme="minorBidi"/>
          <w:color w:val="auto"/>
        </w:rPr>
      </w:pPr>
      <w:r w:rsidRPr="080E479C">
        <w:rPr>
          <w:rFonts w:asciiTheme="minorHAnsi" w:hAnsiTheme="minorHAnsi" w:cstheme="minorBidi"/>
          <w:b/>
          <w:bCs/>
          <w:color w:val="auto"/>
        </w:rPr>
        <w:t>B)</w:t>
      </w:r>
      <w:r w:rsidRPr="080E479C">
        <w:rPr>
          <w:rFonts w:asciiTheme="minorHAnsi" w:hAnsiTheme="minorHAnsi" w:cstheme="minorBidi"/>
          <w:color w:val="auto"/>
        </w:rPr>
        <w:t xml:space="preserve"> </w:t>
      </w:r>
      <w:r w:rsidR="15D067D0" w:rsidRPr="080E479C">
        <w:rPr>
          <w:rFonts w:asciiTheme="minorHAnsi" w:hAnsiTheme="minorHAnsi" w:cstheme="minorBidi"/>
          <w:color w:val="auto"/>
        </w:rPr>
        <w:t>A</w:t>
      </w:r>
      <w:r w:rsidRPr="080E479C">
        <w:rPr>
          <w:rFonts w:asciiTheme="minorHAnsi" w:hAnsiTheme="minorHAnsi" w:cstheme="minorBidi"/>
          <w:color w:val="auto"/>
        </w:rPr>
        <w:t>companhar e fiscalizar a execução da parceria;</w:t>
      </w:r>
    </w:p>
    <w:p w14:paraId="10F1774D" w14:textId="25D18B8E" w:rsidR="3C09B305" w:rsidRDefault="785D4227" w:rsidP="080E479C">
      <w:pPr>
        <w:pStyle w:val="Default"/>
        <w:spacing w:line="360" w:lineRule="auto"/>
        <w:jc w:val="both"/>
        <w:rPr>
          <w:rFonts w:asciiTheme="minorHAnsi" w:hAnsiTheme="minorHAnsi" w:cstheme="minorBidi"/>
          <w:color w:val="auto"/>
        </w:rPr>
      </w:pPr>
      <w:r w:rsidRPr="080E479C">
        <w:rPr>
          <w:rFonts w:asciiTheme="minorHAnsi" w:hAnsiTheme="minorHAnsi" w:cstheme="minorBidi"/>
          <w:b/>
          <w:bCs/>
          <w:color w:val="auto"/>
        </w:rPr>
        <w:t>C)</w:t>
      </w:r>
      <w:r w:rsidRPr="080E479C">
        <w:rPr>
          <w:rFonts w:asciiTheme="minorHAnsi" w:hAnsiTheme="minorHAnsi" w:cstheme="minorBidi"/>
          <w:color w:val="auto"/>
        </w:rPr>
        <w:t xml:space="preserve"> </w:t>
      </w:r>
      <w:r w:rsidR="6E087F3B" w:rsidRPr="080E479C">
        <w:rPr>
          <w:rFonts w:asciiTheme="minorHAnsi" w:hAnsiTheme="minorHAnsi" w:cstheme="minorBidi"/>
          <w:color w:val="auto"/>
        </w:rPr>
        <w:t>I</w:t>
      </w:r>
      <w:r w:rsidRPr="080E479C">
        <w:rPr>
          <w:rFonts w:asciiTheme="minorHAnsi" w:hAnsiTheme="minorHAnsi" w:cstheme="minorBidi"/>
          <w:color w:val="auto"/>
        </w:rPr>
        <w:t xml:space="preserve">nformar ao seu superior hierárquico a existência de fatos que comprometam ou possam comprometer atividades ou metas da parceria e de indícios de irregularidades </w:t>
      </w:r>
      <w:r w:rsidRPr="080E479C">
        <w:rPr>
          <w:rFonts w:asciiTheme="minorHAnsi" w:hAnsiTheme="minorHAnsi" w:cstheme="minorBidi"/>
          <w:color w:val="auto"/>
        </w:rPr>
        <w:lastRenderedPageBreak/>
        <w:t>na gestão dos recursos, bem como as providências adotadas ou que serão adotadas para sanar os problemas detectados;</w:t>
      </w:r>
    </w:p>
    <w:p w14:paraId="09BCB6F3" w14:textId="2EF0834E" w:rsidR="3C09B305" w:rsidRDefault="79432D26" w:rsidP="1ECD6F2B">
      <w:pPr>
        <w:pStyle w:val="Default"/>
        <w:spacing w:line="360" w:lineRule="auto"/>
        <w:jc w:val="both"/>
        <w:rPr>
          <w:rFonts w:asciiTheme="minorHAnsi" w:hAnsiTheme="minorHAnsi" w:cstheme="minorBidi"/>
          <w:color w:val="auto"/>
        </w:rPr>
      </w:pPr>
      <w:r w:rsidRPr="1ECD6F2B">
        <w:rPr>
          <w:rFonts w:asciiTheme="minorHAnsi" w:hAnsiTheme="minorHAnsi" w:cstheme="minorBidi"/>
          <w:b/>
          <w:bCs/>
          <w:color w:val="auto"/>
        </w:rPr>
        <w:t>D)</w:t>
      </w:r>
      <w:r w:rsidRPr="1ECD6F2B">
        <w:rPr>
          <w:rFonts w:asciiTheme="minorHAnsi" w:hAnsiTheme="minorHAnsi" w:cstheme="minorBidi"/>
          <w:color w:val="auto"/>
        </w:rPr>
        <w:t xml:space="preserve"> </w:t>
      </w:r>
      <w:r w:rsidR="2BDCE413" w:rsidRPr="1ECD6F2B">
        <w:rPr>
          <w:rFonts w:asciiTheme="minorHAnsi" w:hAnsiTheme="minorHAnsi" w:cstheme="minorBidi"/>
          <w:color w:val="auto"/>
        </w:rPr>
        <w:t>E</w:t>
      </w:r>
      <w:r w:rsidRPr="1ECD6F2B">
        <w:rPr>
          <w:rFonts w:asciiTheme="minorHAnsi" w:hAnsiTheme="minorHAnsi" w:cstheme="minorBidi"/>
          <w:color w:val="auto"/>
        </w:rPr>
        <w:t>mitir parecer técnico conclusivo de análise da prestação de contas final no prazo de 30 (trinta) dias, levando em consideração os relatórios técnicos de monitoramento e avaliação de que trata o item 8.3.</w:t>
      </w:r>
    </w:p>
    <w:p w14:paraId="18DAEBCB" w14:textId="79E54B27" w:rsidR="3C09B305" w:rsidRDefault="785D4227" w:rsidP="080E479C">
      <w:pPr>
        <w:pStyle w:val="Default"/>
        <w:spacing w:line="360" w:lineRule="auto"/>
        <w:jc w:val="both"/>
        <w:rPr>
          <w:rFonts w:asciiTheme="minorHAnsi" w:hAnsiTheme="minorHAnsi" w:cstheme="minorBidi"/>
          <w:color w:val="auto"/>
        </w:rPr>
      </w:pPr>
      <w:r w:rsidRPr="080E479C">
        <w:rPr>
          <w:rFonts w:asciiTheme="minorHAnsi" w:hAnsiTheme="minorHAnsi" w:cstheme="minorBidi"/>
          <w:b/>
          <w:bCs/>
          <w:color w:val="auto"/>
        </w:rPr>
        <w:t>E)</w:t>
      </w:r>
      <w:r w:rsidRPr="080E479C">
        <w:rPr>
          <w:rFonts w:asciiTheme="minorHAnsi" w:hAnsiTheme="minorHAnsi" w:cstheme="minorBidi"/>
          <w:color w:val="auto"/>
        </w:rPr>
        <w:t xml:space="preserve"> </w:t>
      </w:r>
      <w:r w:rsidR="369E8F8F" w:rsidRPr="080E479C">
        <w:rPr>
          <w:rFonts w:asciiTheme="minorHAnsi" w:hAnsiTheme="minorHAnsi" w:cstheme="minorBidi"/>
          <w:color w:val="auto"/>
        </w:rPr>
        <w:t>D</w:t>
      </w:r>
      <w:r w:rsidRPr="080E479C">
        <w:rPr>
          <w:rFonts w:asciiTheme="minorHAnsi" w:hAnsiTheme="minorHAnsi" w:cstheme="minorBidi"/>
          <w:color w:val="auto"/>
        </w:rPr>
        <w:t>isponibilizar materiais e equipamentos tecnológicos necessários às atividades de monitoramento e avaliação.</w:t>
      </w:r>
    </w:p>
    <w:p w14:paraId="43A47A6D" w14:textId="196B746D" w:rsidR="3C09B305" w:rsidRDefault="785D4227" w:rsidP="080E479C">
      <w:pPr>
        <w:pStyle w:val="Default"/>
        <w:spacing w:line="360" w:lineRule="auto"/>
        <w:jc w:val="both"/>
        <w:rPr>
          <w:rFonts w:asciiTheme="minorHAnsi" w:hAnsiTheme="minorHAnsi" w:cstheme="minorBidi"/>
          <w:color w:val="auto"/>
        </w:rPr>
      </w:pPr>
      <w:r w:rsidRPr="080E479C">
        <w:rPr>
          <w:rFonts w:asciiTheme="minorHAnsi" w:hAnsiTheme="minorHAnsi" w:cstheme="minorBidi"/>
          <w:b/>
          <w:bCs/>
          <w:color w:val="auto"/>
        </w:rPr>
        <w:t>F)</w:t>
      </w:r>
      <w:r w:rsidRPr="080E479C">
        <w:rPr>
          <w:rFonts w:asciiTheme="minorHAnsi" w:hAnsiTheme="minorHAnsi" w:cstheme="minorBidi"/>
          <w:color w:val="auto"/>
        </w:rPr>
        <w:t xml:space="preserve"> </w:t>
      </w:r>
      <w:r w:rsidR="2DF3B790" w:rsidRPr="080E479C">
        <w:rPr>
          <w:rFonts w:asciiTheme="minorHAnsi" w:hAnsiTheme="minorHAnsi" w:cstheme="minorBidi"/>
          <w:color w:val="auto"/>
        </w:rPr>
        <w:t>A</w:t>
      </w:r>
      <w:r w:rsidRPr="080E479C">
        <w:rPr>
          <w:rFonts w:asciiTheme="minorHAnsi" w:hAnsiTheme="minorHAnsi" w:cstheme="minorBidi"/>
          <w:color w:val="auto"/>
        </w:rPr>
        <w:t>testar a regularidade financeira e de execução do objeto da prestação de contas.</w:t>
      </w:r>
    </w:p>
    <w:p w14:paraId="04548537" w14:textId="6A20C30D"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9.2.</w:t>
      </w:r>
      <w:r w:rsidRPr="600B1840">
        <w:rPr>
          <w:rFonts w:asciiTheme="minorHAnsi" w:hAnsiTheme="minorHAnsi" w:cstheme="minorBidi"/>
        </w:rPr>
        <w:t xml:space="preserve"> O gestor da parceria deverá dar ciência: </w:t>
      </w:r>
    </w:p>
    <w:p w14:paraId="262F940D" w14:textId="32AA3832"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A)</w:t>
      </w:r>
      <w:r w:rsidRPr="600B1840">
        <w:rPr>
          <w:rFonts w:asciiTheme="minorHAnsi" w:hAnsiTheme="minorHAnsi" w:cstheme="minorBidi"/>
        </w:rPr>
        <w:t xml:space="preserve"> aos resultados das análises de cada prestação de contas apresentada.</w:t>
      </w:r>
    </w:p>
    <w:p w14:paraId="6CEEC819" w14:textId="6078AAAA"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B)</w:t>
      </w:r>
      <w:r w:rsidRPr="600B1840">
        <w:rPr>
          <w:rFonts w:asciiTheme="minorHAnsi" w:hAnsiTheme="minorHAnsi" w:cstheme="minorBidi"/>
        </w:rPr>
        <w:t xml:space="preserve"> aos relatórios técnicos de monitoramento e avaliação, independentemente de sua homologação pela comissão de monitoramento e avaliação.</w:t>
      </w:r>
    </w:p>
    <w:p w14:paraId="20A04172" w14:textId="59FB3A10"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9.3.</w:t>
      </w:r>
      <w:r w:rsidRPr="600B1840">
        <w:rPr>
          <w:rFonts w:asciiTheme="minorHAnsi" w:hAnsiTheme="minorHAnsi" w:cstheme="minorBidi"/>
        </w:rPr>
        <w:t xml:space="preserve"> Os pareceres técnicos conclusivos deverão, obrigatoriamente, mencionar:</w:t>
      </w:r>
    </w:p>
    <w:p w14:paraId="3271C900" w14:textId="18E79AEB"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A)</w:t>
      </w:r>
      <w:r w:rsidRPr="600B1840">
        <w:rPr>
          <w:rFonts w:asciiTheme="minorHAnsi" w:hAnsiTheme="minorHAnsi" w:cstheme="minorBidi"/>
        </w:rPr>
        <w:t xml:space="preserve"> os resultados já alcançados e seus benefícios;</w:t>
      </w:r>
    </w:p>
    <w:p w14:paraId="6B79305E" w14:textId="3E444C06"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B)</w:t>
      </w:r>
      <w:r w:rsidRPr="600B1840">
        <w:rPr>
          <w:rFonts w:asciiTheme="minorHAnsi" w:hAnsiTheme="minorHAnsi" w:cstheme="minorBidi"/>
        </w:rPr>
        <w:t xml:space="preserve"> os impactos econômicos ou sociais;</w:t>
      </w:r>
    </w:p>
    <w:p w14:paraId="1139096F" w14:textId="3F8B7D86"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C)</w:t>
      </w:r>
      <w:r w:rsidRPr="600B1840">
        <w:rPr>
          <w:rFonts w:asciiTheme="minorHAnsi" w:hAnsiTheme="minorHAnsi" w:cstheme="minorBidi"/>
        </w:rPr>
        <w:t xml:space="preserve"> o grau de satisfação do público-alvo, considerado o processo de escuta ao cidadão usuário acerca do padrão de qualidade do atendimento do objeto da parceria, nos moldes do plano de trabalho;</w:t>
      </w:r>
    </w:p>
    <w:p w14:paraId="36712272" w14:textId="3486195B"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D)</w:t>
      </w:r>
      <w:r w:rsidRPr="600B1840">
        <w:rPr>
          <w:rFonts w:asciiTheme="minorHAnsi" w:hAnsiTheme="minorHAnsi" w:cstheme="minorBidi"/>
        </w:rPr>
        <w:t xml:space="preserve"> a possibilidade de sustentabilidade das ações após a conclusão do objeto pactuado, se for o caso.</w:t>
      </w:r>
    </w:p>
    <w:p w14:paraId="5FEE2AB2" w14:textId="31ADC70F"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DÉCIMA - PRAZO DE EXECUÇÃO E VIGÊNCIA DA PARCERIA:</w:t>
      </w:r>
    </w:p>
    <w:p w14:paraId="0954C348" w14:textId="6A467604" w:rsidR="1C4EC62A" w:rsidRDefault="28051F80" w:rsidP="600B1840">
      <w:pPr>
        <w:pStyle w:val="Default"/>
        <w:spacing w:line="360" w:lineRule="auto"/>
        <w:jc w:val="both"/>
      </w:pPr>
      <w:r w:rsidRPr="3F539614">
        <w:rPr>
          <w:rFonts w:asciiTheme="minorHAnsi" w:hAnsiTheme="minorHAnsi" w:cstheme="minorBidi"/>
          <w:b/>
          <w:bCs/>
        </w:rPr>
        <w:t>10.1.</w:t>
      </w:r>
      <w:r w:rsidRPr="3F539614">
        <w:rPr>
          <w:rFonts w:asciiTheme="minorHAnsi" w:hAnsiTheme="minorHAnsi" w:cstheme="minorBidi"/>
        </w:rPr>
        <w:t xml:space="preserve"> O prazo de vigência desta Parceria será de </w:t>
      </w:r>
      <w:r w:rsidRPr="3F539614">
        <w:rPr>
          <w:rFonts w:asciiTheme="minorHAnsi" w:hAnsiTheme="minorHAnsi" w:cstheme="minorBidi"/>
          <w:color w:val="333333"/>
          <w:highlight w:val="yellow"/>
        </w:rPr>
        <w:t>_______</w:t>
      </w:r>
      <w:r w:rsidRPr="3F539614">
        <w:rPr>
          <w:rFonts w:asciiTheme="minorHAnsi" w:hAnsiTheme="minorHAnsi" w:cstheme="minorBidi"/>
          <w:highlight w:val="yellow"/>
        </w:rPr>
        <w:t>,</w:t>
      </w:r>
      <w:r w:rsidRPr="3F539614">
        <w:rPr>
          <w:rFonts w:asciiTheme="minorHAnsi" w:hAnsiTheme="minorHAnsi" w:cstheme="minorBidi"/>
        </w:rPr>
        <w:t xml:space="preserve"> a contar da sua assinatura</w:t>
      </w:r>
      <w:r w:rsidR="4100AB6C" w:rsidRPr="3F539614">
        <w:rPr>
          <w:rFonts w:asciiTheme="minorHAnsi" w:hAnsiTheme="minorHAnsi" w:cstheme="minorBidi"/>
        </w:rPr>
        <w:t>,</w:t>
      </w:r>
      <w:r w:rsidR="006C1E21" w:rsidRPr="3F539614">
        <w:rPr>
          <w:rFonts w:asciiTheme="minorHAnsi" w:hAnsiTheme="minorHAnsi" w:cstheme="minorBidi"/>
        </w:rPr>
        <w:t xml:space="preserve"> e contemplará os atos preparatórios</w:t>
      </w:r>
      <w:r w:rsidR="166FF2E4" w:rsidRPr="3F539614">
        <w:rPr>
          <w:rFonts w:ascii="Calibri" w:eastAsia="Calibri" w:hAnsi="Calibri" w:cs="Calibri"/>
        </w:rPr>
        <w:t xml:space="preserve"> e a efetiva implementação do objeto. Após o término da vigência, a entidade terá o prazo de 90 dias para apresentação da prestação de contas.</w:t>
      </w:r>
    </w:p>
    <w:p w14:paraId="747C0067" w14:textId="2FCC0BCD" w:rsidR="1C4EC62A" w:rsidRDefault="18EF7B3D"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10.1.1.</w:t>
      </w:r>
      <w:r w:rsidRPr="24B89334">
        <w:rPr>
          <w:rFonts w:asciiTheme="minorHAnsi" w:hAnsiTheme="minorHAnsi" w:cstheme="minorBidi"/>
        </w:rPr>
        <w:t xml:space="preserve"> Serão considerados como atos preparatórios todos aqueles atos </w:t>
      </w:r>
      <w:r w:rsidR="487AA6FC" w:rsidRPr="24B89334">
        <w:rPr>
          <w:rFonts w:asciiTheme="minorHAnsi" w:hAnsiTheme="minorHAnsi" w:cstheme="minorBidi"/>
        </w:rPr>
        <w:t>necessários,</w:t>
      </w:r>
      <w:r w:rsidRPr="24B89334">
        <w:rPr>
          <w:rFonts w:asciiTheme="minorHAnsi" w:hAnsiTheme="minorHAnsi" w:cstheme="minorBidi"/>
        </w:rPr>
        <w:t xml:space="preserve"> </w:t>
      </w:r>
      <w:r w:rsidR="46CD0A34" w:rsidRPr="24B89334">
        <w:rPr>
          <w:rFonts w:asciiTheme="minorHAnsi" w:hAnsiTheme="minorHAnsi" w:cstheme="minorBidi"/>
        </w:rPr>
        <w:t xml:space="preserve">previamente à </w:t>
      </w:r>
      <w:r w:rsidR="34D41DC7" w:rsidRPr="24B89334">
        <w:rPr>
          <w:rFonts w:ascii="Calibri" w:eastAsia="Calibri" w:hAnsi="Calibri" w:cs="Calibri"/>
        </w:rPr>
        <w:t>efetiva implementação do objeto da parceria</w:t>
      </w:r>
      <w:r w:rsidR="645D69E9" w:rsidRPr="24B89334">
        <w:rPr>
          <w:rFonts w:ascii="Calibri" w:eastAsia="Calibri" w:hAnsi="Calibri" w:cs="Calibri"/>
        </w:rPr>
        <w:t>, tais</w:t>
      </w:r>
      <w:r w:rsidR="46CD0A34" w:rsidRPr="24B89334">
        <w:rPr>
          <w:rFonts w:asciiTheme="minorHAnsi" w:hAnsiTheme="minorHAnsi" w:cstheme="minorBidi"/>
        </w:rPr>
        <w:t xml:space="preserve"> como</w:t>
      </w:r>
      <w:r w:rsidR="67C9839B" w:rsidRPr="24B89334">
        <w:rPr>
          <w:rFonts w:asciiTheme="minorHAnsi" w:hAnsiTheme="minorHAnsi" w:cstheme="minorBidi"/>
        </w:rPr>
        <w:t>, contratação de equipe administrativa, contratação de profissionais, compra/aluguel de materiais, dentre outros.</w:t>
      </w:r>
    </w:p>
    <w:p w14:paraId="4B42FFB7" w14:textId="12E5862D" w:rsidR="1C4EC62A" w:rsidRDefault="67C9839B"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lastRenderedPageBreak/>
        <w:t>10.1.2.</w:t>
      </w:r>
      <w:r w:rsidRPr="24B89334">
        <w:rPr>
          <w:rFonts w:asciiTheme="minorHAnsi" w:hAnsiTheme="minorHAnsi" w:cstheme="minorBidi"/>
        </w:rPr>
        <w:t xml:space="preserve"> </w:t>
      </w:r>
      <w:r w:rsidR="5C3AD1E3" w:rsidRPr="24B89334">
        <w:rPr>
          <w:rFonts w:asciiTheme="minorHAnsi" w:hAnsiTheme="minorHAnsi" w:cstheme="minorBidi"/>
        </w:rPr>
        <w:t xml:space="preserve"> Por efetiva implementação do objeto entende-se a realização do escopo finalístico da parceria, tais como a realização do evento propriamente dito ou o fornecimento de aulas</w:t>
      </w:r>
      <w:r w:rsidR="2FC52DE8" w:rsidRPr="24B89334">
        <w:rPr>
          <w:rFonts w:asciiTheme="minorHAnsi" w:hAnsiTheme="minorHAnsi" w:cstheme="minorBidi"/>
        </w:rPr>
        <w:t>.</w:t>
      </w:r>
    </w:p>
    <w:p w14:paraId="2B33DA31" w14:textId="1CC94E0D" w:rsidR="5B2CBA9F" w:rsidRDefault="44FB2A25" w:rsidP="1F2591BE">
      <w:pPr>
        <w:pStyle w:val="Default"/>
        <w:spacing w:line="360" w:lineRule="auto"/>
        <w:jc w:val="both"/>
        <w:rPr>
          <w:rFonts w:asciiTheme="minorHAnsi" w:hAnsiTheme="minorHAnsi" w:cstheme="minorBidi"/>
        </w:rPr>
      </w:pPr>
      <w:r w:rsidRPr="1F2591BE">
        <w:rPr>
          <w:rFonts w:asciiTheme="minorHAnsi" w:hAnsiTheme="minorHAnsi" w:cstheme="minorBidi"/>
          <w:b/>
          <w:bCs/>
        </w:rPr>
        <w:t>10.1.3.</w:t>
      </w:r>
      <w:r w:rsidRPr="1F2591BE">
        <w:rPr>
          <w:rFonts w:asciiTheme="minorHAnsi" w:hAnsiTheme="minorHAnsi" w:cstheme="minorBidi"/>
        </w:rPr>
        <w:t xml:space="preserve"> Os atos preparatórios e </w:t>
      </w:r>
      <w:r w:rsidR="15B20A72" w:rsidRPr="1F2591BE">
        <w:rPr>
          <w:rFonts w:asciiTheme="minorHAnsi" w:hAnsiTheme="minorHAnsi" w:cstheme="minorBidi"/>
        </w:rPr>
        <w:t>a efetiva implementação do objeto</w:t>
      </w:r>
      <w:r w:rsidR="1228F858" w:rsidRPr="1F2591BE">
        <w:rPr>
          <w:rFonts w:asciiTheme="minorHAnsi" w:hAnsiTheme="minorHAnsi" w:cstheme="minorBidi"/>
        </w:rPr>
        <w:t xml:space="preserve"> integram o plano de trabalho.</w:t>
      </w:r>
    </w:p>
    <w:p w14:paraId="613885BE" w14:textId="6F737951" w:rsidR="2DED0F22" w:rsidRDefault="2DED0F22" w:rsidP="3F539614">
      <w:pPr>
        <w:pStyle w:val="Default"/>
        <w:spacing w:line="360" w:lineRule="auto"/>
        <w:jc w:val="both"/>
        <w:rPr>
          <w:rFonts w:asciiTheme="minorHAnsi" w:hAnsiTheme="minorHAnsi" w:cstheme="minorBidi"/>
        </w:rPr>
      </w:pPr>
      <w:r w:rsidRPr="3F539614">
        <w:rPr>
          <w:rFonts w:asciiTheme="minorHAnsi" w:hAnsiTheme="minorHAnsi" w:cstheme="minorBidi"/>
          <w:b/>
          <w:bCs/>
        </w:rPr>
        <w:t>10.1.</w:t>
      </w:r>
      <w:r w:rsidR="297659EB" w:rsidRPr="3F539614">
        <w:rPr>
          <w:rFonts w:asciiTheme="minorHAnsi" w:hAnsiTheme="minorHAnsi" w:cstheme="minorBidi"/>
          <w:b/>
          <w:bCs/>
        </w:rPr>
        <w:t>4</w:t>
      </w:r>
      <w:r w:rsidRPr="3F539614">
        <w:rPr>
          <w:rFonts w:asciiTheme="minorHAnsi" w:hAnsiTheme="minorHAnsi" w:cstheme="minorBidi"/>
          <w:b/>
          <w:bCs/>
        </w:rPr>
        <w:t>.</w:t>
      </w:r>
      <w:r w:rsidRPr="3F539614">
        <w:rPr>
          <w:rFonts w:asciiTheme="minorHAnsi" w:hAnsiTheme="minorHAnsi" w:cstheme="minorBidi"/>
        </w:rPr>
        <w:t xml:space="preserve"> </w:t>
      </w:r>
      <w:r w:rsidR="05DBDE9C" w:rsidRPr="3F539614">
        <w:rPr>
          <w:rFonts w:asciiTheme="minorHAnsi" w:hAnsiTheme="minorHAnsi" w:cstheme="minorBidi"/>
        </w:rPr>
        <w:t xml:space="preserve"> A data de início da execução do plano de trabalho será aquela prevista na ordem de início.</w:t>
      </w:r>
    </w:p>
    <w:p w14:paraId="4CDB91F0" w14:textId="035BCD7D" w:rsidR="3C09B305" w:rsidRDefault="28051F80" w:rsidP="1ECD6F2B">
      <w:pPr>
        <w:pStyle w:val="Default"/>
        <w:spacing w:line="360" w:lineRule="auto"/>
        <w:jc w:val="both"/>
        <w:rPr>
          <w:rFonts w:asciiTheme="minorHAnsi" w:hAnsiTheme="minorHAnsi" w:cstheme="minorBidi"/>
        </w:rPr>
      </w:pPr>
      <w:r w:rsidRPr="1ECD6F2B">
        <w:rPr>
          <w:rFonts w:asciiTheme="minorHAnsi" w:hAnsiTheme="minorHAnsi" w:cstheme="minorBidi"/>
          <w:b/>
          <w:bCs/>
        </w:rPr>
        <w:t>10.2.</w:t>
      </w:r>
      <w:r w:rsidRPr="1ECD6F2B">
        <w:rPr>
          <w:rFonts w:asciiTheme="minorHAnsi" w:hAnsiTheme="minorHAnsi" w:cstheme="minorBidi"/>
        </w:rPr>
        <w:t xml:space="preserve"> Este termo poderá ser prorrogado, desde que o objeto mantenha a natureza continuada e a prorrogação esteja tecnicamente justificada.</w:t>
      </w:r>
    </w:p>
    <w:p w14:paraId="096E1A4C" w14:textId="0B3BCA6F"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10.3.</w:t>
      </w:r>
      <w:r w:rsidRPr="600B1840">
        <w:rPr>
          <w:rFonts w:asciiTheme="minorHAnsi" w:hAnsiTheme="minorHAnsi" w:cstheme="minorBidi"/>
        </w:rPr>
        <w:t xml:space="preserve"> A vigência da parceria poderá ser </w:t>
      </w:r>
      <w:r w:rsidR="4D34DDF8" w:rsidRPr="600B1840">
        <w:rPr>
          <w:rFonts w:asciiTheme="minorHAnsi" w:hAnsiTheme="minorHAnsi" w:cstheme="minorBidi"/>
        </w:rPr>
        <w:t>alterada, desde que devidamente formalizada</w:t>
      </w:r>
      <w:r w:rsidRPr="600B1840">
        <w:rPr>
          <w:rFonts w:asciiTheme="minorHAnsi" w:hAnsiTheme="minorHAnsi" w:cstheme="minorBidi"/>
        </w:rPr>
        <w:t xml:space="preserve"> e justificada</w:t>
      </w:r>
      <w:r w:rsidR="04FA8F22" w:rsidRPr="600B1840">
        <w:rPr>
          <w:rFonts w:asciiTheme="minorHAnsi" w:hAnsiTheme="minorHAnsi" w:cstheme="minorBidi"/>
        </w:rPr>
        <w:t>.</w:t>
      </w:r>
      <w:r w:rsidRPr="600B1840">
        <w:rPr>
          <w:rFonts w:asciiTheme="minorHAnsi" w:hAnsiTheme="minorHAnsi" w:cstheme="minorBidi"/>
        </w:rPr>
        <w:t xml:space="preserve">                                                                   </w:t>
      </w:r>
    </w:p>
    <w:p w14:paraId="6F4B7B03" w14:textId="2D039E29" w:rsidR="3C09B305" w:rsidRDefault="28051F80"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10.3.1.</w:t>
      </w:r>
      <w:r w:rsidRPr="600B1840">
        <w:rPr>
          <w:rFonts w:asciiTheme="minorHAnsi" w:hAnsiTheme="minorHAnsi" w:cstheme="minorBidi"/>
        </w:rPr>
        <w:t xml:space="preserve"> A prorrogação de ofício da vigência deste termo deve ser feita pela Administração Pública quando ela der causa a atraso na liberação de recursos financeiros, limitada ao exato período do atraso verificado.</w:t>
      </w:r>
    </w:p>
    <w:p w14:paraId="0AA9C849" w14:textId="5F5F331E"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DÉCIMA PRIMEIRA – ALTERAÇÃO, DENÚNCIA E RESCISÃO: </w:t>
      </w:r>
    </w:p>
    <w:p w14:paraId="3616D35E" w14:textId="5B808A71"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11.1.</w:t>
      </w:r>
      <w:r w:rsidRPr="600B1840">
        <w:rPr>
          <w:rFonts w:asciiTheme="minorHAnsi" w:hAnsiTheme="minorHAnsi" w:cstheme="minorBidi"/>
        </w:rPr>
        <w:t xml:space="preserve"> A critério da Administração, admite-se a alteração da parceria, nos termos da lei, devendo a proposta ser acompanhada de revisão do plano de trabalho, desde que não seja transfigurado o objeto da parceria.</w:t>
      </w:r>
    </w:p>
    <w:p w14:paraId="67E96F11" w14:textId="2D74DE03"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 xml:space="preserve">11.1.1. </w:t>
      </w:r>
      <w:r w:rsidRPr="600B1840">
        <w:rPr>
          <w:rFonts w:asciiTheme="minorHAnsi" w:hAnsiTheme="minorHAnsi" w:cstheme="minorBidi"/>
        </w:rPr>
        <w:t>Poderá haver redução ou majoração dos valores inicialmente pactuados para redução ou ampliação de metas ou capacidade do serviço, ou para qualificação do objeto da parceria, desde que devidamente justificados.</w:t>
      </w:r>
    </w:p>
    <w:p w14:paraId="027CEE37" w14:textId="13289A37"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 xml:space="preserve">11.1.2. </w:t>
      </w:r>
      <w:r w:rsidRPr="600B1840">
        <w:rPr>
          <w:rFonts w:asciiTheme="minorHAnsi" w:hAnsiTheme="minorHAnsi" w:cstheme="minorBidi"/>
        </w:rPr>
        <w:t>Faculta-se à SEME o repasse de eventual verba adicional, não prevista no valor total da parceria, para a melhor execução de seu objeto e aperfeiçoamento dos serviços, nos moldes definidos em portaria específica, desde que observada a disponibilidade financeiro-orçamentária.</w:t>
      </w:r>
    </w:p>
    <w:p w14:paraId="11F7BBE4" w14:textId="385CF151"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11.2.</w:t>
      </w:r>
      <w:r w:rsidRPr="600B1840">
        <w:rPr>
          <w:rFonts w:asciiTheme="minorHAnsi" w:hAnsiTheme="minorHAnsi" w:cstheme="minorBidi"/>
        </w:rPr>
        <w:t xml:space="preserve"> Para aprovação da alteração, os setores técnicos competentes devem se manifestar acerca de:</w:t>
      </w:r>
    </w:p>
    <w:p w14:paraId="25921004" w14:textId="27662441"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A)</w:t>
      </w:r>
      <w:r w:rsidRPr="080E479C">
        <w:rPr>
          <w:rFonts w:asciiTheme="minorHAnsi" w:hAnsiTheme="minorHAnsi" w:cstheme="minorBidi"/>
        </w:rPr>
        <w:t xml:space="preserve"> </w:t>
      </w:r>
      <w:r w:rsidR="27A55A30" w:rsidRPr="080E479C">
        <w:rPr>
          <w:rFonts w:asciiTheme="minorHAnsi" w:hAnsiTheme="minorHAnsi" w:cstheme="minorBidi"/>
        </w:rPr>
        <w:t>I</w:t>
      </w:r>
      <w:r w:rsidRPr="080E479C">
        <w:rPr>
          <w:rFonts w:asciiTheme="minorHAnsi" w:hAnsiTheme="minorHAnsi" w:cstheme="minorBidi"/>
        </w:rPr>
        <w:t>nteresse público na alteração proposta;</w:t>
      </w:r>
    </w:p>
    <w:p w14:paraId="5CA681BA" w14:textId="2477D4A8"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B)</w:t>
      </w:r>
      <w:r w:rsidRPr="080E479C">
        <w:rPr>
          <w:rFonts w:asciiTheme="minorHAnsi" w:hAnsiTheme="minorHAnsi" w:cstheme="minorBidi"/>
        </w:rPr>
        <w:t xml:space="preserve"> </w:t>
      </w:r>
      <w:r w:rsidR="2A68C0DF" w:rsidRPr="080E479C">
        <w:rPr>
          <w:rFonts w:asciiTheme="minorHAnsi" w:hAnsiTheme="minorHAnsi" w:cstheme="minorBidi"/>
        </w:rPr>
        <w:t>A</w:t>
      </w:r>
      <w:r w:rsidRPr="080E479C">
        <w:rPr>
          <w:rFonts w:asciiTheme="minorHAnsi" w:hAnsiTheme="minorHAnsi" w:cstheme="minorBidi"/>
        </w:rPr>
        <w:t xml:space="preserve"> proporcionalidade das contrapartidas, tendo em vista o inicialmente pactuado, se o caso;</w:t>
      </w:r>
    </w:p>
    <w:p w14:paraId="694A24E0" w14:textId="5FFCD073"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C)</w:t>
      </w:r>
      <w:r w:rsidRPr="080E479C">
        <w:rPr>
          <w:rFonts w:asciiTheme="minorHAnsi" w:hAnsiTheme="minorHAnsi" w:cstheme="minorBidi"/>
        </w:rPr>
        <w:t xml:space="preserve"> </w:t>
      </w:r>
      <w:r w:rsidR="33A956A1" w:rsidRPr="080E479C">
        <w:rPr>
          <w:rFonts w:asciiTheme="minorHAnsi" w:hAnsiTheme="minorHAnsi" w:cstheme="minorBidi"/>
        </w:rPr>
        <w:t>A</w:t>
      </w:r>
      <w:r w:rsidRPr="080E479C">
        <w:rPr>
          <w:rFonts w:asciiTheme="minorHAnsi" w:hAnsiTheme="minorHAnsi" w:cstheme="minorBidi"/>
        </w:rPr>
        <w:t xml:space="preserve"> capacidade técnica-operacional da OSC para cumprir a proposta;</w:t>
      </w:r>
    </w:p>
    <w:p w14:paraId="01BEF30A" w14:textId="20AF9FD5"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lastRenderedPageBreak/>
        <w:t>D)</w:t>
      </w:r>
      <w:r w:rsidRPr="080E479C">
        <w:rPr>
          <w:rFonts w:asciiTheme="minorHAnsi" w:hAnsiTheme="minorHAnsi" w:cstheme="minorBidi"/>
        </w:rPr>
        <w:t xml:space="preserve"> </w:t>
      </w:r>
      <w:r w:rsidR="14D9D4FA" w:rsidRPr="080E479C">
        <w:rPr>
          <w:rFonts w:asciiTheme="minorHAnsi" w:hAnsiTheme="minorHAnsi" w:cstheme="minorBidi"/>
        </w:rPr>
        <w:t>A</w:t>
      </w:r>
      <w:r w:rsidRPr="080E479C">
        <w:rPr>
          <w:rFonts w:asciiTheme="minorHAnsi" w:hAnsiTheme="minorHAnsi" w:cstheme="minorBidi"/>
        </w:rPr>
        <w:t xml:space="preserve"> existência de dotação orçamentária para execução da proposta.</w:t>
      </w:r>
    </w:p>
    <w:p w14:paraId="3BC8B9E7" w14:textId="1C9E443E"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 xml:space="preserve">11.2.1. </w:t>
      </w:r>
      <w:r w:rsidRPr="600B1840">
        <w:rPr>
          <w:rFonts w:asciiTheme="minorHAnsi" w:hAnsiTheme="minorHAnsi" w:cstheme="minorBidi"/>
        </w:rPr>
        <w:t>Após a manifestação dos setores técnicos a proposta de alteração poderá ser encaminhada para a análise jurídica e posterior deliberação da autoridade competente.</w:t>
      </w:r>
    </w:p>
    <w:p w14:paraId="02705521" w14:textId="6538AA37"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11.3.</w:t>
      </w:r>
      <w:r w:rsidRPr="600B1840">
        <w:rPr>
          <w:rFonts w:asciiTheme="minorHAnsi" w:hAnsiTheme="minorHAnsi" w:cstheme="minorBidi"/>
        </w:rPr>
        <w:t xml:space="preserve"> Para prorrogação de vigência das parcerias celebradas é necessário parecer da área técnica competente atestando que a parceria foi executada a contento ou justificando o atraso no início da execução.</w:t>
      </w:r>
    </w:p>
    <w:p w14:paraId="5B8A67B7" w14:textId="03531F4F"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11.4.</w:t>
      </w:r>
      <w:r w:rsidRPr="600B1840">
        <w:rPr>
          <w:rFonts w:asciiTheme="minorHAnsi" w:hAnsiTheme="minorHAnsi" w:cstheme="minorBidi"/>
        </w:rPr>
        <w:t xml:space="preserve"> Este termo poderá ser denunciado a qualquer tempo, ficando os partícipes responsáveis somente pelas obrigações em que participaram voluntariamente da avença, não sendo admissível cláusula obrigatória de permanência ou sancionadora dos denunciantes.</w:t>
      </w:r>
    </w:p>
    <w:p w14:paraId="29064056" w14:textId="62FFB2F3"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11.5.</w:t>
      </w:r>
      <w:r w:rsidRPr="600B1840">
        <w:rPr>
          <w:rFonts w:asciiTheme="minorHAnsi" w:hAnsiTheme="minorHAnsi" w:cstheme="minorBidi"/>
        </w:rPr>
        <w:t xml:space="preserve"> Constitui motivo para rescisão da parceria o inadimplemento injustificado das cláusulas pactuadas, e também quando constatada:</w:t>
      </w:r>
    </w:p>
    <w:p w14:paraId="76C004D8" w14:textId="58CC1263"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A)</w:t>
      </w:r>
      <w:r w:rsidRPr="080E479C">
        <w:rPr>
          <w:rFonts w:asciiTheme="minorHAnsi" w:hAnsiTheme="minorHAnsi" w:cstheme="minorBidi"/>
        </w:rPr>
        <w:t xml:space="preserve"> </w:t>
      </w:r>
      <w:r w:rsidR="0E49A25C" w:rsidRPr="080E479C">
        <w:rPr>
          <w:rFonts w:asciiTheme="minorHAnsi" w:hAnsiTheme="minorHAnsi" w:cstheme="minorBidi"/>
        </w:rPr>
        <w:t>A</w:t>
      </w:r>
      <w:r w:rsidRPr="080E479C">
        <w:rPr>
          <w:rFonts w:asciiTheme="minorHAnsi" w:hAnsiTheme="minorHAnsi" w:cstheme="minorBidi"/>
        </w:rPr>
        <w:t xml:space="preserve"> utilização dos recursos em desacordo com o plano de trabalho;</w:t>
      </w:r>
    </w:p>
    <w:p w14:paraId="6B864F12" w14:textId="0E5F35F8"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B)</w:t>
      </w:r>
      <w:r w:rsidRPr="080E479C">
        <w:rPr>
          <w:rFonts w:asciiTheme="minorHAnsi" w:hAnsiTheme="minorHAnsi" w:cstheme="minorBidi"/>
        </w:rPr>
        <w:t xml:space="preserve"> </w:t>
      </w:r>
      <w:r w:rsidR="6F2E7433" w:rsidRPr="080E479C">
        <w:rPr>
          <w:rFonts w:asciiTheme="minorHAnsi" w:hAnsiTheme="minorHAnsi" w:cstheme="minorBidi"/>
        </w:rPr>
        <w:t>A</w:t>
      </w:r>
      <w:r w:rsidRPr="080E479C">
        <w:rPr>
          <w:rFonts w:asciiTheme="minorHAnsi" w:hAnsiTheme="minorHAnsi" w:cstheme="minorBidi"/>
        </w:rPr>
        <w:t xml:space="preserve"> falta de apresentação das prestações de contas;</w:t>
      </w:r>
    </w:p>
    <w:p w14:paraId="16B9948B" w14:textId="262A998B"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11.6.</w:t>
      </w:r>
      <w:r w:rsidRPr="600B1840">
        <w:rPr>
          <w:rFonts w:asciiTheme="minorHAnsi" w:hAnsiTheme="minorHAnsi" w:cstheme="minorBidi"/>
        </w:rPr>
        <w:t xml:space="preserve"> Em caso de denúncia unilateral não enquadrada nas hipóteses do item anterior, deverá a parte comunicar à outra com antecedência mínima de 60 dias.</w:t>
      </w:r>
    </w:p>
    <w:p w14:paraId="06CEFACB" w14:textId="639CB134" w:rsidR="53D3296F" w:rsidRDefault="4DED6C19"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11.7.</w:t>
      </w:r>
      <w:r w:rsidRPr="600B1840">
        <w:rPr>
          <w:rFonts w:asciiTheme="minorHAnsi" w:hAnsiTheme="minorHAnsi" w:cstheme="minorBidi"/>
        </w:rPr>
        <w:t xml:space="preserve"> As alterações de local e as alterações de data (desde que dentro do período de vigência) poderão ser feitas por apostilamento, mediante aprovação do gestor da parceria e da autoridade competente.</w:t>
      </w:r>
    </w:p>
    <w:p w14:paraId="4BAEBC32" w14:textId="7B8712DF" w:rsidR="7538CC6A" w:rsidRDefault="7538CC6A" w:rsidP="600B1840">
      <w:pPr>
        <w:pStyle w:val="Default"/>
        <w:spacing w:line="360" w:lineRule="auto"/>
        <w:jc w:val="both"/>
        <w:rPr>
          <w:rFonts w:asciiTheme="minorHAnsi" w:hAnsiTheme="minorHAnsi" w:cstheme="minorBidi"/>
        </w:rPr>
      </w:pPr>
    </w:p>
    <w:p w14:paraId="114BDB5E" w14:textId="59D79E2D" w:rsidR="3C09B305" w:rsidRDefault="28051F80"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SEGUNDA – SANÇÕES:</w:t>
      </w:r>
    </w:p>
    <w:p w14:paraId="0000329A" w14:textId="533DECCD"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12.1.</w:t>
      </w:r>
      <w:r w:rsidRPr="600B1840">
        <w:rPr>
          <w:rFonts w:asciiTheme="minorHAnsi" w:hAnsiTheme="minorHAnsi" w:cstheme="minorBidi"/>
        </w:rPr>
        <w:t xml:space="preserve"> Pela execução da parceria em desacordo com o plano de trabalho e com as normas legais, a Administração poderá, garantida a prévia defesa, aplicar à OSC parceira as seguintes sanções:</w:t>
      </w:r>
    </w:p>
    <w:p w14:paraId="0F463BF8" w14:textId="2AD2D569"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 xml:space="preserve">12.1.1. </w:t>
      </w:r>
      <w:r w:rsidR="00BF5216" w:rsidRPr="080E479C">
        <w:rPr>
          <w:rFonts w:asciiTheme="minorHAnsi" w:hAnsiTheme="minorHAnsi" w:cstheme="minorBidi"/>
        </w:rPr>
        <w:t>A</w:t>
      </w:r>
      <w:r w:rsidRPr="080E479C">
        <w:rPr>
          <w:rFonts w:asciiTheme="minorHAnsi" w:hAnsiTheme="minorHAnsi" w:cstheme="minorBidi"/>
        </w:rPr>
        <w:t>dvertência;</w:t>
      </w:r>
    </w:p>
    <w:p w14:paraId="13A16F99" w14:textId="2156FCA7"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 xml:space="preserve">12.1.2. </w:t>
      </w:r>
      <w:r w:rsidR="3057A958" w:rsidRPr="080E479C">
        <w:rPr>
          <w:rFonts w:asciiTheme="minorHAnsi" w:hAnsiTheme="minorHAnsi" w:cstheme="minorBidi"/>
        </w:rPr>
        <w:t>S</w:t>
      </w:r>
      <w:r w:rsidRPr="080E479C">
        <w:rPr>
          <w:rFonts w:asciiTheme="minorHAnsi" w:hAnsiTheme="minorHAnsi" w:cstheme="minorBidi"/>
        </w:rPr>
        <w:t>uspensão temporária da participação em chamamento público e impedimento de celebrar parceria ou contrato com órgãos e entidades da esfera de governo da administração pública sancionadora, por prazo não superior a 02 (dois) anos;</w:t>
      </w:r>
    </w:p>
    <w:p w14:paraId="7C2D4106" w14:textId="43224090"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12.1.3.</w:t>
      </w:r>
      <w:r w:rsidRPr="080E479C">
        <w:rPr>
          <w:rFonts w:asciiTheme="minorHAnsi" w:hAnsiTheme="minorHAnsi" w:cstheme="minorBidi"/>
        </w:rPr>
        <w:t xml:space="preserve"> </w:t>
      </w:r>
      <w:r w:rsidR="1718E3EC" w:rsidRPr="080E479C">
        <w:rPr>
          <w:rFonts w:asciiTheme="minorHAnsi" w:hAnsiTheme="minorHAnsi" w:cstheme="minorBidi"/>
        </w:rPr>
        <w:t>D</w:t>
      </w:r>
      <w:r w:rsidRPr="080E479C">
        <w:rPr>
          <w:rFonts w:asciiTheme="minorHAnsi" w:hAnsiTheme="minorHAnsi" w:cstheme="minorBidi"/>
        </w:rPr>
        <w:t xml:space="preserve">eclaração de inidoneidade para participar de chamamento público ou celebrar parceria ou contrato com órgãos e entidades de todas as esferas de governo, enquanto perdurarem os motivos determinantes da punição ou até que seja movida a reabilitação </w:t>
      </w:r>
      <w:r w:rsidRPr="080E479C">
        <w:rPr>
          <w:rFonts w:asciiTheme="minorHAnsi" w:hAnsiTheme="minorHAnsi" w:cstheme="minorBidi"/>
        </w:rPr>
        <w:lastRenderedPageBreak/>
        <w:t>perante a própria autoridade que aplicou a penalidade, que será concedida sempre que a OSC ressarcir a administração pública pelos prejuízos resultantes e após decorrido o prazo da sanção aplicada com base no item anterior;</w:t>
      </w:r>
    </w:p>
    <w:p w14:paraId="41836471" w14:textId="3CC9C6B6"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12.2.</w:t>
      </w:r>
      <w:r w:rsidRPr="600B1840">
        <w:rPr>
          <w:rFonts w:asciiTheme="minorHAnsi" w:hAnsiTheme="minorHAnsi" w:cstheme="minorBidi"/>
        </w:rPr>
        <w:t xml:space="preserve"> As sanções estabelecidas nos itens 12.1.2. e 12.1.3. são de competência exclusiva do Secretário da Pasta, facultada a defesa do interessado no respectivo processo, no prazo de 10 (dez) dias úteis, contados da abertura de vista, podendo a reabilitação ser requerida após 2 (dois) anos de aplicação da penalidade.</w:t>
      </w:r>
    </w:p>
    <w:p w14:paraId="40596059" w14:textId="2C14B355"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 xml:space="preserve">12.2.1. </w:t>
      </w:r>
      <w:r w:rsidR="51CDB87A" w:rsidRPr="600B1840">
        <w:rPr>
          <w:rFonts w:asciiTheme="minorHAnsi" w:hAnsiTheme="minorHAnsi" w:cstheme="minorBidi"/>
        </w:rPr>
        <w:t>P</w:t>
      </w:r>
      <w:r w:rsidRPr="600B1840">
        <w:rPr>
          <w:rFonts w:asciiTheme="minorHAnsi" w:hAnsiTheme="minorHAnsi" w:cstheme="minorBidi"/>
        </w:rPr>
        <w:t>rescreve em 05 (cinco) anos, contados a partir da data da apresentação da prestação de contas, a aplicação de penalidade decorrente de infração relacionada à execução da parceria.</w:t>
      </w:r>
    </w:p>
    <w:p w14:paraId="14F886E6" w14:textId="7F9C34B5"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12.2.2.</w:t>
      </w:r>
      <w:r w:rsidRPr="600B1840">
        <w:rPr>
          <w:rFonts w:asciiTheme="minorHAnsi" w:hAnsiTheme="minorHAnsi" w:cstheme="minorBidi"/>
        </w:rPr>
        <w:t xml:space="preserve"> </w:t>
      </w:r>
      <w:r w:rsidR="03E04D76" w:rsidRPr="600B1840">
        <w:rPr>
          <w:rFonts w:asciiTheme="minorHAnsi" w:hAnsiTheme="minorHAnsi" w:cstheme="minorBidi"/>
        </w:rPr>
        <w:t>A</w:t>
      </w:r>
      <w:r w:rsidRPr="600B1840">
        <w:rPr>
          <w:rFonts w:asciiTheme="minorHAnsi" w:hAnsiTheme="minorHAnsi" w:cstheme="minorBidi"/>
        </w:rPr>
        <w:t xml:space="preserve"> prescrição será interrompida com a edição de ato administrativo voltado à apuração da infração.</w:t>
      </w:r>
    </w:p>
    <w:p w14:paraId="3DF6741E" w14:textId="030E4FA1"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12.3.</w:t>
      </w:r>
      <w:r w:rsidRPr="600B1840">
        <w:rPr>
          <w:rFonts w:asciiTheme="minorHAnsi" w:hAnsiTheme="minorHAnsi" w:cstheme="minorBidi"/>
        </w:rPr>
        <w:t xml:space="preserve"> A sanção estabelecida no item 12.1.1. é de competência exclusiva do gestor da parceria, facultada a defesa do interessado no respectivo processo, no prazo de 5 (cinco) dias úteis, contados da abertura de vista.</w:t>
      </w:r>
    </w:p>
    <w:p w14:paraId="4B4911FC" w14:textId="2284B177"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12.4.</w:t>
      </w:r>
      <w:r w:rsidRPr="600B1840">
        <w:rPr>
          <w:rFonts w:asciiTheme="minorHAnsi" w:hAnsiTheme="minorHAnsi" w:cstheme="minorBidi"/>
        </w:rPr>
        <w:t xml:space="preserve"> Os órgãos técnicos deverão se manifestar sobre a defesa apresentada, em qualquer caso, e a área jurídica quando se tratar de possibilidade de aplicação das sanções previstas nos itens 12.1.2 </w:t>
      </w:r>
    </w:p>
    <w:p w14:paraId="37852955" w14:textId="70307CF1"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12.5.</w:t>
      </w:r>
      <w:r w:rsidRPr="600B1840">
        <w:rPr>
          <w:rFonts w:asciiTheme="minorHAnsi" w:hAnsiTheme="minorHAnsi" w:cstheme="minorBidi"/>
          <w:b/>
          <w:bCs/>
          <w:color w:val="881798"/>
          <w:u w:val="single"/>
        </w:rPr>
        <w:t xml:space="preserve"> </w:t>
      </w:r>
      <w:r w:rsidRPr="600B1840">
        <w:rPr>
          <w:rFonts w:asciiTheme="minorHAnsi" w:hAnsiTheme="minorHAnsi" w:cstheme="minorBidi"/>
        </w:rPr>
        <w:t>A OSC deverá ser intimada acerca da penalidade aplicada.</w:t>
      </w:r>
    </w:p>
    <w:p w14:paraId="69337B24" w14:textId="25EB4918" w:rsidR="3C09B305" w:rsidRDefault="2B73830E"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12.6.</w:t>
      </w:r>
      <w:r w:rsidRPr="24B89334">
        <w:rPr>
          <w:rFonts w:asciiTheme="minorHAnsi" w:hAnsiTheme="minorHAnsi" w:cstheme="minorBidi"/>
        </w:rPr>
        <w:t xml:space="preserve"> A OSC terá o prazo de 10 (dez) dias úteis para interpor recurso </w:t>
      </w:r>
      <w:r w:rsidR="65988DB3" w:rsidRPr="24B89334">
        <w:rPr>
          <w:rFonts w:asciiTheme="minorHAnsi" w:hAnsiTheme="minorHAnsi" w:cstheme="minorBidi"/>
        </w:rPr>
        <w:t>à</w:t>
      </w:r>
      <w:r w:rsidRPr="24B89334">
        <w:rPr>
          <w:rFonts w:asciiTheme="minorHAnsi" w:hAnsiTheme="minorHAnsi" w:cstheme="minorBidi"/>
        </w:rPr>
        <w:t xml:space="preserve"> penalidade aplicada.</w:t>
      </w:r>
    </w:p>
    <w:p w14:paraId="57CD5B5E" w14:textId="35615AFF" w:rsidR="3C09B305" w:rsidRDefault="28051F80"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12.7.</w:t>
      </w:r>
      <w:r w:rsidRPr="600B1840">
        <w:rPr>
          <w:rFonts w:asciiTheme="minorHAnsi" w:hAnsiTheme="minorHAnsi" w:cstheme="minorBidi"/>
        </w:rPr>
        <w:t xml:space="preserve"> As notificações e intimações de que trata este artigo serão encaminhadas à OSC, preferencialmente, via correspondência eletrônica, sem prejuízo de outras formas de comunicação, assegurando-se a ciência do interessado para fins de exercício do direito de contraditório e ampla defesa.</w:t>
      </w:r>
    </w:p>
    <w:p w14:paraId="0F5D2B2F" w14:textId="0562379D"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TERCEIRA – ANTICORRUPÇÃO:</w:t>
      </w:r>
    </w:p>
    <w:p w14:paraId="19121151" w14:textId="443499B2"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13.1.</w:t>
      </w:r>
      <w:r w:rsidRPr="600B1840">
        <w:rPr>
          <w:rFonts w:asciiTheme="minorHAnsi" w:hAnsiTheme="minorHAnsi" w:cstheme="minorBidi"/>
        </w:rPr>
        <w:t xml:space="preserve"> Para a execução deste Termo de Fomento,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w:t>
      </w:r>
      <w:r w:rsidRPr="600B1840">
        <w:rPr>
          <w:rFonts w:asciiTheme="minorHAnsi" w:hAnsiTheme="minorHAnsi" w:cstheme="minorBidi"/>
        </w:rPr>
        <w:lastRenderedPageBreak/>
        <w:t>corrupção, seja de forma direta ou indireta quanto ao objeto deste contrato, ou de outra forma a ele não relacionada, devendo garantir, ainda, que seus prepostos e colaboradores ajam da mesma forma.</w:t>
      </w:r>
    </w:p>
    <w:p w14:paraId="75890DE2" w14:textId="5CEEEDB9"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QUARTA - SIGILO DAS INFORMAÇÕES E TRATAMENTO DE DADOS PESSOAIS RELACIONADOS À FORMALIZAÇÃO E À EXECUÇÃO DESTE AJUSTE:</w:t>
      </w:r>
    </w:p>
    <w:p w14:paraId="3826EF93" w14:textId="644FCC1B"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14.1.</w:t>
      </w:r>
      <w:r w:rsidRPr="600B1840">
        <w:rPr>
          <w:rFonts w:asciiTheme="minorHAnsi" w:hAnsiTheme="minorHAnsi" w:cstheme="minorBidi"/>
        </w:rPr>
        <w:t xml:space="preserve">  A OSC obriga-se a tratar como “segredos comerciais e confidenciais”, e não fazer uso comercial de quaisquer informações relativas aos serviços ora ajustados, utilizando-os apenas para as finalidades previstas, não podendo revelá-los ou facilitar sua revelação a terceiros.</w:t>
      </w:r>
    </w:p>
    <w:p w14:paraId="30170A79" w14:textId="2376F6F6" w:rsidR="24EDDB3A" w:rsidRDefault="24266A5E"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14.2.</w:t>
      </w:r>
      <w:r w:rsidRPr="24B89334">
        <w:rPr>
          <w:rFonts w:asciiTheme="minorHAnsi" w:hAnsiTheme="minorHAnsi" w:cstheme="minorBidi"/>
        </w:rPr>
        <w:t xml:space="preserve"> As obrigações de confidencialidade previstas acima estendem-se aos funcionários, prestadores de serviços, prepostos e/ou representantes da OSC.</w:t>
      </w:r>
    </w:p>
    <w:p w14:paraId="60F0A41C" w14:textId="4D6BC430"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14.3.</w:t>
      </w:r>
      <w:r w:rsidRPr="600B1840">
        <w:rPr>
          <w:rFonts w:asciiTheme="minorHAnsi" w:hAnsiTheme="minorHAnsi" w:cstheme="minorBidi"/>
        </w:rPr>
        <w:t xml:space="preserve"> A obrigação anexa de manter confidencialidade permanecerá após o término da vigência deste ajuste e sua violação ensejará aplicação à parte infratora de multa, sem prejuízo de correspondente imputação de responsabilidade civil e criminal.</w:t>
      </w:r>
    </w:p>
    <w:p w14:paraId="528833D1" w14:textId="45922107"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14.4.</w:t>
      </w:r>
      <w:r w:rsidRPr="600B1840">
        <w:rPr>
          <w:rFonts w:asciiTheme="minorHAnsi" w:hAnsiTheme="minorHAnsi" w:cstheme="minorBidi"/>
        </w:rPr>
        <w:t xml:space="preserve"> Quaisquer tratamentos de dados pessoais realizados no bojo do presente ajuste, ou em razão dele, deverão observar as disposições da Lei nº 13.709/2018, e de normas complementares expedidas pela Autoridade Nacional de Proteção de Dados e pela SEME.</w:t>
      </w:r>
    </w:p>
    <w:p w14:paraId="10873871" w14:textId="3DFED960"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14.5.</w:t>
      </w:r>
      <w:r w:rsidRPr="600B1840">
        <w:rPr>
          <w:rFonts w:asciiTheme="minorHAnsi" w:hAnsiTheme="minorHAnsi" w:cstheme="minorBidi"/>
        </w:rPr>
        <w:t xml:space="preserve"> Havendo necessidade de compartilhamento de dados pessoais no contexto deste ajuste, serão transferidos somente os dados estritamente necessários para a perfeita execução do objeto acordado, os quais deverão ser utilizadas estritamente para tal fim.</w:t>
      </w:r>
    </w:p>
    <w:p w14:paraId="0928D7E1" w14:textId="1ADD166F"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14.5.1.</w:t>
      </w:r>
      <w:r w:rsidRPr="600B1840">
        <w:rPr>
          <w:rFonts w:asciiTheme="minorHAnsi" w:hAnsiTheme="minorHAnsi" w:cstheme="minorBidi"/>
        </w:rPr>
        <w:t xml:space="preserve"> O compartilhamento de dados, quando necessário, dar-se-á sempre em caráter sigiloso, sendo vedado à OSC transferir, ou de qualquer forma disponibilizar, as informações e os dados recebidos da SEME a terceiros, sem expressa autorização da SEME.</w:t>
      </w:r>
    </w:p>
    <w:p w14:paraId="2D97FAA1" w14:textId="397C5B3B" w:rsidR="24EDDB3A" w:rsidRDefault="24266A5E"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14.6.</w:t>
      </w:r>
      <w:r w:rsidRPr="24B89334">
        <w:rPr>
          <w:rFonts w:asciiTheme="minorHAnsi" w:hAnsiTheme="minorHAnsi" w:cstheme="minorBidi"/>
        </w:rPr>
        <w:t xml:space="preserve"> No caso de transferência de dados a terceiros, previamente autorizada pela SEME, a OSC deverá submeter </w:t>
      </w:r>
      <w:r w:rsidR="0256E4CF" w:rsidRPr="24B89334">
        <w:rPr>
          <w:rFonts w:asciiTheme="minorHAnsi" w:hAnsiTheme="minorHAnsi" w:cstheme="minorBidi"/>
        </w:rPr>
        <w:t xml:space="preserve">o receptor </w:t>
      </w:r>
      <w:r w:rsidRPr="24B89334">
        <w:rPr>
          <w:rFonts w:asciiTheme="minorHAnsi" w:hAnsiTheme="minorHAnsi" w:cstheme="minorBidi"/>
        </w:rPr>
        <w:t>às mesmas exigências estipuladas neste instrumento, no que se refere à segurança e privacidade de dados.</w:t>
      </w:r>
    </w:p>
    <w:p w14:paraId="4301DD55" w14:textId="287F664E"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14.7.</w:t>
      </w:r>
      <w:r w:rsidRPr="600B1840">
        <w:rPr>
          <w:rFonts w:asciiTheme="minorHAnsi" w:hAnsiTheme="minorHAnsi" w:cstheme="minorBidi"/>
        </w:rPr>
        <w:t xml:space="preserve"> A OSC deverá eliminar quaisquer dados pessoais recebidos em decorrência deste acordo, sempre que determinado pela SEME, e com expressa anuência da SEME, nas seguintes hipóteses:</w:t>
      </w:r>
    </w:p>
    <w:p w14:paraId="36DA4255" w14:textId="41785A11" w:rsidR="24EDDB3A" w:rsidRDefault="7B4BB67D"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lastRenderedPageBreak/>
        <w:t>A</w:t>
      </w:r>
      <w:r w:rsidR="21F1119F" w:rsidRPr="080E479C">
        <w:rPr>
          <w:rFonts w:asciiTheme="minorHAnsi" w:hAnsiTheme="minorHAnsi" w:cstheme="minorBidi"/>
          <w:b/>
          <w:bCs/>
        </w:rPr>
        <w:t xml:space="preserve">) </w:t>
      </w:r>
      <w:r w:rsidR="5248D613" w:rsidRPr="080E479C">
        <w:rPr>
          <w:rFonts w:asciiTheme="minorHAnsi" w:hAnsiTheme="minorHAnsi" w:cstheme="minorBidi"/>
        </w:rPr>
        <w:t>C</w:t>
      </w:r>
      <w:r w:rsidR="21F1119F" w:rsidRPr="080E479C">
        <w:rPr>
          <w:rFonts w:asciiTheme="minorHAnsi" w:hAnsiTheme="minorHAnsi" w:cstheme="minorBidi"/>
        </w:rPr>
        <w:t>aso os dados se tornem desnecessários;</w:t>
      </w:r>
    </w:p>
    <w:p w14:paraId="01451FF6" w14:textId="47EB708C" w:rsidR="24EDDB3A" w:rsidRDefault="29DDB108"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B</w:t>
      </w:r>
      <w:r w:rsidR="21F1119F" w:rsidRPr="080E479C">
        <w:rPr>
          <w:rFonts w:asciiTheme="minorHAnsi" w:hAnsiTheme="minorHAnsi" w:cstheme="minorBidi"/>
          <w:b/>
          <w:bCs/>
        </w:rPr>
        <w:t>)</w:t>
      </w:r>
      <w:r w:rsidR="21F1119F" w:rsidRPr="080E479C">
        <w:rPr>
          <w:rFonts w:asciiTheme="minorHAnsi" w:hAnsiTheme="minorHAnsi" w:cstheme="minorBidi"/>
        </w:rPr>
        <w:t xml:space="preserve"> </w:t>
      </w:r>
      <w:r w:rsidR="53EEBC74" w:rsidRPr="080E479C">
        <w:rPr>
          <w:rFonts w:asciiTheme="minorHAnsi" w:hAnsiTheme="minorHAnsi" w:cstheme="minorBidi"/>
        </w:rPr>
        <w:t>S</w:t>
      </w:r>
      <w:r w:rsidR="21F1119F" w:rsidRPr="080E479C">
        <w:rPr>
          <w:rFonts w:asciiTheme="minorHAnsi" w:hAnsiTheme="minorHAnsi" w:cstheme="minorBidi"/>
        </w:rPr>
        <w:t>e houver o término de procedimento de tratamento específico para o qual os dados se faziam necessários;</w:t>
      </w:r>
    </w:p>
    <w:p w14:paraId="10041B32" w14:textId="67249291" w:rsidR="24EDDB3A" w:rsidRDefault="1C4BC6D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C</w:t>
      </w:r>
      <w:r w:rsidR="21F1119F" w:rsidRPr="080E479C">
        <w:rPr>
          <w:rFonts w:asciiTheme="minorHAnsi" w:hAnsiTheme="minorHAnsi" w:cstheme="minorBidi"/>
          <w:b/>
          <w:bCs/>
        </w:rPr>
        <w:t xml:space="preserve">) </w:t>
      </w:r>
      <w:r w:rsidR="52D27CB8" w:rsidRPr="080E479C">
        <w:rPr>
          <w:rFonts w:asciiTheme="minorHAnsi" w:hAnsiTheme="minorHAnsi" w:cstheme="minorBidi"/>
        </w:rPr>
        <w:t>O</w:t>
      </w:r>
      <w:r w:rsidR="21F1119F" w:rsidRPr="080E479C">
        <w:rPr>
          <w:rFonts w:asciiTheme="minorHAnsi" w:hAnsiTheme="minorHAnsi" w:cstheme="minorBidi"/>
        </w:rPr>
        <w:t>correndo o fim da vigência do ajuste.</w:t>
      </w:r>
    </w:p>
    <w:p w14:paraId="35142D38" w14:textId="3FBF8619"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14.8.</w:t>
      </w:r>
      <w:r w:rsidRPr="600B1840">
        <w:rPr>
          <w:rFonts w:asciiTheme="minorHAnsi" w:hAnsiTheme="minorHAnsi" w:cstheme="minorBidi"/>
        </w:rPr>
        <w:t xml:space="preserve"> A OSC deverá adotar e manter mecanismos técnicos e administrativos de segurança e de prevenção, aptos a proteger os dados pessoais compartilhados contra acessos não autorizados e contra situações acidentais ou ilícitas que envolvam destruição, perda, alteração, comunicação ou qualquer forma de tratamento inadequado ou ilícito, obrigando-se a proceder às adequações demandadas pela SEME, com o fim de resguardar a segurança e o sigilo dos dados.</w:t>
      </w:r>
    </w:p>
    <w:p w14:paraId="3FA3E810" w14:textId="0BCFF8B8"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14.9.</w:t>
      </w:r>
      <w:r w:rsidRPr="600B1840">
        <w:rPr>
          <w:rFonts w:asciiTheme="minorHAnsi" w:hAnsiTheme="minorHAnsi" w:cstheme="minorBidi"/>
        </w:rPr>
        <w:t xml:space="preserve"> A OSC e a SEME deverão registrar todas as atividades de tratamento de dados pessoais realizadas em razão deste ajuste.</w:t>
      </w:r>
    </w:p>
    <w:p w14:paraId="42EA4FA8" w14:textId="152B38EA"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14.10.</w:t>
      </w:r>
      <w:r w:rsidRPr="600B1840">
        <w:rPr>
          <w:rFonts w:asciiTheme="minorHAnsi" w:hAnsiTheme="minorHAnsi" w:cstheme="minorBidi"/>
        </w:rPr>
        <w:t xml:space="preserve"> A OSC deverá comunicar à SEME, no prazo máximo de 24 (vinte e quatro) horas da ciência do fato, a ocorrência de qualquer situação que possa acarretar potencial ou efetivo risco ou danos aos titulares dos dados pessoais, e/ou que não esteja de acordo com os protocolos e com as normas de proteção de dados pessoais estabelecidos por lei e por normas complementares emitidas pela Autoridade Nacional de Proteção de Dados.</w:t>
      </w:r>
    </w:p>
    <w:p w14:paraId="4D8FF7A3" w14:textId="03E9E1CD"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14.11.</w:t>
      </w:r>
      <w:r w:rsidRPr="600B1840">
        <w:rPr>
          <w:rFonts w:asciiTheme="minorHAnsi" w:hAnsiTheme="minorHAnsi" w:cstheme="minorBidi"/>
        </w:rPr>
        <w:t xml:space="preserve"> A OSC deverá disponibilizar à SEME todas as informações e documentos necessários para demonstrar o cumprimento das obrigações estabelecidas nesta seção, permitindo e contribuindo, conforme conveniência e oportunidade da SEME, com eventuais auditorias conduzidas pela SEME ou por quem estiver por ela autorizado.</w:t>
      </w:r>
    </w:p>
    <w:p w14:paraId="62120EBD" w14:textId="0E6BE623"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QUINTA – DISPOSIÇÕES FINAIS:</w:t>
      </w:r>
    </w:p>
    <w:p w14:paraId="21BA8696" w14:textId="6B32881E"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15.1.</w:t>
      </w:r>
      <w:r w:rsidRPr="600B1840">
        <w:rPr>
          <w:rFonts w:asciiTheme="minorHAnsi" w:hAnsiTheme="minorHAnsi" w:cstheme="minorBidi"/>
        </w:rPr>
        <w:t xml:space="preserve"> No ato da assinatura deste instrumento foram apresentados todos os documentos exigidos pelo Edital.</w:t>
      </w:r>
    </w:p>
    <w:p w14:paraId="11D1735B" w14:textId="34CAAF39"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15.2.</w:t>
      </w:r>
      <w:r w:rsidRPr="600B1840">
        <w:rPr>
          <w:rFonts w:asciiTheme="minorHAnsi" w:hAnsiTheme="minorHAnsi" w:cstheme="minorBidi"/>
        </w:rPr>
        <w:t xml:space="preserve"> A PMSP/SEME não será responsável por quaisquer compromissos assumidos pela PROPONENTE, com terceiros, ainda que vinculados à execução desta parceria, nem por danos que venham a serem causados em decorrência de atos dos seus propostos ou associados.</w:t>
      </w:r>
    </w:p>
    <w:p w14:paraId="71884522" w14:textId="6CF4E00E" w:rsidR="24EDDB3A" w:rsidRDefault="21F1119F"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15.3</w:t>
      </w:r>
      <w:r w:rsidR="37489F2C" w:rsidRPr="080E479C">
        <w:rPr>
          <w:rFonts w:asciiTheme="minorHAnsi" w:hAnsiTheme="minorHAnsi" w:cstheme="minorBidi"/>
          <w:b/>
          <w:bCs/>
        </w:rPr>
        <w:t>.</w:t>
      </w:r>
      <w:r w:rsidRPr="080E479C">
        <w:rPr>
          <w:rFonts w:asciiTheme="minorHAnsi" w:hAnsiTheme="minorHAnsi" w:cstheme="minorBidi"/>
        </w:rPr>
        <w:t xml:space="preserve"> A PMSP/SEME não se responsabiliza por quaisquer danos, prejuízos causados, ônus, direitos ou obrigações decorrentes da legislação tributária, trabalhista, </w:t>
      </w:r>
      <w:r w:rsidRPr="080E479C">
        <w:rPr>
          <w:rFonts w:asciiTheme="minorHAnsi" w:hAnsiTheme="minorHAnsi" w:cstheme="minorBidi"/>
        </w:rPr>
        <w:lastRenderedPageBreak/>
        <w:t>previdenciária ou securitária, nem aqueles derivados da execução da presente parceria, ainda com seus empregados, prepostos ou subordinados, cujo cumprimento e responsabilidade caberão exclusivamente à PROPONENTE.</w:t>
      </w:r>
    </w:p>
    <w:p w14:paraId="2CCA01FB" w14:textId="09FE42B8" w:rsidR="24EDDB3A" w:rsidRDefault="21F1119F"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15.4</w:t>
      </w:r>
      <w:r w:rsidR="230B7BAC" w:rsidRPr="080E479C">
        <w:rPr>
          <w:rFonts w:asciiTheme="minorHAnsi" w:hAnsiTheme="minorHAnsi" w:cstheme="minorBidi"/>
          <w:b/>
          <w:bCs/>
        </w:rPr>
        <w:t>.</w:t>
      </w:r>
      <w:r w:rsidRPr="080E479C">
        <w:rPr>
          <w:rFonts w:asciiTheme="minorHAnsi" w:hAnsiTheme="minorHAnsi" w:cstheme="minorBidi"/>
        </w:rPr>
        <w:t xml:space="preserve"> O pagamento de remuneração da equipe contratada pela OSC com recursos da parceria não gera vínculo trabalhista com o poder público.</w:t>
      </w:r>
    </w:p>
    <w:p w14:paraId="45A38982" w14:textId="39185519" w:rsidR="24EDDB3A" w:rsidRDefault="21F1119F"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15.5</w:t>
      </w:r>
      <w:r w:rsidR="4864E4E0" w:rsidRPr="080E479C">
        <w:rPr>
          <w:rFonts w:asciiTheme="minorHAnsi" w:hAnsiTheme="minorHAnsi" w:cstheme="minorBidi"/>
          <w:b/>
          <w:bCs/>
        </w:rPr>
        <w:t>.</w:t>
      </w:r>
      <w:r w:rsidRPr="080E479C">
        <w:rPr>
          <w:rFonts w:asciiTheme="minorHAnsi" w:hAnsiTheme="minorHAnsi" w:cstheme="minorBidi"/>
        </w:rPr>
        <w:t xml:space="preserve"> Os agentes da administração pública, do controle interno e do Tribunal de Contas têm livre acesso aos processos, aos documentos e às informações relacionadas a este termo, bem como aos locais de execução do respectivo objeto.</w:t>
      </w:r>
    </w:p>
    <w:p w14:paraId="3CA051CB" w14:textId="3FC9A830" w:rsidR="24EDDB3A" w:rsidRDefault="21F1119F" w:rsidP="080E479C">
      <w:pPr>
        <w:pStyle w:val="Default"/>
        <w:spacing w:after="240" w:line="360" w:lineRule="auto"/>
        <w:jc w:val="both"/>
        <w:rPr>
          <w:rFonts w:asciiTheme="minorHAnsi" w:hAnsiTheme="minorHAnsi" w:cstheme="minorBidi"/>
        </w:rPr>
      </w:pPr>
      <w:r w:rsidRPr="080E479C">
        <w:rPr>
          <w:rFonts w:asciiTheme="minorHAnsi" w:hAnsiTheme="minorHAnsi" w:cstheme="minorBidi"/>
          <w:b/>
          <w:bCs/>
        </w:rPr>
        <w:t>15.6</w:t>
      </w:r>
      <w:r w:rsidR="36003E04" w:rsidRPr="080E479C">
        <w:rPr>
          <w:rFonts w:asciiTheme="minorHAnsi" w:hAnsiTheme="minorHAnsi" w:cstheme="minorBidi"/>
          <w:b/>
          <w:bCs/>
        </w:rPr>
        <w:t>.</w:t>
      </w:r>
      <w:r w:rsidRPr="080E479C">
        <w:rPr>
          <w:rFonts w:asciiTheme="minorHAnsi" w:hAnsiTheme="minorHAnsi" w:cstheme="minorBidi"/>
        </w:rPr>
        <w:t xml:space="preserve"> A Administração poderá assumir ou transferir a responsabilidade pela execução do objeto, no caso de paralisação, de modo a evitar a sua descontinuidade.</w:t>
      </w:r>
    </w:p>
    <w:p w14:paraId="5A0473C1" w14:textId="06EBB6F3"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SEXTA – FORO:</w:t>
      </w:r>
    </w:p>
    <w:p w14:paraId="22911EA6" w14:textId="37970CC6" w:rsidR="24EDDB3A" w:rsidRDefault="0B0C55FB" w:rsidP="2D181FD0">
      <w:pPr>
        <w:pStyle w:val="Default"/>
        <w:spacing w:line="360" w:lineRule="auto"/>
        <w:jc w:val="both"/>
      </w:pPr>
      <w:r w:rsidRPr="1F2591BE">
        <w:rPr>
          <w:rFonts w:asciiTheme="minorHAnsi" w:hAnsiTheme="minorHAnsi" w:cstheme="minorBidi"/>
          <w:b/>
          <w:bCs/>
        </w:rPr>
        <w:t>16.1.</w:t>
      </w:r>
      <w:r w:rsidRPr="1F2591BE">
        <w:rPr>
          <w:rFonts w:asciiTheme="minorHAnsi" w:hAnsiTheme="minorHAnsi" w:cstheme="minorBidi"/>
        </w:rPr>
        <w:t xml:space="preserve"> Fica eleito o foro do Município de São Paulo para dirimir quaisquer controvérsias decorrentes do presente ajuste</w:t>
      </w:r>
      <w:r w:rsidR="6706F657" w:rsidRPr="1F2591BE">
        <w:rPr>
          <w:rFonts w:asciiTheme="minorHAnsi" w:hAnsiTheme="minorHAnsi" w:cstheme="minorBidi"/>
        </w:rPr>
        <w:t xml:space="preserve">, </w:t>
      </w:r>
      <w:r w:rsidR="6706F657" w:rsidRPr="1F2591BE">
        <w:rPr>
          <w:rFonts w:ascii="Calibri" w:eastAsia="Calibri" w:hAnsi="Calibri" w:cs="Calibri"/>
        </w:rPr>
        <w:t>sendo obrigatória a prévia tentativa de solução administrativa.</w:t>
      </w:r>
    </w:p>
    <w:p w14:paraId="65CD9F6F" w14:textId="64FEFA29"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rPr>
        <w:t>E, por estarem assim justas e contratadas, foi lavrado este instrumento que, após lido, conferido e condições ajustadas conforme vai assinado e rubricado em 3 (três) vias de igual teor, pelas partes e 2 (duas) testemunhas abaixo identificadas.</w:t>
      </w:r>
    </w:p>
    <w:p w14:paraId="3150E1F0" w14:textId="42DE8A18" w:rsidR="4D949F12" w:rsidRDefault="4D949F12" w:rsidP="600B1840">
      <w:pPr>
        <w:spacing w:after="0" w:line="360" w:lineRule="auto"/>
        <w:jc w:val="both"/>
        <w:rPr>
          <w:rFonts w:eastAsiaTheme="minorEastAsia"/>
          <w:color w:val="000000" w:themeColor="text1"/>
          <w:sz w:val="24"/>
          <w:szCs w:val="24"/>
        </w:rPr>
      </w:pPr>
    </w:p>
    <w:p w14:paraId="53C0EB3D" w14:textId="7E61018C" w:rsidR="24EDDB3A" w:rsidRDefault="26DE9713" w:rsidP="6354FBE6">
      <w:pPr>
        <w:pStyle w:val="Default"/>
        <w:spacing w:line="360" w:lineRule="auto"/>
        <w:jc w:val="right"/>
        <w:rPr>
          <w:rFonts w:asciiTheme="minorHAnsi" w:hAnsiTheme="minorHAnsi" w:cstheme="minorBidi"/>
        </w:rPr>
      </w:pPr>
      <w:r w:rsidRPr="6354FBE6">
        <w:rPr>
          <w:rFonts w:asciiTheme="minorHAnsi" w:hAnsiTheme="minorHAnsi" w:cstheme="minorBidi"/>
        </w:rPr>
        <w:t xml:space="preserve">São Paulo – SP, </w:t>
      </w:r>
      <w:proofErr w:type="spellStart"/>
      <w:r w:rsidRPr="6354FBE6">
        <w:rPr>
          <w:rFonts w:asciiTheme="minorHAnsi" w:hAnsiTheme="minorHAnsi" w:cstheme="minorBidi"/>
        </w:rPr>
        <w:t>xxx</w:t>
      </w:r>
      <w:proofErr w:type="spellEnd"/>
      <w:r w:rsidRPr="6354FBE6">
        <w:rPr>
          <w:rFonts w:asciiTheme="minorHAnsi" w:hAnsiTheme="minorHAnsi" w:cstheme="minorBidi"/>
        </w:rPr>
        <w:t xml:space="preserve"> de </w:t>
      </w:r>
      <w:proofErr w:type="spellStart"/>
      <w:r w:rsidRPr="6354FBE6">
        <w:rPr>
          <w:rFonts w:asciiTheme="minorHAnsi" w:hAnsiTheme="minorHAnsi" w:cstheme="minorBidi"/>
        </w:rPr>
        <w:t>xxxxxxx</w:t>
      </w:r>
      <w:proofErr w:type="spellEnd"/>
      <w:r w:rsidRPr="6354FBE6">
        <w:rPr>
          <w:rFonts w:asciiTheme="minorHAnsi" w:hAnsiTheme="minorHAnsi" w:cstheme="minorBidi"/>
        </w:rPr>
        <w:t xml:space="preserve"> de </w:t>
      </w:r>
      <w:r w:rsidRPr="6354FBE6">
        <w:rPr>
          <w:rFonts w:asciiTheme="minorHAnsi" w:hAnsiTheme="minorHAnsi" w:cstheme="minorBidi"/>
          <w:highlight w:val="yellow"/>
        </w:rPr>
        <w:t>202</w:t>
      </w:r>
      <w:r w:rsidR="6FF903AD" w:rsidRPr="6354FBE6">
        <w:rPr>
          <w:rFonts w:asciiTheme="minorHAnsi" w:hAnsiTheme="minorHAnsi" w:cstheme="minorBidi"/>
          <w:highlight w:val="yellow"/>
        </w:rPr>
        <w:t>4</w:t>
      </w:r>
      <w:r w:rsidRPr="6354FBE6">
        <w:rPr>
          <w:rFonts w:asciiTheme="minorHAnsi" w:hAnsiTheme="minorHAnsi" w:cstheme="minorBidi"/>
        </w:rPr>
        <w:t>.</w:t>
      </w:r>
    </w:p>
    <w:p w14:paraId="77DE9CEC" w14:textId="6A0CE357" w:rsidR="65AE81F3" w:rsidRDefault="65AE81F3" w:rsidP="600B1840">
      <w:pPr>
        <w:pStyle w:val="Default"/>
        <w:spacing w:line="360" w:lineRule="auto"/>
        <w:rPr>
          <w:rFonts w:asciiTheme="minorHAnsi" w:hAnsiTheme="minorHAnsi" w:cstheme="minorBidi"/>
        </w:rPr>
      </w:pPr>
    </w:p>
    <w:p w14:paraId="0B6C3023" w14:textId="4F2F3182" w:rsidR="65AE81F3" w:rsidRDefault="65AE81F3" w:rsidP="600B1840">
      <w:pPr>
        <w:pStyle w:val="Default"/>
        <w:spacing w:line="360" w:lineRule="auto"/>
        <w:rPr>
          <w:rFonts w:asciiTheme="minorHAnsi" w:hAnsiTheme="minorHAnsi" w:cstheme="minorBidi"/>
        </w:rPr>
      </w:pPr>
    </w:p>
    <w:tbl>
      <w:tblPr>
        <w:tblStyle w:val="Tabelacomgrade"/>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2122"/>
        <w:gridCol w:w="2123"/>
        <w:gridCol w:w="2122"/>
        <w:gridCol w:w="2123"/>
      </w:tblGrid>
      <w:tr w:rsidR="65AE81F3" w14:paraId="2B7D0531" w14:textId="77777777" w:rsidTr="600B1840">
        <w:trPr>
          <w:trHeight w:val="300"/>
        </w:trPr>
        <w:tc>
          <w:tcPr>
            <w:tcW w:w="4245" w:type="dxa"/>
            <w:gridSpan w:val="2"/>
            <w:vAlign w:val="center"/>
          </w:tcPr>
          <w:p w14:paraId="77437AAE" w14:textId="5C87EAE8"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____________________________</w:t>
            </w:r>
          </w:p>
        </w:tc>
        <w:tc>
          <w:tcPr>
            <w:tcW w:w="4245" w:type="dxa"/>
            <w:gridSpan w:val="2"/>
            <w:vAlign w:val="center"/>
          </w:tcPr>
          <w:p w14:paraId="0E1982E8" w14:textId="64627E7C"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_____________________________</w:t>
            </w:r>
          </w:p>
        </w:tc>
      </w:tr>
      <w:tr w:rsidR="65AE81F3" w14:paraId="2590C876" w14:textId="77777777" w:rsidTr="600B1840">
        <w:trPr>
          <w:trHeight w:val="300"/>
        </w:trPr>
        <w:tc>
          <w:tcPr>
            <w:tcW w:w="4245" w:type="dxa"/>
            <w:gridSpan w:val="2"/>
            <w:vAlign w:val="center"/>
          </w:tcPr>
          <w:p w14:paraId="3A0ABB2A" w14:textId="7B9B24B6"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Diretor (SEME/DGPAR)</w:t>
            </w:r>
          </w:p>
        </w:tc>
        <w:tc>
          <w:tcPr>
            <w:tcW w:w="4245" w:type="dxa"/>
            <w:gridSpan w:val="2"/>
            <w:vAlign w:val="center"/>
          </w:tcPr>
          <w:p w14:paraId="70E4572F" w14:textId="6D6CD868"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Responsável Legal - Cargo</w:t>
            </w:r>
          </w:p>
        </w:tc>
      </w:tr>
      <w:tr w:rsidR="65AE81F3" w14:paraId="05C3E117" w14:textId="77777777" w:rsidTr="600B1840">
        <w:trPr>
          <w:trHeight w:val="300"/>
        </w:trPr>
        <w:tc>
          <w:tcPr>
            <w:tcW w:w="4245" w:type="dxa"/>
            <w:gridSpan w:val="2"/>
            <w:vAlign w:val="center"/>
          </w:tcPr>
          <w:p w14:paraId="349674FD" w14:textId="72BAFFE1" w:rsidR="65AE81F3" w:rsidRDefault="65AE81F3" w:rsidP="600B1840">
            <w:pPr>
              <w:pStyle w:val="Default"/>
              <w:jc w:val="center"/>
              <w:rPr>
                <w:rFonts w:asciiTheme="minorHAnsi" w:hAnsiTheme="minorHAnsi" w:cstheme="minorBidi"/>
              </w:rPr>
            </w:pPr>
          </w:p>
        </w:tc>
        <w:tc>
          <w:tcPr>
            <w:tcW w:w="4245" w:type="dxa"/>
            <w:gridSpan w:val="2"/>
            <w:vAlign w:val="center"/>
          </w:tcPr>
          <w:p w14:paraId="77A87F83" w14:textId="61BBC08E"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Nome da OSC</w:t>
            </w:r>
          </w:p>
          <w:p w14:paraId="369AC6E6" w14:textId="513CA150" w:rsidR="65AE81F3" w:rsidRDefault="65AE81F3" w:rsidP="600B1840">
            <w:pPr>
              <w:pStyle w:val="Default"/>
              <w:jc w:val="center"/>
              <w:rPr>
                <w:rFonts w:asciiTheme="minorHAnsi" w:hAnsiTheme="minorHAnsi" w:cstheme="minorBidi"/>
              </w:rPr>
            </w:pPr>
          </w:p>
        </w:tc>
      </w:tr>
      <w:tr w:rsidR="65AE81F3" w14:paraId="741D86A2" w14:textId="77777777" w:rsidTr="600B184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122" w:type="dxa"/>
          </w:tcPr>
          <w:p w14:paraId="12FAEFBF" w14:textId="77B27B08" w:rsidR="0828FE62" w:rsidRDefault="1EFE1C99" w:rsidP="600B1840">
            <w:pPr>
              <w:rPr>
                <w:rFonts w:eastAsiaTheme="minorEastAsia"/>
                <w:color w:val="000000" w:themeColor="text1"/>
                <w:sz w:val="24"/>
                <w:szCs w:val="24"/>
              </w:rPr>
            </w:pPr>
            <w:r w:rsidRPr="600B1840">
              <w:rPr>
                <w:rFonts w:eastAsiaTheme="minorEastAsia"/>
                <w:color w:val="000000" w:themeColor="text1"/>
                <w:sz w:val="24"/>
                <w:szCs w:val="24"/>
              </w:rPr>
              <w:t>Testemunha</w:t>
            </w:r>
          </w:p>
        </w:tc>
        <w:tc>
          <w:tcPr>
            <w:tcW w:w="2122" w:type="dxa"/>
          </w:tcPr>
          <w:p w14:paraId="28C7483B" w14:textId="1E6514D6" w:rsidR="0828FE62" w:rsidRDefault="1EFE1C99" w:rsidP="600B1840">
            <w:pPr>
              <w:rPr>
                <w:rFonts w:eastAsiaTheme="minorEastAsia"/>
                <w:color w:val="000000" w:themeColor="text1"/>
                <w:sz w:val="24"/>
                <w:szCs w:val="24"/>
              </w:rPr>
            </w:pPr>
            <w:r w:rsidRPr="600B1840">
              <w:rPr>
                <w:rFonts w:eastAsiaTheme="minorEastAsia"/>
                <w:color w:val="000000" w:themeColor="text1"/>
                <w:sz w:val="24"/>
                <w:szCs w:val="24"/>
              </w:rPr>
              <w:t>Nome</w:t>
            </w:r>
          </w:p>
        </w:tc>
        <w:tc>
          <w:tcPr>
            <w:tcW w:w="2122" w:type="dxa"/>
          </w:tcPr>
          <w:p w14:paraId="3EDBE31C" w14:textId="260E02B3" w:rsidR="0828FE62" w:rsidRDefault="1EFE1C99" w:rsidP="600B1840">
            <w:pPr>
              <w:rPr>
                <w:rFonts w:eastAsiaTheme="minorEastAsia"/>
                <w:color w:val="000000" w:themeColor="text1"/>
                <w:sz w:val="24"/>
                <w:szCs w:val="24"/>
              </w:rPr>
            </w:pPr>
            <w:r w:rsidRPr="600B1840">
              <w:rPr>
                <w:rFonts w:eastAsiaTheme="minorEastAsia"/>
                <w:color w:val="000000" w:themeColor="text1"/>
                <w:sz w:val="24"/>
                <w:szCs w:val="24"/>
              </w:rPr>
              <w:t>RG</w:t>
            </w:r>
          </w:p>
        </w:tc>
        <w:tc>
          <w:tcPr>
            <w:tcW w:w="2122" w:type="dxa"/>
          </w:tcPr>
          <w:p w14:paraId="1C9F752E" w14:textId="186FC6C6" w:rsidR="0828FE62" w:rsidRDefault="1EFE1C99" w:rsidP="600B1840">
            <w:pPr>
              <w:rPr>
                <w:rFonts w:eastAsiaTheme="minorEastAsia"/>
                <w:color w:val="000000" w:themeColor="text1"/>
                <w:sz w:val="24"/>
                <w:szCs w:val="24"/>
              </w:rPr>
            </w:pPr>
            <w:r w:rsidRPr="600B1840">
              <w:rPr>
                <w:rFonts w:eastAsiaTheme="minorEastAsia"/>
                <w:color w:val="000000" w:themeColor="text1"/>
                <w:sz w:val="24"/>
                <w:szCs w:val="24"/>
              </w:rPr>
              <w:t>Assinatura</w:t>
            </w:r>
          </w:p>
        </w:tc>
      </w:tr>
      <w:tr w:rsidR="65AE81F3" w14:paraId="2D95F7BE" w14:textId="77777777" w:rsidTr="600B184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122" w:type="dxa"/>
          </w:tcPr>
          <w:p w14:paraId="1328D963" w14:textId="07937D81" w:rsidR="65AE81F3" w:rsidRDefault="65AE81F3" w:rsidP="600B1840">
            <w:pPr>
              <w:rPr>
                <w:rFonts w:eastAsiaTheme="minorEastAsia"/>
                <w:color w:val="000000" w:themeColor="text1"/>
                <w:sz w:val="24"/>
                <w:szCs w:val="24"/>
              </w:rPr>
            </w:pPr>
          </w:p>
        </w:tc>
        <w:tc>
          <w:tcPr>
            <w:tcW w:w="2122" w:type="dxa"/>
          </w:tcPr>
          <w:p w14:paraId="715930FD" w14:textId="07937D81" w:rsidR="65AE81F3" w:rsidRDefault="65AE81F3" w:rsidP="600B1840">
            <w:pPr>
              <w:rPr>
                <w:rFonts w:eastAsiaTheme="minorEastAsia"/>
                <w:color w:val="000000" w:themeColor="text1"/>
                <w:sz w:val="24"/>
                <w:szCs w:val="24"/>
              </w:rPr>
            </w:pPr>
          </w:p>
        </w:tc>
        <w:tc>
          <w:tcPr>
            <w:tcW w:w="2122" w:type="dxa"/>
          </w:tcPr>
          <w:p w14:paraId="499DF558" w14:textId="07937D81" w:rsidR="65AE81F3" w:rsidRDefault="65AE81F3" w:rsidP="600B1840">
            <w:pPr>
              <w:rPr>
                <w:rFonts w:eastAsiaTheme="minorEastAsia"/>
                <w:color w:val="000000" w:themeColor="text1"/>
                <w:sz w:val="24"/>
                <w:szCs w:val="24"/>
              </w:rPr>
            </w:pPr>
          </w:p>
        </w:tc>
        <w:tc>
          <w:tcPr>
            <w:tcW w:w="2122" w:type="dxa"/>
          </w:tcPr>
          <w:p w14:paraId="019D4773" w14:textId="07937D81" w:rsidR="65AE81F3" w:rsidRDefault="65AE81F3" w:rsidP="600B1840">
            <w:pPr>
              <w:rPr>
                <w:rFonts w:eastAsiaTheme="minorEastAsia"/>
                <w:color w:val="000000" w:themeColor="text1"/>
                <w:sz w:val="24"/>
                <w:szCs w:val="24"/>
              </w:rPr>
            </w:pPr>
          </w:p>
        </w:tc>
      </w:tr>
      <w:tr w:rsidR="65AE81F3" w14:paraId="6028A473" w14:textId="77777777" w:rsidTr="600B184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122" w:type="dxa"/>
          </w:tcPr>
          <w:p w14:paraId="270184DE" w14:textId="07937D81" w:rsidR="65AE81F3" w:rsidRDefault="65AE81F3" w:rsidP="600B1840">
            <w:pPr>
              <w:rPr>
                <w:rFonts w:eastAsiaTheme="minorEastAsia"/>
                <w:color w:val="000000" w:themeColor="text1"/>
                <w:sz w:val="24"/>
                <w:szCs w:val="24"/>
              </w:rPr>
            </w:pPr>
          </w:p>
        </w:tc>
        <w:tc>
          <w:tcPr>
            <w:tcW w:w="2122" w:type="dxa"/>
          </w:tcPr>
          <w:p w14:paraId="542D96E5" w14:textId="07937D81" w:rsidR="65AE81F3" w:rsidRDefault="65AE81F3" w:rsidP="600B1840">
            <w:pPr>
              <w:rPr>
                <w:rFonts w:eastAsiaTheme="minorEastAsia"/>
                <w:color w:val="000000" w:themeColor="text1"/>
                <w:sz w:val="24"/>
                <w:szCs w:val="24"/>
              </w:rPr>
            </w:pPr>
          </w:p>
        </w:tc>
        <w:tc>
          <w:tcPr>
            <w:tcW w:w="2122" w:type="dxa"/>
          </w:tcPr>
          <w:p w14:paraId="3418438F" w14:textId="07937D81" w:rsidR="65AE81F3" w:rsidRDefault="65AE81F3" w:rsidP="600B1840">
            <w:pPr>
              <w:rPr>
                <w:rFonts w:eastAsiaTheme="minorEastAsia"/>
                <w:color w:val="000000" w:themeColor="text1"/>
                <w:sz w:val="24"/>
                <w:szCs w:val="24"/>
              </w:rPr>
            </w:pPr>
          </w:p>
        </w:tc>
        <w:tc>
          <w:tcPr>
            <w:tcW w:w="2122" w:type="dxa"/>
          </w:tcPr>
          <w:p w14:paraId="6544FC0B" w14:textId="07937D81" w:rsidR="65AE81F3" w:rsidRDefault="65AE81F3" w:rsidP="600B1840">
            <w:pPr>
              <w:rPr>
                <w:rFonts w:eastAsiaTheme="minorEastAsia"/>
                <w:color w:val="000000" w:themeColor="text1"/>
                <w:sz w:val="24"/>
                <w:szCs w:val="24"/>
              </w:rPr>
            </w:pPr>
          </w:p>
        </w:tc>
      </w:tr>
    </w:tbl>
    <w:p w14:paraId="7DB3F37B" w14:textId="0521FC17" w:rsidR="49CFAD9A" w:rsidRDefault="49CFAD9A">
      <w:r>
        <w:br w:type="page"/>
      </w:r>
    </w:p>
    <w:p w14:paraId="4DAF98F3" w14:textId="36B1B32A" w:rsidR="4D949F12" w:rsidRDefault="4D949F12" w:rsidP="600B1840">
      <w:pPr>
        <w:spacing w:after="0" w:line="360" w:lineRule="auto"/>
        <w:ind w:left="284" w:right="694"/>
        <w:jc w:val="both"/>
        <w:rPr>
          <w:rFonts w:eastAsiaTheme="minorEastAsia"/>
          <w:color w:val="000000" w:themeColor="text1"/>
          <w:sz w:val="24"/>
          <w:szCs w:val="24"/>
        </w:rPr>
      </w:pPr>
    </w:p>
    <w:p w14:paraId="3F33B267" w14:textId="4F293F6B" w:rsidR="4D949F12" w:rsidRDefault="374EB7A7" w:rsidP="3F539614">
      <w:pPr>
        <w:pStyle w:val="Ttulo1"/>
        <w:widowControl w:val="0"/>
        <w:spacing w:before="57" w:line="240" w:lineRule="auto"/>
        <w:ind w:left="3211" w:right="3058"/>
        <w:jc w:val="center"/>
        <w:rPr>
          <w:rFonts w:asciiTheme="minorHAnsi" w:eastAsiaTheme="minorEastAsia" w:hAnsiTheme="minorHAnsi" w:cstheme="minorBidi"/>
          <w:b/>
          <w:bCs/>
          <w:color w:val="000000" w:themeColor="text1"/>
          <w:sz w:val="24"/>
          <w:szCs w:val="24"/>
        </w:rPr>
      </w:pPr>
      <w:r w:rsidRPr="3F539614">
        <w:rPr>
          <w:rFonts w:asciiTheme="minorHAnsi" w:eastAsiaTheme="minorEastAsia" w:hAnsiTheme="minorHAnsi" w:cstheme="minorBidi"/>
          <w:b/>
          <w:bCs/>
          <w:color w:val="000000" w:themeColor="text1"/>
          <w:sz w:val="24"/>
          <w:szCs w:val="24"/>
        </w:rPr>
        <w:t xml:space="preserve">ANEXO II – </w:t>
      </w:r>
    </w:p>
    <w:p w14:paraId="07AF9ED5" w14:textId="48E5EB64" w:rsidR="65AE81F3" w:rsidRDefault="0CEF7BF5" w:rsidP="1701531C">
      <w:pPr>
        <w:widowControl w:val="0"/>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PLANO DE TRABALHO</w:t>
      </w:r>
    </w:p>
    <w:p w14:paraId="711465C4" w14:textId="795D78C3" w:rsidR="4F854CB5" w:rsidRDefault="15DDE01F" w:rsidP="3F539614">
      <w:pPr>
        <w:widowControl w:val="0"/>
        <w:spacing w:before="56"/>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01 - IDENTIFICAÇÃO DO OBJETO/ENTIDADE PROPONENTE</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579"/>
        <w:gridCol w:w="1579"/>
        <w:gridCol w:w="1579"/>
        <w:gridCol w:w="1579"/>
        <w:gridCol w:w="2115"/>
      </w:tblGrid>
      <w:tr w:rsidR="3F539614" w14:paraId="6485C9B0" w14:textId="77777777" w:rsidTr="3F539614">
        <w:trPr>
          <w:trHeight w:val="300"/>
        </w:trPr>
        <w:tc>
          <w:tcPr>
            <w:tcW w:w="6316" w:type="dxa"/>
            <w:gridSpan w:val="4"/>
            <w:shd w:val="clear" w:color="auto" w:fill="D9D9D9" w:themeFill="background1" w:themeFillShade="D9"/>
            <w:tcMar>
              <w:left w:w="90" w:type="dxa"/>
              <w:right w:w="90" w:type="dxa"/>
            </w:tcMar>
          </w:tcPr>
          <w:p w14:paraId="6F17375D" w14:textId="4EAE01F7"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Objeto da Parceria (Nome do projeto)</w:t>
            </w:r>
          </w:p>
        </w:tc>
        <w:tc>
          <w:tcPr>
            <w:tcW w:w="2115" w:type="dxa"/>
            <w:shd w:val="clear" w:color="auto" w:fill="D9D9D9" w:themeFill="background1" w:themeFillShade="D9"/>
            <w:tcMar>
              <w:left w:w="90" w:type="dxa"/>
              <w:right w:w="90" w:type="dxa"/>
            </w:tcMar>
          </w:tcPr>
          <w:p w14:paraId="0C65C406" w14:textId="1BAA4444" w:rsidR="3F539614" w:rsidRDefault="3F539614" w:rsidP="3F539614">
            <w:pPr>
              <w:spacing w:line="259" w:lineRule="auto"/>
              <w:ind w:right="-90"/>
              <w:rPr>
                <w:rFonts w:ascii="Calibri" w:eastAsia="Calibri" w:hAnsi="Calibri" w:cs="Calibri"/>
                <w:sz w:val="24"/>
                <w:szCs w:val="24"/>
              </w:rPr>
            </w:pPr>
            <w:r w:rsidRPr="3F539614">
              <w:rPr>
                <w:rFonts w:ascii="Calibri" w:eastAsia="Calibri" w:hAnsi="Calibri" w:cs="Calibri"/>
                <w:b/>
                <w:bCs/>
                <w:sz w:val="24"/>
                <w:szCs w:val="24"/>
              </w:rPr>
              <w:t>Mês e Ano Execução</w:t>
            </w:r>
            <w:r w:rsidRPr="3F539614">
              <w:rPr>
                <w:rFonts w:ascii="Calibri" w:eastAsia="Calibri" w:hAnsi="Calibri" w:cs="Calibri"/>
                <w:sz w:val="24"/>
                <w:szCs w:val="24"/>
              </w:rPr>
              <w:t xml:space="preserve"> </w:t>
            </w:r>
          </w:p>
        </w:tc>
      </w:tr>
      <w:tr w:rsidR="3F539614" w14:paraId="25CD8D70" w14:textId="77777777" w:rsidTr="3F539614">
        <w:trPr>
          <w:trHeight w:val="300"/>
        </w:trPr>
        <w:tc>
          <w:tcPr>
            <w:tcW w:w="6316" w:type="dxa"/>
            <w:gridSpan w:val="4"/>
            <w:tcMar>
              <w:left w:w="90" w:type="dxa"/>
              <w:right w:w="90" w:type="dxa"/>
            </w:tcMar>
            <w:vAlign w:val="center"/>
          </w:tcPr>
          <w:p w14:paraId="285093C9" w14:textId="23E030D9"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2115" w:type="dxa"/>
            <w:tcMar>
              <w:left w:w="90" w:type="dxa"/>
              <w:right w:w="90" w:type="dxa"/>
            </w:tcMar>
          </w:tcPr>
          <w:p w14:paraId="020D98B2" w14:textId="7CA24B43" w:rsidR="3F539614" w:rsidRDefault="3F539614" w:rsidP="3F539614">
            <w:pPr>
              <w:spacing w:line="259" w:lineRule="auto"/>
              <w:jc w:val="both"/>
              <w:rPr>
                <w:rFonts w:ascii="Calibri" w:eastAsia="Calibri" w:hAnsi="Calibri" w:cs="Calibri"/>
                <w:sz w:val="24"/>
                <w:szCs w:val="24"/>
              </w:rPr>
            </w:pPr>
            <w:r w:rsidRPr="3F539614">
              <w:rPr>
                <w:rFonts w:ascii="Calibri" w:eastAsia="Calibri" w:hAnsi="Calibri" w:cs="Calibri"/>
                <w:sz w:val="24"/>
                <w:szCs w:val="24"/>
              </w:rPr>
              <w:t xml:space="preserve">Para eventos com data pré-fixada, inserir a data de realização. </w:t>
            </w:r>
          </w:p>
          <w:p w14:paraId="45894146" w14:textId="1A289CE5" w:rsidR="3F539614" w:rsidRDefault="3F539614" w:rsidP="3F539614">
            <w:pPr>
              <w:spacing w:line="259" w:lineRule="auto"/>
              <w:jc w:val="both"/>
              <w:rPr>
                <w:rFonts w:ascii="Calibri" w:eastAsia="Calibri" w:hAnsi="Calibri" w:cs="Calibri"/>
                <w:sz w:val="24"/>
                <w:szCs w:val="24"/>
              </w:rPr>
            </w:pPr>
            <w:r w:rsidRPr="3F539614">
              <w:rPr>
                <w:rFonts w:ascii="Calibri" w:eastAsia="Calibri" w:hAnsi="Calibri" w:cs="Calibri"/>
                <w:sz w:val="24"/>
                <w:szCs w:val="24"/>
              </w:rPr>
              <w:t xml:space="preserve"> </w:t>
            </w:r>
          </w:p>
          <w:p w14:paraId="01552238" w14:textId="40BF66B7" w:rsidR="3F539614" w:rsidRDefault="3F539614" w:rsidP="3F539614">
            <w:pPr>
              <w:spacing w:line="259" w:lineRule="auto"/>
              <w:jc w:val="both"/>
              <w:rPr>
                <w:rFonts w:ascii="Calibri" w:eastAsia="Calibri" w:hAnsi="Calibri" w:cs="Calibri"/>
                <w:sz w:val="24"/>
                <w:szCs w:val="24"/>
              </w:rPr>
            </w:pPr>
            <w:r w:rsidRPr="3F539614">
              <w:rPr>
                <w:rFonts w:ascii="Calibri" w:eastAsia="Calibri" w:hAnsi="Calibri" w:cs="Calibri"/>
                <w:sz w:val="24"/>
                <w:szCs w:val="24"/>
              </w:rPr>
              <w:t>Para programas continuados, a execução será a partir da ordem de início.</w:t>
            </w:r>
          </w:p>
        </w:tc>
      </w:tr>
      <w:tr w:rsidR="3F539614" w14:paraId="33C64AE5" w14:textId="77777777" w:rsidTr="3F539614">
        <w:trPr>
          <w:trHeight w:val="300"/>
        </w:trPr>
        <w:tc>
          <w:tcPr>
            <w:tcW w:w="4737" w:type="dxa"/>
            <w:gridSpan w:val="3"/>
            <w:shd w:val="clear" w:color="auto" w:fill="D9D9D9" w:themeFill="background1" w:themeFillShade="D9"/>
            <w:tcMar>
              <w:left w:w="90" w:type="dxa"/>
              <w:right w:w="90" w:type="dxa"/>
            </w:tcMar>
          </w:tcPr>
          <w:p w14:paraId="26CF877A" w14:textId="63B88615"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Nome da Entidade Proponente</w:t>
            </w:r>
          </w:p>
        </w:tc>
        <w:tc>
          <w:tcPr>
            <w:tcW w:w="1579" w:type="dxa"/>
            <w:shd w:val="clear" w:color="auto" w:fill="D9D9D9" w:themeFill="background1" w:themeFillShade="D9"/>
            <w:tcMar>
              <w:left w:w="90" w:type="dxa"/>
              <w:right w:w="90" w:type="dxa"/>
            </w:tcMar>
          </w:tcPr>
          <w:p w14:paraId="5F563135" w14:textId="428FBE65"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CNPJ</w:t>
            </w:r>
          </w:p>
        </w:tc>
        <w:tc>
          <w:tcPr>
            <w:tcW w:w="2115" w:type="dxa"/>
            <w:shd w:val="clear" w:color="auto" w:fill="D9D9D9" w:themeFill="background1" w:themeFillShade="D9"/>
            <w:tcMar>
              <w:left w:w="90" w:type="dxa"/>
              <w:right w:w="90" w:type="dxa"/>
            </w:tcMar>
          </w:tcPr>
          <w:p w14:paraId="03D00049" w14:textId="1CE661BD"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Telefone</w:t>
            </w:r>
          </w:p>
        </w:tc>
      </w:tr>
      <w:tr w:rsidR="3F539614" w14:paraId="4D477EB6" w14:textId="77777777" w:rsidTr="3F539614">
        <w:trPr>
          <w:trHeight w:val="300"/>
        </w:trPr>
        <w:tc>
          <w:tcPr>
            <w:tcW w:w="4737" w:type="dxa"/>
            <w:gridSpan w:val="3"/>
            <w:tcMar>
              <w:left w:w="90" w:type="dxa"/>
              <w:right w:w="90" w:type="dxa"/>
            </w:tcMar>
          </w:tcPr>
          <w:p w14:paraId="28CD4CBD" w14:textId="006DD325"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1579" w:type="dxa"/>
            <w:tcMar>
              <w:left w:w="90" w:type="dxa"/>
              <w:right w:w="90" w:type="dxa"/>
            </w:tcMar>
          </w:tcPr>
          <w:p w14:paraId="17A38711" w14:textId="685F5381"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2115" w:type="dxa"/>
            <w:tcMar>
              <w:left w:w="90" w:type="dxa"/>
              <w:right w:w="90" w:type="dxa"/>
            </w:tcMar>
          </w:tcPr>
          <w:p w14:paraId="52797229" w14:textId="58D82A8D"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r>
      <w:tr w:rsidR="3F539614" w14:paraId="4EAA1860" w14:textId="77777777" w:rsidTr="3F539614">
        <w:trPr>
          <w:trHeight w:val="300"/>
        </w:trPr>
        <w:tc>
          <w:tcPr>
            <w:tcW w:w="3158" w:type="dxa"/>
            <w:gridSpan w:val="2"/>
            <w:shd w:val="clear" w:color="auto" w:fill="D9D9D9" w:themeFill="background1" w:themeFillShade="D9"/>
            <w:tcMar>
              <w:left w:w="90" w:type="dxa"/>
              <w:right w:w="90" w:type="dxa"/>
            </w:tcMar>
          </w:tcPr>
          <w:p w14:paraId="419BCB92" w14:textId="5F15E2ED"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 xml:space="preserve">Endereço da Entidade </w:t>
            </w:r>
          </w:p>
        </w:tc>
        <w:tc>
          <w:tcPr>
            <w:tcW w:w="1579" w:type="dxa"/>
            <w:shd w:val="clear" w:color="auto" w:fill="D9D9D9" w:themeFill="background1" w:themeFillShade="D9"/>
            <w:tcMar>
              <w:left w:w="90" w:type="dxa"/>
              <w:right w:w="90" w:type="dxa"/>
            </w:tcMar>
          </w:tcPr>
          <w:p w14:paraId="5A834B9D" w14:textId="62016943"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Bairro</w:t>
            </w:r>
          </w:p>
        </w:tc>
        <w:tc>
          <w:tcPr>
            <w:tcW w:w="1579" w:type="dxa"/>
            <w:shd w:val="clear" w:color="auto" w:fill="D9D9D9" w:themeFill="background1" w:themeFillShade="D9"/>
            <w:tcMar>
              <w:left w:w="90" w:type="dxa"/>
              <w:right w:w="90" w:type="dxa"/>
            </w:tcMar>
          </w:tcPr>
          <w:p w14:paraId="07CD37C0" w14:textId="75B49143"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CEP</w:t>
            </w:r>
          </w:p>
        </w:tc>
        <w:tc>
          <w:tcPr>
            <w:tcW w:w="2115" w:type="dxa"/>
            <w:shd w:val="clear" w:color="auto" w:fill="D9D9D9" w:themeFill="background1" w:themeFillShade="D9"/>
            <w:tcMar>
              <w:left w:w="90" w:type="dxa"/>
              <w:right w:w="90" w:type="dxa"/>
            </w:tcMar>
          </w:tcPr>
          <w:p w14:paraId="4EC357F1" w14:textId="70EA801B"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Município</w:t>
            </w:r>
          </w:p>
        </w:tc>
      </w:tr>
      <w:tr w:rsidR="3F539614" w14:paraId="43976981" w14:textId="77777777" w:rsidTr="3F539614">
        <w:trPr>
          <w:trHeight w:val="300"/>
        </w:trPr>
        <w:tc>
          <w:tcPr>
            <w:tcW w:w="3158" w:type="dxa"/>
            <w:gridSpan w:val="2"/>
            <w:tcMar>
              <w:left w:w="90" w:type="dxa"/>
              <w:right w:w="90" w:type="dxa"/>
            </w:tcMar>
          </w:tcPr>
          <w:p w14:paraId="4D2FED8C" w14:textId="58174739"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1579" w:type="dxa"/>
            <w:tcMar>
              <w:left w:w="90" w:type="dxa"/>
              <w:right w:w="90" w:type="dxa"/>
            </w:tcMar>
          </w:tcPr>
          <w:p w14:paraId="3640CDE6" w14:textId="4FD86737"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1579" w:type="dxa"/>
            <w:tcMar>
              <w:left w:w="90" w:type="dxa"/>
              <w:right w:w="90" w:type="dxa"/>
            </w:tcMar>
          </w:tcPr>
          <w:p w14:paraId="168E56D4" w14:textId="00AC4827"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2115" w:type="dxa"/>
            <w:tcMar>
              <w:left w:w="90" w:type="dxa"/>
              <w:right w:w="90" w:type="dxa"/>
            </w:tcMar>
          </w:tcPr>
          <w:p w14:paraId="292FA466" w14:textId="3F6174DB"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r>
      <w:tr w:rsidR="3F539614" w14:paraId="14545C33" w14:textId="77777777" w:rsidTr="3F539614">
        <w:trPr>
          <w:trHeight w:val="300"/>
        </w:trPr>
        <w:tc>
          <w:tcPr>
            <w:tcW w:w="1579" w:type="dxa"/>
            <w:shd w:val="clear" w:color="auto" w:fill="D9D9D9" w:themeFill="background1" w:themeFillShade="D9"/>
            <w:tcMar>
              <w:left w:w="90" w:type="dxa"/>
              <w:right w:w="90" w:type="dxa"/>
            </w:tcMar>
          </w:tcPr>
          <w:p w14:paraId="69CBCD15" w14:textId="6F6CED35"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Banco</w:t>
            </w:r>
          </w:p>
        </w:tc>
        <w:tc>
          <w:tcPr>
            <w:tcW w:w="1579" w:type="dxa"/>
            <w:shd w:val="clear" w:color="auto" w:fill="D9D9D9" w:themeFill="background1" w:themeFillShade="D9"/>
            <w:tcMar>
              <w:left w:w="90" w:type="dxa"/>
              <w:right w:w="90" w:type="dxa"/>
            </w:tcMar>
          </w:tcPr>
          <w:p w14:paraId="60394BF4" w14:textId="54142E1F"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Agência</w:t>
            </w:r>
          </w:p>
        </w:tc>
        <w:tc>
          <w:tcPr>
            <w:tcW w:w="1579" w:type="dxa"/>
            <w:shd w:val="clear" w:color="auto" w:fill="D9D9D9" w:themeFill="background1" w:themeFillShade="D9"/>
            <w:tcMar>
              <w:left w:w="90" w:type="dxa"/>
              <w:right w:w="90" w:type="dxa"/>
            </w:tcMar>
          </w:tcPr>
          <w:p w14:paraId="67E05458" w14:textId="7AE5E846"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Conta Corrente</w:t>
            </w:r>
          </w:p>
        </w:tc>
        <w:tc>
          <w:tcPr>
            <w:tcW w:w="1579" w:type="dxa"/>
            <w:shd w:val="clear" w:color="auto" w:fill="D9D9D9" w:themeFill="background1" w:themeFillShade="D9"/>
            <w:tcMar>
              <w:left w:w="90" w:type="dxa"/>
              <w:right w:w="90" w:type="dxa"/>
            </w:tcMar>
          </w:tcPr>
          <w:p w14:paraId="3B2FE598" w14:textId="1E883E5B"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Site Ativo</w:t>
            </w:r>
          </w:p>
        </w:tc>
        <w:tc>
          <w:tcPr>
            <w:tcW w:w="2115" w:type="dxa"/>
            <w:shd w:val="clear" w:color="auto" w:fill="D9D9D9" w:themeFill="background1" w:themeFillShade="D9"/>
            <w:tcMar>
              <w:left w:w="90" w:type="dxa"/>
              <w:right w:w="90" w:type="dxa"/>
            </w:tcMar>
          </w:tcPr>
          <w:p w14:paraId="2BE16114" w14:textId="20C5476D"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E-mail</w:t>
            </w:r>
          </w:p>
        </w:tc>
      </w:tr>
      <w:tr w:rsidR="3F539614" w14:paraId="1FB8C591" w14:textId="77777777" w:rsidTr="3F539614">
        <w:trPr>
          <w:trHeight w:val="495"/>
        </w:trPr>
        <w:tc>
          <w:tcPr>
            <w:tcW w:w="1579" w:type="dxa"/>
            <w:tcMar>
              <w:left w:w="90" w:type="dxa"/>
              <w:right w:w="90" w:type="dxa"/>
            </w:tcMar>
          </w:tcPr>
          <w:p w14:paraId="16A40C54" w14:textId="0B17E693"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1579" w:type="dxa"/>
            <w:tcMar>
              <w:left w:w="90" w:type="dxa"/>
              <w:right w:w="90" w:type="dxa"/>
            </w:tcMar>
          </w:tcPr>
          <w:p w14:paraId="43A18CF6" w14:textId="16A1B727"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p w14:paraId="590C797F" w14:textId="295422D0" w:rsidR="3F539614" w:rsidRDefault="3F539614" w:rsidP="3F539614">
            <w:pPr>
              <w:spacing w:line="259" w:lineRule="auto"/>
              <w:jc w:val="center"/>
              <w:rPr>
                <w:rFonts w:ascii="Calibri" w:eastAsia="Calibri" w:hAnsi="Calibri" w:cs="Calibri"/>
                <w:color w:val="000000" w:themeColor="text1"/>
                <w:sz w:val="24"/>
                <w:szCs w:val="24"/>
              </w:rPr>
            </w:pPr>
          </w:p>
        </w:tc>
        <w:tc>
          <w:tcPr>
            <w:tcW w:w="1579" w:type="dxa"/>
            <w:tcMar>
              <w:left w:w="90" w:type="dxa"/>
              <w:right w:w="90" w:type="dxa"/>
            </w:tcMar>
          </w:tcPr>
          <w:p w14:paraId="7F4F73D7" w14:textId="7FDC89FF"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1579" w:type="dxa"/>
            <w:tcMar>
              <w:left w:w="90" w:type="dxa"/>
              <w:right w:w="90" w:type="dxa"/>
            </w:tcMar>
          </w:tcPr>
          <w:p w14:paraId="2A2A05B2" w14:textId="2237E603"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2115" w:type="dxa"/>
            <w:tcMar>
              <w:left w:w="90" w:type="dxa"/>
              <w:right w:w="90" w:type="dxa"/>
            </w:tcMar>
          </w:tcPr>
          <w:p w14:paraId="1DD7DBD4" w14:textId="6C58F688"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r>
      <w:tr w:rsidR="3F539614" w14:paraId="46ACC09A" w14:textId="77777777" w:rsidTr="3F539614">
        <w:trPr>
          <w:trHeight w:val="300"/>
        </w:trPr>
        <w:tc>
          <w:tcPr>
            <w:tcW w:w="3158" w:type="dxa"/>
            <w:gridSpan w:val="2"/>
            <w:shd w:val="clear" w:color="auto" w:fill="D9D9D9" w:themeFill="background1" w:themeFillShade="D9"/>
            <w:tcMar>
              <w:left w:w="90" w:type="dxa"/>
              <w:right w:w="90" w:type="dxa"/>
            </w:tcMar>
          </w:tcPr>
          <w:p w14:paraId="696D2F5A" w14:textId="3A4E8F01"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Nome do Dirigente Responsável da OSC</w:t>
            </w:r>
          </w:p>
        </w:tc>
        <w:tc>
          <w:tcPr>
            <w:tcW w:w="1579" w:type="dxa"/>
            <w:shd w:val="clear" w:color="auto" w:fill="D9D9D9" w:themeFill="background1" w:themeFillShade="D9"/>
            <w:tcMar>
              <w:left w:w="90" w:type="dxa"/>
              <w:right w:w="90" w:type="dxa"/>
            </w:tcMar>
          </w:tcPr>
          <w:p w14:paraId="25E105E8" w14:textId="21CF3404"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RG</w:t>
            </w:r>
          </w:p>
        </w:tc>
        <w:tc>
          <w:tcPr>
            <w:tcW w:w="1579" w:type="dxa"/>
            <w:shd w:val="clear" w:color="auto" w:fill="D9D9D9" w:themeFill="background1" w:themeFillShade="D9"/>
            <w:tcMar>
              <w:left w:w="90" w:type="dxa"/>
              <w:right w:w="90" w:type="dxa"/>
            </w:tcMar>
          </w:tcPr>
          <w:p w14:paraId="7309A54A" w14:textId="772B6C9C"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CPF</w:t>
            </w:r>
          </w:p>
        </w:tc>
        <w:tc>
          <w:tcPr>
            <w:tcW w:w="2115" w:type="dxa"/>
            <w:shd w:val="clear" w:color="auto" w:fill="D9D9D9" w:themeFill="background1" w:themeFillShade="D9"/>
            <w:tcMar>
              <w:left w:w="90" w:type="dxa"/>
              <w:right w:w="90" w:type="dxa"/>
            </w:tcMar>
          </w:tcPr>
          <w:p w14:paraId="450D9360" w14:textId="1ED2B9B5"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Telefone</w:t>
            </w:r>
          </w:p>
        </w:tc>
      </w:tr>
      <w:tr w:rsidR="3F539614" w14:paraId="26E1D300" w14:textId="77777777" w:rsidTr="3F539614">
        <w:trPr>
          <w:trHeight w:val="300"/>
        </w:trPr>
        <w:tc>
          <w:tcPr>
            <w:tcW w:w="3158" w:type="dxa"/>
            <w:gridSpan w:val="2"/>
            <w:tcMar>
              <w:left w:w="90" w:type="dxa"/>
              <w:right w:w="90" w:type="dxa"/>
            </w:tcMar>
          </w:tcPr>
          <w:p w14:paraId="317965FB" w14:textId="4AC4D362"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1579" w:type="dxa"/>
            <w:tcMar>
              <w:left w:w="90" w:type="dxa"/>
              <w:right w:w="90" w:type="dxa"/>
            </w:tcMar>
          </w:tcPr>
          <w:p w14:paraId="5160506D" w14:textId="3A0AD893"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1579" w:type="dxa"/>
            <w:tcMar>
              <w:left w:w="90" w:type="dxa"/>
              <w:right w:w="90" w:type="dxa"/>
            </w:tcMar>
          </w:tcPr>
          <w:p w14:paraId="7B216D47" w14:textId="738BC64E"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2115" w:type="dxa"/>
            <w:tcMar>
              <w:left w:w="90" w:type="dxa"/>
              <w:right w:w="90" w:type="dxa"/>
            </w:tcMar>
          </w:tcPr>
          <w:p w14:paraId="6AE1DC38" w14:textId="52CAA9E7"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r>
      <w:tr w:rsidR="3F539614" w14:paraId="71426D22" w14:textId="77777777" w:rsidTr="3F539614">
        <w:trPr>
          <w:trHeight w:val="300"/>
        </w:trPr>
        <w:tc>
          <w:tcPr>
            <w:tcW w:w="4737" w:type="dxa"/>
            <w:gridSpan w:val="3"/>
            <w:shd w:val="clear" w:color="auto" w:fill="D9D9D9" w:themeFill="background1" w:themeFillShade="D9"/>
            <w:tcMar>
              <w:left w:w="90" w:type="dxa"/>
              <w:right w:w="90" w:type="dxa"/>
            </w:tcMar>
          </w:tcPr>
          <w:p w14:paraId="67CAFDA0" w14:textId="2F435E3D"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Nome do Responsável Técnico do Projeto</w:t>
            </w:r>
          </w:p>
        </w:tc>
        <w:tc>
          <w:tcPr>
            <w:tcW w:w="1579" w:type="dxa"/>
            <w:shd w:val="clear" w:color="auto" w:fill="D9D9D9" w:themeFill="background1" w:themeFillShade="D9"/>
            <w:tcMar>
              <w:left w:w="90" w:type="dxa"/>
              <w:right w:w="90" w:type="dxa"/>
            </w:tcMar>
          </w:tcPr>
          <w:p w14:paraId="3B099258" w14:textId="1A71E8F6"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CREF</w:t>
            </w:r>
          </w:p>
        </w:tc>
        <w:tc>
          <w:tcPr>
            <w:tcW w:w="2115" w:type="dxa"/>
            <w:shd w:val="clear" w:color="auto" w:fill="D9D9D9" w:themeFill="background1" w:themeFillShade="D9"/>
            <w:tcMar>
              <w:left w:w="90" w:type="dxa"/>
              <w:right w:w="90" w:type="dxa"/>
            </w:tcMar>
          </w:tcPr>
          <w:p w14:paraId="2836C8CA" w14:textId="075416BC"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Telefone</w:t>
            </w:r>
          </w:p>
        </w:tc>
      </w:tr>
      <w:tr w:rsidR="3F539614" w14:paraId="037529AA" w14:textId="77777777" w:rsidTr="3F539614">
        <w:trPr>
          <w:trHeight w:val="300"/>
        </w:trPr>
        <w:tc>
          <w:tcPr>
            <w:tcW w:w="4737" w:type="dxa"/>
            <w:gridSpan w:val="3"/>
            <w:tcMar>
              <w:left w:w="90" w:type="dxa"/>
              <w:right w:w="90" w:type="dxa"/>
            </w:tcMar>
          </w:tcPr>
          <w:p w14:paraId="3FF556DE" w14:textId="6EDF22AF"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1579" w:type="dxa"/>
            <w:tcMar>
              <w:left w:w="90" w:type="dxa"/>
              <w:right w:w="90" w:type="dxa"/>
            </w:tcMar>
          </w:tcPr>
          <w:p w14:paraId="7BD85196" w14:textId="16E82F2D"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2115" w:type="dxa"/>
            <w:tcMar>
              <w:left w:w="90" w:type="dxa"/>
              <w:right w:w="90" w:type="dxa"/>
            </w:tcMar>
          </w:tcPr>
          <w:p w14:paraId="67986D9B" w14:textId="1F6B5AD6"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r>
      <w:tr w:rsidR="3F539614" w14:paraId="52066E40" w14:textId="77777777" w:rsidTr="3F539614">
        <w:trPr>
          <w:trHeight w:val="300"/>
        </w:trPr>
        <w:tc>
          <w:tcPr>
            <w:tcW w:w="4737" w:type="dxa"/>
            <w:gridSpan w:val="3"/>
            <w:shd w:val="clear" w:color="auto" w:fill="D9D9D9" w:themeFill="background1" w:themeFillShade="D9"/>
            <w:tcMar>
              <w:left w:w="90" w:type="dxa"/>
              <w:right w:w="90" w:type="dxa"/>
            </w:tcMar>
          </w:tcPr>
          <w:p w14:paraId="3853C690" w14:textId="7AE6074A"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 xml:space="preserve">Endereço do responsável Técnico </w:t>
            </w:r>
          </w:p>
        </w:tc>
        <w:tc>
          <w:tcPr>
            <w:tcW w:w="3694" w:type="dxa"/>
            <w:gridSpan w:val="2"/>
            <w:shd w:val="clear" w:color="auto" w:fill="D9D9D9" w:themeFill="background1" w:themeFillShade="D9"/>
            <w:tcMar>
              <w:left w:w="90" w:type="dxa"/>
              <w:right w:w="90" w:type="dxa"/>
            </w:tcMar>
          </w:tcPr>
          <w:p w14:paraId="0F211665" w14:textId="5128EFBD"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E-mail</w:t>
            </w:r>
          </w:p>
        </w:tc>
      </w:tr>
      <w:tr w:rsidR="3F539614" w14:paraId="3C9D3DDC" w14:textId="77777777" w:rsidTr="3F539614">
        <w:trPr>
          <w:trHeight w:val="300"/>
        </w:trPr>
        <w:tc>
          <w:tcPr>
            <w:tcW w:w="4737" w:type="dxa"/>
            <w:gridSpan w:val="3"/>
            <w:tcMar>
              <w:left w:w="90" w:type="dxa"/>
              <w:right w:w="90" w:type="dxa"/>
            </w:tcMar>
          </w:tcPr>
          <w:p w14:paraId="162B8A1A" w14:textId="5DDF3579"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3694" w:type="dxa"/>
            <w:gridSpan w:val="2"/>
            <w:tcMar>
              <w:left w:w="90" w:type="dxa"/>
              <w:right w:w="90" w:type="dxa"/>
            </w:tcMar>
          </w:tcPr>
          <w:p w14:paraId="577824E1" w14:textId="57A12851"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r>
    </w:tbl>
    <w:p w14:paraId="04CA5ABE" w14:textId="54168DDF" w:rsidR="4F854CB5" w:rsidRDefault="4F854CB5" w:rsidP="3F539614">
      <w:pPr>
        <w:widowControl w:val="0"/>
        <w:spacing w:before="56" w:after="0" w:line="360" w:lineRule="auto"/>
        <w:ind w:right="694"/>
        <w:jc w:val="both"/>
        <w:rPr>
          <w:rFonts w:ascii="Times New Roman" w:eastAsia="Times New Roman" w:hAnsi="Times New Roman" w:cs="Times New Roman"/>
          <w:color w:val="000000" w:themeColor="text1"/>
          <w:sz w:val="24"/>
          <w:szCs w:val="24"/>
        </w:rPr>
      </w:pPr>
    </w:p>
    <w:p w14:paraId="14664B4C" w14:textId="660D5692" w:rsidR="4F854CB5" w:rsidRDefault="15DDE01F" w:rsidP="3F539614">
      <w:pPr>
        <w:widowControl w:val="0"/>
        <w:spacing w:before="56"/>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 xml:space="preserve">02 - DESCRIÇÃO DO PROJETO: </w:t>
      </w:r>
      <w:r w:rsidRPr="3F539614">
        <w:rPr>
          <w:rFonts w:ascii="Calibri" w:eastAsia="Calibri" w:hAnsi="Calibri" w:cs="Calibri"/>
          <w:i/>
          <w:iCs/>
          <w:color w:val="000000" w:themeColor="text1"/>
          <w:sz w:val="24"/>
          <w:szCs w:val="24"/>
        </w:rPr>
        <w:t xml:space="preserve">Descrever o projeto proposto para a parceria entre a </w:t>
      </w:r>
      <w:r w:rsidRPr="3F539614">
        <w:rPr>
          <w:rFonts w:ascii="Calibri" w:eastAsia="Calibri" w:hAnsi="Calibri" w:cs="Calibri"/>
          <w:i/>
          <w:iCs/>
          <w:color w:val="000000" w:themeColor="text1"/>
          <w:sz w:val="24"/>
          <w:szCs w:val="24"/>
        </w:rPr>
        <w:lastRenderedPageBreak/>
        <w:t>PMSP/SEME e a Entidade proponente;</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358"/>
        <w:gridCol w:w="1358"/>
        <w:gridCol w:w="2055"/>
        <w:gridCol w:w="3675"/>
      </w:tblGrid>
      <w:tr w:rsidR="3F539614" w14:paraId="15C75631" w14:textId="77777777" w:rsidTr="3F539614">
        <w:trPr>
          <w:trHeight w:val="300"/>
        </w:trPr>
        <w:tc>
          <w:tcPr>
            <w:tcW w:w="2716" w:type="dxa"/>
            <w:gridSpan w:val="2"/>
            <w:shd w:val="clear" w:color="auto" w:fill="D9D9D9" w:themeFill="background1" w:themeFillShade="D9"/>
            <w:tcMar>
              <w:left w:w="90" w:type="dxa"/>
              <w:right w:w="90" w:type="dxa"/>
            </w:tcMar>
          </w:tcPr>
          <w:p w14:paraId="68DF9B5F" w14:textId="5315C2BF"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Nome do Projeto</w:t>
            </w:r>
          </w:p>
        </w:tc>
        <w:tc>
          <w:tcPr>
            <w:tcW w:w="2055" w:type="dxa"/>
            <w:shd w:val="clear" w:color="auto" w:fill="D9D9D9" w:themeFill="background1" w:themeFillShade="D9"/>
            <w:tcMar>
              <w:left w:w="90" w:type="dxa"/>
              <w:right w:w="90" w:type="dxa"/>
            </w:tcMar>
          </w:tcPr>
          <w:p w14:paraId="631E2582" w14:textId="4EECF202"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Modalidade/Lote</w:t>
            </w:r>
          </w:p>
        </w:tc>
        <w:tc>
          <w:tcPr>
            <w:tcW w:w="3675" w:type="dxa"/>
            <w:shd w:val="clear" w:color="auto" w:fill="D9D9D9" w:themeFill="background1" w:themeFillShade="D9"/>
            <w:tcMar>
              <w:left w:w="90" w:type="dxa"/>
              <w:right w:w="90" w:type="dxa"/>
            </w:tcMar>
          </w:tcPr>
          <w:p w14:paraId="4B20EB51" w14:textId="2BA7DBDC"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 xml:space="preserve">Período de Execução </w:t>
            </w:r>
          </w:p>
        </w:tc>
      </w:tr>
      <w:tr w:rsidR="3F539614" w14:paraId="50FAC946" w14:textId="77777777" w:rsidTr="3F539614">
        <w:trPr>
          <w:trHeight w:val="300"/>
        </w:trPr>
        <w:tc>
          <w:tcPr>
            <w:tcW w:w="2716" w:type="dxa"/>
            <w:gridSpan w:val="2"/>
            <w:tcMar>
              <w:left w:w="90" w:type="dxa"/>
              <w:right w:w="90" w:type="dxa"/>
            </w:tcMar>
          </w:tcPr>
          <w:p w14:paraId="4982C49C" w14:textId="6CEB0C71" w:rsidR="3F539614" w:rsidRDefault="3F539614" w:rsidP="3F539614">
            <w:pPr>
              <w:spacing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2055" w:type="dxa"/>
            <w:tcMar>
              <w:left w:w="90" w:type="dxa"/>
              <w:right w:w="90" w:type="dxa"/>
            </w:tcMar>
          </w:tcPr>
          <w:p w14:paraId="0AA2D1E9" w14:textId="4652D91D" w:rsidR="3F539614" w:rsidRDefault="3F539614" w:rsidP="3F539614">
            <w:pPr>
              <w:spacing w:after="200"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3675" w:type="dxa"/>
            <w:tcMar>
              <w:left w:w="90" w:type="dxa"/>
              <w:right w:w="90" w:type="dxa"/>
            </w:tcMar>
          </w:tcPr>
          <w:p w14:paraId="3D96485B" w14:textId="09EF43CA" w:rsidR="3F539614" w:rsidRDefault="3F539614" w:rsidP="3F539614">
            <w:pPr>
              <w:spacing w:after="200" w:line="276" w:lineRule="auto"/>
              <w:jc w:val="both"/>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Para eventos com data pré-fixada, inserir a data de realização.</w:t>
            </w:r>
          </w:p>
          <w:p w14:paraId="67AD479A" w14:textId="2056E33B" w:rsidR="3F539614" w:rsidRDefault="3F539614" w:rsidP="3F539614">
            <w:pPr>
              <w:spacing w:after="200" w:line="276" w:lineRule="auto"/>
              <w:jc w:val="both"/>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Para programas continuados, a execução será a partir da ordem de início</w:t>
            </w:r>
          </w:p>
        </w:tc>
      </w:tr>
      <w:tr w:rsidR="3F539614" w14:paraId="0AAB77A0" w14:textId="77777777" w:rsidTr="3F539614">
        <w:trPr>
          <w:trHeight w:val="360"/>
        </w:trPr>
        <w:tc>
          <w:tcPr>
            <w:tcW w:w="8446" w:type="dxa"/>
            <w:gridSpan w:val="4"/>
            <w:tcMar>
              <w:left w:w="90" w:type="dxa"/>
              <w:right w:w="90" w:type="dxa"/>
            </w:tcMar>
          </w:tcPr>
          <w:p w14:paraId="51DA7642" w14:textId="1192F0D3" w:rsidR="3F539614" w:rsidRDefault="3F539614" w:rsidP="3F539614">
            <w:pPr>
              <w:spacing w:line="276" w:lineRule="auto"/>
              <w:rPr>
                <w:rFonts w:ascii="Calibri" w:eastAsia="Calibri" w:hAnsi="Calibri" w:cs="Calibri"/>
                <w:color w:val="000000" w:themeColor="text1"/>
                <w:sz w:val="24"/>
                <w:szCs w:val="24"/>
              </w:rPr>
            </w:pPr>
          </w:p>
        </w:tc>
      </w:tr>
      <w:tr w:rsidR="3F539614" w14:paraId="0C5E3BAD" w14:textId="77777777" w:rsidTr="3F539614">
        <w:trPr>
          <w:trHeight w:val="300"/>
        </w:trPr>
        <w:tc>
          <w:tcPr>
            <w:tcW w:w="2716" w:type="dxa"/>
            <w:gridSpan w:val="2"/>
            <w:shd w:val="clear" w:color="auto" w:fill="D9D9D9" w:themeFill="background1" w:themeFillShade="D9"/>
            <w:tcMar>
              <w:left w:w="90" w:type="dxa"/>
              <w:right w:w="90" w:type="dxa"/>
            </w:tcMar>
          </w:tcPr>
          <w:p w14:paraId="302FF1F8" w14:textId="471982B7"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Horário da Execução</w:t>
            </w:r>
          </w:p>
        </w:tc>
        <w:tc>
          <w:tcPr>
            <w:tcW w:w="5730" w:type="dxa"/>
            <w:gridSpan w:val="2"/>
            <w:shd w:val="clear" w:color="auto" w:fill="D9D9D9" w:themeFill="background1" w:themeFillShade="D9"/>
            <w:tcMar>
              <w:left w:w="90" w:type="dxa"/>
              <w:right w:w="90" w:type="dxa"/>
            </w:tcMar>
          </w:tcPr>
          <w:p w14:paraId="637146B0" w14:textId="7E03C057"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Forma de Execução / Sistema de Disputa</w:t>
            </w:r>
          </w:p>
        </w:tc>
      </w:tr>
      <w:tr w:rsidR="3F539614" w14:paraId="577DD8A3" w14:textId="77777777" w:rsidTr="3F539614">
        <w:trPr>
          <w:trHeight w:val="300"/>
        </w:trPr>
        <w:tc>
          <w:tcPr>
            <w:tcW w:w="2716" w:type="dxa"/>
            <w:gridSpan w:val="2"/>
            <w:tcMar>
              <w:left w:w="90" w:type="dxa"/>
              <w:right w:w="90" w:type="dxa"/>
            </w:tcMar>
          </w:tcPr>
          <w:p w14:paraId="6F0367D0" w14:textId="0159BEF1" w:rsidR="3F539614" w:rsidRDefault="3F539614" w:rsidP="3F539614">
            <w:pPr>
              <w:spacing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5730" w:type="dxa"/>
            <w:gridSpan w:val="2"/>
            <w:tcMar>
              <w:left w:w="90" w:type="dxa"/>
              <w:right w:w="90" w:type="dxa"/>
            </w:tcMar>
          </w:tcPr>
          <w:p w14:paraId="622FCC47" w14:textId="425359EE" w:rsidR="3F539614" w:rsidRDefault="3F539614" w:rsidP="3F539614">
            <w:pPr>
              <w:spacing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r>
      <w:tr w:rsidR="3F539614" w14:paraId="291188E5" w14:textId="77777777" w:rsidTr="3F539614">
        <w:trPr>
          <w:trHeight w:val="300"/>
        </w:trPr>
        <w:tc>
          <w:tcPr>
            <w:tcW w:w="8446" w:type="dxa"/>
            <w:gridSpan w:val="4"/>
            <w:tcMar>
              <w:left w:w="90" w:type="dxa"/>
              <w:right w:w="90" w:type="dxa"/>
            </w:tcMar>
          </w:tcPr>
          <w:p w14:paraId="228941DA" w14:textId="28DE55B9" w:rsidR="3F539614" w:rsidRDefault="3F539614" w:rsidP="3F539614">
            <w:pPr>
              <w:spacing w:line="276" w:lineRule="auto"/>
              <w:rPr>
                <w:rFonts w:ascii="Calibri" w:eastAsia="Calibri" w:hAnsi="Calibri" w:cs="Calibri"/>
                <w:color w:val="000000" w:themeColor="text1"/>
                <w:sz w:val="24"/>
                <w:szCs w:val="24"/>
              </w:rPr>
            </w:pPr>
          </w:p>
        </w:tc>
      </w:tr>
      <w:tr w:rsidR="3F539614" w14:paraId="6E061120" w14:textId="77777777" w:rsidTr="3F539614">
        <w:trPr>
          <w:trHeight w:val="300"/>
        </w:trPr>
        <w:tc>
          <w:tcPr>
            <w:tcW w:w="1358" w:type="dxa"/>
            <w:shd w:val="clear" w:color="auto" w:fill="D9D9D9" w:themeFill="background1" w:themeFillShade="D9"/>
            <w:tcMar>
              <w:left w:w="90" w:type="dxa"/>
              <w:right w:w="90" w:type="dxa"/>
            </w:tcMar>
          </w:tcPr>
          <w:p w14:paraId="4D80A4A3" w14:textId="650DC5FD"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Valor Concedente</w:t>
            </w:r>
          </w:p>
        </w:tc>
        <w:tc>
          <w:tcPr>
            <w:tcW w:w="1358" w:type="dxa"/>
            <w:shd w:val="clear" w:color="auto" w:fill="D9D9D9" w:themeFill="background1" w:themeFillShade="D9"/>
            <w:tcMar>
              <w:left w:w="90" w:type="dxa"/>
              <w:right w:w="90" w:type="dxa"/>
            </w:tcMar>
          </w:tcPr>
          <w:p w14:paraId="2F83E715" w14:textId="3514A888"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Valor Proponente</w:t>
            </w:r>
          </w:p>
        </w:tc>
        <w:tc>
          <w:tcPr>
            <w:tcW w:w="2055" w:type="dxa"/>
            <w:shd w:val="clear" w:color="auto" w:fill="D9D9D9" w:themeFill="background1" w:themeFillShade="D9"/>
            <w:tcMar>
              <w:left w:w="90" w:type="dxa"/>
              <w:right w:w="90" w:type="dxa"/>
            </w:tcMar>
          </w:tcPr>
          <w:p w14:paraId="018DF9DE" w14:textId="64E37344"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Valor Patrocinador</w:t>
            </w:r>
          </w:p>
        </w:tc>
        <w:tc>
          <w:tcPr>
            <w:tcW w:w="3675" w:type="dxa"/>
            <w:shd w:val="clear" w:color="auto" w:fill="D9D9D9" w:themeFill="background1" w:themeFillShade="D9"/>
            <w:tcMar>
              <w:left w:w="90" w:type="dxa"/>
              <w:right w:w="90" w:type="dxa"/>
            </w:tcMar>
          </w:tcPr>
          <w:p w14:paraId="6B2C060C" w14:textId="0DE82ABE"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Total do Projeto</w:t>
            </w:r>
          </w:p>
        </w:tc>
      </w:tr>
      <w:tr w:rsidR="3F539614" w14:paraId="78B7757F" w14:textId="77777777" w:rsidTr="3F539614">
        <w:trPr>
          <w:trHeight w:val="300"/>
        </w:trPr>
        <w:tc>
          <w:tcPr>
            <w:tcW w:w="1358" w:type="dxa"/>
            <w:tcMar>
              <w:left w:w="90" w:type="dxa"/>
              <w:right w:w="90" w:type="dxa"/>
            </w:tcMar>
          </w:tcPr>
          <w:p w14:paraId="307E283D" w14:textId="516A1984"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R$0,00</w:t>
            </w:r>
          </w:p>
        </w:tc>
        <w:tc>
          <w:tcPr>
            <w:tcW w:w="1358" w:type="dxa"/>
            <w:tcMar>
              <w:left w:w="90" w:type="dxa"/>
              <w:right w:w="90" w:type="dxa"/>
            </w:tcMar>
          </w:tcPr>
          <w:p w14:paraId="568C0D82" w14:textId="4D64891B"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R$0,00</w:t>
            </w:r>
          </w:p>
        </w:tc>
        <w:tc>
          <w:tcPr>
            <w:tcW w:w="2055" w:type="dxa"/>
            <w:tcMar>
              <w:left w:w="90" w:type="dxa"/>
              <w:right w:w="90" w:type="dxa"/>
            </w:tcMar>
          </w:tcPr>
          <w:p w14:paraId="6A9C9BE0" w14:textId="6E7A05B0"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R$0,00</w:t>
            </w:r>
          </w:p>
        </w:tc>
        <w:tc>
          <w:tcPr>
            <w:tcW w:w="3675" w:type="dxa"/>
            <w:tcMar>
              <w:left w:w="90" w:type="dxa"/>
              <w:right w:w="90" w:type="dxa"/>
            </w:tcMar>
          </w:tcPr>
          <w:p w14:paraId="66D1993D" w14:textId="5E5C0E50"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R$0,00</w:t>
            </w:r>
          </w:p>
        </w:tc>
      </w:tr>
      <w:tr w:rsidR="3F539614" w14:paraId="541B7685" w14:textId="77777777" w:rsidTr="3F539614">
        <w:trPr>
          <w:trHeight w:val="300"/>
        </w:trPr>
        <w:tc>
          <w:tcPr>
            <w:tcW w:w="8446" w:type="dxa"/>
            <w:gridSpan w:val="4"/>
            <w:tcMar>
              <w:left w:w="90" w:type="dxa"/>
              <w:right w:w="90" w:type="dxa"/>
            </w:tcMar>
          </w:tcPr>
          <w:p w14:paraId="24725E73" w14:textId="3CD9A89D" w:rsidR="3F539614" w:rsidRDefault="3F539614" w:rsidP="3F539614">
            <w:pPr>
              <w:spacing w:line="276" w:lineRule="auto"/>
              <w:rPr>
                <w:rFonts w:ascii="Calibri" w:eastAsia="Calibri" w:hAnsi="Calibri" w:cs="Calibri"/>
                <w:color w:val="000000" w:themeColor="text1"/>
                <w:sz w:val="24"/>
                <w:szCs w:val="24"/>
              </w:rPr>
            </w:pPr>
          </w:p>
        </w:tc>
      </w:tr>
      <w:tr w:rsidR="3F539614" w14:paraId="60BB2398" w14:textId="77777777" w:rsidTr="3F539614">
        <w:trPr>
          <w:trHeight w:val="300"/>
        </w:trPr>
        <w:tc>
          <w:tcPr>
            <w:tcW w:w="2716" w:type="dxa"/>
            <w:gridSpan w:val="2"/>
            <w:shd w:val="clear" w:color="auto" w:fill="D9D9D9" w:themeFill="background1" w:themeFillShade="D9"/>
            <w:tcMar>
              <w:left w:w="90" w:type="dxa"/>
              <w:right w:w="90" w:type="dxa"/>
            </w:tcMar>
          </w:tcPr>
          <w:p w14:paraId="798E72C6" w14:textId="21A9DB11"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Local de Execução</w:t>
            </w:r>
          </w:p>
        </w:tc>
        <w:tc>
          <w:tcPr>
            <w:tcW w:w="5730" w:type="dxa"/>
            <w:gridSpan w:val="2"/>
            <w:shd w:val="clear" w:color="auto" w:fill="D9D9D9" w:themeFill="background1" w:themeFillShade="D9"/>
            <w:tcMar>
              <w:left w:w="90" w:type="dxa"/>
              <w:right w:w="90" w:type="dxa"/>
            </w:tcMar>
          </w:tcPr>
          <w:p w14:paraId="76A1914E" w14:textId="1B9A1455"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Endereço</w:t>
            </w:r>
          </w:p>
        </w:tc>
      </w:tr>
      <w:tr w:rsidR="3F539614" w14:paraId="574AF1C8" w14:textId="77777777" w:rsidTr="3F539614">
        <w:trPr>
          <w:trHeight w:val="300"/>
        </w:trPr>
        <w:tc>
          <w:tcPr>
            <w:tcW w:w="2716" w:type="dxa"/>
            <w:gridSpan w:val="2"/>
            <w:tcMar>
              <w:left w:w="90" w:type="dxa"/>
              <w:right w:w="90" w:type="dxa"/>
            </w:tcMar>
          </w:tcPr>
          <w:p w14:paraId="365A4F6E" w14:textId="2CCBF63F" w:rsidR="3F539614" w:rsidRDefault="3F539614" w:rsidP="3F539614">
            <w:pPr>
              <w:spacing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c>
          <w:tcPr>
            <w:tcW w:w="5730" w:type="dxa"/>
            <w:gridSpan w:val="2"/>
            <w:tcMar>
              <w:left w:w="90" w:type="dxa"/>
              <w:right w:w="90" w:type="dxa"/>
            </w:tcMar>
          </w:tcPr>
          <w:p w14:paraId="5060D113" w14:textId="326D16E1"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r>
    </w:tbl>
    <w:p w14:paraId="37C3289E" w14:textId="381F0863" w:rsidR="4F854CB5" w:rsidRDefault="4F854CB5" w:rsidP="3F539614">
      <w:pPr>
        <w:widowControl w:val="0"/>
        <w:spacing w:after="200" w:line="276" w:lineRule="auto"/>
        <w:jc w:val="both"/>
        <w:rPr>
          <w:rFonts w:ascii="Calibri" w:eastAsia="Calibri" w:hAnsi="Calibri" w:cs="Calibri"/>
          <w:color w:val="000000" w:themeColor="text1"/>
          <w:sz w:val="24"/>
          <w:szCs w:val="24"/>
        </w:rPr>
      </w:pPr>
    </w:p>
    <w:p w14:paraId="10106280" w14:textId="672C50C5" w:rsidR="4F854CB5" w:rsidRDefault="15DDE01F" w:rsidP="3F539614">
      <w:pPr>
        <w:widowControl w:val="0"/>
        <w:spacing w:before="56"/>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03 - OBJETO:</w:t>
      </w:r>
      <w:r w:rsidRPr="3F539614">
        <w:rPr>
          <w:rFonts w:ascii="Calibri" w:eastAsia="Calibri" w:hAnsi="Calibri" w:cs="Calibri"/>
          <w:i/>
          <w:iCs/>
          <w:color w:val="000000" w:themeColor="text1"/>
          <w:sz w:val="24"/>
          <w:szCs w:val="24"/>
        </w:rPr>
        <w:t xml:space="preserve"> Descrição do objeto da parceria, devendo demonstrar o nexo entre as atividades propostas e as metas a serem atingidas;</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8490"/>
      </w:tblGrid>
      <w:tr w:rsidR="3F539614" w14:paraId="408D6947" w14:textId="77777777" w:rsidTr="3F539614">
        <w:trPr>
          <w:trHeight w:val="300"/>
        </w:trPr>
        <w:tc>
          <w:tcPr>
            <w:tcW w:w="8490" w:type="dxa"/>
            <w:shd w:val="clear" w:color="auto" w:fill="D9D9D9" w:themeFill="background1" w:themeFillShade="D9"/>
            <w:tcMar>
              <w:left w:w="90" w:type="dxa"/>
              <w:right w:w="90" w:type="dxa"/>
            </w:tcMar>
            <w:vAlign w:val="center"/>
          </w:tcPr>
          <w:p w14:paraId="374EBCF0" w14:textId="4A132BC9"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Plano de Divulgação</w:t>
            </w:r>
          </w:p>
        </w:tc>
      </w:tr>
      <w:tr w:rsidR="3F539614" w14:paraId="0A35A65C" w14:textId="77777777" w:rsidTr="3F539614">
        <w:trPr>
          <w:trHeight w:val="300"/>
        </w:trPr>
        <w:tc>
          <w:tcPr>
            <w:tcW w:w="8490" w:type="dxa"/>
            <w:tcMar>
              <w:left w:w="90" w:type="dxa"/>
              <w:right w:w="90" w:type="dxa"/>
            </w:tcMar>
            <w:vAlign w:val="center"/>
          </w:tcPr>
          <w:p w14:paraId="145E86FE" w14:textId="423612BE" w:rsidR="3F539614" w:rsidRDefault="3F539614" w:rsidP="3F539614">
            <w:pPr>
              <w:spacing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 (OBS: ATENTAR-SE AO TÓPICO PLANO DE DIVULGAÇÃO DO ANEXO XXI)</w:t>
            </w:r>
          </w:p>
        </w:tc>
      </w:tr>
      <w:tr w:rsidR="3F539614" w14:paraId="4E158C09" w14:textId="77777777" w:rsidTr="3F539614">
        <w:trPr>
          <w:trHeight w:val="300"/>
        </w:trPr>
        <w:tc>
          <w:tcPr>
            <w:tcW w:w="8490" w:type="dxa"/>
            <w:tcMar>
              <w:left w:w="90" w:type="dxa"/>
              <w:right w:w="90" w:type="dxa"/>
            </w:tcMar>
            <w:vAlign w:val="center"/>
          </w:tcPr>
          <w:p w14:paraId="201AADC8" w14:textId="73E18A33" w:rsidR="3F539614" w:rsidRDefault="3F539614" w:rsidP="3F539614">
            <w:pPr>
              <w:spacing w:line="276" w:lineRule="auto"/>
              <w:rPr>
                <w:rFonts w:ascii="Calibri" w:eastAsia="Calibri" w:hAnsi="Calibri" w:cs="Calibri"/>
                <w:color w:val="000000" w:themeColor="text1"/>
                <w:sz w:val="24"/>
                <w:szCs w:val="24"/>
              </w:rPr>
            </w:pPr>
          </w:p>
        </w:tc>
      </w:tr>
      <w:tr w:rsidR="3F539614" w14:paraId="3BE82800" w14:textId="77777777" w:rsidTr="3F539614">
        <w:trPr>
          <w:trHeight w:val="300"/>
        </w:trPr>
        <w:tc>
          <w:tcPr>
            <w:tcW w:w="8490" w:type="dxa"/>
            <w:shd w:val="clear" w:color="auto" w:fill="D9D9D9" w:themeFill="background1" w:themeFillShade="D9"/>
            <w:tcMar>
              <w:left w:w="90" w:type="dxa"/>
              <w:right w:w="90" w:type="dxa"/>
            </w:tcMar>
            <w:vAlign w:val="center"/>
          </w:tcPr>
          <w:p w14:paraId="5BFF1EB1" w14:textId="79E261BA"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Objetivo Geral</w:t>
            </w:r>
          </w:p>
        </w:tc>
      </w:tr>
      <w:tr w:rsidR="3F539614" w14:paraId="247FDDA3" w14:textId="77777777" w:rsidTr="3F539614">
        <w:trPr>
          <w:trHeight w:val="300"/>
        </w:trPr>
        <w:tc>
          <w:tcPr>
            <w:tcW w:w="8490" w:type="dxa"/>
            <w:tcMar>
              <w:left w:w="90" w:type="dxa"/>
              <w:right w:w="90" w:type="dxa"/>
            </w:tcMar>
            <w:vAlign w:val="center"/>
          </w:tcPr>
          <w:p w14:paraId="2311792F" w14:textId="041F7089" w:rsidR="3F539614" w:rsidRDefault="3F539614" w:rsidP="3F539614">
            <w:pPr>
              <w:spacing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 (OBS: o objetivo geral deve ser composto por um único parágrafo, que defina o objetivo central do programa, de forma direta)</w:t>
            </w:r>
          </w:p>
        </w:tc>
      </w:tr>
      <w:tr w:rsidR="3F539614" w14:paraId="416FAABE" w14:textId="77777777" w:rsidTr="3F539614">
        <w:trPr>
          <w:trHeight w:val="300"/>
        </w:trPr>
        <w:tc>
          <w:tcPr>
            <w:tcW w:w="8490" w:type="dxa"/>
            <w:tcMar>
              <w:left w:w="90" w:type="dxa"/>
              <w:right w:w="90" w:type="dxa"/>
            </w:tcMar>
            <w:vAlign w:val="center"/>
          </w:tcPr>
          <w:p w14:paraId="6F318E48" w14:textId="40D1057F" w:rsidR="3F539614" w:rsidRDefault="3F539614" w:rsidP="3F539614">
            <w:pPr>
              <w:spacing w:line="276" w:lineRule="auto"/>
              <w:rPr>
                <w:rFonts w:ascii="Calibri" w:eastAsia="Calibri" w:hAnsi="Calibri" w:cs="Calibri"/>
                <w:color w:val="000000" w:themeColor="text1"/>
                <w:sz w:val="24"/>
                <w:szCs w:val="24"/>
              </w:rPr>
            </w:pPr>
          </w:p>
        </w:tc>
      </w:tr>
      <w:tr w:rsidR="3F539614" w14:paraId="1F16E2F4" w14:textId="77777777" w:rsidTr="3F539614">
        <w:trPr>
          <w:trHeight w:val="300"/>
        </w:trPr>
        <w:tc>
          <w:tcPr>
            <w:tcW w:w="8490" w:type="dxa"/>
            <w:shd w:val="clear" w:color="auto" w:fill="D9D9D9" w:themeFill="background1" w:themeFillShade="D9"/>
            <w:tcMar>
              <w:left w:w="90" w:type="dxa"/>
              <w:right w:w="90" w:type="dxa"/>
            </w:tcMar>
            <w:vAlign w:val="center"/>
          </w:tcPr>
          <w:p w14:paraId="5AA9D407" w14:textId="44F972AF"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Objetivos Específicos</w:t>
            </w:r>
          </w:p>
        </w:tc>
      </w:tr>
      <w:tr w:rsidR="3F539614" w14:paraId="3182FFE0" w14:textId="77777777" w:rsidTr="3F539614">
        <w:trPr>
          <w:trHeight w:val="300"/>
        </w:trPr>
        <w:tc>
          <w:tcPr>
            <w:tcW w:w="8490" w:type="dxa"/>
            <w:tcMar>
              <w:left w:w="90" w:type="dxa"/>
              <w:right w:w="90" w:type="dxa"/>
            </w:tcMar>
            <w:vAlign w:val="center"/>
          </w:tcPr>
          <w:p w14:paraId="7520A65D" w14:textId="1F2DA756" w:rsidR="3F539614" w:rsidRDefault="3F539614" w:rsidP="3F539614">
            <w:pPr>
              <w:spacing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r>
      <w:tr w:rsidR="3F539614" w14:paraId="39A4112E" w14:textId="77777777" w:rsidTr="3F539614">
        <w:trPr>
          <w:trHeight w:val="300"/>
        </w:trPr>
        <w:tc>
          <w:tcPr>
            <w:tcW w:w="8490" w:type="dxa"/>
            <w:shd w:val="clear" w:color="auto" w:fill="DBDBDB" w:themeFill="accent3" w:themeFillTint="66"/>
            <w:tcMar>
              <w:left w:w="90" w:type="dxa"/>
              <w:right w:w="90" w:type="dxa"/>
            </w:tcMar>
            <w:vAlign w:val="center"/>
          </w:tcPr>
          <w:p w14:paraId="4A68AA6E" w14:textId="579AB2BD"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Descrição do projeto</w:t>
            </w:r>
          </w:p>
        </w:tc>
      </w:tr>
      <w:tr w:rsidR="3F539614" w14:paraId="0AAA7006" w14:textId="77777777" w:rsidTr="3F539614">
        <w:trPr>
          <w:trHeight w:val="300"/>
        </w:trPr>
        <w:tc>
          <w:tcPr>
            <w:tcW w:w="8490" w:type="dxa"/>
            <w:tcMar>
              <w:left w:w="90" w:type="dxa"/>
              <w:right w:w="90" w:type="dxa"/>
            </w:tcMar>
            <w:vAlign w:val="center"/>
          </w:tcPr>
          <w:p w14:paraId="3A13BADE" w14:textId="7993BCBD" w:rsidR="3F539614" w:rsidRDefault="3F539614" w:rsidP="3F539614">
            <w:pPr>
              <w:spacing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 – incluir todo detalhamento necessário</w:t>
            </w:r>
          </w:p>
        </w:tc>
      </w:tr>
    </w:tbl>
    <w:p w14:paraId="4E28B968" w14:textId="319C508A" w:rsidR="4F854CB5" w:rsidRDefault="4F854CB5" w:rsidP="3F539614">
      <w:pPr>
        <w:widowControl w:val="0"/>
        <w:spacing w:after="200" w:line="276" w:lineRule="auto"/>
        <w:jc w:val="both"/>
        <w:rPr>
          <w:rFonts w:ascii="Calibri" w:eastAsia="Calibri" w:hAnsi="Calibri" w:cs="Calibri"/>
          <w:color w:val="000000" w:themeColor="text1"/>
          <w:sz w:val="24"/>
          <w:szCs w:val="24"/>
        </w:rPr>
      </w:pPr>
    </w:p>
    <w:p w14:paraId="6C7FB56F" w14:textId="5999C97F" w:rsidR="4F854CB5" w:rsidRDefault="15DDE01F" w:rsidP="3F539614">
      <w:pPr>
        <w:widowControl w:val="0"/>
        <w:spacing w:before="56"/>
        <w:jc w:val="both"/>
        <w:rPr>
          <w:rFonts w:ascii="Times New Roman" w:eastAsia="Times New Roman" w:hAnsi="Times New Roman" w:cs="Times New Roman"/>
          <w:color w:val="000000" w:themeColor="text1"/>
          <w:sz w:val="24"/>
          <w:szCs w:val="24"/>
        </w:rPr>
      </w:pPr>
      <w:r w:rsidRPr="3F539614">
        <w:rPr>
          <w:rFonts w:ascii="Calibri" w:eastAsia="Calibri" w:hAnsi="Calibri" w:cs="Calibri"/>
          <w:b/>
          <w:bCs/>
          <w:color w:val="000000" w:themeColor="text1"/>
          <w:sz w:val="24"/>
          <w:szCs w:val="24"/>
        </w:rPr>
        <w:t>04 - METAS:</w:t>
      </w:r>
      <w:r w:rsidRPr="3F539614">
        <w:rPr>
          <w:rFonts w:ascii="Calibri" w:eastAsia="Calibri" w:hAnsi="Calibri" w:cs="Calibri"/>
          <w:i/>
          <w:iCs/>
          <w:color w:val="000000" w:themeColor="text1"/>
          <w:sz w:val="24"/>
          <w:szCs w:val="24"/>
        </w:rPr>
        <w:t xml:space="preserve"> Descrever as metas a serem atingidas os indicadores e parâmetros utilizados para a sua aferição;  </w:t>
      </w:r>
      <w:r w:rsidRPr="3F539614">
        <w:rPr>
          <w:rFonts w:ascii="Times New Roman" w:eastAsia="Times New Roman" w:hAnsi="Times New Roman" w:cs="Times New Roman"/>
          <w:i/>
          <w:iCs/>
          <w:color w:val="000000" w:themeColor="text1"/>
          <w:sz w:val="24"/>
          <w:szCs w:val="24"/>
        </w:rPr>
        <w:t xml:space="preserve">     </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025"/>
        <w:gridCol w:w="2010"/>
        <w:gridCol w:w="2010"/>
        <w:gridCol w:w="2430"/>
      </w:tblGrid>
      <w:tr w:rsidR="3F539614" w14:paraId="7054F68E" w14:textId="77777777" w:rsidTr="3F539614">
        <w:trPr>
          <w:trHeight w:val="300"/>
        </w:trPr>
        <w:tc>
          <w:tcPr>
            <w:tcW w:w="2025" w:type="dxa"/>
            <w:shd w:val="clear" w:color="auto" w:fill="D9D9D9" w:themeFill="background1" w:themeFillShade="D9"/>
            <w:tcMar>
              <w:left w:w="90" w:type="dxa"/>
              <w:right w:w="90" w:type="dxa"/>
            </w:tcMar>
            <w:vAlign w:val="center"/>
          </w:tcPr>
          <w:p w14:paraId="3B7E8B75" w14:textId="3B503141"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lastRenderedPageBreak/>
              <w:t>Metas Qualitativas</w:t>
            </w:r>
          </w:p>
        </w:tc>
        <w:tc>
          <w:tcPr>
            <w:tcW w:w="2010" w:type="dxa"/>
            <w:shd w:val="clear" w:color="auto" w:fill="D9D9D9" w:themeFill="background1" w:themeFillShade="D9"/>
            <w:tcMar>
              <w:left w:w="90" w:type="dxa"/>
              <w:right w:w="90" w:type="dxa"/>
            </w:tcMar>
            <w:vAlign w:val="center"/>
          </w:tcPr>
          <w:p w14:paraId="577C249D" w14:textId="0A15DD9B"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Indicadores</w:t>
            </w:r>
          </w:p>
        </w:tc>
        <w:tc>
          <w:tcPr>
            <w:tcW w:w="2010" w:type="dxa"/>
            <w:shd w:val="clear" w:color="auto" w:fill="D9D9D9" w:themeFill="background1" w:themeFillShade="D9"/>
            <w:tcMar>
              <w:left w:w="90" w:type="dxa"/>
              <w:right w:w="90" w:type="dxa"/>
            </w:tcMar>
            <w:vAlign w:val="center"/>
          </w:tcPr>
          <w:p w14:paraId="7FDB33CC" w14:textId="0078EF61"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Fórmula de Cálculo do indicador</w:t>
            </w:r>
          </w:p>
        </w:tc>
        <w:tc>
          <w:tcPr>
            <w:tcW w:w="2430" w:type="dxa"/>
            <w:shd w:val="clear" w:color="auto" w:fill="D9D9D9" w:themeFill="background1" w:themeFillShade="D9"/>
            <w:tcMar>
              <w:left w:w="90" w:type="dxa"/>
              <w:right w:w="90" w:type="dxa"/>
            </w:tcMar>
            <w:vAlign w:val="center"/>
          </w:tcPr>
          <w:p w14:paraId="66F4EEB0" w14:textId="635AC8B9"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Meios de verificação dos indicadores e metas</w:t>
            </w:r>
          </w:p>
        </w:tc>
      </w:tr>
      <w:tr w:rsidR="3F539614" w14:paraId="314A21BA" w14:textId="77777777" w:rsidTr="3F539614">
        <w:trPr>
          <w:trHeight w:val="300"/>
        </w:trPr>
        <w:tc>
          <w:tcPr>
            <w:tcW w:w="2025" w:type="dxa"/>
            <w:tcMar>
              <w:left w:w="90" w:type="dxa"/>
              <w:right w:w="90" w:type="dxa"/>
            </w:tcMar>
          </w:tcPr>
          <w:p w14:paraId="4FB2E5A3" w14:textId="2A138D6F"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Meta 1</w:t>
            </w:r>
          </w:p>
        </w:tc>
        <w:tc>
          <w:tcPr>
            <w:tcW w:w="2010" w:type="dxa"/>
            <w:tcMar>
              <w:left w:w="90" w:type="dxa"/>
              <w:right w:w="90" w:type="dxa"/>
            </w:tcMar>
          </w:tcPr>
          <w:p w14:paraId="7FA1D64B" w14:textId="00C6C30D"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Indicador 1 para mensuração da meta 1</w:t>
            </w:r>
          </w:p>
          <w:p w14:paraId="3F79C099" w14:textId="511C1291"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Indicador 2 para mensuração da meta 1</w:t>
            </w:r>
          </w:p>
          <w:p w14:paraId="5FB9A3A3" w14:textId="6E1C2045"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w:t>
            </w:r>
          </w:p>
        </w:tc>
        <w:tc>
          <w:tcPr>
            <w:tcW w:w="2010" w:type="dxa"/>
            <w:tcMar>
              <w:left w:w="90" w:type="dxa"/>
              <w:right w:w="90" w:type="dxa"/>
            </w:tcMar>
          </w:tcPr>
          <w:p w14:paraId="75B83479" w14:textId="333C4FF9"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u w:val="single"/>
              </w:rPr>
              <w:t>Descrever o como o indicador será calculado</w:t>
            </w:r>
          </w:p>
        </w:tc>
        <w:tc>
          <w:tcPr>
            <w:tcW w:w="2430" w:type="dxa"/>
            <w:tcMar>
              <w:left w:w="90" w:type="dxa"/>
              <w:right w:w="90" w:type="dxa"/>
            </w:tcMar>
          </w:tcPr>
          <w:p w14:paraId="029FCBAD" w14:textId="017968AA"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Descrever qual será a fonte dos dados para permitir a mensuração do(s) indicador(es) / como será feita a comprovação do cumprimento da meta</w:t>
            </w:r>
          </w:p>
          <w:p w14:paraId="5D382B24" w14:textId="7EA17EC7" w:rsidR="3F539614" w:rsidRDefault="3F539614" w:rsidP="3F539614">
            <w:pPr>
              <w:spacing w:after="200" w:line="276" w:lineRule="auto"/>
              <w:rPr>
                <w:rFonts w:ascii="Calibri" w:eastAsia="Calibri" w:hAnsi="Calibri" w:cs="Calibri"/>
                <w:sz w:val="24"/>
                <w:szCs w:val="24"/>
              </w:rPr>
            </w:pPr>
          </w:p>
        </w:tc>
      </w:tr>
      <w:tr w:rsidR="3F539614" w14:paraId="4C284C2A" w14:textId="77777777" w:rsidTr="3F539614">
        <w:trPr>
          <w:trHeight w:val="300"/>
        </w:trPr>
        <w:tc>
          <w:tcPr>
            <w:tcW w:w="2025" w:type="dxa"/>
            <w:tcMar>
              <w:left w:w="90" w:type="dxa"/>
              <w:right w:w="90" w:type="dxa"/>
            </w:tcMar>
          </w:tcPr>
          <w:p w14:paraId="1D762355" w14:textId="47E70277"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Meta 2</w:t>
            </w:r>
          </w:p>
        </w:tc>
        <w:tc>
          <w:tcPr>
            <w:tcW w:w="2010" w:type="dxa"/>
            <w:tcMar>
              <w:left w:w="90" w:type="dxa"/>
              <w:right w:w="90" w:type="dxa"/>
            </w:tcMar>
          </w:tcPr>
          <w:p w14:paraId="49ABA3B2" w14:textId="51E5C88B"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Indicador 1 para mensuração da meta 2</w:t>
            </w:r>
          </w:p>
          <w:p w14:paraId="7426CDD8" w14:textId="6140EDCE"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Indicador 2 para mensuração da meta 2</w:t>
            </w:r>
          </w:p>
          <w:p w14:paraId="0590CFB4" w14:textId="50EAD5AD"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rPr>
              <w:t>...</w:t>
            </w:r>
          </w:p>
        </w:tc>
        <w:tc>
          <w:tcPr>
            <w:tcW w:w="2010" w:type="dxa"/>
            <w:tcMar>
              <w:left w:w="90" w:type="dxa"/>
              <w:right w:w="90" w:type="dxa"/>
            </w:tcMar>
          </w:tcPr>
          <w:p w14:paraId="2A887FD4" w14:textId="49C1C559"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u w:val="single"/>
              </w:rPr>
              <w:t>Descrever o como o indicador será calculado</w:t>
            </w:r>
          </w:p>
          <w:p w14:paraId="5DB32082" w14:textId="2D02D70F" w:rsidR="3F539614" w:rsidRDefault="3F539614" w:rsidP="3F539614">
            <w:pPr>
              <w:spacing w:line="276" w:lineRule="auto"/>
              <w:rPr>
                <w:rFonts w:ascii="Calibri" w:eastAsia="Calibri" w:hAnsi="Calibri" w:cs="Calibri"/>
                <w:sz w:val="24"/>
                <w:szCs w:val="24"/>
              </w:rPr>
            </w:pPr>
          </w:p>
        </w:tc>
        <w:tc>
          <w:tcPr>
            <w:tcW w:w="2430" w:type="dxa"/>
            <w:tcMar>
              <w:left w:w="90" w:type="dxa"/>
              <w:right w:w="90" w:type="dxa"/>
            </w:tcMar>
          </w:tcPr>
          <w:p w14:paraId="53D5AAF3" w14:textId="4CAA95A7"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Descrever qual será a fonte dos dados para permitir a mensuração do(s) indicador(es) / como será feita a comprovação do cumprimento da meta</w:t>
            </w:r>
          </w:p>
        </w:tc>
      </w:tr>
      <w:tr w:rsidR="3F539614" w14:paraId="5B8C224E" w14:textId="77777777" w:rsidTr="3F539614">
        <w:trPr>
          <w:trHeight w:val="300"/>
        </w:trPr>
        <w:tc>
          <w:tcPr>
            <w:tcW w:w="2025" w:type="dxa"/>
            <w:tcMar>
              <w:left w:w="90" w:type="dxa"/>
              <w:right w:w="90" w:type="dxa"/>
            </w:tcMar>
          </w:tcPr>
          <w:p w14:paraId="41DCFB58" w14:textId="6B04BDDD" w:rsidR="3F539614" w:rsidRDefault="3F539614" w:rsidP="3F539614">
            <w:pPr>
              <w:spacing w:after="200"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w:t>
            </w:r>
          </w:p>
        </w:tc>
        <w:tc>
          <w:tcPr>
            <w:tcW w:w="2010" w:type="dxa"/>
            <w:tcMar>
              <w:left w:w="90" w:type="dxa"/>
              <w:right w:w="90" w:type="dxa"/>
            </w:tcMar>
          </w:tcPr>
          <w:p w14:paraId="6BBCE45A" w14:textId="22BD6670" w:rsidR="3F539614" w:rsidRDefault="3F539614" w:rsidP="3F539614">
            <w:pPr>
              <w:spacing w:after="200"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w:t>
            </w:r>
          </w:p>
        </w:tc>
        <w:tc>
          <w:tcPr>
            <w:tcW w:w="2010" w:type="dxa"/>
            <w:tcMar>
              <w:left w:w="90" w:type="dxa"/>
              <w:right w:w="90" w:type="dxa"/>
            </w:tcMar>
          </w:tcPr>
          <w:p w14:paraId="7BE9ED2E" w14:textId="0C48EF08" w:rsidR="3F539614" w:rsidRDefault="3F539614" w:rsidP="3F539614">
            <w:pPr>
              <w:spacing w:line="276" w:lineRule="auto"/>
              <w:rPr>
                <w:rFonts w:ascii="Calibri" w:eastAsia="Calibri" w:hAnsi="Calibri" w:cs="Calibri"/>
                <w:color w:val="000000" w:themeColor="text1"/>
                <w:sz w:val="24"/>
                <w:szCs w:val="24"/>
              </w:rPr>
            </w:pPr>
          </w:p>
        </w:tc>
        <w:tc>
          <w:tcPr>
            <w:tcW w:w="2430" w:type="dxa"/>
            <w:tcMar>
              <w:left w:w="90" w:type="dxa"/>
              <w:right w:w="90" w:type="dxa"/>
            </w:tcMar>
          </w:tcPr>
          <w:p w14:paraId="1E097B00" w14:textId="59E958C1" w:rsidR="3F539614" w:rsidRDefault="3F539614" w:rsidP="3F539614">
            <w:pPr>
              <w:spacing w:after="200"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w:t>
            </w:r>
          </w:p>
        </w:tc>
      </w:tr>
    </w:tbl>
    <w:p w14:paraId="1A1667B8" w14:textId="41BFBCCE" w:rsidR="4F854CB5" w:rsidRDefault="4F854CB5" w:rsidP="3F539614">
      <w:pPr>
        <w:widowControl w:val="0"/>
        <w:spacing w:after="200" w:line="276" w:lineRule="auto"/>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040"/>
        <w:gridCol w:w="1995"/>
        <w:gridCol w:w="1995"/>
        <w:gridCol w:w="2430"/>
      </w:tblGrid>
      <w:tr w:rsidR="3F539614" w14:paraId="6F15664C" w14:textId="77777777" w:rsidTr="3F539614">
        <w:trPr>
          <w:trHeight w:val="300"/>
        </w:trPr>
        <w:tc>
          <w:tcPr>
            <w:tcW w:w="2040" w:type="dxa"/>
            <w:shd w:val="clear" w:color="auto" w:fill="D9D9D9" w:themeFill="background1" w:themeFillShade="D9"/>
            <w:tcMar>
              <w:left w:w="90" w:type="dxa"/>
              <w:right w:w="90" w:type="dxa"/>
            </w:tcMar>
            <w:vAlign w:val="center"/>
          </w:tcPr>
          <w:p w14:paraId="2A58D579" w14:textId="4722D62D"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Metas Quantitativas</w:t>
            </w:r>
          </w:p>
        </w:tc>
        <w:tc>
          <w:tcPr>
            <w:tcW w:w="1995" w:type="dxa"/>
            <w:shd w:val="clear" w:color="auto" w:fill="D9D9D9" w:themeFill="background1" w:themeFillShade="D9"/>
            <w:tcMar>
              <w:left w:w="90" w:type="dxa"/>
              <w:right w:w="90" w:type="dxa"/>
            </w:tcMar>
            <w:vAlign w:val="center"/>
          </w:tcPr>
          <w:p w14:paraId="66B656F4" w14:textId="0BAB6399"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Indicadores</w:t>
            </w:r>
          </w:p>
        </w:tc>
        <w:tc>
          <w:tcPr>
            <w:tcW w:w="1995" w:type="dxa"/>
            <w:shd w:val="clear" w:color="auto" w:fill="D9D9D9" w:themeFill="background1" w:themeFillShade="D9"/>
            <w:tcMar>
              <w:left w:w="90" w:type="dxa"/>
              <w:right w:w="90" w:type="dxa"/>
            </w:tcMar>
            <w:vAlign w:val="center"/>
          </w:tcPr>
          <w:p w14:paraId="2317F4AB" w14:textId="59695F4B"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Fórmula de Cálculo do indicador</w:t>
            </w:r>
          </w:p>
        </w:tc>
        <w:tc>
          <w:tcPr>
            <w:tcW w:w="2430" w:type="dxa"/>
            <w:shd w:val="clear" w:color="auto" w:fill="D9D9D9" w:themeFill="background1" w:themeFillShade="D9"/>
            <w:tcMar>
              <w:left w:w="90" w:type="dxa"/>
              <w:right w:w="90" w:type="dxa"/>
            </w:tcMar>
            <w:vAlign w:val="center"/>
          </w:tcPr>
          <w:p w14:paraId="2E20AF3D" w14:textId="49A0BD4D"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Meios de verificação dos indicadores e metas</w:t>
            </w:r>
          </w:p>
        </w:tc>
      </w:tr>
      <w:tr w:rsidR="3F539614" w14:paraId="10271E7D" w14:textId="77777777" w:rsidTr="3F539614">
        <w:trPr>
          <w:trHeight w:val="300"/>
        </w:trPr>
        <w:tc>
          <w:tcPr>
            <w:tcW w:w="2040" w:type="dxa"/>
            <w:tcMar>
              <w:left w:w="90" w:type="dxa"/>
              <w:right w:w="90" w:type="dxa"/>
            </w:tcMar>
          </w:tcPr>
          <w:p w14:paraId="0D4014D6" w14:textId="694B43CB"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Meta 1</w:t>
            </w:r>
          </w:p>
        </w:tc>
        <w:tc>
          <w:tcPr>
            <w:tcW w:w="1995" w:type="dxa"/>
            <w:tcMar>
              <w:left w:w="90" w:type="dxa"/>
              <w:right w:w="90" w:type="dxa"/>
            </w:tcMar>
          </w:tcPr>
          <w:p w14:paraId="21AD8D30" w14:textId="5D092486"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Indicador 1 para mensuração da meta 1</w:t>
            </w:r>
          </w:p>
          <w:p w14:paraId="53CADD4E" w14:textId="1B991B39"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Indicador 2 para mensuração da meta 1</w:t>
            </w:r>
          </w:p>
          <w:p w14:paraId="22E836EE" w14:textId="3F327763"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rPr>
              <w:t>...</w:t>
            </w:r>
          </w:p>
        </w:tc>
        <w:tc>
          <w:tcPr>
            <w:tcW w:w="1995" w:type="dxa"/>
            <w:tcMar>
              <w:left w:w="90" w:type="dxa"/>
              <w:right w:w="90" w:type="dxa"/>
            </w:tcMar>
          </w:tcPr>
          <w:p w14:paraId="59DEA71B" w14:textId="40F86FCB"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u w:val="single"/>
              </w:rPr>
              <w:t>Descrever o como o indicador será calculado</w:t>
            </w:r>
          </w:p>
        </w:tc>
        <w:tc>
          <w:tcPr>
            <w:tcW w:w="2430" w:type="dxa"/>
            <w:tcMar>
              <w:left w:w="90" w:type="dxa"/>
              <w:right w:w="90" w:type="dxa"/>
            </w:tcMar>
          </w:tcPr>
          <w:p w14:paraId="03877016" w14:textId="50590ED4"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Descrever qual será a fonte dos dados para permitir a mensuração do(s) indicador(es) / como será feita a comprovação do cumprimento da meta</w:t>
            </w:r>
          </w:p>
          <w:p w14:paraId="69104DDA" w14:textId="7407EACC" w:rsidR="3F539614" w:rsidRDefault="3F539614" w:rsidP="3F539614">
            <w:pPr>
              <w:spacing w:after="200" w:line="276" w:lineRule="auto"/>
              <w:rPr>
                <w:rFonts w:ascii="Calibri" w:eastAsia="Calibri" w:hAnsi="Calibri" w:cs="Calibri"/>
                <w:sz w:val="24"/>
                <w:szCs w:val="24"/>
              </w:rPr>
            </w:pPr>
          </w:p>
        </w:tc>
      </w:tr>
      <w:tr w:rsidR="3F539614" w14:paraId="20E4B0C0" w14:textId="77777777" w:rsidTr="3F539614">
        <w:trPr>
          <w:trHeight w:val="300"/>
        </w:trPr>
        <w:tc>
          <w:tcPr>
            <w:tcW w:w="2040" w:type="dxa"/>
            <w:tcMar>
              <w:left w:w="90" w:type="dxa"/>
              <w:right w:w="90" w:type="dxa"/>
            </w:tcMar>
          </w:tcPr>
          <w:p w14:paraId="691CAC4A" w14:textId="4A59BBEB"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Meta 2</w:t>
            </w:r>
          </w:p>
        </w:tc>
        <w:tc>
          <w:tcPr>
            <w:tcW w:w="1995" w:type="dxa"/>
            <w:tcMar>
              <w:left w:w="90" w:type="dxa"/>
              <w:right w:w="90" w:type="dxa"/>
            </w:tcMar>
          </w:tcPr>
          <w:p w14:paraId="27D84315" w14:textId="48EDE1E2"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Indicador 1 para mensuração da meta 2</w:t>
            </w:r>
          </w:p>
          <w:p w14:paraId="6EA7C493" w14:textId="64C2EE23"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lastRenderedPageBreak/>
              <w:t>Indicador 2 para mensuração da meta 2</w:t>
            </w:r>
          </w:p>
          <w:p w14:paraId="7BC52194" w14:textId="31E17B73"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rPr>
              <w:t>...</w:t>
            </w:r>
          </w:p>
        </w:tc>
        <w:tc>
          <w:tcPr>
            <w:tcW w:w="1995" w:type="dxa"/>
            <w:tcMar>
              <w:left w:w="90" w:type="dxa"/>
              <w:right w:w="90" w:type="dxa"/>
            </w:tcMar>
          </w:tcPr>
          <w:p w14:paraId="0973319D" w14:textId="1427BDF0" w:rsidR="3F539614" w:rsidRDefault="3F539614" w:rsidP="3F539614">
            <w:pPr>
              <w:spacing w:line="276" w:lineRule="auto"/>
              <w:rPr>
                <w:rFonts w:ascii="Calibri" w:eastAsia="Calibri" w:hAnsi="Calibri" w:cs="Calibri"/>
                <w:sz w:val="24"/>
                <w:szCs w:val="24"/>
              </w:rPr>
            </w:pPr>
          </w:p>
        </w:tc>
        <w:tc>
          <w:tcPr>
            <w:tcW w:w="2430" w:type="dxa"/>
            <w:tcMar>
              <w:left w:w="90" w:type="dxa"/>
              <w:right w:w="90" w:type="dxa"/>
            </w:tcMar>
          </w:tcPr>
          <w:p w14:paraId="33733924" w14:textId="00D9B6C0"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sz w:val="24"/>
                <w:szCs w:val="24"/>
                <w:u w:val="single"/>
              </w:rPr>
              <w:t xml:space="preserve">Descrever qual será a fonte dos dados para permitir a mensuração </w:t>
            </w:r>
            <w:r w:rsidRPr="3F539614">
              <w:rPr>
                <w:rFonts w:ascii="Calibri" w:eastAsia="Calibri" w:hAnsi="Calibri" w:cs="Calibri"/>
                <w:sz w:val="24"/>
                <w:szCs w:val="24"/>
                <w:u w:val="single"/>
              </w:rPr>
              <w:lastRenderedPageBreak/>
              <w:t>do(s) indicador(es) / como será feita a comprovação do cumprimento da meta</w:t>
            </w:r>
          </w:p>
        </w:tc>
      </w:tr>
      <w:tr w:rsidR="3F539614" w14:paraId="55200ECC" w14:textId="77777777" w:rsidTr="3F539614">
        <w:trPr>
          <w:trHeight w:val="300"/>
        </w:trPr>
        <w:tc>
          <w:tcPr>
            <w:tcW w:w="2040" w:type="dxa"/>
            <w:tcMar>
              <w:left w:w="90" w:type="dxa"/>
              <w:right w:w="90" w:type="dxa"/>
            </w:tcMar>
          </w:tcPr>
          <w:p w14:paraId="49773FCB" w14:textId="4459D3EF" w:rsidR="3F539614" w:rsidRDefault="3F539614" w:rsidP="3F539614">
            <w:pPr>
              <w:spacing w:after="200"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lastRenderedPageBreak/>
              <w:t>...</w:t>
            </w:r>
          </w:p>
        </w:tc>
        <w:tc>
          <w:tcPr>
            <w:tcW w:w="1995" w:type="dxa"/>
            <w:tcMar>
              <w:left w:w="90" w:type="dxa"/>
              <w:right w:w="90" w:type="dxa"/>
            </w:tcMar>
          </w:tcPr>
          <w:p w14:paraId="4611F560" w14:textId="1CCE0765" w:rsidR="3F539614" w:rsidRDefault="3F539614" w:rsidP="3F539614">
            <w:pPr>
              <w:spacing w:after="200"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w:t>
            </w:r>
          </w:p>
        </w:tc>
        <w:tc>
          <w:tcPr>
            <w:tcW w:w="1995" w:type="dxa"/>
            <w:tcMar>
              <w:left w:w="90" w:type="dxa"/>
              <w:right w:w="90" w:type="dxa"/>
            </w:tcMar>
          </w:tcPr>
          <w:p w14:paraId="10D2D487" w14:textId="748FB525" w:rsidR="3F539614" w:rsidRDefault="3F539614" w:rsidP="3F539614">
            <w:pPr>
              <w:spacing w:line="276" w:lineRule="auto"/>
              <w:rPr>
                <w:rFonts w:ascii="Calibri" w:eastAsia="Calibri" w:hAnsi="Calibri" w:cs="Calibri"/>
                <w:color w:val="000000" w:themeColor="text1"/>
                <w:sz w:val="24"/>
                <w:szCs w:val="24"/>
              </w:rPr>
            </w:pPr>
          </w:p>
        </w:tc>
        <w:tc>
          <w:tcPr>
            <w:tcW w:w="2430" w:type="dxa"/>
            <w:tcMar>
              <w:left w:w="90" w:type="dxa"/>
              <w:right w:w="90" w:type="dxa"/>
            </w:tcMar>
          </w:tcPr>
          <w:p w14:paraId="47EA20C7" w14:textId="0CBC0344" w:rsidR="3F539614" w:rsidRDefault="3F539614" w:rsidP="3F539614">
            <w:pPr>
              <w:spacing w:after="200" w:line="276"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w:t>
            </w:r>
          </w:p>
        </w:tc>
      </w:tr>
    </w:tbl>
    <w:p w14:paraId="44E12CDF" w14:textId="506C6E62" w:rsidR="4F854CB5" w:rsidRDefault="15DDE01F" w:rsidP="3F539614">
      <w:pPr>
        <w:widowControl w:val="0"/>
        <w:spacing w:after="200" w:line="276" w:lineRule="auto"/>
        <w:jc w:val="both"/>
        <w:rPr>
          <w:rFonts w:ascii="Calibri" w:eastAsia="Calibri" w:hAnsi="Calibri" w:cs="Calibri"/>
          <w:color w:val="000000" w:themeColor="text1"/>
          <w:sz w:val="24"/>
          <w:szCs w:val="24"/>
        </w:rPr>
      </w:pPr>
      <w:proofErr w:type="spellStart"/>
      <w:r w:rsidRPr="3F539614">
        <w:rPr>
          <w:rFonts w:ascii="Calibri" w:eastAsia="Calibri" w:hAnsi="Calibri" w:cs="Calibri"/>
          <w:color w:val="000000" w:themeColor="text1"/>
          <w:sz w:val="24"/>
          <w:szCs w:val="24"/>
        </w:rPr>
        <w:t>Obs</w:t>
      </w:r>
      <w:proofErr w:type="spellEnd"/>
      <w:r w:rsidRPr="3F539614">
        <w:rPr>
          <w:rFonts w:ascii="Calibri" w:eastAsia="Calibri" w:hAnsi="Calibri" w:cs="Calibri"/>
          <w:color w:val="000000" w:themeColor="text1"/>
          <w:sz w:val="24"/>
          <w:szCs w:val="24"/>
        </w:rPr>
        <w:t>: toda e qualquer meta proposta deve necessariamente ser MENSURÁVEL.</w:t>
      </w:r>
    </w:p>
    <w:p w14:paraId="4CD8C840" w14:textId="383CCCB3" w:rsidR="4F854CB5" w:rsidRDefault="4F854CB5" w:rsidP="3F539614">
      <w:pPr>
        <w:widowControl w:val="0"/>
        <w:spacing w:after="200" w:line="276" w:lineRule="auto"/>
        <w:jc w:val="both"/>
        <w:rPr>
          <w:rFonts w:ascii="Calibri" w:eastAsia="Calibri" w:hAnsi="Calibri" w:cs="Calibri"/>
          <w:color w:val="000000" w:themeColor="text1"/>
          <w:sz w:val="24"/>
          <w:szCs w:val="24"/>
        </w:rPr>
      </w:pPr>
    </w:p>
    <w:p w14:paraId="6704C6DF" w14:textId="57859063" w:rsidR="4F854CB5" w:rsidRDefault="15DDE01F" w:rsidP="3F539614">
      <w:pPr>
        <w:widowControl w:val="0"/>
        <w:spacing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 xml:space="preserve">05 - CAPACITAÇÃO TÉCNICA: </w:t>
      </w:r>
      <w:r w:rsidRPr="3F539614">
        <w:rPr>
          <w:rFonts w:ascii="Calibri" w:eastAsia="Calibri" w:hAnsi="Calibri" w:cs="Calibri"/>
          <w:i/>
          <w:iCs/>
          <w:color w:val="000000" w:themeColor="text1"/>
          <w:sz w:val="24"/>
          <w:szCs w:val="24"/>
        </w:rPr>
        <w:t xml:space="preserve">Descrever a experiencia prévia, capacidade técnica e experiencias profissionais para a execução do objeto proposto;  </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8490"/>
      </w:tblGrid>
      <w:tr w:rsidR="3F539614" w14:paraId="574CC602" w14:textId="77777777" w:rsidTr="3F539614">
        <w:trPr>
          <w:trHeight w:val="300"/>
        </w:trPr>
        <w:tc>
          <w:tcPr>
            <w:tcW w:w="8490" w:type="dxa"/>
            <w:shd w:val="clear" w:color="auto" w:fill="D9D9D9" w:themeFill="background1" w:themeFillShade="D9"/>
            <w:tcMar>
              <w:left w:w="90" w:type="dxa"/>
              <w:right w:w="90" w:type="dxa"/>
            </w:tcMar>
            <w:vAlign w:val="center"/>
          </w:tcPr>
          <w:p w14:paraId="72D97D5F" w14:textId="6B671777" w:rsidR="3F539614" w:rsidRDefault="3F539614" w:rsidP="3F539614">
            <w:pPr>
              <w:spacing w:line="259" w:lineRule="auto"/>
              <w:jc w:val="center"/>
              <w:rPr>
                <w:rFonts w:ascii="Calibri" w:eastAsia="Calibri" w:hAnsi="Calibri" w:cs="Calibri"/>
                <w:sz w:val="24"/>
                <w:szCs w:val="24"/>
              </w:rPr>
            </w:pPr>
            <w:r w:rsidRPr="3F539614">
              <w:rPr>
                <w:rFonts w:ascii="Calibri" w:eastAsia="Calibri" w:hAnsi="Calibri" w:cs="Calibri"/>
                <w:b/>
                <w:bCs/>
                <w:sz w:val="24"/>
                <w:szCs w:val="24"/>
              </w:rPr>
              <w:t>Capacidade Técnica</w:t>
            </w:r>
          </w:p>
        </w:tc>
      </w:tr>
      <w:tr w:rsidR="3F539614" w14:paraId="13EACD27" w14:textId="77777777" w:rsidTr="3F539614">
        <w:trPr>
          <w:trHeight w:val="300"/>
        </w:trPr>
        <w:tc>
          <w:tcPr>
            <w:tcW w:w="8490" w:type="dxa"/>
            <w:tcMar>
              <w:left w:w="90" w:type="dxa"/>
              <w:right w:w="90" w:type="dxa"/>
            </w:tcMar>
            <w:vAlign w:val="center"/>
          </w:tcPr>
          <w:p w14:paraId="1B3391D2" w14:textId="4B4D56A5"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r>
      <w:tr w:rsidR="3F539614" w14:paraId="159BAEA3" w14:textId="77777777" w:rsidTr="3F539614">
        <w:trPr>
          <w:trHeight w:val="300"/>
        </w:trPr>
        <w:tc>
          <w:tcPr>
            <w:tcW w:w="8490" w:type="dxa"/>
            <w:tcMar>
              <w:left w:w="90" w:type="dxa"/>
              <w:right w:w="90" w:type="dxa"/>
            </w:tcMar>
            <w:vAlign w:val="center"/>
          </w:tcPr>
          <w:p w14:paraId="6423DFCC" w14:textId="52E09927" w:rsidR="3F539614" w:rsidRDefault="3F539614" w:rsidP="3F539614">
            <w:pPr>
              <w:spacing w:line="259" w:lineRule="auto"/>
              <w:jc w:val="center"/>
              <w:rPr>
                <w:rFonts w:ascii="Calibri" w:eastAsia="Calibri" w:hAnsi="Calibri" w:cs="Calibri"/>
                <w:color w:val="000000" w:themeColor="text1"/>
                <w:sz w:val="24"/>
                <w:szCs w:val="24"/>
              </w:rPr>
            </w:pPr>
          </w:p>
        </w:tc>
      </w:tr>
      <w:tr w:rsidR="3F539614" w14:paraId="7E14A7F0" w14:textId="77777777" w:rsidTr="3F539614">
        <w:trPr>
          <w:trHeight w:val="300"/>
        </w:trPr>
        <w:tc>
          <w:tcPr>
            <w:tcW w:w="8490" w:type="dxa"/>
            <w:shd w:val="clear" w:color="auto" w:fill="D9D9D9" w:themeFill="background1" w:themeFillShade="D9"/>
            <w:tcMar>
              <w:left w:w="90" w:type="dxa"/>
              <w:right w:w="90" w:type="dxa"/>
            </w:tcMar>
            <w:vAlign w:val="center"/>
          </w:tcPr>
          <w:p w14:paraId="7E150344" w14:textId="1F8B4D3A"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Capacidade Operacional</w:t>
            </w:r>
          </w:p>
        </w:tc>
      </w:tr>
      <w:tr w:rsidR="3F539614" w14:paraId="48944A46" w14:textId="77777777" w:rsidTr="3F539614">
        <w:trPr>
          <w:trHeight w:val="300"/>
        </w:trPr>
        <w:tc>
          <w:tcPr>
            <w:tcW w:w="8490" w:type="dxa"/>
            <w:tcMar>
              <w:left w:w="90" w:type="dxa"/>
              <w:right w:w="90" w:type="dxa"/>
            </w:tcMar>
            <w:vAlign w:val="center"/>
          </w:tcPr>
          <w:p w14:paraId="22429089" w14:textId="6F5429EF"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r>
      <w:tr w:rsidR="3F539614" w14:paraId="360C7701" w14:textId="77777777" w:rsidTr="3F539614">
        <w:trPr>
          <w:trHeight w:val="300"/>
        </w:trPr>
        <w:tc>
          <w:tcPr>
            <w:tcW w:w="8490" w:type="dxa"/>
            <w:tcMar>
              <w:left w:w="90" w:type="dxa"/>
              <w:right w:w="90" w:type="dxa"/>
            </w:tcMar>
            <w:vAlign w:val="center"/>
          </w:tcPr>
          <w:p w14:paraId="7710111F" w14:textId="5EABEE60" w:rsidR="3F539614" w:rsidRDefault="3F539614" w:rsidP="3F539614">
            <w:pPr>
              <w:spacing w:line="259" w:lineRule="auto"/>
              <w:jc w:val="center"/>
              <w:rPr>
                <w:rFonts w:ascii="Calibri" w:eastAsia="Calibri" w:hAnsi="Calibri" w:cs="Calibri"/>
                <w:color w:val="000000" w:themeColor="text1"/>
                <w:sz w:val="24"/>
                <w:szCs w:val="24"/>
              </w:rPr>
            </w:pPr>
          </w:p>
        </w:tc>
      </w:tr>
      <w:tr w:rsidR="3F539614" w14:paraId="4CF2FA65" w14:textId="77777777" w:rsidTr="3F539614">
        <w:trPr>
          <w:trHeight w:val="300"/>
        </w:trPr>
        <w:tc>
          <w:tcPr>
            <w:tcW w:w="8490" w:type="dxa"/>
            <w:shd w:val="clear" w:color="auto" w:fill="D9D9D9" w:themeFill="background1" w:themeFillShade="D9"/>
            <w:tcMar>
              <w:left w:w="90" w:type="dxa"/>
              <w:right w:w="90" w:type="dxa"/>
            </w:tcMar>
            <w:vAlign w:val="center"/>
          </w:tcPr>
          <w:p w14:paraId="135B6548" w14:textId="070F6C55"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Experiência Profissional (experiências profissionais para a execução do objeto proposto)</w:t>
            </w:r>
          </w:p>
        </w:tc>
      </w:tr>
      <w:tr w:rsidR="3F539614" w14:paraId="2E8FF4A9" w14:textId="77777777" w:rsidTr="3F539614">
        <w:trPr>
          <w:trHeight w:val="300"/>
        </w:trPr>
        <w:tc>
          <w:tcPr>
            <w:tcW w:w="8490" w:type="dxa"/>
            <w:tcMar>
              <w:left w:w="90" w:type="dxa"/>
              <w:right w:w="90" w:type="dxa"/>
            </w:tcMar>
            <w:vAlign w:val="center"/>
          </w:tcPr>
          <w:p w14:paraId="106F610E" w14:textId="2EB3A34E"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Preencher</w:t>
            </w:r>
          </w:p>
        </w:tc>
      </w:tr>
    </w:tbl>
    <w:p w14:paraId="441E61C5" w14:textId="59A5A87A" w:rsidR="4F854CB5" w:rsidRDefault="4F854CB5" w:rsidP="3F539614">
      <w:pPr>
        <w:widowControl w:val="0"/>
        <w:spacing w:after="200" w:line="276" w:lineRule="auto"/>
        <w:jc w:val="both"/>
        <w:rPr>
          <w:rFonts w:ascii="Calibri" w:eastAsia="Calibri" w:hAnsi="Calibri" w:cs="Calibri"/>
          <w:color w:val="000000" w:themeColor="text1"/>
          <w:sz w:val="24"/>
          <w:szCs w:val="24"/>
        </w:rPr>
      </w:pPr>
    </w:p>
    <w:p w14:paraId="4D800DC2" w14:textId="68788060" w:rsidR="4F854CB5" w:rsidRDefault="15DDE01F" w:rsidP="3F539614">
      <w:pPr>
        <w:widowControl w:val="0"/>
        <w:spacing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06 - PÚBLICO-ALVO</w:t>
      </w:r>
      <w:r w:rsidRPr="3F539614">
        <w:rPr>
          <w:rFonts w:ascii="Calibri" w:eastAsia="Calibri" w:hAnsi="Calibri" w:cs="Calibri"/>
          <w:color w:val="000000" w:themeColor="text1"/>
          <w:sz w:val="24"/>
          <w:szCs w:val="24"/>
        </w:rPr>
        <w:t xml:space="preserve">: </w:t>
      </w:r>
      <w:r w:rsidRPr="3F539614">
        <w:rPr>
          <w:rFonts w:ascii="Calibri" w:eastAsia="Calibri" w:hAnsi="Calibri" w:cs="Calibri"/>
          <w:i/>
          <w:iCs/>
          <w:color w:val="000000" w:themeColor="text1"/>
          <w:sz w:val="24"/>
          <w:szCs w:val="24"/>
        </w:rPr>
        <w:t>Definir a natureza do objeto, previsão de participantes e público-alvo do evento</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85"/>
        <w:gridCol w:w="1665"/>
        <w:gridCol w:w="645"/>
        <w:gridCol w:w="1335"/>
        <w:gridCol w:w="615"/>
        <w:gridCol w:w="1500"/>
        <w:gridCol w:w="660"/>
        <w:gridCol w:w="1425"/>
      </w:tblGrid>
      <w:tr w:rsidR="3F539614" w14:paraId="26AAD4E5" w14:textId="77777777" w:rsidTr="3F539614">
        <w:trPr>
          <w:trHeight w:val="300"/>
        </w:trPr>
        <w:tc>
          <w:tcPr>
            <w:tcW w:w="585" w:type="dxa"/>
            <w:tcMar>
              <w:left w:w="90" w:type="dxa"/>
              <w:right w:w="90" w:type="dxa"/>
            </w:tcMar>
          </w:tcPr>
          <w:p w14:paraId="55E341A1" w14:textId="219BA0F3" w:rsidR="3F539614" w:rsidRDefault="3F539614" w:rsidP="3F539614">
            <w:pPr>
              <w:spacing w:line="259" w:lineRule="auto"/>
              <w:rPr>
                <w:rFonts w:ascii="Calibri" w:eastAsia="Calibri" w:hAnsi="Calibri" w:cs="Calibri"/>
                <w:color w:val="000000" w:themeColor="text1"/>
                <w:sz w:val="24"/>
                <w:szCs w:val="24"/>
              </w:rPr>
            </w:pPr>
          </w:p>
        </w:tc>
        <w:tc>
          <w:tcPr>
            <w:tcW w:w="1665" w:type="dxa"/>
            <w:shd w:val="clear" w:color="auto" w:fill="D9D9D9" w:themeFill="background1" w:themeFillShade="D9"/>
            <w:tcMar>
              <w:left w:w="90" w:type="dxa"/>
              <w:right w:w="90" w:type="dxa"/>
            </w:tcMar>
          </w:tcPr>
          <w:p w14:paraId="22637F8C" w14:textId="5FAD0CDF"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N° de Beneficiários Direto</w:t>
            </w:r>
          </w:p>
        </w:tc>
        <w:tc>
          <w:tcPr>
            <w:tcW w:w="645" w:type="dxa"/>
            <w:tcMar>
              <w:left w:w="90" w:type="dxa"/>
              <w:right w:w="90" w:type="dxa"/>
            </w:tcMar>
          </w:tcPr>
          <w:p w14:paraId="64B303BA" w14:textId="49D36F72" w:rsidR="3F539614" w:rsidRDefault="3F539614" w:rsidP="3F539614">
            <w:pPr>
              <w:spacing w:line="259" w:lineRule="auto"/>
              <w:rPr>
                <w:rFonts w:ascii="Calibri" w:eastAsia="Calibri" w:hAnsi="Calibri" w:cs="Calibri"/>
                <w:color w:val="000000" w:themeColor="text1"/>
                <w:sz w:val="24"/>
                <w:szCs w:val="24"/>
              </w:rPr>
            </w:pPr>
          </w:p>
        </w:tc>
        <w:tc>
          <w:tcPr>
            <w:tcW w:w="1335" w:type="dxa"/>
            <w:shd w:val="clear" w:color="auto" w:fill="D9D9D9" w:themeFill="background1" w:themeFillShade="D9"/>
            <w:tcMar>
              <w:left w:w="90" w:type="dxa"/>
              <w:right w:w="90" w:type="dxa"/>
            </w:tcMar>
          </w:tcPr>
          <w:p w14:paraId="42850589" w14:textId="6CA253A6"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Evento Pontual</w:t>
            </w:r>
          </w:p>
        </w:tc>
        <w:tc>
          <w:tcPr>
            <w:tcW w:w="615" w:type="dxa"/>
            <w:tcMar>
              <w:left w:w="90" w:type="dxa"/>
              <w:right w:w="90" w:type="dxa"/>
            </w:tcMar>
          </w:tcPr>
          <w:p w14:paraId="2977063E" w14:textId="4A7B96A7" w:rsidR="3F539614" w:rsidRDefault="3F539614" w:rsidP="3F539614">
            <w:pPr>
              <w:spacing w:line="259" w:lineRule="auto"/>
              <w:rPr>
                <w:rFonts w:ascii="Calibri" w:eastAsia="Calibri" w:hAnsi="Calibri" w:cs="Calibri"/>
                <w:color w:val="000000" w:themeColor="text1"/>
                <w:sz w:val="24"/>
                <w:szCs w:val="24"/>
              </w:rPr>
            </w:pPr>
          </w:p>
        </w:tc>
        <w:tc>
          <w:tcPr>
            <w:tcW w:w="1500" w:type="dxa"/>
            <w:shd w:val="clear" w:color="auto" w:fill="D9D9D9" w:themeFill="background1" w:themeFillShade="D9"/>
            <w:tcMar>
              <w:left w:w="90" w:type="dxa"/>
              <w:right w:w="90" w:type="dxa"/>
            </w:tcMar>
          </w:tcPr>
          <w:p w14:paraId="7C4DFCED" w14:textId="4DC5F0E0"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Crianças</w:t>
            </w:r>
          </w:p>
        </w:tc>
        <w:tc>
          <w:tcPr>
            <w:tcW w:w="660" w:type="dxa"/>
            <w:tcMar>
              <w:left w:w="90" w:type="dxa"/>
              <w:right w:w="90" w:type="dxa"/>
            </w:tcMar>
          </w:tcPr>
          <w:p w14:paraId="10E65624" w14:textId="4A8375D8" w:rsidR="3F539614" w:rsidRDefault="3F539614" w:rsidP="3F539614">
            <w:pPr>
              <w:spacing w:line="259" w:lineRule="auto"/>
              <w:rPr>
                <w:rFonts w:ascii="Calibri" w:eastAsia="Calibri" w:hAnsi="Calibri" w:cs="Calibri"/>
                <w:color w:val="000000" w:themeColor="text1"/>
                <w:sz w:val="24"/>
                <w:szCs w:val="24"/>
              </w:rPr>
            </w:pPr>
          </w:p>
        </w:tc>
        <w:tc>
          <w:tcPr>
            <w:tcW w:w="1425" w:type="dxa"/>
            <w:shd w:val="clear" w:color="auto" w:fill="D9D9D9" w:themeFill="background1" w:themeFillShade="D9"/>
            <w:tcMar>
              <w:left w:w="90" w:type="dxa"/>
              <w:right w:w="90" w:type="dxa"/>
            </w:tcMar>
          </w:tcPr>
          <w:p w14:paraId="4DB0FFC5" w14:textId="63BBCFA1"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Adultos</w:t>
            </w:r>
          </w:p>
        </w:tc>
      </w:tr>
      <w:tr w:rsidR="3F539614" w14:paraId="0D2AE288" w14:textId="77777777" w:rsidTr="3F539614">
        <w:trPr>
          <w:trHeight w:val="300"/>
        </w:trPr>
        <w:tc>
          <w:tcPr>
            <w:tcW w:w="585" w:type="dxa"/>
            <w:tcMar>
              <w:left w:w="90" w:type="dxa"/>
              <w:right w:w="90" w:type="dxa"/>
            </w:tcMar>
          </w:tcPr>
          <w:p w14:paraId="4F82C191" w14:textId="104764DD" w:rsidR="3F539614" w:rsidRDefault="3F539614" w:rsidP="3F539614">
            <w:pPr>
              <w:spacing w:line="259" w:lineRule="auto"/>
              <w:rPr>
                <w:rFonts w:ascii="Calibri" w:eastAsia="Calibri" w:hAnsi="Calibri" w:cs="Calibri"/>
                <w:color w:val="000000" w:themeColor="text1"/>
                <w:sz w:val="24"/>
                <w:szCs w:val="24"/>
              </w:rPr>
            </w:pPr>
          </w:p>
        </w:tc>
        <w:tc>
          <w:tcPr>
            <w:tcW w:w="1665" w:type="dxa"/>
            <w:shd w:val="clear" w:color="auto" w:fill="D9D9D9" w:themeFill="background1" w:themeFillShade="D9"/>
            <w:tcMar>
              <w:left w:w="90" w:type="dxa"/>
              <w:right w:w="90" w:type="dxa"/>
            </w:tcMar>
          </w:tcPr>
          <w:p w14:paraId="740A5BA2" w14:textId="5EDB688D"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Nº de Beneficiários Indireto</w:t>
            </w:r>
          </w:p>
        </w:tc>
        <w:tc>
          <w:tcPr>
            <w:tcW w:w="645" w:type="dxa"/>
            <w:tcMar>
              <w:left w:w="90" w:type="dxa"/>
              <w:right w:w="90" w:type="dxa"/>
            </w:tcMar>
          </w:tcPr>
          <w:p w14:paraId="7E7E9825" w14:textId="068D75AE" w:rsidR="3F539614" w:rsidRDefault="3F539614" w:rsidP="3F539614">
            <w:pPr>
              <w:spacing w:line="259" w:lineRule="auto"/>
              <w:rPr>
                <w:rFonts w:ascii="Calibri" w:eastAsia="Calibri" w:hAnsi="Calibri" w:cs="Calibri"/>
                <w:color w:val="000000" w:themeColor="text1"/>
                <w:sz w:val="24"/>
                <w:szCs w:val="24"/>
              </w:rPr>
            </w:pPr>
          </w:p>
        </w:tc>
        <w:tc>
          <w:tcPr>
            <w:tcW w:w="1335" w:type="dxa"/>
            <w:shd w:val="clear" w:color="auto" w:fill="D9D9D9" w:themeFill="background1" w:themeFillShade="D9"/>
            <w:tcMar>
              <w:left w:w="90" w:type="dxa"/>
              <w:right w:w="90" w:type="dxa"/>
            </w:tcMar>
          </w:tcPr>
          <w:p w14:paraId="3DCBFE83" w14:textId="2315A24E"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Programa Continuado</w:t>
            </w:r>
          </w:p>
        </w:tc>
        <w:tc>
          <w:tcPr>
            <w:tcW w:w="615" w:type="dxa"/>
            <w:tcMar>
              <w:left w:w="90" w:type="dxa"/>
              <w:right w:w="90" w:type="dxa"/>
            </w:tcMar>
          </w:tcPr>
          <w:p w14:paraId="21037CED" w14:textId="04E1282F" w:rsidR="3F539614" w:rsidRDefault="3F539614" w:rsidP="3F539614">
            <w:pPr>
              <w:spacing w:line="259" w:lineRule="auto"/>
              <w:rPr>
                <w:rFonts w:ascii="Calibri" w:eastAsia="Calibri" w:hAnsi="Calibri" w:cs="Calibri"/>
                <w:color w:val="000000" w:themeColor="text1"/>
                <w:sz w:val="24"/>
                <w:szCs w:val="24"/>
              </w:rPr>
            </w:pPr>
          </w:p>
        </w:tc>
        <w:tc>
          <w:tcPr>
            <w:tcW w:w="1500" w:type="dxa"/>
            <w:shd w:val="clear" w:color="auto" w:fill="D9D9D9" w:themeFill="background1" w:themeFillShade="D9"/>
            <w:tcMar>
              <w:left w:w="90" w:type="dxa"/>
              <w:right w:w="90" w:type="dxa"/>
            </w:tcMar>
          </w:tcPr>
          <w:p w14:paraId="52C33D6D" w14:textId="5654FFA7"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Adolescentes</w:t>
            </w:r>
          </w:p>
        </w:tc>
        <w:tc>
          <w:tcPr>
            <w:tcW w:w="660" w:type="dxa"/>
            <w:tcMar>
              <w:left w:w="90" w:type="dxa"/>
              <w:right w:w="90" w:type="dxa"/>
            </w:tcMar>
          </w:tcPr>
          <w:p w14:paraId="6F83B8B9" w14:textId="1BD5C2CE" w:rsidR="3F539614" w:rsidRDefault="3F539614" w:rsidP="3F539614">
            <w:pPr>
              <w:spacing w:line="259" w:lineRule="auto"/>
              <w:rPr>
                <w:rFonts w:ascii="Calibri" w:eastAsia="Calibri" w:hAnsi="Calibri" w:cs="Calibri"/>
                <w:color w:val="000000" w:themeColor="text1"/>
                <w:sz w:val="24"/>
                <w:szCs w:val="24"/>
              </w:rPr>
            </w:pPr>
          </w:p>
        </w:tc>
        <w:tc>
          <w:tcPr>
            <w:tcW w:w="1425" w:type="dxa"/>
            <w:shd w:val="clear" w:color="auto" w:fill="D9D9D9" w:themeFill="background1" w:themeFillShade="D9"/>
            <w:tcMar>
              <w:left w:w="90" w:type="dxa"/>
              <w:right w:w="90" w:type="dxa"/>
            </w:tcMar>
          </w:tcPr>
          <w:p w14:paraId="3818A9B6" w14:textId="6140DA4A"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Idosos</w:t>
            </w:r>
          </w:p>
        </w:tc>
      </w:tr>
    </w:tbl>
    <w:p w14:paraId="456FDA40" w14:textId="77F33F0F" w:rsidR="4F854CB5" w:rsidRDefault="4F854CB5" w:rsidP="3F539614">
      <w:pPr>
        <w:widowControl w:val="0"/>
        <w:spacing w:after="200" w:line="276" w:lineRule="auto"/>
        <w:jc w:val="both"/>
        <w:rPr>
          <w:rFonts w:ascii="Calibri" w:eastAsia="Calibri" w:hAnsi="Calibri" w:cs="Calibri"/>
          <w:color w:val="000000" w:themeColor="text1"/>
          <w:sz w:val="24"/>
          <w:szCs w:val="24"/>
        </w:rPr>
      </w:pPr>
    </w:p>
    <w:p w14:paraId="682BC226" w14:textId="6B21071B"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07 - CRONOGRAMA DE EXECUÇÃO:</w:t>
      </w:r>
      <w:r w:rsidRPr="3F539614">
        <w:rPr>
          <w:rFonts w:ascii="Calibri" w:eastAsia="Calibri" w:hAnsi="Calibri" w:cs="Calibri"/>
          <w:i/>
          <w:iCs/>
          <w:color w:val="000000" w:themeColor="text1"/>
          <w:sz w:val="24"/>
          <w:szCs w:val="24"/>
        </w:rPr>
        <w:t xml:space="preserve"> Descrever a programação do evento detalhada;</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686"/>
        <w:gridCol w:w="1686"/>
        <w:gridCol w:w="1686"/>
        <w:gridCol w:w="1686"/>
        <w:gridCol w:w="1687"/>
      </w:tblGrid>
      <w:tr w:rsidR="3F539614" w14:paraId="61AF5BCD" w14:textId="77777777" w:rsidTr="3F539614">
        <w:trPr>
          <w:trHeight w:val="300"/>
        </w:trPr>
        <w:tc>
          <w:tcPr>
            <w:tcW w:w="8431" w:type="dxa"/>
            <w:gridSpan w:val="5"/>
            <w:tcBorders>
              <w:top w:val="single" w:sz="6" w:space="0" w:color="auto"/>
              <w:left w:val="single" w:sz="6" w:space="0" w:color="auto"/>
              <w:right w:val="single" w:sz="6" w:space="0" w:color="auto"/>
            </w:tcBorders>
            <w:tcMar>
              <w:left w:w="90" w:type="dxa"/>
              <w:right w:w="90" w:type="dxa"/>
            </w:tcMar>
          </w:tcPr>
          <w:p w14:paraId="5DA3B4DB" w14:textId="53330DAF" w:rsidR="3F539614" w:rsidRDefault="3F539614" w:rsidP="3F539614">
            <w:pPr>
              <w:spacing w:after="200" w:line="276" w:lineRule="auto"/>
              <w:rPr>
                <w:rFonts w:ascii="Calibri" w:eastAsia="Calibri" w:hAnsi="Calibri" w:cs="Calibri"/>
              </w:rPr>
            </w:pPr>
            <w:r w:rsidRPr="3F539614">
              <w:rPr>
                <w:rFonts w:ascii="Calibri" w:eastAsia="Calibri" w:hAnsi="Calibri" w:cs="Calibri"/>
                <w:b/>
                <w:bCs/>
              </w:rPr>
              <w:t>07 - CRONOGRAMA DE EXECUÇÃO:</w:t>
            </w:r>
            <w:r w:rsidRPr="3F539614">
              <w:rPr>
                <w:rFonts w:ascii="Calibri" w:eastAsia="Calibri" w:hAnsi="Calibri" w:cs="Calibri"/>
                <w:i/>
                <w:iCs/>
              </w:rPr>
              <w:t xml:space="preserve"> Descrever as etapas de execução do projeto de forma detalhada;</w:t>
            </w:r>
          </w:p>
          <w:p w14:paraId="77BBB314" w14:textId="2F12FA58" w:rsidR="3F539614" w:rsidRDefault="3F539614" w:rsidP="3F539614">
            <w:pPr>
              <w:spacing w:after="200" w:line="276" w:lineRule="auto"/>
              <w:rPr>
                <w:rFonts w:ascii="Calibri" w:eastAsia="Calibri" w:hAnsi="Calibri" w:cs="Calibri"/>
              </w:rPr>
            </w:pPr>
            <w:r w:rsidRPr="3F539614">
              <w:rPr>
                <w:rFonts w:ascii="Calibri" w:eastAsia="Calibri" w:hAnsi="Calibri" w:cs="Calibri"/>
                <w:i/>
                <w:iCs/>
              </w:rPr>
              <w:t>As fases abaixo foram inseridas a título exemplificativo. A proponente deverá incluir as etapas do projeto conforme o caso. É importante que a proponente preveja todas as etapas necessárias, incluindo as etapas iniciais de mobilização prévia ao início efetivo da execução, bem com as etapas posteriores à execução, tais como a entrega da prestação de contas;</w:t>
            </w:r>
          </w:p>
          <w:p w14:paraId="6E65B21F" w14:textId="34220E1E" w:rsidR="3F539614" w:rsidRDefault="3F539614" w:rsidP="3F539614">
            <w:pPr>
              <w:spacing w:after="200" w:line="276" w:lineRule="auto"/>
              <w:rPr>
                <w:rFonts w:ascii="Calibri" w:eastAsia="Calibri" w:hAnsi="Calibri" w:cs="Calibri"/>
              </w:rPr>
            </w:pPr>
            <w:r w:rsidRPr="3F539614">
              <w:rPr>
                <w:rFonts w:ascii="Calibri" w:eastAsia="Calibri" w:hAnsi="Calibri" w:cs="Calibri"/>
                <w:i/>
                <w:iCs/>
              </w:rPr>
              <w:lastRenderedPageBreak/>
              <w:t>Nesse sentido, recomendamos ao proponente que resguarde ao menos um mês para o planejamento, visitas técnicas, contratações e aquisições, bem como projete 90 dias ao término para prestação de contas e entrega de toda a documentação comprobatória.</w:t>
            </w:r>
          </w:p>
        </w:tc>
      </w:tr>
      <w:tr w:rsidR="3F539614" w14:paraId="07423B1C" w14:textId="77777777" w:rsidTr="3F539614">
        <w:trPr>
          <w:trHeight w:val="300"/>
        </w:trPr>
        <w:tc>
          <w:tcPr>
            <w:tcW w:w="1686" w:type="dxa"/>
            <w:tcBorders>
              <w:top w:val="single" w:sz="6" w:space="0" w:color="auto"/>
              <w:left w:val="single" w:sz="6" w:space="0" w:color="auto"/>
              <w:right w:val="single" w:sz="6" w:space="0" w:color="auto"/>
            </w:tcBorders>
            <w:tcMar>
              <w:left w:w="90" w:type="dxa"/>
              <w:right w:w="90" w:type="dxa"/>
            </w:tcMar>
          </w:tcPr>
          <w:p w14:paraId="014A5EEC" w14:textId="5532A00C"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b/>
                <w:bCs/>
                <w:color w:val="000000" w:themeColor="text1"/>
              </w:rPr>
              <w:lastRenderedPageBreak/>
              <w:t xml:space="preserve">Cronograma </w:t>
            </w:r>
          </w:p>
        </w:tc>
        <w:tc>
          <w:tcPr>
            <w:tcW w:w="1686" w:type="dxa"/>
            <w:tcBorders>
              <w:top w:val="single" w:sz="6" w:space="0" w:color="auto"/>
            </w:tcBorders>
            <w:tcMar>
              <w:left w:w="90" w:type="dxa"/>
              <w:right w:w="90" w:type="dxa"/>
            </w:tcMar>
          </w:tcPr>
          <w:p w14:paraId="3AE170D9" w14:textId="480D1C97"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b/>
                <w:bCs/>
                <w:color w:val="000000" w:themeColor="text1"/>
              </w:rPr>
              <w:t>Data</w:t>
            </w:r>
          </w:p>
        </w:tc>
        <w:tc>
          <w:tcPr>
            <w:tcW w:w="1686" w:type="dxa"/>
            <w:tcBorders>
              <w:top w:val="single" w:sz="6" w:space="0" w:color="auto"/>
            </w:tcBorders>
            <w:tcMar>
              <w:left w:w="90" w:type="dxa"/>
              <w:right w:w="90" w:type="dxa"/>
            </w:tcMar>
          </w:tcPr>
          <w:p w14:paraId="4C973F5E" w14:textId="26445AB6" w:rsidR="3F539614" w:rsidRDefault="3F539614" w:rsidP="3F539614">
            <w:pPr>
              <w:spacing w:after="200" w:line="276" w:lineRule="auto"/>
              <w:rPr>
                <w:rFonts w:ascii="Calibri" w:eastAsia="Calibri" w:hAnsi="Calibri" w:cs="Calibri"/>
                <w:color w:val="000000" w:themeColor="text1"/>
              </w:rPr>
            </w:pPr>
            <w:proofErr w:type="spellStart"/>
            <w:r w:rsidRPr="3F539614">
              <w:rPr>
                <w:rFonts w:ascii="Calibri" w:eastAsia="Calibri" w:hAnsi="Calibri" w:cs="Calibri"/>
                <w:b/>
                <w:bCs/>
                <w:color w:val="000000" w:themeColor="text1"/>
              </w:rPr>
              <w:t>Hr</w:t>
            </w:r>
            <w:proofErr w:type="spellEnd"/>
            <w:r w:rsidRPr="3F539614">
              <w:rPr>
                <w:rFonts w:ascii="Calibri" w:eastAsia="Calibri" w:hAnsi="Calibri" w:cs="Calibri"/>
                <w:b/>
                <w:bCs/>
                <w:color w:val="000000" w:themeColor="text1"/>
              </w:rPr>
              <w:t>. Início</w:t>
            </w:r>
          </w:p>
        </w:tc>
        <w:tc>
          <w:tcPr>
            <w:tcW w:w="1686" w:type="dxa"/>
            <w:tcBorders>
              <w:top w:val="single" w:sz="6" w:space="0" w:color="auto"/>
            </w:tcBorders>
            <w:tcMar>
              <w:left w:w="90" w:type="dxa"/>
              <w:right w:w="90" w:type="dxa"/>
            </w:tcMar>
          </w:tcPr>
          <w:p w14:paraId="62D04103" w14:textId="50C43831" w:rsidR="3F539614" w:rsidRDefault="3F539614" w:rsidP="3F539614">
            <w:pPr>
              <w:spacing w:after="200" w:line="276" w:lineRule="auto"/>
              <w:rPr>
                <w:rFonts w:ascii="Calibri" w:eastAsia="Calibri" w:hAnsi="Calibri" w:cs="Calibri"/>
                <w:color w:val="000000" w:themeColor="text1"/>
              </w:rPr>
            </w:pPr>
            <w:proofErr w:type="spellStart"/>
            <w:r w:rsidRPr="3F539614">
              <w:rPr>
                <w:rFonts w:ascii="Calibri" w:eastAsia="Calibri" w:hAnsi="Calibri" w:cs="Calibri"/>
                <w:b/>
                <w:bCs/>
                <w:color w:val="000000" w:themeColor="text1"/>
              </w:rPr>
              <w:t>Hr</w:t>
            </w:r>
            <w:proofErr w:type="spellEnd"/>
            <w:r w:rsidRPr="3F539614">
              <w:rPr>
                <w:rFonts w:ascii="Calibri" w:eastAsia="Calibri" w:hAnsi="Calibri" w:cs="Calibri"/>
                <w:b/>
                <w:bCs/>
                <w:color w:val="000000" w:themeColor="text1"/>
              </w:rPr>
              <w:t>. Término</w:t>
            </w:r>
          </w:p>
        </w:tc>
        <w:tc>
          <w:tcPr>
            <w:tcW w:w="1687" w:type="dxa"/>
            <w:tcBorders>
              <w:top w:val="single" w:sz="6" w:space="0" w:color="auto"/>
              <w:right w:val="single" w:sz="6" w:space="0" w:color="auto"/>
            </w:tcBorders>
            <w:tcMar>
              <w:left w:w="90" w:type="dxa"/>
              <w:right w:w="90" w:type="dxa"/>
            </w:tcMar>
          </w:tcPr>
          <w:p w14:paraId="2D5B23A6" w14:textId="19E8676B"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b/>
                <w:bCs/>
                <w:color w:val="000000" w:themeColor="text1"/>
              </w:rPr>
              <w:t>Considerações</w:t>
            </w:r>
          </w:p>
        </w:tc>
      </w:tr>
      <w:tr w:rsidR="3F539614" w14:paraId="45025A48" w14:textId="77777777" w:rsidTr="3F539614">
        <w:trPr>
          <w:trHeight w:val="300"/>
        </w:trPr>
        <w:tc>
          <w:tcPr>
            <w:tcW w:w="1686" w:type="dxa"/>
            <w:tcBorders>
              <w:left w:val="single" w:sz="6" w:space="0" w:color="auto"/>
            </w:tcBorders>
            <w:tcMar>
              <w:left w:w="90" w:type="dxa"/>
              <w:right w:w="90" w:type="dxa"/>
            </w:tcMar>
          </w:tcPr>
          <w:p w14:paraId="609195F6" w14:textId="091F48BD" w:rsidR="3F539614" w:rsidRDefault="3F539614" w:rsidP="3F539614">
            <w:pPr>
              <w:spacing w:line="276" w:lineRule="auto"/>
              <w:rPr>
                <w:rFonts w:ascii="Calibri" w:eastAsia="Calibri" w:hAnsi="Calibri" w:cs="Calibri"/>
                <w:color w:val="000000" w:themeColor="text1"/>
              </w:rPr>
            </w:pPr>
            <w:r w:rsidRPr="3F539614">
              <w:rPr>
                <w:rFonts w:ascii="Calibri" w:eastAsia="Calibri" w:hAnsi="Calibri" w:cs="Calibri"/>
                <w:color w:val="000000" w:themeColor="text1"/>
              </w:rPr>
              <w:t>Mobilização inicial</w:t>
            </w:r>
          </w:p>
        </w:tc>
        <w:tc>
          <w:tcPr>
            <w:tcW w:w="1686" w:type="dxa"/>
            <w:tcMar>
              <w:left w:w="90" w:type="dxa"/>
              <w:right w:w="90" w:type="dxa"/>
            </w:tcMar>
          </w:tcPr>
          <w:p w14:paraId="6D93B0EC" w14:textId="469CD581" w:rsidR="3F539614" w:rsidRDefault="3F539614" w:rsidP="3F539614">
            <w:pPr>
              <w:spacing w:line="276" w:lineRule="auto"/>
              <w:rPr>
                <w:rFonts w:ascii="Calibri" w:eastAsia="Calibri" w:hAnsi="Calibri" w:cs="Calibri"/>
                <w:color w:val="000000" w:themeColor="text1"/>
              </w:rPr>
            </w:pPr>
          </w:p>
        </w:tc>
        <w:tc>
          <w:tcPr>
            <w:tcW w:w="1686" w:type="dxa"/>
            <w:tcMar>
              <w:left w:w="90" w:type="dxa"/>
              <w:right w:w="90" w:type="dxa"/>
            </w:tcMar>
          </w:tcPr>
          <w:p w14:paraId="25335AA1" w14:textId="4B683B73" w:rsidR="3F539614" w:rsidRDefault="3F539614" w:rsidP="3F539614">
            <w:pPr>
              <w:spacing w:line="276" w:lineRule="auto"/>
              <w:rPr>
                <w:rFonts w:ascii="Calibri" w:eastAsia="Calibri" w:hAnsi="Calibri" w:cs="Calibri"/>
                <w:color w:val="000000" w:themeColor="text1"/>
              </w:rPr>
            </w:pPr>
          </w:p>
        </w:tc>
        <w:tc>
          <w:tcPr>
            <w:tcW w:w="1686" w:type="dxa"/>
            <w:tcMar>
              <w:left w:w="90" w:type="dxa"/>
              <w:right w:w="90" w:type="dxa"/>
            </w:tcMar>
          </w:tcPr>
          <w:p w14:paraId="5004BBD3" w14:textId="7B11A9BA" w:rsidR="3F539614" w:rsidRDefault="3F539614" w:rsidP="3F539614">
            <w:pPr>
              <w:spacing w:line="276" w:lineRule="auto"/>
              <w:rPr>
                <w:rFonts w:ascii="Calibri" w:eastAsia="Calibri" w:hAnsi="Calibri" w:cs="Calibri"/>
                <w:color w:val="000000" w:themeColor="text1"/>
              </w:rPr>
            </w:pPr>
          </w:p>
        </w:tc>
        <w:tc>
          <w:tcPr>
            <w:tcW w:w="1687" w:type="dxa"/>
            <w:tcBorders>
              <w:right w:val="single" w:sz="6" w:space="0" w:color="auto"/>
            </w:tcBorders>
            <w:tcMar>
              <w:left w:w="90" w:type="dxa"/>
              <w:right w:w="90" w:type="dxa"/>
            </w:tcMar>
          </w:tcPr>
          <w:p w14:paraId="3C657EB2" w14:textId="74676A63" w:rsidR="3F539614" w:rsidRDefault="3F539614" w:rsidP="3F539614">
            <w:pPr>
              <w:spacing w:line="276" w:lineRule="auto"/>
              <w:rPr>
                <w:rFonts w:ascii="Calibri" w:eastAsia="Calibri" w:hAnsi="Calibri" w:cs="Calibri"/>
                <w:color w:val="000000" w:themeColor="text1"/>
              </w:rPr>
            </w:pPr>
          </w:p>
        </w:tc>
      </w:tr>
      <w:tr w:rsidR="3F539614" w14:paraId="4E723B18" w14:textId="77777777" w:rsidTr="3F539614">
        <w:trPr>
          <w:trHeight w:val="300"/>
        </w:trPr>
        <w:tc>
          <w:tcPr>
            <w:tcW w:w="1686" w:type="dxa"/>
            <w:tcBorders>
              <w:left w:val="single" w:sz="6" w:space="0" w:color="auto"/>
            </w:tcBorders>
            <w:tcMar>
              <w:left w:w="90" w:type="dxa"/>
              <w:right w:w="90" w:type="dxa"/>
            </w:tcMar>
          </w:tcPr>
          <w:p w14:paraId="21C5D6CA" w14:textId="5A747379"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color w:val="000000" w:themeColor="text1"/>
              </w:rPr>
              <w:t>Divulgação</w:t>
            </w:r>
          </w:p>
        </w:tc>
        <w:tc>
          <w:tcPr>
            <w:tcW w:w="1686" w:type="dxa"/>
            <w:tcMar>
              <w:left w:w="90" w:type="dxa"/>
              <w:right w:w="90" w:type="dxa"/>
            </w:tcMar>
          </w:tcPr>
          <w:p w14:paraId="61EDBCF8" w14:textId="4FA75ECA" w:rsidR="3F539614" w:rsidRDefault="3F539614" w:rsidP="3F539614">
            <w:pPr>
              <w:spacing w:after="200" w:line="276" w:lineRule="auto"/>
              <w:rPr>
                <w:rFonts w:ascii="Calibri" w:eastAsia="Calibri" w:hAnsi="Calibri" w:cs="Calibri"/>
                <w:color w:val="000000" w:themeColor="text1"/>
              </w:rPr>
            </w:pPr>
          </w:p>
        </w:tc>
        <w:tc>
          <w:tcPr>
            <w:tcW w:w="1686" w:type="dxa"/>
            <w:tcMar>
              <w:left w:w="90" w:type="dxa"/>
              <w:right w:w="90" w:type="dxa"/>
            </w:tcMar>
          </w:tcPr>
          <w:p w14:paraId="28DCFD1E" w14:textId="1393DA19" w:rsidR="3F539614" w:rsidRDefault="3F539614" w:rsidP="3F539614">
            <w:pPr>
              <w:spacing w:after="200" w:line="276" w:lineRule="auto"/>
              <w:rPr>
                <w:rFonts w:ascii="Calibri" w:eastAsia="Calibri" w:hAnsi="Calibri" w:cs="Calibri"/>
                <w:color w:val="000000" w:themeColor="text1"/>
              </w:rPr>
            </w:pPr>
          </w:p>
        </w:tc>
        <w:tc>
          <w:tcPr>
            <w:tcW w:w="1686" w:type="dxa"/>
            <w:tcMar>
              <w:left w:w="90" w:type="dxa"/>
              <w:right w:w="90" w:type="dxa"/>
            </w:tcMar>
          </w:tcPr>
          <w:p w14:paraId="7B24E944" w14:textId="55EAC0F6" w:rsidR="3F539614" w:rsidRDefault="3F539614" w:rsidP="3F539614">
            <w:pPr>
              <w:spacing w:after="200" w:line="276" w:lineRule="auto"/>
              <w:rPr>
                <w:rFonts w:ascii="Calibri" w:eastAsia="Calibri" w:hAnsi="Calibri" w:cs="Calibri"/>
                <w:color w:val="000000" w:themeColor="text1"/>
              </w:rPr>
            </w:pPr>
          </w:p>
        </w:tc>
        <w:tc>
          <w:tcPr>
            <w:tcW w:w="1687" w:type="dxa"/>
            <w:tcBorders>
              <w:right w:val="single" w:sz="6" w:space="0" w:color="auto"/>
            </w:tcBorders>
            <w:tcMar>
              <w:left w:w="90" w:type="dxa"/>
              <w:right w:w="90" w:type="dxa"/>
            </w:tcMar>
          </w:tcPr>
          <w:p w14:paraId="17D46606" w14:textId="2BDD91F2" w:rsidR="3F539614" w:rsidRDefault="3F539614" w:rsidP="3F539614">
            <w:pPr>
              <w:spacing w:after="200" w:line="276" w:lineRule="auto"/>
              <w:rPr>
                <w:rFonts w:ascii="Calibri" w:eastAsia="Calibri" w:hAnsi="Calibri" w:cs="Calibri"/>
                <w:color w:val="000000" w:themeColor="text1"/>
              </w:rPr>
            </w:pPr>
          </w:p>
        </w:tc>
      </w:tr>
      <w:tr w:rsidR="3F539614" w14:paraId="0BD12C02" w14:textId="77777777" w:rsidTr="3F539614">
        <w:trPr>
          <w:trHeight w:val="300"/>
        </w:trPr>
        <w:tc>
          <w:tcPr>
            <w:tcW w:w="1686" w:type="dxa"/>
            <w:tcBorders>
              <w:left w:val="single" w:sz="6" w:space="0" w:color="auto"/>
            </w:tcBorders>
            <w:tcMar>
              <w:left w:w="90" w:type="dxa"/>
              <w:right w:w="90" w:type="dxa"/>
            </w:tcMar>
          </w:tcPr>
          <w:p w14:paraId="045958EC" w14:textId="49AFBC67"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color w:val="000000" w:themeColor="text1"/>
              </w:rPr>
              <w:t>Inscrições</w:t>
            </w:r>
          </w:p>
        </w:tc>
        <w:tc>
          <w:tcPr>
            <w:tcW w:w="1686" w:type="dxa"/>
            <w:tcMar>
              <w:left w:w="90" w:type="dxa"/>
              <w:right w:w="90" w:type="dxa"/>
            </w:tcMar>
          </w:tcPr>
          <w:p w14:paraId="6F53A58C" w14:textId="77B7C266" w:rsidR="3F539614" w:rsidRDefault="3F539614" w:rsidP="3F539614">
            <w:pPr>
              <w:spacing w:after="200" w:line="276" w:lineRule="auto"/>
              <w:rPr>
                <w:rFonts w:ascii="Calibri" w:eastAsia="Calibri" w:hAnsi="Calibri" w:cs="Calibri"/>
                <w:color w:val="000000" w:themeColor="text1"/>
              </w:rPr>
            </w:pPr>
          </w:p>
        </w:tc>
        <w:tc>
          <w:tcPr>
            <w:tcW w:w="1686" w:type="dxa"/>
            <w:tcMar>
              <w:left w:w="90" w:type="dxa"/>
              <w:right w:w="90" w:type="dxa"/>
            </w:tcMar>
          </w:tcPr>
          <w:p w14:paraId="404A6EC3" w14:textId="7336E91C" w:rsidR="3F539614" w:rsidRDefault="3F539614" w:rsidP="3F539614">
            <w:pPr>
              <w:spacing w:after="200" w:line="276" w:lineRule="auto"/>
              <w:rPr>
                <w:rFonts w:ascii="Calibri" w:eastAsia="Calibri" w:hAnsi="Calibri" w:cs="Calibri"/>
                <w:color w:val="000000" w:themeColor="text1"/>
              </w:rPr>
            </w:pPr>
          </w:p>
        </w:tc>
        <w:tc>
          <w:tcPr>
            <w:tcW w:w="1686" w:type="dxa"/>
            <w:tcMar>
              <w:left w:w="90" w:type="dxa"/>
              <w:right w:w="90" w:type="dxa"/>
            </w:tcMar>
          </w:tcPr>
          <w:p w14:paraId="458B5014" w14:textId="766F4D3F" w:rsidR="3F539614" w:rsidRDefault="3F539614" w:rsidP="3F539614">
            <w:pPr>
              <w:spacing w:after="200" w:line="276" w:lineRule="auto"/>
              <w:rPr>
                <w:rFonts w:ascii="Calibri" w:eastAsia="Calibri" w:hAnsi="Calibri" w:cs="Calibri"/>
                <w:color w:val="000000" w:themeColor="text1"/>
              </w:rPr>
            </w:pPr>
          </w:p>
        </w:tc>
        <w:tc>
          <w:tcPr>
            <w:tcW w:w="1687" w:type="dxa"/>
            <w:tcBorders>
              <w:right w:val="single" w:sz="6" w:space="0" w:color="auto"/>
            </w:tcBorders>
            <w:tcMar>
              <w:left w:w="90" w:type="dxa"/>
              <w:right w:w="90" w:type="dxa"/>
            </w:tcMar>
          </w:tcPr>
          <w:p w14:paraId="7AB4EC81" w14:textId="750A4CEB" w:rsidR="3F539614" w:rsidRDefault="3F539614" w:rsidP="3F539614">
            <w:pPr>
              <w:spacing w:after="200" w:line="276" w:lineRule="auto"/>
              <w:rPr>
                <w:rFonts w:ascii="Calibri" w:eastAsia="Calibri" w:hAnsi="Calibri" w:cs="Calibri"/>
                <w:color w:val="000000" w:themeColor="text1"/>
              </w:rPr>
            </w:pPr>
          </w:p>
        </w:tc>
      </w:tr>
      <w:tr w:rsidR="3F539614" w14:paraId="69805158" w14:textId="77777777" w:rsidTr="3F539614">
        <w:trPr>
          <w:trHeight w:val="300"/>
        </w:trPr>
        <w:tc>
          <w:tcPr>
            <w:tcW w:w="1686" w:type="dxa"/>
            <w:tcBorders>
              <w:left w:val="single" w:sz="6" w:space="0" w:color="auto"/>
            </w:tcBorders>
            <w:tcMar>
              <w:left w:w="90" w:type="dxa"/>
              <w:right w:w="90" w:type="dxa"/>
            </w:tcMar>
          </w:tcPr>
          <w:p w14:paraId="79DEF647" w14:textId="5412DCF8"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color w:val="000000" w:themeColor="text1"/>
              </w:rPr>
              <w:t>Execução fase 1</w:t>
            </w:r>
          </w:p>
        </w:tc>
        <w:tc>
          <w:tcPr>
            <w:tcW w:w="1686" w:type="dxa"/>
            <w:tcMar>
              <w:left w:w="90" w:type="dxa"/>
              <w:right w:w="90" w:type="dxa"/>
            </w:tcMar>
          </w:tcPr>
          <w:p w14:paraId="77143550" w14:textId="13AEBCF1" w:rsidR="3F539614" w:rsidRDefault="3F539614" w:rsidP="3F539614">
            <w:pPr>
              <w:spacing w:after="200" w:line="276" w:lineRule="auto"/>
              <w:rPr>
                <w:rFonts w:ascii="Calibri" w:eastAsia="Calibri" w:hAnsi="Calibri" w:cs="Calibri"/>
                <w:color w:val="000000" w:themeColor="text1"/>
              </w:rPr>
            </w:pPr>
          </w:p>
        </w:tc>
        <w:tc>
          <w:tcPr>
            <w:tcW w:w="1686" w:type="dxa"/>
            <w:tcMar>
              <w:left w:w="90" w:type="dxa"/>
              <w:right w:w="90" w:type="dxa"/>
            </w:tcMar>
          </w:tcPr>
          <w:p w14:paraId="213D10CA" w14:textId="028C2747" w:rsidR="3F539614" w:rsidRDefault="3F539614" w:rsidP="3F539614">
            <w:pPr>
              <w:spacing w:after="200" w:line="276" w:lineRule="auto"/>
              <w:rPr>
                <w:rFonts w:ascii="Calibri" w:eastAsia="Calibri" w:hAnsi="Calibri" w:cs="Calibri"/>
                <w:color w:val="000000" w:themeColor="text1"/>
              </w:rPr>
            </w:pPr>
          </w:p>
        </w:tc>
        <w:tc>
          <w:tcPr>
            <w:tcW w:w="1686" w:type="dxa"/>
            <w:tcMar>
              <w:left w:w="90" w:type="dxa"/>
              <w:right w:w="90" w:type="dxa"/>
            </w:tcMar>
          </w:tcPr>
          <w:p w14:paraId="3C53B1F3" w14:textId="6557AA1B" w:rsidR="3F539614" w:rsidRDefault="3F539614" w:rsidP="3F539614">
            <w:pPr>
              <w:spacing w:after="200" w:line="276" w:lineRule="auto"/>
              <w:rPr>
                <w:rFonts w:ascii="Calibri" w:eastAsia="Calibri" w:hAnsi="Calibri" w:cs="Calibri"/>
                <w:color w:val="000000" w:themeColor="text1"/>
              </w:rPr>
            </w:pPr>
          </w:p>
        </w:tc>
        <w:tc>
          <w:tcPr>
            <w:tcW w:w="1687" w:type="dxa"/>
            <w:tcBorders>
              <w:right w:val="single" w:sz="6" w:space="0" w:color="auto"/>
            </w:tcBorders>
            <w:tcMar>
              <w:left w:w="90" w:type="dxa"/>
              <w:right w:w="90" w:type="dxa"/>
            </w:tcMar>
          </w:tcPr>
          <w:p w14:paraId="4363C61B" w14:textId="4750F684" w:rsidR="3F539614" w:rsidRDefault="3F539614" w:rsidP="3F539614">
            <w:pPr>
              <w:spacing w:after="200" w:line="276" w:lineRule="auto"/>
              <w:rPr>
                <w:rFonts w:ascii="Calibri" w:eastAsia="Calibri" w:hAnsi="Calibri" w:cs="Calibri"/>
                <w:color w:val="000000" w:themeColor="text1"/>
              </w:rPr>
            </w:pPr>
          </w:p>
        </w:tc>
      </w:tr>
      <w:tr w:rsidR="3F539614" w14:paraId="09D770D7" w14:textId="77777777" w:rsidTr="3F539614">
        <w:trPr>
          <w:trHeight w:val="300"/>
        </w:trPr>
        <w:tc>
          <w:tcPr>
            <w:tcW w:w="1686" w:type="dxa"/>
            <w:tcBorders>
              <w:left w:val="single" w:sz="6" w:space="0" w:color="auto"/>
            </w:tcBorders>
            <w:tcMar>
              <w:left w:w="90" w:type="dxa"/>
              <w:right w:w="90" w:type="dxa"/>
            </w:tcMar>
          </w:tcPr>
          <w:p w14:paraId="636C2C91" w14:textId="6DD5C240"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color w:val="000000" w:themeColor="text1"/>
              </w:rPr>
              <w:t>Execução fase 2</w:t>
            </w:r>
          </w:p>
        </w:tc>
        <w:tc>
          <w:tcPr>
            <w:tcW w:w="1686" w:type="dxa"/>
            <w:tcMar>
              <w:left w:w="90" w:type="dxa"/>
              <w:right w:w="90" w:type="dxa"/>
            </w:tcMar>
          </w:tcPr>
          <w:p w14:paraId="72DE0791" w14:textId="3ED21751" w:rsidR="3F539614" w:rsidRDefault="3F539614" w:rsidP="3F539614">
            <w:pPr>
              <w:spacing w:after="200" w:line="276" w:lineRule="auto"/>
              <w:rPr>
                <w:rFonts w:ascii="Calibri" w:eastAsia="Calibri" w:hAnsi="Calibri" w:cs="Calibri"/>
                <w:color w:val="000000" w:themeColor="text1"/>
              </w:rPr>
            </w:pPr>
          </w:p>
        </w:tc>
        <w:tc>
          <w:tcPr>
            <w:tcW w:w="1686" w:type="dxa"/>
            <w:tcMar>
              <w:left w:w="90" w:type="dxa"/>
              <w:right w:w="90" w:type="dxa"/>
            </w:tcMar>
          </w:tcPr>
          <w:p w14:paraId="3DA3EA6F" w14:textId="57E2B088" w:rsidR="3F539614" w:rsidRDefault="3F539614" w:rsidP="3F539614">
            <w:pPr>
              <w:spacing w:after="200" w:line="276" w:lineRule="auto"/>
              <w:rPr>
                <w:rFonts w:ascii="Calibri" w:eastAsia="Calibri" w:hAnsi="Calibri" w:cs="Calibri"/>
                <w:color w:val="000000" w:themeColor="text1"/>
              </w:rPr>
            </w:pPr>
          </w:p>
        </w:tc>
        <w:tc>
          <w:tcPr>
            <w:tcW w:w="1686" w:type="dxa"/>
            <w:tcMar>
              <w:left w:w="90" w:type="dxa"/>
              <w:right w:w="90" w:type="dxa"/>
            </w:tcMar>
          </w:tcPr>
          <w:p w14:paraId="5BD1ECB6" w14:textId="22ECE7F9" w:rsidR="3F539614" w:rsidRDefault="3F539614" w:rsidP="3F539614">
            <w:pPr>
              <w:spacing w:after="200" w:line="276" w:lineRule="auto"/>
              <w:rPr>
                <w:rFonts w:ascii="Calibri" w:eastAsia="Calibri" w:hAnsi="Calibri" w:cs="Calibri"/>
                <w:color w:val="000000" w:themeColor="text1"/>
              </w:rPr>
            </w:pPr>
          </w:p>
        </w:tc>
        <w:tc>
          <w:tcPr>
            <w:tcW w:w="1687" w:type="dxa"/>
            <w:tcBorders>
              <w:right w:val="single" w:sz="6" w:space="0" w:color="auto"/>
            </w:tcBorders>
            <w:tcMar>
              <w:left w:w="90" w:type="dxa"/>
              <w:right w:w="90" w:type="dxa"/>
            </w:tcMar>
          </w:tcPr>
          <w:p w14:paraId="06B792BD" w14:textId="61DED3E3" w:rsidR="3F539614" w:rsidRDefault="3F539614" w:rsidP="3F539614">
            <w:pPr>
              <w:spacing w:after="200" w:line="276" w:lineRule="auto"/>
              <w:rPr>
                <w:rFonts w:ascii="Calibri" w:eastAsia="Calibri" w:hAnsi="Calibri" w:cs="Calibri"/>
                <w:color w:val="000000" w:themeColor="text1"/>
              </w:rPr>
            </w:pPr>
          </w:p>
        </w:tc>
      </w:tr>
      <w:tr w:rsidR="3F539614" w14:paraId="7FEBEE3F" w14:textId="77777777" w:rsidTr="3F539614">
        <w:trPr>
          <w:trHeight w:val="300"/>
        </w:trPr>
        <w:tc>
          <w:tcPr>
            <w:tcW w:w="1686" w:type="dxa"/>
            <w:tcBorders>
              <w:left w:val="single" w:sz="6" w:space="0" w:color="auto"/>
            </w:tcBorders>
            <w:tcMar>
              <w:left w:w="90" w:type="dxa"/>
              <w:right w:w="90" w:type="dxa"/>
            </w:tcMar>
          </w:tcPr>
          <w:p w14:paraId="1463506E" w14:textId="7073140F"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color w:val="000000" w:themeColor="text1"/>
              </w:rPr>
              <w:t>Execução fase 3</w:t>
            </w:r>
          </w:p>
        </w:tc>
        <w:tc>
          <w:tcPr>
            <w:tcW w:w="1686" w:type="dxa"/>
            <w:tcMar>
              <w:left w:w="90" w:type="dxa"/>
              <w:right w:w="90" w:type="dxa"/>
            </w:tcMar>
          </w:tcPr>
          <w:p w14:paraId="2E8FBF2D" w14:textId="63C5EA22" w:rsidR="3F539614" w:rsidRDefault="3F539614" w:rsidP="3F539614">
            <w:pPr>
              <w:spacing w:after="200" w:line="276" w:lineRule="auto"/>
              <w:rPr>
                <w:rFonts w:ascii="Calibri" w:eastAsia="Calibri" w:hAnsi="Calibri" w:cs="Calibri"/>
                <w:color w:val="000000" w:themeColor="text1"/>
              </w:rPr>
            </w:pPr>
          </w:p>
        </w:tc>
        <w:tc>
          <w:tcPr>
            <w:tcW w:w="1686" w:type="dxa"/>
            <w:tcMar>
              <w:left w:w="90" w:type="dxa"/>
              <w:right w:w="90" w:type="dxa"/>
            </w:tcMar>
          </w:tcPr>
          <w:p w14:paraId="3868B739" w14:textId="1C242888" w:rsidR="3F539614" w:rsidRDefault="3F539614" w:rsidP="3F539614">
            <w:pPr>
              <w:spacing w:after="200" w:line="276" w:lineRule="auto"/>
              <w:rPr>
                <w:rFonts w:ascii="Calibri" w:eastAsia="Calibri" w:hAnsi="Calibri" w:cs="Calibri"/>
                <w:color w:val="000000" w:themeColor="text1"/>
              </w:rPr>
            </w:pPr>
          </w:p>
        </w:tc>
        <w:tc>
          <w:tcPr>
            <w:tcW w:w="1686" w:type="dxa"/>
            <w:tcMar>
              <w:left w:w="90" w:type="dxa"/>
              <w:right w:w="90" w:type="dxa"/>
            </w:tcMar>
          </w:tcPr>
          <w:p w14:paraId="4CB3A10F" w14:textId="17331388" w:rsidR="3F539614" w:rsidRDefault="3F539614" w:rsidP="3F539614">
            <w:pPr>
              <w:spacing w:after="200" w:line="276" w:lineRule="auto"/>
              <w:rPr>
                <w:rFonts w:ascii="Calibri" w:eastAsia="Calibri" w:hAnsi="Calibri" w:cs="Calibri"/>
                <w:color w:val="000000" w:themeColor="text1"/>
              </w:rPr>
            </w:pPr>
          </w:p>
        </w:tc>
        <w:tc>
          <w:tcPr>
            <w:tcW w:w="1687" w:type="dxa"/>
            <w:tcBorders>
              <w:right w:val="single" w:sz="6" w:space="0" w:color="auto"/>
            </w:tcBorders>
            <w:tcMar>
              <w:left w:w="90" w:type="dxa"/>
              <w:right w:w="90" w:type="dxa"/>
            </w:tcMar>
          </w:tcPr>
          <w:p w14:paraId="26B2E3E5" w14:textId="6890B939" w:rsidR="3F539614" w:rsidRDefault="3F539614" w:rsidP="3F539614">
            <w:pPr>
              <w:spacing w:after="200" w:line="276" w:lineRule="auto"/>
              <w:rPr>
                <w:rFonts w:ascii="Calibri" w:eastAsia="Calibri" w:hAnsi="Calibri" w:cs="Calibri"/>
                <w:color w:val="000000" w:themeColor="text1"/>
              </w:rPr>
            </w:pPr>
          </w:p>
        </w:tc>
      </w:tr>
      <w:tr w:rsidR="3F539614" w14:paraId="4814E17C" w14:textId="77777777" w:rsidTr="3F539614">
        <w:trPr>
          <w:trHeight w:val="300"/>
        </w:trPr>
        <w:tc>
          <w:tcPr>
            <w:tcW w:w="1686" w:type="dxa"/>
            <w:tcBorders>
              <w:left w:val="single" w:sz="6" w:space="0" w:color="auto"/>
            </w:tcBorders>
            <w:tcMar>
              <w:left w:w="90" w:type="dxa"/>
              <w:right w:w="90" w:type="dxa"/>
            </w:tcMar>
          </w:tcPr>
          <w:p w14:paraId="19635158" w14:textId="450D8BCC"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color w:val="000000" w:themeColor="text1"/>
              </w:rPr>
              <w:t>Execução fase 4</w:t>
            </w:r>
          </w:p>
        </w:tc>
        <w:tc>
          <w:tcPr>
            <w:tcW w:w="1686" w:type="dxa"/>
            <w:tcMar>
              <w:left w:w="90" w:type="dxa"/>
              <w:right w:w="90" w:type="dxa"/>
            </w:tcMar>
          </w:tcPr>
          <w:p w14:paraId="14883444" w14:textId="312E9767" w:rsidR="3F539614" w:rsidRDefault="3F539614" w:rsidP="3F539614">
            <w:pPr>
              <w:spacing w:after="200" w:line="276" w:lineRule="auto"/>
              <w:rPr>
                <w:rFonts w:ascii="Calibri" w:eastAsia="Calibri" w:hAnsi="Calibri" w:cs="Calibri"/>
                <w:color w:val="000000" w:themeColor="text1"/>
              </w:rPr>
            </w:pPr>
          </w:p>
        </w:tc>
        <w:tc>
          <w:tcPr>
            <w:tcW w:w="1686" w:type="dxa"/>
            <w:tcMar>
              <w:left w:w="90" w:type="dxa"/>
              <w:right w:w="90" w:type="dxa"/>
            </w:tcMar>
          </w:tcPr>
          <w:p w14:paraId="17EEB5E1" w14:textId="06A2D235" w:rsidR="3F539614" w:rsidRDefault="3F539614" w:rsidP="3F539614">
            <w:pPr>
              <w:spacing w:after="200" w:line="276" w:lineRule="auto"/>
              <w:rPr>
                <w:rFonts w:ascii="Calibri" w:eastAsia="Calibri" w:hAnsi="Calibri" w:cs="Calibri"/>
                <w:color w:val="000000" w:themeColor="text1"/>
              </w:rPr>
            </w:pPr>
          </w:p>
        </w:tc>
        <w:tc>
          <w:tcPr>
            <w:tcW w:w="1686" w:type="dxa"/>
            <w:tcMar>
              <w:left w:w="90" w:type="dxa"/>
              <w:right w:w="90" w:type="dxa"/>
            </w:tcMar>
          </w:tcPr>
          <w:p w14:paraId="175462E4" w14:textId="2887E154" w:rsidR="3F539614" w:rsidRDefault="3F539614" w:rsidP="3F539614">
            <w:pPr>
              <w:spacing w:after="200" w:line="276" w:lineRule="auto"/>
              <w:rPr>
                <w:rFonts w:ascii="Calibri" w:eastAsia="Calibri" w:hAnsi="Calibri" w:cs="Calibri"/>
                <w:color w:val="000000" w:themeColor="text1"/>
              </w:rPr>
            </w:pPr>
          </w:p>
        </w:tc>
        <w:tc>
          <w:tcPr>
            <w:tcW w:w="1687" w:type="dxa"/>
            <w:tcBorders>
              <w:right w:val="single" w:sz="6" w:space="0" w:color="auto"/>
            </w:tcBorders>
            <w:tcMar>
              <w:left w:w="90" w:type="dxa"/>
              <w:right w:w="90" w:type="dxa"/>
            </w:tcMar>
          </w:tcPr>
          <w:p w14:paraId="27510C5C" w14:textId="1E49450D" w:rsidR="3F539614" w:rsidRDefault="3F539614" w:rsidP="3F539614">
            <w:pPr>
              <w:spacing w:after="200" w:line="276" w:lineRule="auto"/>
              <w:rPr>
                <w:rFonts w:ascii="Calibri" w:eastAsia="Calibri" w:hAnsi="Calibri" w:cs="Calibri"/>
                <w:color w:val="000000" w:themeColor="text1"/>
              </w:rPr>
            </w:pPr>
          </w:p>
        </w:tc>
      </w:tr>
      <w:tr w:rsidR="3F539614" w14:paraId="258B9825" w14:textId="77777777" w:rsidTr="3F539614">
        <w:trPr>
          <w:trHeight w:val="300"/>
        </w:trPr>
        <w:tc>
          <w:tcPr>
            <w:tcW w:w="1686" w:type="dxa"/>
            <w:tcBorders>
              <w:left w:val="single" w:sz="6" w:space="0" w:color="auto"/>
            </w:tcBorders>
            <w:tcMar>
              <w:left w:w="90" w:type="dxa"/>
              <w:right w:w="90" w:type="dxa"/>
            </w:tcMar>
          </w:tcPr>
          <w:p w14:paraId="5498E6A4" w14:textId="161085AA"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color w:val="000000" w:themeColor="text1"/>
              </w:rPr>
              <w:t>Execução fase 5</w:t>
            </w:r>
          </w:p>
        </w:tc>
        <w:tc>
          <w:tcPr>
            <w:tcW w:w="1686" w:type="dxa"/>
            <w:tcMar>
              <w:left w:w="90" w:type="dxa"/>
              <w:right w:w="90" w:type="dxa"/>
            </w:tcMar>
          </w:tcPr>
          <w:p w14:paraId="623EE9B5" w14:textId="7BE2D203" w:rsidR="3F539614" w:rsidRDefault="3F539614" w:rsidP="3F539614">
            <w:pPr>
              <w:spacing w:after="200" w:line="276" w:lineRule="auto"/>
              <w:rPr>
                <w:rFonts w:ascii="Calibri" w:eastAsia="Calibri" w:hAnsi="Calibri" w:cs="Calibri"/>
                <w:color w:val="000000" w:themeColor="text1"/>
              </w:rPr>
            </w:pPr>
          </w:p>
        </w:tc>
        <w:tc>
          <w:tcPr>
            <w:tcW w:w="1686" w:type="dxa"/>
            <w:tcMar>
              <w:left w:w="90" w:type="dxa"/>
              <w:right w:w="90" w:type="dxa"/>
            </w:tcMar>
          </w:tcPr>
          <w:p w14:paraId="20063482" w14:textId="63B87597" w:rsidR="3F539614" w:rsidRDefault="3F539614" w:rsidP="3F539614">
            <w:pPr>
              <w:spacing w:after="200" w:line="276" w:lineRule="auto"/>
              <w:rPr>
                <w:rFonts w:ascii="Calibri" w:eastAsia="Calibri" w:hAnsi="Calibri" w:cs="Calibri"/>
                <w:color w:val="000000" w:themeColor="text1"/>
              </w:rPr>
            </w:pPr>
          </w:p>
        </w:tc>
        <w:tc>
          <w:tcPr>
            <w:tcW w:w="1686" w:type="dxa"/>
            <w:tcMar>
              <w:left w:w="90" w:type="dxa"/>
              <w:right w:w="90" w:type="dxa"/>
            </w:tcMar>
          </w:tcPr>
          <w:p w14:paraId="6FCDE6CD" w14:textId="6ECD8653" w:rsidR="3F539614" w:rsidRDefault="3F539614" w:rsidP="3F539614">
            <w:pPr>
              <w:spacing w:after="200" w:line="276" w:lineRule="auto"/>
              <w:rPr>
                <w:rFonts w:ascii="Calibri" w:eastAsia="Calibri" w:hAnsi="Calibri" w:cs="Calibri"/>
                <w:color w:val="000000" w:themeColor="text1"/>
              </w:rPr>
            </w:pPr>
          </w:p>
        </w:tc>
        <w:tc>
          <w:tcPr>
            <w:tcW w:w="1687" w:type="dxa"/>
            <w:tcBorders>
              <w:right w:val="single" w:sz="6" w:space="0" w:color="auto"/>
            </w:tcBorders>
            <w:tcMar>
              <w:left w:w="90" w:type="dxa"/>
              <w:right w:w="90" w:type="dxa"/>
            </w:tcMar>
          </w:tcPr>
          <w:p w14:paraId="241FE929" w14:textId="4DD6F0EE" w:rsidR="3F539614" w:rsidRDefault="3F539614" w:rsidP="3F539614">
            <w:pPr>
              <w:spacing w:after="200" w:line="276" w:lineRule="auto"/>
              <w:rPr>
                <w:rFonts w:ascii="Calibri" w:eastAsia="Calibri" w:hAnsi="Calibri" w:cs="Calibri"/>
                <w:color w:val="000000" w:themeColor="text1"/>
              </w:rPr>
            </w:pPr>
          </w:p>
        </w:tc>
      </w:tr>
      <w:tr w:rsidR="3F539614" w14:paraId="6099B31A" w14:textId="77777777" w:rsidTr="3F539614">
        <w:trPr>
          <w:trHeight w:val="300"/>
        </w:trPr>
        <w:tc>
          <w:tcPr>
            <w:tcW w:w="1686" w:type="dxa"/>
            <w:tcBorders>
              <w:left w:val="single" w:sz="6" w:space="0" w:color="auto"/>
            </w:tcBorders>
            <w:tcMar>
              <w:left w:w="90" w:type="dxa"/>
              <w:right w:w="90" w:type="dxa"/>
            </w:tcMar>
          </w:tcPr>
          <w:p w14:paraId="7FAF08D7" w14:textId="3D217ED6" w:rsidR="3F539614" w:rsidRDefault="3F539614" w:rsidP="3F539614">
            <w:pPr>
              <w:spacing w:line="276" w:lineRule="auto"/>
              <w:rPr>
                <w:rFonts w:ascii="Calibri" w:eastAsia="Calibri" w:hAnsi="Calibri" w:cs="Calibri"/>
                <w:color w:val="000000" w:themeColor="text1"/>
              </w:rPr>
            </w:pPr>
            <w:r w:rsidRPr="3F539614">
              <w:rPr>
                <w:rFonts w:ascii="Calibri" w:eastAsia="Calibri" w:hAnsi="Calibri" w:cs="Calibri"/>
                <w:color w:val="000000" w:themeColor="text1"/>
              </w:rPr>
              <w:t>Pesquisa de qualidade</w:t>
            </w:r>
          </w:p>
        </w:tc>
        <w:tc>
          <w:tcPr>
            <w:tcW w:w="1686" w:type="dxa"/>
            <w:tcMar>
              <w:left w:w="90" w:type="dxa"/>
              <w:right w:w="90" w:type="dxa"/>
            </w:tcMar>
          </w:tcPr>
          <w:p w14:paraId="0052D97F" w14:textId="1B9E6D38" w:rsidR="3F539614" w:rsidRDefault="3F539614" w:rsidP="3F539614">
            <w:pPr>
              <w:spacing w:line="276" w:lineRule="auto"/>
              <w:rPr>
                <w:rFonts w:ascii="Calibri" w:eastAsia="Calibri" w:hAnsi="Calibri" w:cs="Calibri"/>
                <w:color w:val="000000" w:themeColor="text1"/>
              </w:rPr>
            </w:pPr>
          </w:p>
        </w:tc>
        <w:tc>
          <w:tcPr>
            <w:tcW w:w="1686" w:type="dxa"/>
            <w:tcMar>
              <w:left w:w="90" w:type="dxa"/>
              <w:right w:w="90" w:type="dxa"/>
            </w:tcMar>
          </w:tcPr>
          <w:p w14:paraId="291B89D4" w14:textId="11BBEA01" w:rsidR="3F539614" w:rsidRDefault="3F539614" w:rsidP="3F539614">
            <w:pPr>
              <w:spacing w:line="276" w:lineRule="auto"/>
              <w:rPr>
                <w:rFonts w:ascii="Calibri" w:eastAsia="Calibri" w:hAnsi="Calibri" w:cs="Calibri"/>
                <w:color w:val="000000" w:themeColor="text1"/>
              </w:rPr>
            </w:pPr>
          </w:p>
        </w:tc>
        <w:tc>
          <w:tcPr>
            <w:tcW w:w="1686" w:type="dxa"/>
            <w:tcMar>
              <w:left w:w="90" w:type="dxa"/>
              <w:right w:w="90" w:type="dxa"/>
            </w:tcMar>
          </w:tcPr>
          <w:p w14:paraId="5DBE472B" w14:textId="73096D8E" w:rsidR="3F539614" w:rsidRDefault="3F539614" w:rsidP="3F539614">
            <w:pPr>
              <w:spacing w:line="276" w:lineRule="auto"/>
              <w:rPr>
                <w:rFonts w:ascii="Calibri" w:eastAsia="Calibri" w:hAnsi="Calibri" w:cs="Calibri"/>
                <w:color w:val="000000" w:themeColor="text1"/>
              </w:rPr>
            </w:pPr>
          </w:p>
        </w:tc>
        <w:tc>
          <w:tcPr>
            <w:tcW w:w="1687" w:type="dxa"/>
            <w:tcBorders>
              <w:right w:val="single" w:sz="6" w:space="0" w:color="auto"/>
            </w:tcBorders>
            <w:tcMar>
              <w:left w:w="90" w:type="dxa"/>
              <w:right w:w="90" w:type="dxa"/>
            </w:tcMar>
          </w:tcPr>
          <w:p w14:paraId="6E5672FA" w14:textId="65B4C68D" w:rsidR="3F539614" w:rsidRDefault="3F539614" w:rsidP="3F539614">
            <w:pPr>
              <w:spacing w:line="276" w:lineRule="auto"/>
              <w:rPr>
                <w:rFonts w:ascii="Calibri" w:eastAsia="Calibri" w:hAnsi="Calibri" w:cs="Calibri"/>
                <w:color w:val="000000" w:themeColor="text1"/>
              </w:rPr>
            </w:pPr>
          </w:p>
        </w:tc>
      </w:tr>
      <w:tr w:rsidR="3F539614" w14:paraId="5C85A433" w14:textId="77777777" w:rsidTr="3F539614">
        <w:trPr>
          <w:trHeight w:val="300"/>
        </w:trPr>
        <w:tc>
          <w:tcPr>
            <w:tcW w:w="1686" w:type="dxa"/>
            <w:tcBorders>
              <w:left w:val="single" w:sz="6" w:space="0" w:color="auto"/>
              <w:bottom w:val="single" w:sz="6" w:space="0" w:color="auto"/>
            </w:tcBorders>
            <w:tcMar>
              <w:left w:w="90" w:type="dxa"/>
              <w:right w:w="90" w:type="dxa"/>
            </w:tcMar>
          </w:tcPr>
          <w:p w14:paraId="4E2B59D2" w14:textId="04DF4139" w:rsidR="3F539614" w:rsidRDefault="3F539614" w:rsidP="3F539614">
            <w:pPr>
              <w:spacing w:line="276" w:lineRule="auto"/>
              <w:rPr>
                <w:rFonts w:ascii="Calibri" w:eastAsia="Calibri" w:hAnsi="Calibri" w:cs="Calibri"/>
                <w:color w:val="000000" w:themeColor="text1"/>
              </w:rPr>
            </w:pPr>
            <w:r w:rsidRPr="3F539614">
              <w:rPr>
                <w:rFonts w:ascii="Calibri" w:eastAsia="Calibri" w:hAnsi="Calibri" w:cs="Calibri"/>
                <w:color w:val="000000" w:themeColor="text1"/>
              </w:rPr>
              <w:t>Prestação de contas</w:t>
            </w:r>
          </w:p>
        </w:tc>
        <w:tc>
          <w:tcPr>
            <w:tcW w:w="1686" w:type="dxa"/>
            <w:tcBorders>
              <w:bottom w:val="single" w:sz="6" w:space="0" w:color="auto"/>
            </w:tcBorders>
            <w:tcMar>
              <w:left w:w="90" w:type="dxa"/>
              <w:right w:w="90" w:type="dxa"/>
            </w:tcMar>
          </w:tcPr>
          <w:p w14:paraId="4A50512B" w14:textId="0DC74763" w:rsidR="3F539614" w:rsidRDefault="3F539614" w:rsidP="3F539614">
            <w:pPr>
              <w:spacing w:line="276" w:lineRule="auto"/>
              <w:rPr>
                <w:rFonts w:ascii="Calibri" w:eastAsia="Calibri" w:hAnsi="Calibri" w:cs="Calibri"/>
                <w:color w:val="000000" w:themeColor="text1"/>
              </w:rPr>
            </w:pPr>
          </w:p>
        </w:tc>
        <w:tc>
          <w:tcPr>
            <w:tcW w:w="1686" w:type="dxa"/>
            <w:tcBorders>
              <w:bottom w:val="single" w:sz="6" w:space="0" w:color="auto"/>
            </w:tcBorders>
            <w:tcMar>
              <w:left w:w="90" w:type="dxa"/>
              <w:right w:w="90" w:type="dxa"/>
            </w:tcMar>
          </w:tcPr>
          <w:p w14:paraId="1AEFA39B" w14:textId="24B9A2D5" w:rsidR="3F539614" w:rsidRDefault="3F539614" w:rsidP="3F539614">
            <w:pPr>
              <w:spacing w:line="276" w:lineRule="auto"/>
              <w:rPr>
                <w:rFonts w:ascii="Calibri" w:eastAsia="Calibri" w:hAnsi="Calibri" w:cs="Calibri"/>
                <w:color w:val="000000" w:themeColor="text1"/>
              </w:rPr>
            </w:pPr>
          </w:p>
        </w:tc>
        <w:tc>
          <w:tcPr>
            <w:tcW w:w="1686" w:type="dxa"/>
            <w:tcBorders>
              <w:bottom w:val="single" w:sz="6" w:space="0" w:color="auto"/>
            </w:tcBorders>
            <w:tcMar>
              <w:left w:w="90" w:type="dxa"/>
              <w:right w:w="90" w:type="dxa"/>
            </w:tcMar>
          </w:tcPr>
          <w:p w14:paraId="12331840" w14:textId="36EF0EDF" w:rsidR="3F539614" w:rsidRDefault="3F539614" w:rsidP="3F539614">
            <w:pPr>
              <w:spacing w:line="276" w:lineRule="auto"/>
              <w:rPr>
                <w:rFonts w:ascii="Calibri" w:eastAsia="Calibri" w:hAnsi="Calibri" w:cs="Calibri"/>
                <w:color w:val="000000" w:themeColor="text1"/>
              </w:rPr>
            </w:pPr>
          </w:p>
        </w:tc>
        <w:tc>
          <w:tcPr>
            <w:tcW w:w="1687" w:type="dxa"/>
            <w:tcBorders>
              <w:bottom w:val="single" w:sz="6" w:space="0" w:color="auto"/>
              <w:right w:val="single" w:sz="6" w:space="0" w:color="auto"/>
            </w:tcBorders>
            <w:tcMar>
              <w:left w:w="90" w:type="dxa"/>
              <w:right w:w="90" w:type="dxa"/>
            </w:tcMar>
          </w:tcPr>
          <w:p w14:paraId="2408BAB9" w14:textId="0C2E72E6" w:rsidR="3F539614" w:rsidRDefault="3F539614" w:rsidP="3F539614">
            <w:pPr>
              <w:spacing w:line="276" w:lineRule="auto"/>
              <w:rPr>
                <w:rFonts w:ascii="Calibri" w:eastAsia="Calibri" w:hAnsi="Calibri" w:cs="Calibri"/>
                <w:color w:val="000000" w:themeColor="text1"/>
              </w:rPr>
            </w:pPr>
          </w:p>
        </w:tc>
      </w:tr>
    </w:tbl>
    <w:p w14:paraId="6E316476" w14:textId="2B3C5F4E" w:rsidR="4F854CB5" w:rsidRDefault="4F854CB5" w:rsidP="3F539614">
      <w:pPr>
        <w:widowControl w:val="0"/>
        <w:spacing w:before="56" w:after="200" w:line="276" w:lineRule="auto"/>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698"/>
        <w:gridCol w:w="1698"/>
        <w:gridCol w:w="1698"/>
        <w:gridCol w:w="1698"/>
        <w:gridCol w:w="1699"/>
      </w:tblGrid>
      <w:tr w:rsidR="3F539614" w14:paraId="3DEF09FA" w14:textId="77777777" w:rsidTr="3F539614">
        <w:trPr>
          <w:trHeight w:val="300"/>
        </w:trPr>
        <w:tc>
          <w:tcPr>
            <w:tcW w:w="8491" w:type="dxa"/>
            <w:gridSpan w:val="5"/>
            <w:tcBorders>
              <w:top w:val="single" w:sz="6" w:space="0" w:color="auto"/>
              <w:left w:val="single" w:sz="6" w:space="0" w:color="auto"/>
              <w:right w:val="single" w:sz="6" w:space="0" w:color="auto"/>
            </w:tcBorders>
            <w:tcMar>
              <w:left w:w="90" w:type="dxa"/>
              <w:right w:w="90" w:type="dxa"/>
            </w:tcMar>
          </w:tcPr>
          <w:p w14:paraId="25770508" w14:textId="7784D6A9" w:rsidR="3F539614" w:rsidRDefault="3F539614" w:rsidP="3F539614">
            <w:pPr>
              <w:spacing w:after="200" w:line="276" w:lineRule="auto"/>
              <w:rPr>
                <w:rFonts w:ascii="Calibri" w:eastAsia="Calibri" w:hAnsi="Calibri" w:cs="Calibri"/>
              </w:rPr>
            </w:pPr>
            <w:r w:rsidRPr="3F539614">
              <w:rPr>
                <w:rFonts w:ascii="Calibri" w:eastAsia="Calibri" w:hAnsi="Calibri" w:cs="Calibri"/>
                <w:b/>
                <w:bCs/>
              </w:rPr>
              <w:t>07 A - CRONOGRAMA DE EXECUÇÃO PROJETOS PONTUAIS</w:t>
            </w:r>
            <w:r w:rsidRPr="3F539614">
              <w:rPr>
                <w:rFonts w:ascii="Calibri" w:eastAsia="Calibri" w:hAnsi="Calibri" w:cs="Calibri"/>
                <w:i/>
                <w:iCs/>
              </w:rPr>
              <w:t>: Descrever as etapas de execução do projeto de forma detalhada; (Obrigatório o preenchimento de todos os campos em branco)</w:t>
            </w:r>
          </w:p>
          <w:p w14:paraId="68BDEAFD" w14:textId="0FC76C37" w:rsidR="3F539614" w:rsidRDefault="3F539614" w:rsidP="3F539614">
            <w:pPr>
              <w:spacing w:after="200" w:line="276" w:lineRule="auto"/>
              <w:rPr>
                <w:rFonts w:ascii="Calibri" w:eastAsia="Calibri" w:hAnsi="Calibri" w:cs="Calibri"/>
              </w:rPr>
            </w:pPr>
            <w:r w:rsidRPr="3F539614">
              <w:rPr>
                <w:rFonts w:ascii="Calibri" w:eastAsia="Calibri" w:hAnsi="Calibri" w:cs="Calibri"/>
                <w:i/>
                <w:iCs/>
              </w:rPr>
              <w:t>PREENCHER APENAS SE O PROJETO CONSISTIR NA REALIZAÇÃO DE PROJETOS PONTUAIS</w:t>
            </w:r>
          </w:p>
        </w:tc>
      </w:tr>
      <w:tr w:rsidR="3F539614" w14:paraId="7EAB05D0" w14:textId="77777777" w:rsidTr="3F539614">
        <w:trPr>
          <w:trHeight w:val="300"/>
        </w:trPr>
        <w:tc>
          <w:tcPr>
            <w:tcW w:w="1698" w:type="dxa"/>
            <w:tcBorders>
              <w:top w:val="single" w:sz="6" w:space="0" w:color="auto"/>
              <w:left w:val="single" w:sz="6" w:space="0" w:color="auto"/>
              <w:right w:val="single" w:sz="6" w:space="0" w:color="auto"/>
            </w:tcBorders>
            <w:tcMar>
              <w:left w:w="90" w:type="dxa"/>
              <w:right w:w="90" w:type="dxa"/>
            </w:tcMar>
          </w:tcPr>
          <w:p w14:paraId="1F5B7DCE" w14:textId="3B5623CA"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b/>
                <w:bCs/>
                <w:color w:val="000000" w:themeColor="text1"/>
              </w:rPr>
              <w:t xml:space="preserve">Cronograma </w:t>
            </w:r>
          </w:p>
        </w:tc>
        <w:tc>
          <w:tcPr>
            <w:tcW w:w="1698" w:type="dxa"/>
            <w:tcBorders>
              <w:top w:val="single" w:sz="6" w:space="0" w:color="auto"/>
            </w:tcBorders>
            <w:tcMar>
              <w:left w:w="90" w:type="dxa"/>
              <w:right w:w="90" w:type="dxa"/>
            </w:tcMar>
          </w:tcPr>
          <w:p w14:paraId="41CBD7D7" w14:textId="7F48A5BC"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b/>
                <w:bCs/>
                <w:color w:val="000000" w:themeColor="text1"/>
              </w:rPr>
              <w:t>Data</w:t>
            </w:r>
          </w:p>
        </w:tc>
        <w:tc>
          <w:tcPr>
            <w:tcW w:w="1698" w:type="dxa"/>
            <w:tcBorders>
              <w:top w:val="single" w:sz="6" w:space="0" w:color="auto"/>
            </w:tcBorders>
            <w:tcMar>
              <w:left w:w="90" w:type="dxa"/>
              <w:right w:w="90" w:type="dxa"/>
            </w:tcMar>
          </w:tcPr>
          <w:p w14:paraId="3AA5F72E" w14:textId="26A56BDC" w:rsidR="3F539614" w:rsidRDefault="3F539614" w:rsidP="3F539614">
            <w:pPr>
              <w:spacing w:after="200" w:line="276" w:lineRule="auto"/>
              <w:rPr>
                <w:rFonts w:ascii="Calibri" w:eastAsia="Calibri" w:hAnsi="Calibri" w:cs="Calibri"/>
                <w:color w:val="000000" w:themeColor="text1"/>
              </w:rPr>
            </w:pPr>
            <w:proofErr w:type="spellStart"/>
            <w:r w:rsidRPr="3F539614">
              <w:rPr>
                <w:rFonts w:ascii="Calibri" w:eastAsia="Calibri" w:hAnsi="Calibri" w:cs="Calibri"/>
                <w:b/>
                <w:bCs/>
                <w:color w:val="000000" w:themeColor="text1"/>
              </w:rPr>
              <w:t>Hr</w:t>
            </w:r>
            <w:proofErr w:type="spellEnd"/>
            <w:r w:rsidRPr="3F539614">
              <w:rPr>
                <w:rFonts w:ascii="Calibri" w:eastAsia="Calibri" w:hAnsi="Calibri" w:cs="Calibri"/>
                <w:b/>
                <w:bCs/>
                <w:color w:val="000000" w:themeColor="text1"/>
              </w:rPr>
              <w:t>. Início</w:t>
            </w:r>
          </w:p>
        </w:tc>
        <w:tc>
          <w:tcPr>
            <w:tcW w:w="1698" w:type="dxa"/>
            <w:tcBorders>
              <w:top w:val="single" w:sz="6" w:space="0" w:color="auto"/>
            </w:tcBorders>
            <w:tcMar>
              <w:left w:w="90" w:type="dxa"/>
              <w:right w:w="90" w:type="dxa"/>
            </w:tcMar>
          </w:tcPr>
          <w:p w14:paraId="4E1E90F6" w14:textId="5F00D255" w:rsidR="3F539614" w:rsidRDefault="3F539614" w:rsidP="3F539614">
            <w:pPr>
              <w:spacing w:after="200" w:line="276" w:lineRule="auto"/>
              <w:rPr>
                <w:rFonts w:ascii="Calibri" w:eastAsia="Calibri" w:hAnsi="Calibri" w:cs="Calibri"/>
                <w:color w:val="000000" w:themeColor="text1"/>
              </w:rPr>
            </w:pPr>
            <w:proofErr w:type="spellStart"/>
            <w:r w:rsidRPr="3F539614">
              <w:rPr>
                <w:rFonts w:ascii="Calibri" w:eastAsia="Calibri" w:hAnsi="Calibri" w:cs="Calibri"/>
                <w:b/>
                <w:bCs/>
                <w:color w:val="000000" w:themeColor="text1"/>
              </w:rPr>
              <w:t>Hr</w:t>
            </w:r>
            <w:proofErr w:type="spellEnd"/>
            <w:r w:rsidRPr="3F539614">
              <w:rPr>
                <w:rFonts w:ascii="Calibri" w:eastAsia="Calibri" w:hAnsi="Calibri" w:cs="Calibri"/>
                <w:b/>
                <w:bCs/>
                <w:color w:val="000000" w:themeColor="text1"/>
              </w:rPr>
              <w:t>. Término</w:t>
            </w:r>
          </w:p>
        </w:tc>
        <w:tc>
          <w:tcPr>
            <w:tcW w:w="1699" w:type="dxa"/>
            <w:tcBorders>
              <w:top w:val="single" w:sz="6" w:space="0" w:color="auto"/>
              <w:right w:val="single" w:sz="6" w:space="0" w:color="auto"/>
            </w:tcBorders>
            <w:tcMar>
              <w:left w:w="90" w:type="dxa"/>
              <w:right w:w="90" w:type="dxa"/>
            </w:tcMar>
          </w:tcPr>
          <w:p w14:paraId="70EFFC27" w14:textId="305C3AA1"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b/>
                <w:bCs/>
                <w:color w:val="000000" w:themeColor="text1"/>
              </w:rPr>
              <w:t>Considerações</w:t>
            </w:r>
          </w:p>
        </w:tc>
      </w:tr>
      <w:tr w:rsidR="3F539614" w14:paraId="3A275AF3" w14:textId="77777777" w:rsidTr="3F539614">
        <w:trPr>
          <w:trHeight w:val="300"/>
        </w:trPr>
        <w:tc>
          <w:tcPr>
            <w:tcW w:w="1698" w:type="dxa"/>
            <w:tcBorders>
              <w:left w:val="single" w:sz="6" w:space="0" w:color="auto"/>
            </w:tcBorders>
            <w:tcMar>
              <w:left w:w="90" w:type="dxa"/>
              <w:right w:w="90" w:type="dxa"/>
            </w:tcMar>
          </w:tcPr>
          <w:p w14:paraId="6482D12F" w14:textId="6BAD7933" w:rsidR="3F539614" w:rsidRDefault="3F539614" w:rsidP="3F539614">
            <w:pPr>
              <w:spacing w:line="276" w:lineRule="auto"/>
              <w:rPr>
                <w:rFonts w:ascii="Calibri" w:eastAsia="Calibri" w:hAnsi="Calibri" w:cs="Calibri"/>
                <w:color w:val="000000" w:themeColor="text1"/>
              </w:rPr>
            </w:pPr>
            <w:r w:rsidRPr="3F539614">
              <w:rPr>
                <w:rFonts w:ascii="Calibri" w:eastAsia="Calibri" w:hAnsi="Calibri" w:cs="Calibri"/>
                <w:color w:val="000000" w:themeColor="text1"/>
              </w:rPr>
              <w:t>Mobilização inicial</w:t>
            </w:r>
          </w:p>
        </w:tc>
        <w:tc>
          <w:tcPr>
            <w:tcW w:w="1698" w:type="dxa"/>
            <w:tcMar>
              <w:left w:w="90" w:type="dxa"/>
              <w:right w:w="90" w:type="dxa"/>
            </w:tcMar>
          </w:tcPr>
          <w:p w14:paraId="3DD69D29" w14:textId="01221A84" w:rsidR="3F539614" w:rsidRDefault="3F539614" w:rsidP="3F539614">
            <w:pPr>
              <w:spacing w:line="276" w:lineRule="auto"/>
              <w:rPr>
                <w:rFonts w:ascii="Calibri" w:eastAsia="Calibri" w:hAnsi="Calibri" w:cs="Calibri"/>
                <w:color w:val="000000" w:themeColor="text1"/>
              </w:rPr>
            </w:pPr>
          </w:p>
        </w:tc>
        <w:tc>
          <w:tcPr>
            <w:tcW w:w="1698" w:type="dxa"/>
            <w:tcMar>
              <w:left w:w="90" w:type="dxa"/>
              <w:right w:w="90" w:type="dxa"/>
            </w:tcMar>
          </w:tcPr>
          <w:p w14:paraId="4795EF45" w14:textId="49773C3B" w:rsidR="3F539614" w:rsidRDefault="3F539614" w:rsidP="3F539614">
            <w:pPr>
              <w:spacing w:line="276" w:lineRule="auto"/>
              <w:rPr>
                <w:rFonts w:ascii="Calibri" w:eastAsia="Calibri" w:hAnsi="Calibri" w:cs="Calibri"/>
                <w:color w:val="000000" w:themeColor="text1"/>
              </w:rPr>
            </w:pPr>
          </w:p>
        </w:tc>
        <w:tc>
          <w:tcPr>
            <w:tcW w:w="1698" w:type="dxa"/>
            <w:tcMar>
              <w:left w:w="90" w:type="dxa"/>
              <w:right w:w="90" w:type="dxa"/>
            </w:tcMar>
          </w:tcPr>
          <w:p w14:paraId="0ADDA2A8" w14:textId="1BB43627" w:rsidR="3F539614" w:rsidRDefault="3F539614" w:rsidP="3F539614">
            <w:pPr>
              <w:spacing w:line="276" w:lineRule="auto"/>
              <w:rPr>
                <w:rFonts w:ascii="Calibri" w:eastAsia="Calibri" w:hAnsi="Calibri" w:cs="Calibri"/>
                <w:color w:val="000000" w:themeColor="text1"/>
              </w:rPr>
            </w:pPr>
          </w:p>
        </w:tc>
        <w:tc>
          <w:tcPr>
            <w:tcW w:w="1699" w:type="dxa"/>
            <w:tcBorders>
              <w:right w:val="single" w:sz="6" w:space="0" w:color="auto"/>
            </w:tcBorders>
            <w:tcMar>
              <w:left w:w="90" w:type="dxa"/>
              <w:right w:w="90" w:type="dxa"/>
            </w:tcMar>
          </w:tcPr>
          <w:p w14:paraId="1EE8D21A" w14:textId="30C7ABC2" w:rsidR="3F539614" w:rsidRDefault="3F539614" w:rsidP="3F539614">
            <w:pPr>
              <w:spacing w:line="276" w:lineRule="auto"/>
              <w:rPr>
                <w:rFonts w:ascii="Calibri" w:eastAsia="Calibri" w:hAnsi="Calibri" w:cs="Calibri"/>
                <w:color w:val="000000" w:themeColor="text1"/>
              </w:rPr>
            </w:pPr>
          </w:p>
        </w:tc>
      </w:tr>
      <w:tr w:rsidR="3F539614" w14:paraId="3CD863F1" w14:textId="77777777" w:rsidTr="3F539614">
        <w:trPr>
          <w:trHeight w:val="300"/>
        </w:trPr>
        <w:tc>
          <w:tcPr>
            <w:tcW w:w="1698" w:type="dxa"/>
            <w:tcBorders>
              <w:left w:val="single" w:sz="6" w:space="0" w:color="auto"/>
            </w:tcBorders>
            <w:tcMar>
              <w:left w:w="90" w:type="dxa"/>
              <w:right w:w="90" w:type="dxa"/>
            </w:tcMar>
          </w:tcPr>
          <w:p w14:paraId="5AA41CEC" w14:textId="3EA6E7CC"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color w:val="000000" w:themeColor="text1"/>
              </w:rPr>
              <w:t>Inscrições</w:t>
            </w:r>
          </w:p>
        </w:tc>
        <w:tc>
          <w:tcPr>
            <w:tcW w:w="1698" w:type="dxa"/>
            <w:tcMar>
              <w:left w:w="90" w:type="dxa"/>
              <w:right w:w="90" w:type="dxa"/>
            </w:tcMar>
          </w:tcPr>
          <w:p w14:paraId="250D333C" w14:textId="68F3B511" w:rsidR="3F539614" w:rsidRDefault="3F539614" w:rsidP="3F539614">
            <w:pPr>
              <w:spacing w:after="200" w:line="276" w:lineRule="auto"/>
              <w:rPr>
                <w:rFonts w:ascii="Calibri" w:eastAsia="Calibri" w:hAnsi="Calibri" w:cs="Calibri"/>
                <w:color w:val="000000" w:themeColor="text1"/>
              </w:rPr>
            </w:pPr>
          </w:p>
        </w:tc>
        <w:tc>
          <w:tcPr>
            <w:tcW w:w="1698" w:type="dxa"/>
            <w:tcMar>
              <w:left w:w="90" w:type="dxa"/>
              <w:right w:w="90" w:type="dxa"/>
            </w:tcMar>
          </w:tcPr>
          <w:p w14:paraId="25813139" w14:textId="49FF5A03" w:rsidR="3F539614" w:rsidRDefault="3F539614" w:rsidP="3F539614">
            <w:pPr>
              <w:spacing w:after="200" w:line="276" w:lineRule="auto"/>
              <w:rPr>
                <w:rFonts w:ascii="Calibri" w:eastAsia="Calibri" w:hAnsi="Calibri" w:cs="Calibri"/>
                <w:color w:val="000000" w:themeColor="text1"/>
              </w:rPr>
            </w:pPr>
          </w:p>
        </w:tc>
        <w:tc>
          <w:tcPr>
            <w:tcW w:w="1698" w:type="dxa"/>
            <w:tcMar>
              <w:left w:w="90" w:type="dxa"/>
              <w:right w:w="90" w:type="dxa"/>
            </w:tcMar>
          </w:tcPr>
          <w:p w14:paraId="39D03182" w14:textId="71BE2CC8" w:rsidR="3F539614" w:rsidRDefault="3F539614" w:rsidP="3F539614">
            <w:pPr>
              <w:spacing w:after="200" w:line="276" w:lineRule="auto"/>
              <w:rPr>
                <w:rFonts w:ascii="Calibri" w:eastAsia="Calibri" w:hAnsi="Calibri" w:cs="Calibri"/>
                <w:color w:val="000000" w:themeColor="text1"/>
              </w:rPr>
            </w:pPr>
          </w:p>
        </w:tc>
        <w:tc>
          <w:tcPr>
            <w:tcW w:w="1699" w:type="dxa"/>
            <w:tcBorders>
              <w:right w:val="single" w:sz="6" w:space="0" w:color="auto"/>
            </w:tcBorders>
            <w:tcMar>
              <w:left w:w="90" w:type="dxa"/>
              <w:right w:w="90" w:type="dxa"/>
            </w:tcMar>
          </w:tcPr>
          <w:p w14:paraId="6FDCABCB" w14:textId="3BFA1E08" w:rsidR="3F539614" w:rsidRDefault="3F539614" w:rsidP="3F539614">
            <w:pPr>
              <w:spacing w:after="200" w:line="276" w:lineRule="auto"/>
              <w:rPr>
                <w:rFonts w:ascii="Calibri" w:eastAsia="Calibri" w:hAnsi="Calibri" w:cs="Calibri"/>
                <w:color w:val="000000" w:themeColor="text1"/>
              </w:rPr>
            </w:pPr>
          </w:p>
        </w:tc>
      </w:tr>
      <w:tr w:rsidR="3F539614" w14:paraId="27D76343" w14:textId="77777777" w:rsidTr="3F539614">
        <w:trPr>
          <w:trHeight w:val="300"/>
        </w:trPr>
        <w:tc>
          <w:tcPr>
            <w:tcW w:w="1698" w:type="dxa"/>
            <w:tcBorders>
              <w:left w:val="single" w:sz="6" w:space="0" w:color="auto"/>
            </w:tcBorders>
            <w:tcMar>
              <w:left w:w="90" w:type="dxa"/>
              <w:right w:w="90" w:type="dxa"/>
            </w:tcMar>
          </w:tcPr>
          <w:p w14:paraId="148E9F40" w14:textId="7A8EDE98"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color w:val="000000" w:themeColor="text1"/>
              </w:rPr>
              <w:t>Montagem</w:t>
            </w:r>
          </w:p>
        </w:tc>
        <w:tc>
          <w:tcPr>
            <w:tcW w:w="1698" w:type="dxa"/>
            <w:tcMar>
              <w:left w:w="90" w:type="dxa"/>
              <w:right w:w="90" w:type="dxa"/>
            </w:tcMar>
          </w:tcPr>
          <w:p w14:paraId="46EE5E56" w14:textId="09D5B981" w:rsidR="3F539614" w:rsidRDefault="3F539614" w:rsidP="3F539614">
            <w:pPr>
              <w:spacing w:after="200" w:line="276" w:lineRule="auto"/>
              <w:rPr>
                <w:rFonts w:ascii="Calibri" w:eastAsia="Calibri" w:hAnsi="Calibri" w:cs="Calibri"/>
                <w:color w:val="000000" w:themeColor="text1"/>
              </w:rPr>
            </w:pPr>
          </w:p>
        </w:tc>
        <w:tc>
          <w:tcPr>
            <w:tcW w:w="1698" w:type="dxa"/>
            <w:tcMar>
              <w:left w:w="90" w:type="dxa"/>
              <w:right w:w="90" w:type="dxa"/>
            </w:tcMar>
          </w:tcPr>
          <w:p w14:paraId="5A9BD063" w14:textId="212E67CC" w:rsidR="3F539614" w:rsidRDefault="3F539614" w:rsidP="3F539614">
            <w:pPr>
              <w:spacing w:after="200" w:line="276" w:lineRule="auto"/>
              <w:rPr>
                <w:rFonts w:ascii="Calibri" w:eastAsia="Calibri" w:hAnsi="Calibri" w:cs="Calibri"/>
                <w:color w:val="000000" w:themeColor="text1"/>
              </w:rPr>
            </w:pPr>
          </w:p>
        </w:tc>
        <w:tc>
          <w:tcPr>
            <w:tcW w:w="1698" w:type="dxa"/>
            <w:tcMar>
              <w:left w:w="90" w:type="dxa"/>
              <w:right w:w="90" w:type="dxa"/>
            </w:tcMar>
          </w:tcPr>
          <w:p w14:paraId="044135AE" w14:textId="55227894" w:rsidR="3F539614" w:rsidRDefault="3F539614" w:rsidP="3F539614">
            <w:pPr>
              <w:spacing w:after="200" w:line="276" w:lineRule="auto"/>
              <w:rPr>
                <w:rFonts w:ascii="Calibri" w:eastAsia="Calibri" w:hAnsi="Calibri" w:cs="Calibri"/>
                <w:color w:val="000000" w:themeColor="text1"/>
              </w:rPr>
            </w:pPr>
          </w:p>
        </w:tc>
        <w:tc>
          <w:tcPr>
            <w:tcW w:w="1699" w:type="dxa"/>
            <w:tcBorders>
              <w:right w:val="single" w:sz="6" w:space="0" w:color="auto"/>
            </w:tcBorders>
            <w:tcMar>
              <w:left w:w="90" w:type="dxa"/>
              <w:right w:w="90" w:type="dxa"/>
            </w:tcMar>
          </w:tcPr>
          <w:p w14:paraId="4960BC43" w14:textId="5FC1E3F3" w:rsidR="3F539614" w:rsidRDefault="3F539614" w:rsidP="3F539614">
            <w:pPr>
              <w:spacing w:after="200" w:line="276" w:lineRule="auto"/>
              <w:rPr>
                <w:rFonts w:ascii="Calibri" w:eastAsia="Calibri" w:hAnsi="Calibri" w:cs="Calibri"/>
                <w:color w:val="000000" w:themeColor="text1"/>
              </w:rPr>
            </w:pPr>
          </w:p>
        </w:tc>
      </w:tr>
      <w:tr w:rsidR="3F539614" w14:paraId="7548E9DC" w14:textId="77777777" w:rsidTr="3F539614">
        <w:trPr>
          <w:trHeight w:val="300"/>
        </w:trPr>
        <w:tc>
          <w:tcPr>
            <w:tcW w:w="1698" w:type="dxa"/>
            <w:tcBorders>
              <w:left w:val="single" w:sz="6" w:space="0" w:color="auto"/>
            </w:tcBorders>
            <w:tcMar>
              <w:left w:w="90" w:type="dxa"/>
              <w:right w:w="90" w:type="dxa"/>
            </w:tcMar>
          </w:tcPr>
          <w:p w14:paraId="24F7A057" w14:textId="31B6E86B"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color w:val="000000" w:themeColor="text1"/>
              </w:rPr>
              <w:t>Realização do evento</w:t>
            </w:r>
          </w:p>
        </w:tc>
        <w:tc>
          <w:tcPr>
            <w:tcW w:w="1698" w:type="dxa"/>
            <w:tcMar>
              <w:left w:w="90" w:type="dxa"/>
              <w:right w:w="90" w:type="dxa"/>
            </w:tcMar>
          </w:tcPr>
          <w:p w14:paraId="4BD81377" w14:textId="5FECD07A" w:rsidR="3F539614" w:rsidRDefault="3F539614" w:rsidP="3F539614">
            <w:pPr>
              <w:spacing w:after="200" w:line="276" w:lineRule="auto"/>
              <w:rPr>
                <w:rFonts w:ascii="Calibri" w:eastAsia="Calibri" w:hAnsi="Calibri" w:cs="Calibri"/>
                <w:color w:val="000000" w:themeColor="text1"/>
              </w:rPr>
            </w:pPr>
          </w:p>
        </w:tc>
        <w:tc>
          <w:tcPr>
            <w:tcW w:w="1698" w:type="dxa"/>
            <w:tcMar>
              <w:left w:w="90" w:type="dxa"/>
              <w:right w:w="90" w:type="dxa"/>
            </w:tcMar>
          </w:tcPr>
          <w:p w14:paraId="18AE6542" w14:textId="2B0CCE3F" w:rsidR="3F539614" w:rsidRDefault="3F539614" w:rsidP="3F539614">
            <w:pPr>
              <w:spacing w:after="200" w:line="276" w:lineRule="auto"/>
              <w:rPr>
                <w:rFonts w:ascii="Calibri" w:eastAsia="Calibri" w:hAnsi="Calibri" w:cs="Calibri"/>
                <w:color w:val="000000" w:themeColor="text1"/>
              </w:rPr>
            </w:pPr>
          </w:p>
        </w:tc>
        <w:tc>
          <w:tcPr>
            <w:tcW w:w="1698" w:type="dxa"/>
            <w:tcMar>
              <w:left w:w="90" w:type="dxa"/>
              <w:right w:w="90" w:type="dxa"/>
            </w:tcMar>
          </w:tcPr>
          <w:p w14:paraId="0346F24B" w14:textId="53B511D4" w:rsidR="3F539614" w:rsidRDefault="3F539614" w:rsidP="3F539614">
            <w:pPr>
              <w:spacing w:after="200" w:line="276" w:lineRule="auto"/>
              <w:rPr>
                <w:rFonts w:ascii="Calibri" w:eastAsia="Calibri" w:hAnsi="Calibri" w:cs="Calibri"/>
                <w:color w:val="000000" w:themeColor="text1"/>
              </w:rPr>
            </w:pPr>
          </w:p>
        </w:tc>
        <w:tc>
          <w:tcPr>
            <w:tcW w:w="1699" w:type="dxa"/>
            <w:tcBorders>
              <w:right w:val="single" w:sz="6" w:space="0" w:color="auto"/>
            </w:tcBorders>
            <w:tcMar>
              <w:left w:w="90" w:type="dxa"/>
              <w:right w:w="90" w:type="dxa"/>
            </w:tcMar>
          </w:tcPr>
          <w:p w14:paraId="7743409A" w14:textId="2227266C" w:rsidR="3F539614" w:rsidRDefault="3F539614" w:rsidP="3F539614">
            <w:pPr>
              <w:spacing w:after="200" w:line="276" w:lineRule="auto"/>
              <w:rPr>
                <w:rFonts w:ascii="Calibri" w:eastAsia="Calibri" w:hAnsi="Calibri" w:cs="Calibri"/>
                <w:color w:val="000000" w:themeColor="text1"/>
              </w:rPr>
            </w:pPr>
          </w:p>
        </w:tc>
      </w:tr>
      <w:tr w:rsidR="3F539614" w14:paraId="4AA55030" w14:textId="77777777" w:rsidTr="3F539614">
        <w:trPr>
          <w:trHeight w:val="300"/>
        </w:trPr>
        <w:tc>
          <w:tcPr>
            <w:tcW w:w="1698" w:type="dxa"/>
            <w:tcBorders>
              <w:left w:val="single" w:sz="6" w:space="0" w:color="auto"/>
            </w:tcBorders>
            <w:tcMar>
              <w:left w:w="90" w:type="dxa"/>
              <w:right w:w="90" w:type="dxa"/>
            </w:tcMar>
          </w:tcPr>
          <w:p w14:paraId="3EF884C4" w14:textId="67DC7EB5"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color w:val="000000" w:themeColor="text1"/>
              </w:rPr>
              <w:t>Desmontagem</w:t>
            </w:r>
          </w:p>
        </w:tc>
        <w:tc>
          <w:tcPr>
            <w:tcW w:w="1698" w:type="dxa"/>
            <w:tcMar>
              <w:left w:w="90" w:type="dxa"/>
              <w:right w:w="90" w:type="dxa"/>
            </w:tcMar>
          </w:tcPr>
          <w:p w14:paraId="67D9E853" w14:textId="0888E6E8" w:rsidR="3F539614" w:rsidRDefault="3F539614" w:rsidP="3F539614">
            <w:pPr>
              <w:spacing w:after="200" w:line="276" w:lineRule="auto"/>
              <w:rPr>
                <w:rFonts w:ascii="Calibri" w:eastAsia="Calibri" w:hAnsi="Calibri" w:cs="Calibri"/>
                <w:color w:val="000000" w:themeColor="text1"/>
              </w:rPr>
            </w:pPr>
          </w:p>
        </w:tc>
        <w:tc>
          <w:tcPr>
            <w:tcW w:w="1698" w:type="dxa"/>
            <w:tcMar>
              <w:left w:w="90" w:type="dxa"/>
              <w:right w:w="90" w:type="dxa"/>
            </w:tcMar>
          </w:tcPr>
          <w:p w14:paraId="72D6BB7F" w14:textId="1962B01F" w:rsidR="3F539614" w:rsidRDefault="3F539614" w:rsidP="3F539614">
            <w:pPr>
              <w:spacing w:after="200" w:line="276" w:lineRule="auto"/>
              <w:rPr>
                <w:rFonts w:ascii="Calibri" w:eastAsia="Calibri" w:hAnsi="Calibri" w:cs="Calibri"/>
                <w:color w:val="000000" w:themeColor="text1"/>
              </w:rPr>
            </w:pPr>
          </w:p>
        </w:tc>
        <w:tc>
          <w:tcPr>
            <w:tcW w:w="1698" w:type="dxa"/>
            <w:tcMar>
              <w:left w:w="90" w:type="dxa"/>
              <w:right w:w="90" w:type="dxa"/>
            </w:tcMar>
          </w:tcPr>
          <w:p w14:paraId="3D4BE98C" w14:textId="548F8925" w:rsidR="3F539614" w:rsidRDefault="3F539614" w:rsidP="3F539614">
            <w:pPr>
              <w:spacing w:after="200" w:line="276" w:lineRule="auto"/>
              <w:rPr>
                <w:rFonts w:ascii="Calibri" w:eastAsia="Calibri" w:hAnsi="Calibri" w:cs="Calibri"/>
                <w:color w:val="000000" w:themeColor="text1"/>
              </w:rPr>
            </w:pPr>
          </w:p>
        </w:tc>
        <w:tc>
          <w:tcPr>
            <w:tcW w:w="1699" w:type="dxa"/>
            <w:tcBorders>
              <w:right w:val="single" w:sz="6" w:space="0" w:color="auto"/>
            </w:tcBorders>
            <w:tcMar>
              <w:left w:w="90" w:type="dxa"/>
              <w:right w:w="90" w:type="dxa"/>
            </w:tcMar>
          </w:tcPr>
          <w:p w14:paraId="49D24827" w14:textId="262203ED" w:rsidR="3F539614" w:rsidRDefault="3F539614" w:rsidP="3F539614">
            <w:pPr>
              <w:spacing w:after="200" w:line="276" w:lineRule="auto"/>
              <w:rPr>
                <w:rFonts w:ascii="Calibri" w:eastAsia="Calibri" w:hAnsi="Calibri" w:cs="Calibri"/>
                <w:color w:val="000000" w:themeColor="text1"/>
              </w:rPr>
            </w:pPr>
          </w:p>
        </w:tc>
      </w:tr>
      <w:tr w:rsidR="3F539614" w14:paraId="26B3B933" w14:textId="77777777" w:rsidTr="3F539614">
        <w:trPr>
          <w:trHeight w:val="300"/>
        </w:trPr>
        <w:tc>
          <w:tcPr>
            <w:tcW w:w="1698" w:type="dxa"/>
            <w:tcBorders>
              <w:left w:val="single" w:sz="6" w:space="0" w:color="auto"/>
            </w:tcBorders>
            <w:tcMar>
              <w:left w:w="90" w:type="dxa"/>
              <w:right w:w="90" w:type="dxa"/>
            </w:tcMar>
          </w:tcPr>
          <w:p w14:paraId="44C2B7AD" w14:textId="014F0F5B"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color w:val="000000" w:themeColor="text1"/>
              </w:rPr>
              <w:t>Pesquisa de qualidade</w:t>
            </w:r>
          </w:p>
        </w:tc>
        <w:tc>
          <w:tcPr>
            <w:tcW w:w="1698" w:type="dxa"/>
            <w:tcMar>
              <w:left w:w="90" w:type="dxa"/>
              <w:right w:w="90" w:type="dxa"/>
            </w:tcMar>
          </w:tcPr>
          <w:p w14:paraId="43560E9D" w14:textId="54AC5A5F" w:rsidR="3F539614" w:rsidRDefault="3F539614" w:rsidP="3F539614">
            <w:pPr>
              <w:spacing w:after="200" w:line="276" w:lineRule="auto"/>
              <w:rPr>
                <w:rFonts w:ascii="Calibri" w:eastAsia="Calibri" w:hAnsi="Calibri" w:cs="Calibri"/>
                <w:color w:val="000000" w:themeColor="text1"/>
              </w:rPr>
            </w:pPr>
          </w:p>
        </w:tc>
        <w:tc>
          <w:tcPr>
            <w:tcW w:w="1698" w:type="dxa"/>
            <w:tcMar>
              <w:left w:w="90" w:type="dxa"/>
              <w:right w:w="90" w:type="dxa"/>
            </w:tcMar>
          </w:tcPr>
          <w:p w14:paraId="496F25A3" w14:textId="3A5D72C0" w:rsidR="3F539614" w:rsidRDefault="3F539614" w:rsidP="3F539614">
            <w:pPr>
              <w:spacing w:after="200" w:line="276" w:lineRule="auto"/>
              <w:rPr>
                <w:rFonts w:ascii="Calibri" w:eastAsia="Calibri" w:hAnsi="Calibri" w:cs="Calibri"/>
                <w:color w:val="000000" w:themeColor="text1"/>
              </w:rPr>
            </w:pPr>
          </w:p>
        </w:tc>
        <w:tc>
          <w:tcPr>
            <w:tcW w:w="1698" w:type="dxa"/>
            <w:tcMar>
              <w:left w:w="90" w:type="dxa"/>
              <w:right w:w="90" w:type="dxa"/>
            </w:tcMar>
          </w:tcPr>
          <w:p w14:paraId="6DE339CD" w14:textId="0BB1B35E" w:rsidR="3F539614" w:rsidRDefault="3F539614" w:rsidP="3F539614">
            <w:pPr>
              <w:spacing w:after="200" w:line="276" w:lineRule="auto"/>
              <w:rPr>
                <w:rFonts w:ascii="Calibri" w:eastAsia="Calibri" w:hAnsi="Calibri" w:cs="Calibri"/>
                <w:color w:val="000000" w:themeColor="text1"/>
              </w:rPr>
            </w:pPr>
          </w:p>
        </w:tc>
        <w:tc>
          <w:tcPr>
            <w:tcW w:w="1699" w:type="dxa"/>
            <w:tcBorders>
              <w:right w:val="single" w:sz="6" w:space="0" w:color="auto"/>
            </w:tcBorders>
            <w:tcMar>
              <w:left w:w="90" w:type="dxa"/>
              <w:right w:w="90" w:type="dxa"/>
            </w:tcMar>
          </w:tcPr>
          <w:p w14:paraId="69CB513E" w14:textId="28FC745E" w:rsidR="3F539614" w:rsidRDefault="3F539614" w:rsidP="3F539614">
            <w:pPr>
              <w:spacing w:after="200" w:line="276" w:lineRule="auto"/>
              <w:rPr>
                <w:rFonts w:ascii="Calibri" w:eastAsia="Calibri" w:hAnsi="Calibri" w:cs="Calibri"/>
                <w:color w:val="000000" w:themeColor="text1"/>
              </w:rPr>
            </w:pPr>
          </w:p>
        </w:tc>
      </w:tr>
      <w:tr w:rsidR="3F539614" w14:paraId="1D6424E3" w14:textId="77777777" w:rsidTr="3F539614">
        <w:trPr>
          <w:trHeight w:val="300"/>
        </w:trPr>
        <w:tc>
          <w:tcPr>
            <w:tcW w:w="1698" w:type="dxa"/>
            <w:tcBorders>
              <w:left w:val="single" w:sz="6" w:space="0" w:color="auto"/>
              <w:bottom w:val="single" w:sz="6" w:space="0" w:color="auto"/>
            </w:tcBorders>
            <w:tcMar>
              <w:left w:w="90" w:type="dxa"/>
              <w:right w:w="90" w:type="dxa"/>
            </w:tcMar>
          </w:tcPr>
          <w:p w14:paraId="41B5BABF" w14:textId="50A76B15"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color w:val="000000" w:themeColor="text1"/>
              </w:rPr>
              <w:lastRenderedPageBreak/>
              <w:t>Prestação de contas</w:t>
            </w:r>
          </w:p>
        </w:tc>
        <w:tc>
          <w:tcPr>
            <w:tcW w:w="1698" w:type="dxa"/>
            <w:tcBorders>
              <w:bottom w:val="single" w:sz="6" w:space="0" w:color="auto"/>
            </w:tcBorders>
            <w:tcMar>
              <w:left w:w="90" w:type="dxa"/>
              <w:right w:w="90" w:type="dxa"/>
            </w:tcMar>
          </w:tcPr>
          <w:p w14:paraId="6555BD99" w14:textId="112DFD36" w:rsidR="3F539614" w:rsidRDefault="3F539614" w:rsidP="3F539614">
            <w:pPr>
              <w:spacing w:after="200" w:line="276" w:lineRule="auto"/>
              <w:rPr>
                <w:rFonts w:ascii="Calibri" w:eastAsia="Calibri" w:hAnsi="Calibri" w:cs="Calibri"/>
                <w:color w:val="000000" w:themeColor="text1"/>
              </w:rPr>
            </w:pPr>
          </w:p>
        </w:tc>
        <w:tc>
          <w:tcPr>
            <w:tcW w:w="1698" w:type="dxa"/>
            <w:tcBorders>
              <w:bottom w:val="single" w:sz="6" w:space="0" w:color="auto"/>
            </w:tcBorders>
            <w:tcMar>
              <w:left w:w="90" w:type="dxa"/>
              <w:right w:w="90" w:type="dxa"/>
            </w:tcMar>
          </w:tcPr>
          <w:p w14:paraId="7D2D8994" w14:textId="1B139C99" w:rsidR="3F539614" w:rsidRDefault="3F539614" w:rsidP="3F539614">
            <w:pPr>
              <w:spacing w:after="200" w:line="276" w:lineRule="auto"/>
              <w:rPr>
                <w:rFonts w:ascii="Calibri" w:eastAsia="Calibri" w:hAnsi="Calibri" w:cs="Calibri"/>
                <w:color w:val="000000" w:themeColor="text1"/>
              </w:rPr>
            </w:pPr>
          </w:p>
        </w:tc>
        <w:tc>
          <w:tcPr>
            <w:tcW w:w="1698" w:type="dxa"/>
            <w:tcBorders>
              <w:bottom w:val="single" w:sz="6" w:space="0" w:color="auto"/>
            </w:tcBorders>
            <w:tcMar>
              <w:left w:w="90" w:type="dxa"/>
              <w:right w:w="90" w:type="dxa"/>
            </w:tcMar>
          </w:tcPr>
          <w:p w14:paraId="280E21F0" w14:textId="7290B20D" w:rsidR="3F539614" w:rsidRDefault="3F539614" w:rsidP="3F539614">
            <w:pPr>
              <w:spacing w:after="200" w:line="276" w:lineRule="auto"/>
              <w:rPr>
                <w:rFonts w:ascii="Calibri" w:eastAsia="Calibri" w:hAnsi="Calibri" w:cs="Calibri"/>
                <w:color w:val="000000" w:themeColor="text1"/>
              </w:rPr>
            </w:pPr>
          </w:p>
        </w:tc>
        <w:tc>
          <w:tcPr>
            <w:tcW w:w="1699" w:type="dxa"/>
            <w:tcBorders>
              <w:bottom w:val="single" w:sz="6" w:space="0" w:color="auto"/>
              <w:right w:val="single" w:sz="6" w:space="0" w:color="auto"/>
            </w:tcBorders>
            <w:tcMar>
              <w:left w:w="90" w:type="dxa"/>
              <w:right w:w="90" w:type="dxa"/>
            </w:tcMar>
          </w:tcPr>
          <w:p w14:paraId="1D2FD424" w14:textId="597DDAEE" w:rsidR="3F539614" w:rsidRDefault="3F539614" w:rsidP="3F539614">
            <w:pPr>
              <w:spacing w:after="200" w:line="276" w:lineRule="auto"/>
              <w:rPr>
                <w:rFonts w:ascii="Calibri" w:eastAsia="Calibri" w:hAnsi="Calibri" w:cs="Calibri"/>
                <w:color w:val="000000" w:themeColor="text1"/>
              </w:rPr>
            </w:pPr>
          </w:p>
        </w:tc>
      </w:tr>
    </w:tbl>
    <w:p w14:paraId="40EE5275" w14:textId="7CDAE791" w:rsidR="4F854CB5" w:rsidRDefault="4F854CB5" w:rsidP="3F539614">
      <w:pPr>
        <w:widowControl w:val="0"/>
        <w:spacing w:before="56"/>
        <w:rPr>
          <w:rFonts w:ascii="Calibri" w:eastAsia="Calibri" w:hAnsi="Calibri" w:cs="Calibri"/>
          <w:color w:val="000000" w:themeColor="text1"/>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849"/>
        <w:gridCol w:w="849"/>
        <w:gridCol w:w="849"/>
        <w:gridCol w:w="849"/>
        <w:gridCol w:w="849"/>
        <w:gridCol w:w="849"/>
        <w:gridCol w:w="849"/>
        <w:gridCol w:w="849"/>
        <w:gridCol w:w="849"/>
        <w:gridCol w:w="849"/>
      </w:tblGrid>
      <w:tr w:rsidR="3F539614" w14:paraId="50233A17" w14:textId="77777777" w:rsidTr="3F539614">
        <w:trPr>
          <w:trHeight w:val="300"/>
        </w:trPr>
        <w:tc>
          <w:tcPr>
            <w:tcW w:w="8490" w:type="dxa"/>
            <w:gridSpan w:val="10"/>
            <w:tcBorders>
              <w:top w:val="single" w:sz="6" w:space="0" w:color="auto"/>
              <w:left w:val="single" w:sz="6" w:space="0" w:color="auto"/>
              <w:right w:val="single" w:sz="6" w:space="0" w:color="auto"/>
            </w:tcBorders>
            <w:tcMar>
              <w:left w:w="90" w:type="dxa"/>
              <w:right w:w="90" w:type="dxa"/>
            </w:tcMar>
          </w:tcPr>
          <w:p w14:paraId="7A811804" w14:textId="351AFE7D" w:rsidR="3F539614" w:rsidRDefault="3F539614" w:rsidP="3F539614">
            <w:pPr>
              <w:spacing w:after="200" w:line="276" w:lineRule="auto"/>
              <w:rPr>
                <w:rFonts w:ascii="Calibri" w:eastAsia="Calibri" w:hAnsi="Calibri" w:cs="Calibri"/>
              </w:rPr>
            </w:pPr>
            <w:r w:rsidRPr="3F539614">
              <w:rPr>
                <w:rFonts w:ascii="Calibri" w:eastAsia="Calibri" w:hAnsi="Calibri" w:cs="Calibri"/>
                <w:b/>
                <w:bCs/>
              </w:rPr>
              <w:t xml:space="preserve">07 B - CRONOGRAMA DE EXECUÇÃO AULAS CONTINUADAS: </w:t>
            </w:r>
            <w:r w:rsidRPr="3F539614">
              <w:rPr>
                <w:rFonts w:ascii="Calibri" w:eastAsia="Calibri" w:hAnsi="Calibri" w:cs="Calibri"/>
                <w:i/>
                <w:iCs/>
              </w:rPr>
              <w:t xml:space="preserve">Descrever as grades de aula de forma detalhada; (Obrigatório o preenchimento de todos os campos em branco) </w:t>
            </w:r>
          </w:p>
          <w:p w14:paraId="486EA633" w14:textId="4174BE98" w:rsidR="3F539614" w:rsidRDefault="3F539614" w:rsidP="3F539614">
            <w:pPr>
              <w:spacing w:after="200" w:line="276" w:lineRule="auto"/>
              <w:rPr>
                <w:rFonts w:ascii="Calibri" w:eastAsia="Calibri" w:hAnsi="Calibri" w:cs="Calibri"/>
              </w:rPr>
            </w:pPr>
            <w:r w:rsidRPr="3F539614">
              <w:rPr>
                <w:rFonts w:ascii="Calibri" w:eastAsia="Calibri" w:hAnsi="Calibri" w:cs="Calibri"/>
                <w:i/>
                <w:iCs/>
              </w:rPr>
              <w:t>PREENCHER APENAS SE O PROJETO CONSISTIR NA REALIZAÇÃO DE AULAS CONTINUADAS</w:t>
            </w:r>
          </w:p>
        </w:tc>
      </w:tr>
      <w:tr w:rsidR="3F539614" w14:paraId="539DFCFF" w14:textId="77777777" w:rsidTr="3F539614">
        <w:trPr>
          <w:trHeight w:val="705"/>
        </w:trPr>
        <w:tc>
          <w:tcPr>
            <w:tcW w:w="849" w:type="dxa"/>
            <w:tcBorders>
              <w:top w:val="single" w:sz="6" w:space="0" w:color="auto"/>
              <w:left w:val="single" w:sz="6" w:space="0" w:color="auto"/>
              <w:right w:val="single" w:sz="6" w:space="0" w:color="auto"/>
            </w:tcBorders>
            <w:tcMar>
              <w:left w:w="90" w:type="dxa"/>
              <w:right w:w="90" w:type="dxa"/>
            </w:tcMar>
          </w:tcPr>
          <w:p w14:paraId="387CD79A" w14:textId="3155B9B0"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b/>
                <w:bCs/>
                <w:color w:val="000000" w:themeColor="text1"/>
              </w:rPr>
              <w:t>Grupamento</w:t>
            </w:r>
          </w:p>
        </w:tc>
        <w:tc>
          <w:tcPr>
            <w:tcW w:w="849" w:type="dxa"/>
            <w:tcBorders>
              <w:top w:val="single" w:sz="6" w:space="0" w:color="auto"/>
            </w:tcBorders>
            <w:tcMar>
              <w:left w:w="90" w:type="dxa"/>
              <w:right w:w="90" w:type="dxa"/>
            </w:tcMar>
          </w:tcPr>
          <w:p w14:paraId="4733A9A3" w14:textId="5680F164"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b/>
                <w:bCs/>
                <w:color w:val="000000" w:themeColor="text1"/>
              </w:rPr>
              <w:t>Local</w:t>
            </w:r>
          </w:p>
        </w:tc>
        <w:tc>
          <w:tcPr>
            <w:tcW w:w="849" w:type="dxa"/>
            <w:tcBorders>
              <w:top w:val="single" w:sz="6" w:space="0" w:color="auto"/>
            </w:tcBorders>
            <w:tcMar>
              <w:left w:w="90" w:type="dxa"/>
              <w:right w:w="90" w:type="dxa"/>
            </w:tcMar>
          </w:tcPr>
          <w:p w14:paraId="6A9AB48E" w14:textId="0F0A3539"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b/>
                <w:bCs/>
                <w:color w:val="000000" w:themeColor="text1"/>
              </w:rPr>
              <w:t>Endereço</w:t>
            </w:r>
          </w:p>
        </w:tc>
        <w:tc>
          <w:tcPr>
            <w:tcW w:w="849" w:type="dxa"/>
            <w:tcBorders>
              <w:top w:val="single" w:sz="6" w:space="0" w:color="auto"/>
            </w:tcBorders>
            <w:tcMar>
              <w:left w:w="90" w:type="dxa"/>
              <w:right w:w="90" w:type="dxa"/>
            </w:tcMar>
          </w:tcPr>
          <w:p w14:paraId="32DE6CFC" w14:textId="1DC9652D"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b/>
                <w:bCs/>
                <w:color w:val="000000" w:themeColor="text1"/>
              </w:rPr>
              <w:t>H/Aula Semana</w:t>
            </w:r>
          </w:p>
        </w:tc>
        <w:tc>
          <w:tcPr>
            <w:tcW w:w="849" w:type="dxa"/>
            <w:tcBorders>
              <w:top w:val="single" w:sz="6" w:space="0" w:color="auto"/>
            </w:tcBorders>
            <w:tcMar>
              <w:left w:w="90" w:type="dxa"/>
              <w:right w:w="90" w:type="dxa"/>
            </w:tcMar>
          </w:tcPr>
          <w:p w14:paraId="4DBCBCCC" w14:textId="1ABF2D1D" w:rsidR="3F539614" w:rsidRDefault="3F539614" w:rsidP="3F539614">
            <w:pPr>
              <w:spacing w:after="200" w:line="276" w:lineRule="auto"/>
              <w:rPr>
                <w:rFonts w:ascii="Calibri" w:eastAsia="Calibri" w:hAnsi="Calibri" w:cs="Calibri"/>
                <w:color w:val="000000" w:themeColor="text1"/>
              </w:rPr>
            </w:pPr>
            <w:r w:rsidRPr="3F539614">
              <w:rPr>
                <w:rFonts w:ascii="Calibri" w:eastAsia="Calibri" w:hAnsi="Calibri" w:cs="Calibri"/>
                <w:b/>
                <w:bCs/>
                <w:color w:val="000000" w:themeColor="text1"/>
              </w:rPr>
              <w:t>Turma</w:t>
            </w:r>
          </w:p>
        </w:tc>
        <w:tc>
          <w:tcPr>
            <w:tcW w:w="849" w:type="dxa"/>
            <w:tcBorders>
              <w:top w:val="single" w:sz="6" w:space="0" w:color="auto"/>
            </w:tcBorders>
            <w:tcMar>
              <w:left w:w="90" w:type="dxa"/>
              <w:right w:w="90" w:type="dxa"/>
            </w:tcMar>
          </w:tcPr>
          <w:p w14:paraId="4E530BBD" w14:textId="34EDE219" w:rsidR="3F539614" w:rsidRDefault="3F539614" w:rsidP="3F539614">
            <w:pPr>
              <w:spacing w:line="276" w:lineRule="auto"/>
              <w:rPr>
                <w:rFonts w:ascii="Calibri" w:eastAsia="Calibri" w:hAnsi="Calibri" w:cs="Calibri"/>
                <w:color w:val="000000" w:themeColor="text1"/>
              </w:rPr>
            </w:pPr>
            <w:r w:rsidRPr="3F539614">
              <w:rPr>
                <w:rFonts w:ascii="Calibri" w:eastAsia="Calibri" w:hAnsi="Calibri" w:cs="Calibri"/>
                <w:b/>
                <w:bCs/>
                <w:color w:val="000000" w:themeColor="text1"/>
              </w:rPr>
              <w:t>Quant. Alunos</w:t>
            </w:r>
          </w:p>
        </w:tc>
        <w:tc>
          <w:tcPr>
            <w:tcW w:w="849" w:type="dxa"/>
            <w:tcBorders>
              <w:top w:val="single" w:sz="6" w:space="0" w:color="auto"/>
            </w:tcBorders>
            <w:tcMar>
              <w:left w:w="90" w:type="dxa"/>
              <w:right w:w="90" w:type="dxa"/>
            </w:tcMar>
          </w:tcPr>
          <w:p w14:paraId="03399052" w14:textId="7E1D45BE" w:rsidR="3F539614" w:rsidRDefault="3F539614" w:rsidP="3F539614">
            <w:pPr>
              <w:spacing w:line="276" w:lineRule="auto"/>
              <w:rPr>
                <w:rFonts w:ascii="Calibri" w:eastAsia="Calibri" w:hAnsi="Calibri" w:cs="Calibri"/>
                <w:color w:val="000000" w:themeColor="text1"/>
              </w:rPr>
            </w:pPr>
            <w:r w:rsidRPr="3F539614">
              <w:rPr>
                <w:rFonts w:ascii="Calibri" w:eastAsia="Calibri" w:hAnsi="Calibri" w:cs="Calibri"/>
                <w:b/>
                <w:bCs/>
                <w:color w:val="000000" w:themeColor="text1"/>
              </w:rPr>
              <w:t>Dias</w:t>
            </w:r>
          </w:p>
        </w:tc>
        <w:tc>
          <w:tcPr>
            <w:tcW w:w="849" w:type="dxa"/>
            <w:tcBorders>
              <w:top w:val="single" w:sz="6" w:space="0" w:color="auto"/>
            </w:tcBorders>
            <w:tcMar>
              <w:left w:w="90" w:type="dxa"/>
              <w:right w:w="90" w:type="dxa"/>
            </w:tcMar>
          </w:tcPr>
          <w:p w14:paraId="7419889F" w14:textId="7A1B1DBE" w:rsidR="3F539614" w:rsidRDefault="3F539614" w:rsidP="3F539614">
            <w:pPr>
              <w:spacing w:line="276" w:lineRule="auto"/>
              <w:rPr>
                <w:rFonts w:ascii="Calibri" w:eastAsia="Calibri" w:hAnsi="Calibri" w:cs="Calibri"/>
                <w:color w:val="000000" w:themeColor="text1"/>
              </w:rPr>
            </w:pPr>
            <w:r w:rsidRPr="3F539614">
              <w:rPr>
                <w:rFonts w:ascii="Calibri" w:eastAsia="Calibri" w:hAnsi="Calibri" w:cs="Calibri"/>
                <w:b/>
                <w:bCs/>
                <w:color w:val="000000" w:themeColor="text1"/>
              </w:rPr>
              <w:t>Manhã</w:t>
            </w:r>
          </w:p>
        </w:tc>
        <w:tc>
          <w:tcPr>
            <w:tcW w:w="849" w:type="dxa"/>
            <w:tcBorders>
              <w:top w:val="single" w:sz="6" w:space="0" w:color="auto"/>
            </w:tcBorders>
            <w:tcMar>
              <w:left w:w="90" w:type="dxa"/>
              <w:right w:w="90" w:type="dxa"/>
            </w:tcMar>
          </w:tcPr>
          <w:p w14:paraId="2EADC11E" w14:textId="58A1466A" w:rsidR="3F539614" w:rsidRDefault="3F539614" w:rsidP="3F539614">
            <w:pPr>
              <w:spacing w:line="276" w:lineRule="auto"/>
              <w:rPr>
                <w:rFonts w:ascii="Calibri" w:eastAsia="Calibri" w:hAnsi="Calibri" w:cs="Calibri"/>
                <w:color w:val="000000" w:themeColor="text1"/>
              </w:rPr>
            </w:pPr>
            <w:r w:rsidRPr="3F539614">
              <w:rPr>
                <w:rFonts w:ascii="Calibri" w:eastAsia="Calibri" w:hAnsi="Calibri" w:cs="Calibri"/>
                <w:b/>
                <w:bCs/>
                <w:color w:val="000000" w:themeColor="text1"/>
              </w:rPr>
              <w:t>Tarde</w:t>
            </w:r>
          </w:p>
        </w:tc>
        <w:tc>
          <w:tcPr>
            <w:tcW w:w="849" w:type="dxa"/>
            <w:tcBorders>
              <w:top w:val="single" w:sz="6" w:space="0" w:color="auto"/>
              <w:right w:val="single" w:sz="6" w:space="0" w:color="auto"/>
            </w:tcBorders>
            <w:tcMar>
              <w:left w:w="90" w:type="dxa"/>
              <w:right w:w="90" w:type="dxa"/>
            </w:tcMar>
          </w:tcPr>
          <w:p w14:paraId="1639E253" w14:textId="2C272EAF" w:rsidR="3F539614" w:rsidRDefault="3F539614" w:rsidP="3F539614">
            <w:pPr>
              <w:spacing w:line="276" w:lineRule="auto"/>
              <w:rPr>
                <w:rFonts w:ascii="Calibri" w:eastAsia="Calibri" w:hAnsi="Calibri" w:cs="Calibri"/>
                <w:color w:val="000000" w:themeColor="text1"/>
              </w:rPr>
            </w:pPr>
            <w:r w:rsidRPr="3F539614">
              <w:rPr>
                <w:rFonts w:ascii="Calibri" w:eastAsia="Calibri" w:hAnsi="Calibri" w:cs="Calibri"/>
                <w:b/>
                <w:bCs/>
                <w:color w:val="000000" w:themeColor="text1"/>
              </w:rPr>
              <w:t>Considerações</w:t>
            </w:r>
          </w:p>
        </w:tc>
      </w:tr>
      <w:tr w:rsidR="3F539614" w14:paraId="4C8A8E9E" w14:textId="77777777" w:rsidTr="3F539614">
        <w:trPr>
          <w:trHeight w:val="300"/>
        </w:trPr>
        <w:tc>
          <w:tcPr>
            <w:tcW w:w="849" w:type="dxa"/>
            <w:tcBorders>
              <w:left w:val="single" w:sz="6" w:space="0" w:color="auto"/>
            </w:tcBorders>
            <w:tcMar>
              <w:left w:w="90" w:type="dxa"/>
              <w:right w:w="90" w:type="dxa"/>
            </w:tcMar>
          </w:tcPr>
          <w:p w14:paraId="28569A48" w14:textId="67EC3A77"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64B19984" w14:textId="35977D7A"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66697B29" w14:textId="7DCDFFF2"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436AEDF4" w14:textId="1AF12849"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0F31B490" w14:textId="7117D7F8"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68F3688F" w14:textId="05A06D85"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67EAB215" w14:textId="31AC25D9"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400B1816" w14:textId="5058275E"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695B8CA6" w14:textId="0B6BF620" w:rsidR="3F539614" w:rsidRDefault="3F539614" w:rsidP="3F539614">
            <w:pPr>
              <w:spacing w:line="276" w:lineRule="auto"/>
              <w:rPr>
                <w:rFonts w:ascii="Calibri" w:eastAsia="Calibri" w:hAnsi="Calibri" w:cs="Calibri"/>
                <w:color w:val="000000" w:themeColor="text1"/>
              </w:rPr>
            </w:pPr>
          </w:p>
        </w:tc>
        <w:tc>
          <w:tcPr>
            <w:tcW w:w="849" w:type="dxa"/>
            <w:tcBorders>
              <w:right w:val="single" w:sz="6" w:space="0" w:color="auto"/>
            </w:tcBorders>
            <w:tcMar>
              <w:left w:w="90" w:type="dxa"/>
              <w:right w:w="90" w:type="dxa"/>
            </w:tcMar>
          </w:tcPr>
          <w:p w14:paraId="353A677F" w14:textId="79A37665" w:rsidR="3F539614" w:rsidRDefault="3F539614" w:rsidP="3F539614">
            <w:pPr>
              <w:spacing w:line="276" w:lineRule="auto"/>
              <w:rPr>
                <w:rFonts w:ascii="Calibri" w:eastAsia="Calibri" w:hAnsi="Calibri" w:cs="Calibri"/>
                <w:color w:val="000000" w:themeColor="text1"/>
              </w:rPr>
            </w:pPr>
          </w:p>
        </w:tc>
      </w:tr>
      <w:tr w:rsidR="3F539614" w14:paraId="5B102C88" w14:textId="77777777" w:rsidTr="3F539614">
        <w:trPr>
          <w:trHeight w:val="300"/>
        </w:trPr>
        <w:tc>
          <w:tcPr>
            <w:tcW w:w="849" w:type="dxa"/>
            <w:tcBorders>
              <w:left w:val="single" w:sz="6" w:space="0" w:color="auto"/>
            </w:tcBorders>
            <w:tcMar>
              <w:left w:w="90" w:type="dxa"/>
              <w:right w:w="90" w:type="dxa"/>
            </w:tcMar>
          </w:tcPr>
          <w:p w14:paraId="3BAFA755" w14:textId="14598264"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130F1D5B" w14:textId="2526C431"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0702638C" w14:textId="37D863B4"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1AC54ED0" w14:textId="3651CEA0"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0ACB53A6" w14:textId="1B1BA2A5"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7EDE3756" w14:textId="49218881"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7C1BB9D8" w14:textId="6F7EAF50"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01B11E77" w14:textId="351EB73B"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2BCE0085" w14:textId="32DBD959" w:rsidR="3F539614" w:rsidRDefault="3F539614" w:rsidP="3F539614">
            <w:pPr>
              <w:spacing w:line="276" w:lineRule="auto"/>
              <w:rPr>
                <w:rFonts w:ascii="Calibri" w:eastAsia="Calibri" w:hAnsi="Calibri" w:cs="Calibri"/>
                <w:color w:val="000000" w:themeColor="text1"/>
              </w:rPr>
            </w:pPr>
          </w:p>
        </w:tc>
        <w:tc>
          <w:tcPr>
            <w:tcW w:w="849" w:type="dxa"/>
            <w:tcBorders>
              <w:right w:val="single" w:sz="6" w:space="0" w:color="auto"/>
            </w:tcBorders>
            <w:tcMar>
              <w:left w:w="90" w:type="dxa"/>
              <w:right w:w="90" w:type="dxa"/>
            </w:tcMar>
          </w:tcPr>
          <w:p w14:paraId="66DFD20C" w14:textId="055C0CF6" w:rsidR="3F539614" w:rsidRDefault="3F539614" w:rsidP="3F539614">
            <w:pPr>
              <w:spacing w:line="276" w:lineRule="auto"/>
              <w:rPr>
                <w:rFonts w:ascii="Calibri" w:eastAsia="Calibri" w:hAnsi="Calibri" w:cs="Calibri"/>
                <w:color w:val="000000" w:themeColor="text1"/>
              </w:rPr>
            </w:pPr>
          </w:p>
        </w:tc>
      </w:tr>
      <w:tr w:rsidR="3F539614" w14:paraId="61C7A7EC" w14:textId="77777777" w:rsidTr="3F539614">
        <w:trPr>
          <w:trHeight w:val="300"/>
        </w:trPr>
        <w:tc>
          <w:tcPr>
            <w:tcW w:w="849" w:type="dxa"/>
            <w:tcBorders>
              <w:left w:val="single" w:sz="6" w:space="0" w:color="auto"/>
            </w:tcBorders>
            <w:tcMar>
              <w:left w:w="90" w:type="dxa"/>
              <w:right w:w="90" w:type="dxa"/>
            </w:tcMar>
          </w:tcPr>
          <w:p w14:paraId="1705B027" w14:textId="536DBC6C"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6C29D871" w14:textId="21B1621B"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7B265452" w14:textId="4E0C66B3"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4BE6609A" w14:textId="3D885DB6"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75B422D8" w14:textId="19956117"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38DD06D6" w14:textId="245E2EF3"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76FB29D3" w14:textId="0A7029C3"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479E4E7F" w14:textId="5D611E5D"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705E0C03" w14:textId="6BC98AC9" w:rsidR="3F539614" w:rsidRDefault="3F539614" w:rsidP="3F539614">
            <w:pPr>
              <w:spacing w:line="276" w:lineRule="auto"/>
              <w:rPr>
                <w:rFonts w:ascii="Calibri" w:eastAsia="Calibri" w:hAnsi="Calibri" w:cs="Calibri"/>
                <w:color w:val="000000" w:themeColor="text1"/>
              </w:rPr>
            </w:pPr>
          </w:p>
        </w:tc>
        <w:tc>
          <w:tcPr>
            <w:tcW w:w="849" w:type="dxa"/>
            <w:tcBorders>
              <w:right w:val="single" w:sz="6" w:space="0" w:color="auto"/>
            </w:tcBorders>
            <w:tcMar>
              <w:left w:w="90" w:type="dxa"/>
              <w:right w:w="90" w:type="dxa"/>
            </w:tcMar>
          </w:tcPr>
          <w:p w14:paraId="0B1F5A99" w14:textId="2AF44225" w:rsidR="3F539614" w:rsidRDefault="3F539614" w:rsidP="3F539614">
            <w:pPr>
              <w:spacing w:line="276" w:lineRule="auto"/>
              <w:rPr>
                <w:rFonts w:ascii="Calibri" w:eastAsia="Calibri" w:hAnsi="Calibri" w:cs="Calibri"/>
                <w:color w:val="000000" w:themeColor="text1"/>
              </w:rPr>
            </w:pPr>
          </w:p>
        </w:tc>
      </w:tr>
      <w:tr w:rsidR="3F539614" w14:paraId="06EFF879" w14:textId="77777777" w:rsidTr="3F539614">
        <w:trPr>
          <w:trHeight w:val="300"/>
        </w:trPr>
        <w:tc>
          <w:tcPr>
            <w:tcW w:w="849" w:type="dxa"/>
            <w:tcBorders>
              <w:left w:val="single" w:sz="6" w:space="0" w:color="auto"/>
            </w:tcBorders>
            <w:tcMar>
              <w:left w:w="90" w:type="dxa"/>
              <w:right w:w="90" w:type="dxa"/>
            </w:tcMar>
          </w:tcPr>
          <w:p w14:paraId="592C6CAE" w14:textId="35B284EC"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1F38C4F9" w14:textId="786742C1"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5B8FB63C" w14:textId="2B1AF6A1"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02F44E60" w14:textId="7DB3D1EE"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29B26FC9" w14:textId="71D0CB1E"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2BA3C862" w14:textId="05763415"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7F98F01E" w14:textId="13490D62"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3D8D039C" w14:textId="2FE39FEC"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55C6D634" w14:textId="7DFDC48F" w:rsidR="3F539614" w:rsidRDefault="3F539614" w:rsidP="3F539614">
            <w:pPr>
              <w:spacing w:line="276" w:lineRule="auto"/>
              <w:rPr>
                <w:rFonts w:ascii="Calibri" w:eastAsia="Calibri" w:hAnsi="Calibri" w:cs="Calibri"/>
                <w:color w:val="000000" w:themeColor="text1"/>
              </w:rPr>
            </w:pPr>
          </w:p>
        </w:tc>
        <w:tc>
          <w:tcPr>
            <w:tcW w:w="849" w:type="dxa"/>
            <w:tcBorders>
              <w:right w:val="single" w:sz="6" w:space="0" w:color="auto"/>
            </w:tcBorders>
            <w:tcMar>
              <w:left w:w="90" w:type="dxa"/>
              <w:right w:w="90" w:type="dxa"/>
            </w:tcMar>
          </w:tcPr>
          <w:p w14:paraId="15D77DA1" w14:textId="3F7B1478" w:rsidR="3F539614" w:rsidRDefault="3F539614" w:rsidP="3F539614">
            <w:pPr>
              <w:spacing w:line="276" w:lineRule="auto"/>
              <w:rPr>
                <w:rFonts w:ascii="Calibri" w:eastAsia="Calibri" w:hAnsi="Calibri" w:cs="Calibri"/>
                <w:color w:val="000000" w:themeColor="text1"/>
              </w:rPr>
            </w:pPr>
          </w:p>
        </w:tc>
      </w:tr>
      <w:tr w:rsidR="3F539614" w14:paraId="6FF21311" w14:textId="77777777" w:rsidTr="3F539614">
        <w:trPr>
          <w:trHeight w:val="300"/>
        </w:trPr>
        <w:tc>
          <w:tcPr>
            <w:tcW w:w="849" w:type="dxa"/>
            <w:tcBorders>
              <w:left w:val="single" w:sz="6" w:space="0" w:color="auto"/>
            </w:tcBorders>
            <w:tcMar>
              <w:left w:w="90" w:type="dxa"/>
              <w:right w:w="90" w:type="dxa"/>
            </w:tcMar>
          </w:tcPr>
          <w:p w14:paraId="3D4B6BE1" w14:textId="4AF0FA30"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6B90B52B" w14:textId="7916EC81"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073BF88D" w14:textId="2C7E2FFD"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715C57F4" w14:textId="239581D9"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38208A48" w14:textId="7D25446D"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624D6471" w14:textId="2D69A031"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67745EE3" w14:textId="13A7463B"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2CBF9DE8" w14:textId="7AD06F0A"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7F38CBDC" w14:textId="10A5A1AB" w:rsidR="3F539614" w:rsidRDefault="3F539614" w:rsidP="3F539614">
            <w:pPr>
              <w:spacing w:line="276" w:lineRule="auto"/>
              <w:rPr>
                <w:rFonts w:ascii="Calibri" w:eastAsia="Calibri" w:hAnsi="Calibri" w:cs="Calibri"/>
                <w:color w:val="000000" w:themeColor="text1"/>
              </w:rPr>
            </w:pPr>
          </w:p>
        </w:tc>
        <w:tc>
          <w:tcPr>
            <w:tcW w:w="849" w:type="dxa"/>
            <w:tcBorders>
              <w:right w:val="single" w:sz="6" w:space="0" w:color="auto"/>
            </w:tcBorders>
            <w:tcMar>
              <w:left w:w="90" w:type="dxa"/>
              <w:right w:w="90" w:type="dxa"/>
            </w:tcMar>
          </w:tcPr>
          <w:p w14:paraId="1FFD7946" w14:textId="1E83D4A8" w:rsidR="3F539614" w:rsidRDefault="3F539614" w:rsidP="3F539614">
            <w:pPr>
              <w:spacing w:line="276" w:lineRule="auto"/>
              <w:rPr>
                <w:rFonts w:ascii="Calibri" w:eastAsia="Calibri" w:hAnsi="Calibri" w:cs="Calibri"/>
                <w:color w:val="000000" w:themeColor="text1"/>
              </w:rPr>
            </w:pPr>
          </w:p>
        </w:tc>
      </w:tr>
      <w:tr w:rsidR="3F539614" w14:paraId="034093D5" w14:textId="77777777" w:rsidTr="3F539614">
        <w:trPr>
          <w:trHeight w:val="300"/>
        </w:trPr>
        <w:tc>
          <w:tcPr>
            <w:tcW w:w="849" w:type="dxa"/>
            <w:tcBorders>
              <w:left w:val="single" w:sz="6" w:space="0" w:color="auto"/>
            </w:tcBorders>
            <w:tcMar>
              <w:left w:w="90" w:type="dxa"/>
              <w:right w:w="90" w:type="dxa"/>
            </w:tcMar>
          </w:tcPr>
          <w:p w14:paraId="644274C5" w14:textId="4B3EB5D9"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6476E900" w14:textId="54CE49A6"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02803EAF" w14:textId="0762DCAB"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31555FB3" w14:textId="3776774F"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7D60EAA3" w14:textId="13CBF5B3"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32D09937" w14:textId="4149CFDB"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13D7DF6D" w14:textId="20D18236"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1A89C09F" w14:textId="085C18AC"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7B1EF7C7" w14:textId="37AE7757" w:rsidR="3F539614" w:rsidRDefault="3F539614" w:rsidP="3F539614">
            <w:pPr>
              <w:spacing w:line="276" w:lineRule="auto"/>
              <w:rPr>
                <w:rFonts w:ascii="Calibri" w:eastAsia="Calibri" w:hAnsi="Calibri" w:cs="Calibri"/>
                <w:color w:val="000000" w:themeColor="text1"/>
              </w:rPr>
            </w:pPr>
          </w:p>
        </w:tc>
        <w:tc>
          <w:tcPr>
            <w:tcW w:w="849" w:type="dxa"/>
            <w:tcBorders>
              <w:right w:val="single" w:sz="6" w:space="0" w:color="auto"/>
            </w:tcBorders>
            <w:tcMar>
              <w:left w:w="90" w:type="dxa"/>
              <w:right w:w="90" w:type="dxa"/>
            </w:tcMar>
          </w:tcPr>
          <w:p w14:paraId="603EFB3E" w14:textId="46DC3650" w:rsidR="3F539614" w:rsidRDefault="3F539614" w:rsidP="3F539614">
            <w:pPr>
              <w:spacing w:line="276" w:lineRule="auto"/>
              <w:rPr>
                <w:rFonts w:ascii="Calibri" w:eastAsia="Calibri" w:hAnsi="Calibri" w:cs="Calibri"/>
                <w:color w:val="000000" w:themeColor="text1"/>
              </w:rPr>
            </w:pPr>
          </w:p>
        </w:tc>
      </w:tr>
      <w:tr w:rsidR="3F539614" w14:paraId="13551100" w14:textId="77777777" w:rsidTr="3F539614">
        <w:trPr>
          <w:trHeight w:val="300"/>
        </w:trPr>
        <w:tc>
          <w:tcPr>
            <w:tcW w:w="849" w:type="dxa"/>
            <w:tcBorders>
              <w:left w:val="single" w:sz="6" w:space="0" w:color="auto"/>
            </w:tcBorders>
            <w:tcMar>
              <w:left w:w="90" w:type="dxa"/>
              <w:right w:w="90" w:type="dxa"/>
            </w:tcMar>
          </w:tcPr>
          <w:p w14:paraId="16445EBD" w14:textId="0BCB0E19"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20233E6B" w14:textId="11F1CDB1"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6B4E557D" w14:textId="75EBDED8"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42C5A6B5" w14:textId="133FBABD"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1A306E04" w14:textId="23D0B550"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396C1CEF" w14:textId="46D3C9F9"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5826CE72" w14:textId="60242753"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5362DEE0" w14:textId="1FE7E769"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7BC70497" w14:textId="326333A4" w:rsidR="3F539614" w:rsidRDefault="3F539614" w:rsidP="3F539614">
            <w:pPr>
              <w:spacing w:line="276" w:lineRule="auto"/>
              <w:rPr>
                <w:rFonts w:ascii="Calibri" w:eastAsia="Calibri" w:hAnsi="Calibri" w:cs="Calibri"/>
                <w:color w:val="000000" w:themeColor="text1"/>
              </w:rPr>
            </w:pPr>
          </w:p>
        </w:tc>
        <w:tc>
          <w:tcPr>
            <w:tcW w:w="849" w:type="dxa"/>
            <w:tcBorders>
              <w:right w:val="single" w:sz="6" w:space="0" w:color="auto"/>
            </w:tcBorders>
            <w:tcMar>
              <w:left w:w="90" w:type="dxa"/>
              <w:right w:w="90" w:type="dxa"/>
            </w:tcMar>
          </w:tcPr>
          <w:p w14:paraId="2928281F" w14:textId="53777063" w:rsidR="3F539614" w:rsidRDefault="3F539614" w:rsidP="3F539614">
            <w:pPr>
              <w:spacing w:line="276" w:lineRule="auto"/>
              <w:rPr>
                <w:rFonts w:ascii="Calibri" w:eastAsia="Calibri" w:hAnsi="Calibri" w:cs="Calibri"/>
                <w:color w:val="000000" w:themeColor="text1"/>
              </w:rPr>
            </w:pPr>
          </w:p>
        </w:tc>
      </w:tr>
      <w:tr w:rsidR="3F539614" w14:paraId="04686A29" w14:textId="77777777" w:rsidTr="3F539614">
        <w:trPr>
          <w:trHeight w:val="300"/>
        </w:trPr>
        <w:tc>
          <w:tcPr>
            <w:tcW w:w="849" w:type="dxa"/>
            <w:tcBorders>
              <w:left w:val="single" w:sz="6" w:space="0" w:color="auto"/>
            </w:tcBorders>
            <w:tcMar>
              <w:left w:w="90" w:type="dxa"/>
              <w:right w:w="90" w:type="dxa"/>
            </w:tcMar>
          </w:tcPr>
          <w:p w14:paraId="484CF5B2" w14:textId="7B172FA3"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428AC953" w14:textId="6A8A49BF"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5B7DF501" w14:textId="5613CA99"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4ABF0D56" w14:textId="70826FE6"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6F5E8822" w14:textId="79B980D9"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1335666F" w14:textId="53C783EB"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3AFEA954" w14:textId="04979267"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42FE2869" w14:textId="2A4C76CF"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625987A5" w14:textId="17ED0BD8" w:rsidR="3F539614" w:rsidRDefault="3F539614" w:rsidP="3F539614">
            <w:pPr>
              <w:spacing w:line="276" w:lineRule="auto"/>
              <w:rPr>
                <w:rFonts w:ascii="Calibri" w:eastAsia="Calibri" w:hAnsi="Calibri" w:cs="Calibri"/>
                <w:color w:val="000000" w:themeColor="text1"/>
              </w:rPr>
            </w:pPr>
          </w:p>
        </w:tc>
        <w:tc>
          <w:tcPr>
            <w:tcW w:w="849" w:type="dxa"/>
            <w:tcBorders>
              <w:right w:val="single" w:sz="6" w:space="0" w:color="auto"/>
            </w:tcBorders>
            <w:tcMar>
              <w:left w:w="90" w:type="dxa"/>
              <w:right w:w="90" w:type="dxa"/>
            </w:tcMar>
          </w:tcPr>
          <w:p w14:paraId="3B515FAD" w14:textId="289F9617" w:rsidR="3F539614" w:rsidRDefault="3F539614" w:rsidP="3F539614">
            <w:pPr>
              <w:spacing w:line="276" w:lineRule="auto"/>
              <w:rPr>
                <w:rFonts w:ascii="Calibri" w:eastAsia="Calibri" w:hAnsi="Calibri" w:cs="Calibri"/>
                <w:color w:val="000000" w:themeColor="text1"/>
              </w:rPr>
            </w:pPr>
          </w:p>
        </w:tc>
      </w:tr>
      <w:tr w:rsidR="3F539614" w14:paraId="34558947" w14:textId="77777777" w:rsidTr="3F539614">
        <w:trPr>
          <w:trHeight w:val="300"/>
        </w:trPr>
        <w:tc>
          <w:tcPr>
            <w:tcW w:w="849" w:type="dxa"/>
            <w:tcBorders>
              <w:left w:val="single" w:sz="6" w:space="0" w:color="auto"/>
            </w:tcBorders>
            <w:tcMar>
              <w:left w:w="90" w:type="dxa"/>
              <w:right w:w="90" w:type="dxa"/>
            </w:tcMar>
          </w:tcPr>
          <w:p w14:paraId="39FD83AB" w14:textId="6D2AFC67"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6A463AAD" w14:textId="63C26134"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56ED93B1" w14:textId="61196A17"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3997A2F0" w14:textId="3A7C3904"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5B0006F7" w14:textId="0486F44A"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4B00601C" w14:textId="1CE72178"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48491757" w14:textId="2104E703"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35216B40" w14:textId="6089C81D" w:rsidR="3F539614" w:rsidRDefault="3F539614" w:rsidP="3F539614">
            <w:pPr>
              <w:spacing w:line="276" w:lineRule="auto"/>
              <w:rPr>
                <w:rFonts w:ascii="Calibri" w:eastAsia="Calibri" w:hAnsi="Calibri" w:cs="Calibri"/>
                <w:color w:val="000000" w:themeColor="text1"/>
              </w:rPr>
            </w:pPr>
          </w:p>
        </w:tc>
        <w:tc>
          <w:tcPr>
            <w:tcW w:w="849" w:type="dxa"/>
            <w:tcMar>
              <w:left w:w="90" w:type="dxa"/>
              <w:right w:w="90" w:type="dxa"/>
            </w:tcMar>
          </w:tcPr>
          <w:p w14:paraId="7310A411" w14:textId="19370B02" w:rsidR="3F539614" w:rsidRDefault="3F539614" w:rsidP="3F539614">
            <w:pPr>
              <w:spacing w:line="276" w:lineRule="auto"/>
              <w:rPr>
                <w:rFonts w:ascii="Calibri" w:eastAsia="Calibri" w:hAnsi="Calibri" w:cs="Calibri"/>
                <w:color w:val="000000" w:themeColor="text1"/>
              </w:rPr>
            </w:pPr>
          </w:p>
        </w:tc>
        <w:tc>
          <w:tcPr>
            <w:tcW w:w="849" w:type="dxa"/>
            <w:tcBorders>
              <w:right w:val="single" w:sz="6" w:space="0" w:color="auto"/>
            </w:tcBorders>
            <w:tcMar>
              <w:left w:w="90" w:type="dxa"/>
              <w:right w:w="90" w:type="dxa"/>
            </w:tcMar>
          </w:tcPr>
          <w:p w14:paraId="4B6DDCAB" w14:textId="20845198" w:rsidR="3F539614" w:rsidRDefault="3F539614" w:rsidP="3F539614">
            <w:pPr>
              <w:spacing w:line="276" w:lineRule="auto"/>
              <w:rPr>
                <w:rFonts w:ascii="Calibri" w:eastAsia="Calibri" w:hAnsi="Calibri" w:cs="Calibri"/>
                <w:color w:val="000000" w:themeColor="text1"/>
              </w:rPr>
            </w:pPr>
          </w:p>
        </w:tc>
      </w:tr>
      <w:tr w:rsidR="3F539614" w14:paraId="2300CC27" w14:textId="77777777" w:rsidTr="3F539614">
        <w:trPr>
          <w:trHeight w:val="300"/>
        </w:trPr>
        <w:tc>
          <w:tcPr>
            <w:tcW w:w="2547" w:type="dxa"/>
            <w:gridSpan w:val="3"/>
            <w:tcBorders>
              <w:left w:val="single" w:sz="6" w:space="0" w:color="auto"/>
              <w:bottom w:val="single" w:sz="6" w:space="0" w:color="auto"/>
            </w:tcBorders>
            <w:tcMar>
              <w:left w:w="90" w:type="dxa"/>
              <w:right w:w="90" w:type="dxa"/>
            </w:tcMar>
          </w:tcPr>
          <w:p w14:paraId="7EF3CBC8" w14:textId="24538D90" w:rsidR="3F539614" w:rsidRDefault="3F539614" w:rsidP="3F539614">
            <w:pPr>
              <w:spacing w:line="276" w:lineRule="auto"/>
              <w:jc w:val="center"/>
              <w:rPr>
                <w:rFonts w:ascii="Calibri Light" w:eastAsia="Calibri Light" w:hAnsi="Calibri Light" w:cs="Calibri Light"/>
                <w:color w:val="000000" w:themeColor="text1"/>
              </w:rPr>
            </w:pPr>
            <w:r w:rsidRPr="3F539614">
              <w:rPr>
                <w:rFonts w:ascii="Calibri Light" w:eastAsia="Calibri Light" w:hAnsi="Calibri Light" w:cs="Calibri Light"/>
                <w:b/>
                <w:bCs/>
                <w:color w:val="000000" w:themeColor="text1"/>
              </w:rPr>
              <w:t>Total</w:t>
            </w:r>
          </w:p>
        </w:tc>
        <w:tc>
          <w:tcPr>
            <w:tcW w:w="849" w:type="dxa"/>
            <w:tcBorders>
              <w:bottom w:val="single" w:sz="6" w:space="0" w:color="auto"/>
            </w:tcBorders>
            <w:tcMar>
              <w:left w:w="90" w:type="dxa"/>
              <w:right w:w="90" w:type="dxa"/>
            </w:tcMar>
          </w:tcPr>
          <w:p w14:paraId="124E5B29" w14:textId="6BCC6518" w:rsidR="3F539614" w:rsidRDefault="3F539614" w:rsidP="3F539614">
            <w:pPr>
              <w:spacing w:line="276" w:lineRule="auto"/>
              <w:rPr>
                <w:rFonts w:ascii="Calibri" w:eastAsia="Calibri" w:hAnsi="Calibri" w:cs="Calibri"/>
                <w:color w:val="000000" w:themeColor="text1"/>
              </w:rPr>
            </w:pPr>
          </w:p>
        </w:tc>
        <w:tc>
          <w:tcPr>
            <w:tcW w:w="849" w:type="dxa"/>
            <w:tcBorders>
              <w:bottom w:val="single" w:sz="6" w:space="0" w:color="auto"/>
            </w:tcBorders>
            <w:tcMar>
              <w:left w:w="90" w:type="dxa"/>
              <w:right w:w="90" w:type="dxa"/>
            </w:tcMar>
          </w:tcPr>
          <w:p w14:paraId="7B43EDDB" w14:textId="38EB3AC0" w:rsidR="3F539614" w:rsidRDefault="3F539614" w:rsidP="3F539614">
            <w:pPr>
              <w:spacing w:line="276" w:lineRule="auto"/>
              <w:rPr>
                <w:rFonts w:ascii="Calibri" w:eastAsia="Calibri" w:hAnsi="Calibri" w:cs="Calibri"/>
                <w:color w:val="000000" w:themeColor="text1"/>
              </w:rPr>
            </w:pPr>
          </w:p>
        </w:tc>
        <w:tc>
          <w:tcPr>
            <w:tcW w:w="849" w:type="dxa"/>
            <w:tcBorders>
              <w:bottom w:val="single" w:sz="6" w:space="0" w:color="auto"/>
            </w:tcBorders>
            <w:tcMar>
              <w:left w:w="90" w:type="dxa"/>
              <w:right w:w="90" w:type="dxa"/>
            </w:tcMar>
          </w:tcPr>
          <w:p w14:paraId="19926309" w14:textId="5CF6DF32" w:rsidR="3F539614" w:rsidRDefault="3F539614" w:rsidP="3F539614">
            <w:pPr>
              <w:spacing w:line="276" w:lineRule="auto"/>
              <w:rPr>
                <w:rFonts w:ascii="Calibri" w:eastAsia="Calibri" w:hAnsi="Calibri" w:cs="Calibri"/>
                <w:color w:val="000000" w:themeColor="text1"/>
              </w:rPr>
            </w:pPr>
          </w:p>
        </w:tc>
        <w:tc>
          <w:tcPr>
            <w:tcW w:w="3396" w:type="dxa"/>
            <w:gridSpan w:val="4"/>
            <w:tcBorders>
              <w:bottom w:val="single" w:sz="6" w:space="0" w:color="auto"/>
              <w:right w:val="single" w:sz="6" w:space="0" w:color="auto"/>
            </w:tcBorders>
            <w:tcMar>
              <w:left w:w="90" w:type="dxa"/>
              <w:right w:w="90" w:type="dxa"/>
            </w:tcMar>
          </w:tcPr>
          <w:p w14:paraId="03F911BE" w14:textId="3FAA5D00" w:rsidR="3F539614" w:rsidRDefault="3F539614" w:rsidP="3F539614">
            <w:pPr>
              <w:spacing w:line="276" w:lineRule="auto"/>
              <w:rPr>
                <w:rFonts w:ascii="Calibri" w:eastAsia="Calibri" w:hAnsi="Calibri" w:cs="Calibri"/>
                <w:color w:val="000000" w:themeColor="text1"/>
              </w:rPr>
            </w:pPr>
          </w:p>
        </w:tc>
      </w:tr>
    </w:tbl>
    <w:p w14:paraId="1077407B" w14:textId="24FD6613" w:rsidR="4F854CB5" w:rsidRDefault="4F854CB5" w:rsidP="3F539614">
      <w:pPr>
        <w:widowControl w:val="0"/>
        <w:spacing w:before="56"/>
        <w:rPr>
          <w:rFonts w:ascii="Calibri" w:eastAsia="Calibri" w:hAnsi="Calibri" w:cs="Calibri"/>
          <w:color w:val="000000" w:themeColor="text1"/>
        </w:rPr>
      </w:pPr>
    </w:p>
    <w:p w14:paraId="1A77D23C" w14:textId="1146CF74" w:rsidR="4F854CB5" w:rsidRDefault="15DDE01F" w:rsidP="3F539614">
      <w:pPr>
        <w:widowControl w:val="0"/>
        <w:spacing w:before="56" w:after="200" w:line="276" w:lineRule="auto"/>
        <w:jc w:val="both"/>
        <w:rPr>
          <w:rFonts w:ascii="Arial" w:eastAsia="Arial" w:hAnsi="Arial" w:cs="Arial"/>
          <w:color w:val="000000" w:themeColor="text1"/>
          <w:sz w:val="20"/>
          <w:szCs w:val="20"/>
        </w:rPr>
      </w:pPr>
      <w:r w:rsidRPr="3F539614">
        <w:rPr>
          <w:rFonts w:ascii="Calibri" w:eastAsia="Calibri" w:hAnsi="Calibri" w:cs="Calibri"/>
          <w:b/>
          <w:bCs/>
          <w:color w:val="000000" w:themeColor="text1"/>
          <w:sz w:val="24"/>
          <w:szCs w:val="24"/>
        </w:rPr>
        <w:t xml:space="preserve">8. </w:t>
      </w:r>
      <w:r w:rsidRPr="3F539614">
        <w:rPr>
          <w:rFonts w:ascii="Arial" w:eastAsia="Arial" w:hAnsi="Arial" w:cs="Arial"/>
          <w:b/>
          <w:bCs/>
          <w:color w:val="000000" w:themeColor="text1"/>
          <w:sz w:val="20"/>
          <w:szCs w:val="20"/>
        </w:rPr>
        <w:t xml:space="preserve">CRONOGRAMA DE EXECUÇÃO FINANCEIRA: </w:t>
      </w:r>
    </w:p>
    <w:p w14:paraId="26B9BA7E" w14:textId="71392E75"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t xml:space="preserve">A descrição dos itens pretendidos deverá ser clara, precisa e detalhada, utilizando na coluna Tipo de Despesa os seguintes critérios: </w:t>
      </w:r>
    </w:p>
    <w:p w14:paraId="5A64100C" w14:textId="11691E14" w:rsidR="4F854CB5" w:rsidRDefault="15DDE01F" w:rsidP="3F539614">
      <w:pPr>
        <w:pStyle w:val="PargrafodaLista"/>
        <w:widowControl w:val="0"/>
        <w:numPr>
          <w:ilvl w:val="0"/>
          <w:numId w:val="12"/>
        </w:numPr>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t xml:space="preserve">Custos Diretos; </w:t>
      </w:r>
    </w:p>
    <w:p w14:paraId="51175652" w14:textId="087EF2EE" w:rsidR="4F854CB5" w:rsidRDefault="15DDE01F" w:rsidP="3F539614">
      <w:pPr>
        <w:pStyle w:val="PargrafodaLista"/>
        <w:widowControl w:val="0"/>
        <w:numPr>
          <w:ilvl w:val="0"/>
          <w:numId w:val="12"/>
        </w:numPr>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t xml:space="preserve">Custos Indiretos; </w:t>
      </w:r>
    </w:p>
    <w:p w14:paraId="1CFFD970" w14:textId="38C4BCD0" w:rsidR="4F854CB5" w:rsidRDefault="15DDE01F" w:rsidP="3F539614">
      <w:pPr>
        <w:pStyle w:val="PargrafodaLista"/>
        <w:widowControl w:val="0"/>
        <w:numPr>
          <w:ilvl w:val="0"/>
          <w:numId w:val="12"/>
        </w:numPr>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t xml:space="preserve">Plano de Divulgação. </w:t>
      </w:r>
    </w:p>
    <w:p w14:paraId="63C9B49F" w14:textId="1874F226"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t xml:space="preserve">Juntamente a esta coluna devem ser utilizadas as seguintes descrições na coluna Natureza de Despesa que será utilizado em seu projeto: </w:t>
      </w:r>
    </w:p>
    <w:p w14:paraId="70B8CB3D" w14:textId="5C6A25D7" w:rsidR="4F854CB5" w:rsidRDefault="15DDE01F" w:rsidP="3F539614">
      <w:pPr>
        <w:pStyle w:val="PargrafodaLista"/>
        <w:widowControl w:val="0"/>
        <w:numPr>
          <w:ilvl w:val="0"/>
          <w:numId w:val="9"/>
        </w:numPr>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t xml:space="preserve">Diárias, Passagens e Transporte; </w:t>
      </w:r>
    </w:p>
    <w:p w14:paraId="6D4C26C1" w14:textId="75B62153" w:rsidR="4F854CB5" w:rsidRDefault="15DDE01F" w:rsidP="3F539614">
      <w:pPr>
        <w:pStyle w:val="PargrafodaLista"/>
        <w:widowControl w:val="0"/>
        <w:numPr>
          <w:ilvl w:val="0"/>
          <w:numId w:val="9"/>
        </w:numPr>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t xml:space="preserve">Encargos Trabalhistas e Previdenciários; </w:t>
      </w:r>
    </w:p>
    <w:p w14:paraId="11336284" w14:textId="40B84EC0" w:rsidR="4F854CB5" w:rsidRDefault="15DDE01F" w:rsidP="3F539614">
      <w:pPr>
        <w:pStyle w:val="PargrafodaLista"/>
        <w:widowControl w:val="0"/>
        <w:numPr>
          <w:ilvl w:val="0"/>
          <w:numId w:val="9"/>
        </w:numPr>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t xml:space="preserve">Equipamentos e Material Permanente; </w:t>
      </w:r>
    </w:p>
    <w:p w14:paraId="1B74D624" w14:textId="114F2B16" w:rsidR="4F854CB5" w:rsidRDefault="15DDE01F" w:rsidP="3F539614">
      <w:pPr>
        <w:pStyle w:val="PargrafodaLista"/>
        <w:widowControl w:val="0"/>
        <w:numPr>
          <w:ilvl w:val="0"/>
          <w:numId w:val="9"/>
        </w:numPr>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t xml:space="preserve">Material Esportivo; </w:t>
      </w:r>
    </w:p>
    <w:p w14:paraId="6D516FCA" w14:textId="0B8B90F1" w:rsidR="4F854CB5" w:rsidRDefault="15DDE01F" w:rsidP="3F539614">
      <w:pPr>
        <w:pStyle w:val="PargrafodaLista"/>
        <w:widowControl w:val="0"/>
        <w:numPr>
          <w:ilvl w:val="0"/>
          <w:numId w:val="9"/>
        </w:numPr>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t xml:space="preserve">Obras e Instalações; </w:t>
      </w:r>
    </w:p>
    <w:p w14:paraId="75F8CB47" w14:textId="7A5998D0" w:rsidR="4F854CB5" w:rsidRDefault="15DDE01F" w:rsidP="3F539614">
      <w:pPr>
        <w:pStyle w:val="PargrafodaLista"/>
        <w:widowControl w:val="0"/>
        <w:numPr>
          <w:ilvl w:val="0"/>
          <w:numId w:val="9"/>
        </w:numPr>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t xml:space="preserve">Outros Materiais de Consumo; </w:t>
      </w:r>
    </w:p>
    <w:p w14:paraId="48A7AA7E" w14:textId="5BA1CE8B" w:rsidR="4F854CB5" w:rsidRDefault="15DDE01F" w:rsidP="3F539614">
      <w:pPr>
        <w:pStyle w:val="PargrafodaLista"/>
        <w:widowControl w:val="0"/>
        <w:numPr>
          <w:ilvl w:val="0"/>
          <w:numId w:val="9"/>
        </w:numPr>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t xml:space="preserve">Recursos Humanos; </w:t>
      </w:r>
    </w:p>
    <w:p w14:paraId="7B419EB7" w14:textId="09000C95" w:rsidR="4F854CB5" w:rsidRDefault="15DDE01F" w:rsidP="3F539614">
      <w:pPr>
        <w:pStyle w:val="PargrafodaLista"/>
        <w:widowControl w:val="0"/>
        <w:numPr>
          <w:ilvl w:val="0"/>
          <w:numId w:val="9"/>
        </w:numPr>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t>Serviços de Pessoa Física;</w:t>
      </w:r>
    </w:p>
    <w:p w14:paraId="3099183A" w14:textId="02051305" w:rsidR="4F854CB5" w:rsidRDefault="15DDE01F" w:rsidP="3F539614">
      <w:pPr>
        <w:pStyle w:val="PargrafodaLista"/>
        <w:widowControl w:val="0"/>
        <w:numPr>
          <w:ilvl w:val="0"/>
          <w:numId w:val="9"/>
        </w:numPr>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lastRenderedPageBreak/>
        <w:t xml:space="preserve">Serviços de Pessoa Jurídica. </w:t>
      </w:r>
    </w:p>
    <w:p w14:paraId="26E1C30F" w14:textId="21751BA8"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i/>
          <w:iCs/>
          <w:color w:val="000000" w:themeColor="text1"/>
          <w:sz w:val="24"/>
          <w:szCs w:val="24"/>
        </w:rPr>
        <w:t>Todas as despesas devem estar ligadas, necessariamente, a algum Tipo de Despesa e alguma Natureza de Despesa.</w:t>
      </w:r>
    </w:p>
    <w:p w14:paraId="5A1AC63A" w14:textId="3B4A00C0" w:rsidR="4F854CB5" w:rsidRDefault="4F854CB5" w:rsidP="3F539614">
      <w:pPr>
        <w:widowControl w:val="0"/>
        <w:spacing w:before="56" w:after="200" w:line="276" w:lineRule="auto"/>
        <w:jc w:val="both"/>
        <w:rPr>
          <w:rFonts w:ascii="Arial" w:eastAsia="Arial" w:hAnsi="Arial" w:cs="Arial"/>
          <w:color w:val="000000" w:themeColor="text1"/>
          <w:sz w:val="20"/>
          <w:szCs w:val="20"/>
        </w:rPr>
      </w:pPr>
    </w:p>
    <w:p w14:paraId="35A84DA9" w14:textId="3B1D806D"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8.1 Concedente</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07"/>
        <w:gridCol w:w="1094"/>
        <w:gridCol w:w="831"/>
        <w:gridCol w:w="1050"/>
        <w:gridCol w:w="1050"/>
        <w:gridCol w:w="671"/>
        <w:gridCol w:w="919"/>
        <w:gridCol w:w="700"/>
        <w:gridCol w:w="1167"/>
      </w:tblGrid>
      <w:tr w:rsidR="3F539614" w14:paraId="6059F1AE" w14:textId="77777777" w:rsidTr="3F539614">
        <w:trPr>
          <w:trHeight w:val="300"/>
        </w:trPr>
        <w:tc>
          <w:tcPr>
            <w:tcW w:w="1007" w:type="dxa"/>
            <w:tcBorders>
              <w:top w:val="single" w:sz="6" w:space="0" w:color="auto"/>
              <w:left w:val="single" w:sz="6" w:space="0" w:color="auto"/>
            </w:tcBorders>
            <w:tcMar>
              <w:left w:w="90" w:type="dxa"/>
              <w:right w:w="90" w:type="dxa"/>
            </w:tcMar>
          </w:tcPr>
          <w:p w14:paraId="69655408" w14:textId="66B7B1CB"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Tipo de despesa</w:t>
            </w:r>
          </w:p>
        </w:tc>
        <w:tc>
          <w:tcPr>
            <w:tcW w:w="1094" w:type="dxa"/>
            <w:tcBorders>
              <w:top w:val="single" w:sz="6" w:space="0" w:color="auto"/>
            </w:tcBorders>
            <w:tcMar>
              <w:left w:w="90" w:type="dxa"/>
              <w:right w:w="90" w:type="dxa"/>
            </w:tcMar>
          </w:tcPr>
          <w:p w14:paraId="30ABD9C3" w14:textId="6D01AC03"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Natureza de Despesa</w:t>
            </w:r>
          </w:p>
        </w:tc>
        <w:tc>
          <w:tcPr>
            <w:tcW w:w="831" w:type="dxa"/>
            <w:tcBorders>
              <w:top w:val="single" w:sz="6" w:space="0" w:color="auto"/>
            </w:tcBorders>
            <w:tcMar>
              <w:left w:w="90" w:type="dxa"/>
              <w:right w:w="90" w:type="dxa"/>
            </w:tcMar>
          </w:tcPr>
          <w:p w14:paraId="1A1788DA" w14:textId="28873997"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NUMERAÇÃO</w:t>
            </w:r>
          </w:p>
        </w:tc>
        <w:tc>
          <w:tcPr>
            <w:tcW w:w="1050" w:type="dxa"/>
            <w:tcBorders>
              <w:top w:val="single" w:sz="6" w:space="0" w:color="auto"/>
            </w:tcBorders>
            <w:tcMar>
              <w:left w:w="90" w:type="dxa"/>
              <w:right w:w="90" w:type="dxa"/>
            </w:tcMar>
          </w:tcPr>
          <w:p w14:paraId="6BD1C090" w14:textId="4F62936D"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 xml:space="preserve">Descrição Detalhada </w:t>
            </w:r>
          </w:p>
        </w:tc>
        <w:tc>
          <w:tcPr>
            <w:tcW w:w="1050" w:type="dxa"/>
            <w:tcBorders>
              <w:top w:val="single" w:sz="6" w:space="0" w:color="auto"/>
            </w:tcBorders>
            <w:tcMar>
              <w:left w:w="90" w:type="dxa"/>
              <w:right w:w="90" w:type="dxa"/>
            </w:tcMar>
          </w:tcPr>
          <w:p w14:paraId="4207B7D8" w14:textId="313CEEBB"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U. Medida</w:t>
            </w:r>
          </w:p>
        </w:tc>
        <w:tc>
          <w:tcPr>
            <w:tcW w:w="671" w:type="dxa"/>
            <w:tcBorders>
              <w:top w:val="single" w:sz="6" w:space="0" w:color="auto"/>
            </w:tcBorders>
            <w:tcMar>
              <w:left w:w="90" w:type="dxa"/>
              <w:right w:w="90" w:type="dxa"/>
            </w:tcMar>
          </w:tcPr>
          <w:p w14:paraId="3BB15250" w14:textId="0D609E5C"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V. Unitário</w:t>
            </w:r>
          </w:p>
        </w:tc>
        <w:tc>
          <w:tcPr>
            <w:tcW w:w="919" w:type="dxa"/>
            <w:tcBorders>
              <w:top w:val="single" w:sz="6" w:space="0" w:color="auto"/>
            </w:tcBorders>
            <w:tcMar>
              <w:left w:w="90" w:type="dxa"/>
              <w:right w:w="90" w:type="dxa"/>
            </w:tcMar>
          </w:tcPr>
          <w:p w14:paraId="4DB7FFBF" w14:textId="2C57F6A3"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Quant.</w:t>
            </w:r>
          </w:p>
        </w:tc>
        <w:tc>
          <w:tcPr>
            <w:tcW w:w="700" w:type="dxa"/>
            <w:tcBorders>
              <w:top w:val="single" w:sz="6" w:space="0" w:color="auto"/>
            </w:tcBorders>
            <w:tcMar>
              <w:left w:w="90" w:type="dxa"/>
              <w:right w:w="90" w:type="dxa"/>
            </w:tcMar>
          </w:tcPr>
          <w:p w14:paraId="2DE002F8" w14:textId="08DE3E96"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V. Total</w:t>
            </w:r>
          </w:p>
        </w:tc>
        <w:tc>
          <w:tcPr>
            <w:tcW w:w="1167" w:type="dxa"/>
            <w:tcBorders>
              <w:top w:val="single" w:sz="6" w:space="0" w:color="auto"/>
              <w:right w:val="single" w:sz="6" w:space="0" w:color="auto"/>
            </w:tcBorders>
            <w:tcMar>
              <w:left w:w="90" w:type="dxa"/>
              <w:right w:w="90" w:type="dxa"/>
            </w:tcMar>
          </w:tcPr>
          <w:p w14:paraId="17D6674B" w14:textId="7C1549EB"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Cron. De Aquisição</w:t>
            </w:r>
          </w:p>
        </w:tc>
      </w:tr>
      <w:tr w:rsidR="3F539614" w14:paraId="1ED4FC8B" w14:textId="77777777" w:rsidTr="3F539614">
        <w:trPr>
          <w:trHeight w:val="300"/>
        </w:trPr>
        <w:tc>
          <w:tcPr>
            <w:tcW w:w="1007" w:type="dxa"/>
            <w:tcBorders>
              <w:left w:val="single" w:sz="6" w:space="0" w:color="auto"/>
            </w:tcBorders>
            <w:tcMar>
              <w:left w:w="90" w:type="dxa"/>
              <w:right w:w="90" w:type="dxa"/>
            </w:tcMar>
          </w:tcPr>
          <w:p w14:paraId="0847BAA7" w14:textId="04D3A0CE"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094" w:type="dxa"/>
            <w:tcMar>
              <w:left w:w="90" w:type="dxa"/>
              <w:right w:w="90" w:type="dxa"/>
            </w:tcMar>
          </w:tcPr>
          <w:p w14:paraId="045F35E8" w14:textId="104601A8"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831" w:type="dxa"/>
            <w:tcMar>
              <w:left w:w="90" w:type="dxa"/>
              <w:right w:w="90" w:type="dxa"/>
            </w:tcMar>
          </w:tcPr>
          <w:p w14:paraId="2B3925EC" w14:textId="06A15ACE"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1</w:t>
            </w:r>
          </w:p>
        </w:tc>
        <w:tc>
          <w:tcPr>
            <w:tcW w:w="1050" w:type="dxa"/>
            <w:tcMar>
              <w:left w:w="90" w:type="dxa"/>
              <w:right w:w="90" w:type="dxa"/>
            </w:tcMar>
          </w:tcPr>
          <w:p w14:paraId="7F55E71F" w14:textId="650F105B"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c>
          <w:tcPr>
            <w:tcW w:w="1050" w:type="dxa"/>
            <w:tcMar>
              <w:left w:w="90" w:type="dxa"/>
              <w:right w:w="90" w:type="dxa"/>
            </w:tcMar>
          </w:tcPr>
          <w:p w14:paraId="21672417" w14:textId="2CA2CF71"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Unidade</w:t>
            </w:r>
          </w:p>
        </w:tc>
        <w:tc>
          <w:tcPr>
            <w:tcW w:w="671" w:type="dxa"/>
            <w:tcMar>
              <w:left w:w="90" w:type="dxa"/>
              <w:right w:w="90" w:type="dxa"/>
            </w:tcMar>
          </w:tcPr>
          <w:p w14:paraId="2D630113" w14:textId="637C4257"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919" w:type="dxa"/>
            <w:tcMar>
              <w:left w:w="90" w:type="dxa"/>
              <w:right w:w="90" w:type="dxa"/>
            </w:tcMar>
          </w:tcPr>
          <w:p w14:paraId="3A6C4469" w14:textId="0F71085A"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700" w:type="dxa"/>
            <w:tcMar>
              <w:left w:w="90" w:type="dxa"/>
              <w:right w:w="90" w:type="dxa"/>
            </w:tcMar>
          </w:tcPr>
          <w:p w14:paraId="4EFD62F2" w14:textId="314A73BF"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   </w:t>
            </w:r>
          </w:p>
        </w:tc>
        <w:tc>
          <w:tcPr>
            <w:tcW w:w="1167" w:type="dxa"/>
            <w:tcBorders>
              <w:right w:val="single" w:sz="6" w:space="0" w:color="auto"/>
            </w:tcBorders>
            <w:tcMar>
              <w:left w:w="90" w:type="dxa"/>
              <w:right w:w="90" w:type="dxa"/>
            </w:tcMar>
          </w:tcPr>
          <w:p w14:paraId="001C789D" w14:textId="15552CAD"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Mês</w:t>
            </w:r>
          </w:p>
        </w:tc>
      </w:tr>
      <w:tr w:rsidR="3F539614" w14:paraId="5136635F" w14:textId="77777777" w:rsidTr="3F539614">
        <w:trPr>
          <w:trHeight w:val="300"/>
        </w:trPr>
        <w:tc>
          <w:tcPr>
            <w:tcW w:w="1007" w:type="dxa"/>
            <w:tcBorders>
              <w:left w:val="single" w:sz="6" w:space="0" w:color="auto"/>
            </w:tcBorders>
            <w:tcMar>
              <w:left w:w="90" w:type="dxa"/>
              <w:right w:w="90" w:type="dxa"/>
            </w:tcMar>
          </w:tcPr>
          <w:p w14:paraId="6635C9FB" w14:textId="1CB293E6"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Escolher Ação </w:t>
            </w:r>
          </w:p>
        </w:tc>
        <w:tc>
          <w:tcPr>
            <w:tcW w:w="1094" w:type="dxa"/>
            <w:tcMar>
              <w:left w:w="90" w:type="dxa"/>
              <w:right w:w="90" w:type="dxa"/>
            </w:tcMar>
          </w:tcPr>
          <w:p w14:paraId="02CD7F8D" w14:textId="5214020D"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831" w:type="dxa"/>
            <w:tcMar>
              <w:left w:w="90" w:type="dxa"/>
              <w:right w:w="90" w:type="dxa"/>
            </w:tcMar>
          </w:tcPr>
          <w:p w14:paraId="6F78E4C8" w14:textId="7613263B"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2</w:t>
            </w:r>
          </w:p>
        </w:tc>
        <w:tc>
          <w:tcPr>
            <w:tcW w:w="1050" w:type="dxa"/>
            <w:tcMar>
              <w:left w:w="90" w:type="dxa"/>
              <w:right w:w="90" w:type="dxa"/>
            </w:tcMar>
          </w:tcPr>
          <w:p w14:paraId="28A50D03" w14:textId="280C0160" w:rsidR="3F539614" w:rsidRDefault="3F539614" w:rsidP="3F539614">
            <w:pPr>
              <w:spacing w:line="276" w:lineRule="auto"/>
              <w:rPr>
                <w:rFonts w:ascii="Calibri" w:eastAsia="Calibri" w:hAnsi="Calibri" w:cs="Calibri"/>
                <w:sz w:val="24"/>
                <w:szCs w:val="24"/>
              </w:rPr>
            </w:pPr>
          </w:p>
        </w:tc>
        <w:tc>
          <w:tcPr>
            <w:tcW w:w="1050" w:type="dxa"/>
            <w:tcMar>
              <w:left w:w="90" w:type="dxa"/>
              <w:right w:w="90" w:type="dxa"/>
            </w:tcMar>
          </w:tcPr>
          <w:p w14:paraId="22DEA80C" w14:textId="15BFB887"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Unidade</w:t>
            </w:r>
          </w:p>
        </w:tc>
        <w:tc>
          <w:tcPr>
            <w:tcW w:w="671" w:type="dxa"/>
            <w:tcMar>
              <w:left w:w="90" w:type="dxa"/>
              <w:right w:w="90" w:type="dxa"/>
            </w:tcMar>
          </w:tcPr>
          <w:p w14:paraId="42169F03" w14:textId="21DBF755"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919" w:type="dxa"/>
            <w:tcMar>
              <w:left w:w="90" w:type="dxa"/>
              <w:right w:w="90" w:type="dxa"/>
            </w:tcMar>
          </w:tcPr>
          <w:p w14:paraId="0FD92180" w14:textId="4E4F84A0"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700" w:type="dxa"/>
            <w:tcMar>
              <w:left w:w="90" w:type="dxa"/>
              <w:right w:w="90" w:type="dxa"/>
            </w:tcMar>
          </w:tcPr>
          <w:p w14:paraId="45704F71" w14:textId="7EBEDECB"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   </w:t>
            </w:r>
          </w:p>
        </w:tc>
        <w:tc>
          <w:tcPr>
            <w:tcW w:w="1167" w:type="dxa"/>
            <w:tcBorders>
              <w:right w:val="single" w:sz="6" w:space="0" w:color="auto"/>
            </w:tcBorders>
            <w:tcMar>
              <w:left w:w="90" w:type="dxa"/>
              <w:right w:w="90" w:type="dxa"/>
            </w:tcMar>
          </w:tcPr>
          <w:p w14:paraId="6C2269C1" w14:textId="2A61A6D6"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Mês</w:t>
            </w:r>
          </w:p>
        </w:tc>
      </w:tr>
      <w:tr w:rsidR="3F539614" w14:paraId="2E0129C4" w14:textId="77777777" w:rsidTr="3F539614">
        <w:trPr>
          <w:trHeight w:val="300"/>
        </w:trPr>
        <w:tc>
          <w:tcPr>
            <w:tcW w:w="1007" w:type="dxa"/>
            <w:tcBorders>
              <w:left w:val="single" w:sz="6" w:space="0" w:color="auto"/>
            </w:tcBorders>
            <w:tcMar>
              <w:left w:w="90" w:type="dxa"/>
              <w:right w:w="90" w:type="dxa"/>
            </w:tcMar>
          </w:tcPr>
          <w:p w14:paraId="42DB0CE4" w14:textId="45C936FD"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094" w:type="dxa"/>
            <w:tcMar>
              <w:left w:w="90" w:type="dxa"/>
              <w:right w:w="90" w:type="dxa"/>
            </w:tcMar>
          </w:tcPr>
          <w:p w14:paraId="122B9B56" w14:textId="77011FA4"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831" w:type="dxa"/>
            <w:tcMar>
              <w:left w:w="90" w:type="dxa"/>
              <w:right w:w="90" w:type="dxa"/>
            </w:tcMar>
          </w:tcPr>
          <w:p w14:paraId="5E42BFF6" w14:textId="3D26D6DC"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3</w:t>
            </w:r>
          </w:p>
        </w:tc>
        <w:tc>
          <w:tcPr>
            <w:tcW w:w="1050" w:type="dxa"/>
            <w:tcMar>
              <w:left w:w="90" w:type="dxa"/>
              <w:right w:w="90" w:type="dxa"/>
            </w:tcMar>
          </w:tcPr>
          <w:p w14:paraId="71E39CB1" w14:textId="035E43A4"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c>
          <w:tcPr>
            <w:tcW w:w="1050" w:type="dxa"/>
            <w:tcMar>
              <w:left w:w="90" w:type="dxa"/>
              <w:right w:w="90" w:type="dxa"/>
            </w:tcMar>
          </w:tcPr>
          <w:p w14:paraId="1193D60E" w14:textId="71F88330"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Unidade</w:t>
            </w:r>
          </w:p>
        </w:tc>
        <w:tc>
          <w:tcPr>
            <w:tcW w:w="671" w:type="dxa"/>
            <w:tcMar>
              <w:left w:w="90" w:type="dxa"/>
              <w:right w:w="90" w:type="dxa"/>
            </w:tcMar>
          </w:tcPr>
          <w:p w14:paraId="6529CAE9" w14:textId="17741EDE"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919" w:type="dxa"/>
            <w:tcMar>
              <w:left w:w="90" w:type="dxa"/>
              <w:right w:w="90" w:type="dxa"/>
            </w:tcMar>
          </w:tcPr>
          <w:p w14:paraId="22B832D3" w14:textId="539A8528"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700" w:type="dxa"/>
            <w:tcMar>
              <w:left w:w="90" w:type="dxa"/>
              <w:right w:w="90" w:type="dxa"/>
            </w:tcMar>
          </w:tcPr>
          <w:p w14:paraId="3E86BCBC" w14:textId="15A30DF7"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   </w:t>
            </w:r>
          </w:p>
        </w:tc>
        <w:tc>
          <w:tcPr>
            <w:tcW w:w="1167" w:type="dxa"/>
            <w:tcBorders>
              <w:right w:val="single" w:sz="6" w:space="0" w:color="auto"/>
            </w:tcBorders>
            <w:tcMar>
              <w:left w:w="90" w:type="dxa"/>
              <w:right w:w="90" w:type="dxa"/>
            </w:tcMar>
          </w:tcPr>
          <w:p w14:paraId="62B3DF83" w14:textId="47C259B8"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Mês</w:t>
            </w:r>
          </w:p>
        </w:tc>
      </w:tr>
      <w:tr w:rsidR="3F539614" w14:paraId="10EB73E0" w14:textId="77777777" w:rsidTr="3F539614">
        <w:trPr>
          <w:trHeight w:val="300"/>
        </w:trPr>
        <w:tc>
          <w:tcPr>
            <w:tcW w:w="1007" w:type="dxa"/>
            <w:tcBorders>
              <w:left w:val="single" w:sz="6" w:space="0" w:color="auto"/>
            </w:tcBorders>
            <w:tcMar>
              <w:left w:w="90" w:type="dxa"/>
              <w:right w:w="90" w:type="dxa"/>
            </w:tcMar>
          </w:tcPr>
          <w:p w14:paraId="4FE9E353" w14:textId="4D311534"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094" w:type="dxa"/>
            <w:tcMar>
              <w:left w:w="90" w:type="dxa"/>
              <w:right w:w="90" w:type="dxa"/>
            </w:tcMar>
          </w:tcPr>
          <w:p w14:paraId="220F41D7" w14:textId="34CCFDEB"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831" w:type="dxa"/>
            <w:tcMar>
              <w:left w:w="90" w:type="dxa"/>
              <w:right w:w="90" w:type="dxa"/>
            </w:tcMar>
          </w:tcPr>
          <w:p w14:paraId="7F68C908" w14:textId="7C47C038"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4</w:t>
            </w:r>
          </w:p>
        </w:tc>
        <w:tc>
          <w:tcPr>
            <w:tcW w:w="1050" w:type="dxa"/>
            <w:tcMar>
              <w:left w:w="90" w:type="dxa"/>
              <w:right w:w="90" w:type="dxa"/>
            </w:tcMar>
          </w:tcPr>
          <w:p w14:paraId="454CFF7E" w14:textId="64F62634"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c>
          <w:tcPr>
            <w:tcW w:w="1050" w:type="dxa"/>
            <w:tcMar>
              <w:left w:w="90" w:type="dxa"/>
              <w:right w:w="90" w:type="dxa"/>
            </w:tcMar>
          </w:tcPr>
          <w:p w14:paraId="51C86915" w14:textId="7C6D0A33"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Unidade</w:t>
            </w:r>
          </w:p>
        </w:tc>
        <w:tc>
          <w:tcPr>
            <w:tcW w:w="671" w:type="dxa"/>
            <w:tcMar>
              <w:left w:w="90" w:type="dxa"/>
              <w:right w:w="90" w:type="dxa"/>
            </w:tcMar>
          </w:tcPr>
          <w:p w14:paraId="0E19F341" w14:textId="54AEC093"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919" w:type="dxa"/>
            <w:tcMar>
              <w:left w:w="90" w:type="dxa"/>
              <w:right w:w="90" w:type="dxa"/>
            </w:tcMar>
          </w:tcPr>
          <w:p w14:paraId="6FCAC7A1" w14:textId="1EA98646"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700" w:type="dxa"/>
            <w:tcMar>
              <w:left w:w="90" w:type="dxa"/>
              <w:right w:w="90" w:type="dxa"/>
            </w:tcMar>
          </w:tcPr>
          <w:p w14:paraId="5B8539E9" w14:textId="5B1B9661"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   </w:t>
            </w:r>
          </w:p>
        </w:tc>
        <w:tc>
          <w:tcPr>
            <w:tcW w:w="1167" w:type="dxa"/>
            <w:tcBorders>
              <w:right w:val="single" w:sz="6" w:space="0" w:color="auto"/>
            </w:tcBorders>
            <w:tcMar>
              <w:left w:w="90" w:type="dxa"/>
              <w:right w:w="90" w:type="dxa"/>
            </w:tcMar>
          </w:tcPr>
          <w:p w14:paraId="088ECF1F" w14:textId="4DC45D7B"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Mês</w:t>
            </w:r>
          </w:p>
        </w:tc>
      </w:tr>
      <w:tr w:rsidR="3F539614" w14:paraId="0993E76F" w14:textId="77777777" w:rsidTr="3F539614">
        <w:trPr>
          <w:trHeight w:val="300"/>
        </w:trPr>
        <w:tc>
          <w:tcPr>
            <w:tcW w:w="1007" w:type="dxa"/>
            <w:tcBorders>
              <w:left w:val="single" w:sz="6" w:space="0" w:color="auto"/>
            </w:tcBorders>
            <w:tcMar>
              <w:left w:w="90" w:type="dxa"/>
              <w:right w:w="90" w:type="dxa"/>
            </w:tcMar>
          </w:tcPr>
          <w:p w14:paraId="17EF9620" w14:textId="47916077"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094" w:type="dxa"/>
            <w:tcMar>
              <w:left w:w="90" w:type="dxa"/>
              <w:right w:w="90" w:type="dxa"/>
            </w:tcMar>
          </w:tcPr>
          <w:p w14:paraId="1682B8B8" w14:textId="604D13C0"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831" w:type="dxa"/>
            <w:tcMar>
              <w:left w:w="90" w:type="dxa"/>
              <w:right w:w="90" w:type="dxa"/>
            </w:tcMar>
          </w:tcPr>
          <w:p w14:paraId="7DDA7CF2" w14:textId="10F7D7B0"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5</w:t>
            </w:r>
          </w:p>
        </w:tc>
        <w:tc>
          <w:tcPr>
            <w:tcW w:w="1050" w:type="dxa"/>
            <w:tcMar>
              <w:left w:w="90" w:type="dxa"/>
              <w:right w:w="90" w:type="dxa"/>
            </w:tcMar>
          </w:tcPr>
          <w:p w14:paraId="2F22361B" w14:textId="6CA5799B"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c>
          <w:tcPr>
            <w:tcW w:w="1050" w:type="dxa"/>
            <w:tcMar>
              <w:left w:w="90" w:type="dxa"/>
              <w:right w:w="90" w:type="dxa"/>
            </w:tcMar>
          </w:tcPr>
          <w:p w14:paraId="4819DDFA" w14:textId="261F5ADA"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Unidade</w:t>
            </w:r>
          </w:p>
        </w:tc>
        <w:tc>
          <w:tcPr>
            <w:tcW w:w="671" w:type="dxa"/>
            <w:tcMar>
              <w:left w:w="90" w:type="dxa"/>
              <w:right w:w="90" w:type="dxa"/>
            </w:tcMar>
          </w:tcPr>
          <w:p w14:paraId="42B0C955" w14:textId="56124FC2"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919" w:type="dxa"/>
            <w:tcMar>
              <w:left w:w="90" w:type="dxa"/>
              <w:right w:w="90" w:type="dxa"/>
            </w:tcMar>
          </w:tcPr>
          <w:p w14:paraId="3E5CB299" w14:textId="6A15F583"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700" w:type="dxa"/>
            <w:tcMar>
              <w:left w:w="90" w:type="dxa"/>
              <w:right w:w="90" w:type="dxa"/>
            </w:tcMar>
          </w:tcPr>
          <w:p w14:paraId="486C0703" w14:textId="2598C2D6"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   </w:t>
            </w:r>
          </w:p>
        </w:tc>
        <w:tc>
          <w:tcPr>
            <w:tcW w:w="1167" w:type="dxa"/>
            <w:tcBorders>
              <w:right w:val="single" w:sz="6" w:space="0" w:color="auto"/>
            </w:tcBorders>
            <w:tcMar>
              <w:left w:w="90" w:type="dxa"/>
              <w:right w:w="90" w:type="dxa"/>
            </w:tcMar>
          </w:tcPr>
          <w:p w14:paraId="5FA8080F" w14:textId="096AD7EC"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Mês</w:t>
            </w:r>
          </w:p>
        </w:tc>
      </w:tr>
      <w:tr w:rsidR="3F539614" w14:paraId="6C0323EB" w14:textId="77777777" w:rsidTr="3F539614">
        <w:trPr>
          <w:trHeight w:val="300"/>
        </w:trPr>
        <w:tc>
          <w:tcPr>
            <w:tcW w:w="1007" w:type="dxa"/>
            <w:tcBorders>
              <w:left w:val="single" w:sz="6" w:space="0" w:color="auto"/>
            </w:tcBorders>
            <w:tcMar>
              <w:left w:w="90" w:type="dxa"/>
              <w:right w:w="90" w:type="dxa"/>
            </w:tcMar>
          </w:tcPr>
          <w:p w14:paraId="79237F2F" w14:textId="302F5C63"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w:t>
            </w:r>
          </w:p>
        </w:tc>
        <w:tc>
          <w:tcPr>
            <w:tcW w:w="1094" w:type="dxa"/>
            <w:tcMar>
              <w:left w:w="90" w:type="dxa"/>
              <w:right w:w="90" w:type="dxa"/>
            </w:tcMar>
          </w:tcPr>
          <w:p w14:paraId="6D54CD69" w14:textId="67012F24"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w:t>
            </w:r>
          </w:p>
        </w:tc>
        <w:tc>
          <w:tcPr>
            <w:tcW w:w="831" w:type="dxa"/>
            <w:tcMar>
              <w:left w:w="90" w:type="dxa"/>
              <w:right w:w="90" w:type="dxa"/>
            </w:tcMar>
          </w:tcPr>
          <w:p w14:paraId="46F49A17" w14:textId="0D8E4D87"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w:t>
            </w:r>
          </w:p>
        </w:tc>
        <w:tc>
          <w:tcPr>
            <w:tcW w:w="1050" w:type="dxa"/>
            <w:tcMar>
              <w:left w:w="90" w:type="dxa"/>
              <w:right w:w="90" w:type="dxa"/>
            </w:tcMar>
          </w:tcPr>
          <w:p w14:paraId="36766545" w14:textId="4AD14BA3"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c>
          <w:tcPr>
            <w:tcW w:w="1050" w:type="dxa"/>
            <w:tcMar>
              <w:left w:w="90" w:type="dxa"/>
              <w:right w:w="90" w:type="dxa"/>
            </w:tcMar>
          </w:tcPr>
          <w:p w14:paraId="279AF9A5" w14:textId="542123D4"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w:t>
            </w:r>
          </w:p>
        </w:tc>
        <w:tc>
          <w:tcPr>
            <w:tcW w:w="671" w:type="dxa"/>
            <w:tcMar>
              <w:left w:w="90" w:type="dxa"/>
              <w:right w:w="90" w:type="dxa"/>
            </w:tcMar>
          </w:tcPr>
          <w:p w14:paraId="47F347F8" w14:textId="355BA77C"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919" w:type="dxa"/>
            <w:tcMar>
              <w:left w:w="90" w:type="dxa"/>
              <w:right w:w="90" w:type="dxa"/>
            </w:tcMar>
          </w:tcPr>
          <w:p w14:paraId="55D7884D" w14:textId="462D6B97"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700" w:type="dxa"/>
            <w:tcMar>
              <w:left w:w="90" w:type="dxa"/>
              <w:right w:w="90" w:type="dxa"/>
            </w:tcMar>
          </w:tcPr>
          <w:p w14:paraId="0E840B79" w14:textId="208F2E65"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w:t>
            </w:r>
          </w:p>
        </w:tc>
        <w:tc>
          <w:tcPr>
            <w:tcW w:w="1167" w:type="dxa"/>
            <w:tcBorders>
              <w:right w:val="single" w:sz="6" w:space="0" w:color="auto"/>
            </w:tcBorders>
            <w:tcMar>
              <w:left w:w="90" w:type="dxa"/>
              <w:right w:w="90" w:type="dxa"/>
            </w:tcMar>
          </w:tcPr>
          <w:p w14:paraId="3838422E" w14:textId="3D2250DC"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w:t>
            </w:r>
          </w:p>
        </w:tc>
      </w:tr>
      <w:tr w:rsidR="3F539614" w14:paraId="6C7A1E13" w14:textId="77777777" w:rsidTr="3F539614">
        <w:trPr>
          <w:trHeight w:val="300"/>
        </w:trPr>
        <w:tc>
          <w:tcPr>
            <w:tcW w:w="3982" w:type="dxa"/>
            <w:gridSpan w:val="4"/>
            <w:tcBorders>
              <w:left w:val="single" w:sz="6" w:space="0" w:color="auto"/>
              <w:bottom w:val="single" w:sz="6" w:space="0" w:color="auto"/>
            </w:tcBorders>
            <w:tcMar>
              <w:left w:w="90" w:type="dxa"/>
              <w:right w:w="90" w:type="dxa"/>
            </w:tcMar>
            <w:vAlign w:val="bottom"/>
          </w:tcPr>
          <w:p w14:paraId="1E62E662" w14:textId="6BB51388"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b/>
                <w:bCs/>
                <w:sz w:val="24"/>
                <w:szCs w:val="24"/>
              </w:rPr>
              <w:t>Total do projeto</w:t>
            </w:r>
          </w:p>
        </w:tc>
        <w:tc>
          <w:tcPr>
            <w:tcW w:w="4507" w:type="dxa"/>
            <w:gridSpan w:val="5"/>
            <w:tcBorders>
              <w:bottom w:val="single" w:sz="6" w:space="0" w:color="auto"/>
              <w:right w:val="single" w:sz="6" w:space="0" w:color="auto"/>
            </w:tcBorders>
            <w:tcMar>
              <w:left w:w="90" w:type="dxa"/>
              <w:right w:w="90" w:type="dxa"/>
            </w:tcMar>
            <w:vAlign w:val="center"/>
          </w:tcPr>
          <w:p w14:paraId="004AB95D" w14:textId="6927D6C3"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R$</w:t>
            </w:r>
          </w:p>
        </w:tc>
      </w:tr>
    </w:tbl>
    <w:p w14:paraId="10A544CC" w14:textId="47FFAFDC" w:rsidR="4F854CB5" w:rsidRDefault="4F854CB5" w:rsidP="3F539614">
      <w:pPr>
        <w:widowControl w:val="0"/>
        <w:spacing w:before="56" w:after="200" w:line="276" w:lineRule="auto"/>
        <w:jc w:val="both"/>
        <w:rPr>
          <w:rFonts w:ascii="Calibri" w:eastAsia="Calibri" w:hAnsi="Calibri" w:cs="Calibri"/>
          <w:color w:val="000000" w:themeColor="text1"/>
          <w:sz w:val="24"/>
          <w:szCs w:val="24"/>
        </w:rPr>
      </w:pPr>
    </w:p>
    <w:p w14:paraId="7BF36D41" w14:textId="4BE32E17"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 xml:space="preserve">8.2. Proponente: </w:t>
      </w:r>
      <w:r w:rsidRPr="3F539614">
        <w:rPr>
          <w:rFonts w:ascii="Calibri" w:eastAsia="Calibri" w:hAnsi="Calibri" w:cs="Calibri"/>
          <w:i/>
          <w:iCs/>
          <w:color w:val="000000" w:themeColor="text1"/>
          <w:sz w:val="24"/>
          <w:szCs w:val="24"/>
        </w:rPr>
        <w:t>Apenas se houver</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34"/>
        <w:gridCol w:w="1063"/>
        <w:gridCol w:w="1417"/>
        <w:gridCol w:w="1078"/>
        <w:gridCol w:w="901"/>
        <w:gridCol w:w="886"/>
        <w:gridCol w:w="783"/>
        <w:gridCol w:w="1329"/>
      </w:tblGrid>
      <w:tr w:rsidR="3F539614" w14:paraId="4CB0DA5A" w14:textId="77777777" w:rsidTr="3F539614">
        <w:trPr>
          <w:trHeight w:val="300"/>
        </w:trPr>
        <w:tc>
          <w:tcPr>
            <w:tcW w:w="1034" w:type="dxa"/>
            <w:tcBorders>
              <w:top w:val="single" w:sz="6" w:space="0" w:color="auto"/>
              <w:left w:val="single" w:sz="6" w:space="0" w:color="auto"/>
            </w:tcBorders>
            <w:tcMar>
              <w:left w:w="90" w:type="dxa"/>
              <w:right w:w="90" w:type="dxa"/>
            </w:tcMar>
          </w:tcPr>
          <w:p w14:paraId="4B3AC10C" w14:textId="39A6F02E"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Tipo de despesa</w:t>
            </w:r>
          </w:p>
        </w:tc>
        <w:tc>
          <w:tcPr>
            <w:tcW w:w="1063" w:type="dxa"/>
            <w:tcBorders>
              <w:top w:val="single" w:sz="6" w:space="0" w:color="auto"/>
            </w:tcBorders>
            <w:tcMar>
              <w:left w:w="90" w:type="dxa"/>
              <w:right w:w="90" w:type="dxa"/>
            </w:tcMar>
          </w:tcPr>
          <w:p w14:paraId="2400EE2A" w14:textId="24854BC1"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Natureza de Despesa</w:t>
            </w:r>
          </w:p>
        </w:tc>
        <w:tc>
          <w:tcPr>
            <w:tcW w:w="1417" w:type="dxa"/>
            <w:tcBorders>
              <w:top w:val="single" w:sz="6" w:space="0" w:color="auto"/>
            </w:tcBorders>
            <w:tcMar>
              <w:left w:w="90" w:type="dxa"/>
              <w:right w:w="90" w:type="dxa"/>
            </w:tcMar>
          </w:tcPr>
          <w:p w14:paraId="537B21E3" w14:textId="51A58947"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 xml:space="preserve">Descrição Detalhada </w:t>
            </w:r>
          </w:p>
        </w:tc>
        <w:tc>
          <w:tcPr>
            <w:tcW w:w="1078" w:type="dxa"/>
            <w:tcBorders>
              <w:top w:val="single" w:sz="6" w:space="0" w:color="auto"/>
            </w:tcBorders>
            <w:tcMar>
              <w:left w:w="90" w:type="dxa"/>
              <w:right w:w="90" w:type="dxa"/>
            </w:tcMar>
          </w:tcPr>
          <w:p w14:paraId="669F61A3" w14:textId="53FF7138"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U. Medida</w:t>
            </w:r>
          </w:p>
        </w:tc>
        <w:tc>
          <w:tcPr>
            <w:tcW w:w="901" w:type="dxa"/>
            <w:tcBorders>
              <w:top w:val="single" w:sz="6" w:space="0" w:color="auto"/>
            </w:tcBorders>
            <w:tcMar>
              <w:left w:w="90" w:type="dxa"/>
              <w:right w:w="90" w:type="dxa"/>
            </w:tcMar>
          </w:tcPr>
          <w:p w14:paraId="2E7B3890" w14:textId="7F22BCB4"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V. Unitário</w:t>
            </w:r>
          </w:p>
        </w:tc>
        <w:tc>
          <w:tcPr>
            <w:tcW w:w="886" w:type="dxa"/>
            <w:tcBorders>
              <w:top w:val="single" w:sz="6" w:space="0" w:color="auto"/>
            </w:tcBorders>
            <w:tcMar>
              <w:left w:w="90" w:type="dxa"/>
              <w:right w:w="90" w:type="dxa"/>
            </w:tcMar>
          </w:tcPr>
          <w:p w14:paraId="3E839F9B" w14:textId="674B1F7E"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Quant.</w:t>
            </w:r>
          </w:p>
        </w:tc>
        <w:tc>
          <w:tcPr>
            <w:tcW w:w="783" w:type="dxa"/>
            <w:tcBorders>
              <w:top w:val="single" w:sz="6" w:space="0" w:color="auto"/>
            </w:tcBorders>
            <w:tcMar>
              <w:left w:w="90" w:type="dxa"/>
              <w:right w:w="90" w:type="dxa"/>
            </w:tcMar>
          </w:tcPr>
          <w:p w14:paraId="691D9E10" w14:textId="319E5356"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V. Total</w:t>
            </w:r>
          </w:p>
        </w:tc>
        <w:tc>
          <w:tcPr>
            <w:tcW w:w="1329" w:type="dxa"/>
            <w:tcBorders>
              <w:top w:val="single" w:sz="6" w:space="0" w:color="auto"/>
              <w:right w:val="single" w:sz="6" w:space="0" w:color="auto"/>
            </w:tcBorders>
            <w:tcMar>
              <w:left w:w="90" w:type="dxa"/>
              <w:right w:w="90" w:type="dxa"/>
            </w:tcMar>
          </w:tcPr>
          <w:p w14:paraId="5FEFA922" w14:textId="3896B412"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Cron. De Aquisição</w:t>
            </w:r>
          </w:p>
        </w:tc>
      </w:tr>
      <w:tr w:rsidR="3F539614" w14:paraId="22AEBB4C" w14:textId="77777777" w:rsidTr="3F539614">
        <w:trPr>
          <w:trHeight w:val="300"/>
        </w:trPr>
        <w:tc>
          <w:tcPr>
            <w:tcW w:w="1034" w:type="dxa"/>
            <w:tcBorders>
              <w:left w:val="single" w:sz="6" w:space="0" w:color="auto"/>
            </w:tcBorders>
            <w:tcMar>
              <w:left w:w="90" w:type="dxa"/>
              <w:right w:w="90" w:type="dxa"/>
            </w:tcMar>
          </w:tcPr>
          <w:p w14:paraId="329B7AD0" w14:textId="1C29B5D9"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063" w:type="dxa"/>
            <w:tcMar>
              <w:left w:w="90" w:type="dxa"/>
              <w:right w:w="90" w:type="dxa"/>
            </w:tcMar>
          </w:tcPr>
          <w:p w14:paraId="1C8C1027" w14:textId="68962014"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417" w:type="dxa"/>
            <w:tcMar>
              <w:left w:w="90" w:type="dxa"/>
              <w:right w:w="90" w:type="dxa"/>
            </w:tcMar>
          </w:tcPr>
          <w:p w14:paraId="10B160AF" w14:textId="55561E0D"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1078" w:type="dxa"/>
            <w:tcMar>
              <w:left w:w="90" w:type="dxa"/>
              <w:right w:w="90" w:type="dxa"/>
            </w:tcMar>
          </w:tcPr>
          <w:p w14:paraId="6154E789" w14:textId="3F99FAD9"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Unidade</w:t>
            </w:r>
          </w:p>
        </w:tc>
        <w:tc>
          <w:tcPr>
            <w:tcW w:w="901" w:type="dxa"/>
            <w:tcMar>
              <w:left w:w="90" w:type="dxa"/>
              <w:right w:w="90" w:type="dxa"/>
            </w:tcMar>
          </w:tcPr>
          <w:p w14:paraId="7B2B44FA" w14:textId="276ACC87"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886" w:type="dxa"/>
            <w:tcMar>
              <w:left w:w="90" w:type="dxa"/>
              <w:right w:w="90" w:type="dxa"/>
            </w:tcMar>
          </w:tcPr>
          <w:p w14:paraId="765BAA0B" w14:textId="71701000"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783" w:type="dxa"/>
            <w:tcMar>
              <w:left w:w="90" w:type="dxa"/>
              <w:right w:w="90" w:type="dxa"/>
            </w:tcMar>
          </w:tcPr>
          <w:p w14:paraId="36ACCD96" w14:textId="24DE2A2E"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w:t>
            </w:r>
          </w:p>
        </w:tc>
        <w:tc>
          <w:tcPr>
            <w:tcW w:w="1329" w:type="dxa"/>
            <w:tcBorders>
              <w:right w:val="single" w:sz="6" w:space="0" w:color="auto"/>
            </w:tcBorders>
            <w:tcMar>
              <w:left w:w="90" w:type="dxa"/>
              <w:right w:w="90" w:type="dxa"/>
            </w:tcMar>
          </w:tcPr>
          <w:p w14:paraId="425BAADC" w14:textId="73E416BF"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Mês</w:t>
            </w:r>
          </w:p>
        </w:tc>
      </w:tr>
      <w:tr w:rsidR="3F539614" w14:paraId="21FD35A0" w14:textId="77777777" w:rsidTr="3F539614">
        <w:trPr>
          <w:trHeight w:val="300"/>
        </w:trPr>
        <w:tc>
          <w:tcPr>
            <w:tcW w:w="1034" w:type="dxa"/>
            <w:tcBorders>
              <w:left w:val="single" w:sz="6" w:space="0" w:color="auto"/>
            </w:tcBorders>
            <w:tcMar>
              <w:left w:w="90" w:type="dxa"/>
              <w:right w:w="90" w:type="dxa"/>
            </w:tcMar>
          </w:tcPr>
          <w:p w14:paraId="5B6113CD" w14:textId="3E051A1D"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063" w:type="dxa"/>
            <w:tcMar>
              <w:left w:w="90" w:type="dxa"/>
              <w:right w:w="90" w:type="dxa"/>
            </w:tcMar>
          </w:tcPr>
          <w:p w14:paraId="17055B08" w14:textId="00200389"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417" w:type="dxa"/>
            <w:tcMar>
              <w:left w:w="90" w:type="dxa"/>
              <w:right w:w="90" w:type="dxa"/>
            </w:tcMar>
          </w:tcPr>
          <w:p w14:paraId="49281C3E" w14:textId="41FD6E41"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1078" w:type="dxa"/>
            <w:tcMar>
              <w:left w:w="90" w:type="dxa"/>
              <w:right w:w="90" w:type="dxa"/>
            </w:tcMar>
          </w:tcPr>
          <w:p w14:paraId="78D7E3B8" w14:textId="7B0172A0"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Unidade</w:t>
            </w:r>
          </w:p>
        </w:tc>
        <w:tc>
          <w:tcPr>
            <w:tcW w:w="901" w:type="dxa"/>
            <w:tcMar>
              <w:left w:w="90" w:type="dxa"/>
              <w:right w:w="90" w:type="dxa"/>
            </w:tcMar>
          </w:tcPr>
          <w:p w14:paraId="239DDF3D" w14:textId="455A3882"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886" w:type="dxa"/>
            <w:tcMar>
              <w:left w:w="90" w:type="dxa"/>
              <w:right w:w="90" w:type="dxa"/>
            </w:tcMar>
          </w:tcPr>
          <w:p w14:paraId="7B4E3B7C" w14:textId="7F41E28F"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783" w:type="dxa"/>
            <w:tcMar>
              <w:left w:w="90" w:type="dxa"/>
              <w:right w:w="90" w:type="dxa"/>
            </w:tcMar>
          </w:tcPr>
          <w:p w14:paraId="1464AA65" w14:textId="4A26699F"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1329" w:type="dxa"/>
            <w:tcBorders>
              <w:right w:val="single" w:sz="6" w:space="0" w:color="auto"/>
            </w:tcBorders>
            <w:tcMar>
              <w:left w:w="90" w:type="dxa"/>
              <w:right w:w="90" w:type="dxa"/>
            </w:tcMar>
          </w:tcPr>
          <w:p w14:paraId="1F52E6EB" w14:textId="4D1852DD"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Mês</w:t>
            </w:r>
          </w:p>
        </w:tc>
      </w:tr>
      <w:tr w:rsidR="3F539614" w14:paraId="4AE45B93" w14:textId="77777777" w:rsidTr="3F539614">
        <w:trPr>
          <w:trHeight w:val="300"/>
        </w:trPr>
        <w:tc>
          <w:tcPr>
            <w:tcW w:w="1034" w:type="dxa"/>
            <w:tcBorders>
              <w:left w:val="single" w:sz="6" w:space="0" w:color="auto"/>
            </w:tcBorders>
            <w:tcMar>
              <w:left w:w="90" w:type="dxa"/>
              <w:right w:w="90" w:type="dxa"/>
            </w:tcMar>
          </w:tcPr>
          <w:p w14:paraId="77B1B209" w14:textId="39F9371A"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063" w:type="dxa"/>
            <w:tcMar>
              <w:left w:w="90" w:type="dxa"/>
              <w:right w:w="90" w:type="dxa"/>
            </w:tcMar>
          </w:tcPr>
          <w:p w14:paraId="22B139B2" w14:textId="28E70140"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417" w:type="dxa"/>
            <w:tcMar>
              <w:left w:w="90" w:type="dxa"/>
              <w:right w:w="90" w:type="dxa"/>
            </w:tcMar>
          </w:tcPr>
          <w:p w14:paraId="7D799DE7" w14:textId="61CD3B10"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1078" w:type="dxa"/>
            <w:tcMar>
              <w:left w:w="90" w:type="dxa"/>
              <w:right w:w="90" w:type="dxa"/>
            </w:tcMar>
          </w:tcPr>
          <w:p w14:paraId="71FBA5B5" w14:textId="7D9BF4F8"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Unidade</w:t>
            </w:r>
          </w:p>
        </w:tc>
        <w:tc>
          <w:tcPr>
            <w:tcW w:w="901" w:type="dxa"/>
            <w:tcMar>
              <w:left w:w="90" w:type="dxa"/>
              <w:right w:w="90" w:type="dxa"/>
            </w:tcMar>
          </w:tcPr>
          <w:p w14:paraId="1493EA09" w14:textId="7A5476F7"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886" w:type="dxa"/>
            <w:tcMar>
              <w:left w:w="90" w:type="dxa"/>
              <w:right w:w="90" w:type="dxa"/>
            </w:tcMar>
          </w:tcPr>
          <w:p w14:paraId="0DE33E51" w14:textId="04E49E88"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783" w:type="dxa"/>
            <w:tcMar>
              <w:left w:w="90" w:type="dxa"/>
              <w:right w:w="90" w:type="dxa"/>
            </w:tcMar>
          </w:tcPr>
          <w:p w14:paraId="67D444AC" w14:textId="0ADA2DF4"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w:t>
            </w:r>
          </w:p>
        </w:tc>
        <w:tc>
          <w:tcPr>
            <w:tcW w:w="1329" w:type="dxa"/>
            <w:tcBorders>
              <w:right w:val="single" w:sz="6" w:space="0" w:color="auto"/>
            </w:tcBorders>
            <w:tcMar>
              <w:left w:w="90" w:type="dxa"/>
              <w:right w:w="90" w:type="dxa"/>
            </w:tcMar>
          </w:tcPr>
          <w:p w14:paraId="6D335A8F" w14:textId="7074254A"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Mês</w:t>
            </w:r>
          </w:p>
        </w:tc>
      </w:tr>
      <w:tr w:rsidR="3F539614" w14:paraId="7AB32323" w14:textId="77777777" w:rsidTr="3F539614">
        <w:trPr>
          <w:trHeight w:val="300"/>
        </w:trPr>
        <w:tc>
          <w:tcPr>
            <w:tcW w:w="3514" w:type="dxa"/>
            <w:gridSpan w:val="3"/>
            <w:tcBorders>
              <w:left w:val="single" w:sz="6" w:space="0" w:color="auto"/>
              <w:bottom w:val="single" w:sz="6" w:space="0" w:color="auto"/>
            </w:tcBorders>
            <w:tcMar>
              <w:left w:w="90" w:type="dxa"/>
              <w:right w:w="90" w:type="dxa"/>
            </w:tcMar>
            <w:vAlign w:val="center"/>
          </w:tcPr>
          <w:p w14:paraId="5F350EB0" w14:textId="5395CCCA"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b/>
                <w:bCs/>
                <w:sz w:val="24"/>
                <w:szCs w:val="24"/>
              </w:rPr>
              <w:t>Total</w:t>
            </w:r>
          </w:p>
        </w:tc>
        <w:tc>
          <w:tcPr>
            <w:tcW w:w="4977" w:type="dxa"/>
            <w:gridSpan w:val="5"/>
            <w:tcBorders>
              <w:bottom w:val="single" w:sz="6" w:space="0" w:color="auto"/>
              <w:right w:val="single" w:sz="6" w:space="0" w:color="auto"/>
            </w:tcBorders>
            <w:tcMar>
              <w:left w:w="90" w:type="dxa"/>
              <w:right w:w="90" w:type="dxa"/>
            </w:tcMar>
          </w:tcPr>
          <w:p w14:paraId="5BB33A98" w14:textId="268E5A56"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R$</w:t>
            </w:r>
          </w:p>
        </w:tc>
      </w:tr>
    </w:tbl>
    <w:p w14:paraId="18A9EB42" w14:textId="229BF13D" w:rsidR="4F854CB5" w:rsidRDefault="4F854CB5" w:rsidP="3F539614">
      <w:pPr>
        <w:widowControl w:val="0"/>
        <w:spacing w:before="56" w:after="200" w:line="276" w:lineRule="auto"/>
        <w:jc w:val="both"/>
        <w:rPr>
          <w:rFonts w:ascii="Calibri" w:eastAsia="Calibri" w:hAnsi="Calibri" w:cs="Calibri"/>
          <w:color w:val="000000" w:themeColor="text1"/>
          <w:sz w:val="24"/>
          <w:szCs w:val="24"/>
        </w:rPr>
      </w:pPr>
    </w:p>
    <w:p w14:paraId="7E95994F" w14:textId="0127526E"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 xml:space="preserve">8.3. Patrocinador: </w:t>
      </w:r>
      <w:r w:rsidRPr="3F539614">
        <w:rPr>
          <w:rFonts w:ascii="Calibri" w:eastAsia="Calibri" w:hAnsi="Calibri" w:cs="Calibri"/>
          <w:i/>
          <w:iCs/>
          <w:color w:val="000000" w:themeColor="text1"/>
          <w:sz w:val="24"/>
          <w:szCs w:val="24"/>
        </w:rPr>
        <w:t>Apenas se houver</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34"/>
        <w:gridCol w:w="1063"/>
        <w:gridCol w:w="1373"/>
        <w:gridCol w:w="1122"/>
        <w:gridCol w:w="901"/>
        <w:gridCol w:w="886"/>
        <w:gridCol w:w="753"/>
        <w:gridCol w:w="1358"/>
      </w:tblGrid>
      <w:tr w:rsidR="3F539614" w14:paraId="30D773BC" w14:textId="77777777" w:rsidTr="3F539614">
        <w:trPr>
          <w:trHeight w:val="300"/>
        </w:trPr>
        <w:tc>
          <w:tcPr>
            <w:tcW w:w="1034" w:type="dxa"/>
            <w:tcBorders>
              <w:top w:val="single" w:sz="6" w:space="0" w:color="auto"/>
              <w:left w:val="single" w:sz="6" w:space="0" w:color="auto"/>
            </w:tcBorders>
            <w:tcMar>
              <w:left w:w="90" w:type="dxa"/>
              <w:right w:w="90" w:type="dxa"/>
            </w:tcMar>
          </w:tcPr>
          <w:p w14:paraId="0023FBE0" w14:textId="697558AB"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lastRenderedPageBreak/>
              <w:t>Tipo de despesa</w:t>
            </w:r>
          </w:p>
        </w:tc>
        <w:tc>
          <w:tcPr>
            <w:tcW w:w="1063" w:type="dxa"/>
            <w:tcBorders>
              <w:top w:val="single" w:sz="6" w:space="0" w:color="auto"/>
            </w:tcBorders>
            <w:tcMar>
              <w:left w:w="90" w:type="dxa"/>
              <w:right w:w="90" w:type="dxa"/>
            </w:tcMar>
          </w:tcPr>
          <w:p w14:paraId="47C5ACBA" w14:textId="55EEF5FE"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Natureza de Despesa</w:t>
            </w:r>
          </w:p>
        </w:tc>
        <w:tc>
          <w:tcPr>
            <w:tcW w:w="1373" w:type="dxa"/>
            <w:tcBorders>
              <w:top w:val="single" w:sz="6" w:space="0" w:color="auto"/>
            </w:tcBorders>
            <w:tcMar>
              <w:left w:w="90" w:type="dxa"/>
              <w:right w:w="90" w:type="dxa"/>
            </w:tcMar>
          </w:tcPr>
          <w:p w14:paraId="7AC86888" w14:textId="6EA39B30"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 xml:space="preserve">Descrição Detalhada </w:t>
            </w:r>
          </w:p>
        </w:tc>
        <w:tc>
          <w:tcPr>
            <w:tcW w:w="1122" w:type="dxa"/>
            <w:tcBorders>
              <w:top w:val="single" w:sz="6" w:space="0" w:color="auto"/>
            </w:tcBorders>
            <w:tcMar>
              <w:left w:w="90" w:type="dxa"/>
              <w:right w:w="90" w:type="dxa"/>
            </w:tcMar>
          </w:tcPr>
          <w:p w14:paraId="5F916D38" w14:textId="5F5E6429"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U. Medida</w:t>
            </w:r>
          </w:p>
        </w:tc>
        <w:tc>
          <w:tcPr>
            <w:tcW w:w="901" w:type="dxa"/>
            <w:tcBorders>
              <w:top w:val="single" w:sz="6" w:space="0" w:color="auto"/>
            </w:tcBorders>
            <w:tcMar>
              <w:left w:w="90" w:type="dxa"/>
              <w:right w:w="90" w:type="dxa"/>
            </w:tcMar>
          </w:tcPr>
          <w:p w14:paraId="5F5D46B7" w14:textId="421B5E2D"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V. Unitário</w:t>
            </w:r>
          </w:p>
        </w:tc>
        <w:tc>
          <w:tcPr>
            <w:tcW w:w="886" w:type="dxa"/>
            <w:tcBorders>
              <w:top w:val="single" w:sz="6" w:space="0" w:color="auto"/>
            </w:tcBorders>
            <w:tcMar>
              <w:left w:w="90" w:type="dxa"/>
              <w:right w:w="90" w:type="dxa"/>
            </w:tcMar>
          </w:tcPr>
          <w:p w14:paraId="15564175" w14:textId="71C8CBC6"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Quant.</w:t>
            </w:r>
          </w:p>
        </w:tc>
        <w:tc>
          <w:tcPr>
            <w:tcW w:w="753" w:type="dxa"/>
            <w:tcBorders>
              <w:top w:val="single" w:sz="6" w:space="0" w:color="auto"/>
            </w:tcBorders>
            <w:tcMar>
              <w:left w:w="90" w:type="dxa"/>
              <w:right w:w="90" w:type="dxa"/>
            </w:tcMar>
          </w:tcPr>
          <w:p w14:paraId="64BF91C4" w14:textId="31126C7B"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V. Total</w:t>
            </w:r>
          </w:p>
        </w:tc>
        <w:tc>
          <w:tcPr>
            <w:tcW w:w="1358" w:type="dxa"/>
            <w:tcBorders>
              <w:top w:val="single" w:sz="6" w:space="0" w:color="auto"/>
              <w:right w:val="single" w:sz="6" w:space="0" w:color="auto"/>
            </w:tcBorders>
            <w:tcMar>
              <w:left w:w="90" w:type="dxa"/>
              <w:right w:w="90" w:type="dxa"/>
            </w:tcMar>
          </w:tcPr>
          <w:p w14:paraId="631C20E3" w14:textId="2896BBB8"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Cron. De Aquisição</w:t>
            </w:r>
          </w:p>
        </w:tc>
      </w:tr>
      <w:tr w:rsidR="3F539614" w14:paraId="06E2476F" w14:textId="77777777" w:rsidTr="3F539614">
        <w:trPr>
          <w:trHeight w:val="300"/>
        </w:trPr>
        <w:tc>
          <w:tcPr>
            <w:tcW w:w="1034" w:type="dxa"/>
            <w:tcBorders>
              <w:left w:val="single" w:sz="6" w:space="0" w:color="auto"/>
            </w:tcBorders>
            <w:tcMar>
              <w:left w:w="90" w:type="dxa"/>
              <w:right w:w="90" w:type="dxa"/>
            </w:tcMar>
          </w:tcPr>
          <w:p w14:paraId="4E4B9CE5" w14:textId="1220BC38"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063" w:type="dxa"/>
            <w:tcMar>
              <w:left w:w="90" w:type="dxa"/>
              <w:right w:w="90" w:type="dxa"/>
            </w:tcMar>
          </w:tcPr>
          <w:p w14:paraId="66A3CB08" w14:textId="58F5BC0C"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373" w:type="dxa"/>
            <w:tcMar>
              <w:left w:w="90" w:type="dxa"/>
              <w:right w:w="90" w:type="dxa"/>
            </w:tcMar>
          </w:tcPr>
          <w:p w14:paraId="26FA9C5F" w14:textId="168FDC64"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1122" w:type="dxa"/>
            <w:tcMar>
              <w:left w:w="90" w:type="dxa"/>
              <w:right w:w="90" w:type="dxa"/>
            </w:tcMar>
          </w:tcPr>
          <w:p w14:paraId="1E22BBD8" w14:textId="1718DD40"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Unidade</w:t>
            </w:r>
          </w:p>
        </w:tc>
        <w:tc>
          <w:tcPr>
            <w:tcW w:w="901" w:type="dxa"/>
            <w:tcMar>
              <w:left w:w="90" w:type="dxa"/>
              <w:right w:w="90" w:type="dxa"/>
            </w:tcMar>
          </w:tcPr>
          <w:p w14:paraId="316DF867" w14:textId="2BEFF71C"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886" w:type="dxa"/>
            <w:tcMar>
              <w:left w:w="90" w:type="dxa"/>
              <w:right w:w="90" w:type="dxa"/>
            </w:tcMar>
          </w:tcPr>
          <w:p w14:paraId="109EDD7A" w14:textId="068A56DE"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753" w:type="dxa"/>
            <w:tcMar>
              <w:left w:w="90" w:type="dxa"/>
              <w:right w:w="90" w:type="dxa"/>
            </w:tcMar>
          </w:tcPr>
          <w:p w14:paraId="14ED3F1E" w14:textId="3B804D3A"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w:t>
            </w:r>
          </w:p>
        </w:tc>
        <w:tc>
          <w:tcPr>
            <w:tcW w:w="1358" w:type="dxa"/>
            <w:tcBorders>
              <w:right w:val="single" w:sz="6" w:space="0" w:color="auto"/>
            </w:tcBorders>
            <w:tcMar>
              <w:left w:w="90" w:type="dxa"/>
              <w:right w:w="90" w:type="dxa"/>
            </w:tcMar>
          </w:tcPr>
          <w:p w14:paraId="58E43018" w14:textId="70C05910"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Mês</w:t>
            </w:r>
          </w:p>
        </w:tc>
      </w:tr>
      <w:tr w:rsidR="3F539614" w14:paraId="1D039B57" w14:textId="77777777" w:rsidTr="3F539614">
        <w:trPr>
          <w:trHeight w:val="300"/>
        </w:trPr>
        <w:tc>
          <w:tcPr>
            <w:tcW w:w="1034" w:type="dxa"/>
            <w:tcBorders>
              <w:left w:val="single" w:sz="6" w:space="0" w:color="auto"/>
            </w:tcBorders>
            <w:tcMar>
              <w:left w:w="90" w:type="dxa"/>
              <w:right w:w="90" w:type="dxa"/>
            </w:tcMar>
          </w:tcPr>
          <w:p w14:paraId="17EF18E2" w14:textId="71A8C41C"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063" w:type="dxa"/>
            <w:tcMar>
              <w:left w:w="90" w:type="dxa"/>
              <w:right w:w="90" w:type="dxa"/>
            </w:tcMar>
          </w:tcPr>
          <w:p w14:paraId="4D0BD678" w14:textId="256AEB5C"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373" w:type="dxa"/>
            <w:tcMar>
              <w:left w:w="90" w:type="dxa"/>
              <w:right w:w="90" w:type="dxa"/>
            </w:tcMar>
          </w:tcPr>
          <w:p w14:paraId="0AE6D634" w14:textId="30439925"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1122" w:type="dxa"/>
            <w:tcMar>
              <w:left w:w="90" w:type="dxa"/>
              <w:right w:w="90" w:type="dxa"/>
            </w:tcMar>
          </w:tcPr>
          <w:p w14:paraId="0428BBD6" w14:textId="73ED28C3"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Unidade</w:t>
            </w:r>
          </w:p>
        </w:tc>
        <w:tc>
          <w:tcPr>
            <w:tcW w:w="901" w:type="dxa"/>
            <w:tcMar>
              <w:left w:w="90" w:type="dxa"/>
              <w:right w:w="90" w:type="dxa"/>
            </w:tcMar>
          </w:tcPr>
          <w:p w14:paraId="186ED717" w14:textId="5E05AC20"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886" w:type="dxa"/>
            <w:tcMar>
              <w:left w:w="90" w:type="dxa"/>
              <w:right w:w="90" w:type="dxa"/>
            </w:tcMar>
          </w:tcPr>
          <w:p w14:paraId="6A84FEAF" w14:textId="18F85434"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753" w:type="dxa"/>
            <w:tcMar>
              <w:left w:w="90" w:type="dxa"/>
              <w:right w:w="90" w:type="dxa"/>
            </w:tcMar>
          </w:tcPr>
          <w:p w14:paraId="4CBC3757" w14:textId="51D06167"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1358" w:type="dxa"/>
            <w:tcBorders>
              <w:right w:val="single" w:sz="6" w:space="0" w:color="auto"/>
            </w:tcBorders>
            <w:tcMar>
              <w:left w:w="90" w:type="dxa"/>
              <w:right w:w="90" w:type="dxa"/>
            </w:tcMar>
          </w:tcPr>
          <w:p w14:paraId="04DD0175" w14:textId="5B4CBEE8"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Mês</w:t>
            </w:r>
          </w:p>
        </w:tc>
      </w:tr>
      <w:tr w:rsidR="3F539614" w14:paraId="5F59DB89" w14:textId="77777777" w:rsidTr="3F539614">
        <w:trPr>
          <w:trHeight w:val="300"/>
        </w:trPr>
        <w:tc>
          <w:tcPr>
            <w:tcW w:w="1034" w:type="dxa"/>
            <w:tcBorders>
              <w:left w:val="single" w:sz="6" w:space="0" w:color="auto"/>
            </w:tcBorders>
            <w:tcMar>
              <w:left w:w="90" w:type="dxa"/>
              <w:right w:w="90" w:type="dxa"/>
            </w:tcMar>
          </w:tcPr>
          <w:p w14:paraId="3E37F447" w14:textId="323C4752"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063" w:type="dxa"/>
            <w:tcMar>
              <w:left w:w="90" w:type="dxa"/>
              <w:right w:w="90" w:type="dxa"/>
            </w:tcMar>
          </w:tcPr>
          <w:p w14:paraId="019772E7" w14:textId="3E280D1F"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Ação</w:t>
            </w:r>
          </w:p>
        </w:tc>
        <w:tc>
          <w:tcPr>
            <w:tcW w:w="1373" w:type="dxa"/>
            <w:tcMar>
              <w:left w:w="90" w:type="dxa"/>
              <w:right w:w="90" w:type="dxa"/>
            </w:tcMar>
          </w:tcPr>
          <w:p w14:paraId="52DEB013" w14:textId="78EDB3FC"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1122" w:type="dxa"/>
            <w:tcMar>
              <w:left w:w="90" w:type="dxa"/>
              <w:right w:w="90" w:type="dxa"/>
            </w:tcMar>
          </w:tcPr>
          <w:p w14:paraId="36BC07D6" w14:textId="4D636140"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Unidade</w:t>
            </w:r>
          </w:p>
        </w:tc>
        <w:tc>
          <w:tcPr>
            <w:tcW w:w="901" w:type="dxa"/>
            <w:tcMar>
              <w:left w:w="90" w:type="dxa"/>
              <w:right w:w="90" w:type="dxa"/>
            </w:tcMar>
          </w:tcPr>
          <w:p w14:paraId="27A900C0" w14:textId="27F57A9F"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886" w:type="dxa"/>
            <w:tcMar>
              <w:left w:w="90" w:type="dxa"/>
              <w:right w:w="90" w:type="dxa"/>
            </w:tcMar>
          </w:tcPr>
          <w:p w14:paraId="4E5C8EC2" w14:textId="62A59B98"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 xml:space="preserve"> </w:t>
            </w:r>
          </w:p>
        </w:tc>
        <w:tc>
          <w:tcPr>
            <w:tcW w:w="753" w:type="dxa"/>
            <w:tcMar>
              <w:left w:w="90" w:type="dxa"/>
              <w:right w:w="90" w:type="dxa"/>
            </w:tcMar>
          </w:tcPr>
          <w:p w14:paraId="2C074837" w14:textId="713BF4CF"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w:t>
            </w:r>
          </w:p>
        </w:tc>
        <w:tc>
          <w:tcPr>
            <w:tcW w:w="1358" w:type="dxa"/>
            <w:tcBorders>
              <w:right w:val="single" w:sz="6" w:space="0" w:color="auto"/>
            </w:tcBorders>
            <w:tcMar>
              <w:left w:w="90" w:type="dxa"/>
              <w:right w:w="90" w:type="dxa"/>
            </w:tcMar>
          </w:tcPr>
          <w:p w14:paraId="660B09D2" w14:textId="5AC749DA"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sz w:val="24"/>
                <w:szCs w:val="24"/>
              </w:rPr>
              <w:t>Escolher Mês</w:t>
            </w:r>
          </w:p>
        </w:tc>
      </w:tr>
      <w:tr w:rsidR="3F539614" w14:paraId="58031D35" w14:textId="77777777" w:rsidTr="3F539614">
        <w:trPr>
          <w:trHeight w:val="300"/>
        </w:trPr>
        <w:tc>
          <w:tcPr>
            <w:tcW w:w="3470" w:type="dxa"/>
            <w:gridSpan w:val="3"/>
            <w:tcBorders>
              <w:left w:val="single" w:sz="6" w:space="0" w:color="auto"/>
              <w:bottom w:val="single" w:sz="6" w:space="0" w:color="auto"/>
            </w:tcBorders>
            <w:tcMar>
              <w:left w:w="90" w:type="dxa"/>
              <w:right w:w="90" w:type="dxa"/>
            </w:tcMar>
            <w:vAlign w:val="center"/>
          </w:tcPr>
          <w:p w14:paraId="120885C8" w14:textId="137F6A1D"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b/>
                <w:bCs/>
                <w:sz w:val="24"/>
                <w:szCs w:val="24"/>
              </w:rPr>
              <w:t>Total</w:t>
            </w:r>
          </w:p>
        </w:tc>
        <w:tc>
          <w:tcPr>
            <w:tcW w:w="5020" w:type="dxa"/>
            <w:gridSpan w:val="5"/>
            <w:tcBorders>
              <w:bottom w:val="single" w:sz="6" w:space="0" w:color="auto"/>
              <w:right w:val="single" w:sz="6" w:space="0" w:color="auto"/>
            </w:tcBorders>
            <w:tcMar>
              <w:left w:w="90" w:type="dxa"/>
              <w:right w:w="90" w:type="dxa"/>
            </w:tcMar>
          </w:tcPr>
          <w:p w14:paraId="6240E375" w14:textId="61C5936B"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R$</w:t>
            </w:r>
          </w:p>
        </w:tc>
      </w:tr>
    </w:tbl>
    <w:p w14:paraId="678D425A" w14:textId="3E9D9DF1" w:rsidR="4F854CB5" w:rsidRDefault="4F854CB5" w:rsidP="3F539614">
      <w:pPr>
        <w:widowControl w:val="0"/>
        <w:spacing w:before="56" w:after="200" w:line="276" w:lineRule="auto"/>
        <w:jc w:val="both"/>
        <w:rPr>
          <w:rFonts w:ascii="Calibri" w:eastAsia="Calibri" w:hAnsi="Calibri" w:cs="Calibri"/>
          <w:color w:val="000000" w:themeColor="text1"/>
          <w:sz w:val="24"/>
          <w:szCs w:val="24"/>
        </w:rPr>
      </w:pPr>
    </w:p>
    <w:p w14:paraId="79A23B19" w14:textId="7B013506"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9. Plano de aplicação:</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521"/>
        <w:gridCol w:w="1521"/>
        <w:gridCol w:w="1455"/>
        <w:gridCol w:w="1648"/>
        <w:gridCol w:w="1514"/>
        <w:gridCol w:w="831"/>
      </w:tblGrid>
      <w:tr w:rsidR="3F539614" w14:paraId="0F296AD1" w14:textId="77777777" w:rsidTr="3F539614">
        <w:trPr>
          <w:trHeight w:val="300"/>
        </w:trPr>
        <w:tc>
          <w:tcPr>
            <w:tcW w:w="3042" w:type="dxa"/>
            <w:gridSpan w:val="2"/>
            <w:tcBorders>
              <w:top w:val="single" w:sz="6" w:space="0" w:color="auto"/>
              <w:left w:val="single" w:sz="6" w:space="0" w:color="auto"/>
            </w:tcBorders>
            <w:tcMar>
              <w:left w:w="90" w:type="dxa"/>
              <w:right w:w="90" w:type="dxa"/>
            </w:tcMar>
          </w:tcPr>
          <w:p w14:paraId="4F10E194" w14:textId="0C5A7397"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Descrição das Ações</w:t>
            </w:r>
          </w:p>
        </w:tc>
        <w:tc>
          <w:tcPr>
            <w:tcW w:w="1455" w:type="dxa"/>
            <w:tcBorders>
              <w:top w:val="single" w:sz="6" w:space="0" w:color="auto"/>
            </w:tcBorders>
            <w:tcMar>
              <w:left w:w="90" w:type="dxa"/>
              <w:right w:w="90" w:type="dxa"/>
            </w:tcMar>
          </w:tcPr>
          <w:p w14:paraId="6275CAEA" w14:textId="5F472090"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Concedente</w:t>
            </w:r>
          </w:p>
        </w:tc>
        <w:tc>
          <w:tcPr>
            <w:tcW w:w="1648" w:type="dxa"/>
            <w:tcBorders>
              <w:top w:val="single" w:sz="6" w:space="0" w:color="auto"/>
            </w:tcBorders>
            <w:tcMar>
              <w:left w:w="90" w:type="dxa"/>
              <w:right w:w="90" w:type="dxa"/>
            </w:tcMar>
          </w:tcPr>
          <w:p w14:paraId="40B01308" w14:textId="6898E800"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Proponente</w:t>
            </w:r>
          </w:p>
        </w:tc>
        <w:tc>
          <w:tcPr>
            <w:tcW w:w="1514" w:type="dxa"/>
            <w:tcBorders>
              <w:top w:val="single" w:sz="6" w:space="0" w:color="auto"/>
            </w:tcBorders>
            <w:tcMar>
              <w:left w:w="90" w:type="dxa"/>
              <w:right w:w="90" w:type="dxa"/>
            </w:tcMar>
          </w:tcPr>
          <w:p w14:paraId="316AC393" w14:textId="47CB38C7"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Patrocinador</w:t>
            </w:r>
          </w:p>
        </w:tc>
        <w:tc>
          <w:tcPr>
            <w:tcW w:w="831" w:type="dxa"/>
            <w:vMerge w:val="restart"/>
            <w:tcBorders>
              <w:top w:val="single" w:sz="6" w:space="0" w:color="auto"/>
              <w:right w:val="single" w:sz="6" w:space="0" w:color="auto"/>
            </w:tcBorders>
            <w:tcMar>
              <w:left w:w="90" w:type="dxa"/>
              <w:right w:w="90" w:type="dxa"/>
            </w:tcMar>
            <w:vAlign w:val="center"/>
          </w:tcPr>
          <w:p w14:paraId="75C0407E" w14:textId="32A87719"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Total</w:t>
            </w:r>
          </w:p>
        </w:tc>
      </w:tr>
      <w:tr w:rsidR="3F539614" w14:paraId="04B4E9E2" w14:textId="77777777" w:rsidTr="3F539614">
        <w:trPr>
          <w:trHeight w:val="300"/>
        </w:trPr>
        <w:tc>
          <w:tcPr>
            <w:tcW w:w="1521" w:type="dxa"/>
            <w:tcBorders>
              <w:top w:val="single" w:sz="6" w:space="0" w:color="auto"/>
              <w:left w:val="single" w:sz="6" w:space="0" w:color="auto"/>
            </w:tcBorders>
            <w:tcMar>
              <w:left w:w="90" w:type="dxa"/>
              <w:right w:w="90" w:type="dxa"/>
            </w:tcMar>
          </w:tcPr>
          <w:p w14:paraId="05D5AAFF" w14:textId="5D3B5950"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Tipo de Despesa</w:t>
            </w:r>
          </w:p>
        </w:tc>
        <w:tc>
          <w:tcPr>
            <w:tcW w:w="1521" w:type="dxa"/>
            <w:tcBorders>
              <w:top w:val="single" w:sz="6" w:space="0" w:color="auto"/>
            </w:tcBorders>
            <w:tcMar>
              <w:left w:w="90" w:type="dxa"/>
              <w:right w:w="90" w:type="dxa"/>
            </w:tcMar>
          </w:tcPr>
          <w:p w14:paraId="72535163" w14:textId="4B03594F"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Natureza da Despesa</w:t>
            </w:r>
          </w:p>
        </w:tc>
        <w:tc>
          <w:tcPr>
            <w:tcW w:w="1455" w:type="dxa"/>
            <w:tcMar>
              <w:left w:w="90" w:type="dxa"/>
              <w:right w:w="90" w:type="dxa"/>
            </w:tcMar>
          </w:tcPr>
          <w:p w14:paraId="2BF7D012" w14:textId="33568CA9"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SEME</w:t>
            </w:r>
          </w:p>
        </w:tc>
        <w:tc>
          <w:tcPr>
            <w:tcW w:w="1648" w:type="dxa"/>
            <w:tcMar>
              <w:left w:w="90" w:type="dxa"/>
              <w:right w:w="90" w:type="dxa"/>
            </w:tcMar>
          </w:tcPr>
          <w:p w14:paraId="009A354D" w14:textId="18E82668"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Contrapartida</w:t>
            </w:r>
          </w:p>
        </w:tc>
        <w:tc>
          <w:tcPr>
            <w:tcW w:w="1514" w:type="dxa"/>
            <w:tcMar>
              <w:left w:w="90" w:type="dxa"/>
              <w:right w:w="90" w:type="dxa"/>
            </w:tcMar>
          </w:tcPr>
          <w:p w14:paraId="7B974E1D" w14:textId="0749B7ED"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Terceiros</w:t>
            </w:r>
          </w:p>
        </w:tc>
        <w:tc>
          <w:tcPr>
            <w:tcW w:w="831" w:type="dxa"/>
            <w:vMerge/>
            <w:tcBorders>
              <w:right w:val="single" w:sz="0" w:space="0" w:color="auto"/>
            </w:tcBorders>
            <w:vAlign w:val="center"/>
          </w:tcPr>
          <w:p w14:paraId="66CE96B6" w14:textId="77777777" w:rsidR="00B87848" w:rsidRDefault="00B87848"/>
        </w:tc>
      </w:tr>
      <w:tr w:rsidR="3F539614" w14:paraId="4776749A" w14:textId="77777777" w:rsidTr="3F539614">
        <w:trPr>
          <w:trHeight w:val="720"/>
        </w:trPr>
        <w:tc>
          <w:tcPr>
            <w:tcW w:w="1521" w:type="dxa"/>
            <w:vMerge w:val="restart"/>
            <w:tcBorders>
              <w:left w:val="single" w:sz="6" w:space="0" w:color="auto"/>
            </w:tcBorders>
            <w:tcMar>
              <w:left w:w="90" w:type="dxa"/>
              <w:right w:w="90" w:type="dxa"/>
            </w:tcMar>
            <w:vAlign w:val="center"/>
          </w:tcPr>
          <w:p w14:paraId="1B6E032B" w14:textId="3EB7CF39"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DIRETO</w:t>
            </w:r>
          </w:p>
        </w:tc>
        <w:tc>
          <w:tcPr>
            <w:tcW w:w="1521" w:type="dxa"/>
            <w:tcMar>
              <w:left w:w="90" w:type="dxa"/>
              <w:right w:w="90" w:type="dxa"/>
            </w:tcMar>
          </w:tcPr>
          <w:p w14:paraId="47C48867" w14:textId="19B6FC50"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Recursos Humanos</w:t>
            </w:r>
          </w:p>
        </w:tc>
        <w:tc>
          <w:tcPr>
            <w:tcW w:w="1455" w:type="dxa"/>
            <w:tcMar>
              <w:left w:w="90" w:type="dxa"/>
              <w:right w:w="90" w:type="dxa"/>
            </w:tcMar>
          </w:tcPr>
          <w:p w14:paraId="178CC867" w14:textId="7851E830"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14:paraId="787B0FB8" w14:textId="047B6931"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14:paraId="1B475F6A" w14:textId="71B398AC" w:rsidR="3F539614" w:rsidRDefault="3F539614" w:rsidP="3F539614">
            <w:pPr>
              <w:spacing w:line="276" w:lineRule="auto"/>
              <w:jc w:val="center"/>
              <w:rPr>
                <w:rFonts w:ascii="Calibri" w:eastAsia="Calibri" w:hAnsi="Calibri" w:cs="Calibri"/>
                <w:sz w:val="24"/>
                <w:szCs w:val="24"/>
              </w:rPr>
            </w:pPr>
          </w:p>
        </w:tc>
        <w:tc>
          <w:tcPr>
            <w:tcW w:w="831" w:type="dxa"/>
            <w:tcBorders>
              <w:top w:val="single" w:sz="6" w:space="0" w:color="auto"/>
              <w:right w:val="single" w:sz="6" w:space="0" w:color="auto"/>
            </w:tcBorders>
            <w:tcMar>
              <w:left w:w="90" w:type="dxa"/>
              <w:right w:w="90" w:type="dxa"/>
            </w:tcMar>
          </w:tcPr>
          <w:p w14:paraId="2C895747" w14:textId="1E4E0B0E" w:rsidR="3F539614" w:rsidRDefault="3F539614" w:rsidP="3F539614">
            <w:pPr>
              <w:spacing w:line="276" w:lineRule="auto"/>
              <w:jc w:val="center"/>
              <w:rPr>
                <w:rFonts w:ascii="Calibri" w:eastAsia="Calibri" w:hAnsi="Calibri" w:cs="Calibri"/>
                <w:sz w:val="24"/>
                <w:szCs w:val="24"/>
              </w:rPr>
            </w:pPr>
          </w:p>
        </w:tc>
      </w:tr>
      <w:tr w:rsidR="3F539614" w14:paraId="60004E47" w14:textId="77777777" w:rsidTr="3F539614">
        <w:trPr>
          <w:trHeight w:val="300"/>
        </w:trPr>
        <w:tc>
          <w:tcPr>
            <w:tcW w:w="1521" w:type="dxa"/>
            <w:vMerge/>
            <w:tcBorders>
              <w:left w:val="single" w:sz="0" w:space="0" w:color="auto"/>
            </w:tcBorders>
            <w:vAlign w:val="center"/>
          </w:tcPr>
          <w:p w14:paraId="0AB4458C" w14:textId="77777777" w:rsidR="00B87848" w:rsidRDefault="00B87848"/>
        </w:tc>
        <w:tc>
          <w:tcPr>
            <w:tcW w:w="1521" w:type="dxa"/>
            <w:tcMar>
              <w:left w:w="90" w:type="dxa"/>
              <w:right w:w="90" w:type="dxa"/>
            </w:tcMar>
          </w:tcPr>
          <w:p w14:paraId="46F9306E" w14:textId="10A74AFD"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Encargos Trabalhistas e Previdenciários</w:t>
            </w:r>
          </w:p>
        </w:tc>
        <w:tc>
          <w:tcPr>
            <w:tcW w:w="1455" w:type="dxa"/>
            <w:tcMar>
              <w:left w:w="90" w:type="dxa"/>
              <w:right w:w="90" w:type="dxa"/>
            </w:tcMar>
          </w:tcPr>
          <w:p w14:paraId="3D7C2EBA" w14:textId="6F83F4A9"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14:paraId="55FDC208" w14:textId="2DFC8DCF"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14:paraId="34497CF0" w14:textId="654CDAEC"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14:paraId="28383F19" w14:textId="7CB8799C" w:rsidR="3F539614" w:rsidRDefault="3F539614" w:rsidP="3F539614">
            <w:pPr>
              <w:spacing w:line="276" w:lineRule="auto"/>
              <w:jc w:val="center"/>
              <w:rPr>
                <w:rFonts w:ascii="Calibri" w:eastAsia="Calibri" w:hAnsi="Calibri" w:cs="Calibri"/>
                <w:sz w:val="24"/>
                <w:szCs w:val="24"/>
              </w:rPr>
            </w:pPr>
          </w:p>
        </w:tc>
      </w:tr>
      <w:tr w:rsidR="3F539614" w14:paraId="01781F4D" w14:textId="77777777" w:rsidTr="3F539614">
        <w:trPr>
          <w:trHeight w:val="300"/>
        </w:trPr>
        <w:tc>
          <w:tcPr>
            <w:tcW w:w="1521" w:type="dxa"/>
            <w:vMerge/>
            <w:tcBorders>
              <w:left w:val="single" w:sz="0" w:space="0" w:color="auto"/>
            </w:tcBorders>
            <w:vAlign w:val="center"/>
          </w:tcPr>
          <w:p w14:paraId="647075BE" w14:textId="77777777" w:rsidR="00B87848" w:rsidRDefault="00B87848"/>
        </w:tc>
        <w:tc>
          <w:tcPr>
            <w:tcW w:w="1521" w:type="dxa"/>
            <w:tcMar>
              <w:left w:w="90" w:type="dxa"/>
              <w:right w:w="90" w:type="dxa"/>
            </w:tcMar>
          </w:tcPr>
          <w:p w14:paraId="3A30D8F8" w14:textId="3ED71D2E"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Serviços de Pessoa Jurídica</w:t>
            </w:r>
          </w:p>
        </w:tc>
        <w:tc>
          <w:tcPr>
            <w:tcW w:w="1455" w:type="dxa"/>
            <w:tcMar>
              <w:left w:w="90" w:type="dxa"/>
              <w:right w:w="90" w:type="dxa"/>
            </w:tcMar>
          </w:tcPr>
          <w:p w14:paraId="02362190" w14:textId="32E44089"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14:paraId="3C96D964" w14:textId="0AB65E82"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14:paraId="40E22BC3" w14:textId="079B5496"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14:paraId="2E806AE8" w14:textId="67EC9AE3" w:rsidR="3F539614" w:rsidRDefault="3F539614" w:rsidP="3F539614">
            <w:pPr>
              <w:spacing w:line="276" w:lineRule="auto"/>
              <w:jc w:val="center"/>
              <w:rPr>
                <w:rFonts w:ascii="Calibri" w:eastAsia="Calibri" w:hAnsi="Calibri" w:cs="Calibri"/>
                <w:sz w:val="24"/>
                <w:szCs w:val="24"/>
              </w:rPr>
            </w:pPr>
          </w:p>
        </w:tc>
      </w:tr>
      <w:tr w:rsidR="3F539614" w14:paraId="4FF1AB5D" w14:textId="77777777" w:rsidTr="3F539614">
        <w:trPr>
          <w:trHeight w:val="300"/>
        </w:trPr>
        <w:tc>
          <w:tcPr>
            <w:tcW w:w="1521" w:type="dxa"/>
            <w:vMerge/>
            <w:tcBorders>
              <w:left w:val="single" w:sz="0" w:space="0" w:color="auto"/>
            </w:tcBorders>
            <w:vAlign w:val="center"/>
          </w:tcPr>
          <w:p w14:paraId="351FFC85" w14:textId="77777777" w:rsidR="00B87848" w:rsidRDefault="00B87848"/>
        </w:tc>
        <w:tc>
          <w:tcPr>
            <w:tcW w:w="1521" w:type="dxa"/>
            <w:tcMar>
              <w:left w:w="90" w:type="dxa"/>
              <w:right w:w="90" w:type="dxa"/>
            </w:tcMar>
          </w:tcPr>
          <w:p w14:paraId="6FEBF88D" w14:textId="30424C91"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Serviços de Pessoa Física</w:t>
            </w:r>
          </w:p>
        </w:tc>
        <w:tc>
          <w:tcPr>
            <w:tcW w:w="1455" w:type="dxa"/>
            <w:tcMar>
              <w:left w:w="90" w:type="dxa"/>
              <w:right w:w="90" w:type="dxa"/>
            </w:tcMar>
          </w:tcPr>
          <w:p w14:paraId="33A68247" w14:textId="5AB6EE1B"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14:paraId="6C253FDB" w14:textId="4D94793D"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14:paraId="19FA083E" w14:textId="0D1A41FB"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14:paraId="5BEF0CD2" w14:textId="51F7FDB0" w:rsidR="3F539614" w:rsidRDefault="3F539614" w:rsidP="3F539614">
            <w:pPr>
              <w:spacing w:line="276" w:lineRule="auto"/>
              <w:jc w:val="center"/>
              <w:rPr>
                <w:rFonts w:ascii="Calibri" w:eastAsia="Calibri" w:hAnsi="Calibri" w:cs="Calibri"/>
                <w:sz w:val="24"/>
                <w:szCs w:val="24"/>
              </w:rPr>
            </w:pPr>
          </w:p>
        </w:tc>
      </w:tr>
      <w:tr w:rsidR="3F539614" w14:paraId="72DCAB78" w14:textId="77777777" w:rsidTr="3F539614">
        <w:trPr>
          <w:trHeight w:val="300"/>
        </w:trPr>
        <w:tc>
          <w:tcPr>
            <w:tcW w:w="1521" w:type="dxa"/>
            <w:vMerge/>
            <w:tcBorders>
              <w:left w:val="single" w:sz="0" w:space="0" w:color="auto"/>
            </w:tcBorders>
            <w:vAlign w:val="center"/>
          </w:tcPr>
          <w:p w14:paraId="321FB80B" w14:textId="77777777" w:rsidR="00B87848" w:rsidRDefault="00B87848"/>
        </w:tc>
        <w:tc>
          <w:tcPr>
            <w:tcW w:w="1521" w:type="dxa"/>
            <w:tcMar>
              <w:left w:w="90" w:type="dxa"/>
              <w:right w:w="90" w:type="dxa"/>
            </w:tcMar>
          </w:tcPr>
          <w:p w14:paraId="2CBBA51C" w14:textId="5F601FE3"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Material Esportivo</w:t>
            </w:r>
          </w:p>
        </w:tc>
        <w:tc>
          <w:tcPr>
            <w:tcW w:w="1455" w:type="dxa"/>
            <w:tcMar>
              <w:left w:w="90" w:type="dxa"/>
              <w:right w:w="90" w:type="dxa"/>
            </w:tcMar>
          </w:tcPr>
          <w:p w14:paraId="6DC7C085" w14:textId="64F978C2"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14:paraId="355F3D1D" w14:textId="325EFDCA"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14:paraId="43D8D7C6" w14:textId="68F00102"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14:paraId="03706A1B" w14:textId="14E9C658" w:rsidR="3F539614" w:rsidRDefault="3F539614" w:rsidP="3F539614">
            <w:pPr>
              <w:spacing w:line="276" w:lineRule="auto"/>
              <w:jc w:val="center"/>
              <w:rPr>
                <w:rFonts w:ascii="Calibri" w:eastAsia="Calibri" w:hAnsi="Calibri" w:cs="Calibri"/>
                <w:sz w:val="24"/>
                <w:szCs w:val="24"/>
              </w:rPr>
            </w:pPr>
          </w:p>
        </w:tc>
      </w:tr>
      <w:tr w:rsidR="3F539614" w14:paraId="476E32F4" w14:textId="77777777" w:rsidTr="3F539614">
        <w:trPr>
          <w:trHeight w:val="300"/>
        </w:trPr>
        <w:tc>
          <w:tcPr>
            <w:tcW w:w="1521" w:type="dxa"/>
            <w:vMerge/>
            <w:tcBorders>
              <w:left w:val="single" w:sz="0" w:space="0" w:color="auto"/>
            </w:tcBorders>
            <w:vAlign w:val="center"/>
          </w:tcPr>
          <w:p w14:paraId="7E5B5B79" w14:textId="77777777" w:rsidR="00B87848" w:rsidRDefault="00B87848"/>
        </w:tc>
        <w:tc>
          <w:tcPr>
            <w:tcW w:w="1521" w:type="dxa"/>
            <w:tcMar>
              <w:left w:w="90" w:type="dxa"/>
              <w:right w:w="90" w:type="dxa"/>
            </w:tcMar>
          </w:tcPr>
          <w:p w14:paraId="054C4E0A" w14:textId="3CA2BCA3"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Outros materiais de consumo</w:t>
            </w:r>
          </w:p>
        </w:tc>
        <w:tc>
          <w:tcPr>
            <w:tcW w:w="1455" w:type="dxa"/>
            <w:tcMar>
              <w:left w:w="90" w:type="dxa"/>
              <w:right w:w="90" w:type="dxa"/>
            </w:tcMar>
          </w:tcPr>
          <w:p w14:paraId="685AC9A3" w14:textId="1179CA6A"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14:paraId="2D2CECC9" w14:textId="740BCF9A"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14:paraId="0CD95F36" w14:textId="19B6EFC2"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14:paraId="22C1195B" w14:textId="219BE4AF" w:rsidR="3F539614" w:rsidRDefault="3F539614" w:rsidP="3F539614">
            <w:pPr>
              <w:spacing w:line="276" w:lineRule="auto"/>
              <w:jc w:val="center"/>
              <w:rPr>
                <w:rFonts w:ascii="Calibri" w:eastAsia="Calibri" w:hAnsi="Calibri" w:cs="Calibri"/>
                <w:sz w:val="24"/>
                <w:szCs w:val="24"/>
              </w:rPr>
            </w:pPr>
          </w:p>
        </w:tc>
      </w:tr>
      <w:tr w:rsidR="3F539614" w14:paraId="1CAAE052" w14:textId="77777777" w:rsidTr="3F539614">
        <w:trPr>
          <w:trHeight w:val="300"/>
        </w:trPr>
        <w:tc>
          <w:tcPr>
            <w:tcW w:w="1521" w:type="dxa"/>
            <w:vMerge/>
            <w:tcBorders>
              <w:left w:val="single" w:sz="0" w:space="0" w:color="auto"/>
            </w:tcBorders>
            <w:vAlign w:val="center"/>
          </w:tcPr>
          <w:p w14:paraId="0905E010" w14:textId="77777777" w:rsidR="00B87848" w:rsidRDefault="00B87848"/>
        </w:tc>
        <w:tc>
          <w:tcPr>
            <w:tcW w:w="1521" w:type="dxa"/>
            <w:tcMar>
              <w:left w:w="90" w:type="dxa"/>
              <w:right w:w="90" w:type="dxa"/>
            </w:tcMar>
          </w:tcPr>
          <w:p w14:paraId="2B9F3291" w14:textId="78AC44A5"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Equipamentos e Material Permanente</w:t>
            </w:r>
          </w:p>
        </w:tc>
        <w:tc>
          <w:tcPr>
            <w:tcW w:w="1455" w:type="dxa"/>
            <w:tcMar>
              <w:left w:w="90" w:type="dxa"/>
              <w:right w:w="90" w:type="dxa"/>
            </w:tcMar>
          </w:tcPr>
          <w:p w14:paraId="502CDD11" w14:textId="796A5505"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14:paraId="3C719CC0" w14:textId="0D0457B1"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14:paraId="118C61B6" w14:textId="6EE928C8"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14:paraId="5A1E6B66" w14:textId="7312C794" w:rsidR="3F539614" w:rsidRDefault="3F539614" w:rsidP="3F539614">
            <w:pPr>
              <w:spacing w:line="276" w:lineRule="auto"/>
              <w:jc w:val="center"/>
              <w:rPr>
                <w:rFonts w:ascii="Calibri" w:eastAsia="Calibri" w:hAnsi="Calibri" w:cs="Calibri"/>
                <w:sz w:val="24"/>
                <w:szCs w:val="24"/>
              </w:rPr>
            </w:pPr>
          </w:p>
        </w:tc>
      </w:tr>
      <w:tr w:rsidR="3F539614" w14:paraId="25A65CFD" w14:textId="77777777" w:rsidTr="3F539614">
        <w:trPr>
          <w:trHeight w:val="300"/>
        </w:trPr>
        <w:tc>
          <w:tcPr>
            <w:tcW w:w="1521" w:type="dxa"/>
            <w:vMerge/>
            <w:tcBorders>
              <w:left w:val="single" w:sz="0" w:space="0" w:color="auto"/>
            </w:tcBorders>
            <w:vAlign w:val="center"/>
          </w:tcPr>
          <w:p w14:paraId="0D77E5D2" w14:textId="77777777" w:rsidR="00B87848" w:rsidRDefault="00B87848"/>
        </w:tc>
        <w:tc>
          <w:tcPr>
            <w:tcW w:w="1521" w:type="dxa"/>
            <w:tcMar>
              <w:left w:w="90" w:type="dxa"/>
              <w:right w:w="90" w:type="dxa"/>
            </w:tcMar>
          </w:tcPr>
          <w:p w14:paraId="439409BB" w14:textId="4DD167FC"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Obras e Instalações</w:t>
            </w:r>
          </w:p>
        </w:tc>
        <w:tc>
          <w:tcPr>
            <w:tcW w:w="1455" w:type="dxa"/>
            <w:tcMar>
              <w:left w:w="90" w:type="dxa"/>
              <w:right w:w="90" w:type="dxa"/>
            </w:tcMar>
          </w:tcPr>
          <w:p w14:paraId="634F2843" w14:textId="6973112E"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14:paraId="129E615C" w14:textId="3AF42B3E"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14:paraId="737A2CA8" w14:textId="5CDA169E"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14:paraId="3AA16DB3" w14:textId="7A2BD671" w:rsidR="3F539614" w:rsidRDefault="3F539614" w:rsidP="3F539614">
            <w:pPr>
              <w:spacing w:line="276" w:lineRule="auto"/>
              <w:jc w:val="center"/>
              <w:rPr>
                <w:rFonts w:ascii="Calibri" w:eastAsia="Calibri" w:hAnsi="Calibri" w:cs="Calibri"/>
                <w:sz w:val="24"/>
                <w:szCs w:val="24"/>
              </w:rPr>
            </w:pPr>
          </w:p>
        </w:tc>
      </w:tr>
      <w:tr w:rsidR="3F539614" w14:paraId="0B762365" w14:textId="77777777" w:rsidTr="3F539614">
        <w:trPr>
          <w:trHeight w:val="300"/>
        </w:trPr>
        <w:tc>
          <w:tcPr>
            <w:tcW w:w="1521" w:type="dxa"/>
            <w:vMerge w:val="restart"/>
            <w:tcBorders>
              <w:left w:val="single" w:sz="6" w:space="0" w:color="auto"/>
            </w:tcBorders>
            <w:tcMar>
              <w:left w:w="90" w:type="dxa"/>
              <w:right w:w="90" w:type="dxa"/>
            </w:tcMar>
            <w:vAlign w:val="center"/>
          </w:tcPr>
          <w:p w14:paraId="066E5787" w14:textId="6C65D2CE"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INDIRETO</w:t>
            </w:r>
          </w:p>
        </w:tc>
        <w:tc>
          <w:tcPr>
            <w:tcW w:w="1521" w:type="dxa"/>
            <w:tcMar>
              <w:left w:w="90" w:type="dxa"/>
              <w:right w:w="90" w:type="dxa"/>
            </w:tcMar>
          </w:tcPr>
          <w:p w14:paraId="1F667603" w14:textId="301517AF"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Recursos Humanos</w:t>
            </w:r>
          </w:p>
        </w:tc>
        <w:tc>
          <w:tcPr>
            <w:tcW w:w="1455" w:type="dxa"/>
            <w:tcMar>
              <w:left w:w="90" w:type="dxa"/>
              <w:right w:w="90" w:type="dxa"/>
            </w:tcMar>
          </w:tcPr>
          <w:p w14:paraId="11E0B89C" w14:textId="5BB4C5B1"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14:paraId="12E69A55" w14:textId="16708C22"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14:paraId="44207228" w14:textId="7EC35597"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14:paraId="0961BC0B" w14:textId="6372F62A" w:rsidR="3F539614" w:rsidRDefault="3F539614" w:rsidP="3F539614">
            <w:pPr>
              <w:spacing w:line="276" w:lineRule="auto"/>
              <w:jc w:val="center"/>
              <w:rPr>
                <w:rFonts w:ascii="Calibri" w:eastAsia="Calibri" w:hAnsi="Calibri" w:cs="Calibri"/>
                <w:sz w:val="24"/>
                <w:szCs w:val="24"/>
              </w:rPr>
            </w:pPr>
          </w:p>
        </w:tc>
      </w:tr>
      <w:tr w:rsidR="3F539614" w14:paraId="47CA10D2" w14:textId="77777777" w:rsidTr="3F539614">
        <w:trPr>
          <w:trHeight w:val="300"/>
        </w:trPr>
        <w:tc>
          <w:tcPr>
            <w:tcW w:w="1521" w:type="dxa"/>
            <w:vMerge/>
            <w:tcBorders>
              <w:left w:val="single" w:sz="0" w:space="0" w:color="auto"/>
            </w:tcBorders>
            <w:vAlign w:val="center"/>
          </w:tcPr>
          <w:p w14:paraId="31FA5FC2" w14:textId="77777777" w:rsidR="00B87848" w:rsidRDefault="00B87848"/>
        </w:tc>
        <w:tc>
          <w:tcPr>
            <w:tcW w:w="1521" w:type="dxa"/>
            <w:tcMar>
              <w:left w:w="90" w:type="dxa"/>
              <w:right w:w="90" w:type="dxa"/>
            </w:tcMar>
          </w:tcPr>
          <w:p w14:paraId="5D11258D" w14:textId="6B782800"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Encargos Trabalhistas e Previdenciários</w:t>
            </w:r>
          </w:p>
        </w:tc>
        <w:tc>
          <w:tcPr>
            <w:tcW w:w="1455" w:type="dxa"/>
            <w:tcMar>
              <w:left w:w="90" w:type="dxa"/>
              <w:right w:w="90" w:type="dxa"/>
            </w:tcMar>
          </w:tcPr>
          <w:p w14:paraId="41144858" w14:textId="2BC530A7"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14:paraId="49CE143D" w14:textId="29BA2D68"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14:paraId="7669BECB" w14:textId="2B812288"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14:paraId="693086D8" w14:textId="2081B69C" w:rsidR="3F539614" w:rsidRDefault="3F539614" w:rsidP="3F539614">
            <w:pPr>
              <w:spacing w:line="276" w:lineRule="auto"/>
              <w:jc w:val="center"/>
              <w:rPr>
                <w:rFonts w:ascii="Calibri" w:eastAsia="Calibri" w:hAnsi="Calibri" w:cs="Calibri"/>
                <w:sz w:val="24"/>
                <w:szCs w:val="24"/>
              </w:rPr>
            </w:pPr>
          </w:p>
        </w:tc>
      </w:tr>
      <w:tr w:rsidR="3F539614" w14:paraId="28D872C9" w14:textId="77777777" w:rsidTr="3F539614">
        <w:trPr>
          <w:trHeight w:val="300"/>
        </w:trPr>
        <w:tc>
          <w:tcPr>
            <w:tcW w:w="1521" w:type="dxa"/>
            <w:vMerge/>
            <w:tcBorders>
              <w:left w:val="single" w:sz="0" w:space="0" w:color="auto"/>
            </w:tcBorders>
            <w:vAlign w:val="center"/>
          </w:tcPr>
          <w:p w14:paraId="057B014D" w14:textId="77777777" w:rsidR="00B87848" w:rsidRDefault="00B87848"/>
        </w:tc>
        <w:tc>
          <w:tcPr>
            <w:tcW w:w="1521" w:type="dxa"/>
            <w:tcMar>
              <w:left w:w="90" w:type="dxa"/>
              <w:right w:w="90" w:type="dxa"/>
            </w:tcMar>
          </w:tcPr>
          <w:p w14:paraId="20F5B689" w14:textId="630851E2"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Jurídica</w:t>
            </w:r>
          </w:p>
        </w:tc>
        <w:tc>
          <w:tcPr>
            <w:tcW w:w="1455" w:type="dxa"/>
            <w:tcMar>
              <w:left w:w="90" w:type="dxa"/>
              <w:right w:w="90" w:type="dxa"/>
            </w:tcMar>
          </w:tcPr>
          <w:p w14:paraId="023E2996" w14:textId="1F2A0D47"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14:paraId="5A6CF028" w14:textId="3BC2F4F5"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14:paraId="39A9B82F" w14:textId="4C752ECA"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14:paraId="4E660875" w14:textId="4E824F53" w:rsidR="3F539614" w:rsidRDefault="3F539614" w:rsidP="3F539614">
            <w:pPr>
              <w:spacing w:line="276" w:lineRule="auto"/>
              <w:jc w:val="center"/>
              <w:rPr>
                <w:rFonts w:ascii="Calibri" w:eastAsia="Calibri" w:hAnsi="Calibri" w:cs="Calibri"/>
                <w:sz w:val="24"/>
                <w:szCs w:val="24"/>
              </w:rPr>
            </w:pPr>
          </w:p>
        </w:tc>
      </w:tr>
      <w:tr w:rsidR="3F539614" w14:paraId="3BFD62AA" w14:textId="77777777" w:rsidTr="3F539614">
        <w:trPr>
          <w:trHeight w:val="300"/>
        </w:trPr>
        <w:tc>
          <w:tcPr>
            <w:tcW w:w="1521" w:type="dxa"/>
            <w:vMerge/>
            <w:tcBorders>
              <w:left w:val="single" w:sz="0" w:space="0" w:color="auto"/>
            </w:tcBorders>
            <w:vAlign w:val="center"/>
          </w:tcPr>
          <w:p w14:paraId="51E09AAC" w14:textId="77777777" w:rsidR="00B87848" w:rsidRDefault="00B87848"/>
        </w:tc>
        <w:tc>
          <w:tcPr>
            <w:tcW w:w="1521" w:type="dxa"/>
            <w:tcMar>
              <w:left w:w="90" w:type="dxa"/>
              <w:right w:w="90" w:type="dxa"/>
            </w:tcMar>
          </w:tcPr>
          <w:p w14:paraId="4BDF5B25" w14:textId="250BDE41"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Física</w:t>
            </w:r>
          </w:p>
        </w:tc>
        <w:tc>
          <w:tcPr>
            <w:tcW w:w="1455" w:type="dxa"/>
            <w:tcMar>
              <w:left w:w="90" w:type="dxa"/>
              <w:right w:w="90" w:type="dxa"/>
            </w:tcMar>
          </w:tcPr>
          <w:p w14:paraId="2C73E386" w14:textId="1B0E0BCD"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14:paraId="29829D9C" w14:textId="5733F9FB"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14:paraId="5D0D5457" w14:textId="6B125ED4"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14:paraId="252C2988" w14:textId="0759182E" w:rsidR="3F539614" w:rsidRDefault="3F539614" w:rsidP="3F539614">
            <w:pPr>
              <w:spacing w:line="276" w:lineRule="auto"/>
              <w:jc w:val="center"/>
              <w:rPr>
                <w:rFonts w:ascii="Calibri" w:eastAsia="Calibri" w:hAnsi="Calibri" w:cs="Calibri"/>
                <w:sz w:val="24"/>
                <w:szCs w:val="24"/>
              </w:rPr>
            </w:pPr>
          </w:p>
        </w:tc>
      </w:tr>
      <w:tr w:rsidR="3F539614" w14:paraId="6B4D5AF0" w14:textId="77777777" w:rsidTr="3F539614">
        <w:trPr>
          <w:trHeight w:val="570"/>
        </w:trPr>
        <w:tc>
          <w:tcPr>
            <w:tcW w:w="1521" w:type="dxa"/>
            <w:vMerge/>
            <w:tcBorders>
              <w:left w:val="single" w:sz="0" w:space="0" w:color="auto"/>
            </w:tcBorders>
            <w:vAlign w:val="center"/>
          </w:tcPr>
          <w:p w14:paraId="19715B78" w14:textId="77777777" w:rsidR="00B87848" w:rsidRDefault="00B87848"/>
        </w:tc>
        <w:tc>
          <w:tcPr>
            <w:tcW w:w="1521" w:type="dxa"/>
            <w:tcMar>
              <w:left w:w="90" w:type="dxa"/>
              <w:right w:w="90" w:type="dxa"/>
            </w:tcMar>
          </w:tcPr>
          <w:p w14:paraId="3FC68DAF" w14:textId="67F2233E"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Outros materiais de consumo</w:t>
            </w:r>
          </w:p>
        </w:tc>
        <w:tc>
          <w:tcPr>
            <w:tcW w:w="1455" w:type="dxa"/>
            <w:tcMar>
              <w:left w:w="90" w:type="dxa"/>
              <w:right w:w="90" w:type="dxa"/>
            </w:tcMar>
          </w:tcPr>
          <w:p w14:paraId="3D8E755C" w14:textId="5F6CB62F"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14:paraId="67E7606B" w14:textId="35D91D78"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14:paraId="10556F32" w14:textId="6B206AF9"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14:paraId="013B5FBA" w14:textId="56DA3F5A" w:rsidR="3F539614" w:rsidRDefault="3F539614" w:rsidP="3F539614">
            <w:pPr>
              <w:spacing w:line="276" w:lineRule="auto"/>
              <w:jc w:val="center"/>
              <w:rPr>
                <w:rFonts w:ascii="Calibri" w:eastAsia="Calibri" w:hAnsi="Calibri" w:cs="Calibri"/>
                <w:sz w:val="24"/>
                <w:szCs w:val="24"/>
              </w:rPr>
            </w:pPr>
          </w:p>
        </w:tc>
      </w:tr>
      <w:tr w:rsidR="3F539614" w14:paraId="1624298D" w14:textId="77777777" w:rsidTr="3F539614">
        <w:trPr>
          <w:trHeight w:val="300"/>
        </w:trPr>
        <w:tc>
          <w:tcPr>
            <w:tcW w:w="1521" w:type="dxa"/>
            <w:vMerge/>
            <w:tcBorders>
              <w:left w:val="single" w:sz="0" w:space="0" w:color="auto"/>
            </w:tcBorders>
            <w:vAlign w:val="center"/>
          </w:tcPr>
          <w:p w14:paraId="2E68A56B" w14:textId="77777777" w:rsidR="00B87848" w:rsidRDefault="00B87848"/>
        </w:tc>
        <w:tc>
          <w:tcPr>
            <w:tcW w:w="1521" w:type="dxa"/>
            <w:tcMar>
              <w:left w:w="90" w:type="dxa"/>
              <w:right w:w="90" w:type="dxa"/>
            </w:tcMar>
          </w:tcPr>
          <w:p w14:paraId="7DDDBC16" w14:textId="49B71D49"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Equipamentos e Material Permanente</w:t>
            </w:r>
          </w:p>
        </w:tc>
        <w:tc>
          <w:tcPr>
            <w:tcW w:w="1455" w:type="dxa"/>
            <w:tcMar>
              <w:left w:w="90" w:type="dxa"/>
              <w:right w:w="90" w:type="dxa"/>
            </w:tcMar>
          </w:tcPr>
          <w:p w14:paraId="1663D77B" w14:textId="3FB5D928"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14:paraId="26AF51AD" w14:textId="27EFD06A"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14:paraId="40F19E9C" w14:textId="70070D25"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14:paraId="089401D6" w14:textId="1840925A" w:rsidR="3F539614" w:rsidRDefault="3F539614" w:rsidP="3F539614">
            <w:pPr>
              <w:spacing w:line="276" w:lineRule="auto"/>
              <w:jc w:val="center"/>
              <w:rPr>
                <w:rFonts w:ascii="Calibri" w:eastAsia="Calibri" w:hAnsi="Calibri" w:cs="Calibri"/>
                <w:sz w:val="24"/>
                <w:szCs w:val="24"/>
              </w:rPr>
            </w:pPr>
          </w:p>
        </w:tc>
      </w:tr>
      <w:tr w:rsidR="3F539614" w14:paraId="54974154" w14:textId="77777777" w:rsidTr="3F539614">
        <w:trPr>
          <w:trHeight w:val="300"/>
        </w:trPr>
        <w:tc>
          <w:tcPr>
            <w:tcW w:w="1521" w:type="dxa"/>
            <w:vMerge/>
            <w:tcBorders>
              <w:left w:val="single" w:sz="0" w:space="0" w:color="auto"/>
            </w:tcBorders>
            <w:vAlign w:val="center"/>
          </w:tcPr>
          <w:p w14:paraId="4C90F9C0" w14:textId="77777777" w:rsidR="00B87848" w:rsidRDefault="00B87848"/>
        </w:tc>
        <w:tc>
          <w:tcPr>
            <w:tcW w:w="1521" w:type="dxa"/>
            <w:tcMar>
              <w:left w:w="90" w:type="dxa"/>
              <w:right w:w="90" w:type="dxa"/>
            </w:tcMar>
          </w:tcPr>
          <w:p w14:paraId="03209736" w14:textId="6293A0C8"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Diárias, Passagens e Transporte</w:t>
            </w:r>
          </w:p>
        </w:tc>
        <w:tc>
          <w:tcPr>
            <w:tcW w:w="1455" w:type="dxa"/>
            <w:tcMar>
              <w:left w:w="90" w:type="dxa"/>
              <w:right w:w="90" w:type="dxa"/>
            </w:tcMar>
          </w:tcPr>
          <w:p w14:paraId="32DE9BEC" w14:textId="466E0925"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14:paraId="796EC156" w14:textId="363E9448"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14:paraId="72CFD874" w14:textId="45C7D8CC"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14:paraId="7535A246" w14:textId="498298CB" w:rsidR="3F539614" w:rsidRDefault="3F539614" w:rsidP="3F539614">
            <w:pPr>
              <w:spacing w:line="276" w:lineRule="auto"/>
              <w:jc w:val="center"/>
              <w:rPr>
                <w:rFonts w:ascii="Calibri" w:eastAsia="Calibri" w:hAnsi="Calibri" w:cs="Calibri"/>
                <w:sz w:val="24"/>
                <w:szCs w:val="24"/>
              </w:rPr>
            </w:pPr>
          </w:p>
        </w:tc>
      </w:tr>
      <w:tr w:rsidR="3F539614" w14:paraId="50E33024" w14:textId="77777777" w:rsidTr="3F539614">
        <w:trPr>
          <w:trHeight w:val="300"/>
        </w:trPr>
        <w:tc>
          <w:tcPr>
            <w:tcW w:w="1521" w:type="dxa"/>
            <w:vMerge w:val="restart"/>
            <w:tcBorders>
              <w:left w:val="single" w:sz="6" w:space="0" w:color="auto"/>
            </w:tcBorders>
            <w:tcMar>
              <w:left w:w="90" w:type="dxa"/>
              <w:right w:w="90" w:type="dxa"/>
            </w:tcMar>
            <w:vAlign w:val="center"/>
          </w:tcPr>
          <w:p w14:paraId="0E1FEBCD" w14:textId="10FD7B84"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DIVULGAÇÃO</w:t>
            </w:r>
          </w:p>
        </w:tc>
        <w:tc>
          <w:tcPr>
            <w:tcW w:w="1521" w:type="dxa"/>
            <w:tcMar>
              <w:left w:w="90" w:type="dxa"/>
              <w:right w:w="90" w:type="dxa"/>
            </w:tcMar>
          </w:tcPr>
          <w:p w14:paraId="7CD90792" w14:textId="0840FCCF"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Recursos Humanos</w:t>
            </w:r>
          </w:p>
        </w:tc>
        <w:tc>
          <w:tcPr>
            <w:tcW w:w="1455" w:type="dxa"/>
            <w:tcMar>
              <w:left w:w="90" w:type="dxa"/>
              <w:right w:w="90" w:type="dxa"/>
            </w:tcMar>
          </w:tcPr>
          <w:p w14:paraId="2901476C" w14:textId="28EB1DEA"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14:paraId="15314C1C" w14:textId="2541D9AF"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14:paraId="4E7F44A0" w14:textId="1A8E9BC4"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14:paraId="6A85C835" w14:textId="5EF28466" w:rsidR="3F539614" w:rsidRDefault="3F539614" w:rsidP="3F539614">
            <w:pPr>
              <w:spacing w:line="276" w:lineRule="auto"/>
              <w:jc w:val="center"/>
              <w:rPr>
                <w:rFonts w:ascii="Calibri" w:eastAsia="Calibri" w:hAnsi="Calibri" w:cs="Calibri"/>
                <w:sz w:val="24"/>
                <w:szCs w:val="24"/>
              </w:rPr>
            </w:pPr>
          </w:p>
        </w:tc>
      </w:tr>
      <w:tr w:rsidR="3F539614" w14:paraId="15CEB624" w14:textId="77777777" w:rsidTr="3F539614">
        <w:trPr>
          <w:trHeight w:val="300"/>
        </w:trPr>
        <w:tc>
          <w:tcPr>
            <w:tcW w:w="1521" w:type="dxa"/>
            <w:vMerge/>
            <w:tcBorders>
              <w:left w:val="single" w:sz="0" w:space="0" w:color="auto"/>
            </w:tcBorders>
            <w:vAlign w:val="center"/>
          </w:tcPr>
          <w:p w14:paraId="58F41004" w14:textId="77777777" w:rsidR="00B87848" w:rsidRDefault="00B87848"/>
        </w:tc>
        <w:tc>
          <w:tcPr>
            <w:tcW w:w="1521" w:type="dxa"/>
            <w:tcMar>
              <w:left w:w="90" w:type="dxa"/>
              <w:right w:w="90" w:type="dxa"/>
            </w:tcMar>
          </w:tcPr>
          <w:p w14:paraId="7B3A0783" w14:textId="1CBAA965"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 xml:space="preserve">Encargos Trabalhistas e </w:t>
            </w:r>
            <w:r w:rsidRPr="3F539614">
              <w:rPr>
                <w:rFonts w:ascii="Calibri" w:eastAsia="Calibri" w:hAnsi="Calibri" w:cs="Calibri"/>
                <w:sz w:val="24"/>
                <w:szCs w:val="24"/>
              </w:rPr>
              <w:lastRenderedPageBreak/>
              <w:t>Previdenciários</w:t>
            </w:r>
          </w:p>
        </w:tc>
        <w:tc>
          <w:tcPr>
            <w:tcW w:w="1455" w:type="dxa"/>
            <w:tcMar>
              <w:left w:w="90" w:type="dxa"/>
              <w:right w:w="90" w:type="dxa"/>
            </w:tcMar>
          </w:tcPr>
          <w:p w14:paraId="3D158F25" w14:textId="13FBD618"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14:paraId="361663D6" w14:textId="1D47EA73"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14:paraId="5ECD5CCA" w14:textId="250BF832"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14:paraId="24CF4D1F" w14:textId="69595FF5" w:rsidR="3F539614" w:rsidRDefault="3F539614" w:rsidP="3F539614">
            <w:pPr>
              <w:spacing w:line="276" w:lineRule="auto"/>
              <w:jc w:val="center"/>
              <w:rPr>
                <w:rFonts w:ascii="Calibri" w:eastAsia="Calibri" w:hAnsi="Calibri" w:cs="Calibri"/>
                <w:sz w:val="24"/>
                <w:szCs w:val="24"/>
              </w:rPr>
            </w:pPr>
          </w:p>
        </w:tc>
      </w:tr>
      <w:tr w:rsidR="3F539614" w14:paraId="05DDAB82" w14:textId="77777777" w:rsidTr="3F539614">
        <w:trPr>
          <w:trHeight w:val="300"/>
        </w:trPr>
        <w:tc>
          <w:tcPr>
            <w:tcW w:w="1521" w:type="dxa"/>
            <w:vMerge/>
            <w:tcBorders>
              <w:left w:val="single" w:sz="0" w:space="0" w:color="auto"/>
            </w:tcBorders>
            <w:vAlign w:val="center"/>
          </w:tcPr>
          <w:p w14:paraId="0D80080F" w14:textId="77777777" w:rsidR="00B87848" w:rsidRDefault="00B87848"/>
        </w:tc>
        <w:tc>
          <w:tcPr>
            <w:tcW w:w="1521" w:type="dxa"/>
            <w:tcMar>
              <w:left w:w="90" w:type="dxa"/>
              <w:right w:w="90" w:type="dxa"/>
            </w:tcMar>
          </w:tcPr>
          <w:p w14:paraId="513F24A6" w14:textId="5BA81B6C"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Jurídica</w:t>
            </w:r>
          </w:p>
        </w:tc>
        <w:tc>
          <w:tcPr>
            <w:tcW w:w="1455" w:type="dxa"/>
            <w:tcMar>
              <w:left w:w="90" w:type="dxa"/>
              <w:right w:w="90" w:type="dxa"/>
            </w:tcMar>
          </w:tcPr>
          <w:p w14:paraId="48CA6CB5" w14:textId="1B72530F"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14:paraId="7580BD2D" w14:textId="0F9C60CD"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14:paraId="12F31678" w14:textId="7419A4F2"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14:paraId="2416720F" w14:textId="1AD0C61A" w:rsidR="3F539614" w:rsidRDefault="3F539614" w:rsidP="3F539614">
            <w:pPr>
              <w:spacing w:line="276" w:lineRule="auto"/>
              <w:jc w:val="center"/>
              <w:rPr>
                <w:rFonts w:ascii="Calibri" w:eastAsia="Calibri" w:hAnsi="Calibri" w:cs="Calibri"/>
                <w:sz w:val="24"/>
                <w:szCs w:val="24"/>
              </w:rPr>
            </w:pPr>
          </w:p>
        </w:tc>
      </w:tr>
      <w:tr w:rsidR="3F539614" w14:paraId="07E22030" w14:textId="77777777" w:rsidTr="3F539614">
        <w:trPr>
          <w:trHeight w:val="300"/>
        </w:trPr>
        <w:tc>
          <w:tcPr>
            <w:tcW w:w="1521" w:type="dxa"/>
            <w:vMerge/>
            <w:tcBorders>
              <w:left w:val="single" w:sz="0" w:space="0" w:color="auto"/>
            </w:tcBorders>
            <w:vAlign w:val="center"/>
          </w:tcPr>
          <w:p w14:paraId="6BDD8EA5" w14:textId="77777777" w:rsidR="00B87848" w:rsidRDefault="00B87848"/>
        </w:tc>
        <w:tc>
          <w:tcPr>
            <w:tcW w:w="1521" w:type="dxa"/>
            <w:tcMar>
              <w:left w:w="90" w:type="dxa"/>
              <w:right w:w="90" w:type="dxa"/>
            </w:tcMar>
          </w:tcPr>
          <w:p w14:paraId="14C07B11" w14:textId="0F376530"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Física</w:t>
            </w:r>
            <w:r>
              <w:tab/>
            </w:r>
          </w:p>
        </w:tc>
        <w:tc>
          <w:tcPr>
            <w:tcW w:w="1455" w:type="dxa"/>
            <w:tcMar>
              <w:left w:w="90" w:type="dxa"/>
              <w:right w:w="90" w:type="dxa"/>
            </w:tcMar>
          </w:tcPr>
          <w:p w14:paraId="70151570" w14:textId="3BAA57EB"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14:paraId="3E741185" w14:textId="2CEC888A"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14:paraId="21BEF8CA" w14:textId="1D925772"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14:paraId="33F7B9D8" w14:textId="1B16FEC4" w:rsidR="3F539614" w:rsidRDefault="3F539614" w:rsidP="3F539614">
            <w:pPr>
              <w:spacing w:line="276" w:lineRule="auto"/>
              <w:jc w:val="center"/>
              <w:rPr>
                <w:rFonts w:ascii="Calibri" w:eastAsia="Calibri" w:hAnsi="Calibri" w:cs="Calibri"/>
                <w:sz w:val="24"/>
                <w:szCs w:val="24"/>
              </w:rPr>
            </w:pPr>
          </w:p>
        </w:tc>
      </w:tr>
      <w:tr w:rsidR="3F539614" w14:paraId="1725B82B" w14:textId="77777777" w:rsidTr="3F539614">
        <w:trPr>
          <w:trHeight w:val="300"/>
        </w:trPr>
        <w:tc>
          <w:tcPr>
            <w:tcW w:w="1521" w:type="dxa"/>
            <w:vMerge/>
            <w:tcBorders>
              <w:left w:val="single" w:sz="0" w:space="0" w:color="auto"/>
            </w:tcBorders>
            <w:vAlign w:val="center"/>
          </w:tcPr>
          <w:p w14:paraId="5D8EDA75" w14:textId="77777777" w:rsidR="00B87848" w:rsidRDefault="00B87848"/>
        </w:tc>
        <w:tc>
          <w:tcPr>
            <w:tcW w:w="1521" w:type="dxa"/>
            <w:tcMar>
              <w:left w:w="90" w:type="dxa"/>
              <w:right w:w="90" w:type="dxa"/>
            </w:tcMar>
          </w:tcPr>
          <w:p w14:paraId="5A41BA2E" w14:textId="361143C5"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Outros Materiais de Consumo</w:t>
            </w:r>
            <w:r>
              <w:tab/>
            </w:r>
          </w:p>
        </w:tc>
        <w:tc>
          <w:tcPr>
            <w:tcW w:w="1455" w:type="dxa"/>
            <w:tcMar>
              <w:left w:w="90" w:type="dxa"/>
              <w:right w:w="90" w:type="dxa"/>
            </w:tcMar>
          </w:tcPr>
          <w:p w14:paraId="3A1E84FB" w14:textId="1AE0903A"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14:paraId="0A205F23" w14:textId="04982FC5"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14:paraId="352E22FC" w14:textId="7FEB2D5C"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14:paraId="71DB89D7" w14:textId="29CDBCB8" w:rsidR="3F539614" w:rsidRDefault="3F539614" w:rsidP="3F539614">
            <w:pPr>
              <w:spacing w:line="276" w:lineRule="auto"/>
              <w:jc w:val="center"/>
              <w:rPr>
                <w:rFonts w:ascii="Calibri" w:eastAsia="Calibri" w:hAnsi="Calibri" w:cs="Calibri"/>
                <w:sz w:val="24"/>
                <w:szCs w:val="24"/>
              </w:rPr>
            </w:pPr>
          </w:p>
        </w:tc>
      </w:tr>
      <w:tr w:rsidR="3F539614" w14:paraId="56A5988D" w14:textId="77777777" w:rsidTr="3F539614">
        <w:trPr>
          <w:trHeight w:val="300"/>
        </w:trPr>
        <w:tc>
          <w:tcPr>
            <w:tcW w:w="1521" w:type="dxa"/>
            <w:vMerge/>
            <w:tcBorders>
              <w:left w:val="single" w:sz="0" w:space="0" w:color="auto"/>
            </w:tcBorders>
            <w:vAlign w:val="center"/>
          </w:tcPr>
          <w:p w14:paraId="31890349" w14:textId="77777777" w:rsidR="00B87848" w:rsidRDefault="00B87848"/>
        </w:tc>
        <w:tc>
          <w:tcPr>
            <w:tcW w:w="1521" w:type="dxa"/>
            <w:tcMar>
              <w:left w:w="90" w:type="dxa"/>
              <w:right w:w="90" w:type="dxa"/>
            </w:tcMar>
          </w:tcPr>
          <w:p w14:paraId="5254A8D4" w14:textId="186FD400"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Equipamentos e Material Permanente</w:t>
            </w:r>
          </w:p>
        </w:tc>
        <w:tc>
          <w:tcPr>
            <w:tcW w:w="1455" w:type="dxa"/>
            <w:tcMar>
              <w:left w:w="90" w:type="dxa"/>
              <w:right w:w="90" w:type="dxa"/>
            </w:tcMar>
          </w:tcPr>
          <w:p w14:paraId="0F6BE1A5" w14:textId="3AA28C59" w:rsidR="3F539614" w:rsidRDefault="3F539614" w:rsidP="3F539614">
            <w:pPr>
              <w:spacing w:line="276" w:lineRule="auto"/>
              <w:jc w:val="center"/>
              <w:rPr>
                <w:rFonts w:ascii="Calibri" w:eastAsia="Calibri" w:hAnsi="Calibri" w:cs="Calibri"/>
                <w:sz w:val="24"/>
                <w:szCs w:val="24"/>
              </w:rPr>
            </w:pPr>
          </w:p>
        </w:tc>
        <w:tc>
          <w:tcPr>
            <w:tcW w:w="1648" w:type="dxa"/>
            <w:tcMar>
              <w:left w:w="90" w:type="dxa"/>
              <w:right w:w="90" w:type="dxa"/>
            </w:tcMar>
          </w:tcPr>
          <w:p w14:paraId="67BA536D" w14:textId="4C1BCA92" w:rsidR="3F539614" w:rsidRDefault="3F539614" w:rsidP="3F539614">
            <w:pPr>
              <w:spacing w:line="276" w:lineRule="auto"/>
              <w:jc w:val="center"/>
              <w:rPr>
                <w:rFonts w:ascii="Calibri" w:eastAsia="Calibri" w:hAnsi="Calibri" w:cs="Calibri"/>
                <w:sz w:val="24"/>
                <w:szCs w:val="24"/>
              </w:rPr>
            </w:pPr>
          </w:p>
        </w:tc>
        <w:tc>
          <w:tcPr>
            <w:tcW w:w="1514" w:type="dxa"/>
            <w:tcMar>
              <w:left w:w="90" w:type="dxa"/>
              <w:right w:w="90" w:type="dxa"/>
            </w:tcMar>
          </w:tcPr>
          <w:p w14:paraId="475DFF2D" w14:textId="4704ADEC" w:rsidR="3F539614" w:rsidRDefault="3F539614" w:rsidP="3F539614">
            <w:pPr>
              <w:spacing w:line="276" w:lineRule="auto"/>
              <w:jc w:val="center"/>
              <w:rPr>
                <w:rFonts w:ascii="Calibri" w:eastAsia="Calibri" w:hAnsi="Calibri" w:cs="Calibri"/>
                <w:sz w:val="24"/>
                <w:szCs w:val="24"/>
              </w:rPr>
            </w:pPr>
          </w:p>
        </w:tc>
        <w:tc>
          <w:tcPr>
            <w:tcW w:w="831" w:type="dxa"/>
            <w:tcBorders>
              <w:right w:val="single" w:sz="6" w:space="0" w:color="auto"/>
            </w:tcBorders>
            <w:tcMar>
              <w:left w:w="90" w:type="dxa"/>
              <w:right w:w="90" w:type="dxa"/>
            </w:tcMar>
          </w:tcPr>
          <w:p w14:paraId="14EE3D99" w14:textId="3FDDCDCB" w:rsidR="3F539614" w:rsidRDefault="3F539614" w:rsidP="3F539614">
            <w:pPr>
              <w:spacing w:line="276" w:lineRule="auto"/>
              <w:jc w:val="center"/>
              <w:rPr>
                <w:rFonts w:ascii="Calibri" w:eastAsia="Calibri" w:hAnsi="Calibri" w:cs="Calibri"/>
                <w:sz w:val="24"/>
                <w:szCs w:val="24"/>
              </w:rPr>
            </w:pPr>
          </w:p>
        </w:tc>
      </w:tr>
      <w:tr w:rsidR="3F539614" w14:paraId="2149F5C2" w14:textId="77777777" w:rsidTr="3F539614">
        <w:trPr>
          <w:trHeight w:val="300"/>
        </w:trPr>
        <w:tc>
          <w:tcPr>
            <w:tcW w:w="3042" w:type="dxa"/>
            <w:gridSpan w:val="2"/>
            <w:tcBorders>
              <w:left w:val="single" w:sz="6" w:space="0" w:color="auto"/>
              <w:bottom w:val="single" w:sz="6" w:space="0" w:color="auto"/>
            </w:tcBorders>
            <w:tcMar>
              <w:left w:w="90" w:type="dxa"/>
              <w:right w:w="90" w:type="dxa"/>
            </w:tcMar>
          </w:tcPr>
          <w:p w14:paraId="77C3699C" w14:textId="7890ABC0"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Total</w:t>
            </w:r>
          </w:p>
        </w:tc>
        <w:tc>
          <w:tcPr>
            <w:tcW w:w="1455" w:type="dxa"/>
            <w:tcBorders>
              <w:bottom w:val="single" w:sz="6" w:space="0" w:color="auto"/>
            </w:tcBorders>
            <w:tcMar>
              <w:left w:w="90" w:type="dxa"/>
              <w:right w:w="90" w:type="dxa"/>
            </w:tcMar>
          </w:tcPr>
          <w:p w14:paraId="4FAA2CAB" w14:textId="39FA2D6D" w:rsidR="3F539614" w:rsidRDefault="3F539614" w:rsidP="3F539614">
            <w:pPr>
              <w:spacing w:line="276" w:lineRule="auto"/>
              <w:rPr>
                <w:rFonts w:ascii="Calibri" w:eastAsia="Calibri" w:hAnsi="Calibri" w:cs="Calibri"/>
                <w:sz w:val="24"/>
                <w:szCs w:val="24"/>
              </w:rPr>
            </w:pPr>
          </w:p>
        </w:tc>
        <w:tc>
          <w:tcPr>
            <w:tcW w:w="1648" w:type="dxa"/>
            <w:tcBorders>
              <w:bottom w:val="single" w:sz="6" w:space="0" w:color="auto"/>
            </w:tcBorders>
            <w:tcMar>
              <w:left w:w="90" w:type="dxa"/>
              <w:right w:w="90" w:type="dxa"/>
            </w:tcMar>
          </w:tcPr>
          <w:p w14:paraId="1AB0B40C" w14:textId="4F23D308" w:rsidR="3F539614" w:rsidRDefault="3F539614" w:rsidP="3F539614">
            <w:pPr>
              <w:spacing w:line="276" w:lineRule="auto"/>
              <w:rPr>
                <w:rFonts w:ascii="Calibri" w:eastAsia="Calibri" w:hAnsi="Calibri" w:cs="Calibri"/>
                <w:sz w:val="24"/>
                <w:szCs w:val="24"/>
              </w:rPr>
            </w:pPr>
          </w:p>
        </w:tc>
        <w:tc>
          <w:tcPr>
            <w:tcW w:w="1514" w:type="dxa"/>
            <w:tcBorders>
              <w:bottom w:val="single" w:sz="6" w:space="0" w:color="auto"/>
            </w:tcBorders>
            <w:tcMar>
              <w:left w:w="90" w:type="dxa"/>
              <w:right w:w="90" w:type="dxa"/>
            </w:tcMar>
          </w:tcPr>
          <w:p w14:paraId="608221A3" w14:textId="6FA65BE5" w:rsidR="3F539614" w:rsidRDefault="3F539614" w:rsidP="3F539614">
            <w:pPr>
              <w:spacing w:line="276" w:lineRule="auto"/>
              <w:rPr>
                <w:rFonts w:ascii="Calibri" w:eastAsia="Calibri" w:hAnsi="Calibri" w:cs="Calibri"/>
                <w:sz w:val="24"/>
                <w:szCs w:val="24"/>
              </w:rPr>
            </w:pPr>
          </w:p>
        </w:tc>
        <w:tc>
          <w:tcPr>
            <w:tcW w:w="831" w:type="dxa"/>
            <w:tcBorders>
              <w:bottom w:val="single" w:sz="6" w:space="0" w:color="auto"/>
              <w:right w:val="single" w:sz="6" w:space="0" w:color="auto"/>
            </w:tcBorders>
            <w:tcMar>
              <w:left w:w="90" w:type="dxa"/>
              <w:right w:w="90" w:type="dxa"/>
            </w:tcMar>
          </w:tcPr>
          <w:p w14:paraId="199BF7B9" w14:textId="5497526A" w:rsidR="3F539614" w:rsidRDefault="3F539614" w:rsidP="3F539614">
            <w:pPr>
              <w:spacing w:line="276" w:lineRule="auto"/>
              <w:jc w:val="center"/>
              <w:rPr>
                <w:rFonts w:ascii="Calibri" w:eastAsia="Calibri" w:hAnsi="Calibri" w:cs="Calibri"/>
                <w:sz w:val="24"/>
                <w:szCs w:val="24"/>
              </w:rPr>
            </w:pPr>
          </w:p>
        </w:tc>
      </w:tr>
    </w:tbl>
    <w:p w14:paraId="37DCD4F6" w14:textId="775211C0" w:rsidR="4F854CB5" w:rsidRDefault="4F854CB5" w:rsidP="3F539614">
      <w:pPr>
        <w:widowControl w:val="0"/>
        <w:spacing w:before="56" w:after="200" w:line="276" w:lineRule="auto"/>
        <w:jc w:val="both"/>
        <w:rPr>
          <w:rFonts w:ascii="Calibri" w:eastAsia="Calibri" w:hAnsi="Calibri" w:cs="Calibri"/>
          <w:color w:val="000000" w:themeColor="text1"/>
          <w:sz w:val="24"/>
          <w:szCs w:val="24"/>
        </w:rPr>
      </w:pPr>
    </w:p>
    <w:p w14:paraId="32173C9F" w14:textId="2F924D5C" w:rsidR="4F854CB5" w:rsidRDefault="15DDE01F" w:rsidP="3F539614">
      <w:pPr>
        <w:widowControl w:val="0"/>
        <w:spacing w:before="56" w:after="200" w:line="276" w:lineRule="auto"/>
        <w:ind w:firstLine="720"/>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ATENÇÃO:</w:t>
      </w:r>
    </w:p>
    <w:p w14:paraId="3EF119F3" w14:textId="309FD616" w:rsidR="4F854CB5" w:rsidRDefault="15DDE01F" w:rsidP="3F539614">
      <w:pPr>
        <w:widowControl w:val="0"/>
        <w:spacing w:before="56" w:after="200" w:line="276" w:lineRule="auto"/>
        <w:ind w:firstLine="720"/>
        <w:jc w:val="both"/>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Por custos diretos, entende-se todas as despesas que se relacionam de forma direta com o objeto da parceria. Por exemplo, despesas de pessoal diretamente envolvida na prestação do serviço (tais como: professor que dá aula diretamente para o cidadão; monitor que atende diretamente crianças em um evento). Ou ainda, materiais utilizados diretamente na prestação dos serviços. Por exemplo, bolas, coletes utilizados pelos munícipes.</w:t>
      </w:r>
    </w:p>
    <w:p w14:paraId="32EFB2BA" w14:textId="1B34A3B7" w:rsidR="4F854CB5" w:rsidRDefault="15DDE01F" w:rsidP="3F539614">
      <w:pPr>
        <w:widowControl w:val="0"/>
        <w:spacing w:before="56" w:after="200" w:line="276" w:lineRule="auto"/>
        <w:ind w:firstLine="708"/>
        <w:jc w:val="both"/>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Por custos de divulgação, entende-se todas as despesas relativas a ações prévias e durante a execução do objeto, com o intuito de divulgar o serviço a ser prestado. Por exemplo, agentes de divulgação, assessoria de marketing, contratação de posts patrocinados em redes sociais, pagamentos a influencers digitais, confecção de artes, produção de cartazes, etc.</w:t>
      </w:r>
    </w:p>
    <w:p w14:paraId="3ADAA2EF" w14:textId="3EEF9A68" w:rsidR="4F854CB5" w:rsidRDefault="15DDE01F" w:rsidP="3F539614">
      <w:pPr>
        <w:widowControl w:val="0"/>
        <w:spacing w:before="56" w:after="200" w:line="276" w:lineRule="auto"/>
        <w:ind w:firstLine="708"/>
        <w:jc w:val="both"/>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Por custos indiretos, entende-se todas as despesas que não estão diretamente relacionadas ao objeto, mas que são necessárias para prover a estrutura administrativa básica para execução do objeto. Por exemplo, pessoal administrativo próprio e assessoria contábil.</w:t>
      </w:r>
    </w:p>
    <w:p w14:paraId="1B722F76" w14:textId="335A0134" w:rsidR="4F854CB5" w:rsidRDefault="15DDE01F" w:rsidP="3F539614">
      <w:pPr>
        <w:widowControl w:val="0"/>
        <w:spacing w:before="56" w:after="200" w:line="276" w:lineRule="auto"/>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lastRenderedPageBreak/>
        <w:t xml:space="preserve">10 - CRONOGRAMA DE DESEMBOLSO DO CONCEDENTE: </w:t>
      </w:r>
      <w:r w:rsidRPr="3F539614">
        <w:rPr>
          <w:rFonts w:ascii="Calibri" w:eastAsia="Calibri" w:hAnsi="Calibri" w:cs="Calibri"/>
          <w:i/>
          <w:iCs/>
          <w:color w:val="000000" w:themeColor="text1"/>
          <w:sz w:val="24"/>
          <w:szCs w:val="24"/>
        </w:rPr>
        <w:t>(SEME) Período de desembolso do recurso;</w:t>
      </w:r>
    </w:p>
    <w:p w14:paraId="33857FEE" w14:textId="6D34487C" w:rsidR="4F854CB5" w:rsidRDefault="15DDE01F" w:rsidP="3F539614">
      <w:pPr>
        <w:widowControl w:val="0"/>
        <w:spacing w:before="56" w:after="200" w:line="276" w:lineRule="auto"/>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 xml:space="preserve">10.1. CRONOGRAMA DE DESEMBOLSO DO CONCEDENTE PARA PROJETOS CONTINUADOS </w:t>
      </w:r>
    </w:p>
    <w:p w14:paraId="0FE4362B" w14:textId="0D1E5534" w:rsidR="4F854CB5" w:rsidRDefault="15DDE01F" w:rsidP="3F539614">
      <w:pPr>
        <w:widowControl w:val="0"/>
        <w:spacing w:before="56" w:after="200" w:line="276" w:lineRule="auto"/>
        <w:rPr>
          <w:rFonts w:ascii="Calibri" w:eastAsia="Calibri" w:hAnsi="Calibri" w:cs="Calibri"/>
          <w:color w:val="000000" w:themeColor="text1"/>
        </w:rPr>
      </w:pPr>
      <w:r w:rsidRPr="3F539614">
        <w:rPr>
          <w:rFonts w:ascii="Calibri" w:eastAsia="Calibri" w:hAnsi="Calibri" w:cs="Calibri"/>
          <w:b/>
          <w:bCs/>
          <w:color w:val="000000" w:themeColor="text1"/>
          <w:sz w:val="24"/>
          <w:szCs w:val="24"/>
        </w:rPr>
        <w:t>10.1.1. CONCEDENTE</w:t>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530"/>
        <w:gridCol w:w="1530"/>
        <w:gridCol w:w="855"/>
        <w:gridCol w:w="1140"/>
        <w:gridCol w:w="1125"/>
        <w:gridCol w:w="1125"/>
        <w:gridCol w:w="1125"/>
      </w:tblGrid>
      <w:tr w:rsidR="3F539614" w14:paraId="6DF3AF13" w14:textId="77777777" w:rsidTr="3F539614">
        <w:trPr>
          <w:trHeight w:val="300"/>
        </w:trPr>
        <w:tc>
          <w:tcPr>
            <w:tcW w:w="3060" w:type="dxa"/>
            <w:gridSpan w:val="2"/>
            <w:tcBorders>
              <w:top w:val="single" w:sz="6" w:space="0" w:color="auto"/>
              <w:left w:val="single" w:sz="6" w:space="0" w:color="auto"/>
            </w:tcBorders>
            <w:tcMar>
              <w:left w:w="90" w:type="dxa"/>
              <w:right w:w="90" w:type="dxa"/>
            </w:tcMar>
            <w:vAlign w:val="center"/>
          </w:tcPr>
          <w:p w14:paraId="31F10145" w14:textId="0EDA0060"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Descrição das ações</w:t>
            </w:r>
          </w:p>
        </w:tc>
        <w:tc>
          <w:tcPr>
            <w:tcW w:w="855" w:type="dxa"/>
            <w:vMerge w:val="restart"/>
            <w:tcBorders>
              <w:top w:val="single" w:sz="6" w:space="0" w:color="auto"/>
            </w:tcBorders>
            <w:tcMar>
              <w:left w:w="90" w:type="dxa"/>
              <w:right w:w="90" w:type="dxa"/>
            </w:tcMar>
            <w:vAlign w:val="center"/>
          </w:tcPr>
          <w:p w14:paraId="19283D6A" w14:textId="676AFD5E"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Total</w:t>
            </w:r>
          </w:p>
        </w:tc>
        <w:tc>
          <w:tcPr>
            <w:tcW w:w="1140" w:type="dxa"/>
            <w:vMerge w:val="restart"/>
            <w:tcBorders>
              <w:top w:val="single" w:sz="6" w:space="0" w:color="auto"/>
            </w:tcBorders>
            <w:tcMar>
              <w:left w:w="90" w:type="dxa"/>
              <w:right w:w="90" w:type="dxa"/>
            </w:tcMar>
            <w:vAlign w:val="center"/>
          </w:tcPr>
          <w:p w14:paraId="7DC69FA1" w14:textId="5205BDEB"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1ª Parcela - Trimestral</w:t>
            </w:r>
          </w:p>
        </w:tc>
        <w:tc>
          <w:tcPr>
            <w:tcW w:w="1125" w:type="dxa"/>
            <w:vMerge w:val="restart"/>
            <w:tcBorders>
              <w:top w:val="single" w:sz="6" w:space="0" w:color="auto"/>
            </w:tcBorders>
            <w:tcMar>
              <w:left w:w="90" w:type="dxa"/>
              <w:right w:w="90" w:type="dxa"/>
            </w:tcMar>
            <w:vAlign w:val="center"/>
          </w:tcPr>
          <w:p w14:paraId="5B4C1ED6" w14:textId="2975E15E"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2ª Parcela - Trimestral</w:t>
            </w:r>
          </w:p>
        </w:tc>
        <w:tc>
          <w:tcPr>
            <w:tcW w:w="1125" w:type="dxa"/>
            <w:vMerge w:val="restart"/>
            <w:tcBorders>
              <w:top w:val="single" w:sz="6" w:space="0" w:color="auto"/>
            </w:tcBorders>
            <w:tcMar>
              <w:left w:w="90" w:type="dxa"/>
              <w:right w:w="90" w:type="dxa"/>
            </w:tcMar>
            <w:vAlign w:val="center"/>
          </w:tcPr>
          <w:p w14:paraId="793B3123" w14:textId="4BABE84D"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3ª Parcela - Trimestral</w:t>
            </w:r>
          </w:p>
        </w:tc>
        <w:tc>
          <w:tcPr>
            <w:tcW w:w="1125" w:type="dxa"/>
            <w:vMerge w:val="restart"/>
            <w:tcBorders>
              <w:top w:val="single" w:sz="6" w:space="0" w:color="auto"/>
              <w:right w:val="single" w:sz="6" w:space="0" w:color="auto"/>
            </w:tcBorders>
            <w:tcMar>
              <w:left w:w="90" w:type="dxa"/>
              <w:right w:w="90" w:type="dxa"/>
            </w:tcMar>
            <w:vAlign w:val="center"/>
          </w:tcPr>
          <w:p w14:paraId="0699F445" w14:textId="3ED38312"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4ª Parcela - Trimestral</w:t>
            </w:r>
          </w:p>
        </w:tc>
      </w:tr>
      <w:tr w:rsidR="3F539614" w14:paraId="7DE6353A" w14:textId="77777777" w:rsidTr="3F539614">
        <w:trPr>
          <w:trHeight w:val="300"/>
        </w:trPr>
        <w:tc>
          <w:tcPr>
            <w:tcW w:w="1530" w:type="dxa"/>
            <w:tcBorders>
              <w:top w:val="single" w:sz="6" w:space="0" w:color="auto"/>
              <w:left w:val="single" w:sz="6" w:space="0" w:color="auto"/>
            </w:tcBorders>
            <w:tcMar>
              <w:left w:w="90" w:type="dxa"/>
              <w:right w:w="90" w:type="dxa"/>
            </w:tcMar>
            <w:vAlign w:val="center"/>
          </w:tcPr>
          <w:p w14:paraId="721A5D21" w14:textId="437CA772"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Tipo de Despesa</w:t>
            </w:r>
          </w:p>
        </w:tc>
        <w:tc>
          <w:tcPr>
            <w:tcW w:w="1530" w:type="dxa"/>
            <w:tcBorders>
              <w:top w:val="single" w:sz="6" w:space="0" w:color="auto"/>
            </w:tcBorders>
            <w:tcMar>
              <w:left w:w="90" w:type="dxa"/>
              <w:right w:w="90" w:type="dxa"/>
            </w:tcMar>
            <w:vAlign w:val="center"/>
          </w:tcPr>
          <w:p w14:paraId="7F81330C" w14:textId="5839BDAC"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Natureza de Despesa</w:t>
            </w:r>
          </w:p>
        </w:tc>
        <w:tc>
          <w:tcPr>
            <w:tcW w:w="855" w:type="dxa"/>
            <w:vMerge/>
            <w:vAlign w:val="center"/>
          </w:tcPr>
          <w:p w14:paraId="67D91223" w14:textId="77777777" w:rsidR="00B87848" w:rsidRDefault="00B87848"/>
        </w:tc>
        <w:tc>
          <w:tcPr>
            <w:tcW w:w="1140" w:type="dxa"/>
            <w:vMerge/>
            <w:vAlign w:val="center"/>
          </w:tcPr>
          <w:p w14:paraId="46A7E25C" w14:textId="77777777" w:rsidR="00B87848" w:rsidRDefault="00B87848"/>
        </w:tc>
        <w:tc>
          <w:tcPr>
            <w:tcW w:w="1125" w:type="dxa"/>
            <w:vMerge/>
            <w:vAlign w:val="center"/>
          </w:tcPr>
          <w:p w14:paraId="6E1B9EA6" w14:textId="77777777" w:rsidR="00B87848" w:rsidRDefault="00B87848"/>
        </w:tc>
        <w:tc>
          <w:tcPr>
            <w:tcW w:w="1125" w:type="dxa"/>
            <w:vMerge/>
            <w:vAlign w:val="center"/>
          </w:tcPr>
          <w:p w14:paraId="41428578" w14:textId="77777777" w:rsidR="00B87848" w:rsidRDefault="00B87848"/>
        </w:tc>
        <w:tc>
          <w:tcPr>
            <w:tcW w:w="1125" w:type="dxa"/>
            <w:vMerge/>
            <w:tcBorders>
              <w:right w:val="single" w:sz="0" w:space="0" w:color="auto"/>
            </w:tcBorders>
            <w:vAlign w:val="center"/>
          </w:tcPr>
          <w:p w14:paraId="33234A32" w14:textId="77777777" w:rsidR="00B87848" w:rsidRDefault="00B87848"/>
        </w:tc>
      </w:tr>
      <w:tr w:rsidR="3F539614" w14:paraId="2FF71980" w14:textId="77777777" w:rsidTr="3F539614">
        <w:trPr>
          <w:trHeight w:val="300"/>
        </w:trPr>
        <w:tc>
          <w:tcPr>
            <w:tcW w:w="1530" w:type="dxa"/>
            <w:vMerge w:val="restart"/>
            <w:tcBorders>
              <w:left w:val="single" w:sz="6" w:space="0" w:color="auto"/>
            </w:tcBorders>
            <w:tcMar>
              <w:left w:w="90" w:type="dxa"/>
              <w:right w:w="90" w:type="dxa"/>
            </w:tcMar>
            <w:vAlign w:val="center"/>
          </w:tcPr>
          <w:p w14:paraId="34A5B045" w14:textId="12ADDA85"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DIRETO</w:t>
            </w:r>
          </w:p>
        </w:tc>
        <w:tc>
          <w:tcPr>
            <w:tcW w:w="1530" w:type="dxa"/>
            <w:tcMar>
              <w:left w:w="90" w:type="dxa"/>
              <w:right w:w="90" w:type="dxa"/>
            </w:tcMar>
          </w:tcPr>
          <w:p w14:paraId="567321CA" w14:textId="531B88B5"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Recursos Humanos</w:t>
            </w:r>
          </w:p>
        </w:tc>
        <w:tc>
          <w:tcPr>
            <w:tcW w:w="855" w:type="dxa"/>
            <w:tcBorders>
              <w:top w:val="single" w:sz="6" w:space="0" w:color="auto"/>
            </w:tcBorders>
            <w:tcMar>
              <w:left w:w="90" w:type="dxa"/>
              <w:right w:w="90" w:type="dxa"/>
            </w:tcMar>
          </w:tcPr>
          <w:p w14:paraId="3C60BECF" w14:textId="74746B4D" w:rsidR="3F539614" w:rsidRDefault="3F539614" w:rsidP="3F539614">
            <w:pPr>
              <w:spacing w:line="276" w:lineRule="auto"/>
              <w:rPr>
                <w:rFonts w:ascii="Calibri" w:eastAsia="Calibri" w:hAnsi="Calibri" w:cs="Calibri"/>
                <w:sz w:val="24"/>
                <w:szCs w:val="24"/>
              </w:rPr>
            </w:pPr>
          </w:p>
        </w:tc>
        <w:tc>
          <w:tcPr>
            <w:tcW w:w="1140" w:type="dxa"/>
            <w:tcBorders>
              <w:top w:val="single" w:sz="6" w:space="0" w:color="auto"/>
            </w:tcBorders>
            <w:tcMar>
              <w:left w:w="90" w:type="dxa"/>
              <w:right w:w="90" w:type="dxa"/>
            </w:tcMar>
          </w:tcPr>
          <w:p w14:paraId="41006722" w14:textId="740C7E07" w:rsidR="3F539614" w:rsidRDefault="3F539614" w:rsidP="3F539614">
            <w:pPr>
              <w:spacing w:line="259" w:lineRule="auto"/>
              <w:rPr>
                <w:rFonts w:ascii="Calibri" w:eastAsia="Calibri" w:hAnsi="Calibri" w:cs="Calibri"/>
                <w:color w:val="000000" w:themeColor="text1"/>
                <w:sz w:val="24"/>
                <w:szCs w:val="24"/>
              </w:rPr>
            </w:pPr>
          </w:p>
        </w:tc>
        <w:tc>
          <w:tcPr>
            <w:tcW w:w="1125" w:type="dxa"/>
            <w:tcBorders>
              <w:top w:val="single" w:sz="6" w:space="0" w:color="auto"/>
            </w:tcBorders>
            <w:tcMar>
              <w:left w:w="90" w:type="dxa"/>
              <w:right w:w="90" w:type="dxa"/>
            </w:tcMar>
          </w:tcPr>
          <w:p w14:paraId="120D6C46" w14:textId="6F46F715" w:rsidR="3F539614" w:rsidRDefault="3F539614" w:rsidP="3F539614">
            <w:pPr>
              <w:spacing w:line="259" w:lineRule="auto"/>
              <w:rPr>
                <w:rFonts w:ascii="Calibri" w:eastAsia="Calibri" w:hAnsi="Calibri" w:cs="Calibri"/>
                <w:color w:val="000000" w:themeColor="text1"/>
                <w:sz w:val="24"/>
                <w:szCs w:val="24"/>
              </w:rPr>
            </w:pPr>
          </w:p>
        </w:tc>
        <w:tc>
          <w:tcPr>
            <w:tcW w:w="1125" w:type="dxa"/>
            <w:tcBorders>
              <w:top w:val="single" w:sz="6" w:space="0" w:color="auto"/>
            </w:tcBorders>
            <w:tcMar>
              <w:left w:w="90" w:type="dxa"/>
              <w:right w:w="90" w:type="dxa"/>
            </w:tcMar>
          </w:tcPr>
          <w:p w14:paraId="2DA54D0D" w14:textId="136264C4" w:rsidR="3F539614" w:rsidRDefault="3F539614" w:rsidP="3F539614">
            <w:pPr>
              <w:spacing w:line="259" w:lineRule="auto"/>
              <w:rPr>
                <w:rFonts w:ascii="Calibri" w:eastAsia="Calibri" w:hAnsi="Calibri" w:cs="Calibri"/>
                <w:color w:val="000000" w:themeColor="text1"/>
                <w:sz w:val="24"/>
                <w:szCs w:val="24"/>
              </w:rPr>
            </w:pPr>
          </w:p>
        </w:tc>
        <w:tc>
          <w:tcPr>
            <w:tcW w:w="1125" w:type="dxa"/>
            <w:tcBorders>
              <w:top w:val="single" w:sz="6" w:space="0" w:color="auto"/>
              <w:right w:val="single" w:sz="6" w:space="0" w:color="auto"/>
            </w:tcBorders>
            <w:tcMar>
              <w:left w:w="90" w:type="dxa"/>
              <w:right w:w="90" w:type="dxa"/>
            </w:tcMar>
          </w:tcPr>
          <w:p w14:paraId="43C83953" w14:textId="289C11FB" w:rsidR="3F539614" w:rsidRDefault="3F539614" w:rsidP="3F539614">
            <w:pPr>
              <w:spacing w:line="259" w:lineRule="auto"/>
              <w:rPr>
                <w:rFonts w:ascii="Calibri" w:eastAsia="Calibri" w:hAnsi="Calibri" w:cs="Calibri"/>
                <w:color w:val="000000" w:themeColor="text1"/>
                <w:sz w:val="24"/>
                <w:szCs w:val="24"/>
              </w:rPr>
            </w:pPr>
          </w:p>
        </w:tc>
      </w:tr>
      <w:tr w:rsidR="3F539614" w14:paraId="292363F7" w14:textId="77777777" w:rsidTr="3F539614">
        <w:trPr>
          <w:trHeight w:val="300"/>
        </w:trPr>
        <w:tc>
          <w:tcPr>
            <w:tcW w:w="1530" w:type="dxa"/>
            <w:vMerge/>
            <w:tcBorders>
              <w:left w:val="single" w:sz="0" w:space="0" w:color="auto"/>
            </w:tcBorders>
            <w:vAlign w:val="center"/>
          </w:tcPr>
          <w:p w14:paraId="320896C4" w14:textId="77777777" w:rsidR="00B87848" w:rsidRDefault="00B87848"/>
        </w:tc>
        <w:tc>
          <w:tcPr>
            <w:tcW w:w="1530" w:type="dxa"/>
            <w:tcMar>
              <w:left w:w="90" w:type="dxa"/>
              <w:right w:w="90" w:type="dxa"/>
            </w:tcMar>
          </w:tcPr>
          <w:p w14:paraId="05BE4052" w14:textId="11B4F18F"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Encargos Trabalhistas e Previdenciários</w:t>
            </w:r>
          </w:p>
        </w:tc>
        <w:tc>
          <w:tcPr>
            <w:tcW w:w="855" w:type="dxa"/>
            <w:tcMar>
              <w:left w:w="90" w:type="dxa"/>
              <w:right w:w="90" w:type="dxa"/>
            </w:tcMar>
          </w:tcPr>
          <w:p w14:paraId="6E8F9C13" w14:textId="3D608754"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14:paraId="05D4D0D8" w14:textId="070DF1BE"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096EF6DA" w14:textId="63F705FE"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35881A87" w14:textId="1DBE27D8"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14:paraId="034B7774" w14:textId="4A4EA605" w:rsidR="3F539614" w:rsidRDefault="3F539614" w:rsidP="3F539614">
            <w:pPr>
              <w:spacing w:line="259" w:lineRule="auto"/>
              <w:rPr>
                <w:rFonts w:ascii="Calibri" w:eastAsia="Calibri" w:hAnsi="Calibri" w:cs="Calibri"/>
                <w:color w:val="000000" w:themeColor="text1"/>
                <w:sz w:val="24"/>
                <w:szCs w:val="24"/>
              </w:rPr>
            </w:pPr>
          </w:p>
        </w:tc>
      </w:tr>
      <w:tr w:rsidR="3F539614" w14:paraId="0E180212" w14:textId="77777777" w:rsidTr="3F539614">
        <w:trPr>
          <w:trHeight w:val="300"/>
        </w:trPr>
        <w:tc>
          <w:tcPr>
            <w:tcW w:w="1530" w:type="dxa"/>
            <w:vMerge/>
            <w:tcBorders>
              <w:left w:val="single" w:sz="0" w:space="0" w:color="auto"/>
            </w:tcBorders>
            <w:vAlign w:val="center"/>
          </w:tcPr>
          <w:p w14:paraId="72613BD1" w14:textId="77777777" w:rsidR="00B87848" w:rsidRDefault="00B87848"/>
        </w:tc>
        <w:tc>
          <w:tcPr>
            <w:tcW w:w="1530" w:type="dxa"/>
            <w:tcMar>
              <w:left w:w="90" w:type="dxa"/>
              <w:right w:w="90" w:type="dxa"/>
            </w:tcMar>
          </w:tcPr>
          <w:p w14:paraId="6B4ADE49" w14:textId="3426B0FA"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Serviços de Pessoa Jurídica</w:t>
            </w:r>
          </w:p>
        </w:tc>
        <w:tc>
          <w:tcPr>
            <w:tcW w:w="855" w:type="dxa"/>
            <w:tcMar>
              <w:left w:w="90" w:type="dxa"/>
              <w:right w:w="90" w:type="dxa"/>
            </w:tcMar>
          </w:tcPr>
          <w:p w14:paraId="3CACCD1E" w14:textId="66D071ED"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14:paraId="7F96FF8E" w14:textId="4B764A20"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7B90214C" w14:textId="793C7A7F"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5E27267D" w14:textId="5037926C"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14:paraId="0E0DE4D5" w14:textId="29DAA894" w:rsidR="3F539614" w:rsidRDefault="3F539614" w:rsidP="3F539614">
            <w:pPr>
              <w:spacing w:line="259" w:lineRule="auto"/>
              <w:rPr>
                <w:rFonts w:ascii="Calibri" w:eastAsia="Calibri" w:hAnsi="Calibri" w:cs="Calibri"/>
                <w:color w:val="000000" w:themeColor="text1"/>
                <w:sz w:val="24"/>
                <w:szCs w:val="24"/>
              </w:rPr>
            </w:pPr>
          </w:p>
        </w:tc>
      </w:tr>
      <w:tr w:rsidR="3F539614" w14:paraId="26E19104" w14:textId="77777777" w:rsidTr="3F539614">
        <w:trPr>
          <w:trHeight w:val="300"/>
        </w:trPr>
        <w:tc>
          <w:tcPr>
            <w:tcW w:w="1530" w:type="dxa"/>
            <w:vMerge/>
            <w:tcBorders>
              <w:left w:val="single" w:sz="0" w:space="0" w:color="auto"/>
            </w:tcBorders>
            <w:vAlign w:val="center"/>
          </w:tcPr>
          <w:p w14:paraId="1CF6C63E" w14:textId="77777777" w:rsidR="00B87848" w:rsidRDefault="00B87848"/>
        </w:tc>
        <w:tc>
          <w:tcPr>
            <w:tcW w:w="1530" w:type="dxa"/>
            <w:tcMar>
              <w:left w:w="90" w:type="dxa"/>
              <w:right w:w="90" w:type="dxa"/>
            </w:tcMar>
          </w:tcPr>
          <w:p w14:paraId="4569A610" w14:textId="51057507"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Serviços de Pessoa Física</w:t>
            </w:r>
          </w:p>
        </w:tc>
        <w:tc>
          <w:tcPr>
            <w:tcW w:w="855" w:type="dxa"/>
            <w:tcMar>
              <w:left w:w="90" w:type="dxa"/>
              <w:right w:w="90" w:type="dxa"/>
            </w:tcMar>
          </w:tcPr>
          <w:p w14:paraId="2F709D48" w14:textId="39B47B31"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14:paraId="3D6038D7" w14:textId="42103047"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0BB35058" w14:textId="2507EE7E"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69D238A7" w14:textId="75CFD59A"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14:paraId="172757EA" w14:textId="43A349B7" w:rsidR="3F539614" w:rsidRDefault="3F539614" w:rsidP="3F539614">
            <w:pPr>
              <w:spacing w:line="259" w:lineRule="auto"/>
              <w:rPr>
                <w:rFonts w:ascii="Calibri" w:eastAsia="Calibri" w:hAnsi="Calibri" w:cs="Calibri"/>
                <w:color w:val="000000" w:themeColor="text1"/>
                <w:sz w:val="24"/>
                <w:szCs w:val="24"/>
              </w:rPr>
            </w:pPr>
          </w:p>
        </w:tc>
      </w:tr>
      <w:tr w:rsidR="3F539614" w14:paraId="20A89411" w14:textId="77777777" w:rsidTr="3F539614">
        <w:trPr>
          <w:trHeight w:val="300"/>
        </w:trPr>
        <w:tc>
          <w:tcPr>
            <w:tcW w:w="1530" w:type="dxa"/>
            <w:vMerge/>
            <w:tcBorders>
              <w:left w:val="single" w:sz="0" w:space="0" w:color="auto"/>
            </w:tcBorders>
            <w:vAlign w:val="center"/>
          </w:tcPr>
          <w:p w14:paraId="2813AE7D" w14:textId="77777777" w:rsidR="00B87848" w:rsidRDefault="00B87848"/>
        </w:tc>
        <w:tc>
          <w:tcPr>
            <w:tcW w:w="1530" w:type="dxa"/>
            <w:tcMar>
              <w:left w:w="90" w:type="dxa"/>
              <w:right w:w="90" w:type="dxa"/>
            </w:tcMar>
          </w:tcPr>
          <w:p w14:paraId="46952224" w14:textId="423F17C7"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Material Esportivo</w:t>
            </w:r>
          </w:p>
        </w:tc>
        <w:tc>
          <w:tcPr>
            <w:tcW w:w="855" w:type="dxa"/>
            <w:tcMar>
              <w:left w:w="90" w:type="dxa"/>
              <w:right w:w="90" w:type="dxa"/>
            </w:tcMar>
          </w:tcPr>
          <w:p w14:paraId="1DB1F449" w14:textId="4A83F7C2"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14:paraId="35B13BEF" w14:textId="659471FB"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03E2715E" w14:textId="0601447E"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71E0B12E" w14:textId="3F1733D3"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14:paraId="54097C92" w14:textId="0264D6C9" w:rsidR="3F539614" w:rsidRDefault="3F539614" w:rsidP="3F539614">
            <w:pPr>
              <w:spacing w:line="259" w:lineRule="auto"/>
              <w:rPr>
                <w:rFonts w:ascii="Calibri" w:eastAsia="Calibri" w:hAnsi="Calibri" w:cs="Calibri"/>
                <w:color w:val="000000" w:themeColor="text1"/>
                <w:sz w:val="24"/>
                <w:szCs w:val="24"/>
              </w:rPr>
            </w:pPr>
          </w:p>
        </w:tc>
      </w:tr>
      <w:tr w:rsidR="3F539614" w14:paraId="29860B60" w14:textId="77777777" w:rsidTr="3F539614">
        <w:trPr>
          <w:trHeight w:val="300"/>
        </w:trPr>
        <w:tc>
          <w:tcPr>
            <w:tcW w:w="1530" w:type="dxa"/>
            <w:vMerge/>
            <w:tcBorders>
              <w:left w:val="single" w:sz="0" w:space="0" w:color="auto"/>
            </w:tcBorders>
            <w:vAlign w:val="center"/>
          </w:tcPr>
          <w:p w14:paraId="41238EAC" w14:textId="77777777" w:rsidR="00B87848" w:rsidRDefault="00B87848"/>
        </w:tc>
        <w:tc>
          <w:tcPr>
            <w:tcW w:w="1530" w:type="dxa"/>
            <w:tcMar>
              <w:left w:w="90" w:type="dxa"/>
              <w:right w:w="90" w:type="dxa"/>
            </w:tcMar>
          </w:tcPr>
          <w:p w14:paraId="3C232BBD" w14:textId="05B53376"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Outros materiais de consumo</w:t>
            </w:r>
          </w:p>
        </w:tc>
        <w:tc>
          <w:tcPr>
            <w:tcW w:w="855" w:type="dxa"/>
            <w:tcMar>
              <w:left w:w="90" w:type="dxa"/>
              <w:right w:w="90" w:type="dxa"/>
            </w:tcMar>
          </w:tcPr>
          <w:p w14:paraId="173D49D1" w14:textId="725B551A"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14:paraId="65523A1F" w14:textId="1306A13F"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63EB4120" w14:textId="12B56559"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54305843" w14:textId="5DEAB0DB"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14:paraId="375679D4" w14:textId="16846AF1" w:rsidR="3F539614" w:rsidRDefault="3F539614" w:rsidP="3F539614">
            <w:pPr>
              <w:spacing w:line="259" w:lineRule="auto"/>
              <w:rPr>
                <w:rFonts w:ascii="Calibri" w:eastAsia="Calibri" w:hAnsi="Calibri" w:cs="Calibri"/>
                <w:color w:val="000000" w:themeColor="text1"/>
                <w:sz w:val="24"/>
                <w:szCs w:val="24"/>
              </w:rPr>
            </w:pPr>
          </w:p>
        </w:tc>
      </w:tr>
      <w:tr w:rsidR="3F539614" w14:paraId="1C3FB02A" w14:textId="77777777" w:rsidTr="3F539614">
        <w:trPr>
          <w:trHeight w:val="300"/>
        </w:trPr>
        <w:tc>
          <w:tcPr>
            <w:tcW w:w="1530" w:type="dxa"/>
            <w:vMerge/>
            <w:tcBorders>
              <w:left w:val="single" w:sz="0" w:space="0" w:color="auto"/>
            </w:tcBorders>
            <w:vAlign w:val="center"/>
          </w:tcPr>
          <w:p w14:paraId="38C0805B" w14:textId="77777777" w:rsidR="00B87848" w:rsidRDefault="00B87848"/>
        </w:tc>
        <w:tc>
          <w:tcPr>
            <w:tcW w:w="1530" w:type="dxa"/>
            <w:tcMar>
              <w:left w:w="90" w:type="dxa"/>
              <w:right w:w="90" w:type="dxa"/>
            </w:tcMar>
          </w:tcPr>
          <w:p w14:paraId="5726EE71" w14:textId="6E7A9233"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Equipamentos e Material Permanente</w:t>
            </w:r>
          </w:p>
        </w:tc>
        <w:tc>
          <w:tcPr>
            <w:tcW w:w="855" w:type="dxa"/>
            <w:tcMar>
              <w:left w:w="90" w:type="dxa"/>
              <w:right w:w="90" w:type="dxa"/>
            </w:tcMar>
          </w:tcPr>
          <w:p w14:paraId="6E4D3FD4" w14:textId="206C68B3"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14:paraId="32264AEF" w14:textId="18889A7B"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3B02A586" w14:textId="3B38DBA0"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6D68C907" w14:textId="609DF8E2"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14:paraId="199D573C" w14:textId="6381B087" w:rsidR="3F539614" w:rsidRDefault="3F539614" w:rsidP="3F539614">
            <w:pPr>
              <w:spacing w:line="259" w:lineRule="auto"/>
              <w:rPr>
                <w:rFonts w:ascii="Calibri" w:eastAsia="Calibri" w:hAnsi="Calibri" w:cs="Calibri"/>
                <w:color w:val="000000" w:themeColor="text1"/>
                <w:sz w:val="24"/>
                <w:szCs w:val="24"/>
              </w:rPr>
            </w:pPr>
          </w:p>
        </w:tc>
      </w:tr>
      <w:tr w:rsidR="3F539614" w14:paraId="604D9AAC" w14:textId="77777777" w:rsidTr="3F539614">
        <w:trPr>
          <w:trHeight w:val="300"/>
        </w:trPr>
        <w:tc>
          <w:tcPr>
            <w:tcW w:w="1530" w:type="dxa"/>
            <w:vMerge/>
            <w:tcBorders>
              <w:left w:val="single" w:sz="0" w:space="0" w:color="auto"/>
            </w:tcBorders>
            <w:vAlign w:val="center"/>
          </w:tcPr>
          <w:p w14:paraId="6EC1E02C" w14:textId="77777777" w:rsidR="00B87848" w:rsidRDefault="00B87848"/>
        </w:tc>
        <w:tc>
          <w:tcPr>
            <w:tcW w:w="1530" w:type="dxa"/>
            <w:tcMar>
              <w:left w:w="90" w:type="dxa"/>
              <w:right w:w="90" w:type="dxa"/>
            </w:tcMar>
          </w:tcPr>
          <w:p w14:paraId="02D63ABF" w14:textId="176BAB77"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Obras e Instalações</w:t>
            </w:r>
          </w:p>
        </w:tc>
        <w:tc>
          <w:tcPr>
            <w:tcW w:w="855" w:type="dxa"/>
            <w:tcMar>
              <w:left w:w="90" w:type="dxa"/>
              <w:right w:w="90" w:type="dxa"/>
            </w:tcMar>
          </w:tcPr>
          <w:p w14:paraId="7D6AA22E" w14:textId="0D7E81EF"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14:paraId="2F418E15" w14:textId="7ABF4DF9"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681C8D25" w14:textId="65337084"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783D6AB8" w14:textId="52887AB1"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14:paraId="7410240F" w14:textId="5EF889C9" w:rsidR="3F539614" w:rsidRDefault="3F539614" w:rsidP="3F539614">
            <w:pPr>
              <w:spacing w:line="259" w:lineRule="auto"/>
              <w:rPr>
                <w:rFonts w:ascii="Calibri" w:eastAsia="Calibri" w:hAnsi="Calibri" w:cs="Calibri"/>
                <w:color w:val="000000" w:themeColor="text1"/>
                <w:sz w:val="24"/>
                <w:szCs w:val="24"/>
              </w:rPr>
            </w:pPr>
          </w:p>
        </w:tc>
      </w:tr>
      <w:tr w:rsidR="3F539614" w14:paraId="621B7F3D" w14:textId="77777777" w:rsidTr="3F539614">
        <w:trPr>
          <w:trHeight w:val="300"/>
        </w:trPr>
        <w:tc>
          <w:tcPr>
            <w:tcW w:w="1530" w:type="dxa"/>
            <w:vMerge w:val="restart"/>
            <w:tcBorders>
              <w:left w:val="single" w:sz="6" w:space="0" w:color="auto"/>
            </w:tcBorders>
            <w:tcMar>
              <w:left w:w="90" w:type="dxa"/>
              <w:right w:w="90" w:type="dxa"/>
            </w:tcMar>
            <w:vAlign w:val="center"/>
          </w:tcPr>
          <w:p w14:paraId="54DF1139" w14:textId="43BE555C"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INDIRETO</w:t>
            </w:r>
          </w:p>
        </w:tc>
        <w:tc>
          <w:tcPr>
            <w:tcW w:w="1530" w:type="dxa"/>
            <w:tcMar>
              <w:left w:w="90" w:type="dxa"/>
              <w:right w:w="90" w:type="dxa"/>
            </w:tcMar>
          </w:tcPr>
          <w:p w14:paraId="4694A2FF" w14:textId="327CF1CD"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Recursos Humanos</w:t>
            </w:r>
          </w:p>
        </w:tc>
        <w:tc>
          <w:tcPr>
            <w:tcW w:w="855" w:type="dxa"/>
            <w:tcMar>
              <w:left w:w="90" w:type="dxa"/>
              <w:right w:w="90" w:type="dxa"/>
            </w:tcMar>
          </w:tcPr>
          <w:p w14:paraId="123EEDFD" w14:textId="2FCF0A20"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14:paraId="48BC72A9" w14:textId="32C4E7EB"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2B6273A9" w14:textId="615A307E"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3D3CE103" w14:textId="52FD0616"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14:paraId="71CD422B" w14:textId="33519C03" w:rsidR="3F539614" w:rsidRDefault="3F539614" w:rsidP="3F539614">
            <w:pPr>
              <w:spacing w:line="259" w:lineRule="auto"/>
              <w:rPr>
                <w:rFonts w:ascii="Calibri" w:eastAsia="Calibri" w:hAnsi="Calibri" w:cs="Calibri"/>
                <w:color w:val="000000" w:themeColor="text1"/>
                <w:sz w:val="24"/>
                <w:szCs w:val="24"/>
              </w:rPr>
            </w:pPr>
          </w:p>
        </w:tc>
      </w:tr>
      <w:tr w:rsidR="3F539614" w14:paraId="76FC32E9" w14:textId="77777777" w:rsidTr="3F539614">
        <w:trPr>
          <w:trHeight w:val="300"/>
        </w:trPr>
        <w:tc>
          <w:tcPr>
            <w:tcW w:w="1530" w:type="dxa"/>
            <w:vMerge/>
            <w:tcBorders>
              <w:left w:val="single" w:sz="0" w:space="0" w:color="auto"/>
            </w:tcBorders>
            <w:vAlign w:val="center"/>
          </w:tcPr>
          <w:p w14:paraId="1D00AD23" w14:textId="77777777" w:rsidR="00B87848" w:rsidRDefault="00B87848"/>
        </w:tc>
        <w:tc>
          <w:tcPr>
            <w:tcW w:w="1530" w:type="dxa"/>
            <w:tcMar>
              <w:left w:w="90" w:type="dxa"/>
              <w:right w:w="90" w:type="dxa"/>
            </w:tcMar>
          </w:tcPr>
          <w:p w14:paraId="6FBD26E6" w14:textId="4B77702B"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Encargos Trabalhistas e Previdenciários</w:t>
            </w:r>
          </w:p>
        </w:tc>
        <w:tc>
          <w:tcPr>
            <w:tcW w:w="855" w:type="dxa"/>
            <w:tcMar>
              <w:left w:w="90" w:type="dxa"/>
              <w:right w:w="90" w:type="dxa"/>
            </w:tcMar>
          </w:tcPr>
          <w:p w14:paraId="46B7885F" w14:textId="77977C4A"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14:paraId="03513D35" w14:textId="33786E53"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2A22699D" w14:textId="1215A70A"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434D2660" w14:textId="0391B279"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14:paraId="2096A391" w14:textId="230A5225" w:rsidR="3F539614" w:rsidRDefault="3F539614" w:rsidP="3F539614">
            <w:pPr>
              <w:spacing w:line="259" w:lineRule="auto"/>
              <w:rPr>
                <w:rFonts w:ascii="Calibri" w:eastAsia="Calibri" w:hAnsi="Calibri" w:cs="Calibri"/>
                <w:color w:val="000000" w:themeColor="text1"/>
                <w:sz w:val="24"/>
                <w:szCs w:val="24"/>
              </w:rPr>
            </w:pPr>
          </w:p>
        </w:tc>
      </w:tr>
      <w:tr w:rsidR="3F539614" w14:paraId="7C07B2D1" w14:textId="77777777" w:rsidTr="3F539614">
        <w:trPr>
          <w:trHeight w:val="300"/>
        </w:trPr>
        <w:tc>
          <w:tcPr>
            <w:tcW w:w="1530" w:type="dxa"/>
            <w:vMerge/>
            <w:tcBorders>
              <w:left w:val="single" w:sz="0" w:space="0" w:color="auto"/>
            </w:tcBorders>
            <w:vAlign w:val="center"/>
          </w:tcPr>
          <w:p w14:paraId="2393008E" w14:textId="77777777" w:rsidR="00B87848" w:rsidRDefault="00B87848"/>
        </w:tc>
        <w:tc>
          <w:tcPr>
            <w:tcW w:w="1530" w:type="dxa"/>
            <w:tcMar>
              <w:left w:w="90" w:type="dxa"/>
              <w:right w:w="90" w:type="dxa"/>
            </w:tcMar>
          </w:tcPr>
          <w:p w14:paraId="483A4B09" w14:textId="0EFA9D6B"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Jurídica</w:t>
            </w:r>
          </w:p>
        </w:tc>
        <w:tc>
          <w:tcPr>
            <w:tcW w:w="855" w:type="dxa"/>
            <w:tcMar>
              <w:left w:w="90" w:type="dxa"/>
              <w:right w:w="90" w:type="dxa"/>
            </w:tcMar>
          </w:tcPr>
          <w:p w14:paraId="0951BE94" w14:textId="45515CA5"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14:paraId="50BBD7C4" w14:textId="0C09DD01"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5A7F734E" w14:textId="25F7576B"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70DA48E1" w14:textId="73D031DE"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14:paraId="767A029F" w14:textId="1D6AC316" w:rsidR="3F539614" w:rsidRDefault="3F539614" w:rsidP="3F539614">
            <w:pPr>
              <w:spacing w:line="259" w:lineRule="auto"/>
              <w:rPr>
                <w:rFonts w:ascii="Calibri" w:eastAsia="Calibri" w:hAnsi="Calibri" w:cs="Calibri"/>
                <w:color w:val="000000" w:themeColor="text1"/>
                <w:sz w:val="24"/>
                <w:szCs w:val="24"/>
              </w:rPr>
            </w:pPr>
          </w:p>
        </w:tc>
      </w:tr>
      <w:tr w:rsidR="3F539614" w14:paraId="53CC06B2" w14:textId="77777777" w:rsidTr="3F539614">
        <w:trPr>
          <w:trHeight w:val="300"/>
        </w:trPr>
        <w:tc>
          <w:tcPr>
            <w:tcW w:w="1530" w:type="dxa"/>
            <w:vMerge/>
            <w:tcBorders>
              <w:left w:val="single" w:sz="0" w:space="0" w:color="auto"/>
            </w:tcBorders>
            <w:vAlign w:val="center"/>
          </w:tcPr>
          <w:p w14:paraId="032BDCBA" w14:textId="77777777" w:rsidR="00B87848" w:rsidRDefault="00B87848"/>
        </w:tc>
        <w:tc>
          <w:tcPr>
            <w:tcW w:w="1530" w:type="dxa"/>
            <w:tcMar>
              <w:left w:w="90" w:type="dxa"/>
              <w:right w:w="90" w:type="dxa"/>
            </w:tcMar>
          </w:tcPr>
          <w:p w14:paraId="11A0DD87" w14:textId="0C0471F8"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Física</w:t>
            </w:r>
          </w:p>
        </w:tc>
        <w:tc>
          <w:tcPr>
            <w:tcW w:w="855" w:type="dxa"/>
            <w:tcMar>
              <w:left w:w="90" w:type="dxa"/>
              <w:right w:w="90" w:type="dxa"/>
            </w:tcMar>
          </w:tcPr>
          <w:p w14:paraId="16FF59FF" w14:textId="47D63690"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14:paraId="55DB9A9B" w14:textId="2109142C"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6A99C4FC" w14:textId="1CE14124"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4B3FB86B" w14:textId="0895CC9C"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14:paraId="4B41D908" w14:textId="0C41F169" w:rsidR="3F539614" w:rsidRDefault="3F539614" w:rsidP="3F539614">
            <w:pPr>
              <w:spacing w:line="259" w:lineRule="auto"/>
              <w:rPr>
                <w:rFonts w:ascii="Calibri" w:eastAsia="Calibri" w:hAnsi="Calibri" w:cs="Calibri"/>
                <w:color w:val="000000" w:themeColor="text1"/>
                <w:sz w:val="24"/>
                <w:szCs w:val="24"/>
              </w:rPr>
            </w:pPr>
          </w:p>
        </w:tc>
      </w:tr>
      <w:tr w:rsidR="3F539614" w14:paraId="1D1ED166" w14:textId="77777777" w:rsidTr="3F539614">
        <w:trPr>
          <w:trHeight w:val="300"/>
        </w:trPr>
        <w:tc>
          <w:tcPr>
            <w:tcW w:w="1530" w:type="dxa"/>
            <w:vMerge/>
            <w:tcBorders>
              <w:left w:val="single" w:sz="0" w:space="0" w:color="auto"/>
            </w:tcBorders>
            <w:vAlign w:val="center"/>
          </w:tcPr>
          <w:p w14:paraId="2728DCBB" w14:textId="77777777" w:rsidR="00B87848" w:rsidRDefault="00B87848"/>
        </w:tc>
        <w:tc>
          <w:tcPr>
            <w:tcW w:w="1530" w:type="dxa"/>
            <w:tcMar>
              <w:left w:w="90" w:type="dxa"/>
              <w:right w:w="90" w:type="dxa"/>
            </w:tcMar>
          </w:tcPr>
          <w:p w14:paraId="03F386CC" w14:textId="28760117"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Outros materiais de consumo</w:t>
            </w:r>
          </w:p>
        </w:tc>
        <w:tc>
          <w:tcPr>
            <w:tcW w:w="855" w:type="dxa"/>
            <w:tcMar>
              <w:left w:w="90" w:type="dxa"/>
              <w:right w:w="90" w:type="dxa"/>
            </w:tcMar>
          </w:tcPr>
          <w:p w14:paraId="2AF9E9B1" w14:textId="3A820BBA"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14:paraId="317D9EAC" w14:textId="7FEE67D8"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75ADD5CD" w14:textId="4DFBF860"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19B661C6" w14:textId="510CE335"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14:paraId="3565BB1A" w14:textId="2789797A" w:rsidR="3F539614" w:rsidRDefault="3F539614" w:rsidP="3F539614">
            <w:pPr>
              <w:spacing w:line="259" w:lineRule="auto"/>
              <w:rPr>
                <w:rFonts w:ascii="Calibri" w:eastAsia="Calibri" w:hAnsi="Calibri" w:cs="Calibri"/>
                <w:color w:val="000000" w:themeColor="text1"/>
                <w:sz w:val="24"/>
                <w:szCs w:val="24"/>
              </w:rPr>
            </w:pPr>
          </w:p>
        </w:tc>
      </w:tr>
      <w:tr w:rsidR="3F539614" w14:paraId="34BB75F5" w14:textId="77777777" w:rsidTr="3F539614">
        <w:trPr>
          <w:trHeight w:val="300"/>
        </w:trPr>
        <w:tc>
          <w:tcPr>
            <w:tcW w:w="1530" w:type="dxa"/>
            <w:vMerge/>
            <w:tcBorders>
              <w:left w:val="single" w:sz="0" w:space="0" w:color="auto"/>
            </w:tcBorders>
            <w:vAlign w:val="center"/>
          </w:tcPr>
          <w:p w14:paraId="44166153" w14:textId="77777777" w:rsidR="00B87848" w:rsidRDefault="00B87848"/>
        </w:tc>
        <w:tc>
          <w:tcPr>
            <w:tcW w:w="1530" w:type="dxa"/>
            <w:tcMar>
              <w:left w:w="90" w:type="dxa"/>
              <w:right w:w="90" w:type="dxa"/>
            </w:tcMar>
          </w:tcPr>
          <w:p w14:paraId="294AA521" w14:textId="4DA36C26"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Equipamentos e Material Permanente</w:t>
            </w:r>
          </w:p>
        </w:tc>
        <w:tc>
          <w:tcPr>
            <w:tcW w:w="855" w:type="dxa"/>
            <w:tcMar>
              <w:left w:w="90" w:type="dxa"/>
              <w:right w:w="90" w:type="dxa"/>
            </w:tcMar>
          </w:tcPr>
          <w:p w14:paraId="6A2AF7D6" w14:textId="5760594C"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14:paraId="05A557C4" w14:textId="5AF55163"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639FA598" w14:textId="714DDB6E"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3B7B3655" w14:textId="2909DFBD"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14:paraId="479EA859" w14:textId="36033A3F" w:rsidR="3F539614" w:rsidRDefault="3F539614" w:rsidP="3F539614">
            <w:pPr>
              <w:spacing w:line="259" w:lineRule="auto"/>
              <w:rPr>
                <w:rFonts w:ascii="Calibri" w:eastAsia="Calibri" w:hAnsi="Calibri" w:cs="Calibri"/>
                <w:color w:val="000000" w:themeColor="text1"/>
                <w:sz w:val="24"/>
                <w:szCs w:val="24"/>
              </w:rPr>
            </w:pPr>
          </w:p>
        </w:tc>
      </w:tr>
      <w:tr w:rsidR="3F539614" w14:paraId="5D4A5AEA" w14:textId="77777777" w:rsidTr="3F539614">
        <w:trPr>
          <w:trHeight w:val="300"/>
        </w:trPr>
        <w:tc>
          <w:tcPr>
            <w:tcW w:w="1530" w:type="dxa"/>
            <w:vMerge/>
            <w:tcBorders>
              <w:left w:val="single" w:sz="0" w:space="0" w:color="auto"/>
            </w:tcBorders>
            <w:vAlign w:val="center"/>
          </w:tcPr>
          <w:p w14:paraId="27466509" w14:textId="77777777" w:rsidR="00B87848" w:rsidRDefault="00B87848"/>
        </w:tc>
        <w:tc>
          <w:tcPr>
            <w:tcW w:w="1530" w:type="dxa"/>
            <w:tcMar>
              <w:left w:w="90" w:type="dxa"/>
              <w:right w:w="90" w:type="dxa"/>
            </w:tcMar>
          </w:tcPr>
          <w:p w14:paraId="1DC4E60C" w14:textId="53C8018D"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Diárias, Passagens e Transporte</w:t>
            </w:r>
          </w:p>
        </w:tc>
        <w:tc>
          <w:tcPr>
            <w:tcW w:w="855" w:type="dxa"/>
            <w:tcMar>
              <w:left w:w="90" w:type="dxa"/>
              <w:right w:w="90" w:type="dxa"/>
            </w:tcMar>
          </w:tcPr>
          <w:p w14:paraId="4EB6992C" w14:textId="001063F8"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14:paraId="351E699B" w14:textId="3B203D29"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c>
          <w:tcPr>
            <w:tcW w:w="1125" w:type="dxa"/>
            <w:tcMar>
              <w:left w:w="90" w:type="dxa"/>
              <w:right w:w="90" w:type="dxa"/>
            </w:tcMar>
          </w:tcPr>
          <w:p w14:paraId="65C486E7" w14:textId="0886CD42"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c>
          <w:tcPr>
            <w:tcW w:w="1125" w:type="dxa"/>
            <w:tcMar>
              <w:left w:w="90" w:type="dxa"/>
              <w:right w:w="90" w:type="dxa"/>
            </w:tcMar>
          </w:tcPr>
          <w:p w14:paraId="4CEBD684" w14:textId="41BC42D8"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c>
          <w:tcPr>
            <w:tcW w:w="1125" w:type="dxa"/>
            <w:tcBorders>
              <w:right w:val="single" w:sz="6" w:space="0" w:color="auto"/>
            </w:tcBorders>
            <w:tcMar>
              <w:left w:w="90" w:type="dxa"/>
              <w:right w:w="90" w:type="dxa"/>
            </w:tcMar>
          </w:tcPr>
          <w:p w14:paraId="7FF56D28" w14:textId="59176347"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r>
      <w:tr w:rsidR="3F539614" w14:paraId="114FC3F2" w14:textId="77777777" w:rsidTr="3F539614">
        <w:trPr>
          <w:trHeight w:val="300"/>
        </w:trPr>
        <w:tc>
          <w:tcPr>
            <w:tcW w:w="1530" w:type="dxa"/>
            <w:vMerge w:val="restart"/>
            <w:tcBorders>
              <w:left w:val="single" w:sz="6" w:space="0" w:color="auto"/>
            </w:tcBorders>
            <w:tcMar>
              <w:left w:w="90" w:type="dxa"/>
              <w:right w:w="90" w:type="dxa"/>
            </w:tcMar>
            <w:vAlign w:val="center"/>
          </w:tcPr>
          <w:p w14:paraId="052A9F5E" w14:textId="4AC87BD0"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DIVULGAÇÃO</w:t>
            </w:r>
          </w:p>
        </w:tc>
        <w:tc>
          <w:tcPr>
            <w:tcW w:w="1530" w:type="dxa"/>
            <w:tcMar>
              <w:left w:w="90" w:type="dxa"/>
              <w:right w:w="90" w:type="dxa"/>
            </w:tcMar>
          </w:tcPr>
          <w:p w14:paraId="726C0CA5" w14:textId="770CE7C1"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Recursos Humanos</w:t>
            </w:r>
          </w:p>
        </w:tc>
        <w:tc>
          <w:tcPr>
            <w:tcW w:w="855" w:type="dxa"/>
            <w:tcMar>
              <w:left w:w="90" w:type="dxa"/>
              <w:right w:w="90" w:type="dxa"/>
            </w:tcMar>
          </w:tcPr>
          <w:p w14:paraId="49E14765" w14:textId="4E18D827"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14:paraId="252E599C" w14:textId="0E207CF9"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c>
          <w:tcPr>
            <w:tcW w:w="1125" w:type="dxa"/>
            <w:tcMar>
              <w:left w:w="90" w:type="dxa"/>
              <w:right w:w="90" w:type="dxa"/>
            </w:tcMar>
          </w:tcPr>
          <w:p w14:paraId="5EBAA422" w14:textId="1C7A0815"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c>
          <w:tcPr>
            <w:tcW w:w="1125" w:type="dxa"/>
            <w:tcMar>
              <w:left w:w="90" w:type="dxa"/>
              <w:right w:w="90" w:type="dxa"/>
            </w:tcMar>
          </w:tcPr>
          <w:p w14:paraId="50249E3F" w14:textId="41AA92AC"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c>
          <w:tcPr>
            <w:tcW w:w="1125" w:type="dxa"/>
            <w:tcBorders>
              <w:right w:val="single" w:sz="6" w:space="0" w:color="auto"/>
            </w:tcBorders>
            <w:tcMar>
              <w:left w:w="90" w:type="dxa"/>
              <w:right w:w="90" w:type="dxa"/>
            </w:tcMar>
          </w:tcPr>
          <w:p w14:paraId="442C2CC5" w14:textId="573776A4"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r>
      <w:tr w:rsidR="3F539614" w14:paraId="6BB9524F" w14:textId="77777777" w:rsidTr="3F539614">
        <w:trPr>
          <w:trHeight w:val="300"/>
        </w:trPr>
        <w:tc>
          <w:tcPr>
            <w:tcW w:w="1530" w:type="dxa"/>
            <w:vMerge/>
            <w:tcBorders>
              <w:left w:val="single" w:sz="0" w:space="0" w:color="auto"/>
            </w:tcBorders>
            <w:vAlign w:val="center"/>
          </w:tcPr>
          <w:p w14:paraId="4B1DD1C2" w14:textId="77777777" w:rsidR="00B87848" w:rsidRDefault="00B87848"/>
        </w:tc>
        <w:tc>
          <w:tcPr>
            <w:tcW w:w="1530" w:type="dxa"/>
            <w:tcMar>
              <w:left w:w="90" w:type="dxa"/>
              <w:right w:w="90" w:type="dxa"/>
            </w:tcMar>
          </w:tcPr>
          <w:p w14:paraId="1524B5AF" w14:textId="5952CB15"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Encargos Trabalhistas e Previdenciários</w:t>
            </w:r>
          </w:p>
        </w:tc>
        <w:tc>
          <w:tcPr>
            <w:tcW w:w="855" w:type="dxa"/>
            <w:tcMar>
              <w:left w:w="90" w:type="dxa"/>
              <w:right w:w="90" w:type="dxa"/>
            </w:tcMar>
          </w:tcPr>
          <w:p w14:paraId="6B880597" w14:textId="3DC2DE22"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14:paraId="25ECDC0C" w14:textId="6163DCC2"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3509A2A3" w14:textId="4C528846"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793BA0BE" w14:textId="6E56B61C"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14:paraId="2D61727E" w14:textId="7B882A93" w:rsidR="3F539614" w:rsidRDefault="3F539614" w:rsidP="3F539614">
            <w:pPr>
              <w:spacing w:line="259" w:lineRule="auto"/>
              <w:rPr>
                <w:rFonts w:ascii="Calibri" w:eastAsia="Calibri" w:hAnsi="Calibri" w:cs="Calibri"/>
                <w:color w:val="000000" w:themeColor="text1"/>
                <w:sz w:val="24"/>
                <w:szCs w:val="24"/>
              </w:rPr>
            </w:pPr>
          </w:p>
        </w:tc>
      </w:tr>
      <w:tr w:rsidR="3F539614" w14:paraId="6F29C42B" w14:textId="77777777" w:rsidTr="3F539614">
        <w:trPr>
          <w:trHeight w:val="300"/>
        </w:trPr>
        <w:tc>
          <w:tcPr>
            <w:tcW w:w="1530" w:type="dxa"/>
            <w:vMerge/>
            <w:tcBorders>
              <w:left w:val="single" w:sz="0" w:space="0" w:color="auto"/>
            </w:tcBorders>
            <w:vAlign w:val="center"/>
          </w:tcPr>
          <w:p w14:paraId="5D430C98" w14:textId="77777777" w:rsidR="00B87848" w:rsidRDefault="00B87848"/>
        </w:tc>
        <w:tc>
          <w:tcPr>
            <w:tcW w:w="1530" w:type="dxa"/>
            <w:tcMar>
              <w:left w:w="90" w:type="dxa"/>
              <w:right w:w="90" w:type="dxa"/>
            </w:tcMar>
          </w:tcPr>
          <w:p w14:paraId="0E68F22F" w14:textId="1C7E7018"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Jurídica</w:t>
            </w:r>
          </w:p>
        </w:tc>
        <w:tc>
          <w:tcPr>
            <w:tcW w:w="855" w:type="dxa"/>
            <w:tcMar>
              <w:left w:w="90" w:type="dxa"/>
              <w:right w:w="90" w:type="dxa"/>
            </w:tcMar>
          </w:tcPr>
          <w:p w14:paraId="0EBAD8DB" w14:textId="2DE0E53D"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14:paraId="3B9D462F" w14:textId="68B9B454"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4BD2FE5F" w14:textId="0138F3A0"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0C562434" w14:textId="276D170E"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14:paraId="02CDA0E1" w14:textId="31FAE117" w:rsidR="3F539614" w:rsidRDefault="3F539614" w:rsidP="3F539614">
            <w:pPr>
              <w:spacing w:line="259" w:lineRule="auto"/>
              <w:rPr>
                <w:rFonts w:ascii="Calibri" w:eastAsia="Calibri" w:hAnsi="Calibri" w:cs="Calibri"/>
                <w:color w:val="000000" w:themeColor="text1"/>
                <w:sz w:val="24"/>
                <w:szCs w:val="24"/>
              </w:rPr>
            </w:pPr>
          </w:p>
        </w:tc>
      </w:tr>
      <w:tr w:rsidR="3F539614" w14:paraId="67CE44C6" w14:textId="77777777" w:rsidTr="3F539614">
        <w:trPr>
          <w:trHeight w:val="300"/>
        </w:trPr>
        <w:tc>
          <w:tcPr>
            <w:tcW w:w="1530" w:type="dxa"/>
            <w:vMerge/>
            <w:tcBorders>
              <w:left w:val="single" w:sz="0" w:space="0" w:color="auto"/>
            </w:tcBorders>
            <w:vAlign w:val="center"/>
          </w:tcPr>
          <w:p w14:paraId="031ECE3F" w14:textId="77777777" w:rsidR="00B87848" w:rsidRDefault="00B87848"/>
        </w:tc>
        <w:tc>
          <w:tcPr>
            <w:tcW w:w="1530" w:type="dxa"/>
            <w:tcMar>
              <w:left w:w="90" w:type="dxa"/>
              <w:right w:w="90" w:type="dxa"/>
            </w:tcMar>
          </w:tcPr>
          <w:p w14:paraId="376A10F6" w14:textId="5A054D5A"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Física</w:t>
            </w:r>
            <w:r>
              <w:tab/>
            </w:r>
          </w:p>
        </w:tc>
        <w:tc>
          <w:tcPr>
            <w:tcW w:w="855" w:type="dxa"/>
            <w:tcMar>
              <w:left w:w="90" w:type="dxa"/>
              <w:right w:w="90" w:type="dxa"/>
            </w:tcMar>
          </w:tcPr>
          <w:p w14:paraId="5AD5DA0B" w14:textId="02369EF4"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14:paraId="10A4CB40" w14:textId="2FB1298F"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4994FE78" w14:textId="363F9A12"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4B8D9B18" w14:textId="3AA8D559"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14:paraId="108A5D9C" w14:textId="29074B5B" w:rsidR="3F539614" w:rsidRDefault="3F539614" w:rsidP="3F539614">
            <w:pPr>
              <w:spacing w:line="259" w:lineRule="auto"/>
              <w:rPr>
                <w:rFonts w:ascii="Calibri" w:eastAsia="Calibri" w:hAnsi="Calibri" w:cs="Calibri"/>
                <w:color w:val="000000" w:themeColor="text1"/>
                <w:sz w:val="24"/>
                <w:szCs w:val="24"/>
              </w:rPr>
            </w:pPr>
          </w:p>
        </w:tc>
      </w:tr>
      <w:tr w:rsidR="3F539614" w14:paraId="63BD75D6" w14:textId="77777777" w:rsidTr="3F539614">
        <w:trPr>
          <w:trHeight w:val="300"/>
        </w:trPr>
        <w:tc>
          <w:tcPr>
            <w:tcW w:w="1530" w:type="dxa"/>
            <w:vMerge/>
            <w:tcBorders>
              <w:left w:val="single" w:sz="0" w:space="0" w:color="auto"/>
            </w:tcBorders>
            <w:vAlign w:val="center"/>
          </w:tcPr>
          <w:p w14:paraId="38838E2A" w14:textId="77777777" w:rsidR="00B87848" w:rsidRDefault="00B87848"/>
        </w:tc>
        <w:tc>
          <w:tcPr>
            <w:tcW w:w="1530" w:type="dxa"/>
            <w:tcMar>
              <w:left w:w="90" w:type="dxa"/>
              <w:right w:w="90" w:type="dxa"/>
            </w:tcMar>
          </w:tcPr>
          <w:p w14:paraId="51691E16" w14:textId="1D46B999"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Outros Materiais de Consumo</w:t>
            </w:r>
            <w:r>
              <w:tab/>
            </w:r>
          </w:p>
        </w:tc>
        <w:tc>
          <w:tcPr>
            <w:tcW w:w="855" w:type="dxa"/>
            <w:tcMar>
              <w:left w:w="90" w:type="dxa"/>
              <w:right w:w="90" w:type="dxa"/>
            </w:tcMar>
          </w:tcPr>
          <w:p w14:paraId="7647D0A5" w14:textId="3FA01EA1"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14:paraId="4B84E5AE" w14:textId="38C5659B"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3C151566" w14:textId="371B1417"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2A41B5D3" w14:textId="55D4DF4A"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14:paraId="25C70DE8" w14:textId="6A2B02B6" w:rsidR="3F539614" w:rsidRDefault="3F539614" w:rsidP="3F539614">
            <w:pPr>
              <w:spacing w:line="259" w:lineRule="auto"/>
              <w:rPr>
                <w:rFonts w:ascii="Calibri" w:eastAsia="Calibri" w:hAnsi="Calibri" w:cs="Calibri"/>
                <w:color w:val="000000" w:themeColor="text1"/>
                <w:sz w:val="24"/>
                <w:szCs w:val="24"/>
              </w:rPr>
            </w:pPr>
          </w:p>
        </w:tc>
      </w:tr>
      <w:tr w:rsidR="3F539614" w14:paraId="3E493074" w14:textId="77777777" w:rsidTr="3F539614">
        <w:trPr>
          <w:trHeight w:val="300"/>
        </w:trPr>
        <w:tc>
          <w:tcPr>
            <w:tcW w:w="1530" w:type="dxa"/>
            <w:vMerge/>
            <w:tcBorders>
              <w:left w:val="single" w:sz="0" w:space="0" w:color="auto"/>
            </w:tcBorders>
            <w:vAlign w:val="center"/>
          </w:tcPr>
          <w:p w14:paraId="53713CE8" w14:textId="77777777" w:rsidR="00B87848" w:rsidRDefault="00B87848"/>
        </w:tc>
        <w:tc>
          <w:tcPr>
            <w:tcW w:w="1530" w:type="dxa"/>
            <w:tcMar>
              <w:left w:w="90" w:type="dxa"/>
              <w:right w:w="90" w:type="dxa"/>
            </w:tcMar>
          </w:tcPr>
          <w:p w14:paraId="670D9F90" w14:textId="368CE075"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Equipamentos e Material Permanente</w:t>
            </w:r>
          </w:p>
        </w:tc>
        <w:tc>
          <w:tcPr>
            <w:tcW w:w="855" w:type="dxa"/>
            <w:tcMar>
              <w:left w:w="90" w:type="dxa"/>
              <w:right w:w="90" w:type="dxa"/>
            </w:tcMar>
          </w:tcPr>
          <w:p w14:paraId="58951027" w14:textId="455011AF" w:rsidR="3F539614" w:rsidRDefault="3F539614" w:rsidP="3F539614">
            <w:pPr>
              <w:spacing w:line="276" w:lineRule="auto"/>
              <w:rPr>
                <w:rFonts w:ascii="Calibri" w:eastAsia="Calibri" w:hAnsi="Calibri" w:cs="Calibri"/>
                <w:sz w:val="24"/>
                <w:szCs w:val="24"/>
              </w:rPr>
            </w:pPr>
          </w:p>
        </w:tc>
        <w:tc>
          <w:tcPr>
            <w:tcW w:w="1140" w:type="dxa"/>
            <w:tcMar>
              <w:left w:w="90" w:type="dxa"/>
              <w:right w:w="90" w:type="dxa"/>
            </w:tcMar>
          </w:tcPr>
          <w:p w14:paraId="7A7D3396" w14:textId="6FFF47E8"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17936167" w14:textId="2440935A" w:rsidR="3F539614" w:rsidRDefault="3F539614" w:rsidP="3F539614">
            <w:pPr>
              <w:spacing w:line="259" w:lineRule="auto"/>
              <w:rPr>
                <w:rFonts w:ascii="Calibri" w:eastAsia="Calibri" w:hAnsi="Calibri" w:cs="Calibri"/>
                <w:color w:val="000000" w:themeColor="text1"/>
                <w:sz w:val="24"/>
                <w:szCs w:val="24"/>
              </w:rPr>
            </w:pPr>
          </w:p>
        </w:tc>
        <w:tc>
          <w:tcPr>
            <w:tcW w:w="1125" w:type="dxa"/>
            <w:tcMar>
              <w:left w:w="90" w:type="dxa"/>
              <w:right w:w="90" w:type="dxa"/>
            </w:tcMar>
          </w:tcPr>
          <w:p w14:paraId="751DF7AF" w14:textId="042E88B1" w:rsidR="3F539614" w:rsidRDefault="3F539614" w:rsidP="3F539614">
            <w:pPr>
              <w:spacing w:line="259" w:lineRule="auto"/>
              <w:rPr>
                <w:rFonts w:ascii="Calibri" w:eastAsia="Calibri" w:hAnsi="Calibri" w:cs="Calibri"/>
                <w:color w:val="000000" w:themeColor="text1"/>
                <w:sz w:val="24"/>
                <w:szCs w:val="24"/>
              </w:rPr>
            </w:pPr>
          </w:p>
        </w:tc>
        <w:tc>
          <w:tcPr>
            <w:tcW w:w="1125" w:type="dxa"/>
            <w:tcBorders>
              <w:right w:val="single" w:sz="6" w:space="0" w:color="auto"/>
            </w:tcBorders>
            <w:tcMar>
              <w:left w:w="90" w:type="dxa"/>
              <w:right w:w="90" w:type="dxa"/>
            </w:tcMar>
          </w:tcPr>
          <w:p w14:paraId="77336551" w14:textId="3318BE04" w:rsidR="3F539614" w:rsidRDefault="3F539614" w:rsidP="3F539614">
            <w:pPr>
              <w:spacing w:line="259" w:lineRule="auto"/>
              <w:rPr>
                <w:rFonts w:ascii="Calibri" w:eastAsia="Calibri" w:hAnsi="Calibri" w:cs="Calibri"/>
                <w:color w:val="000000" w:themeColor="text1"/>
                <w:sz w:val="24"/>
                <w:szCs w:val="24"/>
              </w:rPr>
            </w:pPr>
          </w:p>
        </w:tc>
      </w:tr>
      <w:tr w:rsidR="3F539614" w14:paraId="1786AA95" w14:textId="77777777" w:rsidTr="3F539614">
        <w:trPr>
          <w:trHeight w:val="300"/>
        </w:trPr>
        <w:tc>
          <w:tcPr>
            <w:tcW w:w="3060" w:type="dxa"/>
            <w:gridSpan w:val="2"/>
            <w:tcBorders>
              <w:left w:val="single" w:sz="6" w:space="0" w:color="auto"/>
              <w:bottom w:val="single" w:sz="6" w:space="0" w:color="auto"/>
            </w:tcBorders>
            <w:tcMar>
              <w:left w:w="90" w:type="dxa"/>
              <w:right w:w="90" w:type="dxa"/>
            </w:tcMar>
          </w:tcPr>
          <w:p w14:paraId="4C97F20F" w14:textId="0CEA1240"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Total</w:t>
            </w:r>
          </w:p>
        </w:tc>
        <w:tc>
          <w:tcPr>
            <w:tcW w:w="855" w:type="dxa"/>
            <w:tcBorders>
              <w:bottom w:val="single" w:sz="6" w:space="0" w:color="auto"/>
            </w:tcBorders>
            <w:tcMar>
              <w:left w:w="90" w:type="dxa"/>
              <w:right w:w="90" w:type="dxa"/>
            </w:tcMar>
          </w:tcPr>
          <w:p w14:paraId="77F66751" w14:textId="63232892" w:rsidR="3F539614" w:rsidRDefault="3F539614" w:rsidP="3F539614">
            <w:pPr>
              <w:spacing w:line="276" w:lineRule="auto"/>
              <w:jc w:val="center"/>
              <w:rPr>
                <w:rFonts w:ascii="Calibri" w:eastAsia="Calibri" w:hAnsi="Calibri" w:cs="Calibri"/>
                <w:sz w:val="24"/>
                <w:szCs w:val="24"/>
              </w:rPr>
            </w:pPr>
          </w:p>
        </w:tc>
        <w:tc>
          <w:tcPr>
            <w:tcW w:w="1140" w:type="dxa"/>
            <w:tcBorders>
              <w:bottom w:val="single" w:sz="6" w:space="0" w:color="auto"/>
            </w:tcBorders>
            <w:tcMar>
              <w:left w:w="90" w:type="dxa"/>
              <w:right w:w="90" w:type="dxa"/>
            </w:tcMar>
          </w:tcPr>
          <w:p w14:paraId="57FCFB36" w14:textId="7D874FC9" w:rsidR="3F539614" w:rsidRDefault="3F539614" w:rsidP="3F539614">
            <w:pPr>
              <w:spacing w:line="259" w:lineRule="auto"/>
              <w:rPr>
                <w:rFonts w:ascii="Calibri" w:eastAsia="Calibri" w:hAnsi="Calibri" w:cs="Calibri"/>
                <w:color w:val="000000" w:themeColor="text1"/>
                <w:sz w:val="24"/>
                <w:szCs w:val="24"/>
              </w:rPr>
            </w:pPr>
          </w:p>
        </w:tc>
        <w:tc>
          <w:tcPr>
            <w:tcW w:w="1125" w:type="dxa"/>
            <w:tcBorders>
              <w:bottom w:val="single" w:sz="6" w:space="0" w:color="auto"/>
            </w:tcBorders>
            <w:tcMar>
              <w:left w:w="90" w:type="dxa"/>
              <w:right w:w="90" w:type="dxa"/>
            </w:tcMar>
          </w:tcPr>
          <w:p w14:paraId="3D600654" w14:textId="3B6BF08C" w:rsidR="3F539614" w:rsidRDefault="3F539614" w:rsidP="3F539614">
            <w:pPr>
              <w:spacing w:line="259" w:lineRule="auto"/>
              <w:rPr>
                <w:rFonts w:ascii="Calibri" w:eastAsia="Calibri" w:hAnsi="Calibri" w:cs="Calibri"/>
                <w:color w:val="000000" w:themeColor="text1"/>
                <w:sz w:val="24"/>
                <w:szCs w:val="24"/>
              </w:rPr>
            </w:pPr>
          </w:p>
        </w:tc>
        <w:tc>
          <w:tcPr>
            <w:tcW w:w="1125" w:type="dxa"/>
            <w:tcBorders>
              <w:bottom w:val="single" w:sz="6" w:space="0" w:color="auto"/>
            </w:tcBorders>
            <w:tcMar>
              <w:left w:w="90" w:type="dxa"/>
              <w:right w:w="90" w:type="dxa"/>
            </w:tcMar>
          </w:tcPr>
          <w:p w14:paraId="15780F9D" w14:textId="5A68C6AB" w:rsidR="3F539614" w:rsidRDefault="3F539614" w:rsidP="3F539614">
            <w:pPr>
              <w:spacing w:line="259" w:lineRule="auto"/>
              <w:rPr>
                <w:rFonts w:ascii="Calibri" w:eastAsia="Calibri" w:hAnsi="Calibri" w:cs="Calibri"/>
                <w:color w:val="000000" w:themeColor="text1"/>
                <w:sz w:val="24"/>
                <w:szCs w:val="24"/>
              </w:rPr>
            </w:pPr>
          </w:p>
        </w:tc>
        <w:tc>
          <w:tcPr>
            <w:tcW w:w="1125" w:type="dxa"/>
            <w:tcBorders>
              <w:bottom w:val="single" w:sz="6" w:space="0" w:color="auto"/>
              <w:right w:val="single" w:sz="6" w:space="0" w:color="auto"/>
            </w:tcBorders>
            <w:tcMar>
              <w:left w:w="90" w:type="dxa"/>
              <w:right w:w="90" w:type="dxa"/>
            </w:tcMar>
          </w:tcPr>
          <w:p w14:paraId="3AEE7080" w14:textId="1A2702F7" w:rsidR="3F539614" w:rsidRDefault="3F539614" w:rsidP="3F539614">
            <w:pPr>
              <w:spacing w:line="259" w:lineRule="auto"/>
              <w:rPr>
                <w:rFonts w:ascii="Calibri" w:eastAsia="Calibri" w:hAnsi="Calibri" w:cs="Calibri"/>
                <w:color w:val="000000" w:themeColor="text1"/>
                <w:sz w:val="24"/>
                <w:szCs w:val="24"/>
              </w:rPr>
            </w:pPr>
          </w:p>
        </w:tc>
      </w:tr>
    </w:tbl>
    <w:p w14:paraId="62B6ABDA" w14:textId="18D0279F" w:rsidR="4F854CB5" w:rsidRDefault="4F854CB5" w:rsidP="3F539614">
      <w:pPr>
        <w:widowControl w:val="0"/>
        <w:spacing w:before="56" w:after="200" w:line="276" w:lineRule="auto"/>
        <w:rPr>
          <w:rFonts w:ascii="Calibri" w:eastAsia="Calibri" w:hAnsi="Calibri" w:cs="Calibri"/>
          <w:color w:val="000000" w:themeColor="text1"/>
          <w:sz w:val="24"/>
          <w:szCs w:val="24"/>
        </w:rPr>
      </w:pPr>
    </w:p>
    <w:p w14:paraId="0A29D4DD" w14:textId="740E6F3F" w:rsidR="4F854CB5" w:rsidRDefault="15DDE01F" w:rsidP="3F539614">
      <w:pPr>
        <w:widowControl w:val="0"/>
        <w:spacing w:before="56" w:after="200" w:line="276" w:lineRule="auto"/>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 xml:space="preserve">10.1.2. PROPONENTE: </w:t>
      </w:r>
      <w:r w:rsidRPr="3F539614">
        <w:rPr>
          <w:rFonts w:ascii="Calibri" w:eastAsia="Calibri" w:hAnsi="Calibri" w:cs="Calibri"/>
          <w:i/>
          <w:iCs/>
          <w:color w:val="000000" w:themeColor="text1"/>
          <w:sz w:val="24"/>
          <w:szCs w:val="24"/>
        </w:rPr>
        <w:t>Apenas se houver;</w:t>
      </w:r>
      <w:r w:rsidR="4F854CB5">
        <w:tab/>
      </w:r>
      <w:r w:rsidR="4F854CB5">
        <w:tab/>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442"/>
        <w:gridCol w:w="1442"/>
        <w:gridCol w:w="714"/>
        <w:gridCol w:w="1204"/>
        <w:gridCol w:w="1249"/>
        <w:gridCol w:w="1234"/>
        <w:gridCol w:w="1204"/>
      </w:tblGrid>
      <w:tr w:rsidR="3F539614" w14:paraId="5AC1C9C7" w14:textId="77777777" w:rsidTr="3F539614">
        <w:trPr>
          <w:trHeight w:val="300"/>
        </w:trPr>
        <w:tc>
          <w:tcPr>
            <w:tcW w:w="2884" w:type="dxa"/>
            <w:gridSpan w:val="2"/>
            <w:tcBorders>
              <w:top w:val="single" w:sz="6" w:space="0" w:color="auto"/>
              <w:left w:val="single" w:sz="6" w:space="0" w:color="auto"/>
            </w:tcBorders>
            <w:tcMar>
              <w:left w:w="90" w:type="dxa"/>
              <w:right w:w="90" w:type="dxa"/>
            </w:tcMar>
            <w:vAlign w:val="center"/>
          </w:tcPr>
          <w:p w14:paraId="4DDCAD5B" w14:textId="1430BD88"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Descrição das ações</w:t>
            </w:r>
          </w:p>
        </w:tc>
        <w:tc>
          <w:tcPr>
            <w:tcW w:w="714" w:type="dxa"/>
            <w:vMerge w:val="restart"/>
            <w:tcBorders>
              <w:top w:val="single" w:sz="6" w:space="0" w:color="auto"/>
            </w:tcBorders>
            <w:tcMar>
              <w:left w:w="90" w:type="dxa"/>
              <w:right w:w="90" w:type="dxa"/>
            </w:tcMar>
            <w:vAlign w:val="center"/>
          </w:tcPr>
          <w:p w14:paraId="20940E71" w14:textId="28A87729"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Total</w:t>
            </w:r>
          </w:p>
        </w:tc>
        <w:tc>
          <w:tcPr>
            <w:tcW w:w="1204" w:type="dxa"/>
            <w:vMerge w:val="restart"/>
            <w:tcBorders>
              <w:top w:val="single" w:sz="6" w:space="0" w:color="auto"/>
            </w:tcBorders>
            <w:tcMar>
              <w:left w:w="90" w:type="dxa"/>
              <w:right w:w="90" w:type="dxa"/>
            </w:tcMar>
            <w:vAlign w:val="center"/>
          </w:tcPr>
          <w:p w14:paraId="06678B81" w14:textId="2BB86280"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1ª Parcela - Trimestral</w:t>
            </w:r>
          </w:p>
        </w:tc>
        <w:tc>
          <w:tcPr>
            <w:tcW w:w="1249" w:type="dxa"/>
            <w:vMerge w:val="restart"/>
            <w:tcBorders>
              <w:top w:val="single" w:sz="6" w:space="0" w:color="auto"/>
            </w:tcBorders>
            <w:tcMar>
              <w:left w:w="90" w:type="dxa"/>
              <w:right w:w="90" w:type="dxa"/>
            </w:tcMar>
            <w:vAlign w:val="center"/>
          </w:tcPr>
          <w:p w14:paraId="526ABC86" w14:textId="0E2EE2B8"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2ª Parcela - Trimestral</w:t>
            </w:r>
          </w:p>
        </w:tc>
        <w:tc>
          <w:tcPr>
            <w:tcW w:w="1234" w:type="dxa"/>
            <w:vMerge w:val="restart"/>
            <w:tcBorders>
              <w:top w:val="single" w:sz="6" w:space="0" w:color="auto"/>
            </w:tcBorders>
            <w:tcMar>
              <w:left w:w="90" w:type="dxa"/>
              <w:right w:w="90" w:type="dxa"/>
            </w:tcMar>
            <w:vAlign w:val="center"/>
          </w:tcPr>
          <w:p w14:paraId="2C7225AB" w14:textId="38DE437E"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3ª Parcela - Trimestral</w:t>
            </w:r>
          </w:p>
        </w:tc>
        <w:tc>
          <w:tcPr>
            <w:tcW w:w="1204" w:type="dxa"/>
            <w:vMerge w:val="restart"/>
            <w:tcBorders>
              <w:top w:val="single" w:sz="6" w:space="0" w:color="auto"/>
              <w:right w:val="single" w:sz="6" w:space="0" w:color="auto"/>
            </w:tcBorders>
            <w:tcMar>
              <w:left w:w="90" w:type="dxa"/>
              <w:right w:w="90" w:type="dxa"/>
            </w:tcMar>
            <w:vAlign w:val="center"/>
          </w:tcPr>
          <w:p w14:paraId="547971A5" w14:textId="720AAB77"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4ª Parcela - Trimestral</w:t>
            </w:r>
          </w:p>
        </w:tc>
      </w:tr>
      <w:tr w:rsidR="3F539614" w14:paraId="205DEB1D" w14:textId="77777777" w:rsidTr="3F539614">
        <w:trPr>
          <w:trHeight w:val="300"/>
        </w:trPr>
        <w:tc>
          <w:tcPr>
            <w:tcW w:w="1442" w:type="dxa"/>
            <w:tcBorders>
              <w:top w:val="single" w:sz="6" w:space="0" w:color="auto"/>
              <w:left w:val="single" w:sz="6" w:space="0" w:color="auto"/>
            </w:tcBorders>
            <w:tcMar>
              <w:left w:w="90" w:type="dxa"/>
              <w:right w:w="90" w:type="dxa"/>
            </w:tcMar>
            <w:vAlign w:val="center"/>
          </w:tcPr>
          <w:p w14:paraId="2098AD93" w14:textId="7F9714C6"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Tipo de Despesa</w:t>
            </w:r>
          </w:p>
        </w:tc>
        <w:tc>
          <w:tcPr>
            <w:tcW w:w="1442" w:type="dxa"/>
            <w:tcBorders>
              <w:top w:val="single" w:sz="6" w:space="0" w:color="auto"/>
            </w:tcBorders>
            <w:tcMar>
              <w:left w:w="90" w:type="dxa"/>
              <w:right w:w="90" w:type="dxa"/>
            </w:tcMar>
            <w:vAlign w:val="center"/>
          </w:tcPr>
          <w:p w14:paraId="0132864D" w14:textId="22D91FC5"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Natureza de Despesa</w:t>
            </w:r>
          </w:p>
        </w:tc>
        <w:tc>
          <w:tcPr>
            <w:tcW w:w="714" w:type="dxa"/>
            <w:vMerge/>
            <w:vAlign w:val="center"/>
          </w:tcPr>
          <w:p w14:paraId="6398991F" w14:textId="77777777" w:rsidR="00B87848" w:rsidRDefault="00B87848"/>
        </w:tc>
        <w:tc>
          <w:tcPr>
            <w:tcW w:w="1204" w:type="dxa"/>
            <w:vMerge/>
            <w:vAlign w:val="center"/>
          </w:tcPr>
          <w:p w14:paraId="5D113C0A" w14:textId="77777777" w:rsidR="00B87848" w:rsidRDefault="00B87848"/>
        </w:tc>
        <w:tc>
          <w:tcPr>
            <w:tcW w:w="1249" w:type="dxa"/>
            <w:vMerge/>
            <w:vAlign w:val="center"/>
          </w:tcPr>
          <w:p w14:paraId="0A919C6E" w14:textId="77777777" w:rsidR="00B87848" w:rsidRDefault="00B87848"/>
        </w:tc>
        <w:tc>
          <w:tcPr>
            <w:tcW w:w="1234" w:type="dxa"/>
            <w:vMerge/>
            <w:vAlign w:val="center"/>
          </w:tcPr>
          <w:p w14:paraId="70BC84C4" w14:textId="77777777" w:rsidR="00B87848" w:rsidRDefault="00B87848"/>
        </w:tc>
        <w:tc>
          <w:tcPr>
            <w:tcW w:w="1204" w:type="dxa"/>
            <w:vMerge/>
            <w:tcBorders>
              <w:right w:val="single" w:sz="0" w:space="0" w:color="auto"/>
            </w:tcBorders>
            <w:vAlign w:val="center"/>
          </w:tcPr>
          <w:p w14:paraId="3DA310A2" w14:textId="77777777" w:rsidR="00B87848" w:rsidRDefault="00B87848"/>
        </w:tc>
      </w:tr>
      <w:tr w:rsidR="3F539614" w14:paraId="49BAF266" w14:textId="77777777" w:rsidTr="3F539614">
        <w:trPr>
          <w:trHeight w:val="300"/>
        </w:trPr>
        <w:tc>
          <w:tcPr>
            <w:tcW w:w="1442" w:type="dxa"/>
            <w:vMerge w:val="restart"/>
            <w:tcBorders>
              <w:left w:val="single" w:sz="6" w:space="0" w:color="auto"/>
            </w:tcBorders>
            <w:tcMar>
              <w:left w:w="90" w:type="dxa"/>
              <w:right w:w="90" w:type="dxa"/>
            </w:tcMar>
            <w:vAlign w:val="center"/>
          </w:tcPr>
          <w:p w14:paraId="37BBDBD0" w14:textId="4E750680"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DIRETO</w:t>
            </w:r>
          </w:p>
        </w:tc>
        <w:tc>
          <w:tcPr>
            <w:tcW w:w="1442" w:type="dxa"/>
            <w:tcMar>
              <w:left w:w="90" w:type="dxa"/>
              <w:right w:w="90" w:type="dxa"/>
            </w:tcMar>
          </w:tcPr>
          <w:p w14:paraId="6C0FFF1F" w14:textId="39614924"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Recursos Humanos</w:t>
            </w:r>
          </w:p>
        </w:tc>
        <w:tc>
          <w:tcPr>
            <w:tcW w:w="714" w:type="dxa"/>
            <w:tcBorders>
              <w:top w:val="single" w:sz="6" w:space="0" w:color="auto"/>
            </w:tcBorders>
            <w:tcMar>
              <w:left w:w="90" w:type="dxa"/>
              <w:right w:w="90" w:type="dxa"/>
            </w:tcMar>
          </w:tcPr>
          <w:p w14:paraId="49EB4058" w14:textId="10186FE9" w:rsidR="3F539614" w:rsidRDefault="3F539614" w:rsidP="3F539614">
            <w:pPr>
              <w:spacing w:line="276" w:lineRule="auto"/>
              <w:rPr>
                <w:rFonts w:ascii="Calibri" w:eastAsia="Calibri" w:hAnsi="Calibri" w:cs="Calibri"/>
                <w:sz w:val="24"/>
                <w:szCs w:val="24"/>
              </w:rPr>
            </w:pPr>
          </w:p>
        </w:tc>
        <w:tc>
          <w:tcPr>
            <w:tcW w:w="1204" w:type="dxa"/>
            <w:tcBorders>
              <w:top w:val="single" w:sz="6" w:space="0" w:color="auto"/>
            </w:tcBorders>
            <w:tcMar>
              <w:left w:w="90" w:type="dxa"/>
              <w:right w:w="90" w:type="dxa"/>
            </w:tcMar>
          </w:tcPr>
          <w:p w14:paraId="7F156B7B" w14:textId="641F2C41" w:rsidR="3F539614" w:rsidRDefault="3F539614" w:rsidP="3F539614">
            <w:pPr>
              <w:spacing w:line="259" w:lineRule="auto"/>
              <w:rPr>
                <w:rFonts w:ascii="Calibri" w:eastAsia="Calibri" w:hAnsi="Calibri" w:cs="Calibri"/>
                <w:color w:val="000000" w:themeColor="text1"/>
                <w:sz w:val="24"/>
                <w:szCs w:val="24"/>
              </w:rPr>
            </w:pPr>
          </w:p>
        </w:tc>
        <w:tc>
          <w:tcPr>
            <w:tcW w:w="1249" w:type="dxa"/>
            <w:tcBorders>
              <w:top w:val="single" w:sz="6" w:space="0" w:color="auto"/>
            </w:tcBorders>
            <w:tcMar>
              <w:left w:w="90" w:type="dxa"/>
              <w:right w:w="90" w:type="dxa"/>
            </w:tcMar>
          </w:tcPr>
          <w:p w14:paraId="24E81386" w14:textId="39D7142D" w:rsidR="3F539614" w:rsidRDefault="3F539614" w:rsidP="3F539614">
            <w:pPr>
              <w:spacing w:line="259" w:lineRule="auto"/>
              <w:rPr>
                <w:rFonts w:ascii="Calibri" w:eastAsia="Calibri" w:hAnsi="Calibri" w:cs="Calibri"/>
                <w:color w:val="000000" w:themeColor="text1"/>
                <w:sz w:val="24"/>
                <w:szCs w:val="24"/>
              </w:rPr>
            </w:pPr>
          </w:p>
        </w:tc>
        <w:tc>
          <w:tcPr>
            <w:tcW w:w="1234" w:type="dxa"/>
            <w:tcBorders>
              <w:top w:val="single" w:sz="6" w:space="0" w:color="auto"/>
            </w:tcBorders>
            <w:tcMar>
              <w:left w:w="90" w:type="dxa"/>
              <w:right w:w="90" w:type="dxa"/>
            </w:tcMar>
          </w:tcPr>
          <w:p w14:paraId="084A3C63" w14:textId="10D4D5A5" w:rsidR="3F539614" w:rsidRDefault="3F539614" w:rsidP="3F539614">
            <w:pPr>
              <w:spacing w:line="259" w:lineRule="auto"/>
              <w:rPr>
                <w:rFonts w:ascii="Calibri" w:eastAsia="Calibri" w:hAnsi="Calibri" w:cs="Calibri"/>
                <w:color w:val="000000" w:themeColor="text1"/>
                <w:sz w:val="24"/>
                <w:szCs w:val="24"/>
              </w:rPr>
            </w:pPr>
          </w:p>
        </w:tc>
        <w:tc>
          <w:tcPr>
            <w:tcW w:w="1204" w:type="dxa"/>
            <w:tcBorders>
              <w:top w:val="single" w:sz="6" w:space="0" w:color="auto"/>
              <w:right w:val="single" w:sz="6" w:space="0" w:color="auto"/>
            </w:tcBorders>
            <w:tcMar>
              <w:left w:w="90" w:type="dxa"/>
              <w:right w:w="90" w:type="dxa"/>
            </w:tcMar>
          </w:tcPr>
          <w:p w14:paraId="31C705F5" w14:textId="09968FD4" w:rsidR="3F539614" w:rsidRDefault="3F539614" w:rsidP="3F539614">
            <w:pPr>
              <w:spacing w:line="259" w:lineRule="auto"/>
              <w:rPr>
                <w:rFonts w:ascii="Calibri" w:eastAsia="Calibri" w:hAnsi="Calibri" w:cs="Calibri"/>
                <w:color w:val="000000" w:themeColor="text1"/>
                <w:sz w:val="24"/>
                <w:szCs w:val="24"/>
              </w:rPr>
            </w:pPr>
          </w:p>
        </w:tc>
      </w:tr>
      <w:tr w:rsidR="3F539614" w14:paraId="67C2421C" w14:textId="77777777" w:rsidTr="3F539614">
        <w:trPr>
          <w:trHeight w:val="300"/>
        </w:trPr>
        <w:tc>
          <w:tcPr>
            <w:tcW w:w="1442" w:type="dxa"/>
            <w:vMerge/>
            <w:tcBorders>
              <w:left w:val="single" w:sz="0" w:space="0" w:color="auto"/>
            </w:tcBorders>
            <w:vAlign w:val="center"/>
          </w:tcPr>
          <w:p w14:paraId="278F4D05" w14:textId="77777777" w:rsidR="00B87848" w:rsidRDefault="00B87848"/>
        </w:tc>
        <w:tc>
          <w:tcPr>
            <w:tcW w:w="1442" w:type="dxa"/>
            <w:tcMar>
              <w:left w:w="90" w:type="dxa"/>
              <w:right w:w="90" w:type="dxa"/>
            </w:tcMar>
          </w:tcPr>
          <w:p w14:paraId="60EF7866" w14:textId="6DD93EFE"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Encargos Trabalhistas e Previdenciários</w:t>
            </w:r>
          </w:p>
        </w:tc>
        <w:tc>
          <w:tcPr>
            <w:tcW w:w="714" w:type="dxa"/>
            <w:tcMar>
              <w:left w:w="90" w:type="dxa"/>
              <w:right w:w="90" w:type="dxa"/>
            </w:tcMar>
          </w:tcPr>
          <w:p w14:paraId="094C6F3F" w14:textId="3EE6C3F9"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14:paraId="739A57F4" w14:textId="73E94EC6"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14:paraId="62021F0D" w14:textId="5E05C484"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14:paraId="7F018AA1" w14:textId="2806A287"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14:paraId="77D1A26C" w14:textId="51CD7604" w:rsidR="3F539614" w:rsidRDefault="3F539614" w:rsidP="3F539614">
            <w:pPr>
              <w:spacing w:line="259" w:lineRule="auto"/>
              <w:rPr>
                <w:rFonts w:ascii="Calibri" w:eastAsia="Calibri" w:hAnsi="Calibri" w:cs="Calibri"/>
                <w:color w:val="000000" w:themeColor="text1"/>
                <w:sz w:val="24"/>
                <w:szCs w:val="24"/>
              </w:rPr>
            </w:pPr>
          </w:p>
        </w:tc>
      </w:tr>
      <w:tr w:rsidR="3F539614" w14:paraId="6A47FA88" w14:textId="77777777" w:rsidTr="3F539614">
        <w:trPr>
          <w:trHeight w:val="300"/>
        </w:trPr>
        <w:tc>
          <w:tcPr>
            <w:tcW w:w="1442" w:type="dxa"/>
            <w:vMerge/>
            <w:tcBorders>
              <w:left w:val="single" w:sz="0" w:space="0" w:color="auto"/>
            </w:tcBorders>
            <w:vAlign w:val="center"/>
          </w:tcPr>
          <w:p w14:paraId="4681553D" w14:textId="77777777" w:rsidR="00B87848" w:rsidRDefault="00B87848"/>
        </w:tc>
        <w:tc>
          <w:tcPr>
            <w:tcW w:w="1442" w:type="dxa"/>
            <w:tcMar>
              <w:left w:w="90" w:type="dxa"/>
              <w:right w:w="90" w:type="dxa"/>
            </w:tcMar>
          </w:tcPr>
          <w:p w14:paraId="6B6B0973" w14:textId="723EF54D"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Serviços de Pessoa Jurídica</w:t>
            </w:r>
          </w:p>
        </w:tc>
        <w:tc>
          <w:tcPr>
            <w:tcW w:w="714" w:type="dxa"/>
            <w:tcMar>
              <w:left w:w="90" w:type="dxa"/>
              <w:right w:w="90" w:type="dxa"/>
            </w:tcMar>
          </w:tcPr>
          <w:p w14:paraId="0B0AF779" w14:textId="2C6466E9"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14:paraId="38794430" w14:textId="79418EB7"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14:paraId="12FE19AB" w14:textId="4074F473"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14:paraId="0A2577ED" w14:textId="1159C16F"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14:paraId="38C664D2" w14:textId="61F17250" w:rsidR="3F539614" w:rsidRDefault="3F539614" w:rsidP="3F539614">
            <w:pPr>
              <w:spacing w:line="259" w:lineRule="auto"/>
              <w:rPr>
                <w:rFonts w:ascii="Calibri" w:eastAsia="Calibri" w:hAnsi="Calibri" w:cs="Calibri"/>
                <w:color w:val="000000" w:themeColor="text1"/>
                <w:sz w:val="24"/>
                <w:szCs w:val="24"/>
              </w:rPr>
            </w:pPr>
          </w:p>
        </w:tc>
      </w:tr>
      <w:tr w:rsidR="3F539614" w14:paraId="24E82053" w14:textId="77777777" w:rsidTr="3F539614">
        <w:trPr>
          <w:trHeight w:val="300"/>
        </w:trPr>
        <w:tc>
          <w:tcPr>
            <w:tcW w:w="1442" w:type="dxa"/>
            <w:vMerge/>
            <w:tcBorders>
              <w:left w:val="single" w:sz="0" w:space="0" w:color="auto"/>
            </w:tcBorders>
            <w:vAlign w:val="center"/>
          </w:tcPr>
          <w:p w14:paraId="60CE90F3" w14:textId="77777777" w:rsidR="00B87848" w:rsidRDefault="00B87848"/>
        </w:tc>
        <w:tc>
          <w:tcPr>
            <w:tcW w:w="1442" w:type="dxa"/>
            <w:tcMar>
              <w:left w:w="90" w:type="dxa"/>
              <w:right w:w="90" w:type="dxa"/>
            </w:tcMar>
          </w:tcPr>
          <w:p w14:paraId="1EC550ED" w14:textId="1AE3ED04"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Serviços de Pessoa Física</w:t>
            </w:r>
          </w:p>
        </w:tc>
        <w:tc>
          <w:tcPr>
            <w:tcW w:w="714" w:type="dxa"/>
            <w:tcMar>
              <w:left w:w="90" w:type="dxa"/>
              <w:right w:w="90" w:type="dxa"/>
            </w:tcMar>
          </w:tcPr>
          <w:p w14:paraId="45D0C9BB" w14:textId="271CBABA"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14:paraId="20622248" w14:textId="6E0B827C"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14:paraId="3FE93B21" w14:textId="6ED9D246"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14:paraId="41C8D842" w14:textId="363A89A2"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14:paraId="0F9094DB" w14:textId="4C9CBD75" w:rsidR="3F539614" w:rsidRDefault="3F539614" w:rsidP="3F539614">
            <w:pPr>
              <w:spacing w:line="259" w:lineRule="auto"/>
              <w:rPr>
                <w:rFonts w:ascii="Calibri" w:eastAsia="Calibri" w:hAnsi="Calibri" w:cs="Calibri"/>
                <w:color w:val="000000" w:themeColor="text1"/>
                <w:sz w:val="24"/>
                <w:szCs w:val="24"/>
              </w:rPr>
            </w:pPr>
          </w:p>
        </w:tc>
      </w:tr>
      <w:tr w:rsidR="3F539614" w14:paraId="6126DB5F" w14:textId="77777777" w:rsidTr="3F539614">
        <w:trPr>
          <w:trHeight w:val="300"/>
        </w:trPr>
        <w:tc>
          <w:tcPr>
            <w:tcW w:w="1442" w:type="dxa"/>
            <w:vMerge/>
            <w:tcBorders>
              <w:left w:val="single" w:sz="0" w:space="0" w:color="auto"/>
            </w:tcBorders>
            <w:vAlign w:val="center"/>
          </w:tcPr>
          <w:p w14:paraId="269E4569" w14:textId="77777777" w:rsidR="00B87848" w:rsidRDefault="00B87848"/>
        </w:tc>
        <w:tc>
          <w:tcPr>
            <w:tcW w:w="1442" w:type="dxa"/>
            <w:tcMar>
              <w:left w:w="90" w:type="dxa"/>
              <w:right w:w="90" w:type="dxa"/>
            </w:tcMar>
          </w:tcPr>
          <w:p w14:paraId="7B6D0530" w14:textId="0F9FA185"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Material Esportivo</w:t>
            </w:r>
          </w:p>
        </w:tc>
        <w:tc>
          <w:tcPr>
            <w:tcW w:w="714" w:type="dxa"/>
            <w:tcMar>
              <w:left w:w="90" w:type="dxa"/>
              <w:right w:w="90" w:type="dxa"/>
            </w:tcMar>
          </w:tcPr>
          <w:p w14:paraId="225ABA15" w14:textId="43A46EF4"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14:paraId="0E01BE2F" w14:textId="2EF6FC93"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14:paraId="42966C7B" w14:textId="6F9E4AF7"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14:paraId="30EFE396" w14:textId="6A76BD46"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14:paraId="0F4C7298" w14:textId="275B5DCF" w:rsidR="3F539614" w:rsidRDefault="3F539614" w:rsidP="3F539614">
            <w:pPr>
              <w:spacing w:line="259" w:lineRule="auto"/>
              <w:rPr>
                <w:rFonts w:ascii="Calibri" w:eastAsia="Calibri" w:hAnsi="Calibri" w:cs="Calibri"/>
                <w:color w:val="000000" w:themeColor="text1"/>
                <w:sz w:val="24"/>
                <w:szCs w:val="24"/>
              </w:rPr>
            </w:pPr>
          </w:p>
        </w:tc>
      </w:tr>
      <w:tr w:rsidR="3F539614" w14:paraId="362766E8" w14:textId="77777777" w:rsidTr="3F539614">
        <w:trPr>
          <w:trHeight w:val="300"/>
        </w:trPr>
        <w:tc>
          <w:tcPr>
            <w:tcW w:w="1442" w:type="dxa"/>
            <w:vMerge/>
            <w:tcBorders>
              <w:left w:val="single" w:sz="0" w:space="0" w:color="auto"/>
            </w:tcBorders>
            <w:vAlign w:val="center"/>
          </w:tcPr>
          <w:p w14:paraId="2CF9F272" w14:textId="77777777" w:rsidR="00B87848" w:rsidRDefault="00B87848"/>
        </w:tc>
        <w:tc>
          <w:tcPr>
            <w:tcW w:w="1442" w:type="dxa"/>
            <w:tcMar>
              <w:left w:w="90" w:type="dxa"/>
              <w:right w:w="90" w:type="dxa"/>
            </w:tcMar>
          </w:tcPr>
          <w:p w14:paraId="6699DD15" w14:textId="7B15A61B"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Outros materiais de consumo</w:t>
            </w:r>
          </w:p>
        </w:tc>
        <w:tc>
          <w:tcPr>
            <w:tcW w:w="714" w:type="dxa"/>
            <w:tcMar>
              <w:left w:w="90" w:type="dxa"/>
              <w:right w:w="90" w:type="dxa"/>
            </w:tcMar>
          </w:tcPr>
          <w:p w14:paraId="74787B99" w14:textId="71477EC2"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14:paraId="19246CC3" w14:textId="341CAC07"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14:paraId="6B423C99" w14:textId="626ED48E"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14:paraId="054FD448" w14:textId="0A95888B"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14:paraId="32D27820" w14:textId="459304FC" w:rsidR="3F539614" w:rsidRDefault="3F539614" w:rsidP="3F539614">
            <w:pPr>
              <w:spacing w:line="259" w:lineRule="auto"/>
              <w:rPr>
                <w:rFonts w:ascii="Calibri" w:eastAsia="Calibri" w:hAnsi="Calibri" w:cs="Calibri"/>
                <w:color w:val="000000" w:themeColor="text1"/>
                <w:sz w:val="24"/>
                <w:szCs w:val="24"/>
              </w:rPr>
            </w:pPr>
          </w:p>
        </w:tc>
      </w:tr>
      <w:tr w:rsidR="3F539614" w14:paraId="74E56E47" w14:textId="77777777" w:rsidTr="3F539614">
        <w:trPr>
          <w:trHeight w:val="300"/>
        </w:trPr>
        <w:tc>
          <w:tcPr>
            <w:tcW w:w="1442" w:type="dxa"/>
            <w:vMerge/>
            <w:tcBorders>
              <w:left w:val="single" w:sz="0" w:space="0" w:color="auto"/>
            </w:tcBorders>
            <w:vAlign w:val="center"/>
          </w:tcPr>
          <w:p w14:paraId="7D2C243A" w14:textId="77777777" w:rsidR="00B87848" w:rsidRDefault="00B87848"/>
        </w:tc>
        <w:tc>
          <w:tcPr>
            <w:tcW w:w="1442" w:type="dxa"/>
            <w:tcMar>
              <w:left w:w="90" w:type="dxa"/>
              <w:right w:w="90" w:type="dxa"/>
            </w:tcMar>
          </w:tcPr>
          <w:p w14:paraId="01EE66D5" w14:textId="75636A3F"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Equipamentos e Material Permanente</w:t>
            </w:r>
          </w:p>
        </w:tc>
        <w:tc>
          <w:tcPr>
            <w:tcW w:w="714" w:type="dxa"/>
            <w:tcMar>
              <w:left w:w="90" w:type="dxa"/>
              <w:right w:w="90" w:type="dxa"/>
            </w:tcMar>
          </w:tcPr>
          <w:p w14:paraId="695FDA06" w14:textId="606916F2"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14:paraId="524FA01E" w14:textId="3884E203"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14:paraId="6D172393" w14:textId="350A51AF"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14:paraId="506C2444" w14:textId="6669A06E"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14:paraId="2DF0DAFF" w14:textId="7A1AE1AC" w:rsidR="3F539614" w:rsidRDefault="3F539614" w:rsidP="3F539614">
            <w:pPr>
              <w:spacing w:line="259" w:lineRule="auto"/>
              <w:rPr>
                <w:rFonts w:ascii="Calibri" w:eastAsia="Calibri" w:hAnsi="Calibri" w:cs="Calibri"/>
                <w:color w:val="000000" w:themeColor="text1"/>
                <w:sz w:val="24"/>
                <w:szCs w:val="24"/>
              </w:rPr>
            </w:pPr>
          </w:p>
        </w:tc>
      </w:tr>
      <w:tr w:rsidR="3F539614" w14:paraId="7DF8F47E" w14:textId="77777777" w:rsidTr="3F539614">
        <w:trPr>
          <w:trHeight w:val="300"/>
        </w:trPr>
        <w:tc>
          <w:tcPr>
            <w:tcW w:w="1442" w:type="dxa"/>
            <w:vMerge/>
            <w:tcBorders>
              <w:left w:val="single" w:sz="0" w:space="0" w:color="auto"/>
            </w:tcBorders>
            <w:vAlign w:val="center"/>
          </w:tcPr>
          <w:p w14:paraId="6D1D8567" w14:textId="77777777" w:rsidR="00B87848" w:rsidRDefault="00B87848"/>
        </w:tc>
        <w:tc>
          <w:tcPr>
            <w:tcW w:w="1442" w:type="dxa"/>
            <w:tcMar>
              <w:left w:w="90" w:type="dxa"/>
              <w:right w:w="90" w:type="dxa"/>
            </w:tcMar>
          </w:tcPr>
          <w:p w14:paraId="5C0C1858" w14:textId="785A8C6A"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Obras e Instalações</w:t>
            </w:r>
          </w:p>
        </w:tc>
        <w:tc>
          <w:tcPr>
            <w:tcW w:w="714" w:type="dxa"/>
            <w:tcMar>
              <w:left w:w="90" w:type="dxa"/>
              <w:right w:w="90" w:type="dxa"/>
            </w:tcMar>
          </w:tcPr>
          <w:p w14:paraId="34133EB2" w14:textId="2EE6D368"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14:paraId="1682D127" w14:textId="0C51261E"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14:paraId="2B248364" w14:textId="148E6F21"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14:paraId="061A4E43" w14:textId="24EBC109"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14:paraId="7694C7E4" w14:textId="1EF80CB1" w:rsidR="3F539614" w:rsidRDefault="3F539614" w:rsidP="3F539614">
            <w:pPr>
              <w:spacing w:line="259" w:lineRule="auto"/>
              <w:rPr>
                <w:rFonts w:ascii="Calibri" w:eastAsia="Calibri" w:hAnsi="Calibri" w:cs="Calibri"/>
                <w:color w:val="000000" w:themeColor="text1"/>
                <w:sz w:val="24"/>
                <w:szCs w:val="24"/>
              </w:rPr>
            </w:pPr>
          </w:p>
        </w:tc>
      </w:tr>
      <w:tr w:rsidR="3F539614" w14:paraId="735C4FF4" w14:textId="77777777" w:rsidTr="3F539614">
        <w:trPr>
          <w:trHeight w:val="300"/>
        </w:trPr>
        <w:tc>
          <w:tcPr>
            <w:tcW w:w="1442" w:type="dxa"/>
            <w:vMerge w:val="restart"/>
            <w:tcBorders>
              <w:left w:val="single" w:sz="6" w:space="0" w:color="auto"/>
            </w:tcBorders>
            <w:tcMar>
              <w:left w:w="90" w:type="dxa"/>
              <w:right w:w="90" w:type="dxa"/>
            </w:tcMar>
            <w:vAlign w:val="center"/>
          </w:tcPr>
          <w:p w14:paraId="7E190CA8" w14:textId="33C0FAE9"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INDIRETO</w:t>
            </w:r>
          </w:p>
        </w:tc>
        <w:tc>
          <w:tcPr>
            <w:tcW w:w="1442" w:type="dxa"/>
            <w:tcMar>
              <w:left w:w="90" w:type="dxa"/>
              <w:right w:w="90" w:type="dxa"/>
            </w:tcMar>
          </w:tcPr>
          <w:p w14:paraId="7041A57A" w14:textId="4F6EC0FD"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Recursos Humanos</w:t>
            </w:r>
          </w:p>
        </w:tc>
        <w:tc>
          <w:tcPr>
            <w:tcW w:w="714" w:type="dxa"/>
            <w:tcMar>
              <w:left w:w="90" w:type="dxa"/>
              <w:right w:w="90" w:type="dxa"/>
            </w:tcMar>
          </w:tcPr>
          <w:p w14:paraId="5221C847" w14:textId="61362B24"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14:paraId="2C98DB9E" w14:textId="1FAE47CA"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14:paraId="3E7EBAA1" w14:textId="0EEE57A7"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14:paraId="3458D828" w14:textId="2AC509E9"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14:paraId="3D7340E7" w14:textId="7DC5C8F0" w:rsidR="3F539614" w:rsidRDefault="3F539614" w:rsidP="3F539614">
            <w:pPr>
              <w:spacing w:line="259" w:lineRule="auto"/>
              <w:rPr>
                <w:rFonts w:ascii="Calibri" w:eastAsia="Calibri" w:hAnsi="Calibri" w:cs="Calibri"/>
                <w:color w:val="000000" w:themeColor="text1"/>
                <w:sz w:val="24"/>
                <w:szCs w:val="24"/>
              </w:rPr>
            </w:pPr>
          </w:p>
        </w:tc>
      </w:tr>
      <w:tr w:rsidR="3F539614" w14:paraId="635828DC" w14:textId="77777777" w:rsidTr="3F539614">
        <w:trPr>
          <w:trHeight w:val="300"/>
        </w:trPr>
        <w:tc>
          <w:tcPr>
            <w:tcW w:w="1442" w:type="dxa"/>
            <w:vMerge/>
            <w:tcBorders>
              <w:left w:val="single" w:sz="0" w:space="0" w:color="auto"/>
            </w:tcBorders>
            <w:vAlign w:val="center"/>
          </w:tcPr>
          <w:p w14:paraId="3047CC7F" w14:textId="77777777" w:rsidR="00B87848" w:rsidRDefault="00B87848"/>
        </w:tc>
        <w:tc>
          <w:tcPr>
            <w:tcW w:w="1442" w:type="dxa"/>
            <w:tcMar>
              <w:left w:w="90" w:type="dxa"/>
              <w:right w:w="90" w:type="dxa"/>
            </w:tcMar>
          </w:tcPr>
          <w:p w14:paraId="01B4D42C" w14:textId="1846EE01"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Encargos Trabalhistas e Previdenciários</w:t>
            </w:r>
          </w:p>
        </w:tc>
        <w:tc>
          <w:tcPr>
            <w:tcW w:w="714" w:type="dxa"/>
            <w:tcMar>
              <w:left w:w="90" w:type="dxa"/>
              <w:right w:w="90" w:type="dxa"/>
            </w:tcMar>
          </w:tcPr>
          <w:p w14:paraId="66D14165" w14:textId="492A83D2"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14:paraId="22349E40" w14:textId="61DC5907"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14:paraId="24D25039" w14:textId="1C2DF9D6"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14:paraId="5A31D5C5" w14:textId="3950905B"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14:paraId="624CC96A" w14:textId="7EEBFE20" w:rsidR="3F539614" w:rsidRDefault="3F539614" w:rsidP="3F539614">
            <w:pPr>
              <w:spacing w:line="259" w:lineRule="auto"/>
              <w:rPr>
                <w:rFonts w:ascii="Calibri" w:eastAsia="Calibri" w:hAnsi="Calibri" w:cs="Calibri"/>
                <w:color w:val="000000" w:themeColor="text1"/>
                <w:sz w:val="24"/>
                <w:szCs w:val="24"/>
              </w:rPr>
            </w:pPr>
          </w:p>
        </w:tc>
      </w:tr>
      <w:tr w:rsidR="3F539614" w14:paraId="1591420B" w14:textId="77777777" w:rsidTr="3F539614">
        <w:trPr>
          <w:trHeight w:val="300"/>
        </w:trPr>
        <w:tc>
          <w:tcPr>
            <w:tcW w:w="1442" w:type="dxa"/>
            <w:vMerge/>
            <w:tcBorders>
              <w:left w:val="single" w:sz="0" w:space="0" w:color="auto"/>
            </w:tcBorders>
            <w:vAlign w:val="center"/>
          </w:tcPr>
          <w:p w14:paraId="4A2F4197" w14:textId="77777777" w:rsidR="00B87848" w:rsidRDefault="00B87848"/>
        </w:tc>
        <w:tc>
          <w:tcPr>
            <w:tcW w:w="1442" w:type="dxa"/>
            <w:tcMar>
              <w:left w:w="90" w:type="dxa"/>
              <w:right w:w="90" w:type="dxa"/>
            </w:tcMar>
          </w:tcPr>
          <w:p w14:paraId="387A7D4F" w14:textId="49F03341"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Jurídica</w:t>
            </w:r>
          </w:p>
        </w:tc>
        <w:tc>
          <w:tcPr>
            <w:tcW w:w="714" w:type="dxa"/>
            <w:tcMar>
              <w:left w:w="90" w:type="dxa"/>
              <w:right w:w="90" w:type="dxa"/>
            </w:tcMar>
          </w:tcPr>
          <w:p w14:paraId="1D5AB8E9" w14:textId="356FFADA"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14:paraId="1B844772" w14:textId="15E124FB"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14:paraId="0B80F472" w14:textId="46CFA267"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14:paraId="79285792" w14:textId="159F6D12"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14:paraId="67074774" w14:textId="5D9B36E5" w:rsidR="3F539614" w:rsidRDefault="3F539614" w:rsidP="3F539614">
            <w:pPr>
              <w:spacing w:line="259" w:lineRule="auto"/>
              <w:rPr>
                <w:rFonts w:ascii="Calibri" w:eastAsia="Calibri" w:hAnsi="Calibri" w:cs="Calibri"/>
                <w:color w:val="000000" w:themeColor="text1"/>
                <w:sz w:val="24"/>
                <w:szCs w:val="24"/>
              </w:rPr>
            </w:pPr>
          </w:p>
        </w:tc>
      </w:tr>
      <w:tr w:rsidR="3F539614" w14:paraId="3D90CC97" w14:textId="77777777" w:rsidTr="3F539614">
        <w:trPr>
          <w:trHeight w:val="300"/>
        </w:trPr>
        <w:tc>
          <w:tcPr>
            <w:tcW w:w="1442" w:type="dxa"/>
            <w:vMerge/>
            <w:tcBorders>
              <w:left w:val="single" w:sz="0" w:space="0" w:color="auto"/>
            </w:tcBorders>
            <w:vAlign w:val="center"/>
          </w:tcPr>
          <w:p w14:paraId="1E050CFA" w14:textId="77777777" w:rsidR="00B87848" w:rsidRDefault="00B87848"/>
        </w:tc>
        <w:tc>
          <w:tcPr>
            <w:tcW w:w="1442" w:type="dxa"/>
            <w:tcMar>
              <w:left w:w="90" w:type="dxa"/>
              <w:right w:w="90" w:type="dxa"/>
            </w:tcMar>
          </w:tcPr>
          <w:p w14:paraId="6E8B758D" w14:textId="74D37A55"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Física</w:t>
            </w:r>
          </w:p>
        </w:tc>
        <w:tc>
          <w:tcPr>
            <w:tcW w:w="714" w:type="dxa"/>
            <w:tcMar>
              <w:left w:w="90" w:type="dxa"/>
              <w:right w:w="90" w:type="dxa"/>
            </w:tcMar>
          </w:tcPr>
          <w:p w14:paraId="6A5DDD05" w14:textId="403517DC"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14:paraId="146EE5E3" w14:textId="729D66DD"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14:paraId="706EDAFF" w14:textId="7DB30A00"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14:paraId="4B969115" w14:textId="6FC61EC3"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14:paraId="1EF61F3E" w14:textId="2585A2C8" w:rsidR="3F539614" w:rsidRDefault="3F539614" w:rsidP="3F539614">
            <w:pPr>
              <w:spacing w:line="259" w:lineRule="auto"/>
              <w:rPr>
                <w:rFonts w:ascii="Calibri" w:eastAsia="Calibri" w:hAnsi="Calibri" w:cs="Calibri"/>
                <w:color w:val="000000" w:themeColor="text1"/>
                <w:sz w:val="24"/>
                <w:szCs w:val="24"/>
              </w:rPr>
            </w:pPr>
          </w:p>
        </w:tc>
      </w:tr>
      <w:tr w:rsidR="3F539614" w14:paraId="62FF3796" w14:textId="77777777" w:rsidTr="3F539614">
        <w:trPr>
          <w:trHeight w:val="300"/>
        </w:trPr>
        <w:tc>
          <w:tcPr>
            <w:tcW w:w="1442" w:type="dxa"/>
            <w:vMerge/>
            <w:tcBorders>
              <w:left w:val="single" w:sz="0" w:space="0" w:color="auto"/>
            </w:tcBorders>
            <w:vAlign w:val="center"/>
          </w:tcPr>
          <w:p w14:paraId="60D76FA9" w14:textId="77777777" w:rsidR="00B87848" w:rsidRDefault="00B87848"/>
        </w:tc>
        <w:tc>
          <w:tcPr>
            <w:tcW w:w="1442" w:type="dxa"/>
            <w:tcMar>
              <w:left w:w="90" w:type="dxa"/>
              <w:right w:w="90" w:type="dxa"/>
            </w:tcMar>
          </w:tcPr>
          <w:p w14:paraId="12126266" w14:textId="28FD2987"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Outros materiais de consumo</w:t>
            </w:r>
          </w:p>
        </w:tc>
        <w:tc>
          <w:tcPr>
            <w:tcW w:w="714" w:type="dxa"/>
            <w:tcMar>
              <w:left w:w="90" w:type="dxa"/>
              <w:right w:w="90" w:type="dxa"/>
            </w:tcMar>
          </w:tcPr>
          <w:p w14:paraId="27FB359D" w14:textId="126F7B49"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14:paraId="7A5F1F1F" w14:textId="30E5C80D"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14:paraId="27EC2129" w14:textId="3EEA62A1"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14:paraId="7A01DEAF" w14:textId="5CEAA162"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14:paraId="6257CE49" w14:textId="03D19C60" w:rsidR="3F539614" w:rsidRDefault="3F539614" w:rsidP="3F539614">
            <w:pPr>
              <w:spacing w:line="259" w:lineRule="auto"/>
              <w:rPr>
                <w:rFonts w:ascii="Calibri" w:eastAsia="Calibri" w:hAnsi="Calibri" w:cs="Calibri"/>
                <w:color w:val="000000" w:themeColor="text1"/>
                <w:sz w:val="24"/>
                <w:szCs w:val="24"/>
              </w:rPr>
            </w:pPr>
          </w:p>
        </w:tc>
      </w:tr>
      <w:tr w:rsidR="3F539614" w14:paraId="63724978" w14:textId="77777777" w:rsidTr="3F539614">
        <w:trPr>
          <w:trHeight w:val="300"/>
        </w:trPr>
        <w:tc>
          <w:tcPr>
            <w:tcW w:w="1442" w:type="dxa"/>
            <w:vMerge/>
            <w:tcBorders>
              <w:left w:val="single" w:sz="0" w:space="0" w:color="auto"/>
            </w:tcBorders>
            <w:vAlign w:val="center"/>
          </w:tcPr>
          <w:p w14:paraId="393F080C" w14:textId="77777777" w:rsidR="00B87848" w:rsidRDefault="00B87848"/>
        </w:tc>
        <w:tc>
          <w:tcPr>
            <w:tcW w:w="1442" w:type="dxa"/>
            <w:tcMar>
              <w:left w:w="90" w:type="dxa"/>
              <w:right w:w="90" w:type="dxa"/>
            </w:tcMar>
          </w:tcPr>
          <w:p w14:paraId="521A41C9" w14:textId="732B3149"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Equipamentos e Material Permanente</w:t>
            </w:r>
          </w:p>
        </w:tc>
        <w:tc>
          <w:tcPr>
            <w:tcW w:w="714" w:type="dxa"/>
            <w:tcMar>
              <w:left w:w="90" w:type="dxa"/>
              <w:right w:w="90" w:type="dxa"/>
            </w:tcMar>
          </w:tcPr>
          <w:p w14:paraId="0648246E" w14:textId="1C44E0F1"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14:paraId="1D18BDA9" w14:textId="6C8B96AA"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14:paraId="50A7438B" w14:textId="75733E7C"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14:paraId="74ADE331" w14:textId="3144B0BE"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14:paraId="2AE5DDF1" w14:textId="6B22860E" w:rsidR="3F539614" w:rsidRDefault="3F539614" w:rsidP="3F539614">
            <w:pPr>
              <w:spacing w:line="259" w:lineRule="auto"/>
              <w:rPr>
                <w:rFonts w:ascii="Calibri" w:eastAsia="Calibri" w:hAnsi="Calibri" w:cs="Calibri"/>
                <w:color w:val="000000" w:themeColor="text1"/>
                <w:sz w:val="24"/>
                <w:szCs w:val="24"/>
              </w:rPr>
            </w:pPr>
          </w:p>
        </w:tc>
      </w:tr>
      <w:tr w:rsidR="3F539614" w14:paraId="1297AB27" w14:textId="77777777" w:rsidTr="3F539614">
        <w:trPr>
          <w:trHeight w:val="300"/>
        </w:trPr>
        <w:tc>
          <w:tcPr>
            <w:tcW w:w="1442" w:type="dxa"/>
            <w:vMerge/>
            <w:tcBorders>
              <w:left w:val="single" w:sz="0" w:space="0" w:color="auto"/>
            </w:tcBorders>
            <w:vAlign w:val="center"/>
          </w:tcPr>
          <w:p w14:paraId="559167F0" w14:textId="77777777" w:rsidR="00B87848" w:rsidRDefault="00B87848"/>
        </w:tc>
        <w:tc>
          <w:tcPr>
            <w:tcW w:w="1442" w:type="dxa"/>
            <w:tcMar>
              <w:left w:w="90" w:type="dxa"/>
              <w:right w:w="90" w:type="dxa"/>
            </w:tcMar>
          </w:tcPr>
          <w:p w14:paraId="5963405F" w14:textId="5BB16613"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Diárias, Passagens e Transporte</w:t>
            </w:r>
          </w:p>
        </w:tc>
        <w:tc>
          <w:tcPr>
            <w:tcW w:w="714" w:type="dxa"/>
            <w:tcMar>
              <w:left w:w="90" w:type="dxa"/>
              <w:right w:w="90" w:type="dxa"/>
            </w:tcMar>
          </w:tcPr>
          <w:p w14:paraId="11A39157" w14:textId="14C0A70F"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14:paraId="50E4098F" w14:textId="5AD08DF4"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c>
          <w:tcPr>
            <w:tcW w:w="1249" w:type="dxa"/>
            <w:tcMar>
              <w:left w:w="90" w:type="dxa"/>
              <w:right w:w="90" w:type="dxa"/>
            </w:tcMar>
          </w:tcPr>
          <w:p w14:paraId="368D27FC" w14:textId="10EE3485"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c>
          <w:tcPr>
            <w:tcW w:w="1234" w:type="dxa"/>
            <w:tcMar>
              <w:left w:w="90" w:type="dxa"/>
              <w:right w:w="90" w:type="dxa"/>
            </w:tcMar>
          </w:tcPr>
          <w:p w14:paraId="1C4DDAA6" w14:textId="502B30F9"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c>
          <w:tcPr>
            <w:tcW w:w="1204" w:type="dxa"/>
            <w:tcBorders>
              <w:right w:val="single" w:sz="6" w:space="0" w:color="auto"/>
            </w:tcBorders>
            <w:tcMar>
              <w:left w:w="90" w:type="dxa"/>
              <w:right w:w="90" w:type="dxa"/>
            </w:tcMar>
          </w:tcPr>
          <w:p w14:paraId="2F90D325" w14:textId="6038CEF9"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r>
      <w:tr w:rsidR="3F539614" w14:paraId="7FB82D1C" w14:textId="77777777" w:rsidTr="3F539614">
        <w:trPr>
          <w:trHeight w:val="300"/>
        </w:trPr>
        <w:tc>
          <w:tcPr>
            <w:tcW w:w="1442" w:type="dxa"/>
            <w:vMerge w:val="restart"/>
            <w:tcBorders>
              <w:left w:val="single" w:sz="6" w:space="0" w:color="auto"/>
            </w:tcBorders>
            <w:tcMar>
              <w:left w:w="90" w:type="dxa"/>
              <w:right w:w="90" w:type="dxa"/>
            </w:tcMar>
            <w:vAlign w:val="center"/>
          </w:tcPr>
          <w:p w14:paraId="0C28415F" w14:textId="10398E0F"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DIVULGAÇÃO</w:t>
            </w:r>
          </w:p>
        </w:tc>
        <w:tc>
          <w:tcPr>
            <w:tcW w:w="1442" w:type="dxa"/>
            <w:tcMar>
              <w:left w:w="90" w:type="dxa"/>
              <w:right w:w="90" w:type="dxa"/>
            </w:tcMar>
          </w:tcPr>
          <w:p w14:paraId="0F6B5EDB" w14:textId="4D72058C"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Recursos Humanos</w:t>
            </w:r>
          </w:p>
        </w:tc>
        <w:tc>
          <w:tcPr>
            <w:tcW w:w="714" w:type="dxa"/>
            <w:tcMar>
              <w:left w:w="90" w:type="dxa"/>
              <w:right w:w="90" w:type="dxa"/>
            </w:tcMar>
          </w:tcPr>
          <w:p w14:paraId="63E1B4B1" w14:textId="16578A99"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14:paraId="25B62C87" w14:textId="01D27A16"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c>
          <w:tcPr>
            <w:tcW w:w="1249" w:type="dxa"/>
            <w:tcMar>
              <w:left w:w="90" w:type="dxa"/>
              <w:right w:w="90" w:type="dxa"/>
            </w:tcMar>
          </w:tcPr>
          <w:p w14:paraId="3370A3C3" w14:textId="7E8FFB7C"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c>
          <w:tcPr>
            <w:tcW w:w="1234" w:type="dxa"/>
            <w:tcMar>
              <w:left w:w="90" w:type="dxa"/>
              <w:right w:w="90" w:type="dxa"/>
            </w:tcMar>
          </w:tcPr>
          <w:p w14:paraId="6ADC835E" w14:textId="52E99825"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c>
          <w:tcPr>
            <w:tcW w:w="1204" w:type="dxa"/>
            <w:tcBorders>
              <w:right w:val="single" w:sz="6" w:space="0" w:color="auto"/>
            </w:tcBorders>
            <w:tcMar>
              <w:left w:w="90" w:type="dxa"/>
              <w:right w:w="90" w:type="dxa"/>
            </w:tcMar>
          </w:tcPr>
          <w:p w14:paraId="4770E392" w14:textId="25FCCCA7"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r>
      <w:tr w:rsidR="3F539614" w14:paraId="620C3B1E" w14:textId="77777777" w:rsidTr="3F539614">
        <w:trPr>
          <w:trHeight w:val="300"/>
        </w:trPr>
        <w:tc>
          <w:tcPr>
            <w:tcW w:w="1442" w:type="dxa"/>
            <w:vMerge/>
            <w:tcBorders>
              <w:left w:val="single" w:sz="0" w:space="0" w:color="auto"/>
            </w:tcBorders>
            <w:vAlign w:val="center"/>
          </w:tcPr>
          <w:p w14:paraId="1A5DC2F0" w14:textId="77777777" w:rsidR="00B87848" w:rsidRDefault="00B87848"/>
        </w:tc>
        <w:tc>
          <w:tcPr>
            <w:tcW w:w="1442" w:type="dxa"/>
            <w:tcMar>
              <w:left w:w="90" w:type="dxa"/>
              <w:right w:w="90" w:type="dxa"/>
            </w:tcMar>
          </w:tcPr>
          <w:p w14:paraId="51CEFF03" w14:textId="2F380475"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Encargos Trabalhistas e Previdenciários</w:t>
            </w:r>
          </w:p>
        </w:tc>
        <w:tc>
          <w:tcPr>
            <w:tcW w:w="714" w:type="dxa"/>
            <w:tcMar>
              <w:left w:w="90" w:type="dxa"/>
              <w:right w:w="90" w:type="dxa"/>
            </w:tcMar>
          </w:tcPr>
          <w:p w14:paraId="6DEAF1A1" w14:textId="7936920E"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14:paraId="3056BECC" w14:textId="790D8BC6"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14:paraId="65829D75" w14:textId="4B67ED77"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14:paraId="28CC5D2A" w14:textId="0CB9BEF7"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14:paraId="0E37C132" w14:textId="51D58E2E" w:rsidR="3F539614" w:rsidRDefault="3F539614" w:rsidP="3F539614">
            <w:pPr>
              <w:spacing w:line="259" w:lineRule="auto"/>
              <w:rPr>
                <w:rFonts w:ascii="Calibri" w:eastAsia="Calibri" w:hAnsi="Calibri" w:cs="Calibri"/>
                <w:color w:val="000000" w:themeColor="text1"/>
                <w:sz w:val="24"/>
                <w:szCs w:val="24"/>
              </w:rPr>
            </w:pPr>
          </w:p>
        </w:tc>
      </w:tr>
      <w:tr w:rsidR="3F539614" w14:paraId="4E1A13A7" w14:textId="77777777" w:rsidTr="3F539614">
        <w:trPr>
          <w:trHeight w:val="300"/>
        </w:trPr>
        <w:tc>
          <w:tcPr>
            <w:tcW w:w="1442" w:type="dxa"/>
            <w:vMerge/>
            <w:tcBorders>
              <w:left w:val="single" w:sz="0" w:space="0" w:color="auto"/>
            </w:tcBorders>
            <w:vAlign w:val="center"/>
          </w:tcPr>
          <w:p w14:paraId="78407463" w14:textId="77777777" w:rsidR="00B87848" w:rsidRDefault="00B87848"/>
        </w:tc>
        <w:tc>
          <w:tcPr>
            <w:tcW w:w="1442" w:type="dxa"/>
            <w:tcMar>
              <w:left w:w="90" w:type="dxa"/>
              <w:right w:w="90" w:type="dxa"/>
            </w:tcMar>
          </w:tcPr>
          <w:p w14:paraId="2636A183" w14:textId="55C28E15"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Jurídica</w:t>
            </w:r>
          </w:p>
        </w:tc>
        <w:tc>
          <w:tcPr>
            <w:tcW w:w="714" w:type="dxa"/>
            <w:tcMar>
              <w:left w:w="90" w:type="dxa"/>
              <w:right w:w="90" w:type="dxa"/>
            </w:tcMar>
          </w:tcPr>
          <w:p w14:paraId="6B0A5542" w14:textId="6E4F63E7"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14:paraId="746334A7" w14:textId="4D110217"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14:paraId="70405CBC" w14:textId="115E767B"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14:paraId="1C7617FD" w14:textId="29D84CD3"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14:paraId="11A68F7F" w14:textId="78C0F4E7" w:rsidR="3F539614" w:rsidRDefault="3F539614" w:rsidP="3F539614">
            <w:pPr>
              <w:spacing w:line="259" w:lineRule="auto"/>
              <w:rPr>
                <w:rFonts w:ascii="Calibri" w:eastAsia="Calibri" w:hAnsi="Calibri" w:cs="Calibri"/>
                <w:color w:val="000000" w:themeColor="text1"/>
                <w:sz w:val="24"/>
                <w:szCs w:val="24"/>
              </w:rPr>
            </w:pPr>
          </w:p>
        </w:tc>
      </w:tr>
      <w:tr w:rsidR="3F539614" w14:paraId="1310747E" w14:textId="77777777" w:rsidTr="3F539614">
        <w:trPr>
          <w:trHeight w:val="300"/>
        </w:trPr>
        <w:tc>
          <w:tcPr>
            <w:tcW w:w="1442" w:type="dxa"/>
            <w:vMerge/>
            <w:tcBorders>
              <w:left w:val="single" w:sz="0" w:space="0" w:color="auto"/>
            </w:tcBorders>
            <w:vAlign w:val="center"/>
          </w:tcPr>
          <w:p w14:paraId="04BA6E9E" w14:textId="77777777" w:rsidR="00B87848" w:rsidRDefault="00B87848"/>
        </w:tc>
        <w:tc>
          <w:tcPr>
            <w:tcW w:w="1442" w:type="dxa"/>
            <w:tcMar>
              <w:left w:w="90" w:type="dxa"/>
              <w:right w:w="90" w:type="dxa"/>
            </w:tcMar>
          </w:tcPr>
          <w:p w14:paraId="671CE93F" w14:textId="45CF3657"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Física</w:t>
            </w:r>
            <w:r>
              <w:tab/>
            </w:r>
          </w:p>
        </w:tc>
        <w:tc>
          <w:tcPr>
            <w:tcW w:w="714" w:type="dxa"/>
            <w:tcMar>
              <w:left w:w="90" w:type="dxa"/>
              <w:right w:w="90" w:type="dxa"/>
            </w:tcMar>
          </w:tcPr>
          <w:p w14:paraId="6C3D014A" w14:textId="6395A35D"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14:paraId="553851B7" w14:textId="5598E60E"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14:paraId="1CB86576" w14:textId="5C4CC4D4"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14:paraId="318AA77B" w14:textId="4067C695"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14:paraId="1D7872CC" w14:textId="53FEEE2E" w:rsidR="3F539614" w:rsidRDefault="3F539614" w:rsidP="3F539614">
            <w:pPr>
              <w:spacing w:line="259" w:lineRule="auto"/>
              <w:rPr>
                <w:rFonts w:ascii="Calibri" w:eastAsia="Calibri" w:hAnsi="Calibri" w:cs="Calibri"/>
                <w:color w:val="000000" w:themeColor="text1"/>
                <w:sz w:val="24"/>
                <w:szCs w:val="24"/>
              </w:rPr>
            </w:pPr>
          </w:p>
        </w:tc>
      </w:tr>
      <w:tr w:rsidR="3F539614" w14:paraId="7CE43043" w14:textId="77777777" w:rsidTr="3F539614">
        <w:trPr>
          <w:trHeight w:val="300"/>
        </w:trPr>
        <w:tc>
          <w:tcPr>
            <w:tcW w:w="1442" w:type="dxa"/>
            <w:vMerge/>
            <w:tcBorders>
              <w:left w:val="single" w:sz="0" w:space="0" w:color="auto"/>
            </w:tcBorders>
            <w:vAlign w:val="center"/>
          </w:tcPr>
          <w:p w14:paraId="1657EE5E" w14:textId="77777777" w:rsidR="00B87848" w:rsidRDefault="00B87848"/>
        </w:tc>
        <w:tc>
          <w:tcPr>
            <w:tcW w:w="1442" w:type="dxa"/>
            <w:tcMar>
              <w:left w:w="90" w:type="dxa"/>
              <w:right w:w="90" w:type="dxa"/>
            </w:tcMar>
          </w:tcPr>
          <w:p w14:paraId="0EB78DC1" w14:textId="53BF346A"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Outros Materiais de Consumo</w:t>
            </w:r>
            <w:r>
              <w:tab/>
            </w:r>
          </w:p>
        </w:tc>
        <w:tc>
          <w:tcPr>
            <w:tcW w:w="714" w:type="dxa"/>
            <w:tcMar>
              <w:left w:w="90" w:type="dxa"/>
              <w:right w:w="90" w:type="dxa"/>
            </w:tcMar>
          </w:tcPr>
          <w:p w14:paraId="7756B86D" w14:textId="2506F18A"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14:paraId="030A9557" w14:textId="2A601C46"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14:paraId="6AB4CFDB" w14:textId="1ABB479B"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14:paraId="582E743C" w14:textId="1340DAD9"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14:paraId="69378623" w14:textId="072395A7" w:rsidR="3F539614" w:rsidRDefault="3F539614" w:rsidP="3F539614">
            <w:pPr>
              <w:spacing w:line="259" w:lineRule="auto"/>
              <w:rPr>
                <w:rFonts w:ascii="Calibri" w:eastAsia="Calibri" w:hAnsi="Calibri" w:cs="Calibri"/>
                <w:color w:val="000000" w:themeColor="text1"/>
                <w:sz w:val="24"/>
                <w:szCs w:val="24"/>
              </w:rPr>
            </w:pPr>
          </w:p>
        </w:tc>
      </w:tr>
      <w:tr w:rsidR="3F539614" w14:paraId="7FC05020" w14:textId="77777777" w:rsidTr="3F539614">
        <w:trPr>
          <w:trHeight w:val="300"/>
        </w:trPr>
        <w:tc>
          <w:tcPr>
            <w:tcW w:w="1442" w:type="dxa"/>
            <w:vMerge/>
            <w:tcBorders>
              <w:left w:val="single" w:sz="0" w:space="0" w:color="auto"/>
            </w:tcBorders>
            <w:vAlign w:val="center"/>
          </w:tcPr>
          <w:p w14:paraId="3F57FDD5" w14:textId="77777777" w:rsidR="00B87848" w:rsidRDefault="00B87848"/>
        </w:tc>
        <w:tc>
          <w:tcPr>
            <w:tcW w:w="1442" w:type="dxa"/>
            <w:tcMar>
              <w:left w:w="90" w:type="dxa"/>
              <w:right w:w="90" w:type="dxa"/>
            </w:tcMar>
          </w:tcPr>
          <w:p w14:paraId="6F43B547" w14:textId="20D9245A"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Equipamentos e Material Permanente</w:t>
            </w:r>
          </w:p>
        </w:tc>
        <w:tc>
          <w:tcPr>
            <w:tcW w:w="714" w:type="dxa"/>
            <w:tcMar>
              <w:left w:w="90" w:type="dxa"/>
              <w:right w:w="90" w:type="dxa"/>
            </w:tcMar>
          </w:tcPr>
          <w:p w14:paraId="6CB1C083" w14:textId="6DA79EFF" w:rsidR="3F539614" w:rsidRDefault="3F539614" w:rsidP="3F539614">
            <w:pPr>
              <w:spacing w:line="276" w:lineRule="auto"/>
              <w:rPr>
                <w:rFonts w:ascii="Calibri" w:eastAsia="Calibri" w:hAnsi="Calibri" w:cs="Calibri"/>
                <w:sz w:val="24"/>
                <w:szCs w:val="24"/>
              </w:rPr>
            </w:pPr>
          </w:p>
        </w:tc>
        <w:tc>
          <w:tcPr>
            <w:tcW w:w="1204" w:type="dxa"/>
            <w:tcMar>
              <w:left w:w="90" w:type="dxa"/>
              <w:right w:w="90" w:type="dxa"/>
            </w:tcMar>
          </w:tcPr>
          <w:p w14:paraId="770BB934" w14:textId="1EBE8E82" w:rsidR="3F539614" w:rsidRDefault="3F539614" w:rsidP="3F539614">
            <w:pPr>
              <w:spacing w:line="259" w:lineRule="auto"/>
              <w:rPr>
                <w:rFonts w:ascii="Calibri" w:eastAsia="Calibri" w:hAnsi="Calibri" w:cs="Calibri"/>
                <w:color w:val="000000" w:themeColor="text1"/>
                <w:sz w:val="24"/>
                <w:szCs w:val="24"/>
              </w:rPr>
            </w:pPr>
          </w:p>
        </w:tc>
        <w:tc>
          <w:tcPr>
            <w:tcW w:w="1249" w:type="dxa"/>
            <w:tcMar>
              <w:left w:w="90" w:type="dxa"/>
              <w:right w:w="90" w:type="dxa"/>
            </w:tcMar>
          </w:tcPr>
          <w:p w14:paraId="13D46B08" w14:textId="77122AC3" w:rsidR="3F539614" w:rsidRDefault="3F539614" w:rsidP="3F539614">
            <w:pPr>
              <w:spacing w:line="259" w:lineRule="auto"/>
              <w:rPr>
                <w:rFonts w:ascii="Calibri" w:eastAsia="Calibri" w:hAnsi="Calibri" w:cs="Calibri"/>
                <w:color w:val="000000" w:themeColor="text1"/>
                <w:sz w:val="24"/>
                <w:szCs w:val="24"/>
              </w:rPr>
            </w:pPr>
          </w:p>
        </w:tc>
        <w:tc>
          <w:tcPr>
            <w:tcW w:w="1234" w:type="dxa"/>
            <w:tcMar>
              <w:left w:w="90" w:type="dxa"/>
              <w:right w:w="90" w:type="dxa"/>
            </w:tcMar>
          </w:tcPr>
          <w:p w14:paraId="1CF3AAF5" w14:textId="71380BCB" w:rsidR="3F539614" w:rsidRDefault="3F539614" w:rsidP="3F539614">
            <w:pPr>
              <w:spacing w:line="259" w:lineRule="auto"/>
              <w:rPr>
                <w:rFonts w:ascii="Calibri" w:eastAsia="Calibri" w:hAnsi="Calibri" w:cs="Calibri"/>
                <w:color w:val="000000" w:themeColor="text1"/>
                <w:sz w:val="24"/>
                <w:szCs w:val="24"/>
              </w:rPr>
            </w:pPr>
          </w:p>
        </w:tc>
        <w:tc>
          <w:tcPr>
            <w:tcW w:w="1204" w:type="dxa"/>
            <w:tcBorders>
              <w:right w:val="single" w:sz="6" w:space="0" w:color="auto"/>
            </w:tcBorders>
            <w:tcMar>
              <w:left w:w="90" w:type="dxa"/>
              <w:right w:w="90" w:type="dxa"/>
            </w:tcMar>
          </w:tcPr>
          <w:p w14:paraId="394DB94B" w14:textId="27D4659B" w:rsidR="3F539614" w:rsidRDefault="3F539614" w:rsidP="3F539614">
            <w:pPr>
              <w:spacing w:line="259" w:lineRule="auto"/>
              <w:rPr>
                <w:rFonts w:ascii="Calibri" w:eastAsia="Calibri" w:hAnsi="Calibri" w:cs="Calibri"/>
                <w:color w:val="000000" w:themeColor="text1"/>
                <w:sz w:val="24"/>
                <w:szCs w:val="24"/>
              </w:rPr>
            </w:pPr>
          </w:p>
        </w:tc>
      </w:tr>
      <w:tr w:rsidR="3F539614" w14:paraId="49780A95" w14:textId="77777777" w:rsidTr="3F539614">
        <w:trPr>
          <w:trHeight w:val="300"/>
        </w:trPr>
        <w:tc>
          <w:tcPr>
            <w:tcW w:w="2884" w:type="dxa"/>
            <w:gridSpan w:val="2"/>
            <w:tcBorders>
              <w:left w:val="single" w:sz="6" w:space="0" w:color="auto"/>
              <w:bottom w:val="single" w:sz="6" w:space="0" w:color="auto"/>
            </w:tcBorders>
            <w:tcMar>
              <w:left w:w="90" w:type="dxa"/>
              <w:right w:w="90" w:type="dxa"/>
            </w:tcMar>
          </w:tcPr>
          <w:p w14:paraId="2ABF9E0C" w14:textId="0A4F077E"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Total</w:t>
            </w:r>
          </w:p>
        </w:tc>
        <w:tc>
          <w:tcPr>
            <w:tcW w:w="714" w:type="dxa"/>
            <w:tcBorders>
              <w:bottom w:val="single" w:sz="6" w:space="0" w:color="auto"/>
            </w:tcBorders>
            <w:tcMar>
              <w:left w:w="90" w:type="dxa"/>
              <w:right w:w="90" w:type="dxa"/>
            </w:tcMar>
          </w:tcPr>
          <w:p w14:paraId="356D1ADB" w14:textId="3FA5DBA9" w:rsidR="3F539614" w:rsidRDefault="3F539614" w:rsidP="3F539614">
            <w:pPr>
              <w:spacing w:line="276" w:lineRule="auto"/>
              <w:jc w:val="center"/>
              <w:rPr>
                <w:rFonts w:ascii="Calibri" w:eastAsia="Calibri" w:hAnsi="Calibri" w:cs="Calibri"/>
                <w:sz w:val="24"/>
                <w:szCs w:val="24"/>
              </w:rPr>
            </w:pPr>
          </w:p>
        </w:tc>
        <w:tc>
          <w:tcPr>
            <w:tcW w:w="1204" w:type="dxa"/>
            <w:tcBorders>
              <w:bottom w:val="single" w:sz="6" w:space="0" w:color="auto"/>
            </w:tcBorders>
            <w:tcMar>
              <w:left w:w="90" w:type="dxa"/>
              <w:right w:w="90" w:type="dxa"/>
            </w:tcMar>
          </w:tcPr>
          <w:p w14:paraId="1CA7639D" w14:textId="049EF616" w:rsidR="3F539614" w:rsidRDefault="3F539614" w:rsidP="3F539614">
            <w:pPr>
              <w:spacing w:line="259" w:lineRule="auto"/>
              <w:rPr>
                <w:rFonts w:ascii="Calibri" w:eastAsia="Calibri" w:hAnsi="Calibri" w:cs="Calibri"/>
                <w:color w:val="000000" w:themeColor="text1"/>
                <w:sz w:val="24"/>
                <w:szCs w:val="24"/>
              </w:rPr>
            </w:pPr>
          </w:p>
        </w:tc>
        <w:tc>
          <w:tcPr>
            <w:tcW w:w="1249" w:type="dxa"/>
            <w:tcBorders>
              <w:bottom w:val="single" w:sz="6" w:space="0" w:color="auto"/>
            </w:tcBorders>
            <w:tcMar>
              <w:left w:w="90" w:type="dxa"/>
              <w:right w:w="90" w:type="dxa"/>
            </w:tcMar>
          </w:tcPr>
          <w:p w14:paraId="36E5D61B" w14:textId="5434BFDA" w:rsidR="3F539614" w:rsidRDefault="3F539614" w:rsidP="3F539614">
            <w:pPr>
              <w:spacing w:line="259" w:lineRule="auto"/>
              <w:rPr>
                <w:rFonts w:ascii="Calibri" w:eastAsia="Calibri" w:hAnsi="Calibri" w:cs="Calibri"/>
                <w:color w:val="000000" w:themeColor="text1"/>
                <w:sz w:val="24"/>
                <w:szCs w:val="24"/>
              </w:rPr>
            </w:pPr>
          </w:p>
        </w:tc>
        <w:tc>
          <w:tcPr>
            <w:tcW w:w="1234" w:type="dxa"/>
            <w:tcBorders>
              <w:bottom w:val="single" w:sz="6" w:space="0" w:color="auto"/>
            </w:tcBorders>
            <w:tcMar>
              <w:left w:w="90" w:type="dxa"/>
              <w:right w:w="90" w:type="dxa"/>
            </w:tcMar>
          </w:tcPr>
          <w:p w14:paraId="58CFB7F5" w14:textId="4B0056AA" w:rsidR="3F539614" w:rsidRDefault="3F539614" w:rsidP="3F539614">
            <w:pPr>
              <w:spacing w:line="259" w:lineRule="auto"/>
              <w:rPr>
                <w:rFonts w:ascii="Calibri" w:eastAsia="Calibri" w:hAnsi="Calibri" w:cs="Calibri"/>
                <w:color w:val="000000" w:themeColor="text1"/>
                <w:sz w:val="24"/>
                <w:szCs w:val="24"/>
              </w:rPr>
            </w:pPr>
          </w:p>
        </w:tc>
        <w:tc>
          <w:tcPr>
            <w:tcW w:w="1204" w:type="dxa"/>
            <w:tcBorders>
              <w:bottom w:val="single" w:sz="6" w:space="0" w:color="auto"/>
              <w:right w:val="single" w:sz="6" w:space="0" w:color="auto"/>
            </w:tcBorders>
            <w:tcMar>
              <w:left w:w="90" w:type="dxa"/>
              <w:right w:w="90" w:type="dxa"/>
            </w:tcMar>
          </w:tcPr>
          <w:p w14:paraId="583D6F2F" w14:textId="6A55F6DA" w:rsidR="3F539614" w:rsidRDefault="3F539614" w:rsidP="3F539614">
            <w:pPr>
              <w:spacing w:line="259" w:lineRule="auto"/>
              <w:rPr>
                <w:rFonts w:ascii="Calibri" w:eastAsia="Calibri" w:hAnsi="Calibri" w:cs="Calibri"/>
                <w:color w:val="000000" w:themeColor="text1"/>
                <w:sz w:val="24"/>
                <w:szCs w:val="24"/>
              </w:rPr>
            </w:pPr>
          </w:p>
        </w:tc>
      </w:tr>
    </w:tbl>
    <w:p w14:paraId="5035631F" w14:textId="7A445E98" w:rsidR="4F854CB5" w:rsidRDefault="4F854CB5" w:rsidP="3F539614">
      <w:pPr>
        <w:widowControl w:val="0"/>
        <w:spacing w:before="56" w:after="200" w:line="276" w:lineRule="auto"/>
        <w:rPr>
          <w:rFonts w:ascii="Calibri" w:eastAsia="Calibri" w:hAnsi="Calibri" w:cs="Calibri"/>
          <w:color w:val="000000" w:themeColor="text1"/>
          <w:sz w:val="24"/>
          <w:szCs w:val="24"/>
        </w:rPr>
      </w:pPr>
    </w:p>
    <w:p w14:paraId="056DA703" w14:textId="2C3C68D2" w:rsidR="4F854CB5" w:rsidRDefault="15DDE01F" w:rsidP="3F539614">
      <w:pPr>
        <w:widowControl w:val="0"/>
        <w:spacing w:before="56" w:after="200" w:line="276" w:lineRule="auto"/>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10.1.3. PATROCINADOR:</w:t>
      </w:r>
      <w:r w:rsidRPr="3F539614">
        <w:rPr>
          <w:rFonts w:ascii="Calibri" w:eastAsia="Calibri" w:hAnsi="Calibri" w:cs="Calibri"/>
          <w:color w:val="000000" w:themeColor="text1"/>
          <w:sz w:val="24"/>
          <w:szCs w:val="24"/>
        </w:rPr>
        <w:t xml:space="preserve"> </w:t>
      </w:r>
      <w:r w:rsidRPr="3F539614">
        <w:rPr>
          <w:rFonts w:ascii="Calibri" w:eastAsia="Calibri" w:hAnsi="Calibri" w:cs="Calibri"/>
          <w:i/>
          <w:iCs/>
          <w:color w:val="000000" w:themeColor="text1"/>
          <w:sz w:val="24"/>
          <w:szCs w:val="24"/>
        </w:rPr>
        <w:t>Apenas se houver;</w:t>
      </w:r>
      <w:r w:rsidR="4F854CB5">
        <w:tab/>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452"/>
        <w:gridCol w:w="1452"/>
        <w:gridCol w:w="756"/>
        <w:gridCol w:w="1215"/>
        <w:gridCol w:w="1200"/>
        <w:gridCol w:w="1215"/>
        <w:gridCol w:w="1200"/>
      </w:tblGrid>
      <w:tr w:rsidR="3F539614" w14:paraId="07B5BFD5" w14:textId="77777777" w:rsidTr="3F539614">
        <w:trPr>
          <w:trHeight w:val="300"/>
        </w:trPr>
        <w:tc>
          <w:tcPr>
            <w:tcW w:w="2904" w:type="dxa"/>
            <w:gridSpan w:val="2"/>
            <w:tcBorders>
              <w:top w:val="single" w:sz="6" w:space="0" w:color="auto"/>
              <w:left w:val="single" w:sz="6" w:space="0" w:color="auto"/>
            </w:tcBorders>
            <w:tcMar>
              <w:left w:w="90" w:type="dxa"/>
              <w:right w:w="90" w:type="dxa"/>
            </w:tcMar>
            <w:vAlign w:val="center"/>
          </w:tcPr>
          <w:p w14:paraId="61E817E7" w14:textId="18D24095"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Descrição das ações</w:t>
            </w:r>
          </w:p>
        </w:tc>
        <w:tc>
          <w:tcPr>
            <w:tcW w:w="756" w:type="dxa"/>
            <w:vMerge w:val="restart"/>
            <w:tcBorders>
              <w:top w:val="single" w:sz="6" w:space="0" w:color="auto"/>
            </w:tcBorders>
            <w:tcMar>
              <w:left w:w="90" w:type="dxa"/>
              <w:right w:w="90" w:type="dxa"/>
            </w:tcMar>
            <w:vAlign w:val="center"/>
          </w:tcPr>
          <w:p w14:paraId="133E88F7" w14:textId="42A931EA"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Total</w:t>
            </w:r>
          </w:p>
        </w:tc>
        <w:tc>
          <w:tcPr>
            <w:tcW w:w="1215" w:type="dxa"/>
            <w:vMerge w:val="restart"/>
            <w:tcBorders>
              <w:top w:val="single" w:sz="6" w:space="0" w:color="auto"/>
            </w:tcBorders>
            <w:tcMar>
              <w:left w:w="90" w:type="dxa"/>
              <w:right w:w="90" w:type="dxa"/>
            </w:tcMar>
            <w:vAlign w:val="center"/>
          </w:tcPr>
          <w:p w14:paraId="23715B9C" w14:textId="7529E3FA"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1ª Parcela - Trimestral</w:t>
            </w:r>
          </w:p>
        </w:tc>
        <w:tc>
          <w:tcPr>
            <w:tcW w:w="1200" w:type="dxa"/>
            <w:vMerge w:val="restart"/>
            <w:tcBorders>
              <w:top w:val="single" w:sz="6" w:space="0" w:color="auto"/>
            </w:tcBorders>
            <w:tcMar>
              <w:left w:w="90" w:type="dxa"/>
              <w:right w:w="90" w:type="dxa"/>
            </w:tcMar>
            <w:vAlign w:val="center"/>
          </w:tcPr>
          <w:p w14:paraId="19235B4D" w14:textId="3AB09691"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2ª Parcela - Trimestral</w:t>
            </w:r>
          </w:p>
        </w:tc>
        <w:tc>
          <w:tcPr>
            <w:tcW w:w="1215" w:type="dxa"/>
            <w:vMerge w:val="restart"/>
            <w:tcBorders>
              <w:top w:val="single" w:sz="6" w:space="0" w:color="auto"/>
            </w:tcBorders>
            <w:tcMar>
              <w:left w:w="90" w:type="dxa"/>
              <w:right w:w="90" w:type="dxa"/>
            </w:tcMar>
            <w:vAlign w:val="center"/>
          </w:tcPr>
          <w:p w14:paraId="5294EC41" w14:textId="52F0193B"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3ª Parcela - Trimestral</w:t>
            </w:r>
          </w:p>
        </w:tc>
        <w:tc>
          <w:tcPr>
            <w:tcW w:w="1200" w:type="dxa"/>
            <w:vMerge w:val="restart"/>
            <w:tcBorders>
              <w:top w:val="single" w:sz="6" w:space="0" w:color="auto"/>
              <w:right w:val="single" w:sz="6" w:space="0" w:color="auto"/>
            </w:tcBorders>
            <w:tcMar>
              <w:left w:w="90" w:type="dxa"/>
              <w:right w:w="90" w:type="dxa"/>
            </w:tcMar>
            <w:vAlign w:val="center"/>
          </w:tcPr>
          <w:p w14:paraId="176681DB" w14:textId="59D133F8" w:rsidR="3F539614" w:rsidRDefault="3F539614" w:rsidP="3F539614">
            <w:pPr>
              <w:spacing w:line="259"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4ª Parcela - Trimestral</w:t>
            </w:r>
          </w:p>
        </w:tc>
      </w:tr>
      <w:tr w:rsidR="3F539614" w14:paraId="025A5554" w14:textId="77777777" w:rsidTr="3F539614">
        <w:trPr>
          <w:trHeight w:val="300"/>
        </w:trPr>
        <w:tc>
          <w:tcPr>
            <w:tcW w:w="1452" w:type="dxa"/>
            <w:tcBorders>
              <w:top w:val="single" w:sz="6" w:space="0" w:color="auto"/>
              <w:left w:val="single" w:sz="6" w:space="0" w:color="auto"/>
            </w:tcBorders>
            <w:tcMar>
              <w:left w:w="90" w:type="dxa"/>
              <w:right w:w="90" w:type="dxa"/>
            </w:tcMar>
            <w:vAlign w:val="center"/>
          </w:tcPr>
          <w:p w14:paraId="53F66FE7" w14:textId="2989B5DB"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Tipo de Despesa</w:t>
            </w:r>
          </w:p>
        </w:tc>
        <w:tc>
          <w:tcPr>
            <w:tcW w:w="1452" w:type="dxa"/>
            <w:tcBorders>
              <w:top w:val="single" w:sz="6" w:space="0" w:color="auto"/>
            </w:tcBorders>
            <w:tcMar>
              <w:left w:w="90" w:type="dxa"/>
              <w:right w:w="90" w:type="dxa"/>
            </w:tcMar>
            <w:vAlign w:val="center"/>
          </w:tcPr>
          <w:p w14:paraId="41BBB084" w14:textId="1C44A0BB"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Natureza de Despesa</w:t>
            </w:r>
          </w:p>
        </w:tc>
        <w:tc>
          <w:tcPr>
            <w:tcW w:w="756" w:type="dxa"/>
            <w:vMerge/>
            <w:vAlign w:val="center"/>
          </w:tcPr>
          <w:p w14:paraId="7A24D66C" w14:textId="77777777" w:rsidR="00B87848" w:rsidRDefault="00B87848"/>
        </w:tc>
        <w:tc>
          <w:tcPr>
            <w:tcW w:w="1215" w:type="dxa"/>
            <w:vMerge/>
            <w:vAlign w:val="center"/>
          </w:tcPr>
          <w:p w14:paraId="6353538E" w14:textId="77777777" w:rsidR="00B87848" w:rsidRDefault="00B87848"/>
        </w:tc>
        <w:tc>
          <w:tcPr>
            <w:tcW w:w="1200" w:type="dxa"/>
            <w:vMerge/>
            <w:vAlign w:val="center"/>
          </w:tcPr>
          <w:p w14:paraId="1CC18AEB" w14:textId="77777777" w:rsidR="00B87848" w:rsidRDefault="00B87848"/>
        </w:tc>
        <w:tc>
          <w:tcPr>
            <w:tcW w:w="1215" w:type="dxa"/>
            <w:vMerge/>
            <w:vAlign w:val="center"/>
          </w:tcPr>
          <w:p w14:paraId="07DC6074" w14:textId="77777777" w:rsidR="00B87848" w:rsidRDefault="00B87848"/>
        </w:tc>
        <w:tc>
          <w:tcPr>
            <w:tcW w:w="1200" w:type="dxa"/>
            <w:vMerge/>
            <w:tcBorders>
              <w:right w:val="single" w:sz="0" w:space="0" w:color="auto"/>
            </w:tcBorders>
            <w:vAlign w:val="center"/>
          </w:tcPr>
          <w:p w14:paraId="4562117D" w14:textId="77777777" w:rsidR="00B87848" w:rsidRDefault="00B87848"/>
        </w:tc>
      </w:tr>
      <w:tr w:rsidR="3F539614" w14:paraId="37198E66" w14:textId="77777777" w:rsidTr="3F539614">
        <w:trPr>
          <w:trHeight w:val="300"/>
        </w:trPr>
        <w:tc>
          <w:tcPr>
            <w:tcW w:w="1452" w:type="dxa"/>
            <w:vMerge w:val="restart"/>
            <w:tcBorders>
              <w:left w:val="single" w:sz="6" w:space="0" w:color="auto"/>
            </w:tcBorders>
            <w:tcMar>
              <w:left w:w="90" w:type="dxa"/>
              <w:right w:w="90" w:type="dxa"/>
            </w:tcMar>
            <w:vAlign w:val="center"/>
          </w:tcPr>
          <w:p w14:paraId="5FF4F3F9" w14:textId="22E8DA54"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DIRETO</w:t>
            </w:r>
          </w:p>
        </w:tc>
        <w:tc>
          <w:tcPr>
            <w:tcW w:w="1452" w:type="dxa"/>
            <w:tcMar>
              <w:left w:w="90" w:type="dxa"/>
              <w:right w:w="90" w:type="dxa"/>
            </w:tcMar>
          </w:tcPr>
          <w:p w14:paraId="36D56093" w14:textId="71861653"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Recursos Humanos</w:t>
            </w:r>
          </w:p>
        </w:tc>
        <w:tc>
          <w:tcPr>
            <w:tcW w:w="756" w:type="dxa"/>
            <w:tcBorders>
              <w:top w:val="single" w:sz="6" w:space="0" w:color="auto"/>
            </w:tcBorders>
            <w:tcMar>
              <w:left w:w="90" w:type="dxa"/>
              <w:right w:w="90" w:type="dxa"/>
            </w:tcMar>
          </w:tcPr>
          <w:p w14:paraId="5A9AEE16" w14:textId="0A63F762" w:rsidR="3F539614" w:rsidRDefault="3F539614" w:rsidP="3F539614">
            <w:pPr>
              <w:spacing w:line="276" w:lineRule="auto"/>
              <w:rPr>
                <w:rFonts w:ascii="Calibri" w:eastAsia="Calibri" w:hAnsi="Calibri" w:cs="Calibri"/>
                <w:sz w:val="24"/>
                <w:szCs w:val="24"/>
              </w:rPr>
            </w:pPr>
          </w:p>
        </w:tc>
        <w:tc>
          <w:tcPr>
            <w:tcW w:w="1215" w:type="dxa"/>
            <w:tcBorders>
              <w:top w:val="single" w:sz="6" w:space="0" w:color="auto"/>
            </w:tcBorders>
            <w:tcMar>
              <w:left w:w="90" w:type="dxa"/>
              <w:right w:w="90" w:type="dxa"/>
            </w:tcMar>
          </w:tcPr>
          <w:p w14:paraId="0D2A0214" w14:textId="5E7F85EF" w:rsidR="3F539614" w:rsidRDefault="3F539614" w:rsidP="3F539614">
            <w:pPr>
              <w:spacing w:line="259" w:lineRule="auto"/>
              <w:rPr>
                <w:rFonts w:ascii="Calibri" w:eastAsia="Calibri" w:hAnsi="Calibri" w:cs="Calibri"/>
                <w:color w:val="000000" w:themeColor="text1"/>
                <w:sz w:val="24"/>
                <w:szCs w:val="24"/>
              </w:rPr>
            </w:pPr>
          </w:p>
        </w:tc>
        <w:tc>
          <w:tcPr>
            <w:tcW w:w="1200" w:type="dxa"/>
            <w:tcBorders>
              <w:top w:val="single" w:sz="6" w:space="0" w:color="auto"/>
            </w:tcBorders>
            <w:tcMar>
              <w:left w:w="90" w:type="dxa"/>
              <w:right w:w="90" w:type="dxa"/>
            </w:tcMar>
          </w:tcPr>
          <w:p w14:paraId="2168D951" w14:textId="4E979EBE" w:rsidR="3F539614" w:rsidRDefault="3F539614" w:rsidP="3F539614">
            <w:pPr>
              <w:spacing w:line="259" w:lineRule="auto"/>
              <w:rPr>
                <w:rFonts w:ascii="Calibri" w:eastAsia="Calibri" w:hAnsi="Calibri" w:cs="Calibri"/>
                <w:color w:val="000000" w:themeColor="text1"/>
                <w:sz w:val="24"/>
                <w:szCs w:val="24"/>
              </w:rPr>
            </w:pPr>
          </w:p>
        </w:tc>
        <w:tc>
          <w:tcPr>
            <w:tcW w:w="1215" w:type="dxa"/>
            <w:tcBorders>
              <w:top w:val="single" w:sz="6" w:space="0" w:color="auto"/>
            </w:tcBorders>
            <w:tcMar>
              <w:left w:w="90" w:type="dxa"/>
              <w:right w:w="90" w:type="dxa"/>
            </w:tcMar>
          </w:tcPr>
          <w:p w14:paraId="11113AA5" w14:textId="20BAA7FB" w:rsidR="3F539614" w:rsidRDefault="3F539614" w:rsidP="3F539614">
            <w:pPr>
              <w:spacing w:line="259" w:lineRule="auto"/>
              <w:rPr>
                <w:rFonts w:ascii="Calibri" w:eastAsia="Calibri" w:hAnsi="Calibri" w:cs="Calibri"/>
                <w:color w:val="000000" w:themeColor="text1"/>
                <w:sz w:val="24"/>
                <w:szCs w:val="24"/>
              </w:rPr>
            </w:pPr>
          </w:p>
        </w:tc>
        <w:tc>
          <w:tcPr>
            <w:tcW w:w="1200" w:type="dxa"/>
            <w:tcBorders>
              <w:top w:val="single" w:sz="6" w:space="0" w:color="auto"/>
              <w:right w:val="single" w:sz="6" w:space="0" w:color="auto"/>
            </w:tcBorders>
            <w:tcMar>
              <w:left w:w="90" w:type="dxa"/>
              <w:right w:w="90" w:type="dxa"/>
            </w:tcMar>
          </w:tcPr>
          <w:p w14:paraId="4E3416EC" w14:textId="0B754D3E" w:rsidR="3F539614" w:rsidRDefault="3F539614" w:rsidP="3F539614">
            <w:pPr>
              <w:spacing w:line="259" w:lineRule="auto"/>
              <w:rPr>
                <w:rFonts w:ascii="Calibri" w:eastAsia="Calibri" w:hAnsi="Calibri" w:cs="Calibri"/>
                <w:color w:val="000000" w:themeColor="text1"/>
                <w:sz w:val="24"/>
                <w:szCs w:val="24"/>
              </w:rPr>
            </w:pPr>
          </w:p>
        </w:tc>
      </w:tr>
      <w:tr w:rsidR="3F539614" w14:paraId="1146C748" w14:textId="77777777" w:rsidTr="3F539614">
        <w:trPr>
          <w:trHeight w:val="300"/>
        </w:trPr>
        <w:tc>
          <w:tcPr>
            <w:tcW w:w="1452" w:type="dxa"/>
            <w:vMerge/>
            <w:tcBorders>
              <w:left w:val="single" w:sz="0" w:space="0" w:color="auto"/>
            </w:tcBorders>
            <w:vAlign w:val="center"/>
          </w:tcPr>
          <w:p w14:paraId="6F474DE5" w14:textId="77777777" w:rsidR="00B87848" w:rsidRDefault="00B87848"/>
        </w:tc>
        <w:tc>
          <w:tcPr>
            <w:tcW w:w="1452" w:type="dxa"/>
            <w:tcMar>
              <w:left w:w="90" w:type="dxa"/>
              <w:right w:w="90" w:type="dxa"/>
            </w:tcMar>
          </w:tcPr>
          <w:p w14:paraId="0C1FF680" w14:textId="01C99F00"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 xml:space="preserve">Encargos Trabalhistas e </w:t>
            </w:r>
            <w:r w:rsidRPr="3F539614">
              <w:rPr>
                <w:rFonts w:ascii="Calibri" w:eastAsia="Calibri" w:hAnsi="Calibri" w:cs="Calibri"/>
                <w:color w:val="000000" w:themeColor="text1"/>
                <w:sz w:val="24"/>
                <w:szCs w:val="24"/>
              </w:rPr>
              <w:lastRenderedPageBreak/>
              <w:t>Previdenciários</w:t>
            </w:r>
          </w:p>
        </w:tc>
        <w:tc>
          <w:tcPr>
            <w:tcW w:w="756" w:type="dxa"/>
            <w:tcMar>
              <w:left w:w="90" w:type="dxa"/>
              <w:right w:w="90" w:type="dxa"/>
            </w:tcMar>
          </w:tcPr>
          <w:p w14:paraId="2260AC70" w14:textId="32301578"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14:paraId="49FDF810" w14:textId="77CD7E14"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14:paraId="30ABE97D" w14:textId="2834D970"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14:paraId="156301DE" w14:textId="10E11619"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14:paraId="151894C0" w14:textId="250593D9" w:rsidR="3F539614" w:rsidRDefault="3F539614" w:rsidP="3F539614">
            <w:pPr>
              <w:spacing w:line="259" w:lineRule="auto"/>
              <w:rPr>
                <w:rFonts w:ascii="Calibri" w:eastAsia="Calibri" w:hAnsi="Calibri" w:cs="Calibri"/>
                <w:color w:val="000000" w:themeColor="text1"/>
                <w:sz w:val="24"/>
                <w:szCs w:val="24"/>
              </w:rPr>
            </w:pPr>
          </w:p>
        </w:tc>
      </w:tr>
      <w:tr w:rsidR="3F539614" w14:paraId="716B63AE" w14:textId="77777777" w:rsidTr="3F539614">
        <w:trPr>
          <w:trHeight w:val="300"/>
        </w:trPr>
        <w:tc>
          <w:tcPr>
            <w:tcW w:w="1452" w:type="dxa"/>
            <w:vMerge/>
            <w:tcBorders>
              <w:left w:val="single" w:sz="0" w:space="0" w:color="auto"/>
            </w:tcBorders>
            <w:vAlign w:val="center"/>
          </w:tcPr>
          <w:p w14:paraId="29A50240" w14:textId="77777777" w:rsidR="00B87848" w:rsidRDefault="00B87848"/>
        </w:tc>
        <w:tc>
          <w:tcPr>
            <w:tcW w:w="1452" w:type="dxa"/>
            <w:tcMar>
              <w:left w:w="90" w:type="dxa"/>
              <w:right w:w="90" w:type="dxa"/>
            </w:tcMar>
          </w:tcPr>
          <w:p w14:paraId="132B9FFC" w14:textId="6E4C41AF"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Serviços de Pessoa Jurídica</w:t>
            </w:r>
          </w:p>
        </w:tc>
        <w:tc>
          <w:tcPr>
            <w:tcW w:w="756" w:type="dxa"/>
            <w:tcMar>
              <w:left w:w="90" w:type="dxa"/>
              <w:right w:w="90" w:type="dxa"/>
            </w:tcMar>
          </w:tcPr>
          <w:p w14:paraId="105DF69F" w14:textId="55C6DF69"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14:paraId="20786A14" w14:textId="0D8FE2A3"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14:paraId="52983ED6" w14:textId="2E2CC959"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14:paraId="4C243EF3" w14:textId="34383B7E"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14:paraId="6588BCBF" w14:textId="0A8E38FD" w:rsidR="3F539614" w:rsidRDefault="3F539614" w:rsidP="3F539614">
            <w:pPr>
              <w:spacing w:line="259" w:lineRule="auto"/>
              <w:rPr>
                <w:rFonts w:ascii="Calibri" w:eastAsia="Calibri" w:hAnsi="Calibri" w:cs="Calibri"/>
                <w:color w:val="000000" w:themeColor="text1"/>
                <w:sz w:val="24"/>
                <w:szCs w:val="24"/>
              </w:rPr>
            </w:pPr>
          </w:p>
        </w:tc>
      </w:tr>
      <w:tr w:rsidR="3F539614" w14:paraId="0FE2DCE0" w14:textId="77777777" w:rsidTr="3F539614">
        <w:trPr>
          <w:trHeight w:val="300"/>
        </w:trPr>
        <w:tc>
          <w:tcPr>
            <w:tcW w:w="1452" w:type="dxa"/>
            <w:vMerge/>
            <w:tcBorders>
              <w:left w:val="single" w:sz="0" w:space="0" w:color="auto"/>
            </w:tcBorders>
            <w:vAlign w:val="center"/>
          </w:tcPr>
          <w:p w14:paraId="3027D4AF" w14:textId="77777777" w:rsidR="00B87848" w:rsidRDefault="00B87848"/>
        </w:tc>
        <w:tc>
          <w:tcPr>
            <w:tcW w:w="1452" w:type="dxa"/>
            <w:tcMar>
              <w:left w:w="90" w:type="dxa"/>
              <w:right w:w="90" w:type="dxa"/>
            </w:tcMar>
          </w:tcPr>
          <w:p w14:paraId="417CCEA0" w14:textId="3E13E575"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Serviços de Pessoa Física</w:t>
            </w:r>
          </w:p>
        </w:tc>
        <w:tc>
          <w:tcPr>
            <w:tcW w:w="756" w:type="dxa"/>
            <w:tcMar>
              <w:left w:w="90" w:type="dxa"/>
              <w:right w:w="90" w:type="dxa"/>
            </w:tcMar>
          </w:tcPr>
          <w:p w14:paraId="471CFBF1" w14:textId="1833AEF3"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14:paraId="0862EAD0" w14:textId="0920CCAB"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14:paraId="38938585" w14:textId="3C040DD4"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14:paraId="68A384F1" w14:textId="063A6FBD"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14:paraId="3F1B85D6" w14:textId="2365FB5B" w:rsidR="3F539614" w:rsidRDefault="3F539614" w:rsidP="3F539614">
            <w:pPr>
              <w:spacing w:line="259" w:lineRule="auto"/>
              <w:rPr>
                <w:rFonts w:ascii="Calibri" w:eastAsia="Calibri" w:hAnsi="Calibri" w:cs="Calibri"/>
                <w:color w:val="000000" w:themeColor="text1"/>
                <w:sz w:val="24"/>
                <w:szCs w:val="24"/>
              </w:rPr>
            </w:pPr>
          </w:p>
        </w:tc>
      </w:tr>
      <w:tr w:rsidR="3F539614" w14:paraId="3C518786" w14:textId="77777777" w:rsidTr="3F539614">
        <w:trPr>
          <w:trHeight w:val="300"/>
        </w:trPr>
        <w:tc>
          <w:tcPr>
            <w:tcW w:w="1452" w:type="dxa"/>
            <w:vMerge/>
            <w:tcBorders>
              <w:left w:val="single" w:sz="0" w:space="0" w:color="auto"/>
            </w:tcBorders>
            <w:vAlign w:val="center"/>
          </w:tcPr>
          <w:p w14:paraId="066196CD" w14:textId="77777777" w:rsidR="00B87848" w:rsidRDefault="00B87848"/>
        </w:tc>
        <w:tc>
          <w:tcPr>
            <w:tcW w:w="1452" w:type="dxa"/>
            <w:tcMar>
              <w:left w:w="90" w:type="dxa"/>
              <w:right w:w="90" w:type="dxa"/>
            </w:tcMar>
          </w:tcPr>
          <w:p w14:paraId="3A657B32" w14:textId="1E0BE17D"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Material Esportivo</w:t>
            </w:r>
          </w:p>
        </w:tc>
        <w:tc>
          <w:tcPr>
            <w:tcW w:w="756" w:type="dxa"/>
            <w:tcMar>
              <w:left w:w="90" w:type="dxa"/>
              <w:right w:w="90" w:type="dxa"/>
            </w:tcMar>
          </w:tcPr>
          <w:p w14:paraId="2F710BF9" w14:textId="258A0864"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14:paraId="0715E8C3" w14:textId="08B64FB1"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14:paraId="029B4AD2" w14:textId="70EDE474"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14:paraId="0EC26125" w14:textId="7BA3FEA3"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14:paraId="48DCCCDA" w14:textId="79D59D0D" w:rsidR="3F539614" w:rsidRDefault="3F539614" w:rsidP="3F539614">
            <w:pPr>
              <w:spacing w:line="259" w:lineRule="auto"/>
              <w:rPr>
                <w:rFonts w:ascii="Calibri" w:eastAsia="Calibri" w:hAnsi="Calibri" w:cs="Calibri"/>
                <w:color w:val="000000" w:themeColor="text1"/>
                <w:sz w:val="24"/>
                <w:szCs w:val="24"/>
              </w:rPr>
            </w:pPr>
          </w:p>
        </w:tc>
      </w:tr>
      <w:tr w:rsidR="3F539614" w14:paraId="5EDB9EDB" w14:textId="77777777" w:rsidTr="3F539614">
        <w:trPr>
          <w:trHeight w:val="300"/>
        </w:trPr>
        <w:tc>
          <w:tcPr>
            <w:tcW w:w="1452" w:type="dxa"/>
            <w:vMerge/>
            <w:tcBorders>
              <w:left w:val="single" w:sz="0" w:space="0" w:color="auto"/>
            </w:tcBorders>
            <w:vAlign w:val="center"/>
          </w:tcPr>
          <w:p w14:paraId="71D9DD1A" w14:textId="77777777" w:rsidR="00B87848" w:rsidRDefault="00B87848"/>
        </w:tc>
        <w:tc>
          <w:tcPr>
            <w:tcW w:w="1452" w:type="dxa"/>
            <w:tcMar>
              <w:left w:w="90" w:type="dxa"/>
              <w:right w:w="90" w:type="dxa"/>
            </w:tcMar>
          </w:tcPr>
          <w:p w14:paraId="664D9DFC" w14:textId="10AEA2AF"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Outros materiais de consumo</w:t>
            </w:r>
          </w:p>
        </w:tc>
        <w:tc>
          <w:tcPr>
            <w:tcW w:w="756" w:type="dxa"/>
            <w:tcMar>
              <w:left w:w="90" w:type="dxa"/>
              <w:right w:w="90" w:type="dxa"/>
            </w:tcMar>
          </w:tcPr>
          <w:p w14:paraId="407C3BA7" w14:textId="734F7D34"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14:paraId="223619A0" w14:textId="7D411DE4"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14:paraId="1277600E" w14:textId="72E76794"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14:paraId="4CADE5B1" w14:textId="1DFC694D"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14:paraId="3538CF4E" w14:textId="60235C57" w:rsidR="3F539614" w:rsidRDefault="3F539614" w:rsidP="3F539614">
            <w:pPr>
              <w:spacing w:line="259" w:lineRule="auto"/>
              <w:rPr>
                <w:rFonts w:ascii="Calibri" w:eastAsia="Calibri" w:hAnsi="Calibri" w:cs="Calibri"/>
                <w:color w:val="000000" w:themeColor="text1"/>
                <w:sz w:val="24"/>
                <w:szCs w:val="24"/>
              </w:rPr>
            </w:pPr>
          </w:p>
        </w:tc>
      </w:tr>
      <w:tr w:rsidR="3F539614" w14:paraId="43366343" w14:textId="77777777" w:rsidTr="3F539614">
        <w:trPr>
          <w:trHeight w:val="300"/>
        </w:trPr>
        <w:tc>
          <w:tcPr>
            <w:tcW w:w="1452" w:type="dxa"/>
            <w:vMerge/>
            <w:tcBorders>
              <w:left w:val="single" w:sz="0" w:space="0" w:color="auto"/>
            </w:tcBorders>
            <w:vAlign w:val="center"/>
          </w:tcPr>
          <w:p w14:paraId="7B7498A6" w14:textId="77777777" w:rsidR="00B87848" w:rsidRDefault="00B87848"/>
        </w:tc>
        <w:tc>
          <w:tcPr>
            <w:tcW w:w="1452" w:type="dxa"/>
            <w:tcMar>
              <w:left w:w="90" w:type="dxa"/>
              <w:right w:w="90" w:type="dxa"/>
            </w:tcMar>
          </w:tcPr>
          <w:p w14:paraId="48541F88" w14:textId="699FA206"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Equipamentos e Material Permanente</w:t>
            </w:r>
          </w:p>
        </w:tc>
        <w:tc>
          <w:tcPr>
            <w:tcW w:w="756" w:type="dxa"/>
            <w:tcMar>
              <w:left w:w="90" w:type="dxa"/>
              <w:right w:w="90" w:type="dxa"/>
            </w:tcMar>
          </w:tcPr>
          <w:p w14:paraId="2F01ED11" w14:textId="08732AB9"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14:paraId="4AEF26D0" w14:textId="0F738048"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14:paraId="011EF5E4" w14:textId="01D542A2"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14:paraId="46A5E24B" w14:textId="478C2292"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14:paraId="039D7AFC" w14:textId="6982B33F" w:rsidR="3F539614" w:rsidRDefault="3F539614" w:rsidP="3F539614">
            <w:pPr>
              <w:spacing w:line="259" w:lineRule="auto"/>
              <w:rPr>
                <w:rFonts w:ascii="Calibri" w:eastAsia="Calibri" w:hAnsi="Calibri" w:cs="Calibri"/>
                <w:color w:val="000000" w:themeColor="text1"/>
                <w:sz w:val="24"/>
                <w:szCs w:val="24"/>
              </w:rPr>
            </w:pPr>
          </w:p>
        </w:tc>
      </w:tr>
      <w:tr w:rsidR="3F539614" w14:paraId="69CD37E8" w14:textId="77777777" w:rsidTr="3F539614">
        <w:trPr>
          <w:trHeight w:val="300"/>
        </w:trPr>
        <w:tc>
          <w:tcPr>
            <w:tcW w:w="1452" w:type="dxa"/>
            <w:vMerge/>
            <w:tcBorders>
              <w:left w:val="single" w:sz="0" w:space="0" w:color="auto"/>
            </w:tcBorders>
            <w:vAlign w:val="center"/>
          </w:tcPr>
          <w:p w14:paraId="7FB33E7A" w14:textId="77777777" w:rsidR="00B87848" w:rsidRDefault="00B87848"/>
        </w:tc>
        <w:tc>
          <w:tcPr>
            <w:tcW w:w="1452" w:type="dxa"/>
            <w:tcMar>
              <w:left w:w="90" w:type="dxa"/>
              <w:right w:w="90" w:type="dxa"/>
            </w:tcMar>
          </w:tcPr>
          <w:p w14:paraId="114C7AB0" w14:textId="14F401FE"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Obras e Instalações</w:t>
            </w:r>
          </w:p>
        </w:tc>
        <w:tc>
          <w:tcPr>
            <w:tcW w:w="756" w:type="dxa"/>
            <w:tcMar>
              <w:left w:w="90" w:type="dxa"/>
              <w:right w:w="90" w:type="dxa"/>
            </w:tcMar>
          </w:tcPr>
          <w:p w14:paraId="3508BAA1" w14:textId="63D6C340"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14:paraId="51F48EAD" w14:textId="63903321"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14:paraId="5BEA582A" w14:textId="190854C9"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14:paraId="29339DE3" w14:textId="6B336B1C"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14:paraId="3DC79C90" w14:textId="5A69D431" w:rsidR="3F539614" w:rsidRDefault="3F539614" w:rsidP="3F539614">
            <w:pPr>
              <w:spacing w:line="259" w:lineRule="auto"/>
              <w:rPr>
                <w:rFonts w:ascii="Calibri" w:eastAsia="Calibri" w:hAnsi="Calibri" w:cs="Calibri"/>
                <w:color w:val="000000" w:themeColor="text1"/>
                <w:sz w:val="24"/>
                <w:szCs w:val="24"/>
              </w:rPr>
            </w:pPr>
          </w:p>
        </w:tc>
      </w:tr>
      <w:tr w:rsidR="3F539614" w14:paraId="43EF3BD2" w14:textId="77777777" w:rsidTr="3F539614">
        <w:trPr>
          <w:trHeight w:val="300"/>
        </w:trPr>
        <w:tc>
          <w:tcPr>
            <w:tcW w:w="1452" w:type="dxa"/>
            <w:vMerge w:val="restart"/>
            <w:tcBorders>
              <w:left w:val="single" w:sz="6" w:space="0" w:color="auto"/>
            </w:tcBorders>
            <w:tcMar>
              <w:left w:w="90" w:type="dxa"/>
              <w:right w:w="90" w:type="dxa"/>
            </w:tcMar>
            <w:vAlign w:val="center"/>
          </w:tcPr>
          <w:p w14:paraId="606A4F0E" w14:textId="19585521"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INDIRETO</w:t>
            </w:r>
          </w:p>
        </w:tc>
        <w:tc>
          <w:tcPr>
            <w:tcW w:w="1452" w:type="dxa"/>
            <w:tcMar>
              <w:left w:w="90" w:type="dxa"/>
              <w:right w:w="90" w:type="dxa"/>
            </w:tcMar>
          </w:tcPr>
          <w:p w14:paraId="24E86E81" w14:textId="169DF964"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Recursos Humanos</w:t>
            </w:r>
          </w:p>
        </w:tc>
        <w:tc>
          <w:tcPr>
            <w:tcW w:w="756" w:type="dxa"/>
            <w:tcMar>
              <w:left w:w="90" w:type="dxa"/>
              <w:right w:w="90" w:type="dxa"/>
            </w:tcMar>
          </w:tcPr>
          <w:p w14:paraId="7B5FCEA7" w14:textId="233AE515"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14:paraId="4C00FCA8" w14:textId="61AC7AA7"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14:paraId="30576A1C" w14:textId="7C5AE544"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14:paraId="463A0DEB" w14:textId="2A0971CC"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14:paraId="7F39DE58" w14:textId="3E507F07" w:rsidR="3F539614" w:rsidRDefault="3F539614" w:rsidP="3F539614">
            <w:pPr>
              <w:spacing w:line="259" w:lineRule="auto"/>
              <w:rPr>
                <w:rFonts w:ascii="Calibri" w:eastAsia="Calibri" w:hAnsi="Calibri" w:cs="Calibri"/>
                <w:color w:val="000000" w:themeColor="text1"/>
                <w:sz w:val="24"/>
                <w:szCs w:val="24"/>
              </w:rPr>
            </w:pPr>
          </w:p>
        </w:tc>
      </w:tr>
      <w:tr w:rsidR="3F539614" w14:paraId="3D852E2F" w14:textId="77777777" w:rsidTr="3F539614">
        <w:trPr>
          <w:trHeight w:val="300"/>
        </w:trPr>
        <w:tc>
          <w:tcPr>
            <w:tcW w:w="1452" w:type="dxa"/>
            <w:vMerge/>
            <w:tcBorders>
              <w:left w:val="single" w:sz="0" w:space="0" w:color="auto"/>
            </w:tcBorders>
            <w:vAlign w:val="center"/>
          </w:tcPr>
          <w:p w14:paraId="1A935809" w14:textId="77777777" w:rsidR="00B87848" w:rsidRDefault="00B87848"/>
        </w:tc>
        <w:tc>
          <w:tcPr>
            <w:tcW w:w="1452" w:type="dxa"/>
            <w:tcMar>
              <w:left w:w="90" w:type="dxa"/>
              <w:right w:w="90" w:type="dxa"/>
            </w:tcMar>
          </w:tcPr>
          <w:p w14:paraId="1D992968" w14:textId="3CC5D23F"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Encargos Trabalhistas e Previdenciários</w:t>
            </w:r>
          </w:p>
        </w:tc>
        <w:tc>
          <w:tcPr>
            <w:tcW w:w="756" w:type="dxa"/>
            <w:tcMar>
              <w:left w:w="90" w:type="dxa"/>
              <w:right w:w="90" w:type="dxa"/>
            </w:tcMar>
          </w:tcPr>
          <w:p w14:paraId="0953D178" w14:textId="749E1753"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14:paraId="0B4AB167" w14:textId="35D9CC8D"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14:paraId="10587C4F" w14:textId="261FB542"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14:paraId="10CCBF0C" w14:textId="100A0AD4"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14:paraId="05CBA75B" w14:textId="2CA8BF88" w:rsidR="3F539614" w:rsidRDefault="3F539614" w:rsidP="3F539614">
            <w:pPr>
              <w:spacing w:line="259" w:lineRule="auto"/>
              <w:rPr>
                <w:rFonts w:ascii="Calibri" w:eastAsia="Calibri" w:hAnsi="Calibri" w:cs="Calibri"/>
                <w:color w:val="000000" w:themeColor="text1"/>
                <w:sz w:val="24"/>
                <w:szCs w:val="24"/>
              </w:rPr>
            </w:pPr>
          </w:p>
        </w:tc>
      </w:tr>
      <w:tr w:rsidR="3F539614" w14:paraId="1848D3CD" w14:textId="77777777" w:rsidTr="3F539614">
        <w:trPr>
          <w:trHeight w:val="300"/>
        </w:trPr>
        <w:tc>
          <w:tcPr>
            <w:tcW w:w="1452" w:type="dxa"/>
            <w:vMerge/>
            <w:tcBorders>
              <w:left w:val="single" w:sz="0" w:space="0" w:color="auto"/>
            </w:tcBorders>
            <w:vAlign w:val="center"/>
          </w:tcPr>
          <w:p w14:paraId="2E953EE3" w14:textId="77777777" w:rsidR="00B87848" w:rsidRDefault="00B87848"/>
        </w:tc>
        <w:tc>
          <w:tcPr>
            <w:tcW w:w="1452" w:type="dxa"/>
            <w:tcMar>
              <w:left w:w="90" w:type="dxa"/>
              <w:right w:w="90" w:type="dxa"/>
            </w:tcMar>
          </w:tcPr>
          <w:p w14:paraId="2A13824D" w14:textId="34970E67"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Jurídica</w:t>
            </w:r>
          </w:p>
        </w:tc>
        <w:tc>
          <w:tcPr>
            <w:tcW w:w="756" w:type="dxa"/>
            <w:tcMar>
              <w:left w:w="90" w:type="dxa"/>
              <w:right w:w="90" w:type="dxa"/>
            </w:tcMar>
          </w:tcPr>
          <w:p w14:paraId="44E79310" w14:textId="3635C864"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14:paraId="719CA72F" w14:textId="22A41B32"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14:paraId="398DDC32" w14:textId="2210240B"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14:paraId="5D28BA6A" w14:textId="3B6FDEDB"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14:paraId="4306AD89" w14:textId="373022A7" w:rsidR="3F539614" w:rsidRDefault="3F539614" w:rsidP="3F539614">
            <w:pPr>
              <w:spacing w:line="259" w:lineRule="auto"/>
              <w:rPr>
                <w:rFonts w:ascii="Calibri" w:eastAsia="Calibri" w:hAnsi="Calibri" w:cs="Calibri"/>
                <w:color w:val="000000" w:themeColor="text1"/>
                <w:sz w:val="24"/>
                <w:szCs w:val="24"/>
              </w:rPr>
            </w:pPr>
          </w:p>
        </w:tc>
      </w:tr>
      <w:tr w:rsidR="3F539614" w14:paraId="6AF81B9E" w14:textId="77777777" w:rsidTr="3F539614">
        <w:trPr>
          <w:trHeight w:val="300"/>
        </w:trPr>
        <w:tc>
          <w:tcPr>
            <w:tcW w:w="1452" w:type="dxa"/>
            <w:vMerge/>
            <w:tcBorders>
              <w:left w:val="single" w:sz="0" w:space="0" w:color="auto"/>
            </w:tcBorders>
            <w:vAlign w:val="center"/>
          </w:tcPr>
          <w:p w14:paraId="20972246" w14:textId="77777777" w:rsidR="00B87848" w:rsidRDefault="00B87848"/>
        </w:tc>
        <w:tc>
          <w:tcPr>
            <w:tcW w:w="1452" w:type="dxa"/>
            <w:tcMar>
              <w:left w:w="90" w:type="dxa"/>
              <w:right w:w="90" w:type="dxa"/>
            </w:tcMar>
          </w:tcPr>
          <w:p w14:paraId="531D5B53" w14:textId="5DA3351D"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Física</w:t>
            </w:r>
          </w:p>
        </w:tc>
        <w:tc>
          <w:tcPr>
            <w:tcW w:w="756" w:type="dxa"/>
            <w:tcMar>
              <w:left w:w="90" w:type="dxa"/>
              <w:right w:w="90" w:type="dxa"/>
            </w:tcMar>
          </w:tcPr>
          <w:p w14:paraId="35C59D1E" w14:textId="35F340FF"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14:paraId="78AC4A15" w14:textId="17DA0F66"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14:paraId="12E012C3" w14:textId="39846536"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14:paraId="6A6E05BC" w14:textId="44FCBCAF"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14:paraId="2C788B7A" w14:textId="6ED5D067" w:rsidR="3F539614" w:rsidRDefault="3F539614" w:rsidP="3F539614">
            <w:pPr>
              <w:spacing w:line="259" w:lineRule="auto"/>
              <w:rPr>
                <w:rFonts w:ascii="Calibri" w:eastAsia="Calibri" w:hAnsi="Calibri" w:cs="Calibri"/>
                <w:color w:val="000000" w:themeColor="text1"/>
                <w:sz w:val="24"/>
                <w:szCs w:val="24"/>
              </w:rPr>
            </w:pPr>
          </w:p>
        </w:tc>
      </w:tr>
      <w:tr w:rsidR="3F539614" w14:paraId="1559FBD0" w14:textId="77777777" w:rsidTr="3F539614">
        <w:trPr>
          <w:trHeight w:val="300"/>
        </w:trPr>
        <w:tc>
          <w:tcPr>
            <w:tcW w:w="1452" w:type="dxa"/>
            <w:vMerge/>
            <w:tcBorders>
              <w:left w:val="single" w:sz="0" w:space="0" w:color="auto"/>
            </w:tcBorders>
            <w:vAlign w:val="center"/>
          </w:tcPr>
          <w:p w14:paraId="0633833B" w14:textId="77777777" w:rsidR="00B87848" w:rsidRDefault="00B87848"/>
        </w:tc>
        <w:tc>
          <w:tcPr>
            <w:tcW w:w="1452" w:type="dxa"/>
            <w:tcMar>
              <w:left w:w="90" w:type="dxa"/>
              <w:right w:w="90" w:type="dxa"/>
            </w:tcMar>
          </w:tcPr>
          <w:p w14:paraId="2F7C3F4B" w14:textId="1DC1F5EF"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Outros materiais de consumo</w:t>
            </w:r>
          </w:p>
        </w:tc>
        <w:tc>
          <w:tcPr>
            <w:tcW w:w="756" w:type="dxa"/>
            <w:tcMar>
              <w:left w:w="90" w:type="dxa"/>
              <w:right w:w="90" w:type="dxa"/>
            </w:tcMar>
          </w:tcPr>
          <w:p w14:paraId="0400E223" w14:textId="347497AF"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14:paraId="2AA2D6F7" w14:textId="7D9D2A97"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14:paraId="4C60F901" w14:textId="7F1DE30E"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14:paraId="6D69274D" w14:textId="2D3EB4CA"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14:paraId="5C62990F" w14:textId="11CE2761" w:rsidR="3F539614" w:rsidRDefault="3F539614" w:rsidP="3F539614">
            <w:pPr>
              <w:spacing w:line="259" w:lineRule="auto"/>
              <w:rPr>
                <w:rFonts w:ascii="Calibri" w:eastAsia="Calibri" w:hAnsi="Calibri" w:cs="Calibri"/>
                <w:color w:val="000000" w:themeColor="text1"/>
                <w:sz w:val="24"/>
                <w:szCs w:val="24"/>
              </w:rPr>
            </w:pPr>
          </w:p>
        </w:tc>
      </w:tr>
      <w:tr w:rsidR="3F539614" w14:paraId="215E124E" w14:textId="77777777" w:rsidTr="3F539614">
        <w:trPr>
          <w:trHeight w:val="300"/>
        </w:trPr>
        <w:tc>
          <w:tcPr>
            <w:tcW w:w="1452" w:type="dxa"/>
            <w:vMerge/>
            <w:tcBorders>
              <w:left w:val="single" w:sz="0" w:space="0" w:color="auto"/>
            </w:tcBorders>
            <w:vAlign w:val="center"/>
          </w:tcPr>
          <w:p w14:paraId="25894C9D" w14:textId="77777777" w:rsidR="00B87848" w:rsidRDefault="00B87848"/>
        </w:tc>
        <w:tc>
          <w:tcPr>
            <w:tcW w:w="1452" w:type="dxa"/>
            <w:tcMar>
              <w:left w:w="90" w:type="dxa"/>
              <w:right w:w="90" w:type="dxa"/>
            </w:tcMar>
          </w:tcPr>
          <w:p w14:paraId="7A53B181" w14:textId="66DAEEBB"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Equipamentos e Material Permanente</w:t>
            </w:r>
          </w:p>
        </w:tc>
        <w:tc>
          <w:tcPr>
            <w:tcW w:w="756" w:type="dxa"/>
            <w:tcMar>
              <w:left w:w="90" w:type="dxa"/>
              <w:right w:w="90" w:type="dxa"/>
            </w:tcMar>
          </w:tcPr>
          <w:p w14:paraId="32AFB21C" w14:textId="48C9B100"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14:paraId="0F0CB772" w14:textId="28CC1DF4"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14:paraId="00344BC7" w14:textId="48920F6D"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14:paraId="5D7F73A4" w14:textId="4AC8A010"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14:paraId="41B14EEF" w14:textId="038B8243" w:rsidR="3F539614" w:rsidRDefault="3F539614" w:rsidP="3F539614">
            <w:pPr>
              <w:spacing w:line="259" w:lineRule="auto"/>
              <w:rPr>
                <w:rFonts w:ascii="Calibri" w:eastAsia="Calibri" w:hAnsi="Calibri" w:cs="Calibri"/>
                <w:color w:val="000000" w:themeColor="text1"/>
                <w:sz w:val="24"/>
                <w:szCs w:val="24"/>
              </w:rPr>
            </w:pPr>
          </w:p>
        </w:tc>
      </w:tr>
      <w:tr w:rsidR="3F539614" w14:paraId="5861108E" w14:textId="77777777" w:rsidTr="3F539614">
        <w:trPr>
          <w:trHeight w:val="300"/>
        </w:trPr>
        <w:tc>
          <w:tcPr>
            <w:tcW w:w="1452" w:type="dxa"/>
            <w:vMerge/>
            <w:tcBorders>
              <w:left w:val="single" w:sz="0" w:space="0" w:color="auto"/>
            </w:tcBorders>
            <w:vAlign w:val="center"/>
          </w:tcPr>
          <w:p w14:paraId="5695420F" w14:textId="77777777" w:rsidR="00B87848" w:rsidRDefault="00B87848"/>
        </w:tc>
        <w:tc>
          <w:tcPr>
            <w:tcW w:w="1452" w:type="dxa"/>
            <w:tcMar>
              <w:left w:w="90" w:type="dxa"/>
              <w:right w:w="90" w:type="dxa"/>
            </w:tcMar>
          </w:tcPr>
          <w:p w14:paraId="796B7506" w14:textId="0793D83B"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Diárias, Passagens e Transporte</w:t>
            </w:r>
          </w:p>
        </w:tc>
        <w:tc>
          <w:tcPr>
            <w:tcW w:w="756" w:type="dxa"/>
            <w:tcMar>
              <w:left w:w="90" w:type="dxa"/>
              <w:right w:w="90" w:type="dxa"/>
            </w:tcMar>
          </w:tcPr>
          <w:p w14:paraId="7DEA133A" w14:textId="6AC91F70"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14:paraId="3374B26A" w14:textId="2489430C"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c>
          <w:tcPr>
            <w:tcW w:w="1200" w:type="dxa"/>
            <w:tcMar>
              <w:left w:w="90" w:type="dxa"/>
              <w:right w:w="90" w:type="dxa"/>
            </w:tcMar>
          </w:tcPr>
          <w:p w14:paraId="56665BBF" w14:textId="6533FC8E"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c>
          <w:tcPr>
            <w:tcW w:w="1215" w:type="dxa"/>
            <w:tcMar>
              <w:left w:w="90" w:type="dxa"/>
              <w:right w:w="90" w:type="dxa"/>
            </w:tcMar>
          </w:tcPr>
          <w:p w14:paraId="0743214C" w14:textId="37272576"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c>
          <w:tcPr>
            <w:tcW w:w="1200" w:type="dxa"/>
            <w:tcBorders>
              <w:right w:val="single" w:sz="6" w:space="0" w:color="auto"/>
            </w:tcBorders>
            <w:tcMar>
              <w:left w:w="90" w:type="dxa"/>
              <w:right w:w="90" w:type="dxa"/>
            </w:tcMar>
          </w:tcPr>
          <w:p w14:paraId="408F4BCA" w14:textId="23FAE7DF"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r>
      <w:tr w:rsidR="3F539614" w14:paraId="32EC8298" w14:textId="77777777" w:rsidTr="3F539614">
        <w:trPr>
          <w:trHeight w:val="300"/>
        </w:trPr>
        <w:tc>
          <w:tcPr>
            <w:tcW w:w="1452" w:type="dxa"/>
            <w:vMerge w:val="restart"/>
            <w:tcBorders>
              <w:left w:val="single" w:sz="6" w:space="0" w:color="auto"/>
            </w:tcBorders>
            <w:tcMar>
              <w:left w:w="90" w:type="dxa"/>
              <w:right w:w="90" w:type="dxa"/>
            </w:tcMar>
            <w:vAlign w:val="center"/>
          </w:tcPr>
          <w:p w14:paraId="2D9C549C" w14:textId="68D98D54"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DIVULGAÇÃO</w:t>
            </w:r>
          </w:p>
        </w:tc>
        <w:tc>
          <w:tcPr>
            <w:tcW w:w="1452" w:type="dxa"/>
            <w:tcMar>
              <w:left w:w="90" w:type="dxa"/>
              <w:right w:w="90" w:type="dxa"/>
            </w:tcMar>
          </w:tcPr>
          <w:p w14:paraId="0FF6A48E" w14:textId="048638C6"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Recursos Humanos</w:t>
            </w:r>
          </w:p>
        </w:tc>
        <w:tc>
          <w:tcPr>
            <w:tcW w:w="756" w:type="dxa"/>
            <w:tcMar>
              <w:left w:w="90" w:type="dxa"/>
              <w:right w:w="90" w:type="dxa"/>
            </w:tcMar>
          </w:tcPr>
          <w:p w14:paraId="5126B422" w14:textId="745EE4B6"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14:paraId="41CA409E" w14:textId="4C82F0BD"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c>
          <w:tcPr>
            <w:tcW w:w="1200" w:type="dxa"/>
            <w:tcMar>
              <w:left w:w="90" w:type="dxa"/>
              <w:right w:w="90" w:type="dxa"/>
            </w:tcMar>
          </w:tcPr>
          <w:p w14:paraId="5E3EE774" w14:textId="48390EF4"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c>
          <w:tcPr>
            <w:tcW w:w="1215" w:type="dxa"/>
            <w:tcMar>
              <w:left w:w="90" w:type="dxa"/>
              <w:right w:w="90" w:type="dxa"/>
            </w:tcMar>
          </w:tcPr>
          <w:p w14:paraId="75502177" w14:textId="2BE4D3F4"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c>
          <w:tcPr>
            <w:tcW w:w="1200" w:type="dxa"/>
            <w:tcBorders>
              <w:right w:val="single" w:sz="6" w:space="0" w:color="auto"/>
            </w:tcBorders>
            <w:tcMar>
              <w:left w:w="90" w:type="dxa"/>
              <w:right w:w="90" w:type="dxa"/>
            </w:tcMar>
          </w:tcPr>
          <w:p w14:paraId="5C505FC9" w14:textId="61476281"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sz w:val="24"/>
                <w:szCs w:val="24"/>
              </w:rPr>
              <w:t xml:space="preserve"> </w:t>
            </w:r>
          </w:p>
        </w:tc>
      </w:tr>
      <w:tr w:rsidR="3F539614" w14:paraId="78315925" w14:textId="77777777" w:rsidTr="3F539614">
        <w:trPr>
          <w:trHeight w:val="300"/>
        </w:trPr>
        <w:tc>
          <w:tcPr>
            <w:tcW w:w="1452" w:type="dxa"/>
            <w:vMerge/>
            <w:tcBorders>
              <w:left w:val="single" w:sz="0" w:space="0" w:color="auto"/>
            </w:tcBorders>
            <w:vAlign w:val="center"/>
          </w:tcPr>
          <w:p w14:paraId="3C20C598" w14:textId="77777777" w:rsidR="00B87848" w:rsidRDefault="00B87848"/>
        </w:tc>
        <w:tc>
          <w:tcPr>
            <w:tcW w:w="1452" w:type="dxa"/>
            <w:tcMar>
              <w:left w:w="90" w:type="dxa"/>
              <w:right w:w="90" w:type="dxa"/>
            </w:tcMar>
          </w:tcPr>
          <w:p w14:paraId="5AC8D55D" w14:textId="10966FD8"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Encargos Trabalhistas e Previdenciários</w:t>
            </w:r>
          </w:p>
        </w:tc>
        <w:tc>
          <w:tcPr>
            <w:tcW w:w="756" w:type="dxa"/>
            <w:tcMar>
              <w:left w:w="90" w:type="dxa"/>
              <w:right w:w="90" w:type="dxa"/>
            </w:tcMar>
          </w:tcPr>
          <w:p w14:paraId="1744D126" w14:textId="3E218FE7"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14:paraId="58184248" w14:textId="31AD968C"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14:paraId="4F9FAED1" w14:textId="2C902591"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14:paraId="58F02D28" w14:textId="3CF57F12"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14:paraId="5744DB15" w14:textId="344C6CDD" w:rsidR="3F539614" w:rsidRDefault="3F539614" w:rsidP="3F539614">
            <w:pPr>
              <w:spacing w:line="259" w:lineRule="auto"/>
              <w:rPr>
                <w:rFonts w:ascii="Calibri" w:eastAsia="Calibri" w:hAnsi="Calibri" w:cs="Calibri"/>
                <w:color w:val="000000" w:themeColor="text1"/>
                <w:sz w:val="24"/>
                <w:szCs w:val="24"/>
              </w:rPr>
            </w:pPr>
          </w:p>
        </w:tc>
      </w:tr>
      <w:tr w:rsidR="3F539614" w14:paraId="29BE87C7" w14:textId="77777777" w:rsidTr="3F539614">
        <w:trPr>
          <w:trHeight w:val="300"/>
        </w:trPr>
        <w:tc>
          <w:tcPr>
            <w:tcW w:w="1452" w:type="dxa"/>
            <w:vMerge/>
            <w:tcBorders>
              <w:left w:val="single" w:sz="0" w:space="0" w:color="auto"/>
            </w:tcBorders>
            <w:vAlign w:val="center"/>
          </w:tcPr>
          <w:p w14:paraId="70117605" w14:textId="77777777" w:rsidR="00B87848" w:rsidRDefault="00B87848"/>
        </w:tc>
        <w:tc>
          <w:tcPr>
            <w:tcW w:w="1452" w:type="dxa"/>
            <w:tcMar>
              <w:left w:w="90" w:type="dxa"/>
              <w:right w:w="90" w:type="dxa"/>
            </w:tcMar>
          </w:tcPr>
          <w:p w14:paraId="15FE8455" w14:textId="4F0A913D"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Jurídica</w:t>
            </w:r>
          </w:p>
        </w:tc>
        <w:tc>
          <w:tcPr>
            <w:tcW w:w="756" w:type="dxa"/>
            <w:tcMar>
              <w:left w:w="90" w:type="dxa"/>
              <w:right w:w="90" w:type="dxa"/>
            </w:tcMar>
          </w:tcPr>
          <w:p w14:paraId="731A9824" w14:textId="51E95F00"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14:paraId="445AD2BF" w14:textId="74C648C2"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14:paraId="3658FFBF" w14:textId="63FE6AB1"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14:paraId="4A300810" w14:textId="3A66FA42"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14:paraId="37ECB70F" w14:textId="7609DFDF" w:rsidR="3F539614" w:rsidRDefault="3F539614" w:rsidP="3F539614">
            <w:pPr>
              <w:spacing w:line="259" w:lineRule="auto"/>
              <w:rPr>
                <w:rFonts w:ascii="Calibri" w:eastAsia="Calibri" w:hAnsi="Calibri" w:cs="Calibri"/>
                <w:color w:val="000000" w:themeColor="text1"/>
                <w:sz w:val="24"/>
                <w:szCs w:val="24"/>
              </w:rPr>
            </w:pPr>
          </w:p>
        </w:tc>
      </w:tr>
      <w:tr w:rsidR="3F539614" w14:paraId="46AFEA2E" w14:textId="77777777" w:rsidTr="3F539614">
        <w:trPr>
          <w:trHeight w:val="300"/>
        </w:trPr>
        <w:tc>
          <w:tcPr>
            <w:tcW w:w="1452" w:type="dxa"/>
            <w:vMerge/>
            <w:tcBorders>
              <w:left w:val="single" w:sz="0" w:space="0" w:color="auto"/>
            </w:tcBorders>
            <w:vAlign w:val="center"/>
          </w:tcPr>
          <w:p w14:paraId="548DBE14" w14:textId="77777777" w:rsidR="00B87848" w:rsidRDefault="00B87848"/>
        </w:tc>
        <w:tc>
          <w:tcPr>
            <w:tcW w:w="1452" w:type="dxa"/>
            <w:tcMar>
              <w:left w:w="90" w:type="dxa"/>
              <w:right w:w="90" w:type="dxa"/>
            </w:tcMar>
          </w:tcPr>
          <w:p w14:paraId="56EC1C0F" w14:textId="765B134B"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Física</w:t>
            </w:r>
            <w:r>
              <w:tab/>
            </w:r>
          </w:p>
        </w:tc>
        <w:tc>
          <w:tcPr>
            <w:tcW w:w="756" w:type="dxa"/>
            <w:tcMar>
              <w:left w:w="90" w:type="dxa"/>
              <w:right w:w="90" w:type="dxa"/>
            </w:tcMar>
          </w:tcPr>
          <w:p w14:paraId="6203A9BE" w14:textId="4840B29F"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14:paraId="756EE785" w14:textId="5885BB27"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14:paraId="0FA17F7B" w14:textId="03B44327"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14:paraId="7271E8F5" w14:textId="372B5B89"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14:paraId="10C9DE61" w14:textId="5DA280E6" w:rsidR="3F539614" w:rsidRDefault="3F539614" w:rsidP="3F539614">
            <w:pPr>
              <w:spacing w:line="259" w:lineRule="auto"/>
              <w:rPr>
                <w:rFonts w:ascii="Calibri" w:eastAsia="Calibri" w:hAnsi="Calibri" w:cs="Calibri"/>
                <w:color w:val="000000" w:themeColor="text1"/>
                <w:sz w:val="24"/>
                <w:szCs w:val="24"/>
              </w:rPr>
            </w:pPr>
          </w:p>
        </w:tc>
      </w:tr>
      <w:tr w:rsidR="3F539614" w14:paraId="47743E51" w14:textId="77777777" w:rsidTr="3F539614">
        <w:trPr>
          <w:trHeight w:val="300"/>
        </w:trPr>
        <w:tc>
          <w:tcPr>
            <w:tcW w:w="1452" w:type="dxa"/>
            <w:vMerge/>
            <w:tcBorders>
              <w:left w:val="single" w:sz="0" w:space="0" w:color="auto"/>
            </w:tcBorders>
            <w:vAlign w:val="center"/>
          </w:tcPr>
          <w:p w14:paraId="5E9661E1" w14:textId="77777777" w:rsidR="00B87848" w:rsidRDefault="00B87848"/>
        </w:tc>
        <w:tc>
          <w:tcPr>
            <w:tcW w:w="1452" w:type="dxa"/>
            <w:tcMar>
              <w:left w:w="90" w:type="dxa"/>
              <w:right w:w="90" w:type="dxa"/>
            </w:tcMar>
          </w:tcPr>
          <w:p w14:paraId="1FEF9AAB" w14:textId="6E3A5D0D"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Outros Materiais de Consumo</w:t>
            </w:r>
            <w:r>
              <w:tab/>
            </w:r>
          </w:p>
        </w:tc>
        <w:tc>
          <w:tcPr>
            <w:tcW w:w="756" w:type="dxa"/>
            <w:tcMar>
              <w:left w:w="90" w:type="dxa"/>
              <w:right w:w="90" w:type="dxa"/>
            </w:tcMar>
          </w:tcPr>
          <w:p w14:paraId="270F7BB8" w14:textId="0BF542FA"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14:paraId="0989450E" w14:textId="176D8EEE"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14:paraId="072670D4" w14:textId="72608429"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14:paraId="71B7243E" w14:textId="32316F9C"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14:paraId="1EF0B634" w14:textId="54854E5B" w:rsidR="3F539614" w:rsidRDefault="3F539614" w:rsidP="3F539614">
            <w:pPr>
              <w:spacing w:line="259" w:lineRule="auto"/>
              <w:rPr>
                <w:rFonts w:ascii="Calibri" w:eastAsia="Calibri" w:hAnsi="Calibri" w:cs="Calibri"/>
                <w:color w:val="000000" w:themeColor="text1"/>
                <w:sz w:val="24"/>
                <w:szCs w:val="24"/>
              </w:rPr>
            </w:pPr>
          </w:p>
        </w:tc>
      </w:tr>
      <w:tr w:rsidR="3F539614" w14:paraId="62AECBC7" w14:textId="77777777" w:rsidTr="3F539614">
        <w:trPr>
          <w:trHeight w:val="300"/>
        </w:trPr>
        <w:tc>
          <w:tcPr>
            <w:tcW w:w="1452" w:type="dxa"/>
            <w:vMerge/>
            <w:tcBorders>
              <w:left w:val="single" w:sz="0" w:space="0" w:color="auto"/>
            </w:tcBorders>
            <w:vAlign w:val="center"/>
          </w:tcPr>
          <w:p w14:paraId="71067BE7" w14:textId="77777777" w:rsidR="00B87848" w:rsidRDefault="00B87848"/>
        </w:tc>
        <w:tc>
          <w:tcPr>
            <w:tcW w:w="1452" w:type="dxa"/>
            <w:tcMar>
              <w:left w:w="90" w:type="dxa"/>
              <w:right w:w="90" w:type="dxa"/>
            </w:tcMar>
          </w:tcPr>
          <w:p w14:paraId="39FDA770" w14:textId="38E728BF"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Equipamentos e Material Permanente</w:t>
            </w:r>
          </w:p>
        </w:tc>
        <w:tc>
          <w:tcPr>
            <w:tcW w:w="756" w:type="dxa"/>
            <w:tcMar>
              <w:left w:w="90" w:type="dxa"/>
              <w:right w:w="90" w:type="dxa"/>
            </w:tcMar>
          </w:tcPr>
          <w:p w14:paraId="04214056" w14:textId="3ADB31A6" w:rsidR="3F539614" w:rsidRDefault="3F539614" w:rsidP="3F539614">
            <w:pPr>
              <w:spacing w:line="276" w:lineRule="auto"/>
              <w:rPr>
                <w:rFonts w:ascii="Calibri" w:eastAsia="Calibri" w:hAnsi="Calibri" w:cs="Calibri"/>
                <w:sz w:val="24"/>
                <w:szCs w:val="24"/>
              </w:rPr>
            </w:pPr>
          </w:p>
        </w:tc>
        <w:tc>
          <w:tcPr>
            <w:tcW w:w="1215" w:type="dxa"/>
            <w:tcMar>
              <w:left w:w="90" w:type="dxa"/>
              <w:right w:w="90" w:type="dxa"/>
            </w:tcMar>
          </w:tcPr>
          <w:p w14:paraId="28EF42D5" w14:textId="5B97F74D" w:rsidR="3F539614" w:rsidRDefault="3F539614" w:rsidP="3F539614">
            <w:pPr>
              <w:spacing w:line="259" w:lineRule="auto"/>
              <w:rPr>
                <w:rFonts w:ascii="Calibri" w:eastAsia="Calibri" w:hAnsi="Calibri" w:cs="Calibri"/>
                <w:color w:val="000000" w:themeColor="text1"/>
                <w:sz w:val="24"/>
                <w:szCs w:val="24"/>
              </w:rPr>
            </w:pPr>
          </w:p>
        </w:tc>
        <w:tc>
          <w:tcPr>
            <w:tcW w:w="1200" w:type="dxa"/>
            <w:tcMar>
              <w:left w:w="90" w:type="dxa"/>
              <w:right w:w="90" w:type="dxa"/>
            </w:tcMar>
          </w:tcPr>
          <w:p w14:paraId="0E26FFFD" w14:textId="5B825D98" w:rsidR="3F539614" w:rsidRDefault="3F539614" w:rsidP="3F539614">
            <w:pPr>
              <w:spacing w:line="259" w:lineRule="auto"/>
              <w:rPr>
                <w:rFonts w:ascii="Calibri" w:eastAsia="Calibri" w:hAnsi="Calibri" w:cs="Calibri"/>
                <w:color w:val="000000" w:themeColor="text1"/>
                <w:sz w:val="24"/>
                <w:szCs w:val="24"/>
              </w:rPr>
            </w:pPr>
          </w:p>
        </w:tc>
        <w:tc>
          <w:tcPr>
            <w:tcW w:w="1215" w:type="dxa"/>
            <w:tcMar>
              <w:left w:w="90" w:type="dxa"/>
              <w:right w:w="90" w:type="dxa"/>
            </w:tcMar>
          </w:tcPr>
          <w:p w14:paraId="0BE2343B" w14:textId="348698A8" w:rsidR="3F539614" w:rsidRDefault="3F539614" w:rsidP="3F539614">
            <w:pPr>
              <w:spacing w:line="259" w:lineRule="auto"/>
              <w:rPr>
                <w:rFonts w:ascii="Calibri" w:eastAsia="Calibri" w:hAnsi="Calibri" w:cs="Calibri"/>
                <w:color w:val="000000" w:themeColor="text1"/>
                <w:sz w:val="24"/>
                <w:szCs w:val="24"/>
              </w:rPr>
            </w:pPr>
          </w:p>
        </w:tc>
        <w:tc>
          <w:tcPr>
            <w:tcW w:w="1200" w:type="dxa"/>
            <w:tcBorders>
              <w:right w:val="single" w:sz="6" w:space="0" w:color="auto"/>
            </w:tcBorders>
            <w:tcMar>
              <w:left w:w="90" w:type="dxa"/>
              <w:right w:w="90" w:type="dxa"/>
            </w:tcMar>
          </w:tcPr>
          <w:p w14:paraId="21037DF6" w14:textId="2A40720C" w:rsidR="3F539614" w:rsidRDefault="3F539614" w:rsidP="3F539614">
            <w:pPr>
              <w:spacing w:line="259" w:lineRule="auto"/>
              <w:rPr>
                <w:rFonts w:ascii="Calibri" w:eastAsia="Calibri" w:hAnsi="Calibri" w:cs="Calibri"/>
                <w:color w:val="000000" w:themeColor="text1"/>
                <w:sz w:val="24"/>
                <w:szCs w:val="24"/>
              </w:rPr>
            </w:pPr>
          </w:p>
        </w:tc>
      </w:tr>
      <w:tr w:rsidR="3F539614" w14:paraId="65D83D80" w14:textId="77777777" w:rsidTr="3F539614">
        <w:trPr>
          <w:trHeight w:val="300"/>
        </w:trPr>
        <w:tc>
          <w:tcPr>
            <w:tcW w:w="2904" w:type="dxa"/>
            <w:gridSpan w:val="2"/>
            <w:tcBorders>
              <w:left w:val="single" w:sz="6" w:space="0" w:color="auto"/>
              <w:bottom w:val="single" w:sz="6" w:space="0" w:color="auto"/>
            </w:tcBorders>
            <w:tcMar>
              <w:left w:w="90" w:type="dxa"/>
              <w:right w:w="90" w:type="dxa"/>
            </w:tcMar>
          </w:tcPr>
          <w:p w14:paraId="57DFC895" w14:textId="024E2017"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lastRenderedPageBreak/>
              <w:t>Total</w:t>
            </w:r>
          </w:p>
        </w:tc>
        <w:tc>
          <w:tcPr>
            <w:tcW w:w="756" w:type="dxa"/>
            <w:tcBorders>
              <w:bottom w:val="single" w:sz="6" w:space="0" w:color="auto"/>
            </w:tcBorders>
            <w:tcMar>
              <w:left w:w="90" w:type="dxa"/>
              <w:right w:w="90" w:type="dxa"/>
            </w:tcMar>
          </w:tcPr>
          <w:p w14:paraId="31F12915" w14:textId="39683054" w:rsidR="3F539614" w:rsidRDefault="3F539614" w:rsidP="3F539614">
            <w:pPr>
              <w:spacing w:line="276" w:lineRule="auto"/>
              <w:jc w:val="center"/>
              <w:rPr>
                <w:rFonts w:ascii="Calibri" w:eastAsia="Calibri" w:hAnsi="Calibri" w:cs="Calibri"/>
                <w:sz w:val="24"/>
                <w:szCs w:val="24"/>
              </w:rPr>
            </w:pPr>
          </w:p>
        </w:tc>
        <w:tc>
          <w:tcPr>
            <w:tcW w:w="1215" w:type="dxa"/>
            <w:tcBorders>
              <w:bottom w:val="single" w:sz="6" w:space="0" w:color="auto"/>
            </w:tcBorders>
            <w:tcMar>
              <w:left w:w="90" w:type="dxa"/>
              <w:right w:w="90" w:type="dxa"/>
            </w:tcMar>
          </w:tcPr>
          <w:p w14:paraId="1D78DE6E" w14:textId="1E60FA0F" w:rsidR="3F539614" w:rsidRDefault="3F539614" w:rsidP="3F539614">
            <w:pPr>
              <w:spacing w:line="259" w:lineRule="auto"/>
              <w:rPr>
                <w:rFonts w:ascii="Calibri" w:eastAsia="Calibri" w:hAnsi="Calibri" w:cs="Calibri"/>
                <w:color w:val="000000" w:themeColor="text1"/>
                <w:sz w:val="24"/>
                <w:szCs w:val="24"/>
              </w:rPr>
            </w:pPr>
          </w:p>
        </w:tc>
        <w:tc>
          <w:tcPr>
            <w:tcW w:w="1200" w:type="dxa"/>
            <w:tcBorders>
              <w:bottom w:val="single" w:sz="6" w:space="0" w:color="auto"/>
            </w:tcBorders>
            <w:tcMar>
              <w:left w:w="90" w:type="dxa"/>
              <w:right w:w="90" w:type="dxa"/>
            </w:tcMar>
          </w:tcPr>
          <w:p w14:paraId="4405C7F7" w14:textId="52BB7679" w:rsidR="3F539614" w:rsidRDefault="3F539614" w:rsidP="3F539614">
            <w:pPr>
              <w:spacing w:line="259" w:lineRule="auto"/>
              <w:rPr>
                <w:rFonts w:ascii="Calibri" w:eastAsia="Calibri" w:hAnsi="Calibri" w:cs="Calibri"/>
                <w:color w:val="000000" w:themeColor="text1"/>
                <w:sz w:val="24"/>
                <w:szCs w:val="24"/>
              </w:rPr>
            </w:pPr>
          </w:p>
        </w:tc>
        <w:tc>
          <w:tcPr>
            <w:tcW w:w="1215" w:type="dxa"/>
            <w:tcBorders>
              <w:bottom w:val="single" w:sz="6" w:space="0" w:color="auto"/>
            </w:tcBorders>
            <w:tcMar>
              <w:left w:w="90" w:type="dxa"/>
              <w:right w:w="90" w:type="dxa"/>
            </w:tcMar>
          </w:tcPr>
          <w:p w14:paraId="115339DA" w14:textId="67F4C715" w:rsidR="3F539614" w:rsidRDefault="3F539614" w:rsidP="3F539614">
            <w:pPr>
              <w:spacing w:line="259" w:lineRule="auto"/>
              <w:rPr>
                <w:rFonts w:ascii="Calibri" w:eastAsia="Calibri" w:hAnsi="Calibri" w:cs="Calibri"/>
                <w:color w:val="000000" w:themeColor="text1"/>
                <w:sz w:val="24"/>
                <w:szCs w:val="24"/>
              </w:rPr>
            </w:pPr>
          </w:p>
        </w:tc>
        <w:tc>
          <w:tcPr>
            <w:tcW w:w="1200" w:type="dxa"/>
            <w:tcBorders>
              <w:bottom w:val="single" w:sz="6" w:space="0" w:color="auto"/>
              <w:right w:val="single" w:sz="6" w:space="0" w:color="auto"/>
            </w:tcBorders>
            <w:tcMar>
              <w:left w:w="90" w:type="dxa"/>
              <w:right w:w="90" w:type="dxa"/>
            </w:tcMar>
          </w:tcPr>
          <w:p w14:paraId="3D63709D" w14:textId="5710E12C" w:rsidR="3F539614" w:rsidRDefault="3F539614" w:rsidP="3F539614">
            <w:pPr>
              <w:spacing w:line="259" w:lineRule="auto"/>
              <w:rPr>
                <w:rFonts w:ascii="Calibri" w:eastAsia="Calibri" w:hAnsi="Calibri" w:cs="Calibri"/>
                <w:color w:val="000000" w:themeColor="text1"/>
                <w:sz w:val="24"/>
                <w:szCs w:val="24"/>
              </w:rPr>
            </w:pPr>
          </w:p>
        </w:tc>
      </w:tr>
    </w:tbl>
    <w:p w14:paraId="099D00CA" w14:textId="6B4C7061" w:rsidR="4F854CB5" w:rsidRDefault="4F854CB5" w:rsidP="3F539614">
      <w:pPr>
        <w:widowControl w:val="0"/>
        <w:spacing w:before="56" w:after="200" w:line="276" w:lineRule="auto"/>
        <w:jc w:val="both"/>
        <w:rPr>
          <w:rFonts w:ascii="Calibri" w:eastAsia="Calibri" w:hAnsi="Calibri" w:cs="Calibri"/>
          <w:color w:val="000000" w:themeColor="text1"/>
          <w:sz w:val="24"/>
          <w:szCs w:val="24"/>
        </w:rPr>
      </w:pPr>
    </w:p>
    <w:p w14:paraId="17D7CEBD" w14:textId="3565DCBF" w:rsidR="4F854CB5" w:rsidRDefault="15DDE01F" w:rsidP="3F539614">
      <w:pPr>
        <w:widowControl w:val="0"/>
        <w:spacing w:before="56" w:after="200" w:line="360" w:lineRule="auto"/>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10.2. CRONOGRAMA DE DESEMBOLSO DO CONCEDENTE PARA PROJETOS PONTUAIS 10.2.1. CONCEDENTE</w:t>
      </w:r>
      <w:r w:rsidR="4F854CB5">
        <w:tab/>
      </w:r>
      <w:r w:rsidR="4F854CB5">
        <w:tab/>
      </w:r>
      <w:r w:rsidR="4F854CB5">
        <w:tab/>
      </w:r>
      <w:r w:rsidR="4F854CB5">
        <w:tab/>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255"/>
        <w:gridCol w:w="3255"/>
        <w:gridCol w:w="1950"/>
      </w:tblGrid>
      <w:tr w:rsidR="3F539614" w14:paraId="7B0BCB0B" w14:textId="77777777" w:rsidTr="3F539614">
        <w:trPr>
          <w:trHeight w:val="300"/>
        </w:trPr>
        <w:tc>
          <w:tcPr>
            <w:tcW w:w="6510" w:type="dxa"/>
            <w:gridSpan w:val="2"/>
            <w:tcBorders>
              <w:top w:val="single" w:sz="6" w:space="0" w:color="auto"/>
              <w:left w:val="single" w:sz="6" w:space="0" w:color="auto"/>
            </w:tcBorders>
            <w:tcMar>
              <w:left w:w="90" w:type="dxa"/>
              <w:right w:w="90" w:type="dxa"/>
            </w:tcMar>
            <w:vAlign w:val="center"/>
          </w:tcPr>
          <w:p w14:paraId="51FE7C85" w14:textId="113EBCAA"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Descrição das ações</w:t>
            </w:r>
          </w:p>
        </w:tc>
        <w:tc>
          <w:tcPr>
            <w:tcW w:w="1950" w:type="dxa"/>
            <w:vMerge w:val="restart"/>
            <w:tcBorders>
              <w:top w:val="single" w:sz="6" w:space="0" w:color="auto"/>
              <w:right w:val="single" w:sz="6" w:space="0" w:color="auto"/>
            </w:tcBorders>
            <w:tcMar>
              <w:left w:w="90" w:type="dxa"/>
              <w:right w:w="90" w:type="dxa"/>
            </w:tcMar>
            <w:vAlign w:val="center"/>
          </w:tcPr>
          <w:p w14:paraId="669A5DD9" w14:textId="7BC63144"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Escolher Mês</w:t>
            </w:r>
          </w:p>
        </w:tc>
      </w:tr>
      <w:tr w:rsidR="3F539614" w14:paraId="387208EC" w14:textId="77777777" w:rsidTr="3F539614">
        <w:trPr>
          <w:trHeight w:val="300"/>
        </w:trPr>
        <w:tc>
          <w:tcPr>
            <w:tcW w:w="3255" w:type="dxa"/>
            <w:tcBorders>
              <w:top w:val="single" w:sz="6" w:space="0" w:color="auto"/>
              <w:left w:val="single" w:sz="6" w:space="0" w:color="auto"/>
            </w:tcBorders>
            <w:tcMar>
              <w:left w:w="90" w:type="dxa"/>
              <w:right w:w="90" w:type="dxa"/>
            </w:tcMar>
            <w:vAlign w:val="center"/>
          </w:tcPr>
          <w:p w14:paraId="33E12C53" w14:textId="38ABDA58"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Tipo de Despesa</w:t>
            </w:r>
          </w:p>
        </w:tc>
        <w:tc>
          <w:tcPr>
            <w:tcW w:w="3255" w:type="dxa"/>
            <w:tcBorders>
              <w:top w:val="single" w:sz="6" w:space="0" w:color="auto"/>
            </w:tcBorders>
            <w:tcMar>
              <w:left w:w="90" w:type="dxa"/>
              <w:right w:w="90" w:type="dxa"/>
            </w:tcMar>
            <w:vAlign w:val="center"/>
          </w:tcPr>
          <w:p w14:paraId="7154806C" w14:textId="587903B6"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Natureza de Despesa</w:t>
            </w:r>
          </w:p>
        </w:tc>
        <w:tc>
          <w:tcPr>
            <w:tcW w:w="1950" w:type="dxa"/>
            <w:vMerge/>
            <w:tcBorders>
              <w:right w:val="single" w:sz="0" w:space="0" w:color="auto"/>
            </w:tcBorders>
            <w:vAlign w:val="center"/>
          </w:tcPr>
          <w:p w14:paraId="357A73C9" w14:textId="77777777" w:rsidR="00B87848" w:rsidRDefault="00B87848"/>
        </w:tc>
      </w:tr>
      <w:tr w:rsidR="3F539614" w14:paraId="669E794C" w14:textId="77777777" w:rsidTr="3F539614">
        <w:trPr>
          <w:trHeight w:val="300"/>
        </w:trPr>
        <w:tc>
          <w:tcPr>
            <w:tcW w:w="3255" w:type="dxa"/>
            <w:vMerge w:val="restart"/>
            <w:tcBorders>
              <w:left w:val="single" w:sz="6" w:space="0" w:color="auto"/>
            </w:tcBorders>
            <w:tcMar>
              <w:left w:w="90" w:type="dxa"/>
              <w:right w:w="90" w:type="dxa"/>
            </w:tcMar>
            <w:vAlign w:val="center"/>
          </w:tcPr>
          <w:p w14:paraId="3CEFB075" w14:textId="1EA011DC"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DIRETO</w:t>
            </w:r>
          </w:p>
        </w:tc>
        <w:tc>
          <w:tcPr>
            <w:tcW w:w="3255" w:type="dxa"/>
            <w:tcMar>
              <w:left w:w="90" w:type="dxa"/>
              <w:right w:w="90" w:type="dxa"/>
            </w:tcMar>
          </w:tcPr>
          <w:p w14:paraId="3FDBED06" w14:textId="191BAD75"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Recursos Humanos</w:t>
            </w:r>
          </w:p>
        </w:tc>
        <w:tc>
          <w:tcPr>
            <w:tcW w:w="1950" w:type="dxa"/>
            <w:tcBorders>
              <w:top w:val="single" w:sz="6" w:space="0" w:color="auto"/>
              <w:right w:val="single" w:sz="6" w:space="0" w:color="auto"/>
            </w:tcBorders>
            <w:tcMar>
              <w:left w:w="90" w:type="dxa"/>
              <w:right w:w="90" w:type="dxa"/>
            </w:tcMar>
          </w:tcPr>
          <w:p w14:paraId="2C306A55" w14:textId="11393278" w:rsidR="3F539614" w:rsidRDefault="3F539614" w:rsidP="3F539614">
            <w:pPr>
              <w:spacing w:line="276" w:lineRule="auto"/>
              <w:rPr>
                <w:rFonts w:ascii="Calibri" w:eastAsia="Calibri" w:hAnsi="Calibri" w:cs="Calibri"/>
                <w:sz w:val="24"/>
                <w:szCs w:val="24"/>
              </w:rPr>
            </w:pPr>
          </w:p>
        </w:tc>
      </w:tr>
      <w:tr w:rsidR="3F539614" w14:paraId="1692C091" w14:textId="77777777" w:rsidTr="3F539614">
        <w:trPr>
          <w:trHeight w:val="300"/>
        </w:trPr>
        <w:tc>
          <w:tcPr>
            <w:tcW w:w="3255" w:type="dxa"/>
            <w:vMerge/>
            <w:tcBorders>
              <w:left w:val="single" w:sz="0" w:space="0" w:color="auto"/>
            </w:tcBorders>
            <w:vAlign w:val="center"/>
          </w:tcPr>
          <w:p w14:paraId="1601833F" w14:textId="77777777" w:rsidR="00B87848" w:rsidRDefault="00B87848"/>
        </w:tc>
        <w:tc>
          <w:tcPr>
            <w:tcW w:w="3255" w:type="dxa"/>
            <w:tcMar>
              <w:left w:w="90" w:type="dxa"/>
              <w:right w:w="90" w:type="dxa"/>
            </w:tcMar>
          </w:tcPr>
          <w:p w14:paraId="7BD0A909" w14:textId="7BE629E2"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Encargos Trabalhistas e Previdenciários</w:t>
            </w:r>
          </w:p>
        </w:tc>
        <w:tc>
          <w:tcPr>
            <w:tcW w:w="1950" w:type="dxa"/>
            <w:tcBorders>
              <w:right w:val="single" w:sz="6" w:space="0" w:color="auto"/>
            </w:tcBorders>
            <w:tcMar>
              <w:left w:w="90" w:type="dxa"/>
              <w:right w:w="90" w:type="dxa"/>
            </w:tcMar>
          </w:tcPr>
          <w:p w14:paraId="75BD4CD4" w14:textId="3D6277BB" w:rsidR="3F539614" w:rsidRDefault="3F539614" w:rsidP="3F539614">
            <w:pPr>
              <w:spacing w:line="276" w:lineRule="auto"/>
              <w:rPr>
                <w:rFonts w:ascii="Calibri" w:eastAsia="Calibri" w:hAnsi="Calibri" w:cs="Calibri"/>
                <w:sz w:val="24"/>
                <w:szCs w:val="24"/>
              </w:rPr>
            </w:pPr>
          </w:p>
        </w:tc>
      </w:tr>
      <w:tr w:rsidR="3F539614" w14:paraId="2CE50ABA" w14:textId="77777777" w:rsidTr="3F539614">
        <w:trPr>
          <w:trHeight w:val="300"/>
        </w:trPr>
        <w:tc>
          <w:tcPr>
            <w:tcW w:w="3255" w:type="dxa"/>
            <w:vMerge/>
            <w:tcBorders>
              <w:left w:val="single" w:sz="0" w:space="0" w:color="auto"/>
            </w:tcBorders>
            <w:vAlign w:val="center"/>
          </w:tcPr>
          <w:p w14:paraId="5BC3217F" w14:textId="77777777" w:rsidR="00B87848" w:rsidRDefault="00B87848"/>
        </w:tc>
        <w:tc>
          <w:tcPr>
            <w:tcW w:w="3255" w:type="dxa"/>
            <w:tcMar>
              <w:left w:w="90" w:type="dxa"/>
              <w:right w:w="90" w:type="dxa"/>
            </w:tcMar>
          </w:tcPr>
          <w:p w14:paraId="3A1B5B45" w14:textId="47FAE321"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Serviços de Pessoa Jurídica</w:t>
            </w:r>
          </w:p>
        </w:tc>
        <w:tc>
          <w:tcPr>
            <w:tcW w:w="1950" w:type="dxa"/>
            <w:tcBorders>
              <w:right w:val="single" w:sz="6" w:space="0" w:color="auto"/>
            </w:tcBorders>
            <w:tcMar>
              <w:left w:w="90" w:type="dxa"/>
              <w:right w:w="90" w:type="dxa"/>
            </w:tcMar>
          </w:tcPr>
          <w:p w14:paraId="2561E4F4" w14:textId="535B6663" w:rsidR="3F539614" w:rsidRDefault="3F539614" w:rsidP="3F539614">
            <w:pPr>
              <w:spacing w:line="276" w:lineRule="auto"/>
              <w:rPr>
                <w:rFonts w:ascii="Calibri" w:eastAsia="Calibri" w:hAnsi="Calibri" w:cs="Calibri"/>
                <w:sz w:val="24"/>
                <w:szCs w:val="24"/>
              </w:rPr>
            </w:pPr>
          </w:p>
        </w:tc>
      </w:tr>
      <w:tr w:rsidR="3F539614" w14:paraId="3E4BE508" w14:textId="77777777" w:rsidTr="3F539614">
        <w:trPr>
          <w:trHeight w:val="300"/>
        </w:trPr>
        <w:tc>
          <w:tcPr>
            <w:tcW w:w="3255" w:type="dxa"/>
            <w:vMerge/>
            <w:tcBorders>
              <w:left w:val="single" w:sz="0" w:space="0" w:color="auto"/>
            </w:tcBorders>
            <w:vAlign w:val="center"/>
          </w:tcPr>
          <w:p w14:paraId="13D4CEE7" w14:textId="77777777" w:rsidR="00B87848" w:rsidRDefault="00B87848"/>
        </w:tc>
        <w:tc>
          <w:tcPr>
            <w:tcW w:w="3255" w:type="dxa"/>
            <w:tcMar>
              <w:left w:w="90" w:type="dxa"/>
              <w:right w:w="90" w:type="dxa"/>
            </w:tcMar>
          </w:tcPr>
          <w:p w14:paraId="0767D613" w14:textId="73759C7D"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Serviços de Pessoa Física</w:t>
            </w:r>
          </w:p>
        </w:tc>
        <w:tc>
          <w:tcPr>
            <w:tcW w:w="1950" w:type="dxa"/>
            <w:tcBorders>
              <w:right w:val="single" w:sz="6" w:space="0" w:color="auto"/>
            </w:tcBorders>
            <w:tcMar>
              <w:left w:w="90" w:type="dxa"/>
              <w:right w:w="90" w:type="dxa"/>
            </w:tcMar>
          </w:tcPr>
          <w:p w14:paraId="524B5CD3" w14:textId="02DB53AC" w:rsidR="3F539614" w:rsidRDefault="3F539614" w:rsidP="3F539614">
            <w:pPr>
              <w:spacing w:line="276" w:lineRule="auto"/>
              <w:rPr>
                <w:rFonts w:ascii="Calibri" w:eastAsia="Calibri" w:hAnsi="Calibri" w:cs="Calibri"/>
                <w:sz w:val="24"/>
                <w:szCs w:val="24"/>
              </w:rPr>
            </w:pPr>
          </w:p>
        </w:tc>
      </w:tr>
      <w:tr w:rsidR="3F539614" w14:paraId="69E7430F" w14:textId="77777777" w:rsidTr="3F539614">
        <w:trPr>
          <w:trHeight w:val="300"/>
        </w:trPr>
        <w:tc>
          <w:tcPr>
            <w:tcW w:w="3255" w:type="dxa"/>
            <w:vMerge/>
            <w:tcBorders>
              <w:left w:val="single" w:sz="0" w:space="0" w:color="auto"/>
            </w:tcBorders>
            <w:vAlign w:val="center"/>
          </w:tcPr>
          <w:p w14:paraId="71EEE90B" w14:textId="77777777" w:rsidR="00B87848" w:rsidRDefault="00B87848"/>
        </w:tc>
        <w:tc>
          <w:tcPr>
            <w:tcW w:w="3255" w:type="dxa"/>
            <w:tcMar>
              <w:left w:w="90" w:type="dxa"/>
              <w:right w:w="90" w:type="dxa"/>
            </w:tcMar>
          </w:tcPr>
          <w:p w14:paraId="44367533" w14:textId="1AFBE355"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Material Esportivo</w:t>
            </w:r>
          </w:p>
        </w:tc>
        <w:tc>
          <w:tcPr>
            <w:tcW w:w="1950" w:type="dxa"/>
            <w:tcBorders>
              <w:right w:val="single" w:sz="6" w:space="0" w:color="auto"/>
            </w:tcBorders>
            <w:tcMar>
              <w:left w:w="90" w:type="dxa"/>
              <w:right w:w="90" w:type="dxa"/>
            </w:tcMar>
          </w:tcPr>
          <w:p w14:paraId="6FC72A9C" w14:textId="6F95FCC4" w:rsidR="3F539614" w:rsidRDefault="3F539614" w:rsidP="3F539614">
            <w:pPr>
              <w:spacing w:line="276" w:lineRule="auto"/>
              <w:rPr>
                <w:rFonts w:ascii="Calibri" w:eastAsia="Calibri" w:hAnsi="Calibri" w:cs="Calibri"/>
                <w:sz w:val="24"/>
                <w:szCs w:val="24"/>
              </w:rPr>
            </w:pPr>
          </w:p>
        </w:tc>
      </w:tr>
      <w:tr w:rsidR="3F539614" w14:paraId="0265B888" w14:textId="77777777" w:rsidTr="3F539614">
        <w:trPr>
          <w:trHeight w:val="300"/>
        </w:trPr>
        <w:tc>
          <w:tcPr>
            <w:tcW w:w="3255" w:type="dxa"/>
            <w:vMerge/>
            <w:tcBorders>
              <w:left w:val="single" w:sz="0" w:space="0" w:color="auto"/>
            </w:tcBorders>
            <w:vAlign w:val="center"/>
          </w:tcPr>
          <w:p w14:paraId="25E8D06E" w14:textId="77777777" w:rsidR="00B87848" w:rsidRDefault="00B87848"/>
        </w:tc>
        <w:tc>
          <w:tcPr>
            <w:tcW w:w="3255" w:type="dxa"/>
            <w:tcMar>
              <w:left w:w="90" w:type="dxa"/>
              <w:right w:w="90" w:type="dxa"/>
            </w:tcMar>
          </w:tcPr>
          <w:p w14:paraId="1A9BADC4" w14:textId="6CF7DAC4"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Outros materiais de consumo</w:t>
            </w:r>
          </w:p>
        </w:tc>
        <w:tc>
          <w:tcPr>
            <w:tcW w:w="1950" w:type="dxa"/>
            <w:tcBorders>
              <w:right w:val="single" w:sz="6" w:space="0" w:color="auto"/>
            </w:tcBorders>
            <w:tcMar>
              <w:left w:w="90" w:type="dxa"/>
              <w:right w:w="90" w:type="dxa"/>
            </w:tcMar>
          </w:tcPr>
          <w:p w14:paraId="4900B5E5" w14:textId="113F12C9" w:rsidR="3F539614" w:rsidRDefault="3F539614" w:rsidP="3F539614">
            <w:pPr>
              <w:spacing w:line="276" w:lineRule="auto"/>
              <w:rPr>
                <w:rFonts w:ascii="Calibri" w:eastAsia="Calibri" w:hAnsi="Calibri" w:cs="Calibri"/>
                <w:sz w:val="24"/>
                <w:szCs w:val="24"/>
              </w:rPr>
            </w:pPr>
          </w:p>
        </w:tc>
      </w:tr>
      <w:tr w:rsidR="3F539614" w14:paraId="0AA97CC3" w14:textId="77777777" w:rsidTr="3F539614">
        <w:trPr>
          <w:trHeight w:val="300"/>
        </w:trPr>
        <w:tc>
          <w:tcPr>
            <w:tcW w:w="3255" w:type="dxa"/>
            <w:vMerge/>
            <w:tcBorders>
              <w:left w:val="single" w:sz="0" w:space="0" w:color="auto"/>
            </w:tcBorders>
            <w:vAlign w:val="center"/>
          </w:tcPr>
          <w:p w14:paraId="54611BA3" w14:textId="77777777" w:rsidR="00B87848" w:rsidRDefault="00B87848"/>
        </w:tc>
        <w:tc>
          <w:tcPr>
            <w:tcW w:w="3255" w:type="dxa"/>
            <w:tcMar>
              <w:left w:w="90" w:type="dxa"/>
              <w:right w:w="90" w:type="dxa"/>
            </w:tcMar>
          </w:tcPr>
          <w:p w14:paraId="38C59A5B" w14:textId="429C055A"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Equipamentos e Material Permanente</w:t>
            </w:r>
          </w:p>
        </w:tc>
        <w:tc>
          <w:tcPr>
            <w:tcW w:w="1950" w:type="dxa"/>
            <w:tcBorders>
              <w:right w:val="single" w:sz="6" w:space="0" w:color="auto"/>
            </w:tcBorders>
            <w:tcMar>
              <w:left w:w="90" w:type="dxa"/>
              <w:right w:w="90" w:type="dxa"/>
            </w:tcMar>
          </w:tcPr>
          <w:p w14:paraId="48E23554" w14:textId="2E37D779" w:rsidR="3F539614" w:rsidRDefault="3F539614" w:rsidP="3F539614">
            <w:pPr>
              <w:spacing w:line="276" w:lineRule="auto"/>
              <w:rPr>
                <w:rFonts w:ascii="Calibri" w:eastAsia="Calibri" w:hAnsi="Calibri" w:cs="Calibri"/>
                <w:sz w:val="24"/>
                <w:szCs w:val="24"/>
              </w:rPr>
            </w:pPr>
          </w:p>
        </w:tc>
      </w:tr>
      <w:tr w:rsidR="3F539614" w14:paraId="2EEF754C" w14:textId="77777777" w:rsidTr="3F539614">
        <w:trPr>
          <w:trHeight w:val="300"/>
        </w:trPr>
        <w:tc>
          <w:tcPr>
            <w:tcW w:w="3255" w:type="dxa"/>
            <w:vMerge/>
            <w:tcBorders>
              <w:left w:val="single" w:sz="0" w:space="0" w:color="auto"/>
            </w:tcBorders>
            <w:vAlign w:val="center"/>
          </w:tcPr>
          <w:p w14:paraId="33473E7B" w14:textId="77777777" w:rsidR="00B87848" w:rsidRDefault="00B87848"/>
        </w:tc>
        <w:tc>
          <w:tcPr>
            <w:tcW w:w="3255" w:type="dxa"/>
            <w:tcMar>
              <w:left w:w="90" w:type="dxa"/>
              <w:right w:w="90" w:type="dxa"/>
            </w:tcMar>
          </w:tcPr>
          <w:p w14:paraId="0CE49A23" w14:textId="3BBF1130"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Obras e Instalações</w:t>
            </w:r>
          </w:p>
        </w:tc>
        <w:tc>
          <w:tcPr>
            <w:tcW w:w="1950" w:type="dxa"/>
            <w:tcBorders>
              <w:right w:val="single" w:sz="6" w:space="0" w:color="auto"/>
            </w:tcBorders>
            <w:tcMar>
              <w:left w:w="90" w:type="dxa"/>
              <w:right w:w="90" w:type="dxa"/>
            </w:tcMar>
          </w:tcPr>
          <w:p w14:paraId="59F1B55E" w14:textId="3C1C2121" w:rsidR="3F539614" w:rsidRDefault="3F539614" w:rsidP="3F539614">
            <w:pPr>
              <w:spacing w:line="276" w:lineRule="auto"/>
              <w:rPr>
                <w:rFonts w:ascii="Calibri" w:eastAsia="Calibri" w:hAnsi="Calibri" w:cs="Calibri"/>
                <w:sz w:val="24"/>
                <w:szCs w:val="24"/>
              </w:rPr>
            </w:pPr>
          </w:p>
        </w:tc>
      </w:tr>
      <w:tr w:rsidR="3F539614" w14:paraId="046FBB41" w14:textId="77777777" w:rsidTr="3F539614">
        <w:trPr>
          <w:trHeight w:val="300"/>
        </w:trPr>
        <w:tc>
          <w:tcPr>
            <w:tcW w:w="3255" w:type="dxa"/>
            <w:vMerge w:val="restart"/>
            <w:tcBorders>
              <w:left w:val="single" w:sz="6" w:space="0" w:color="auto"/>
            </w:tcBorders>
            <w:tcMar>
              <w:left w:w="90" w:type="dxa"/>
              <w:right w:w="90" w:type="dxa"/>
            </w:tcMar>
            <w:vAlign w:val="center"/>
          </w:tcPr>
          <w:p w14:paraId="1BD3637E" w14:textId="0418AA10"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INDIRETO</w:t>
            </w:r>
          </w:p>
        </w:tc>
        <w:tc>
          <w:tcPr>
            <w:tcW w:w="3255" w:type="dxa"/>
            <w:tcMar>
              <w:left w:w="90" w:type="dxa"/>
              <w:right w:w="90" w:type="dxa"/>
            </w:tcMar>
          </w:tcPr>
          <w:p w14:paraId="03A44DF7" w14:textId="7AAEFEDC"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Recursos Humanos</w:t>
            </w:r>
          </w:p>
        </w:tc>
        <w:tc>
          <w:tcPr>
            <w:tcW w:w="1950" w:type="dxa"/>
            <w:tcBorders>
              <w:right w:val="single" w:sz="6" w:space="0" w:color="auto"/>
            </w:tcBorders>
            <w:tcMar>
              <w:left w:w="90" w:type="dxa"/>
              <w:right w:w="90" w:type="dxa"/>
            </w:tcMar>
          </w:tcPr>
          <w:p w14:paraId="7DE98E7E" w14:textId="2663355B" w:rsidR="3F539614" w:rsidRDefault="3F539614" w:rsidP="3F539614">
            <w:pPr>
              <w:spacing w:line="276" w:lineRule="auto"/>
              <w:rPr>
                <w:rFonts w:ascii="Calibri" w:eastAsia="Calibri" w:hAnsi="Calibri" w:cs="Calibri"/>
                <w:sz w:val="24"/>
                <w:szCs w:val="24"/>
              </w:rPr>
            </w:pPr>
          </w:p>
        </w:tc>
      </w:tr>
      <w:tr w:rsidR="3F539614" w14:paraId="51C7CAF6" w14:textId="77777777" w:rsidTr="3F539614">
        <w:trPr>
          <w:trHeight w:val="300"/>
        </w:trPr>
        <w:tc>
          <w:tcPr>
            <w:tcW w:w="3255" w:type="dxa"/>
            <w:vMerge/>
            <w:tcBorders>
              <w:left w:val="single" w:sz="0" w:space="0" w:color="auto"/>
            </w:tcBorders>
            <w:vAlign w:val="center"/>
          </w:tcPr>
          <w:p w14:paraId="4E039DAF" w14:textId="77777777" w:rsidR="00B87848" w:rsidRDefault="00B87848"/>
        </w:tc>
        <w:tc>
          <w:tcPr>
            <w:tcW w:w="3255" w:type="dxa"/>
            <w:tcMar>
              <w:left w:w="90" w:type="dxa"/>
              <w:right w:w="90" w:type="dxa"/>
            </w:tcMar>
          </w:tcPr>
          <w:p w14:paraId="2196685D" w14:textId="64AEA1CE"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Encargos Trabalhistas e Previdenciários</w:t>
            </w:r>
          </w:p>
        </w:tc>
        <w:tc>
          <w:tcPr>
            <w:tcW w:w="1950" w:type="dxa"/>
            <w:tcBorders>
              <w:right w:val="single" w:sz="6" w:space="0" w:color="auto"/>
            </w:tcBorders>
            <w:tcMar>
              <w:left w:w="90" w:type="dxa"/>
              <w:right w:w="90" w:type="dxa"/>
            </w:tcMar>
          </w:tcPr>
          <w:p w14:paraId="1CC23AF2" w14:textId="5515634A" w:rsidR="3F539614" w:rsidRDefault="3F539614" w:rsidP="3F539614">
            <w:pPr>
              <w:spacing w:line="276" w:lineRule="auto"/>
              <w:rPr>
                <w:rFonts w:ascii="Calibri" w:eastAsia="Calibri" w:hAnsi="Calibri" w:cs="Calibri"/>
                <w:sz w:val="24"/>
                <w:szCs w:val="24"/>
              </w:rPr>
            </w:pPr>
          </w:p>
        </w:tc>
      </w:tr>
      <w:tr w:rsidR="3F539614" w14:paraId="3F29CED5" w14:textId="77777777" w:rsidTr="3F539614">
        <w:trPr>
          <w:trHeight w:val="300"/>
        </w:trPr>
        <w:tc>
          <w:tcPr>
            <w:tcW w:w="3255" w:type="dxa"/>
            <w:vMerge/>
            <w:tcBorders>
              <w:left w:val="single" w:sz="0" w:space="0" w:color="auto"/>
            </w:tcBorders>
            <w:vAlign w:val="center"/>
          </w:tcPr>
          <w:p w14:paraId="3BAB0455" w14:textId="77777777" w:rsidR="00B87848" w:rsidRDefault="00B87848"/>
        </w:tc>
        <w:tc>
          <w:tcPr>
            <w:tcW w:w="3255" w:type="dxa"/>
            <w:tcMar>
              <w:left w:w="90" w:type="dxa"/>
              <w:right w:w="90" w:type="dxa"/>
            </w:tcMar>
          </w:tcPr>
          <w:p w14:paraId="64C3A24C" w14:textId="56894FEF"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Jurídica</w:t>
            </w:r>
          </w:p>
        </w:tc>
        <w:tc>
          <w:tcPr>
            <w:tcW w:w="1950" w:type="dxa"/>
            <w:tcBorders>
              <w:right w:val="single" w:sz="6" w:space="0" w:color="auto"/>
            </w:tcBorders>
            <w:tcMar>
              <w:left w:w="90" w:type="dxa"/>
              <w:right w:w="90" w:type="dxa"/>
            </w:tcMar>
          </w:tcPr>
          <w:p w14:paraId="05F5E498" w14:textId="622F4CE5" w:rsidR="3F539614" w:rsidRDefault="3F539614" w:rsidP="3F539614">
            <w:pPr>
              <w:spacing w:line="276" w:lineRule="auto"/>
              <w:rPr>
                <w:rFonts w:ascii="Calibri" w:eastAsia="Calibri" w:hAnsi="Calibri" w:cs="Calibri"/>
                <w:sz w:val="24"/>
                <w:szCs w:val="24"/>
              </w:rPr>
            </w:pPr>
          </w:p>
        </w:tc>
      </w:tr>
      <w:tr w:rsidR="3F539614" w14:paraId="49FC984E" w14:textId="77777777" w:rsidTr="3F539614">
        <w:trPr>
          <w:trHeight w:val="300"/>
        </w:trPr>
        <w:tc>
          <w:tcPr>
            <w:tcW w:w="3255" w:type="dxa"/>
            <w:vMerge/>
            <w:tcBorders>
              <w:left w:val="single" w:sz="0" w:space="0" w:color="auto"/>
            </w:tcBorders>
            <w:vAlign w:val="center"/>
          </w:tcPr>
          <w:p w14:paraId="250553A7" w14:textId="77777777" w:rsidR="00B87848" w:rsidRDefault="00B87848"/>
        </w:tc>
        <w:tc>
          <w:tcPr>
            <w:tcW w:w="3255" w:type="dxa"/>
            <w:tcMar>
              <w:left w:w="90" w:type="dxa"/>
              <w:right w:w="90" w:type="dxa"/>
            </w:tcMar>
          </w:tcPr>
          <w:p w14:paraId="3A2B59EC" w14:textId="1675FD70"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Física</w:t>
            </w:r>
          </w:p>
        </w:tc>
        <w:tc>
          <w:tcPr>
            <w:tcW w:w="1950" w:type="dxa"/>
            <w:tcBorders>
              <w:right w:val="single" w:sz="6" w:space="0" w:color="auto"/>
            </w:tcBorders>
            <w:tcMar>
              <w:left w:w="90" w:type="dxa"/>
              <w:right w:w="90" w:type="dxa"/>
            </w:tcMar>
          </w:tcPr>
          <w:p w14:paraId="1E41CE13" w14:textId="67D2F0C7" w:rsidR="3F539614" w:rsidRDefault="3F539614" w:rsidP="3F539614">
            <w:pPr>
              <w:spacing w:line="276" w:lineRule="auto"/>
              <w:rPr>
                <w:rFonts w:ascii="Calibri" w:eastAsia="Calibri" w:hAnsi="Calibri" w:cs="Calibri"/>
                <w:sz w:val="24"/>
                <w:szCs w:val="24"/>
              </w:rPr>
            </w:pPr>
          </w:p>
        </w:tc>
      </w:tr>
      <w:tr w:rsidR="3F539614" w14:paraId="254978A7" w14:textId="77777777" w:rsidTr="3F539614">
        <w:trPr>
          <w:trHeight w:val="300"/>
        </w:trPr>
        <w:tc>
          <w:tcPr>
            <w:tcW w:w="3255" w:type="dxa"/>
            <w:vMerge/>
            <w:tcBorders>
              <w:left w:val="single" w:sz="0" w:space="0" w:color="auto"/>
            </w:tcBorders>
            <w:vAlign w:val="center"/>
          </w:tcPr>
          <w:p w14:paraId="3EA25A33" w14:textId="77777777" w:rsidR="00B87848" w:rsidRDefault="00B87848"/>
        </w:tc>
        <w:tc>
          <w:tcPr>
            <w:tcW w:w="3255" w:type="dxa"/>
            <w:tcMar>
              <w:left w:w="90" w:type="dxa"/>
              <w:right w:w="90" w:type="dxa"/>
            </w:tcMar>
          </w:tcPr>
          <w:p w14:paraId="27B90AEB" w14:textId="7552E4F7"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Outros materiais de consumo</w:t>
            </w:r>
          </w:p>
        </w:tc>
        <w:tc>
          <w:tcPr>
            <w:tcW w:w="1950" w:type="dxa"/>
            <w:tcBorders>
              <w:right w:val="single" w:sz="6" w:space="0" w:color="auto"/>
            </w:tcBorders>
            <w:tcMar>
              <w:left w:w="90" w:type="dxa"/>
              <w:right w:w="90" w:type="dxa"/>
            </w:tcMar>
          </w:tcPr>
          <w:p w14:paraId="5B783047" w14:textId="0799FF02" w:rsidR="3F539614" w:rsidRDefault="3F539614" w:rsidP="3F539614">
            <w:pPr>
              <w:spacing w:line="276" w:lineRule="auto"/>
              <w:rPr>
                <w:rFonts w:ascii="Calibri" w:eastAsia="Calibri" w:hAnsi="Calibri" w:cs="Calibri"/>
                <w:sz w:val="24"/>
                <w:szCs w:val="24"/>
              </w:rPr>
            </w:pPr>
          </w:p>
        </w:tc>
      </w:tr>
      <w:tr w:rsidR="3F539614" w14:paraId="47CD8957" w14:textId="77777777" w:rsidTr="3F539614">
        <w:trPr>
          <w:trHeight w:val="300"/>
        </w:trPr>
        <w:tc>
          <w:tcPr>
            <w:tcW w:w="3255" w:type="dxa"/>
            <w:vMerge/>
            <w:tcBorders>
              <w:left w:val="single" w:sz="0" w:space="0" w:color="auto"/>
            </w:tcBorders>
            <w:vAlign w:val="center"/>
          </w:tcPr>
          <w:p w14:paraId="0862BD8B" w14:textId="77777777" w:rsidR="00B87848" w:rsidRDefault="00B87848"/>
        </w:tc>
        <w:tc>
          <w:tcPr>
            <w:tcW w:w="3255" w:type="dxa"/>
            <w:tcMar>
              <w:left w:w="90" w:type="dxa"/>
              <w:right w:w="90" w:type="dxa"/>
            </w:tcMar>
          </w:tcPr>
          <w:p w14:paraId="3847B108" w14:textId="2B4DE953"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Equipamentos e Material Permanente</w:t>
            </w:r>
          </w:p>
        </w:tc>
        <w:tc>
          <w:tcPr>
            <w:tcW w:w="1950" w:type="dxa"/>
            <w:tcBorders>
              <w:right w:val="single" w:sz="6" w:space="0" w:color="auto"/>
            </w:tcBorders>
            <w:tcMar>
              <w:left w:w="90" w:type="dxa"/>
              <w:right w:w="90" w:type="dxa"/>
            </w:tcMar>
          </w:tcPr>
          <w:p w14:paraId="407DEB65" w14:textId="1F801FA1" w:rsidR="3F539614" w:rsidRDefault="3F539614" w:rsidP="3F539614">
            <w:pPr>
              <w:spacing w:line="276" w:lineRule="auto"/>
              <w:rPr>
                <w:rFonts w:ascii="Calibri" w:eastAsia="Calibri" w:hAnsi="Calibri" w:cs="Calibri"/>
                <w:sz w:val="24"/>
                <w:szCs w:val="24"/>
              </w:rPr>
            </w:pPr>
          </w:p>
        </w:tc>
      </w:tr>
      <w:tr w:rsidR="3F539614" w14:paraId="39F373B7" w14:textId="77777777" w:rsidTr="3F539614">
        <w:trPr>
          <w:trHeight w:val="300"/>
        </w:trPr>
        <w:tc>
          <w:tcPr>
            <w:tcW w:w="3255" w:type="dxa"/>
            <w:vMerge/>
            <w:tcBorders>
              <w:left w:val="single" w:sz="0" w:space="0" w:color="auto"/>
            </w:tcBorders>
            <w:vAlign w:val="center"/>
          </w:tcPr>
          <w:p w14:paraId="118AAE3F" w14:textId="77777777" w:rsidR="00B87848" w:rsidRDefault="00B87848"/>
        </w:tc>
        <w:tc>
          <w:tcPr>
            <w:tcW w:w="3255" w:type="dxa"/>
            <w:tcMar>
              <w:left w:w="90" w:type="dxa"/>
              <w:right w:w="90" w:type="dxa"/>
            </w:tcMar>
          </w:tcPr>
          <w:p w14:paraId="63AA8D57" w14:textId="571CCA9B"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Diárias, Passagens e Transporte</w:t>
            </w:r>
          </w:p>
        </w:tc>
        <w:tc>
          <w:tcPr>
            <w:tcW w:w="1950" w:type="dxa"/>
            <w:tcBorders>
              <w:right w:val="single" w:sz="6" w:space="0" w:color="auto"/>
            </w:tcBorders>
            <w:tcMar>
              <w:left w:w="90" w:type="dxa"/>
              <w:right w:w="90" w:type="dxa"/>
            </w:tcMar>
          </w:tcPr>
          <w:p w14:paraId="1525F351" w14:textId="224E7B30" w:rsidR="3F539614" w:rsidRDefault="3F539614" w:rsidP="3F539614">
            <w:pPr>
              <w:spacing w:line="276" w:lineRule="auto"/>
              <w:rPr>
                <w:rFonts w:ascii="Calibri" w:eastAsia="Calibri" w:hAnsi="Calibri" w:cs="Calibri"/>
                <w:sz w:val="24"/>
                <w:szCs w:val="24"/>
              </w:rPr>
            </w:pPr>
          </w:p>
        </w:tc>
      </w:tr>
      <w:tr w:rsidR="3F539614" w14:paraId="619F7B3F" w14:textId="77777777" w:rsidTr="3F539614">
        <w:trPr>
          <w:trHeight w:val="300"/>
        </w:trPr>
        <w:tc>
          <w:tcPr>
            <w:tcW w:w="3255" w:type="dxa"/>
            <w:vMerge w:val="restart"/>
            <w:tcBorders>
              <w:left w:val="single" w:sz="6" w:space="0" w:color="auto"/>
            </w:tcBorders>
            <w:tcMar>
              <w:left w:w="90" w:type="dxa"/>
              <w:right w:w="90" w:type="dxa"/>
            </w:tcMar>
            <w:vAlign w:val="center"/>
          </w:tcPr>
          <w:p w14:paraId="69E6A3A4" w14:textId="0596B506"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DIVULGAÇÃO</w:t>
            </w:r>
          </w:p>
        </w:tc>
        <w:tc>
          <w:tcPr>
            <w:tcW w:w="3255" w:type="dxa"/>
            <w:tcMar>
              <w:left w:w="90" w:type="dxa"/>
              <w:right w:w="90" w:type="dxa"/>
            </w:tcMar>
          </w:tcPr>
          <w:p w14:paraId="447DC8CF" w14:textId="43B290FD"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Recursos Humanos</w:t>
            </w:r>
          </w:p>
        </w:tc>
        <w:tc>
          <w:tcPr>
            <w:tcW w:w="1950" w:type="dxa"/>
            <w:tcBorders>
              <w:right w:val="single" w:sz="6" w:space="0" w:color="auto"/>
            </w:tcBorders>
            <w:tcMar>
              <w:left w:w="90" w:type="dxa"/>
              <w:right w:w="90" w:type="dxa"/>
            </w:tcMar>
          </w:tcPr>
          <w:p w14:paraId="372CC54D" w14:textId="4C842CBF" w:rsidR="3F539614" w:rsidRDefault="3F539614" w:rsidP="3F539614">
            <w:pPr>
              <w:spacing w:line="276" w:lineRule="auto"/>
              <w:rPr>
                <w:rFonts w:ascii="Calibri" w:eastAsia="Calibri" w:hAnsi="Calibri" w:cs="Calibri"/>
                <w:sz w:val="24"/>
                <w:szCs w:val="24"/>
              </w:rPr>
            </w:pPr>
          </w:p>
        </w:tc>
      </w:tr>
      <w:tr w:rsidR="3F539614" w14:paraId="2E3D2FED" w14:textId="77777777" w:rsidTr="3F539614">
        <w:trPr>
          <w:trHeight w:val="300"/>
        </w:trPr>
        <w:tc>
          <w:tcPr>
            <w:tcW w:w="3255" w:type="dxa"/>
            <w:vMerge/>
            <w:tcBorders>
              <w:left w:val="single" w:sz="0" w:space="0" w:color="auto"/>
            </w:tcBorders>
            <w:vAlign w:val="center"/>
          </w:tcPr>
          <w:p w14:paraId="379E4071" w14:textId="77777777" w:rsidR="00B87848" w:rsidRDefault="00B87848"/>
        </w:tc>
        <w:tc>
          <w:tcPr>
            <w:tcW w:w="3255" w:type="dxa"/>
            <w:tcMar>
              <w:left w:w="90" w:type="dxa"/>
              <w:right w:w="90" w:type="dxa"/>
            </w:tcMar>
          </w:tcPr>
          <w:p w14:paraId="78BAFFAD" w14:textId="1FA54A25"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Encargos Trabalhistas e Previdenciários</w:t>
            </w:r>
          </w:p>
        </w:tc>
        <w:tc>
          <w:tcPr>
            <w:tcW w:w="1950" w:type="dxa"/>
            <w:tcBorders>
              <w:right w:val="single" w:sz="6" w:space="0" w:color="auto"/>
            </w:tcBorders>
            <w:tcMar>
              <w:left w:w="90" w:type="dxa"/>
              <w:right w:w="90" w:type="dxa"/>
            </w:tcMar>
          </w:tcPr>
          <w:p w14:paraId="3ECD769E" w14:textId="745B6401" w:rsidR="3F539614" w:rsidRDefault="3F539614" w:rsidP="3F539614">
            <w:pPr>
              <w:spacing w:line="276" w:lineRule="auto"/>
              <w:rPr>
                <w:rFonts w:ascii="Calibri" w:eastAsia="Calibri" w:hAnsi="Calibri" w:cs="Calibri"/>
                <w:sz w:val="24"/>
                <w:szCs w:val="24"/>
              </w:rPr>
            </w:pPr>
          </w:p>
        </w:tc>
      </w:tr>
      <w:tr w:rsidR="3F539614" w14:paraId="5DAB8124" w14:textId="77777777" w:rsidTr="3F539614">
        <w:trPr>
          <w:trHeight w:val="300"/>
        </w:trPr>
        <w:tc>
          <w:tcPr>
            <w:tcW w:w="3255" w:type="dxa"/>
            <w:vMerge/>
            <w:tcBorders>
              <w:left w:val="single" w:sz="0" w:space="0" w:color="auto"/>
            </w:tcBorders>
            <w:vAlign w:val="center"/>
          </w:tcPr>
          <w:p w14:paraId="1D80F6F2" w14:textId="77777777" w:rsidR="00B87848" w:rsidRDefault="00B87848"/>
        </w:tc>
        <w:tc>
          <w:tcPr>
            <w:tcW w:w="3255" w:type="dxa"/>
            <w:tcMar>
              <w:left w:w="90" w:type="dxa"/>
              <w:right w:w="90" w:type="dxa"/>
            </w:tcMar>
          </w:tcPr>
          <w:p w14:paraId="2E776F4C" w14:textId="4998FC35"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Jurídica</w:t>
            </w:r>
          </w:p>
        </w:tc>
        <w:tc>
          <w:tcPr>
            <w:tcW w:w="1950" w:type="dxa"/>
            <w:tcBorders>
              <w:right w:val="single" w:sz="6" w:space="0" w:color="auto"/>
            </w:tcBorders>
            <w:tcMar>
              <w:left w:w="90" w:type="dxa"/>
              <w:right w:w="90" w:type="dxa"/>
            </w:tcMar>
          </w:tcPr>
          <w:p w14:paraId="26D3636F" w14:textId="71C069B7" w:rsidR="3F539614" w:rsidRDefault="3F539614" w:rsidP="3F539614">
            <w:pPr>
              <w:spacing w:line="276" w:lineRule="auto"/>
              <w:rPr>
                <w:rFonts w:ascii="Calibri" w:eastAsia="Calibri" w:hAnsi="Calibri" w:cs="Calibri"/>
                <w:sz w:val="24"/>
                <w:szCs w:val="24"/>
              </w:rPr>
            </w:pPr>
          </w:p>
        </w:tc>
      </w:tr>
      <w:tr w:rsidR="3F539614" w14:paraId="4A931B72" w14:textId="77777777" w:rsidTr="3F539614">
        <w:trPr>
          <w:trHeight w:val="300"/>
        </w:trPr>
        <w:tc>
          <w:tcPr>
            <w:tcW w:w="3255" w:type="dxa"/>
            <w:vMerge/>
            <w:tcBorders>
              <w:left w:val="single" w:sz="0" w:space="0" w:color="auto"/>
            </w:tcBorders>
            <w:vAlign w:val="center"/>
          </w:tcPr>
          <w:p w14:paraId="611D7BB0" w14:textId="77777777" w:rsidR="00B87848" w:rsidRDefault="00B87848"/>
        </w:tc>
        <w:tc>
          <w:tcPr>
            <w:tcW w:w="3255" w:type="dxa"/>
            <w:tcMar>
              <w:left w:w="90" w:type="dxa"/>
              <w:right w:w="90" w:type="dxa"/>
            </w:tcMar>
          </w:tcPr>
          <w:p w14:paraId="1E16C532" w14:textId="5C4F0A90"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Física</w:t>
            </w:r>
            <w:r>
              <w:tab/>
            </w:r>
          </w:p>
        </w:tc>
        <w:tc>
          <w:tcPr>
            <w:tcW w:w="1950" w:type="dxa"/>
            <w:tcBorders>
              <w:right w:val="single" w:sz="6" w:space="0" w:color="auto"/>
            </w:tcBorders>
            <w:tcMar>
              <w:left w:w="90" w:type="dxa"/>
              <w:right w:w="90" w:type="dxa"/>
            </w:tcMar>
          </w:tcPr>
          <w:p w14:paraId="777BC3E7" w14:textId="6646F1F7" w:rsidR="3F539614" w:rsidRDefault="3F539614" w:rsidP="3F539614">
            <w:pPr>
              <w:spacing w:line="276" w:lineRule="auto"/>
              <w:rPr>
                <w:rFonts w:ascii="Calibri" w:eastAsia="Calibri" w:hAnsi="Calibri" w:cs="Calibri"/>
                <w:sz w:val="24"/>
                <w:szCs w:val="24"/>
              </w:rPr>
            </w:pPr>
          </w:p>
        </w:tc>
      </w:tr>
      <w:tr w:rsidR="3F539614" w14:paraId="77177AC0" w14:textId="77777777" w:rsidTr="3F539614">
        <w:trPr>
          <w:trHeight w:val="300"/>
        </w:trPr>
        <w:tc>
          <w:tcPr>
            <w:tcW w:w="3255" w:type="dxa"/>
            <w:vMerge/>
            <w:tcBorders>
              <w:left w:val="single" w:sz="0" w:space="0" w:color="auto"/>
            </w:tcBorders>
            <w:vAlign w:val="center"/>
          </w:tcPr>
          <w:p w14:paraId="40B141CE" w14:textId="77777777" w:rsidR="00B87848" w:rsidRDefault="00B87848"/>
        </w:tc>
        <w:tc>
          <w:tcPr>
            <w:tcW w:w="3255" w:type="dxa"/>
            <w:tcMar>
              <w:left w:w="90" w:type="dxa"/>
              <w:right w:w="90" w:type="dxa"/>
            </w:tcMar>
          </w:tcPr>
          <w:p w14:paraId="40BE7FCC" w14:textId="4C69E63E"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Outros Materiais de Consumo</w:t>
            </w:r>
            <w:r>
              <w:tab/>
            </w:r>
          </w:p>
        </w:tc>
        <w:tc>
          <w:tcPr>
            <w:tcW w:w="1950" w:type="dxa"/>
            <w:tcBorders>
              <w:right w:val="single" w:sz="6" w:space="0" w:color="auto"/>
            </w:tcBorders>
            <w:tcMar>
              <w:left w:w="90" w:type="dxa"/>
              <w:right w:w="90" w:type="dxa"/>
            </w:tcMar>
          </w:tcPr>
          <w:p w14:paraId="21069A6F" w14:textId="16C6AEC2" w:rsidR="3F539614" w:rsidRDefault="3F539614" w:rsidP="3F539614">
            <w:pPr>
              <w:spacing w:line="276" w:lineRule="auto"/>
              <w:rPr>
                <w:rFonts w:ascii="Calibri" w:eastAsia="Calibri" w:hAnsi="Calibri" w:cs="Calibri"/>
                <w:sz w:val="24"/>
                <w:szCs w:val="24"/>
              </w:rPr>
            </w:pPr>
          </w:p>
        </w:tc>
      </w:tr>
      <w:tr w:rsidR="3F539614" w14:paraId="2D9A4C20" w14:textId="77777777" w:rsidTr="3F539614">
        <w:trPr>
          <w:trHeight w:val="300"/>
        </w:trPr>
        <w:tc>
          <w:tcPr>
            <w:tcW w:w="3255" w:type="dxa"/>
            <w:vMerge/>
            <w:tcBorders>
              <w:left w:val="single" w:sz="0" w:space="0" w:color="auto"/>
            </w:tcBorders>
            <w:vAlign w:val="center"/>
          </w:tcPr>
          <w:p w14:paraId="7D522AFC" w14:textId="77777777" w:rsidR="00B87848" w:rsidRDefault="00B87848"/>
        </w:tc>
        <w:tc>
          <w:tcPr>
            <w:tcW w:w="3255" w:type="dxa"/>
            <w:tcMar>
              <w:left w:w="90" w:type="dxa"/>
              <w:right w:w="90" w:type="dxa"/>
            </w:tcMar>
          </w:tcPr>
          <w:p w14:paraId="4A81572B" w14:textId="5D1E4A44"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Equipamentos e Material Permanente</w:t>
            </w:r>
          </w:p>
        </w:tc>
        <w:tc>
          <w:tcPr>
            <w:tcW w:w="1950" w:type="dxa"/>
            <w:tcBorders>
              <w:right w:val="single" w:sz="6" w:space="0" w:color="auto"/>
            </w:tcBorders>
            <w:tcMar>
              <w:left w:w="90" w:type="dxa"/>
              <w:right w:w="90" w:type="dxa"/>
            </w:tcMar>
          </w:tcPr>
          <w:p w14:paraId="6CC3DB2B" w14:textId="76C1E119" w:rsidR="3F539614" w:rsidRDefault="3F539614" w:rsidP="3F539614">
            <w:pPr>
              <w:spacing w:line="276" w:lineRule="auto"/>
              <w:rPr>
                <w:rFonts w:ascii="Calibri" w:eastAsia="Calibri" w:hAnsi="Calibri" w:cs="Calibri"/>
                <w:sz w:val="24"/>
                <w:szCs w:val="24"/>
              </w:rPr>
            </w:pPr>
          </w:p>
        </w:tc>
      </w:tr>
      <w:tr w:rsidR="3F539614" w14:paraId="55C8E11E" w14:textId="77777777" w:rsidTr="3F539614">
        <w:trPr>
          <w:trHeight w:val="300"/>
        </w:trPr>
        <w:tc>
          <w:tcPr>
            <w:tcW w:w="6510" w:type="dxa"/>
            <w:gridSpan w:val="2"/>
            <w:tcBorders>
              <w:left w:val="single" w:sz="6" w:space="0" w:color="auto"/>
              <w:bottom w:val="single" w:sz="6" w:space="0" w:color="auto"/>
            </w:tcBorders>
            <w:tcMar>
              <w:left w:w="90" w:type="dxa"/>
              <w:right w:w="90" w:type="dxa"/>
            </w:tcMar>
          </w:tcPr>
          <w:p w14:paraId="629F16B4" w14:textId="4B21B7C9"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Total</w:t>
            </w:r>
          </w:p>
        </w:tc>
        <w:tc>
          <w:tcPr>
            <w:tcW w:w="1950" w:type="dxa"/>
            <w:tcBorders>
              <w:bottom w:val="single" w:sz="6" w:space="0" w:color="auto"/>
              <w:right w:val="single" w:sz="6" w:space="0" w:color="auto"/>
            </w:tcBorders>
            <w:tcMar>
              <w:left w:w="90" w:type="dxa"/>
              <w:right w:w="90" w:type="dxa"/>
            </w:tcMar>
            <w:vAlign w:val="center"/>
          </w:tcPr>
          <w:p w14:paraId="3C6BDA47" w14:textId="73C04629"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b/>
                <w:bCs/>
                <w:sz w:val="24"/>
                <w:szCs w:val="24"/>
              </w:rPr>
              <w:t>R$</w:t>
            </w:r>
          </w:p>
        </w:tc>
      </w:tr>
    </w:tbl>
    <w:p w14:paraId="3376F9C6" w14:textId="7C5235BF" w:rsidR="4F854CB5" w:rsidRDefault="15DDE01F" w:rsidP="3F539614">
      <w:pPr>
        <w:widowControl w:val="0"/>
        <w:spacing w:before="240" w:after="200" w:line="360" w:lineRule="auto"/>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 xml:space="preserve">10.2.2. PROPONENTE: </w:t>
      </w:r>
      <w:r w:rsidRPr="3F539614">
        <w:rPr>
          <w:rFonts w:ascii="Calibri" w:eastAsia="Calibri" w:hAnsi="Calibri" w:cs="Calibri"/>
          <w:i/>
          <w:iCs/>
          <w:color w:val="000000" w:themeColor="text1"/>
          <w:sz w:val="24"/>
          <w:szCs w:val="24"/>
        </w:rPr>
        <w:t>Apenas se houver;</w:t>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255"/>
        <w:gridCol w:w="3255"/>
        <w:gridCol w:w="1950"/>
      </w:tblGrid>
      <w:tr w:rsidR="3F539614" w14:paraId="45233E47" w14:textId="77777777" w:rsidTr="3F539614">
        <w:trPr>
          <w:trHeight w:val="300"/>
        </w:trPr>
        <w:tc>
          <w:tcPr>
            <w:tcW w:w="6510" w:type="dxa"/>
            <w:gridSpan w:val="2"/>
            <w:tcBorders>
              <w:top w:val="single" w:sz="6" w:space="0" w:color="auto"/>
              <w:left w:val="single" w:sz="6" w:space="0" w:color="auto"/>
            </w:tcBorders>
            <w:tcMar>
              <w:left w:w="90" w:type="dxa"/>
              <w:right w:w="90" w:type="dxa"/>
            </w:tcMar>
            <w:vAlign w:val="center"/>
          </w:tcPr>
          <w:p w14:paraId="5612981D" w14:textId="58DF07B0"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Descrição das ações</w:t>
            </w:r>
          </w:p>
        </w:tc>
        <w:tc>
          <w:tcPr>
            <w:tcW w:w="1950" w:type="dxa"/>
            <w:vMerge w:val="restart"/>
            <w:tcBorders>
              <w:top w:val="single" w:sz="6" w:space="0" w:color="auto"/>
              <w:right w:val="single" w:sz="6" w:space="0" w:color="auto"/>
            </w:tcBorders>
            <w:tcMar>
              <w:left w:w="90" w:type="dxa"/>
              <w:right w:w="90" w:type="dxa"/>
            </w:tcMar>
            <w:vAlign w:val="center"/>
          </w:tcPr>
          <w:p w14:paraId="725149F8" w14:textId="4470CBCF"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Escolher Mês</w:t>
            </w:r>
          </w:p>
        </w:tc>
      </w:tr>
      <w:tr w:rsidR="3F539614" w14:paraId="584DBBC2" w14:textId="77777777" w:rsidTr="3F539614">
        <w:trPr>
          <w:trHeight w:val="300"/>
        </w:trPr>
        <w:tc>
          <w:tcPr>
            <w:tcW w:w="3255" w:type="dxa"/>
            <w:tcBorders>
              <w:top w:val="single" w:sz="6" w:space="0" w:color="auto"/>
              <w:left w:val="single" w:sz="6" w:space="0" w:color="auto"/>
            </w:tcBorders>
            <w:tcMar>
              <w:left w:w="90" w:type="dxa"/>
              <w:right w:w="90" w:type="dxa"/>
            </w:tcMar>
            <w:vAlign w:val="center"/>
          </w:tcPr>
          <w:p w14:paraId="10A4708A" w14:textId="3DFE446B"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Tipo de Despesa</w:t>
            </w:r>
          </w:p>
        </w:tc>
        <w:tc>
          <w:tcPr>
            <w:tcW w:w="3255" w:type="dxa"/>
            <w:tcBorders>
              <w:top w:val="single" w:sz="6" w:space="0" w:color="auto"/>
            </w:tcBorders>
            <w:tcMar>
              <w:left w:w="90" w:type="dxa"/>
              <w:right w:w="90" w:type="dxa"/>
            </w:tcMar>
            <w:vAlign w:val="center"/>
          </w:tcPr>
          <w:p w14:paraId="7DA0A0AE" w14:textId="6E39E63E"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Natureza de Despesa</w:t>
            </w:r>
          </w:p>
        </w:tc>
        <w:tc>
          <w:tcPr>
            <w:tcW w:w="1950" w:type="dxa"/>
            <w:vMerge/>
            <w:tcBorders>
              <w:right w:val="single" w:sz="0" w:space="0" w:color="auto"/>
            </w:tcBorders>
            <w:vAlign w:val="center"/>
          </w:tcPr>
          <w:p w14:paraId="268516D2" w14:textId="77777777" w:rsidR="00B87848" w:rsidRDefault="00B87848"/>
        </w:tc>
      </w:tr>
      <w:tr w:rsidR="3F539614" w14:paraId="35BC6F52" w14:textId="77777777" w:rsidTr="3F539614">
        <w:trPr>
          <w:trHeight w:val="300"/>
        </w:trPr>
        <w:tc>
          <w:tcPr>
            <w:tcW w:w="3255" w:type="dxa"/>
            <w:vMerge w:val="restart"/>
            <w:tcBorders>
              <w:left w:val="single" w:sz="6" w:space="0" w:color="auto"/>
            </w:tcBorders>
            <w:tcMar>
              <w:left w:w="90" w:type="dxa"/>
              <w:right w:w="90" w:type="dxa"/>
            </w:tcMar>
            <w:vAlign w:val="center"/>
          </w:tcPr>
          <w:p w14:paraId="6B8E594B" w14:textId="2C206A16"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DIRETO</w:t>
            </w:r>
          </w:p>
        </w:tc>
        <w:tc>
          <w:tcPr>
            <w:tcW w:w="3255" w:type="dxa"/>
            <w:tcMar>
              <w:left w:w="90" w:type="dxa"/>
              <w:right w:w="90" w:type="dxa"/>
            </w:tcMar>
          </w:tcPr>
          <w:p w14:paraId="1B184482" w14:textId="556A4CD7"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Recursos Humanos</w:t>
            </w:r>
          </w:p>
        </w:tc>
        <w:tc>
          <w:tcPr>
            <w:tcW w:w="1950" w:type="dxa"/>
            <w:tcBorders>
              <w:top w:val="single" w:sz="6" w:space="0" w:color="auto"/>
              <w:right w:val="single" w:sz="6" w:space="0" w:color="auto"/>
            </w:tcBorders>
            <w:tcMar>
              <w:left w:w="90" w:type="dxa"/>
              <w:right w:w="90" w:type="dxa"/>
            </w:tcMar>
          </w:tcPr>
          <w:p w14:paraId="477540BA" w14:textId="62B44A29" w:rsidR="3F539614" w:rsidRDefault="3F539614" w:rsidP="3F539614">
            <w:pPr>
              <w:spacing w:line="276" w:lineRule="auto"/>
              <w:rPr>
                <w:rFonts w:ascii="Calibri" w:eastAsia="Calibri" w:hAnsi="Calibri" w:cs="Calibri"/>
                <w:sz w:val="24"/>
                <w:szCs w:val="24"/>
              </w:rPr>
            </w:pPr>
          </w:p>
        </w:tc>
      </w:tr>
      <w:tr w:rsidR="3F539614" w14:paraId="10E1FEFA" w14:textId="77777777" w:rsidTr="3F539614">
        <w:trPr>
          <w:trHeight w:val="300"/>
        </w:trPr>
        <w:tc>
          <w:tcPr>
            <w:tcW w:w="3255" w:type="dxa"/>
            <w:vMerge/>
            <w:tcBorders>
              <w:left w:val="single" w:sz="0" w:space="0" w:color="auto"/>
            </w:tcBorders>
            <w:vAlign w:val="center"/>
          </w:tcPr>
          <w:p w14:paraId="068A5961" w14:textId="77777777" w:rsidR="00B87848" w:rsidRDefault="00B87848"/>
        </w:tc>
        <w:tc>
          <w:tcPr>
            <w:tcW w:w="3255" w:type="dxa"/>
            <w:tcMar>
              <w:left w:w="90" w:type="dxa"/>
              <w:right w:w="90" w:type="dxa"/>
            </w:tcMar>
          </w:tcPr>
          <w:p w14:paraId="6A8F3AFD" w14:textId="671247BF"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Encargos Trabalhistas e Previdenciários</w:t>
            </w:r>
          </w:p>
        </w:tc>
        <w:tc>
          <w:tcPr>
            <w:tcW w:w="1950" w:type="dxa"/>
            <w:tcBorders>
              <w:right w:val="single" w:sz="6" w:space="0" w:color="auto"/>
            </w:tcBorders>
            <w:tcMar>
              <w:left w:w="90" w:type="dxa"/>
              <w:right w:w="90" w:type="dxa"/>
            </w:tcMar>
          </w:tcPr>
          <w:p w14:paraId="08D427B3" w14:textId="3A800F0C" w:rsidR="3F539614" w:rsidRDefault="3F539614" w:rsidP="3F539614">
            <w:pPr>
              <w:spacing w:line="276" w:lineRule="auto"/>
              <w:rPr>
                <w:rFonts w:ascii="Calibri" w:eastAsia="Calibri" w:hAnsi="Calibri" w:cs="Calibri"/>
                <w:sz w:val="24"/>
                <w:szCs w:val="24"/>
              </w:rPr>
            </w:pPr>
          </w:p>
        </w:tc>
      </w:tr>
      <w:tr w:rsidR="3F539614" w14:paraId="11CC0469" w14:textId="77777777" w:rsidTr="3F539614">
        <w:trPr>
          <w:trHeight w:val="300"/>
        </w:trPr>
        <w:tc>
          <w:tcPr>
            <w:tcW w:w="3255" w:type="dxa"/>
            <w:vMerge/>
            <w:tcBorders>
              <w:left w:val="single" w:sz="0" w:space="0" w:color="auto"/>
            </w:tcBorders>
            <w:vAlign w:val="center"/>
          </w:tcPr>
          <w:p w14:paraId="238F69A4" w14:textId="77777777" w:rsidR="00B87848" w:rsidRDefault="00B87848"/>
        </w:tc>
        <w:tc>
          <w:tcPr>
            <w:tcW w:w="3255" w:type="dxa"/>
            <w:tcMar>
              <w:left w:w="90" w:type="dxa"/>
              <w:right w:w="90" w:type="dxa"/>
            </w:tcMar>
          </w:tcPr>
          <w:p w14:paraId="2843E9D0" w14:textId="51D79DED"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Serviços de Pessoa Jurídica</w:t>
            </w:r>
          </w:p>
        </w:tc>
        <w:tc>
          <w:tcPr>
            <w:tcW w:w="1950" w:type="dxa"/>
            <w:tcBorders>
              <w:right w:val="single" w:sz="6" w:space="0" w:color="auto"/>
            </w:tcBorders>
            <w:tcMar>
              <w:left w:w="90" w:type="dxa"/>
              <w:right w:w="90" w:type="dxa"/>
            </w:tcMar>
          </w:tcPr>
          <w:p w14:paraId="75ACF881" w14:textId="45811DA0" w:rsidR="3F539614" w:rsidRDefault="3F539614" w:rsidP="3F539614">
            <w:pPr>
              <w:spacing w:line="276" w:lineRule="auto"/>
              <w:rPr>
                <w:rFonts w:ascii="Calibri" w:eastAsia="Calibri" w:hAnsi="Calibri" w:cs="Calibri"/>
                <w:sz w:val="24"/>
                <w:szCs w:val="24"/>
              </w:rPr>
            </w:pPr>
          </w:p>
        </w:tc>
      </w:tr>
      <w:tr w:rsidR="3F539614" w14:paraId="0CC1411C" w14:textId="77777777" w:rsidTr="3F539614">
        <w:trPr>
          <w:trHeight w:val="300"/>
        </w:trPr>
        <w:tc>
          <w:tcPr>
            <w:tcW w:w="3255" w:type="dxa"/>
            <w:vMerge/>
            <w:tcBorders>
              <w:left w:val="single" w:sz="0" w:space="0" w:color="auto"/>
            </w:tcBorders>
            <w:vAlign w:val="center"/>
          </w:tcPr>
          <w:p w14:paraId="1F068693" w14:textId="77777777" w:rsidR="00B87848" w:rsidRDefault="00B87848"/>
        </w:tc>
        <w:tc>
          <w:tcPr>
            <w:tcW w:w="3255" w:type="dxa"/>
            <w:tcMar>
              <w:left w:w="90" w:type="dxa"/>
              <w:right w:w="90" w:type="dxa"/>
            </w:tcMar>
          </w:tcPr>
          <w:p w14:paraId="086130D4" w14:textId="2446749D"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Serviços de Pessoa Física</w:t>
            </w:r>
          </w:p>
        </w:tc>
        <w:tc>
          <w:tcPr>
            <w:tcW w:w="1950" w:type="dxa"/>
            <w:tcBorders>
              <w:right w:val="single" w:sz="6" w:space="0" w:color="auto"/>
            </w:tcBorders>
            <w:tcMar>
              <w:left w:w="90" w:type="dxa"/>
              <w:right w:w="90" w:type="dxa"/>
            </w:tcMar>
          </w:tcPr>
          <w:p w14:paraId="7E1C42FA" w14:textId="4D1A3917" w:rsidR="3F539614" w:rsidRDefault="3F539614" w:rsidP="3F539614">
            <w:pPr>
              <w:spacing w:line="276" w:lineRule="auto"/>
              <w:rPr>
                <w:rFonts w:ascii="Calibri" w:eastAsia="Calibri" w:hAnsi="Calibri" w:cs="Calibri"/>
                <w:sz w:val="24"/>
                <w:szCs w:val="24"/>
              </w:rPr>
            </w:pPr>
          </w:p>
        </w:tc>
      </w:tr>
      <w:tr w:rsidR="3F539614" w14:paraId="23F8E27E" w14:textId="77777777" w:rsidTr="3F539614">
        <w:trPr>
          <w:trHeight w:val="300"/>
        </w:trPr>
        <w:tc>
          <w:tcPr>
            <w:tcW w:w="3255" w:type="dxa"/>
            <w:vMerge/>
            <w:tcBorders>
              <w:left w:val="single" w:sz="0" w:space="0" w:color="auto"/>
            </w:tcBorders>
            <w:vAlign w:val="center"/>
          </w:tcPr>
          <w:p w14:paraId="11AA01D8" w14:textId="77777777" w:rsidR="00B87848" w:rsidRDefault="00B87848"/>
        </w:tc>
        <w:tc>
          <w:tcPr>
            <w:tcW w:w="3255" w:type="dxa"/>
            <w:tcMar>
              <w:left w:w="90" w:type="dxa"/>
              <w:right w:w="90" w:type="dxa"/>
            </w:tcMar>
          </w:tcPr>
          <w:p w14:paraId="0E21D611" w14:textId="68A8EFD1"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Material Esportivo</w:t>
            </w:r>
          </w:p>
        </w:tc>
        <w:tc>
          <w:tcPr>
            <w:tcW w:w="1950" w:type="dxa"/>
            <w:tcBorders>
              <w:right w:val="single" w:sz="6" w:space="0" w:color="auto"/>
            </w:tcBorders>
            <w:tcMar>
              <w:left w:w="90" w:type="dxa"/>
              <w:right w:w="90" w:type="dxa"/>
            </w:tcMar>
          </w:tcPr>
          <w:p w14:paraId="1E88E840" w14:textId="2AA5C1DC" w:rsidR="3F539614" w:rsidRDefault="3F539614" w:rsidP="3F539614">
            <w:pPr>
              <w:spacing w:line="276" w:lineRule="auto"/>
              <w:rPr>
                <w:rFonts w:ascii="Calibri" w:eastAsia="Calibri" w:hAnsi="Calibri" w:cs="Calibri"/>
                <w:sz w:val="24"/>
                <w:szCs w:val="24"/>
              </w:rPr>
            </w:pPr>
          </w:p>
        </w:tc>
      </w:tr>
      <w:tr w:rsidR="3F539614" w14:paraId="7B48C6A8" w14:textId="77777777" w:rsidTr="3F539614">
        <w:trPr>
          <w:trHeight w:val="300"/>
        </w:trPr>
        <w:tc>
          <w:tcPr>
            <w:tcW w:w="3255" w:type="dxa"/>
            <w:vMerge/>
            <w:tcBorders>
              <w:left w:val="single" w:sz="0" w:space="0" w:color="auto"/>
            </w:tcBorders>
            <w:vAlign w:val="center"/>
          </w:tcPr>
          <w:p w14:paraId="12568AC1" w14:textId="77777777" w:rsidR="00B87848" w:rsidRDefault="00B87848"/>
        </w:tc>
        <w:tc>
          <w:tcPr>
            <w:tcW w:w="3255" w:type="dxa"/>
            <w:tcMar>
              <w:left w:w="90" w:type="dxa"/>
              <w:right w:w="90" w:type="dxa"/>
            </w:tcMar>
          </w:tcPr>
          <w:p w14:paraId="21991EE0" w14:textId="7E178312"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Outros materiais de consumo</w:t>
            </w:r>
          </w:p>
        </w:tc>
        <w:tc>
          <w:tcPr>
            <w:tcW w:w="1950" w:type="dxa"/>
            <w:tcBorders>
              <w:right w:val="single" w:sz="6" w:space="0" w:color="auto"/>
            </w:tcBorders>
            <w:tcMar>
              <w:left w:w="90" w:type="dxa"/>
              <w:right w:w="90" w:type="dxa"/>
            </w:tcMar>
          </w:tcPr>
          <w:p w14:paraId="79412B47" w14:textId="14C42CB5" w:rsidR="3F539614" w:rsidRDefault="3F539614" w:rsidP="3F539614">
            <w:pPr>
              <w:spacing w:line="276" w:lineRule="auto"/>
              <w:rPr>
                <w:rFonts w:ascii="Calibri" w:eastAsia="Calibri" w:hAnsi="Calibri" w:cs="Calibri"/>
                <w:sz w:val="24"/>
                <w:szCs w:val="24"/>
              </w:rPr>
            </w:pPr>
          </w:p>
        </w:tc>
      </w:tr>
      <w:tr w:rsidR="3F539614" w14:paraId="68102F61" w14:textId="77777777" w:rsidTr="3F539614">
        <w:trPr>
          <w:trHeight w:val="300"/>
        </w:trPr>
        <w:tc>
          <w:tcPr>
            <w:tcW w:w="3255" w:type="dxa"/>
            <w:vMerge/>
            <w:tcBorders>
              <w:left w:val="single" w:sz="0" w:space="0" w:color="auto"/>
            </w:tcBorders>
            <w:vAlign w:val="center"/>
          </w:tcPr>
          <w:p w14:paraId="17034266" w14:textId="77777777" w:rsidR="00B87848" w:rsidRDefault="00B87848"/>
        </w:tc>
        <w:tc>
          <w:tcPr>
            <w:tcW w:w="3255" w:type="dxa"/>
            <w:tcMar>
              <w:left w:w="90" w:type="dxa"/>
              <w:right w:w="90" w:type="dxa"/>
            </w:tcMar>
          </w:tcPr>
          <w:p w14:paraId="33886D11" w14:textId="231633E9"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Equipamentos e Material Permanente</w:t>
            </w:r>
          </w:p>
        </w:tc>
        <w:tc>
          <w:tcPr>
            <w:tcW w:w="1950" w:type="dxa"/>
            <w:tcBorders>
              <w:right w:val="single" w:sz="6" w:space="0" w:color="auto"/>
            </w:tcBorders>
            <w:tcMar>
              <w:left w:w="90" w:type="dxa"/>
              <w:right w:w="90" w:type="dxa"/>
            </w:tcMar>
          </w:tcPr>
          <w:p w14:paraId="238F8A57" w14:textId="3FFB3B19" w:rsidR="3F539614" w:rsidRDefault="3F539614" w:rsidP="3F539614">
            <w:pPr>
              <w:spacing w:line="276" w:lineRule="auto"/>
              <w:rPr>
                <w:rFonts w:ascii="Calibri" w:eastAsia="Calibri" w:hAnsi="Calibri" w:cs="Calibri"/>
                <w:sz w:val="24"/>
                <w:szCs w:val="24"/>
              </w:rPr>
            </w:pPr>
          </w:p>
        </w:tc>
      </w:tr>
      <w:tr w:rsidR="3F539614" w14:paraId="7441CFCE" w14:textId="77777777" w:rsidTr="3F539614">
        <w:trPr>
          <w:trHeight w:val="300"/>
        </w:trPr>
        <w:tc>
          <w:tcPr>
            <w:tcW w:w="3255" w:type="dxa"/>
            <w:vMerge/>
            <w:tcBorders>
              <w:left w:val="single" w:sz="0" w:space="0" w:color="auto"/>
            </w:tcBorders>
            <w:vAlign w:val="center"/>
          </w:tcPr>
          <w:p w14:paraId="695608EC" w14:textId="77777777" w:rsidR="00B87848" w:rsidRDefault="00B87848"/>
        </w:tc>
        <w:tc>
          <w:tcPr>
            <w:tcW w:w="3255" w:type="dxa"/>
            <w:tcMar>
              <w:left w:w="90" w:type="dxa"/>
              <w:right w:w="90" w:type="dxa"/>
            </w:tcMar>
          </w:tcPr>
          <w:p w14:paraId="39FFB676" w14:textId="3E2A966D"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Obras e Instalações</w:t>
            </w:r>
          </w:p>
        </w:tc>
        <w:tc>
          <w:tcPr>
            <w:tcW w:w="1950" w:type="dxa"/>
            <w:tcBorders>
              <w:right w:val="single" w:sz="6" w:space="0" w:color="auto"/>
            </w:tcBorders>
            <w:tcMar>
              <w:left w:w="90" w:type="dxa"/>
              <w:right w:w="90" w:type="dxa"/>
            </w:tcMar>
          </w:tcPr>
          <w:p w14:paraId="0ABD08CE" w14:textId="3ABF60EF" w:rsidR="3F539614" w:rsidRDefault="3F539614" w:rsidP="3F539614">
            <w:pPr>
              <w:spacing w:line="276" w:lineRule="auto"/>
              <w:rPr>
                <w:rFonts w:ascii="Calibri" w:eastAsia="Calibri" w:hAnsi="Calibri" w:cs="Calibri"/>
                <w:sz w:val="24"/>
                <w:szCs w:val="24"/>
              </w:rPr>
            </w:pPr>
          </w:p>
        </w:tc>
      </w:tr>
      <w:tr w:rsidR="3F539614" w14:paraId="5EE03985" w14:textId="77777777" w:rsidTr="3F539614">
        <w:trPr>
          <w:trHeight w:val="300"/>
        </w:trPr>
        <w:tc>
          <w:tcPr>
            <w:tcW w:w="3255" w:type="dxa"/>
            <w:vMerge w:val="restart"/>
            <w:tcBorders>
              <w:left w:val="single" w:sz="6" w:space="0" w:color="auto"/>
            </w:tcBorders>
            <w:tcMar>
              <w:left w:w="90" w:type="dxa"/>
              <w:right w:w="90" w:type="dxa"/>
            </w:tcMar>
            <w:vAlign w:val="center"/>
          </w:tcPr>
          <w:p w14:paraId="054C4FBC" w14:textId="2FBA6478"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INDIRETO</w:t>
            </w:r>
          </w:p>
        </w:tc>
        <w:tc>
          <w:tcPr>
            <w:tcW w:w="3255" w:type="dxa"/>
            <w:tcMar>
              <w:left w:w="90" w:type="dxa"/>
              <w:right w:w="90" w:type="dxa"/>
            </w:tcMar>
          </w:tcPr>
          <w:p w14:paraId="15DC3D92" w14:textId="5F243D7B"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Recursos Humanos</w:t>
            </w:r>
          </w:p>
        </w:tc>
        <w:tc>
          <w:tcPr>
            <w:tcW w:w="1950" w:type="dxa"/>
            <w:tcBorders>
              <w:right w:val="single" w:sz="6" w:space="0" w:color="auto"/>
            </w:tcBorders>
            <w:tcMar>
              <w:left w:w="90" w:type="dxa"/>
              <w:right w:w="90" w:type="dxa"/>
            </w:tcMar>
          </w:tcPr>
          <w:p w14:paraId="23490283" w14:textId="72F55293" w:rsidR="3F539614" w:rsidRDefault="3F539614" w:rsidP="3F539614">
            <w:pPr>
              <w:spacing w:line="276" w:lineRule="auto"/>
              <w:rPr>
                <w:rFonts w:ascii="Calibri" w:eastAsia="Calibri" w:hAnsi="Calibri" w:cs="Calibri"/>
                <w:sz w:val="24"/>
                <w:szCs w:val="24"/>
              </w:rPr>
            </w:pPr>
          </w:p>
        </w:tc>
      </w:tr>
      <w:tr w:rsidR="3F539614" w14:paraId="60FDFF94" w14:textId="77777777" w:rsidTr="3F539614">
        <w:trPr>
          <w:trHeight w:val="300"/>
        </w:trPr>
        <w:tc>
          <w:tcPr>
            <w:tcW w:w="3255" w:type="dxa"/>
            <w:vMerge/>
            <w:tcBorders>
              <w:left w:val="single" w:sz="0" w:space="0" w:color="auto"/>
            </w:tcBorders>
            <w:vAlign w:val="center"/>
          </w:tcPr>
          <w:p w14:paraId="25E2F577" w14:textId="77777777" w:rsidR="00B87848" w:rsidRDefault="00B87848"/>
        </w:tc>
        <w:tc>
          <w:tcPr>
            <w:tcW w:w="3255" w:type="dxa"/>
            <w:tcMar>
              <w:left w:w="90" w:type="dxa"/>
              <w:right w:w="90" w:type="dxa"/>
            </w:tcMar>
          </w:tcPr>
          <w:p w14:paraId="19BFBFE7" w14:textId="69B730DF"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Encargos Trabalhistas e Previdenciários</w:t>
            </w:r>
          </w:p>
        </w:tc>
        <w:tc>
          <w:tcPr>
            <w:tcW w:w="1950" w:type="dxa"/>
            <w:tcBorders>
              <w:right w:val="single" w:sz="6" w:space="0" w:color="auto"/>
            </w:tcBorders>
            <w:tcMar>
              <w:left w:w="90" w:type="dxa"/>
              <w:right w:w="90" w:type="dxa"/>
            </w:tcMar>
          </w:tcPr>
          <w:p w14:paraId="6C7CBAC3" w14:textId="2B302864" w:rsidR="3F539614" w:rsidRDefault="3F539614" w:rsidP="3F539614">
            <w:pPr>
              <w:spacing w:line="276" w:lineRule="auto"/>
              <w:rPr>
                <w:rFonts w:ascii="Calibri" w:eastAsia="Calibri" w:hAnsi="Calibri" w:cs="Calibri"/>
                <w:sz w:val="24"/>
                <w:szCs w:val="24"/>
              </w:rPr>
            </w:pPr>
          </w:p>
        </w:tc>
      </w:tr>
      <w:tr w:rsidR="3F539614" w14:paraId="66746CB1" w14:textId="77777777" w:rsidTr="3F539614">
        <w:trPr>
          <w:trHeight w:val="300"/>
        </w:trPr>
        <w:tc>
          <w:tcPr>
            <w:tcW w:w="3255" w:type="dxa"/>
            <w:vMerge/>
            <w:tcBorders>
              <w:left w:val="single" w:sz="0" w:space="0" w:color="auto"/>
            </w:tcBorders>
            <w:vAlign w:val="center"/>
          </w:tcPr>
          <w:p w14:paraId="56594728" w14:textId="77777777" w:rsidR="00B87848" w:rsidRDefault="00B87848"/>
        </w:tc>
        <w:tc>
          <w:tcPr>
            <w:tcW w:w="3255" w:type="dxa"/>
            <w:tcMar>
              <w:left w:w="90" w:type="dxa"/>
              <w:right w:w="90" w:type="dxa"/>
            </w:tcMar>
          </w:tcPr>
          <w:p w14:paraId="63BA1B0C" w14:textId="41ABD9AF"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Jurídica</w:t>
            </w:r>
          </w:p>
        </w:tc>
        <w:tc>
          <w:tcPr>
            <w:tcW w:w="1950" w:type="dxa"/>
            <w:tcBorders>
              <w:right w:val="single" w:sz="6" w:space="0" w:color="auto"/>
            </w:tcBorders>
            <w:tcMar>
              <w:left w:w="90" w:type="dxa"/>
              <w:right w:w="90" w:type="dxa"/>
            </w:tcMar>
          </w:tcPr>
          <w:p w14:paraId="6A80009A" w14:textId="3630E091" w:rsidR="3F539614" w:rsidRDefault="3F539614" w:rsidP="3F539614">
            <w:pPr>
              <w:spacing w:line="276" w:lineRule="auto"/>
              <w:rPr>
                <w:rFonts w:ascii="Calibri" w:eastAsia="Calibri" w:hAnsi="Calibri" w:cs="Calibri"/>
                <w:sz w:val="24"/>
                <w:szCs w:val="24"/>
              </w:rPr>
            </w:pPr>
          </w:p>
        </w:tc>
      </w:tr>
      <w:tr w:rsidR="3F539614" w14:paraId="41688A90" w14:textId="77777777" w:rsidTr="3F539614">
        <w:trPr>
          <w:trHeight w:val="300"/>
        </w:trPr>
        <w:tc>
          <w:tcPr>
            <w:tcW w:w="3255" w:type="dxa"/>
            <w:vMerge/>
            <w:tcBorders>
              <w:left w:val="single" w:sz="0" w:space="0" w:color="auto"/>
            </w:tcBorders>
            <w:vAlign w:val="center"/>
          </w:tcPr>
          <w:p w14:paraId="28C47A91" w14:textId="77777777" w:rsidR="00B87848" w:rsidRDefault="00B87848"/>
        </w:tc>
        <w:tc>
          <w:tcPr>
            <w:tcW w:w="3255" w:type="dxa"/>
            <w:tcMar>
              <w:left w:w="90" w:type="dxa"/>
              <w:right w:w="90" w:type="dxa"/>
            </w:tcMar>
          </w:tcPr>
          <w:p w14:paraId="34404FBB" w14:textId="14CE3C58"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Física</w:t>
            </w:r>
          </w:p>
        </w:tc>
        <w:tc>
          <w:tcPr>
            <w:tcW w:w="1950" w:type="dxa"/>
            <w:tcBorders>
              <w:right w:val="single" w:sz="6" w:space="0" w:color="auto"/>
            </w:tcBorders>
            <w:tcMar>
              <w:left w:w="90" w:type="dxa"/>
              <w:right w:w="90" w:type="dxa"/>
            </w:tcMar>
          </w:tcPr>
          <w:p w14:paraId="686605F1" w14:textId="4A2E3337" w:rsidR="3F539614" w:rsidRDefault="3F539614" w:rsidP="3F539614">
            <w:pPr>
              <w:spacing w:line="276" w:lineRule="auto"/>
              <w:rPr>
                <w:rFonts w:ascii="Calibri" w:eastAsia="Calibri" w:hAnsi="Calibri" w:cs="Calibri"/>
                <w:sz w:val="24"/>
                <w:szCs w:val="24"/>
              </w:rPr>
            </w:pPr>
          </w:p>
        </w:tc>
      </w:tr>
      <w:tr w:rsidR="3F539614" w14:paraId="59DE23FD" w14:textId="77777777" w:rsidTr="3F539614">
        <w:trPr>
          <w:trHeight w:val="300"/>
        </w:trPr>
        <w:tc>
          <w:tcPr>
            <w:tcW w:w="3255" w:type="dxa"/>
            <w:vMerge/>
            <w:tcBorders>
              <w:left w:val="single" w:sz="0" w:space="0" w:color="auto"/>
            </w:tcBorders>
            <w:vAlign w:val="center"/>
          </w:tcPr>
          <w:p w14:paraId="08D645BE" w14:textId="77777777" w:rsidR="00B87848" w:rsidRDefault="00B87848"/>
        </w:tc>
        <w:tc>
          <w:tcPr>
            <w:tcW w:w="3255" w:type="dxa"/>
            <w:tcMar>
              <w:left w:w="90" w:type="dxa"/>
              <w:right w:w="90" w:type="dxa"/>
            </w:tcMar>
          </w:tcPr>
          <w:p w14:paraId="4F58E50F" w14:textId="72217CAB"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Outros materiais de consumo</w:t>
            </w:r>
          </w:p>
        </w:tc>
        <w:tc>
          <w:tcPr>
            <w:tcW w:w="1950" w:type="dxa"/>
            <w:tcBorders>
              <w:right w:val="single" w:sz="6" w:space="0" w:color="auto"/>
            </w:tcBorders>
            <w:tcMar>
              <w:left w:w="90" w:type="dxa"/>
              <w:right w:w="90" w:type="dxa"/>
            </w:tcMar>
          </w:tcPr>
          <w:p w14:paraId="2CB0D543" w14:textId="4B57EE5E" w:rsidR="3F539614" w:rsidRDefault="3F539614" w:rsidP="3F539614">
            <w:pPr>
              <w:spacing w:line="276" w:lineRule="auto"/>
              <w:rPr>
                <w:rFonts w:ascii="Calibri" w:eastAsia="Calibri" w:hAnsi="Calibri" w:cs="Calibri"/>
                <w:sz w:val="24"/>
                <w:szCs w:val="24"/>
              </w:rPr>
            </w:pPr>
          </w:p>
        </w:tc>
      </w:tr>
      <w:tr w:rsidR="3F539614" w14:paraId="01AA4233" w14:textId="77777777" w:rsidTr="3F539614">
        <w:trPr>
          <w:trHeight w:val="300"/>
        </w:trPr>
        <w:tc>
          <w:tcPr>
            <w:tcW w:w="3255" w:type="dxa"/>
            <w:vMerge/>
            <w:tcBorders>
              <w:left w:val="single" w:sz="0" w:space="0" w:color="auto"/>
            </w:tcBorders>
            <w:vAlign w:val="center"/>
          </w:tcPr>
          <w:p w14:paraId="5C5247DA" w14:textId="77777777" w:rsidR="00B87848" w:rsidRDefault="00B87848"/>
        </w:tc>
        <w:tc>
          <w:tcPr>
            <w:tcW w:w="3255" w:type="dxa"/>
            <w:tcMar>
              <w:left w:w="90" w:type="dxa"/>
              <w:right w:w="90" w:type="dxa"/>
            </w:tcMar>
          </w:tcPr>
          <w:p w14:paraId="3D1F32A9" w14:textId="6547134A"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Equipamentos e Material Permanente</w:t>
            </w:r>
          </w:p>
        </w:tc>
        <w:tc>
          <w:tcPr>
            <w:tcW w:w="1950" w:type="dxa"/>
            <w:tcBorders>
              <w:right w:val="single" w:sz="6" w:space="0" w:color="auto"/>
            </w:tcBorders>
            <w:tcMar>
              <w:left w:w="90" w:type="dxa"/>
              <w:right w:w="90" w:type="dxa"/>
            </w:tcMar>
          </w:tcPr>
          <w:p w14:paraId="2E59C8DB" w14:textId="164EE0EB" w:rsidR="3F539614" w:rsidRDefault="3F539614" w:rsidP="3F539614">
            <w:pPr>
              <w:spacing w:line="276" w:lineRule="auto"/>
              <w:rPr>
                <w:rFonts w:ascii="Calibri" w:eastAsia="Calibri" w:hAnsi="Calibri" w:cs="Calibri"/>
                <w:sz w:val="24"/>
                <w:szCs w:val="24"/>
              </w:rPr>
            </w:pPr>
          </w:p>
        </w:tc>
      </w:tr>
      <w:tr w:rsidR="3F539614" w14:paraId="1759699F" w14:textId="77777777" w:rsidTr="3F539614">
        <w:trPr>
          <w:trHeight w:val="300"/>
        </w:trPr>
        <w:tc>
          <w:tcPr>
            <w:tcW w:w="3255" w:type="dxa"/>
            <w:vMerge/>
            <w:tcBorders>
              <w:left w:val="single" w:sz="0" w:space="0" w:color="auto"/>
            </w:tcBorders>
            <w:vAlign w:val="center"/>
          </w:tcPr>
          <w:p w14:paraId="5EBDD418" w14:textId="77777777" w:rsidR="00B87848" w:rsidRDefault="00B87848"/>
        </w:tc>
        <w:tc>
          <w:tcPr>
            <w:tcW w:w="3255" w:type="dxa"/>
            <w:tcMar>
              <w:left w:w="90" w:type="dxa"/>
              <w:right w:w="90" w:type="dxa"/>
            </w:tcMar>
          </w:tcPr>
          <w:p w14:paraId="716B2656" w14:textId="2807FA90"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Diárias, Passagens e Transporte</w:t>
            </w:r>
          </w:p>
        </w:tc>
        <w:tc>
          <w:tcPr>
            <w:tcW w:w="1950" w:type="dxa"/>
            <w:tcBorders>
              <w:right w:val="single" w:sz="6" w:space="0" w:color="auto"/>
            </w:tcBorders>
            <w:tcMar>
              <w:left w:w="90" w:type="dxa"/>
              <w:right w:w="90" w:type="dxa"/>
            </w:tcMar>
          </w:tcPr>
          <w:p w14:paraId="16DA7B7A" w14:textId="471D1711" w:rsidR="3F539614" w:rsidRDefault="3F539614" w:rsidP="3F539614">
            <w:pPr>
              <w:spacing w:line="276" w:lineRule="auto"/>
              <w:rPr>
                <w:rFonts w:ascii="Calibri" w:eastAsia="Calibri" w:hAnsi="Calibri" w:cs="Calibri"/>
                <w:sz w:val="24"/>
                <w:szCs w:val="24"/>
              </w:rPr>
            </w:pPr>
          </w:p>
        </w:tc>
      </w:tr>
      <w:tr w:rsidR="3F539614" w14:paraId="50CA5A8C" w14:textId="77777777" w:rsidTr="3F539614">
        <w:trPr>
          <w:trHeight w:val="300"/>
        </w:trPr>
        <w:tc>
          <w:tcPr>
            <w:tcW w:w="3255" w:type="dxa"/>
            <w:vMerge w:val="restart"/>
            <w:tcBorders>
              <w:left w:val="single" w:sz="6" w:space="0" w:color="auto"/>
            </w:tcBorders>
            <w:tcMar>
              <w:left w:w="90" w:type="dxa"/>
              <w:right w:w="90" w:type="dxa"/>
            </w:tcMar>
            <w:vAlign w:val="center"/>
          </w:tcPr>
          <w:p w14:paraId="632B8E27" w14:textId="489CB764"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DIVULGAÇÃO</w:t>
            </w:r>
          </w:p>
        </w:tc>
        <w:tc>
          <w:tcPr>
            <w:tcW w:w="3255" w:type="dxa"/>
            <w:tcMar>
              <w:left w:w="90" w:type="dxa"/>
              <w:right w:w="90" w:type="dxa"/>
            </w:tcMar>
          </w:tcPr>
          <w:p w14:paraId="52342C67" w14:textId="0C432E5A"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Recursos Humanos</w:t>
            </w:r>
          </w:p>
        </w:tc>
        <w:tc>
          <w:tcPr>
            <w:tcW w:w="1950" w:type="dxa"/>
            <w:tcBorders>
              <w:right w:val="single" w:sz="6" w:space="0" w:color="auto"/>
            </w:tcBorders>
            <w:tcMar>
              <w:left w:w="90" w:type="dxa"/>
              <w:right w:w="90" w:type="dxa"/>
            </w:tcMar>
          </w:tcPr>
          <w:p w14:paraId="4772EBE8" w14:textId="02EA7120" w:rsidR="3F539614" w:rsidRDefault="3F539614" w:rsidP="3F539614">
            <w:pPr>
              <w:spacing w:line="276" w:lineRule="auto"/>
              <w:rPr>
                <w:rFonts w:ascii="Calibri" w:eastAsia="Calibri" w:hAnsi="Calibri" w:cs="Calibri"/>
                <w:sz w:val="24"/>
                <w:szCs w:val="24"/>
              </w:rPr>
            </w:pPr>
          </w:p>
        </w:tc>
      </w:tr>
      <w:tr w:rsidR="3F539614" w14:paraId="612A364D" w14:textId="77777777" w:rsidTr="3F539614">
        <w:trPr>
          <w:trHeight w:val="300"/>
        </w:trPr>
        <w:tc>
          <w:tcPr>
            <w:tcW w:w="3255" w:type="dxa"/>
            <w:vMerge/>
            <w:tcBorders>
              <w:left w:val="single" w:sz="0" w:space="0" w:color="auto"/>
            </w:tcBorders>
            <w:vAlign w:val="center"/>
          </w:tcPr>
          <w:p w14:paraId="4235B92C" w14:textId="77777777" w:rsidR="00B87848" w:rsidRDefault="00B87848"/>
        </w:tc>
        <w:tc>
          <w:tcPr>
            <w:tcW w:w="3255" w:type="dxa"/>
            <w:tcMar>
              <w:left w:w="90" w:type="dxa"/>
              <w:right w:w="90" w:type="dxa"/>
            </w:tcMar>
          </w:tcPr>
          <w:p w14:paraId="55D37296" w14:textId="66C9FE4E"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Encargos Trabalhistas e Previdenciários</w:t>
            </w:r>
          </w:p>
        </w:tc>
        <w:tc>
          <w:tcPr>
            <w:tcW w:w="1950" w:type="dxa"/>
            <w:tcBorders>
              <w:right w:val="single" w:sz="6" w:space="0" w:color="auto"/>
            </w:tcBorders>
            <w:tcMar>
              <w:left w:w="90" w:type="dxa"/>
              <w:right w:w="90" w:type="dxa"/>
            </w:tcMar>
          </w:tcPr>
          <w:p w14:paraId="25A3A51C" w14:textId="2CBDFB7F" w:rsidR="3F539614" w:rsidRDefault="3F539614" w:rsidP="3F539614">
            <w:pPr>
              <w:spacing w:line="276" w:lineRule="auto"/>
              <w:rPr>
                <w:rFonts w:ascii="Calibri" w:eastAsia="Calibri" w:hAnsi="Calibri" w:cs="Calibri"/>
                <w:sz w:val="24"/>
                <w:szCs w:val="24"/>
              </w:rPr>
            </w:pPr>
          </w:p>
        </w:tc>
      </w:tr>
      <w:tr w:rsidR="3F539614" w14:paraId="00D0E463" w14:textId="77777777" w:rsidTr="3F539614">
        <w:trPr>
          <w:trHeight w:val="300"/>
        </w:trPr>
        <w:tc>
          <w:tcPr>
            <w:tcW w:w="3255" w:type="dxa"/>
            <w:vMerge/>
            <w:tcBorders>
              <w:left w:val="single" w:sz="0" w:space="0" w:color="auto"/>
            </w:tcBorders>
            <w:vAlign w:val="center"/>
          </w:tcPr>
          <w:p w14:paraId="7ECBB596" w14:textId="77777777" w:rsidR="00B87848" w:rsidRDefault="00B87848"/>
        </w:tc>
        <w:tc>
          <w:tcPr>
            <w:tcW w:w="3255" w:type="dxa"/>
            <w:tcMar>
              <w:left w:w="90" w:type="dxa"/>
              <w:right w:w="90" w:type="dxa"/>
            </w:tcMar>
          </w:tcPr>
          <w:p w14:paraId="0846FA23" w14:textId="0FE71F12"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Jurídica</w:t>
            </w:r>
          </w:p>
        </w:tc>
        <w:tc>
          <w:tcPr>
            <w:tcW w:w="1950" w:type="dxa"/>
            <w:tcBorders>
              <w:right w:val="single" w:sz="6" w:space="0" w:color="auto"/>
            </w:tcBorders>
            <w:tcMar>
              <w:left w:w="90" w:type="dxa"/>
              <w:right w:w="90" w:type="dxa"/>
            </w:tcMar>
          </w:tcPr>
          <w:p w14:paraId="01D32C8D" w14:textId="47202346" w:rsidR="3F539614" w:rsidRDefault="3F539614" w:rsidP="3F539614">
            <w:pPr>
              <w:spacing w:line="276" w:lineRule="auto"/>
              <w:rPr>
                <w:rFonts w:ascii="Calibri" w:eastAsia="Calibri" w:hAnsi="Calibri" w:cs="Calibri"/>
                <w:sz w:val="24"/>
                <w:szCs w:val="24"/>
              </w:rPr>
            </w:pPr>
          </w:p>
        </w:tc>
      </w:tr>
      <w:tr w:rsidR="3F539614" w14:paraId="60C8DC02" w14:textId="77777777" w:rsidTr="3F539614">
        <w:trPr>
          <w:trHeight w:val="300"/>
        </w:trPr>
        <w:tc>
          <w:tcPr>
            <w:tcW w:w="3255" w:type="dxa"/>
            <w:vMerge/>
            <w:tcBorders>
              <w:left w:val="single" w:sz="0" w:space="0" w:color="auto"/>
            </w:tcBorders>
            <w:vAlign w:val="center"/>
          </w:tcPr>
          <w:p w14:paraId="51BEBB87" w14:textId="77777777" w:rsidR="00B87848" w:rsidRDefault="00B87848"/>
        </w:tc>
        <w:tc>
          <w:tcPr>
            <w:tcW w:w="3255" w:type="dxa"/>
            <w:tcMar>
              <w:left w:w="90" w:type="dxa"/>
              <w:right w:w="90" w:type="dxa"/>
            </w:tcMar>
          </w:tcPr>
          <w:p w14:paraId="370201EC" w14:textId="502FEFEA"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Física</w:t>
            </w:r>
            <w:r>
              <w:tab/>
            </w:r>
          </w:p>
        </w:tc>
        <w:tc>
          <w:tcPr>
            <w:tcW w:w="1950" w:type="dxa"/>
            <w:tcBorders>
              <w:right w:val="single" w:sz="6" w:space="0" w:color="auto"/>
            </w:tcBorders>
            <w:tcMar>
              <w:left w:w="90" w:type="dxa"/>
              <w:right w:w="90" w:type="dxa"/>
            </w:tcMar>
          </w:tcPr>
          <w:p w14:paraId="4D8A3CCE" w14:textId="41DD7DB9" w:rsidR="3F539614" w:rsidRDefault="3F539614" w:rsidP="3F539614">
            <w:pPr>
              <w:spacing w:line="276" w:lineRule="auto"/>
              <w:rPr>
                <w:rFonts w:ascii="Calibri" w:eastAsia="Calibri" w:hAnsi="Calibri" w:cs="Calibri"/>
                <w:sz w:val="24"/>
                <w:szCs w:val="24"/>
              </w:rPr>
            </w:pPr>
          </w:p>
        </w:tc>
      </w:tr>
      <w:tr w:rsidR="3F539614" w14:paraId="51DC4063" w14:textId="77777777" w:rsidTr="3F539614">
        <w:trPr>
          <w:trHeight w:val="300"/>
        </w:trPr>
        <w:tc>
          <w:tcPr>
            <w:tcW w:w="3255" w:type="dxa"/>
            <w:vMerge/>
            <w:tcBorders>
              <w:left w:val="single" w:sz="0" w:space="0" w:color="auto"/>
            </w:tcBorders>
            <w:vAlign w:val="center"/>
          </w:tcPr>
          <w:p w14:paraId="07BBB048" w14:textId="77777777" w:rsidR="00B87848" w:rsidRDefault="00B87848"/>
        </w:tc>
        <w:tc>
          <w:tcPr>
            <w:tcW w:w="3255" w:type="dxa"/>
            <w:tcMar>
              <w:left w:w="90" w:type="dxa"/>
              <w:right w:w="90" w:type="dxa"/>
            </w:tcMar>
          </w:tcPr>
          <w:p w14:paraId="6F6631EA" w14:textId="7298F9DD"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Outros Materiais de Consumo</w:t>
            </w:r>
            <w:r>
              <w:tab/>
            </w:r>
          </w:p>
        </w:tc>
        <w:tc>
          <w:tcPr>
            <w:tcW w:w="1950" w:type="dxa"/>
            <w:tcBorders>
              <w:right w:val="single" w:sz="6" w:space="0" w:color="auto"/>
            </w:tcBorders>
            <w:tcMar>
              <w:left w:w="90" w:type="dxa"/>
              <w:right w:w="90" w:type="dxa"/>
            </w:tcMar>
          </w:tcPr>
          <w:p w14:paraId="152B03E6" w14:textId="67A6E640" w:rsidR="3F539614" w:rsidRDefault="3F539614" w:rsidP="3F539614">
            <w:pPr>
              <w:spacing w:line="276" w:lineRule="auto"/>
              <w:rPr>
                <w:rFonts w:ascii="Calibri" w:eastAsia="Calibri" w:hAnsi="Calibri" w:cs="Calibri"/>
                <w:sz w:val="24"/>
                <w:szCs w:val="24"/>
              </w:rPr>
            </w:pPr>
          </w:p>
        </w:tc>
      </w:tr>
      <w:tr w:rsidR="3F539614" w14:paraId="503445C2" w14:textId="77777777" w:rsidTr="3F539614">
        <w:trPr>
          <w:trHeight w:val="300"/>
        </w:trPr>
        <w:tc>
          <w:tcPr>
            <w:tcW w:w="3255" w:type="dxa"/>
            <w:vMerge/>
            <w:tcBorders>
              <w:left w:val="single" w:sz="0" w:space="0" w:color="auto"/>
            </w:tcBorders>
            <w:vAlign w:val="center"/>
          </w:tcPr>
          <w:p w14:paraId="4F03630E" w14:textId="77777777" w:rsidR="00B87848" w:rsidRDefault="00B87848"/>
        </w:tc>
        <w:tc>
          <w:tcPr>
            <w:tcW w:w="3255" w:type="dxa"/>
            <w:tcMar>
              <w:left w:w="90" w:type="dxa"/>
              <w:right w:w="90" w:type="dxa"/>
            </w:tcMar>
          </w:tcPr>
          <w:p w14:paraId="1F161974" w14:textId="24D99558"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Equipamentos e Material Permanente</w:t>
            </w:r>
          </w:p>
        </w:tc>
        <w:tc>
          <w:tcPr>
            <w:tcW w:w="1950" w:type="dxa"/>
            <w:tcBorders>
              <w:right w:val="single" w:sz="6" w:space="0" w:color="auto"/>
            </w:tcBorders>
            <w:tcMar>
              <w:left w:w="90" w:type="dxa"/>
              <w:right w:w="90" w:type="dxa"/>
            </w:tcMar>
          </w:tcPr>
          <w:p w14:paraId="6D3DF8F5" w14:textId="50928EC5" w:rsidR="3F539614" w:rsidRDefault="3F539614" w:rsidP="3F539614">
            <w:pPr>
              <w:spacing w:line="276" w:lineRule="auto"/>
              <w:rPr>
                <w:rFonts w:ascii="Calibri" w:eastAsia="Calibri" w:hAnsi="Calibri" w:cs="Calibri"/>
                <w:sz w:val="24"/>
                <w:szCs w:val="24"/>
              </w:rPr>
            </w:pPr>
          </w:p>
        </w:tc>
      </w:tr>
      <w:tr w:rsidR="3F539614" w14:paraId="50EAD4A2" w14:textId="77777777" w:rsidTr="3F539614">
        <w:trPr>
          <w:trHeight w:val="300"/>
        </w:trPr>
        <w:tc>
          <w:tcPr>
            <w:tcW w:w="6510" w:type="dxa"/>
            <w:gridSpan w:val="2"/>
            <w:tcBorders>
              <w:left w:val="single" w:sz="6" w:space="0" w:color="auto"/>
              <w:bottom w:val="single" w:sz="6" w:space="0" w:color="auto"/>
            </w:tcBorders>
            <w:tcMar>
              <w:left w:w="90" w:type="dxa"/>
              <w:right w:w="90" w:type="dxa"/>
            </w:tcMar>
          </w:tcPr>
          <w:p w14:paraId="7794634F" w14:textId="232EA7DA"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Total</w:t>
            </w:r>
          </w:p>
        </w:tc>
        <w:tc>
          <w:tcPr>
            <w:tcW w:w="1950" w:type="dxa"/>
            <w:tcBorders>
              <w:bottom w:val="single" w:sz="6" w:space="0" w:color="auto"/>
              <w:right w:val="single" w:sz="6" w:space="0" w:color="auto"/>
            </w:tcBorders>
            <w:tcMar>
              <w:left w:w="90" w:type="dxa"/>
              <w:right w:w="90" w:type="dxa"/>
            </w:tcMar>
            <w:vAlign w:val="center"/>
          </w:tcPr>
          <w:p w14:paraId="35F0F6E9" w14:textId="241558BA"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b/>
                <w:bCs/>
                <w:sz w:val="24"/>
                <w:szCs w:val="24"/>
              </w:rPr>
              <w:t>R$</w:t>
            </w:r>
          </w:p>
        </w:tc>
      </w:tr>
    </w:tbl>
    <w:p w14:paraId="6CFACE45" w14:textId="26610CE9" w:rsidR="4F854CB5" w:rsidRDefault="15DDE01F" w:rsidP="3F539614">
      <w:pPr>
        <w:widowControl w:val="0"/>
        <w:spacing w:before="240" w:after="200" w:line="360" w:lineRule="auto"/>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10.2.3. PATROCINADOR:</w:t>
      </w:r>
      <w:r w:rsidRPr="3F539614">
        <w:rPr>
          <w:rFonts w:ascii="Calibri" w:eastAsia="Calibri" w:hAnsi="Calibri" w:cs="Calibri"/>
          <w:color w:val="000000" w:themeColor="text1"/>
          <w:sz w:val="24"/>
          <w:szCs w:val="24"/>
        </w:rPr>
        <w:t xml:space="preserve"> </w:t>
      </w:r>
      <w:r w:rsidRPr="3F539614">
        <w:rPr>
          <w:rFonts w:ascii="Calibri" w:eastAsia="Calibri" w:hAnsi="Calibri" w:cs="Calibri"/>
          <w:i/>
          <w:iCs/>
          <w:color w:val="000000" w:themeColor="text1"/>
          <w:sz w:val="24"/>
          <w:szCs w:val="24"/>
        </w:rPr>
        <w:t>Apenas se houver;</w:t>
      </w:r>
      <w:r w:rsidR="4F854CB5">
        <w:tab/>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255"/>
        <w:gridCol w:w="3255"/>
        <w:gridCol w:w="1950"/>
      </w:tblGrid>
      <w:tr w:rsidR="3F539614" w14:paraId="39E02401" w14:textId="77777777" w:rsidTr="3F539614">
        <w:trPr>
          <w:trHeight w:val="300"/>
        </w:trPr>
        <w:tc>
          <w:tcPr>
            <w:tcW w:w="6510" w:type="dxa"/>
            <w:gridSpan w:val="2"/>
            <w:tcBorders>
              <w:top w:val="single" w:sz="6" w:space="0" w:color="auto"/>
              <w:left w:val="single" w:sz="6" w:space="0" w:color="auto"/>
            </w:tcBorders>
            <w:tcMar>
              <w:left w:w="90" w:type="dxa"/>
              <w:right w:w="90" w:type="dxa"/>
            </w:tcMar>
            <w:vAlign w:val="center"/>
          </w:tcPr>
          <w:p w14:paraId="54D00CA2" w14:textId="5CE9DB8B"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Descrição das ações</w:t>
            </w:r>
          </w:p>
        </w:tc>
        <w:tc>
          <w:tcPr>
            <w:tcW w:w="1950" w:type="dxa"/>
            <w:vMerge w:val="restart"/>
            <w:tcBorders>
              <w:top w:val="single" w:sz="6" w:space="0" w:color="auto"/>
              <w:right w:val="single" w:sz="6" w:space="0" w:color="auto"/>
            </w:tcBorders>
            <w:tcMar>
              <w:left w:w="90" w:type="dxa"/>
              <w:right w:w="90" w:type="dxa"/>
            </w:tcMar>
            <w:vAlign w:val="center"/>
          </w:tcPr>
          <w:p w14:paraId="53D9AF9E" w14:textId="1BFF7A5D"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Escolher Mês</w:t>
            </w:r>
          </w:p>
        </w:tc>
      </w:tr>
      <w:tr w:rsidR="3F539614" w14:paraId="0EC33223" w14:textId="77777777" w:rsidTr="3F539614">
        <w:trPr>
          <w:trHeight w:val="300"/>
        </w:trPr>
        <w:tc>
          <w:tcPr>
            <w:tcW w:w="3255" w:type="dxa"/>
            <w:tcBorders>
              <w:top w:val="single" w:sz="6" w:space="0" w:color="auto"/>
              <w:left w:val="single" w:sz="6" w:space="0" w:color="auto"/>
            </w:tcBorders>
            <w:tcMar>
              <w:left w:w="90" w:type="dxa"/>
              <w:right w:w="90" w:type="dxa"/>
            </w:tcMar>
            <w:vAlign w:val="center"/>
          </w:tcPr>
          <w:p w14:paraId="10C3C341" w14:textId="6FE93794"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Tipo de Despesa</w:t>
            </w:r>
          </w:p>
        </w:tc>
        <w:tc>
          <w:tcPr>
            <w:tcW w:w="3255" w:type="dxa"/>
            <w:tcBorders>
              <w:top w:val="single" w:sz="6" w:space="0" w:color="auto"/>
            </w:tcBorders>
            <w:tcMar>
              <w:left w:w="90" w:type="dxa"/>
              <w:right w:w="90" w:type="dxa"/>
            </w:tcMar>
            <w:vAlign w:val="center"/>
          </w:tcPr>
          <w:p w14:paraId="38F7D8B5" w14:textId="036A0F7A"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Natureza de Despesa</w:t>
            </w:r>
          </w:p>
        </w:tc>
        <w:tc>
          <w:tcPr>
            <w:tcW w:w="1950" w:type="dxa"/>
            <w:vMerge/>
            <w:tcBorders>
              <w:right w:val="single" w:sz="0" w:space="0" w:color="auto"/>
            </w:tcBorders>
            <w:vAlign w:val="center"/>
          </w:tcPr>
          <w:p w14:paraId="50EC4A0E" w14:textId="77777777" w:rsidR="00B87848" w:rsidRDefault="00B87848"/>
        </w:tc>
      </w:tr>
      <w:tr w:rsidR="3F539614" w14:paraId="426EA9EB" w14:textId="77777777" w:rsidTr="3F539614">
        <w:trPr>
          <w:trHeight w:val="300"/>
        </w:trPr>
        <w:tc>
          <w:tcPr>
            <w:tcW w:w="3255" w:type="dxa"/>
            <w:vMerge w:val="restart"/>
            <w:tcBorders>
              <w:left w:val="single" w:sz="6" w:space="0" w:color="auto"/>
            </w:tcBorders>
            <w:tcMar>
              <w:left w:w="90" w:type="dxa"/>
              <w:right w:w="90" w:type="dxa"/>
            </w:tcMar>
            <w:vAlign w:val="center"/>
          </w:tcPr>
          <w:p w14:paraId="5ED1B9A5" w14:textId="4035B96D"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DIRETO</w:t>
            </w:r>
          </w:p>
        </w:tc>
        <w:tc>
          <w:tcPr>
            <w:tcW w:w="3255" w:type="dxa"/>
            <w:tcMar>
              <w:left w:w="90" w:type="dxa"/>
              <w:right w:w="90" w:type="dxa"/>
            </w:tcMar>
          </w:tcPr>
          <w:p w14:paraId="0EDFE145" w14:textId="42EC2E70"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Recursos Humanos</w:t>
            </w:r>
          </w:p>
        </w:tc>
        <w:tc>
          <w:tcPr>
            <w:tcW w:w="1950" w:type="dxa"/>
            <w:tcBorders>
              <w:top w:val="single" w:sz="6" w:space="0" w:color="auto"/>
              <w:right w:val="single" w:sz="6" w:space="0" w:color="auto"/>
            </w:tcBorders>
            <w:tcMar>
              <w:left w:w="90" w:type="dxa"/>
              <w:right w:w="90" w:type="dxa"/>
            </w:tcMar>
          </w:tcPr>
          <w:p w14:paraId="6F072BB9" w14:textId="58A17DDF" w:rsidR="3F539614" w:rsidRDefault="3F539614" w:rsidP="3F539614">
            <w:pPr>
              <w:spacing w:line="276" w:lineRule="auto"/>
              <w:rPr>
                <w:rFonts w:ascii="Calibri" w:eastAsia="Calibri" w:hAnsi="Calibri" w:cs="Calibri"/>
                <w:sz w:val="24"/>
                <w:szCs w:val="24"/>
              </w:rPr>
            </w:pPr>
          </w:p>
        </w:tc>
      </w:tr>
      <w:tr w:rsidR="3F539614" w14:paraId="7179DA7B" w14:textId="77777777" w:rsidTr="3F539614">
        <w:trPr>
          <w:trHeight w:val="300"/>
        </w:trPr>
        <w:tc>
          <w:tcPr>
            <w:tcW w:w="3255" w:type="dxa"/>
            <w:vMerge/>
            <w:tcBorders>
              <w:left w:val="single" w:sz="0" w:space="0" w:color="auto"/>
            </w:tcBorders>
            <w:vAlign w:val="center"/>
          </w:tcPr>
          <w:p w14:paraId="5FA06539" w14:textId="77777777" w:rsidR="00B87848" w:rsidRDefault="00B87848"/>
        </w:tc>
        <w:tc>
          <w:tcPr>
            <w:tcW w:w="3255" w:type="dxa"/>
            <w:tcMar>
              <w:left w:w="90" w:type="dxa"/>
              <w:right w:w="90" w:type="dxa"/>
            </w:tcMar>
          </w:tcPr>
          <w:p w14:paraId="1C3E79E4" w14:textId="228B0ABD"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Encargos Trabalhistas e Previdenciários</w:t>
            </w:r>
          </w:p>
        </w:tc>
        <w:tc>
          <w:tcPr>
            <w:tcW w:w="1950" w:type="dxa"/>
            <w:tcBorders>
              <w:right w:val="single" w:sz="6" w:space="0" w:color="auto"/>
            </w:tcBorders>
            <w:tcMar>
              <w:left w:w="90" w:type="dxa"/>
              <w:right w:w="90" w:type="dxa"/>
            </w:tcMar>
          </w:tcPr>
          <w:p w14:paraId="168EE70F" w14:textId="3F4EF43C" w:rsidR="3F539614" w:rsidRDefault="3F539614" w:rsidP="3F539614">
            <w:pPr>
              <w:spacing w:line="276" w:lineRule="auto"/>
              <w:rPr>
                <w:rFonts w:ascii="Calibri" w:eastAsia="Calibri" w:hAnsi="Calibri" w:cs="Calibri"/>
                <w:sz w:val="24"/>
                <w:szCs w:val="24"/>
              </w:rPr>
            </w:pPr>
          </w:p>
        </w:tc>
      </w:tr>
      <w:tr w:rsidR="3F539614" w14:paraId="1BABD352" w14:textId="77777777" w:rsidTr="3F539614">
        <w:trPr>
          <w:trHeight w:val="300"/>
        </w:trPr>
        <w:tc>
          <w:tcPr>
            <w:tcW w:w="3255" w:type="dxa"/>
            <w:vMerge/>
            <w:tcBorders>
              <w:left w:val="single" w:sz="0" w:space="0" w:color="auto"/>
            </w:tcBorders>
            <w:vAlign w:val="center"/>
          </w:tcPr>
          <w:p w14:paraId="126B1672" w14:textId="77777777" w:rsidR="00B87848" w:rsidRDefault="00B87848"/>
        </w:tc>
        <w:tc>
          <w:tcPr>
            <w:tcW w:w="3255" w:type="dxa"/>
            <w:tcMar>
              <w:left w:w="90" w:type="dxa"/>
              <w:right w:w="90" w:type="dxa"/>
            </w:tcMar>
          </w:tcPr>
          <w:p w14:paraId="60478DB6" w14:textId="5861509D"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Serviços de Pessoa Jurídica</w:t>
            </w:r>
          </w:p>
        </w:tc>
        <w:tc>
          <w:tcPr>
            <w:tcW w:w="1950" w:type="dxa"/>
            <w:tcBorders>
              <w:right w:val="single" w:sz="6" w:space="0" w:color="auto"/>
            </w:tcBorders>
            <w:tcMar>
              <w:left w:w="90" w:type="dxa"/>
              <w:right w:w="90" w:type="dxa"/>
            </w:tcMar>
          </w:tcPr>
          <w:p w14:paraId="14BBB050" w14:textId="71305FAC" w:rsidR="3F539614" w:rsidRDefault="3F539614" w:rsidP="3F539614">
            <w:pPr>
              <w:spacing w:line="276" w:lineRule="auto"/>
              <w:rPr>
                <w:rFonts w:ascii="Calibri" w:eastAsia="Calibri" w:hAnsi="Calibri" w:cs="Calibri"/>
                <w:sz w:val="24"/>
                <w:szCs w:val="24"/>
              </w:rPr>
            </w:pPr>
          </w:p>
        </w:tc>
      </w:tr>
      <w:tr w:rsidR="3F539614" w14:paraId="08D3C9C4" w14:textId="77777777" w:rsidTr="3F539614">
        <w:trPr>
          <w:trHeight w:val="300"/>
        </w:trPr>
        <w:tc>
          <w:tcPr>
            <w:tcW w:w="3255" w:type="dxa"/>
            <w:vMerge/>
            <w:tcBorders>
              <w:left w:val="single" w:sz="0" w:space="0" w:color="auto"/>
            </w:tcBorders>
            <w:vAlign w:val="center"/>
          </w:tcPr>
          <w:p w14:paraId="0940926F" w14:textId="77777777" w:rsidR="00B87848" w:rsidRDefault="00B87848"/>
        </w:tc>
        <w:tc>
          <w:tcPr>
            <w:tcW w:w="3255" w:type="dxa"/>
            <w:tcMar>
              <w:left w:w="90" w:type="dxa"/>
              <w:right w:w="90" w:type="dxa"/>
            </w:tcMar>
          </w:tcPr>
          <w:p w14:paraId="5E122912" w14:textId="4276E141"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Serviços de Pessoa Física</w:t>
            </w:r>
          </w:p>
        </w:tc>
        <w:tc>
          <w:tcPr>
            <w:tcW w:w="1950" w:type="dxa"/>
            <w:tcBorders>
              <w:right w:val="single" w:sz="6" w:space="0" w:color="auto"/>
            </w:tcBorders>
            <w:tcMar>
              <w:left w:w="90" w:type="dxa"/>
              <w:right w:w="90" w:type="dxa"/>
            </w:tcMar>
          </w:tcPr>
          <w:p w14:paraId="475BAD7A" w14:textId="7C8A7AC2" w:rsidR="3F539614" w:rsidRDefault="3F539614" w:rsidP="3F539614">
            <w:pPr>
              <w:spacing w:line="276" w:lineRule="auto"/>
              <w:rPr>
                <w:rFonts w:ascii="Calibri" w:eastAsia="Calibri" w:hAnsi="Calibri" w:cs="Calibri"/>
                <w:sz w:val="24"/>
                <w:szCs w:val="24"/>
              </w:rPr>
            </w:pPr>
          </w:p>
        </w:tc>
      </w:tr>
      <w:tr w:rsidR="3F539614" w14:paraId="19278C15" w14:textId="77777777" w:rsidTr="3F539614">
        <w:trPr>
          <w:trHeight w:val="300"/>
        </w:trPr>
        <w:tc>
          <w:tcPr>
            <w:tcW w:w="3255" w:type="dxa"/>
            <w:vMerge/>
            <w:tcBorders>
              <w:left w:val="single" w:sz="0" w:space="0" w:color="auto"/>
            </w:tcBorders>
            <w:vAlign w:val="center"/>
          </w:tcPr>
          <w:p w14:paraId="73B53E42" w14:textId="77777777" w:rsidR="00B87848" w:rsidRDefault="00B87848"/>
        </w:tc>
        <w:tc>
          <w:tcPr>
            <w:tcW w:w="3255" w:type="dxa"/>
            <w:tcMar>
              <w:left w:w="90" w:type="dxa"/>
              <w:right w:w="90" w:type="dxa"/>
            </w:tcMar>
          </w:tcPr>
          <w:p w14:paraId="1172213A" w14:textId="75AA9083"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Material Esportivo</w:t>
            </w:r>
          </w:p>
        </w:tc>
        <w:tc>
          <w:tcPr>
            <w:tcW w:w="1950" w:type="dxa"/>
            <w:tcBorders>
              <w:right w:val="single" w:sz="6" w:space="0" w:color="auto"/>
            </w:tcBorders>
            <w:tcMar>
              <w:left w:w="90" w:type="dxa"/>
              <w:right w:w="90" w:type="dxa"/>
            </w:tcMar>
          </w:tcPr>
          <w:p w14:paraId="5455105D" w14:textId="3AD5C915" w:rsidR="3F539614" w:rsidRDefault="3F539614" w:rsidP="3F539614">
            <w:pPr>
              <w:spacing w:line="276" w:lineRule="auto"/>
              <w:rPr>
                <w:rFonts w:ascii="Calibri" w:eastAsia="Calibri" w:hAnsi="Calibri" w:cs="Calibri"/>
                <w:sz w:val="24"/>
                <w:szCs w:val="24"/>
              </w:rPr>
            </w:pPr>
          </w:p>
        </w:tc>
      </w:tr>
      <w:tr w:rsidR="3F539614" w14:paraId="03CD5D25" w14:textId="77777777" w:rsidTr="3F539614">
        <w:trPr>
          <w:trHeight w:val="300"/>
        </w:trPr>
        <w:tc>
          <w:tcPr>
            <w:tcW w:w="3255" w:type="dxa"/>
            <w:vMerge/>
            <w:tcBorders>
              <w:left w:val="single" w:sz="0" w:space="0" w:color="auto"/>
            </w:tcBorders>
            <w:vAlign w:val="center"/>
          </w:tcPr>
          <w:p w14:paraId="7BBB718C" w14:textId="77777777" w:rsidR="00B87848" w:rsidRDefault="00B87848"/>
        </w:tc>
        <w:tc>
          <w:tcPr>
            <w:tcW w:w="3255" w:type="dxa"/>
            <w:tcMar>
              <w:left w:w="90" w:type="dxa"/>
              <w:right w:w="90" w:type="dxa"/>
            </w:tcMar>
          </w:tcPr>
          <w:p w14:paraId="678A3D09" w14:textId="5A458C49"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Outros materiais de consumo</w:t>
            </w:r>
          </w:p>
        </w:tc>
        <w:tc>
          <w:tcPr>
            <w:tcW w:w="1950" w:type="dxa"/>
            <w:tcBorders>
              <w:right w:val="single" w:sz="6" w:space="0" w:color="auto"/>
            </w:tcBorders>
            <w:tcMar>
              <w:left w:w="90" w:type="dxa"/>
              <w:right w:w="90" w:type="dxa"/>
            </w:tcMar>
          </w:tcPr>
          <w:p w14:paraId="4A7152F7" w14:textId="054D020C" w:rsidR="3F539614" w:rsidRDefault="3F539614" w:rsidP="3F539614">
            <w:pPr>
              <w:spacing w:line="276" w:lineRule="auto"/>
              <w:rPr>
                <w:rFonts w:ascii="Calibri" w:eastAsia="Calibri" w:hAnsi="Calibri" w:cs="Calibri"/>
                <w:sz w:val="24"/>
                <w:szCs w:val="24"/>
              </w:rPr>
            </w:pPr>
          </w:p>
        </w:tc>
      </w:tr>
      <w:tr w:rsidR="3F539614" w14:paraId="5BA40982" w14:textId="77777777" w:rsidTr="3F539614">
        <w:trPr>
          <w:trHeight w:val="300"/>
        </w:trPr>
        <w:tc>
          <w:tcPr>
            <w:tcW w:w="3255" w:type="dxa"/>
            <w:vMerge/>
            <w:tcBorders>
              <w:left w:val="single" w:sz="0" w:space="0" w:color="auto"/>
            </w:tcBorders>
            <w:vAlign w:val="center"/>
          </w:tcPr>
          <w:p w14:paraId="457FCC7F" w14:textId="77777777" w:rsidR="00B87848" w:rsidRDefault="00B87848"/>
        </w:tc>
        <w:tc>
          <w:tcPr>
            <w:tcW w:w="3255" w:type="dxa"/>
            <w:tcMar>
              <w:left w:w="90" w:type="dxa"/>
              <w:right w:w="90" w:type="dxa"/>
            </w:tcMar>
          </w:tcPr>
          <w:p w14:paraId="458BBF35" w14:textId="091CF11D"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Equipamentos e Material Permanente</w:t>
            </w:r>
          </w:p>
        </w:tc>
        <w:tc>
          <w:tcPr>
            <w:tcW w:w="1950" w:type="dxa"/>
            <w:tcBorders>
              <w:right w:val="single" w:sz="6" w:space="0" w:color="auto"/>
            </w:tcBorders>
            <w:tcMar>
              <w:left w:w="90" w:type="dxa"/>
              <w:right w:w="90" w:type="dxa"/>
            </w:tcMar>
          </w:tcPr>
          <w:p w14:paraId="69262882" w14:textId="59B89B72" w:rsidR="3F539614" w:rsidRDefault="3F539614" w:rsidP="3F539614">
            <w:pPr>
              <w:spacing w:line="276" w:lineRule="auto"/>
              <w:rPr>
                <w:rFonts w:ascii="Calibri" w:eastAsia="Calibri" w:hAnsi="Calibri" w:cs="Calibri"/>
                <w:sz w:val="24"/>
                <w:szCs w:val="24"/>
              </w:rPr>
            </w:pPr>
          </w:p>
        </w:tc>
      </w:tr>
      <w:tr w:rsidR="3F539614" w14:paraId="72F29D55" w14:textId="77777777" w:rsidTr="3F539614">
        <w:trPr>
          <w:trHeight w:val="300"/>
        </w:trPr>
        <w:tc>
          <w:tcPr>
            <w:tcW w:w="3255" w:type="dxa"/>
            <w:vMerge/>
            <w:tcBorders>
              <w:left w:val="single" w:sz="0" w:space="0" w:color="auto"/>
            </w:tcBorders>
            <w:vAlign w:val="center"/>
          </w:tcPr>
          <w:p w14:paraId="2C61F4C6" w14:textId="77777777" w:rsidR="00B87848" w:rsidRDefault="00B87848"/>
        </w:tc>
        <w:tc>
          <w:tcPr>
            <w:tcW w:w="3255" w:type="dxa"/>
            <w:tcMar>
              <w:left w:w="90" w:type="dxa"/>
              <w:right w:w="90" w:type="dxa"/>
            </w:tcMar>
          </w:tcPr>
          <w:p w14:paraId="411D9352" w14:textId="415D9DD4" w:rsidR="3F539614" w:rsidRDefault="3F539614" w:rsidP="3F539614">
            <w:pPr>
              <w:spacing w:line="360"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Obras e Instalações</w:t>
            </w:r>
          </w:p>
        </w:tc>
        <w:tc>
          <w:tcPr>
            <w:tcW w:w="1950" w:type="dxa"/>
            <w:tcBorders>
              <w:right w:val="single" w:sz="6" w:space="0" w:color="auto"/>
            </w:tcBorders>
            <w:tcMar>
              <w:left w:w="90" w:type="dxa"/>
              <w:right w:w="90" w:type="dxa"/>
            </w:tcMar>
          </w:tcPr>
          <w:p w14:paraId="54495BB1" w14:textId="3BE5AD53" w:rsidR="3F539614" w:rsidRDefault="3F539614" w:rsidP="3F539614">
            <w:pPr>
              <w:spacing w:line="276" w:lineRule="auto"/>
              <w:rPr>
                <w:rFonts w:ascii="Calibri" w:eastAsia="Calibri" w:hAnsi="Calibri" w:cs="Calibri"/>
                <w:sz w:val="24"/>
                <w:szCs w:val="24"/>
              </w:rPr>
            </w:pPr>
          </w:p>
        </w:tc>
      </w:tr>
      <w:tr w:rsidR="3F539614" w14:paraId="4DD01BC9" w14:textId="77777777" w:rsidTr="3F539614">
        <w:trPr>
          <w:trHeight w:val="300"/>
        </w:trPr>
        <w:tc>
          <w:tcPr>
            <w:tcW w:w="3255" w:type="dxa"/>
            <w:vMerge w:val="restart"/>
            <w:tcBorders>
              <w:left w:val="single" w:sz="6" w:space="0" w:color="auto"/>
            </w:tcBorders>
            <w:tcMar>
              <w:left w:w="90" w:type="dxa"/>
              <w:right w:w="90" w:type="dxa"/>
            </w:tcMar>
            <w:vAlign w:val="center"/>
          </w:tcPr>
          <w:p w14:paraId="2CAFDEF5" w14:textId="29A11AD0"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INDIRETO</w:t>
            </w:r>
          </w:p>
        </w:tc>
        <w:tc>
          <w:tcPr>
            <w:tcW w:w="3255" w:type="dxa"/>
            <w:tcMar>
              <w:left w:w="90" w:type="dxa"/>
              <w:right w:w="90" w:type="dxa"/>
            </w:tcMar>
          </w:tcPr>
          <w:p w14:paraId="1E80609D" w14:textId="025B9614"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Recursos Humanos</w:t>
            </w:r>
          </w:p>
        </w:tc>
        <w:tc>
          <w:tcPr>
            <w:tcW w:w="1950" w:type="dxa"/>
            <w:tcBorders>
              <w:right w:val="single" w:sz="6" w:space="0" w:color="auto"/>
            </w:tcBorders>
            <w:tcMar>
              <w:left w:w="90" w:type="dxa"/>
              <w:right w:w="90" w:type="dxa"/>
            </w:tcMar>
          </w:tcPr>
          <w:p w14:paraId="1C8FB4B4" w14:textId="530A2927" w:rsidR="3F539614" w:rsidRDefault="3F539614" w:rsidP="3F539614">
            <w:pPr>
              <w:spacing w:line="276" w:lineRule="auto"/>
              <w:rPr>
                <w:rFonts w:ascii="Calibri" w:eastAsia="Calibri" w:hAnsi="Calibri" w:cs="Calibri"/>
                <w:sz w:val="24"/>
                <w:szCs w:val="24"/>
              </w:rPr>
            </w:pPr>
          </w:p>
        </w:tc>
      </w:tr>
      <w:tr w:rsidR="3F539614" w14:paraId="7096A39F" w14:textId="77777777" w:rsidTr="3F539614">
        <w:trPr>
          <w:trHeight w:val="300"/>
        </w:trPr>
        <w:tc>
          <w:tcPr>
            <w:tcW w:w="3255" w:type="dxa"/>
            <w:vMerge/>
            <w:tcBorders>
              <w:left w:val="single" w:sz="0" w:space="0" w:color="auto"/>
            </w:tcBorders>
            <w:vAlign w:val="center"/>
          </w:tcPr>
          <w:p w14:paraId="41A623F8" w14:textId="77777777" w:rsidR="00B87848" w:rsidRDefault="00B87848"/>
        </w:tc>
        <w:tc>
          <w:tcPr>
            <w:tcW w:w="3255" w:type="dxa"/>
            <w:tcMar>
              <w:left w:w="90" w:type="dxa"/>
              <w:right w:w="90" w:type="dxa"/>
            </w:tcMar>
          </w:tcPr>
          <w:p w14:paraId="36A1D5B2" w14:textId="5C201EDE"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Encargos Trabalhistas e Previdenciários</w:t>
            </w:r>
          </w:p>
        </w:tc>
        <w:tc>
          <w:tcPr>
            <w:tcW w:w="1950" w:type="dxa"/>
            <w:tcBorders>
              <w:right w:val="single" w:sz="6" w:space="0" w:color="auto"/>
            </w:tcBorders>
            <w:tcMar>
              <w:left w:w="90" w:type="dxa"/>
              <w:right w:w="90" w:type="dxa"/>
            </w:tcMar>
          </w:tcPr>
          <w:p w14:paraId="3102C762" w14:textId="558D2960" w:rsidR="3F539614" w:rsidRDefault="3F539614" w:rsidP="3F539614">
            <w:pPr>
              <w:spacing w:line="276" w:lineRule="auto"/>
              <w:rPr>
                <w:rFonts w:ascii="Calibri" w:eastAsia="Calibri" w:hAnsi="Calibri" w:cs="Calibri"/>
                <w:sz w:val="24"/>
                <w:szCs w:val="24"/>
              </w:rPr>
            </w:pPr>
          </w:p>
        </w:tc>
      </w:tr>
      <w:tr w:rsidR="3F539614" w14:paraId="4652C9F6" w14:textId="77777777" w:rsidTr="3F539614">
        <w:trPr>
          <w:trHeight w:val="300"/>
        </w:trPr>
        <w:tc>
          <w:tcPr>
            <w:tcW w:w="3255" w:type="dxa"/>
            <w:vMerge/>
            <w:tcBorders>
              <w:left w:val="single" w:sz="0" w:space="0" w:color="auto"/>
            </w:tcBorders>
            <w:vAlign w:val="center"/>
          </w:tcPr>
          <w:p w14:paraId="0DCB36A3" w14:textId="77777777" w:rsidR="00B87848" w:rsidRDefault="00B87848"/>
        </w:tc>
        <w:tc>
          <w:tcPr>
            <w:tcW w:w="3255" w:type="dxa"/>
            <w:tcMar>
              <w:left w:w="90" w:type="dxa"/>
              <w:right w:w="90" w:type="dxa"/>
            </w:tcMar>
          </w:tcPr>
          <w:p w14:paraId="33BEA985" w14:textId="4E1A2B65"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Jurídica</w:t>
            </w:r>
          </w:p>
        </w:tc>
        <w:tc>
          <w:tcPr>
            <w:tcW w:w="1950" w:type="dxa"/>
            <w:tcBorders>
              <w:right w:val="single" w:sz="6" w:space="0" w:color="auto"/>
            </w:tcBorders>
            <w:tcMar>
              <w:left w:w="90" w:type="dxa"/>
              <w:right w:w="90" w:type="dxa"/>
            </w:tcMar>
          </w:tcPr>
          <w:p w14:paraId="1B9DA91E" w14:textId="27BFAB41" w:rsidR="3F539614" w:rsidRDefault="3F539614" w:rsidP="3F539614">
            <w:pPr>
              <w:spacing w:line="276" w:lineRule="auto"/>
              <w:rPr>
                <w:rFonts w:ascii="Calibri" w:eastAsia="Calibri" w:hAnsi="Calibri" w:cs="Calibri"/>
                <w:sz w:val="24"/>
                <w:szCs w:val="24"/>
              </w:rPr>
            </w:pPr>
          </w:p>
        </w:tc>
      </w:tr>
      <w:tr w:rsidR="3F539614" w14:paraId="366A9B01" w14:textId="77777777" w:rsidTr="3F539614">
        <w:trPr>
          <w:trHeight w:val="300"/>
        </w:trPr>
        <w:tc>
          <w:tcPr>
            <w:tcW w:w="3255" w:type="dxa"/>
            <w:vMerge/>
            <w:tcBorders>
              <w:left w:val="single" w:sz="0" w:space="0" w:color="auto"/>
            </w:tcBorders>
            <w:vAlign w:val="center"/>
          </w:tcPr>
          <w:p w14:paraId="4245B1B0" w14:textId="77777777" w:rsidR="00B87848" w:rsidRDefault="00B87848"/>
        </w:tc>
        <w:tc>
          <w:tcPr>
            <w:tcW w:w="3255" w:type="dxa"/>
            <w:tcMar>
              <w:left w:w="90" w:type="dxa"/>
              <w:right w:w="90" w:type="dxa"/>
            </w:tcMar>
          </w:tcPr>
          <w:p w14:paraId="7421E9BA" w14:textId="1A707525"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Física</w:t>
            </w:r>
          </w:p>
        </w:tc>
        <w:tc>
          <w:tcPr>
            <w:tcW w:w="1950" w:type="dxa"/>
            <w:tcBorders>
              <w:right w:val="single" w:sz="6" w:space="0" w:color="auto"/>
            </w:tcBorders>
            <w:tcMar>
              <w:left w:w="90" w:type="dxa"/>
              <w:right w:w="90" w:type="dxa"/>
            </w:tcMar>
          </w:tcPr>
          <w:p w14:paraId="7202C141" w14:textId="585F5E09" w:rsidR="3F539614" w:rsidRDefault="3F539614" w:rsidP="3F539614">
            <w:pPr>
              <w:spacing w:line="276" w:lineRule="auto"/>
              <w:rPr>
                <w:rFonts w:ascii="Calibri" w:eastAsia="Calibri" w:hAnsi="Calibri" w:cs="Calibri"/>
                <w:sz w:val="24"/>
                <w:szCs w:val="24"/>
              </w:rPr>
            </w:pPr>
          </w:p>
        </w:tc>
      </w:tr>
      <w:tr w:rsidR="3F539614" w14:paraId="6A5E2534" w14:textId="77777777" w:rsidTr="3F539614">
        <w:trPr>
          <w:trHeight w:val="300"/>
        </w:trPr>
        <w:tc>
          <w:tcPr>
            <w:tcW w:w="3255" w:type="dxa"/>
            <w:vMerge/>
            <w:tcBorders>
              <w:left w:val="single" w:sz="0" w:space="0" w:color="auto"/>
            </w:tcBorders>
            <w:vAlign w:val="center"/>
          </w:tcPr>
          <w:p w14:paraId="04E44C27" w14:textId="77777777" w:rsidR="00B87848" w:rsidRDefault="00B87848"/>
        </w:tc>
        <w:tc>
          <w:tcPr>
            <w:tcW w:w="3255" w:type="dxa"/>
            <w:tcMar>
              <w:left w:w="90" w:type="dxa"/>
              <w:right w:w="90" w:type="dxa"/>
            </w:tcMar>
          </w:tcPr>
          <w:p w14:paraId="7C8A8AE8" w14:textId="087AF8CC"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Outros materiais de consumo</w:t>
            </w:r>
          </w:p>
        </w:tc>
        <w:tc>
          <w:tcPr>
            <w:tcW w:w="1950" w:type="dxa"/>
            <w:tcBorders>
              <w:right w:val="single" w:sz="6" w:space="0" w:color="auto"/>
            </w:tcBorders>
            <w:tcMar>
              <w:left w:w="90" w:type="dxa"/>
              <w:right w:w="90" w:type="dxa"/>
            </w:tcMar>
          </w:tcPr>
          <w:p w14:paraId="4DDF4DF6" w14:textId="136632A8" w:rsidR="3F539614" w:rsidRDefault="3F539614" w:rsidP="3F539614">
            <w:pPr>
              <w:spacing w:line="276" w:lineRule="auto"/>
              <w:rPr>
                <w:rFonts w:ascii="Calibri" w:eastAsia="Calibri" w:hAnsi="Calibri" w:cs="Calibri"/>
                <w:sz w:val="24"/>
                <w:szCs w:val="24"/>
              </w:rPr>
            </w:pPr>
          </w:p>
        </w:tc>
      </w:tr>
      <w:tr w:rsidR="3F539614" w14:paraId="58D7BC0A" w14:textId="77777777" w:rsidTr="3F539614">
        <w:trPr>
          <w:trHeight w:val="300"/>
        </w:trPr>
        <w:tc>
          <w:tcPr>
            <w:tcW w:w="3255" w:type="dxa"/>
            <w:vMerge/>
            <w:tcBorders>
              <w:left w:val="single" w:sz="0" w:space="0" w:color="auto"/>
            </w:tcBorders>
            <w:vAlign w:val="center"/>
          </w:tcPr>
          <w:p w14:paraId="0BA9399B" w14:textId="77777777" w:rsidR="00B87848" w:rsidRDefault="00B87848"/>
        </w:tc>
        <w:tc>
          <w:tcPr>
            <w:tcW w:w="3255" w:type="dxa"/>
            <w:tcMar>
              <w:left w:w="90" w:type="dxa"/>
              <w:right w:w="90" w:type="dxa"/>
            </w:tcMar>
          </w:tcPr>
          <w:p w14:paraId="012C209F" w14:textId="263DAE10"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Equipamentos e Material Permanente</w:t>
            </w:r>
          </w:p>
        </w:tc>
        <w:tc>
          <w:tcPr>
            <w:tcW w:w="1950" w:type="dxa"/>
            <w:tcBorders>
              <w:right w:val="single" w:sz="6" w:space="0" w:color="auto"/>
            </w:tcBorders>
            <w:tcMar>
              <w:left w:w="90" w:type="dxa"/>
              <w:right w:w="90" w:type="dxa"/>
            </w:tcMar>
          </w:tcPr>
          <w:p w14:paraId="2A9E5F4F" w14:textId="21D13B32" w:rsidR="3F539614" w:rsidRDefault="3F539614" w:rsidP="3F539614">
            <w:pPr>
              <w:spacing w:line="276" w:lineRule="auto"/>
              <w:rPr>
                <w:rFonts w:ascii="Calibri" w:eastAsia="Calibri" w:hAnsi="Calibri" w:cs="Calibri"/>
                <w:sz w:val="24"/>
                <w:szCs w:val="24"/>
              </w:rPr>
            </w:pPr>
          </w:p>
        </w:tc>
      </w:tr>
      <w:tr w:rsidR="3F539614" w14:paraId="4D46F000" w14:textId="77777777" w:rsidTr="3F539614">
        <w:trPr>
          <w:trHeight w:val="300"/>
        </w:trPr>
        <w:tc>
          <w:tcPr>
            <w:tcW w:w="3255" w:type="dxa"/>
            <w:vMerge/>
            <w:tcBorders>
              <w:left w:val="single" w:sz="0" w:space="0" w:color="auto"/>
            </w:tcBorders>
            <w:vAlign w:val="center"/>
          </w:tcPr>
          <w:p w14:paraId="170868C4" w14:textId="77777777" w:rsidR="00B87848" w:rsidRDefault="00B87848"/>
        </w:tc>
        <w:tc>
          <w:tcPr>
            <w:tcW w:w="3255" w:type="dxa"/>
            <w:tcMar>
              <w:left w:w="90" w:type="dxa"/>
              <w:right w:w="90" w:type="dxa"/>
            </w:tcMar>
          </w:tcPr>
          <w:p w14:paraId="786CD794" w14:textId="4721CE5D"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Diárias, Passagens e Transporte</w:t>
            </w:r>
          </w:p>
        </w:tc>
        <w:tc>
          <w:tcPr>
            <w:tcW w:w="1950" w:type="dxa"/>
            <w:tcBorders>
              <w:right w:val="single" w:sz="6" w:space="0" w:color="auto"/>
            </w:tcBorders>
            <w:tcMar>
              <w:left w:w="90" w:type="dxa"/>
              <w:right w:w="90" w:type="dxa"/>
            </w:tcMar>
          </w:tcPr>
          <w:p w14:paraId="171BE781" w14:textId="15851B5E" w:rsidR="3F539614" w:rsidRDefault="3F539614" w:rsidP="3F539614">
            <w:pPr>
              <w:spacing w:line="276" w:lineRule="auto"/>
              <w:rPr>
                <w:rFonts w:ascii="Calibri" w:eastAsia="Calibri" w:hAnsi="Calibri" w:cs="Calibri"/>
                <w:sz w:val="24"/>
                <w:szCs w:val="24"/>
              </w:rPr>
            </w:pPr>
          </w:p>
        </w:tc>
      </w:tr>
      <w:tr w:rsidR="3F539614" w14:paraId="1E7B8C18" w14:textId="77777777" w:rsidTr="3F539614">
        <w:trPr>
          <w:trHeight w:val="300"/>
        </w:trPr>
        <w:tc>
          <w:tcPr>
            <w:tcW w:w="3255" w:type="dxa"/>
            <w:vMerge w:val="restart"/>
            <w:tcBorders>
              <w:left w:val="single" w:sz="6" w:space="0" w:color="auto"/>
            </w:tcBorders>
            <w:tcMar>
              <w:left w:w="90" w:type="dxa"/>
              <w:right w:w="90" w:type="dxa"/>
            </w:tcMar>
            <w:vAlign w:val="center"/>
          </w:tcPr>
          <w:p w14:paraId="56EF50CF" w14:textId="35F01938"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DIVULGAÇÃO</w:t>
            </w:r>
          </w:p>
        </w:tc>
        <w:tc>
          <w:tcPr>
            <w:tcW w:w="3255" w:type="dxa"/>
            <w:tcMar>
              <w:left w:w="90" w:type="dxa"/>
              <w:right w:w="90" w:type="dxa"/>
            </w:tcMar>
          </w:tcPr>
          <w:p w14:paraId="7E93A87F" w14:textId="1A62ACC5"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Recursos Humanos</w:t>
            </w:r>
          </w:p>
        </w:tc>
        <w:tc>
          <w:tcPr>
            <w:tcW w:w="1950" w:type="dxa"/>
            <w:tcBorders>
              <w:right w:val="single" w:sz="6" w:space="0" w:color="auto"/>
            </w:tcBorders>
            <w:tcMar>
              <w:left w:w="90" w:type="dxa"/>
              <w:right w:w="90" w:type="dxa"/>
            </w:tcMar>
          </w:tcPr>
          <w:p w14:paraId="3BBE4BA0" w14:textId="3BB231AC" w:rsidR="3F539614" w:rsidRDefault="3F539614" w:rsidP="3F539614">
            <w:pPr>
              <w:spacing w:line="276" w:lineRule="auto"/>
              <w:rPr>
                <w:rFonts w:ascii="Calibri" w:eastAsia="Calibri" w:hAnsi="Calibri" w:cs="Calibri"/>
                <w:sz w:val="24"/>
                <w:szCs w:val="24"/>
              </w:rPr>
            </w:pPr>
          </w:p>
        </w:tc>
      </w:tr>
      <w:tr w:rsidR="3F539614" w14:paraId="51E57D06" w14:textId="77777777" w:rsidTr="3F539614">
        <w:trPr>
          <w:trHeight w:val="300"/>
        </w:trPr>
        <w:tc>
          <w:tcPr>
            <w:tcW w:w="3255" w:type="dxa"/>
            <w:vMerge/>
            <w:tcBorders>
              <w:left w:val="single" w:sz="0" w:space="0" w:color="auto"/>
            </w:tcBorders>
            <w:vAlign w:val="center"/>
          </w:tcPr>
          <w:p w14:paraId="7E4FD764" w14:textId="77777777" w:rsidR="00B87848" w:rsidRDefault="00B87848"/>
        </w:tc>
        <w:tc>
          <w:tcPr>
            <w:tcW w:w="3255" w:type="dxa"/>
            <w:tcMar>
              <w:left w:w="90" w:type="dxa"/>
              <w:right w:w="90" w:type="dxa"/>
            </w:tcMar>
          </w:tcPr>
          <w:p w14:paraId="6FD3D41B" w14:textId="12C0B56D"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Encargos Trabalhistas e Previdenciários</w:t>
            </w:r>
          </w:p>
        </w:tc>
        <w:tc>
          <w:tcPr>
            <w:tcW w:w="1950" w:type="dxa"/>
            <w:tcBorders>
              <w:right w:val="single" w:sz="6" w:space="0" w:color="auto"/>
            </w:tcBorders>
            <w:tcMar>
              <w:left w:w="90" w:type="dxa"/>
              <w:right w:w="90" w:type="dxa"/>
            </w:tcMar>
          </w:tcPr>
          <w:p w14:paraId="72D724F6" w14:textId="4679AE3A" w:rsidR="3F539614" w:rsidRDefault="3F539614" w:rsidP="3F539614">
            <w:pPr>
              <w:spacing w:line="276" w:lineRule="auto"/>
              <w:rPr>
                <w:rFonts w:ascii="Calibri" w:eastAsia="Calibri" w:hAnsi="Calibri" w:cs="Calibri"/>
                <w:sz w:val="24"/>
                <w:szCs w:val="24"/>
              </w:rPr>
            </w:pPr>
          </w:p>
        </w:tc>
      </w:tr>
      <w:tr w:rsidR="3F539614" w14:paraId="72D9A97A" w14:textId="77777777" w:rsidTr="3F539614">
        <w:trPr>
          <w:trHeight w:val="300"/>
        </w:trPr>
        <w:tc>
          <w:tcPr>
            <w:tcW w:w="3255" w:type="dxa"/>
            <w:vMerge/>
            <w:tcBorders>
              <w:left w:val="single" w:sz="0" w:space="0" w:color="auto"/>
            </w:tcBorders>
            <w:vAlign w:val="center"/>
          </w:tcPr>
          <w:p w14:paraId="0B2B78FC" w14:textId="77777777" w:rsidR="00B87848" w:rsidRDefault="00B87848"/>
        </w:tc>
        <w:tc>
          <w:tcPr>
            <w:tcW w:w="3255" w:type="dxa"/>
            <w:tcMar>
              <w:left w:w="90" w:type="dxa"/>
              <w:right w:w="90" w:type="dxa"/>
            </w:tcMar>
          </w:tcPr>
          <w:p w14:paraId="76585CE9" w14:textId="2EF4ADFC"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Jurídica</w:t>
            </w:r>
          </w:p>
        </w:tc>
        <w:tc>
          <w:tcPr>
            <w:tcW w:w="1950" w:type="dxa"/>
            <w:tcBorders>
              <w:right w:val="single" w:sz="6" w:space="0" w:color="auto"/>
            </w:tcBorders>
            <w:tcMar>
              <w:left w:w="90" w:type="dxa"/>
              <w:right w:w="90" w:type="dxa"/>
            </w:tcMar>
          </w:tcPr>
          <w:p w14:paraId="568488FE" w14:textId="617174D7" w:rsidR="3F539614" w:rsidRDefault="3F539614" w:rsidP="3F539614">
            <w:pPr>
              <w:spacing w:line="276" w:lineRule="auto"/>
              <w:rPr>
                <w:rFonts w:ascii="Calibri" w:eastAsia="Calibri" w:hAnsi="Calibri" w:cs="Calibri"/>
                <w:sz w:val="24"/>
                <w:szCs w:val="24"/>
              </w:rPr>
            </w:pPr>
          </w:p>
        </w:tc>
      </w:tr>
      <w:tr w:rsidR="3F539614" w14:paraId="14BD676F" w14:textId="77777777" w:rsidTr="3F539614">
        <w:trPr>
          <w:trHeight w:val="300"/>
        </w:trPr>
        <w:tc>
          <w:tcPr>
            <w:tcW w:w="3255" w:type="dxa"/>
            <w:vMerge/>
            <w:tcBorders>
              <w:left w:val="single" w:sz="0" w:space="0" w:color="auto"/>
            </w:tcBorders>
            <w:vAlign w:val="center"/>
          </w:tcPr>
          <w:p w14:paraId="6BE420A2" w14:textId="77777777" w:rsidR="00B87848" w:rsidRDefault="00B87848"/>
        </w:tc>
        <w:tc>
          <w:tcPr>
            <w:tcW w:w="3255" w:type="dxa"/>
            <w:tcMar>
              <w:left w:w="90" w:type="dxa"/>
              <w:right w:w="90" w:type="dxa"/>
            </w:tcMar>
          </w:tcPr>
          <w:p w14:paraId="0A6D299B" w14:textId="5215A1C6"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Serviços de Pessoa Física</w:t>
            </w:r>
            <w:r>
              <w:tab/>
            </w:r>
          </w:p>
        </w:tc>
        <w:tc>
          <w:tcPr>
            <w:tcW w:w="1950" w:type="dxa"/>
            <w:tcBorders>
              <w:right w:val="single" w:sz="6" w:space="0" w:color="auto"/>
            </w:tcBorders>
            <w:tcMar>
              <w:left w:w="90" w:type="dxa"/>
              <w:right w:w="90" w:type="dxa"/>
            </w:tcMar>
          </w:tcPr>
          <w:p w14:paraId="274AC628" w14:textId="1DC18B7E" w:rsidR="3F539614" w:rsidRDefault="3F539614" w:rsidP="3F539614">
            <w:pPr>
              <w:spacing w:line="276" w:lineRule="auto"/>
              <w:rPr>
                <w:rFonts w:ascii="Calibri" w:eastAsia="Calibri" w:hAnsi="Calibri" w:cs="Calibri"/>
                <w:sz w:val="24"/>
                <w:szCs w:val="24"/>
              </w:rPr>
            </w:pPr>
          </w:p>
        </w:tc>
      </w:tr>
      <w:tr w:rsidR="3F539614" w14:paraId="4AFC8459" w14:textId="77777777" w:rsidTr="3F539614">
        <w:trPr>
          <w:trHeight w:val="300"/>
        </w:trPr>
        <w:tc>
          <w:tcPr>
            <w:tcW w:w="3255" w:type="dxa"/>
            <w:vMerge/>
            <w:tcBorders>
              <w:left w:val="single" w:sz="0" w:space="0" w:color="auto"/>
            </w:tcBorders>
            <w:vAlign w:val="center"/>
          </w:tcPr>
          <w:p w14:paraId="573937BC" w14:textId="77777777" w:rsidR="00B87848" w:rsidRDefault="00B87848"/>
        </w:tc>
        <w:tc>
          <w:tcPr>
            <w:tcW w:w="3255" w:type="dxa"/>
            <w:tcMar>
              <w:left w:w="90" w:type="dxa"/>
              <w:right w:w="90" w:type="dxa"/>
            </w:tcMar>
          </w:tcPr>
          <w:p w14:paraId="34B35477" w14:textId="249EA5F4"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Outros Materiais de Consumo</w:t>
            </w:r>
            <w:r>
              <w:tab/>
            </w:r>
          </w:p>
        </w:tc>
        <w:tc>
          <w:tcPr>
            <w:tcW w:w="1950" w:type="dxa"/>
            <w:tcBorders>
              <w:right w:val="single" w:sz="6" w:space="0" w:color="auto"/>
            </w:tcBorders>
            <w:tcMar>
              <w:left w:w="90" w:type="dxa"/>
              <w:right w:w="90" w:type="dxa"/>
            </w:tcMar>
          </w:tcPr>
          <w:p w14:paraId="439D7D19" w14:textId="5ECA0722" w:rsidR="3F539614" w:rsidRDefault="3F539614" w:rsidP="3F539614">
            <w:pPr>
              <w:spacing w:line="276" w:lineRule="auto"/>
              <w:rPr>
                <w:rFonts w:ascii="Calibri" w:eastAsia="Calibri" w:hAnsi="Calibri" w:cs="Calibri"/>
                <w:sz w:val="24"/>
                <w:szCs w:val="24"/>
              </w:rPr>
            </w:pPr>
          </w:p>
        </w:tc>
      </w:tr>
      <w:tr w:rsidR="3F539614" w14:paraId="6037E67D" w14:textId="77777777" w:rsidTr="3F539614">
        <w:trPr>
          <w:trHeight w:val="300"/>
        </w:trPr>
        <w:tc>
          <w:tcPr>
            <w:tcW w:w="3255" w:type="dxa"/>
            <w:vMerge/>
            <w:tcBorders>
              <w:left w:val="single" w:sz="0" w:space="0" w:color="auto"/>
            </w:tcBorders>
            <w:vAlign w:val="center"/>
          </w:tcPr>
          <w:p w14:paraId="3F984D0A" w14:textId="77777777" w:rsidR="00B87848" w:rsidRDefault="00B87848"/>
        </w:tc>
        <w:tc>
          <w:tcPr>
            <w:tcW w:w="3255" w:type="dxa"/>
            <w:tcMar>
              <w:left w:w="90" w:type="dxa"/>
              <w:right w:w="90" w:type="dxa"/>
            </w:tcMar>
          </w:tcPr>
          <w:p w14:paraId="403BF15A" w14:textId="641D1A7F" w:rsidR="3F539614" w:rsidRDefault="3F539614" w:rsidP="3F539614">
            <w:pPr>
              <w:spacing w:line="360" w:lineRule="auto"/>
              <w:rPr>
                <w:rFonts w:ascii="Calibri" w:eastAsia="Calibri" w:hAnsi="Calibri" w:cs="Calibri"/>
                <w:sz w:val="24"/>
                <w:szCs w:val="24"/>
              </w:rPr>
            </w:pPr>
            <w:r w:rsidRPr="3F539614">
              <w:rPr>
                <w:rFonts w:ascii="Calibri" w:eastAsia="Calibri" w:hAnsi="Calibri" w:cs="Calibri"/>
                <w:sz w:val="24"/>
                <w:szCs w:val="24"/>
              </w:rPr>
              <w:t>Equipamentos e Material Permanente</w:t>
            </w:r>
          </w:p>
        </w:tc>
        <w:tc>
          <w:tcPr>
            <w:tcW w:w="1950" w:type="dxa"/>
            <w:tcBorders>
              <w:right w:val="single" w:sz="6" w:space="0" w:color="auto"/>
            </w:tcBorders>
            <w:tcMar>
              <w:left w:w="90" w:type="dxa"/>
              <w:right w:w="90" w:type="dxa"/>
            </w:tcMar>
          </w:tcPr>
          <w:p w14:paraId="33D49D78" w14:textId="195A9937" w:rsidR="3F539614" w:rsidRDefault="3F539614" w:rsidP="3F539614">
            <w:pPr>
              <w:spacing w:line="276" w:lineRule="auto"/>
              <w:rPr>
                <w:rFonts w:ascii="Calibri" w:eastAsia="Calibri" w:hAnsi="Calibri" w:cs="Calibri"/>
                <w:sz w:val="24"/>
                <w:szCs w:val="24"/>
              </w:rPr>
            </w:pPr>
          </w:p>
        </w:tc>
      </w:tr>
      <w:tr w:rsidR="3F539614" w14:paraId="6DDB8E8E" w14:textId="77777777" w:rsidTr="3F539614">
        <w:trPr>
          <w:trHeight w:val="300"/>
        </w:trPr>
        <w:tc>
          <w:tcPr>
            <w:tcW w:w="6510" w:type="dxa"/>
            <w:gridSpan w:val="2"/>
            <w:tcBorders>
              <w:left w:val="single" w:sz="6" w:space="0" w:color="auto"/>
              <w:bottom w:val="single" w:sz="6" w:space="0" w:color="auto"/>
            </w:tcBorders>
            <w:tcMar>
              <w:left w:w="90" w:type="dxa"/>
              <w:right w:w="90" w:type="dxa"/>
            </w:tcMar>
          </w:tcPr>
          <w:p w14:paraId="138E91C0" w14:textId="24D070E5" w:rsidR="3F539614" w:rsidRDefault="3F539614" w:rsidP="3F539614">
            <w:pPr>
              <w:spacing w:line="276" w:lineRule="auto"/>
              <w:jc w:val="center"/>
              <w:rPr>
                <w:rFonts w:ascii="Calibri" w:eastAsia="Calibri" w:hAnsi="Calibri" w:cs="Calibri"/>
                <w:sz w:val="24"/>
                <w:szCs w:val="24"/>
              </w:rPr>
            </w:pPr>
            <w:r w:rsidRPr="3F539614">
              <w:rPr>
                <w:rFonts w:ascii="Calibri" w:eastAsia="Calibri" w:hAnsi="Calibri" w:cs="Calibri"/>
                <w:b/>
                <w:bCs/>
                <w:sz w:val="24"/>
                <w:szCs w:val="24"/>
              </w:rPr>
              <w:t>Total</w:t>
            </w:r>
          </w:p>
        </w:tc>
        <w:tc>
          <w:tcPr>
            <w:tcW w:w="1950" w:type="dxa"/>
            <w:tcBorders>
              <w:bottom w:val="single" w:sz="6" w:space="0" w:color="auto"/>
              <w:right w:val="single" w:sz="6" w:space="0" w:color="auto"/>
            </w:tcBorders>
            <w:tcMar>
              <w:left w:w="90" w:type="dxa"/>
              <w:right w:w="90" w:type="dxa"/>
            </w:tcMar>
            <w:vAlign w:val="center"/>
          </w:tcPr>
          <w:p w14:paraId="2618F756" w14:textId="12231711"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b/>
                <w:bCs/>
                <w:sz w:val="24"/>
                <w:szCs w:val="24"/>
              </w:rPr>
              <w:t>R$</w:t>
            </w:r>
          </w:p>
        </w:tc>
      </w:tr>
    </w:tbl>
    <w:p w14:paraId="5D829814" w14:textId="73864C7F" w:rsidR="4F854CB5" w:rsidRDefault="15DDE01F" w:rsidP="3F539614">
      <w:pPr>
        <w:widowControl w:val="0"/>
        <w:spacing w:before="240" w:after="200" w:line="360" w:lineRule="auto"/>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 xml:space="preserve">11 - GRADE COMPARATIVA DE PREÇOS: </w:t>
      </w:r>
      <w:r w:rsidRPr="3F539614">
        <w:rPr>
          <w:rFonts w:ascii="Calibri" w:eastAsia="Calibri" w:hAnsi="Calibri" w:cs="Calibri"/>
          <w:i/>
          <w:iCs/>
          <w:color w:val="000000" w:themeColor="text1"/>
          <w:sz w:val="24"/>
          <w:szCs w:val="24"/>
        </w:rPr>
        <w:t>A descrição dos itens deverá ser igual os do Cronograma de Execução Financeira;</w:t>
      </w:r>
    </w:p>
    <w:p w14:paraId="63FE5516" w14:textId="73766A2B"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11.1. GRADE DE PREÇOS: ITENS QUE POSSUEM REFERÊNCIA DE PREÇO EM ALGUMA DAS HIPÓTESES DO ARTIGO DA LEI MUNICIPAL 17.273/2020</w:t>
      </w:r>
      <w:r w:rsidRPr="3F539614">
        <w:rPr>
          <w:rFonts w:ascii="Calibri" w:eastAsia="Calibri" w:hAnsi="Calibri" w:cs="Calibri"/>
          <w:b/>
          <w:bCs/>
          <w:color w:val="000000" w:themeColor="text1"/>
          <w:sz w:val="24"/>
          <w:szCs w:val="24"/>
          <w:u w:val="single"/>
        </w:rPr>
        <w:t xml:space="preserve"> (POLÍTICA MUNICIPAL DE PREVENÇÃO DA CORRUPÇÃO)</w:t>
      </w:r>
    </w:p>
    <w:p w14:paraId="0EBE6F72" w14:textId="2C561C40"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proofErr w:type="spellStart"/>
      <w:r w:rsidRPr="3F539614">
        <w:rPr>
          <w:rFonts w:ascii="Calibri" w:eastAsia="Calibri" w:hAnsi="Calibri" w:cs="Calibri"/>
          <w:i/>
          <w:iCs/>
          <w:color w:val="000000" w:themeColor="text1"/>
          <w:sz w:val="24"/>
          <w:szCs w:val="24"/>
        </w:rPr>
        <w:t>Obs</w:t>
      </w:r>
      <w:proofErr w:type="spellEnd"/>
      <w:r w:rsidRPr="3F539614">
        <w:rPr>
          <w:rFonts w:ascii="Calibri" w:eastAsia="Calibri" w:hAnsi="Calibri" w:cs="Calibri"/>
          <w:i/>
          <w:iCs/>
          <w:color w:val="000000" w:themeColor="text1"/>
          <w:sz w:val="24"/>
          <w:szCs w:val="24"/>
        </w:rPr>
        <w:t>: Devem ser listados na tabela abaixo todos os itens previstos plano de trabalho, inclusive aqueles que não possuam preço de referência para nenhuma das hipóteses abaixo descritas. Nos casos em que não houver preço em nenhuma das hipóteses, deve-se deixar indicado como “não” na coluna “O item possui preço de referência em alguma opção abaixo?</w:t>
      </w:r>
    </w:p>
    <w:p w14:paraId="1F9CFC6B" w14:textId="467076A3" w:rsidR="4F854CB5" w:rsidRDefault="15DDE01F" w:rsidP="3F539614">
      <w:pPr>
        <w:widowControl w:val="0"/>
        <w:spacing w:before="56" w:after="200" w:line="276" w:lineRule="auto"/>
        <w:rPr>
          <w:rFonts w:ascii="Calibri" w:eastAsia="Calibri" w:hAnsi="Calibri" w:cs="Calibri"/>
          <w:color w:val="000000" w:themeColor="text1"/>
          <w:sz w:val="24"/>
          <w:szCs w:val="24"/>
        </w:rPr>
      </w:pPr>
      <w:r w:rsidRPr="3F539614">
        <w:rPr>
          <w:rFonts w:ascii="Calibri" w:eastAsia="Calibri" w:hAnsi="Calibri" w:cs="Calibri"/>
          <w:i/>
          <w:iCs/>
          <w:color w:val="000000" w:themeColor="text1"/>
          <w:sz w:val="24"/>
          <w:szCs w:val="24"/>
        </w:rPr>
        <w:t>1 – Banco de preços de referência mantido pela Prefeitura;</w:t>
      </w:r>
    </w:p>
    <w:p w14:paraId="552AAA77" w14:textId="10F8C9F0" w:rsidR="4F854CB5" w:rsidRDefault="15DDE01F" w:rsidP="3F539614">
      <w:pPr>
        <w:widowControl w:val="0"/>
        <w:spacing w:before="56" w:after="200" w:line="276" w:lineRule="auto"/>
        <w:rPr>
          <w:rFonts w:ascii="Calibri" w:eastAsia="Calibri" w:hAnsi="Calibri" w:cs="Calibri"/>
          <w:color w:val="000000" w:themeColor="text1"/>
          <w:sz w:val="24"/>
          <w:szCs w:val="24"/>
        </w:rPr>
      </w:pPr>
      <w:r w:rsidRPr="3F539614">
        <w:rPr>
          <w:rFonts w:ascii="Calibri" w:eastAsia="Calibri" w:hAnsi="Calibri" w:cs="Calibri"/>
          <w:i/>
          <w:iCs/>
          <w:color w:val="000000" w:themeColor="text1"/>
          <w:sz w:val="24"/>
          <w:szCs w:val="24"/>
        </w:rPr>
        <w:t>2 – Bancos de preços de referência no âmbito da Administração Pública;</w:t>
      </w:r>
    </w:p>
    <w:p w14:paraId="58ADC295" w14:textId="288A1220" w:rsidR="4F854CB5" w:rsidRDefault="15DDE01F" w:rsidP="3F539614">
      <w:pPr>
        <w:widowControl w:val="0"/>
        <w:spacing w:before="56" w:after="200" w:line="276" w:lineRule="auto"/>
        <w:rPr>
          <w:rFonts w:ascii="Calibri" w:eastAsia="Calibri" w:hAnsi="Calibri" w:cs="Calibri"/>
          <w:color w:val="000000" w:themeColor="text1"/>
          <w:sz w:val="24"/>
          <w:szCs w:val="24"/>
        </w:rPr>
      </w:pPr>
      <w:r w:rsidRPr="3F539614">
        <w:rPr>
          <w:rFonts w:ascii="Calibri" w:eastAsia="Calibri" w:hAnsi="Calibri" w:cs="Calibri"/>
          <w:i/>
          <w:iCs/>
          <w:color w:val="000000" w:themeColor="text1"/>
          <w:sz w:val="24"/>
          <w:szCs w:val="24"/>
        </w:rPr>
        <w:t>3 - Atas de registro de preços similares, no âmbito da Prefeitura ou de outros entes público, em execução ou concluídos nos últimos 180 dias;</w:t>
      </w:r>
    </w:p>
    <w:p w14:paraId="41F9504F" w14:textId="07A6BC67" w:rsidR="4F854CB5" w:rsidRDefault="15DDE01F" w:rsidP="3F539614">
      <w:pPr>
        <w:widowControl w:val="0"/>
        <w:spacing w:before="56" w:after="200" w:line="276" w:lineRule="auto"/>
        <w:rPr>
          <w:rFonts w:ascii="Calibri" w:eastAsia="Calibri" w:hAnsi="Calibri" w:cs="Calibri"/>
          <w:color w:val="000000" w:themeColor="text1"/>
          <w:sz w:val="24"/>
          <w:szCs w:val="24"/>
        </w:rPr>
      </w:pPr>
      <w:r w:rsidRPr="3F539614">
        <w:rPr>
          <w:rFonts w:ascii="Calibri" w:eastAsia="Calibri" w:hAnsi="Calibri" w:cs="Calibri"/>
          <w:i/>
          <w:iCs/>
          <w:color w:val="000000" w:themeColor="text1"/>
          <w:sz w:val="24"/>
          <w:szCs w:val="24"/>
        </w:rPr>
        <w:t>4 – Pesquisa publicada em mídia especializada, listas de instituições privadas renomadas na formação de preços, sítios eletrônicos especializados de domínio amplo.</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50"/>
        <w:gridCol w:w="810"/>
        <w:gridCol w:w="1815"/>
        <w:gridCol w:w="1110"/>
        <w:gridCol w:w="1020"/>
        <w:gridCol w:w="645"/>
        <w:gridCol w:w="675"/>
        <w:gridCol w:w="1305"/>
      </w:tblGrid>
      <w:tr w:rsidR="3F539614" w14:paraId="791385C5" w14:textId="77777777" w:rsidTr="3F539614">
        <w:trPr>
          <w:trHeight w:val="300"/>
        </w:trPr>
        <w:tc>
          <w:tcPr>
            <w:tcW w:w="1050" w:type="dxa"/>
            <w:tcBorders>
              <w:top w:val="single" w:sz="6" w:space="0" w:color="auto"/>
              <w:left w:val="single" w:sz="6" w:space="0" w:color="auto"/>
            </w:tcBorders>
            <w:tcMar>
              <w:left w:w="90" w:type="dxa"/>
              <w:right w:w="90" w:type="dxa"/>
            </w:tcMar>
          </w:tcPr>
          <w:p w14:paraId="4FA359A4" w14:textId="7CAB5FE8"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sz w:val="24"/>
                <w:szCs w:val="24"/>
              </w:rPr>
              <w:t>Tipo de Despesa</w:t>
            </w:r>
          </w:p>
        </w:tc>
        <w:tc>
          <w:tcPr>
            <w:tcW w:w="810" w:type="dxa"/>
            <w:tcBorders>
              <w:top w:val="single" w:sz="6" w:space="0" w:color="auto"/>
            </w:tcBorders>
            <w:tcMar>
              <w:left w:w="90" w:type="dxa"/>
              <w:right w:w="90" w:type="dxa"/>
            </w:tcMar>
          </w:tcPr>
          <w:p w14:paraId="7F5EC307" w14:textId="47E93F7C"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sz w:val="24"/>
                <w:szCs w:val="24"/>
              </w:rPr>
              <w:t>Natureza de Despesa</w:t>
            </w:r>
          </w:p>
        </w:tc>
        <w:tc>
          <w:tcPr>
            <w:tcW w:w="1815" w:type="dxa"/>
            <w:tcBorders>
              <w:top w:val="single" w:sz="6" w:space="0" w:color="auto"/>
            </w:tcBorders>
            <w:tcMar>
              <w:left w:w="90" w:type="dxa"/>
              <w:right w:w="90" w:type="dxa"/>
            </w:tcMar>
          </w:tcPr>
          <w:p w14:paraId="0362D828" w14:textId="554F1B5F"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sz w:val="24"/>
                <w:szCs w:val="24"/>
              </w:rPr>
              <w:t>O item possui preço de referência em alguma opção abaixo?</w:t>
            </w:r>
          </w:p>
        </w:tc>
        <w:tc>
          <w:tcPr>
            <w:tcW w:w="1110" w:type="dxa"/>
            <w:tcBorders>
              <w:top w:val="single" w:sz="6" w:space="0" w:color="auto"/>
            </w:tcBorders>
            <w:tcMar>
              <w:left w:w="90" w:type="dxa"/>
              <w:right w:w="90" w:type="dxa"/>
            </w:tcMar>
          </w:tcPr>
          <w:p w14:paraId="6DC89625" w14:textId="391B1BA5"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sz w:val="24"/>
                <w:szCs w:val="24"/>
              </w:rPr>
              <w:t>Fonte do preço</w:t>
            </w:r>
          </w:p>
        </w:tc>
        <w:tc>
          <w:tcPr>
            <w:tcW w:w="1020" w:type="dxa"/>
            <w:tcBorders>
              <w:top w:val="single" w:sz="6" w:space="0" w:color="auto"/>
            </w:tcBorders>
            <w:tcMar>
              <w:left w:w="90" w:type="dxa"/>
              <w:right w:w="90" w:type="dxa"/>
            </w:tcMar>
          </w:tcPr>
          <w:p w14:paraId="67F48848" w14:textId="690D65F8"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sz w:val="24"/>
                <w:szCs w:val="24"/>
              </w:rPr>
              <w:t>Valor unitário</w:t>
            </w:r>
          </w:p>
        </w:tc>
        <w:tc>
          <w:tcPr>
            <w:tcW w:w="645" w:type="dxa"/>
            <w:tcBorders>
              <w:top w:val="single" w:sz="6" w:space="0" w:color="auto"/>
            </w:tcBorders>
            <w:tcMar>
              <w:left w:w="90" w:type="dxa"/>
              <w:right w:w="90" w:type="dxa"/>
            </w:tcMar>
          </w:tcPr>
          <w:p w14:paraId="16EEFB01" w14:textId="6FB5C54D"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sz w:val="24"/>
                <w:szCs w:val="24"/>
              </w:rPr>
              <w:t>Qt</w:t>
            </w:r>
          </w:p>
        </w:tc>
        <w:tc>
          <w:tcPr>
            <w:tcW w:w="675" w:type="dxa"/>
            <w:tcBorders>
              <w:top w:val="single" w:sz="6" w:space="0" w:color="auto"/>
            </w:tcBorders>
            <w:tcMar>
              <w:left w:w="90" w:type="dxa"/>
              <w:right w:w="90" w:type="dxa"/>
            </w:tcMar>
          </w:tcPr>
          <w:p w14:paraId="3DD3BB54" w14:textId="09E03344"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sz w:val="24"/>
                <w:szCs w:val="24"/>
              </w:rPr>
              <w:t>Total</w:t>
            </w:r>
          </w:p>
        </w:tc>
        <w:tc>
          <w:tcPr>
            <w:tcW w:w="1305" w:type="dxa"/>
            <w:tcBorders>
              <w:top w:val="single" w:sz="6" w:space="0" w:color="auto"/>
              <w:right w:val="single" w:sz="6" w:space="0" w:color="auto"/>
            </w:tcBorders>
            <w:tcMar>
              <w:left w:w="90" w:type="dxa"/>
              <w:right w:w="90" w:type="dxa"/>
            </w:tcMar>
          </w:tcPr>
          <w:p w14:paraId="7AD5E153" w14:textId="2370B3D8"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sz w:val="24"/>
                <w:szCs w:val="24"/>
              </w:rPr>
              <w:t>Pessoa responsável pela cotação</w:t>
            </w:r>
          </w:p>
        </w:tc>
      </w:tr>
      <w:tr w:rsidR="3F539614" w14:paraId="5C2C3E45" w14:textId="77777777" w:rsidTr="3F539614">
        <w:trPr>
          <w:trHeight w:val="300"/>
        </w:trPr>
        <w:tc>
          <w:tcPr>
            <w:tcW w:w="1050" w:type="dxa"/>
            <w:vMerge w:val="restart"/>
            <w:tcBorders>
              <w:left w:val="single" w:sz="6" w:space="0" w:color="auto"/>
            </w:tcBorders>
            <w:tcMar>
              <w:left w:w="90" w:type="dxa"/>
              <w:right w:w="90" w:type="dxa"/>
            </w:tcMar>
          </w:tcPr>
          <w:p w14:paraId="3FBEA022" w14:textId="065D4449"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Escolher Ação</w:t>
            </w:r>
          </w:p>
        </w:tc>
        <w:tc>
          <w:tcPr>
            <w:tcW w:w="810" w:type="dxa"/>
            <w:vMerge w:val="restart"/>
            <w:tcMar>
              <w:left w:w="90" w:type="dxa"/>
              <w:right w:w="90" w:type="dxa"/>
            </w:tcMar>
          </w:tcPr>
          <w:p w14:paraId="169D69EF" w14:textId="052CD31A" w:rsidR="3F539614" w:rsidRDefault="3F539614" w:rsidP="3F539614">
            <w:pPr>
              <w:spacing w:line="259" w:lineRule="auto"/>
              <w:rPr>
                <w:rFonts w:ascii="Calibri" w:eastAsia="Calibri" w:hAnsi="Calibri" w:cs="Calibri"/>
                <w:color w:val="000000" w:themeColor="text1"/>
                <w:sz w:val="24"/>
                <w:szCs w:val="24"/>
              </w:rPr>
            </w:pPr>
          </w:p>
        </w:tc>
        <w:tc>
          <w:tcPr>
            <w:tcW w:w="1815" w:type="dxa"/>
            <w:tcMar>
              <w:left w:w="90" w:type="dxa"/>
              <w:right w:w="90" w:type="dxa"/>
            </w:tcMar>
          </w:tcPr>
          <w:p w14:paraId="2B9B9D1D" w14:textId="0C967DDA"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i/>
                <w:iCs/>
                <w:sz w:val="24"/>
                <w:szCs w:val="24"/>
                <w:u w:val="single"/>
              </w:rPr>
              <w:t>1 – Banco de preço Prefeitura</w:t>
            </w:r>
          </w:p>
        </w:tc>
        <w:tc>
          <w:tcPr>
            <w:tcW w:w="1110" w:type="dxa"/>
            <w:tcMar>
              <w:left w:w="90" w:type="dxa"/>
              <w:right w:w="90" w:type="dxa"/>
            </w:tcMar>
          </w:tcPr>
          <w:p w14:paraId="641F28A5" w14:textId="0790ADD7"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i/>
                <w:iCs/>
                <w:sz w:val="24"/>
                <w:szCs w:val="24"/>
                <w:u w:val="single"/>
              </w:rPr>
              <w:t>Sim/Não</w:t>
            </w:r>
          </w:p>
        </w:tc>
        <w:tc>
          <w:tcPr>
            <w:tcW w:w="1020" w:type="dxa"/>
            <w:tcMar>
              <w:left w:w="90" w:type="dxa"/>
              <w:right w:w="90" w:type="dxa"/>
            </w:tcMar>
          </w:tcPr>
          <w:p w14:paraId="16601254" w14:textId="2D728F8F" w:rsidR="3F539614" w:rsidRDefault="3F539614" w:rsidP="3F539614">
            <w:pPr>
              <w:spacing w:line="259" w:lineRule="auto"/>
              <w:rPr>
                <w:rFonts w:ascii="Calibri" w:eastAsia="Calibri" w:hAnsi="Calibri" w:cs="Calibri"/>
                <w:sz w:val="24"/>
                <w:szCs w:val="24"/>
              </w:rPr>
            </w:pPr>
          </w:p>
        </w:tc>
        <w:tc>
          <w:tcPr>
            <w:tcW w:w="645" w:type="dxa"/>
            <w:tcMar>
              <w:left w:w="90" w:type="dxa"/>
              <w:right w:w="90" w:type="dxa"/>
            </w:tcMar>
          </w:tcPr>
          <w:p w14:paraId="03AE4670" w14:textId="68F5B5AB" w:rsidR="3F539614" w:rsidRDefault="3F539614" w:rsidP="3F539614">
            <w:pPr>
              <w:spacing w:line="259" w:lineRule="auto"/>
              <w:rPr>
                <w:rFonts w:ascii="Calibri" w:eastAsia="Calibri" w:hAnsi="Calibri" w:cs="Calibri"/>
                <w:sz w:val="24"/>
                <w:szCs w:val="24"/>
              </w:rPr>
            </w:pPr>
          </w:p>
        </w:tc>
        <w:tc>
          <w:tcPr>
            <w:tcW w:w="675" w:type="dxa"/>
            <w:tcMar>
              <w:left w:w="90" w:type="dxa"/>
              <w:right w:w="90" w:type="dxa"/>
            </w:tcMar>
          </w:tcPr>
          <w:p w14:paraId="4758A452" w14:textId="1129ECFA" w:rsidR="3F539614" w:rsidRDefault="3F539614" w:rsidP="3F539614">
            <w:pPr>
              <w:spacing w:line="259" w:lineRule="auto"/>
              <w:rPr>
                <w:rFonts w:ascii="Calibri" w:eastAsia="Calibri" w:hAnsi="Calibri" w:cs="Calibri"/>
                <w:sz w:val="24"/>
                <w:szCs w:val="24"/>
              </w:rPr>
            </w:pPr>
          </w:p>
        </w:tc>
        <w:tc>
          <w:tcPr>
            <w:tcW w:w="1305" w:type="dxa"/>
            <w:tcBorders>
              <w:right w:val="single" w:sz="6" w:space="0" w:color="auto"/>
            </w:tcBorders>
            <w:tcMar>
              <w:left w:w="90" w:type="dxa"/>
              <w:right w:w="90" w:type="dxa"/>
            </w:tcMar>
          </w:tcPr>
          <w:p w14:paraId="25E28039" w14:textId="39F77A2C" w:rsidR="3F539614" w:rsidRDefault="3F539614" w:rsidP="3F539614">
            <w:pPr>
              <w:spacing w:line="259" w:lineRule="auto"/>
              <w:rPr>
                <w:rFonts w:ascii="Calibri" w:eastAsia="Calibri" w:hAnsi="Calibri" w:cs="Calibri"/>
                <w:sz w:val="24"/>
                <w:szCs w:val="24"/>
              </w:rPr>
            </w:pPr>
          </w:p>
        </w:tc>
      </w:tr>
      <w:tr w:rsidR="3F539614" w14:paraId="38A4F23B" w14:textId="77777777" w:rsidTr="3F539614">
        <w:trPr>
          <w:trHeight w:val="300"/>
        </w:trPr>
        <w:tc>
          <w:tcPr>
            <w:tcW w:w="1050" w:type="dxa"/>
            <w:vMerge/>
            <w:tcBorders>
              <w:left w:val="single" w:sz="0" w:space="0" w:color="auto"/>
            </w:tcBorders>
            <w:vAlign w:val="center"/>
          </w:tcPr>
          <w:p w14:paraId="1C45CC6D" w14:textId="77777777" w:rsidR="00B87848" w:rsidRDefault="00B87848"/>
        </w:tc>
        <w:tc>
          <w:tcPr>
            <w:tcW w:w="810" w:type="dxa"/>
            <w:vMerge/>
            <w:vAlign w:val="center"/>
          </w:tcPr>
          <w:p w14:paraId="5B6A8791" w14:textId="77777777" w:rsidR="00B87848" w:rsidRDefault="00B87848"/>
        </w:tc>
        <w:tc>
          <w:tcPr>
            <w:tcW w:w="1815" w:type="dxa"/>
            <w:tcMar>
              <w:left w:w="90" w:type="dxa"/>
              <w:right w:w="90" w:type="dxa"/>
            </w:tcMar>
          </w:tcPr>
          <w:p w14:paraId="7D370BA2" w14:textId="1D09109B"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i/>
                <w:iCs/>
                <w:sz w:val="24"/>
                <w:szCs w:val="24"/>
                <w:u w:val="single"/>
              </w:rPr>
              <w:t>2 – Banco de preço Adm. Pública</w:t>
            </w:r>
          </w:p>
        </w:tc>
        <w:tc>
          <w:tcPr>
            <w:tcW w:w="1110" w:type="dxa"/>
            <w:tcMar>
              <w:left w:w="90" w:type="dxa"/>
              <w:right w:w="90" w:type="dxa"/>
            </w:tcMar>
          </w:tcPr>
          <w:p w14:paraId="36053FFE" w14:textId="6C6F423C"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i/>
                <w:iCs/>
                <w:sz w:val="24"/>
                <w:szCs w:val="24"/>
                <w:u w:val="single"/>
              </w:rPr>
              <w:t>Sim/Não</w:t>
            </w:r>
          </w:p>
        </w:tc>
        <w:tc>
          <w:tcPr>
            <w:tcW w:w="1020" w:type="dxa"/>
            <w:tcMar>
              <w:left w:w="90" w:type="dxa"/>
              <w:right w:w="90" w:type="dxa"/>
            </w:tcMar>
          </w:tcPr>
          <w:p w14:paraId="6E74D756" w14:textId="4901ED8E" w:rsidR="3F539614" w:rsidRDefault="3F539614" w:rsidP="3F539614">
            <w:pPr>
              <w:spacing w:line="259" w:lineRule="auto"/>
              <w:rPr>
                <w:rFonts w:ascii="Calibri" w:eastAsia="Calibri" w:hAnsi="Calibri" w:cs="Calibri"/>
                <w:sz w:val="24"/>
                <w:szCs w:val="24"/>
              </w:rPr>
            </w:pPr>
          </w:p>
        </w:tc>
        <w:tc>
          <w:tcPr>
            <w:tcW w:w="645" w:type="dxa"/>
            <w:tcMar>
              <w:left w:w="90" w:type="dxa"/>
              <w:right w:w="90" w:type="dxa"/>
            </w:tcMar>
          </w:tcPr>
          <w:p w14:paraId="1796A80F" w14:textId="0A1B5F99" w:rsidR="3F539614" w:rsidRDefault="3F539614" w:rsidP="3F539614">
            <w:pPr>
              <w:spacing w:line="259" w:lineRule="auto"/>
              <w:rPr>
                <w:rFonts w:ascii="Calibri" w:eastAsia="Calibri" w:hAnsi="Calibri" w:cs="Calibri"/>
                <w:sz w:val="24"/>
                <w:szCs w:val="24"/>
              </w:rPr>
            </w:pPr>
          </w:p>
        </w:tc>
        <w:tc>
          <w:tcPr>
            <w:tcW w:w="675" w:type="dxa"/>
            <w:tcMar>
              <w:left w:w="90" w:type="dxa"/>
              <w:right w:w="90" w:type="dxa"/>
            </w:tcMar>
          </w:tcPr>
          <w:p w14:paraId="46D6DD19" w14:textId="75289840" w:rsidR="3F539614" w:rsidRDefault="3F539614" w:rsidP="3F539614">
            <w:pPr>
              <w:spacing w:line="259" w:lineRule="auto"/>
              <w:rPr>
                <w:rFonts w:ascii="Calibri" w:eastAsia="Calibri" w:hAnsi="Calibri" w:cs="Calibri"/>
                <w:sz w:val="24"/>
                <w:szCs w:val="24"/>
              </w:rPr>
            </w:pPr>
          </w:p>
        </w:tc>
        <w:tc>
          <w:tcPr>
            <w:tcW w:w="1305" w:type="dxa"/>
            <w:tcBorders>
              <w:right w:val="single" w:sz="6" w:space="0" w:color="auto"/>
            </w:tcBorders>
            <w:tcMar>
              <w:left w:w="90" w:type="dxa"/>
              <w:right w:w="90" w:type="dxa"/>
            </w:tcMar>
          </w:tcPr>
          <w:p w14:paraId="456DFCAB" w14:textId="723A43C3" w:rsidR="3F539614" w:rsidRDefault="3F539614" w:rsidP="3F539614">
            <w:pPr>
              <w:spacing w:line="259" w:lineRule="auto"/>
              <w:rPr>
                <w:rFonts w:ascii="Calibri" w:eastAsia="Calibri" w:hAnsi="Calibri" w:cs="Calibri"/>
                <w:sz w:val="24"/>
                <w:szCs w:val="24"/>
              </w:rPr>
            </w:pPr>
          </w:p>
        </w:tc>
      </w:tr>
      <w:tr w:rsidR="3F539614" w14:paraId="1F9FEEF6" w14:textId="77777777" w:rsidTr="3F539614">
        <w:trPr>
          <w:trHeight w:val="300"/>
        </w:trPr>
        <w:tc>
          <w:tcPr>
            <w:tcW w:w="1050" w:type="dxa"/>
            <w:vMerge/>
            <w:tcBorders>
              <w:left w:val="single" w:sz="0" w:space="0" w:color="auto"/>
            </w:tcBorders>
            <w:vAlign w:val="center"/>
          </w:tcPr>
          <w:p w14:paraId="280E788B" w14:textId="77777777" w:rsidR="00B87848" w:rsidRDefault="00B87848"/>
        </w:tc>
        <w:tc>
          <w:tcPr>
            <w:tcW w:w="810" w:type="dxa"/>
            <w:vMerge/>
            <w:vAlign w:val="center"/>
          </w:tcPr>
          <w:p w14:paraId="112D1633" w14:textId="77777777" w:rsidR="00B87848" w:rsidRDefault="00B87848"/>
        </w:tc>
        <w:tc>
          <w:tcPr>
            <w:tcW w:w="1815" w:type="dxa"/>
            <w:tcMar>
              <w:left w:w="90" w:type="dxa"/>
              <w:right w:w="90" w:type="dxa"/>
            </w:tcMar>
          </w:tcPr>
          <w:p w14:paraId="6BBF1071" w14:textId="5CE63803"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i/>
                <w:iCs/>
                <w:sz w:val="24"/>
                <w:szCs w:val="24"/>
                <w:u w:val="single"/>
              </w:rPr>
              <w:t>3 – Ata de registro de preço</w:t>
            </w:r>
          </w:p>
        </w:tc>
        <w:tc>
          <w:tcPr>
            <w:tcW w:w="1110" w:type="dxa"/>
            <w:tcMar>
              <w:left w:w="90" w:type="dxa"/>
              <w:right w:w="90" w:type="dxa"/>
            </w:tcMar>
          </w:tcPr>
          <w:p w14:paraId="43F892D2" w14:textId="2E0A41AC"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i/>
                <w:iCs/>
                <w:sz w:val="24"/>
                <w:szCs w:val="24"/>
                <w:u w:val="single"/>
              </w:rPr>
              <w:t>Sim/Não</w:t>
            </w:r>
          </w:p>
        </w:tc>
        <w:tc>
          <w:tcPr>
            <w:tcW w:w="1020" w:type="dxa"/>
            <w:tcMar>
              <w:left w:w="90" w:type="dxa"/>
              <w:right w:w="90" w:type="dxa"/>
            </w:tcMar>
          </w:tcPr>
          <w:p w14:paraId="19BA4BC1" w14:textId="64AF5792" w:rsidR="3F539614" w:rsidRDefault="3F539614" w:rsidP="3F539614">
            <w:pPr>
              <w:spacing w:line="259" w:lineRule="auto"/>
              <w:rPr>
                <w:rFonts w:ascii="Calibri" w:eastAsia="Calibri" w:hAnsi="Calibri" w:cs="Calibri"/>
                <w:sz w:val="24"/>
                <w:szCs w:val="24"/>
              </w:rPr>
            </w:pPr>
          </w:p>
        </w:tc>
        <w:tc>
          <w:tcPr>
            <w:tcW w:w="645" w:type="dxa"/>
            <w:tcMar>
              <w:left w:w="90" w:type="dxa"/>
              <w:right w:w="90" w:type="dxa"/>
            </w:tcMar>
          </w:tcPr>
          <w:p w14:paraId="05A9708B" w14:textId="6681C403" w:rsidR="3F539614" w:rsidRDefault="3F539614" w:rsidP="3F539614">
            <w:pPr>
              <w:spacing w:line="259" w:lineRule="auto"/>
              <w:rPr>
                <w:rFonts w:ascii="Calibri" w:eastAsia="Calibri" w:hAnsi="Calibri" w:cs="Calibri"/>
                <w:sz w:val="24"/>
                <w:szCs w:val="24"/>
              </w:rPr>
            </w:pPr>
          </w:p>
        </w:tc>
        <w:tc>
          <w:tcPr>
            <w:tcW w:w="675" w:type="dxa"/>
            <w:tcMar>
              <w:left w:w="90" w:type="dxa"/>
              <w:right w:w="90" w:type="dxa"/>
            </w:tcMar>
          </w:tcPr>
          <w:p w14:paraId="2A7CF6E4" w14:textId="304169C9" w:rsidR="3F539614" w:rsidRDefault="3F539614" w:rsidP="3F539614">
            <w:pPr>
              <w:spacing w:line="259" w:lineRule="auto"/>
              <w:rPr>
                <w:rFonts w:ascii="Calibri" w:eastAsia="Calibri" w:hAnsi="Calibri" w:cs="Calibri"/>
                <w:sz w:val="24"/>
                <w:szCs w:val="24"/>
              </w:rPr>
            </w:pPr>
          </w:p>
        </w:tc>
        <w:tc>
          <w:tcPr>
            <w:tcW w:w="1305" w:type="dxa"/>
            <w:tcBorders>
              <w:right w:val="single" w:sz="6" w:space="0" w:color="auto"/>
            </w:tcBorders>
            <w:tcMar>
              <w:left w:w="90" w:type="dxa"/>
              <w:right w:w="90" w:type="dxa"/>
            </w:tcMar>
          </w:tcPr>
          <w:p w14:paraId="123855C5" w14:textId="421137E6" w:rsidR="3F539614" w:rsidRDefault="3F539614" w:rsidP="3F539614">
            <w:pPr>
              <w:spacing w:line="259" w:lineRule="auto"/>
              <w:rPr>
                <w:rFonts w:ascii="Calibri" w:eastAsia="Calibri" w:hAnsi="Calibri" w:cs="Calibri"/>
                <w:sz w:val="24"/>
                <w:szCs w:val="24"/>
              </w:rPr>
            </w:pPr>
          </w:p>
        </w:tc>
      </w:tr>
      <w:tr w:rsidR="3F539614" w14:paraId="74310CA6" w14:textId="77777777" w:rsidTr="3F539614">
        <w:trPr>
          <w:trHeight w:val="300"/>
        </w:trPr>
        <w:tc>
          <w:tcPr>
            <w:tcW w:w="1050" w:type="dxa"/>
            <w:vMerge/>
            <w:tcBorders>
              <w:left w:val="single" w:sz="0" w:space="0" w:color="auto"/>
            </w:tcBorders>
            <w:vAlign w:val="center"/>
          </w:tcPr>
          <w:p w14:paraId="202645FB" w14:textId="77777777" w:rsidR="00B87848" w:rsidRDefault="00B87848"/>
        </w:tc>
        <w:tc>
          <w:tcPr>
            <w:tcW w:w="810" w:type="dxa"/>
            <w:vMerge/>
            <w:vAlign w:val="center"/>
          </w:tcPr>
          <w:p w14:paraId="106B5E1C" w14:textId="77777777" w:rsidR="00B87848" w:rsidRDefault="00B87848"/>
        </w:tc>
        <w:tc>
          <w:tcPr>
            <w:tcW w:w="1815" w:type="dxa"/>
            <w:tcMar>
              <w:left w:w="90" w:type="dxa"/>
              <w:right w:w="90" w:type="dxa"/>
            </w:tcMar>
          </w:tcPr>
          <w:p w14:paraId="3BCDD30A" w14:textId="65254E4F"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i/>
                <w:iCs/>
                <w:sz w:val="24"/>
                <w:szCs w:val="24"/>
                <w:u w:val="single"/>
              </w:rPr>
              <w:t>4 – Listas/Pesquisas publicizadas</w:t>
            </w:r>
          </w:p>
        </w:tc>
        <w:tc>
          <w:tcPr>
            <w:tcW w:w="1110" w:type="dxa"/>
            <w:tcMar>
              <w:left w:w="90" w:type="dxa"/>
              <w:right w:w="90" w:type="dxa"/>
            </w:tcMar>
          </w:tcPr>
          <w:p w14:paraId="2C44DF70" w14:textId="0A524A22" w:rsidR="3F539614" w:rsidRDefault="3F539614" w:rsidP="3F539614">
            <w:pPr>
              <w:spacing w:after="200" w:line="276" w:lineRule="auto"/>
              <w:rPr>
                <w:rFonts w:ascii="Calibri" w:eastAsia="Calibri" w:hAnsi="Calibri" w:cs="Calibri"/>
                <w:sz w:val="24"/>
                <w:szCs w:val="24"/>
              </w:rPr>
            </w:pPr>
            <w:r w:rsidRPr="3F539614">
              <w:rPr>
                <w:rFonts w:ascii="Calibri" w:eastAsia="Calibri" w:hAnsi="Calibri" w:cs="Calibri"/>
                <w:b/>
                <w:bCs/>
                <w:i/>
                <w:iCs/>
                <w:sz w:val="24"/>
                <w:szCs w:val="24"/>
                <w:u w:val="single"/>
              </w:rPr>
              <w:t>Sim/Não</w:t>
            </w:r>
          </w:p>
        </w:tc>
        <w:tc>
          <w:tcPr>
            <w:tcW w:w="1020" w:type="dxa"/>
            <w:tcMar>
              <w:left w:w="90" w:type="dxa"/>
              <w:right w:w="90" w:type="dxa"/>
            </w:tcMar>
          </w:tcPr>
          <w:p w14:paraId="1095F115" w14:textId="01232EC5" w:rsidR="3F539614" w:rsidRDefault="3F539614" w:rsidP="3F539614">
            <w:pPr>
              <w:spacing w:line="259" w:lineRule="auto"/>
              <w:rPr>
                <w:rFonts w:ascii="Calibri" w:eastAsia="Calibri" w:hAnsi="Calibri" w:cs="Calibri"/>
                <w:sz w:val="24"/>
                <w:szCs w:val="24"/>
              </w:rPr>
            </w:pPr>
          </w:p>
        </w:tc>
        <w:tc>
          <w:tcPr>
            <w:tcW w:w="645" w:type="dxa"/>
            <w:tcMar>
              <w:left w:w="90" w:type="dxa"/>
              <w:right w:w="90" w:type="dxa"/>
            </w:tcMar>
          </w:tcPr>
          <w:p w14:paraId="769D50FF" w14:textId="284A24F1" w:rsidR="3F539614" w:rsidRDefault="3F539614" w:rsidP="3F539614">
            <w:pPr>
              <w:spacing w:line="259" w:lineRule="auto"/>
              <w:rPr>
                <w:rFonts w:ascii="Calibri" w:eastAsia="Calibri" w:hAnsi="Calibri" w:cs="Calibri"/>
                <w:sz w:val="24"/>
                <w:szCs w:val="24"/>
              </w:rPr>
            </w:pPr>
          </w:p>
        </w:tc>
        <w:tc>
          <w:tcPr>
            <w:tcW w:w="675" w:type="dxa"/>
            <w:tcMar>
              <w:left w:w="90" w:type="dxa"/>
              <w:right w:w="90" w:type="dxa"/>
            </w:tcMar>
          </w:tcPr>
          <w:p w14:paraId="41B8FE1C" w14:textId="0115E0BA" w:rsidR="3F539614" w:rsidRDefault="3F539614" w:rsidP="3F539614">
            <w:pPr>
              <w:spacing w:line="259" w:lineRule="auto"/>
              <w:rPr>
                <w:rFonts w:ascii="Calibri" w:eastAsia="Calibri" w:hAnsi="Calibri" w:cs="Calibri"/>
                <w:sz w:val="24"/>
                <w:szCs w:val="24"/>
              </w:rPr>
            </w:pPr>
          </w:p>
        </w:tc>
        <w:tc>
          <w:tcPr>
            <w:tcW w:w="1305" w:type="dxa"/>
            <w:tcBorders>
              <w:right w:val="single" w:sz="6" w:space="0" w:color="auto"/>
            </w:tcBorders>
            <w:tcMar>
              <w:left w:w="90" w:type="dxa"/>
              <w:right w:w="90" w:type="dxa"/>
            </w:tcMar>
          </w:tcPr>
          <w:p w14:paraId="0031F99C" w14:textId="49DE32D6" w:rsidR="3F539614" w:rsidRDefault="3F539614" w:rsidP="3F539614">
            <w:pPr>
              <w:spacing w:line="259" w:lineRule="auto"/>
              <w:rPr>
                <w:rFonts w:ascii="Calibri" w:eastAsia="Calibri" w:hAnsi="Calibri" w:cs="Calibri"/>
                <w:sz w:val="24"/>
                <w:szCs w:val="24"/>
              </w:rPr>
            </w:pPr>
          </w:p>
        </w:tc>
      </w:tr>
      <w:tr w:rsidR="3F539614" w14:paraId="3EDC43AB" w14:textId="77777777" w:rsidTr="3F539614">
        <w:trPr>
          <w:trHeight w:val="300"/>
        </w:trPr>
        <w:tc>
          <w:tcPr>
            <w:tcW w:w="1050" w:type="dxa"/>
            <w:tcBorders>
              <w:left w:val="single" w:sz="6" w:space="0" w:color="auto"/>
              <w:bottom w:val="single" w:sz="6" w:space="0" w:color="auto"/>
            </w:tcBorders>
            <w:tcMar>
              <w:left w:w="90" w:type="dxa"/>
              <w:right w:w="90" w:type="dxa"/>
            </w:tcMar>
          </w:tcPr>
          <w:p w14:paraId="7734E1D2" w14:textId="3F9C37C9"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w:t>
            </w:r>
          </w:p>
        </w:tc>
        <w:tc>
          <w:tcPr>
            <w:tcW w:w="810" w:type="dxa"/>
            <w:tcBorders>
              <w:bottom w:val="single" w:sz="6" w:space="0" w:color="auto"/>
            </w:tcBorders>
            <w:tcMar>
              <w:left w:w="90" w:type="dxa"/>
              <w:right w:w="90" w:type="dxa"/>
            </w:tcMar>
          </w:tcPr>
          <w:p w14:paraId="12381123" w14:textId="641E2F8F" w:rsidR="3F539614" w:rsidRDefault="3F539614" w:rsidP="3F539614">
            <w:pPr>
              <w:spacing w:line="259" w:lineRule="auto"/>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w:t>
            </w:r>
          </w:p>
        </w:tc>
        <w:tc>
          <w:tcPr>
            <w:tcW w:w="1815" w:type="dxa"/>
            <w:tcBorders>
              <w:bottom w:val="single" w:sz="6" w:space="0" w:color="auto"/>
            </w:tcBorders>
            <w:tcMar>
              <w:left w:w="90" w:type="dxa"/>
              <w:right w:w="90" w:type="dxa"/>
            </w:tcMar>
          </w:tcPr>
          <w:p w14:paraId="264A4135" w14:textId="67E22F66"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b/>
                <w:bCs/>
                <w:i/>
                <w:iCs/>
                <w:sz w:val="24"/>
                <w:szCs w:val="24"/>
                <w:u w:val="single"/>
              </w:rPr>
              <w:t>...</w:t>
            </w:r>
          </w:p>
        </w:tc>
        <w:tc>
          <w:tcPr>
            <w:tcW w:w="1110" w:type="dxa"/>
            <w:tcBorders>
              <w:bottom w:val="single" w:sz="6" w:space="0" w:color="auto"/>
            </w:tcBorders>
            <w:tcMar>
              <w:left w:w="90" w:type="dxa"/>
              <w:right w:w="90" w:type="dxa"/>
            </w:tcMar>
          </w:tcPr>
          <w:p w14:paraId="2F3CA4C6" w14:textId="18CF9482" w:rsidR="3F539614" w:rsidRDefault="3F539614" w:rsidP="3F539614">
            <w:pPr>
              <w:spacing w:line="276" w:lineRule="auto"/>
              <w:rPr>
                <w:rFonts w:ascii="Calibri" w:eastAsia="Calibri" w:hAnsi="Calibri" w:cs="Calibri"/>
                <w:sz w:val="24"/>
                <w:szCs w:val="24"/>
              </w:rPr>
            </w:pPr>
            <w:r w:rsidRPr="3F539614">
              <w:rPr>
                <w:rFonts w:ascii="Calibri" w:eastAsia="Calibri" w:hAnsi="Calibri" w:cs="Calibri"/>
                <w:b/>
                <w:bCs/>
                <w:i/>
                <w:iCs/>
                <w:sz w:val="24"/>
                <w:szCs w:val="24"/>
                <w:u w:val="single"/>
              </w:rPr>
              <w:t>...</w:t>
            </w:r>
          </w:p>
        </w:tc>
        <w:tc>
          <w:tcPr>
            <w:tcW w:w="1020" w:type="dxa"/>
            <w:tcBorders>
              <w:bottom w:val="single" w:sz="6" w:space="0" w:color="auto"/>
            </w:tcBorders>
            <w:tcMar>
              <w:left w:w="90" w:type="dxa"/>
              <w:right w:w="90" w:type="dxa"/>
            </w:tcMar>
          </w:tcPr>
          <w:p w14:paraId="7FC983D2" w14:textId="0F8BD63B"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sz w:val="24"/>
                <w:szCs w:val="24"/>
              </w:rPr>
              <w:t>...</w:t>
            </w:r>
          </w:p>
        </w:tc>
        <w:tc>
          <w:tcPr>
            <w:tcW w:w="645" w:type="dxa"/>
            <w:tcBorders>
              <w:bottom w:val="single" w:sz="6" w:space="0" w:color="auto"/>
            </w:tcBorders>
            <w:tcMar>
              <w:left w:w="90" w:type="dxa"/>
              <w:right w:w="90" w:type="dxa"/>
            </w:tcMar>
          </w:tcPr>
          <w:p w14:paraId="5B20632B" w14:textId="66672769"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sz w:val="24"/>
                <w:szCs w:val="24"/>
              </w:rPr>
              <w:t>...</w:t>
            </w:r>
          </w:p>
        </w:tc>
        <w:tc>
          <w:tcPr>
            <w:tcW w:w="675" w:type="dxa"/>
            <w:tcBorders>
              <w:bottom w:val="single" w:sz="6" w:space="0" w:color="auto"/>
            </w:tcBorders>
            <w:tcMar>
              <w:left w:w="90" w:type="dxa"/>
              <w:right w:w="90" w:type="dxa"/>
            </w:tcMar>
          </w:tcPr>
          <w:p w14:paraId="2FED1B38" w14:textId="082358A1"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sz w:val="24"/>
                <w:szCs w:val="24"/>
              </w:rPr>
              <w:t>...</w:t>
            </w:r>
          </w:p>
        </w:tc>
        <w:tc>
          <w:tcPr>
            <w:tcW w:w="1305" w:type="dxa"/>
            <w:tcBorders>
              <w:bottom w:val="single" w:sz="6" w:space="0" w:color="auto"/>
              <w:right w:val="single" w:sz="6" w:space="0" w:color="auto"/>
            </w:tcBorders>
            <w:tcMar>
              <w:left w:w="90" w:type="dxa"/>
              <w:right w:w="90" w:type="dxa"/>
            </w:tcMar>
          </w:tcPr>
          <w:p w14:paraId="0B00CE9D" w14:textId="2C5DB89C"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sz w:val="24"/>
                <w:szCs w:val="24"/>
              </w:rPr>
              <w:t>...</w:t>
            </w:r>
          </w:p>
        </w:tc>
      </w:tr>
    </w:tbl>
    <w:p w14:paraId="585D4DD8" w14:textId="3C1D23A7" w:rsidR="4F854CB5" w:rsidRDefault="4F854CB5" w:rsidP="3F539614">
      <w:pPr>
        <w:widowControl w:val="0"/>
        <w:spacing w:before="56" w:after="200" w:line="276" w:lineRule="auto"/>
        <w:jc w:val="both"/>
        <w:rPr>
          <w:rFonts w:ascii="Calibri" w:eastAsia="Calibri" w:hAnsi="Calibri" w:cs="Calibri"/>
          <w:color w:val="000000" w:themeColor="text1"/>
          <w:sz w:val="24"/>
          <w:szCs w:val="24"/>
        </w:rPr>
      </w:pPr>
    </w:p>
    <w:p w14:paraId="36CE8742" w14:textId="2F0A20FE"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i/>
          <w:iCs/>
          <w:color w:val="000000" w:themeColor="text1"/>
          <w:sz w:val="24"/>
          <w:szCs w:val="24"/>
        </w:rPr>
        <w:t>Para os itens que na tabela acima foram marcados como “não” nas 04 hipóteses, a OSC deverá usar a tabela abaixo:</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75"/>
        <w:gridCol w:w="1050"/>
        <w:gridCol w:w="915"/>
        <w:gridCol w:w="1080"/>
        <w:gridCol w:w="990"/>
        <w:gridCol w:w="1035"/>
        <w:gridCol w:w="1035"/>
        <w:gridCol w:w="1350"/>
      </w:tblGrid>
      <w:tr w:rsidR="3F539614" w14:paraId="28E4FB48" w14:textId="77777777" w:rsidTr="3F539614">
        <w:trPr>
          <w:trHeight w:val="300"/>
        </w:trPr>
        <w:tc>
          <w:tcPr>
            <w:tcW w:w="975" w:type="dxa"/>
            <w:tcBorders>
              <w:top w:val="single" w:sz="6" w:space="0" w:color="auto"/>
              <w:left w:val="single" w:sz="6" w:space="0" w:color="auto"/>
            </w:tcBorders>
            <w:tcMar>
              <w:left w:w="90" w:type="dxa"/>
              <w:right w:w="90" w:type="dxa"/>
            </w:tcMar>
          </w:tcPr>
          <w:p w14:paraId="08356476" w14:textId="02321EFF"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Tipo de Despesa</w:t>
            </w:r>
          </w:p>
        </w:tc>
        <w:tc>
          <w:tcPr>
            <w:tcW w:w="1050" w:type="dxa"/>
            <w:tcBorders>
              <w:top w:val="single" w:sz="6" w:space="0" w:color="auto"/>
            </w:tcBorders>
            <w:tcMar>
              <w:left w:w="90" w:type="dxa"/>
              <w:right w:w="90" w:type="dxa"/>
            </w:tcMar>
          </w:tcPr>
          <w:p w14:paraId="69E519C0" w14:textId="6F879A35"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Natureza de Despesa</w:t>
            </w:r>
          </w:p>
        </w:tc>
        <w:tc>
          <w:tcPr>
            <w:tcW w:w="915" w:type="dxa"/>
            <w:tcBorders>
              <w:top w:val="single" w:sz="6" w:space="0" w:color="auto"/>
            </w:tcBorders>
            <w:tcMar>
              <w:left w:w="90" w:type="dxa"/>
              <w:right w:w="90" w:type="dxa"/>
            </w:tcMar>
          </w:tcPr>
          <w:p w14:paraId="29897525" w14:textId="31E08C2A" w:rsidR="3F539614" w:rsidRDefault="3F539614" w:rsidP="3F539614">
            <w:pPr>
              <w:spacing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Descrição Detalhada</w:t>
            </w:r>
          </w:p>
        </w:tc>
        <w:tc>
          <w:tcPr>
            <w:tcW w:w="1080" w:type="dxa"/>
            <w:tcBorders>
              <w:top w:val="single" w:sz="6" w:space="0" w:color="auto"/>
            </w:tcBorders>
            <w:tcMar>
              <w:left w:w="90" w:type="dxa"/>
              <w:right w:w="90" w:type="dxa"/>
            </w:tcMar>
          </w:tcPr>
          <w:p w14:paraId="327ADC3D" w14:textId="7333EB6F"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CNPJ</w:t>
            </w:r>
          </w:p>
        </w:tc>
        <w:tc>
          <w:tcPr>
            <w:tcW w:w="990" w:type="dxa"/>
            <w:tcBorders>
              <w:top w:val="single" w:sz="6" w:space="0" w:color="auto"/>
            </w:tcBorders>
            <w:tcMar>
              <w:left w:w="90" w:type="dxa"/>
              <w:right w:w="90" w:type="dxa"/>
            </w:tcMar>
          </w:tcPr>
          <w:p w14:paraId="45031422" w14:textId="349CFF30"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Nome da Empresa</w:t>
            </w:r>
          </w:p>
        </w:tc>
        <w:tc>
          <w:tcPr>
            <w:tcW w:w="1035" w:type="dxa"/>
            <w:tcBorders>
              <w:top w:val="single" w:sz="6" w:space="0" w:color="auto"/>
            </w:tcBorders>
            <w:tcMar>
              <w:left w:w="90" w:type="dxa"/>
              <w:right w:w="90" w:type="dxa"/>
            </w:tcMar>
          </w:tcPr>
          <w:p w14:paraId="6BCC6D65" w14:textId="62F243B1"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 xml:space="preserve">Valor Unit. </w:t>
            </w:r>
          </w:p>
        </w:tc>
        <w:tc>
          <w:tcPr>
            <w:tcW w:w="1035" w:type="dxa"/>
            <w:tcBorders>
              <w:top w:val="single" w:sz="6" w:space="0" w:color="auto"/>
            </w:tcBorders>
            <w:tcMar>
              <w:left w:w="90" w:type="dxa"/>
              <w:right w:w="90" w:type="dxa"/>
            </w:tcMar>
          </w:tcPr>
          <w:p w14:paraId="7B76FC3C" w14:textId="3AC7CC1B"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Quant.</w:t>
            </w:r>
          </w:p>
        </w:tc>
        <w:tc>
          <w:tcPr>
            <w:tcW w:w="1350" w:type="dxa"/>
            <w:tcBorders>
              <w:top w:val="single" w:sz="6" w:space="0" w:color="auto"/>
              <w:right w:val="single" w:sz="6" w:space="0" w:color="auto"/>
            </w:tcBorders>
            <w:tcMar>
              <w:left w:w="90" w:type="dxa"/>
              <w:right w:w="90" w:type="dxa"/>
            </w:tcMar>
          </w:tcPr>
          <w:p w14:paraId="0B19C1F6" w14:textId="0AB5E0D7" w:rsidR="3F539614" w:rsidRDefault="3F539614" w:rsidP="3F539614">
            <w:pPr>
              <w:spacing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Total</w:t>
            </w:r>
          </w:p>
        </w:tc>
      </w:tr>
      <w:tr w:rsidR="3F539614" w14:paraId="3447FE67" w14:textId="77777777" w:rsidTr="3F539614">
        <w:trPr>
          <w:trHeight w:val="300"/>
        </w:trPr>
        <w:tc>
          <w:tcPr>
            <w:tcW w:w="975" w:type="dxa"/>
            <w:vMerge w:val="restart"/>
            <w:tcBorders>
              <w:left w:val="single" w:sz="6" w:space="0" w:color="auto"/>
            </w:tcBorders>
            <w:tcMar>
              <w:left w:w="90" w:type="dxa"/>
              <w:right w:w="90" w:type="dxa"/>
            </w:tcMar>
          </w:tcPr>
          <w:p w14:paraId="66BEC7E8" w14:textId="332E6366"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sz w:val="24"/>
                <w:szCs w:val="24"/>
              </w:rPr>
              <w:t>Escolher ação</w:t>
            </w:r>
          </w:p>
        </w:tc>
        <w:tc>
          <w:tcPr>
            <w:tcW w:w="1050" w:type="dxa"/>
            <w:vMerge w:val="restart"/>
            <w:tcMar>
              <w:left w:w="90" w:type="dxa"/>
              <w:right w:w="90" w:type="dxa"/>
            </w:tcMar>
          </w:tcPr>
          <w:p w14:paraId="7E81113A" w14:textId="2DAA3C1D" w:rsidR="3F539614" w:rsidRDefault="3F539614" w:rsidP="3F539614">
            <w:pPr>
              <w:spacing w:line="259" w:lineRule="auto"/>
              <w:rPr>
                <w:rFonts w:ascii="Calibri" w:eastAsia="Calibri" w:hAnsi="Calibri" w:cs="Calibri"/>
                <w:sz w:val="24"/>
                <w:szCs w:val="24"/>
              </w:rPr>
            </w:pPr>
          </w:p>
        </w:tc>
        <w:tc>
          <w:tcPr>
            <w:tcW w:w="915" w:type="dxa"/>
            <w:tcMar>
              <w:left w:w="90" w:type="dxa"/>
              <w:right w:w="90" w:type="dxa"/>
            </w:tcMar>
          </w:tcPr>
          <w:p w14:paraId="7835BBF7" w14:textId="4969A5FD" w:rsidR="3F539614" w:rsidRDefault="3F539614" w:rsidP="3F539614">
            <w:pPr>
              <w:spacing w:line="259" w:lineRule="auto"/>
              <w:rPr>
                <w:rFonts w:ascii="Calibri" w:eastAsia="Calibri" w:hAnsi="Calibri" w:cs="Calibri"/>
                <w:sz w:val="24"/>
                <w:szCs w:val="24"/>
              </w:rPr>
            </w:pPr>
          </w:p>
        </w:tc>
        <w:tc>
          <w:tcPr>
            <w:tcW w:w="1080" w:type="dxa"/>
            <w:tcMar>
              <w:left w:w="90" w:type="dxa"/>
              <w:right w:w="90" w:type="dxa"/>
            </w:tcMar>
          </w:tcPr>
          <w:p w14:paraId="135B1FFB" w14:textId="5B378E12" w:rsidR="3F539614" w:rsidRDefault="3F539614" w:rsidP="3F539614">
            <w:pPr>
              <w:spacing w:line="259" w:lineRule="auto"/>
              <w:rPr>
                <w:rFonts w:ascii="Calibri" w:eastAsia="Calibri" w:hAnsi="Calibri" w:cs="Calibri"/>
                <w:sz w:val="24"/>
                <w:szCs w:val="24"/>
              </w:rPr>
            </w:pPr>
          </w:p>
        </w:tc>
        <w:tc>
          <w:tcPr>
            <w:tcW w:w="990" w:type="dxa"/>
            <w:tcMar>
              <w:left w:w="90" w:type="dxa"/>
              <w:right w:w="90" w:type="dxa"/>
            </w:tcMar>
          </w:tcPr>
          <w:p w14:paraId="276F971B" w14:textId="17A1576E" w:rsidR="3F539614" w:rsidRDefault="3F539614" w:rsidP="3F539614">
            <w:pPr>
              <w:spacing w:line="259" w:lineRule="auto"/>
              <w:rPr>
                <w:rFonts w:ascii="Calibri" w:eastAsia="Calibri" w:hAnsi="Calibri" w:cs="Calibri"/>
                <w:sz w:val="24"/>
                <w:szCs w:val="24"/>
              </w:rPr>
            </w:pPr>
          </w:p>
        </w:tc>
        <w:tc>
          <w:tcPr>
            <w:tcW w:w="1035" w:type="dxa"/>
            <w:tcMar>
              <w:left w:w="90" w:type="dxa"/>
              <w:right w:w="90" w:type="dxa"/>
            </w:tcMar>
          </w:tcPr>
          <w:p w14:paraId="4C50687F" w14:textId="70F4E115" w:rsidR="3F539614" w:rsidRDefault="3F539614" w:rsidP="3F539614">
            <w:pPr>
              <w:spacing w:line="259" w:lineRule="auto"/>
              <w:rPr>
                <w:rFonts w:ascii="Calibri" w:eastAsia="Calibri" w:hAnsi="Calibri" w:cs="Calibri"/>
                <w:sz w:val="24"/>
                <w:szCs w:val="24"/>
              </w:rPr>
            </w:pPr>
          </w:p>
        </w:tc>
        <w:tc>
          <w:tcPr>
            <w:tcW w:w="1035" w:type="dxa"/>
            <w:tcMar>
              <w:left w:w="90" w:type="dxa"/>
              <w:right w:w="90" w:type="dxa"/>
            </w:tcMar>
          </w:tcPr>
          <w:p w14:paraId="55317DF1" w14:textId="255F87CD" w:rsidR="3F539614" w:rsidRDefault="3F539614" w:rsidP="3F539614">
            <w:pPr>
              <w:spacing w:line="259" w:lineRule="auto"/>
              <w:rPr>
                <w:rFonts w:ascii="Calibri" w:eastAsia="Calibri" w:hAnsi="Calibri" w:cs="Calibri"/>
                <w:sz w:val="24"/>
                <w:szCs w:val="24"/>
              </w:rPr>
            </w:pPr>
          </w:p>
        </w:tc>
        <w:tc>
          <w:tcPr>
            <w:tcW w:w="1350" w:type="dxa"/>
            <w:tcBorders>
              <w:right w:val="single" w:sz="6" w:space="0" w:color="auto"/>
            </w:tcBorders>
            <w:tcMar>
              <w:left w:w="90" w:type="dxa"/>
              <w:right w:w="90" w:type="dxa"/>
            </w:tcMar>
          </w:tcPr>
          <w:p w14:paraId="54D1D280" w14:textId="18E379BA" w:rsidR="3F539614" w:rsidRDefault="3F539614" w:rsidP="3F539614">
            <w:pPr>
              <w:spacing w:line="259" w:lineRule="auto"/>
              <w:rPr>
                <w:rFonts w:ascii="Calibri" w:eastAsia="Calibri" w:hAnsi="Calibri" w:cs="Calibri"/>
                <w:sz w:val="24"/>
                <w:szCs w:val="24"/>
              </w:rPr>
            </w:pPr>
          </w:p>
        </w:tc>
      </w:tr>
      <w:tr w:rsidR="3F539614" w14:paraId="08FA3B29" w14:textId="77777777" w:rsidTr="3F539614">
        <w:trPr>
          <w:trHeight w:val="300"/>
        </w:trPr>
        <w:tc>
          <w:tcPr>
            <w:tcW w:w="975" w:type="dxa"/>
            <w:vMerge/>
            <w:tcBorders>
              <w:left w:val="single" w:sz="0" w:space="0" w:color="auto"/>
            </w:tcBorders>
            <w:vAlign w:val="center"/>
          </w:tcPr>
          <w:p w14:paraId="08CD4506" w14:textId="77777777" w:rsidR="00B87848" w:rsidRDefault="00B87848"/>
        </w:tc>
        <w:tc>
          <w:tcPr>
            <w:tcW w:w="1050" w:type="dxa"/>
            <w:vMerge/>
            <w:vAlign w:val="center"/>
          </w:tcPr>
          <w:p w14:paraId="1B766285" w14:textId="77777777" w:rsidR="00B87848" w:rsidRDefault="00B87848"/>
        </w:tc>
        <w:tc>
          <w:tcPr>
            <w:tcW w:w="915" w:type="dxa"/>
            <w:tcMar>
              <w:left w:w="90" w:type="dxa"/>
              <w:right w:w="90" w:type="dxa"/>
            </w:tcMar>
          </w:tcPr>
          <w:p w14:paraId="3170039A" w14:textId="52B775AC" w:rsidR="3F539614" w:rsidRDefault="3F539614" w:rsidP="3F539614">
            <w:pPr>
              <w:spacing w:line="259" w:lineRule="auto"/>
              <w:rPr>
                <w:rFonts w:ascii="Calibri" w:eastAsia="Calibri" w:hAnsi="Calibri" w:cs="Calibri"/>
                <w:sz w:val="24"/>
                <w:szCs w:val="24"/>
              </w:rPr>
            </w:pPr>
          </w:p>
        </w:tc>
        <w:tc>
          <w:tcPr>
            <w:tcW w:w="1080" w:type="dxa"/>
            <w:tcMar>
              <w:left w:w="90" w:type="dxa"/>
              <w:right w:w="90" w:type="dxa"/>
            </w:tcMar>
          </w:tcPr>
          <w:p w14:paraId="51E2A3EF" w14:textId="489430DE" w:rsidR="3F539614" w:rsidRDefault="3F539614" w:rsidP="3F539614">
            <w:pPr>
              <w:spacing w:line="259" w:lineRule="auto"/>
              <w:rPr>
                <w:rFonts w:ascii="Calibri" w:eastAsia="Calibri" w:hAnsi="Calibri" w:cs="Calibri"/>
                <w:sz w:val="24"/>
                <w:szCs w:val="24"/>
              </w:rPr>
            </w:pPr>
          </w:p>
        </w:tc>
        <w:tc>
          <w:tcPr>
            <w:tcW w:w="990" w:type="dxa"/>
            <w:tcMar>
              <w:left w:w="90" w:type="dxa"/>
              <w:right w:w="90" w:type="dxa"/>
            </w:tcMar>
          </w:tcPr>
          <w:p w14:paraId="28DAD13A" w14:textId="2038FA77" w:rsidR="3F539614" w:rsidRDefault="3F539614" w:rsidP="3F539614">
            <w:pPr>
              <w:spacing w:line="259" w:lineRule="auto"/>
              <w:rPr>
                <w:rFonts w:ascii="Calibri" w:eastAsia="Calibri" w:hAnsi="Calibri" w:cs="Calibri"/>
                <w:sz w:val="24"/>
                <w:szCs w:val="24"/>
              </w:rPr>
            </w:pPr>
          </w:p>
        </w:tc>
        <w:tc>
          <w:tcPr>
            <w:tcW w:w="1035" w:type="dxa"/>
            <w:tcMar>
              <w:left w:w="90" w:type="dxa"/>
              <w:right w:w="90" w:type="dxa"/>
            </w:tcMar>
          </w:tcPr>
          <w:p w14:paraId="71297FB1" w14:textId="54ACA03E" w:rsidR="3F539614" w:rsidRDefault="3F539614" w:rsidP="3F539614">
            <w:pPr>
              <w:spacing w:line="259" w:lineRule="auto"/>
              <w:rPr>
                <w:rFonts w:ascii="Calibri" w:eastAsia="Calibri" w:hAnsi="Calibri" w:cs="Calibri"/>
                <w:sz w:val="24"/>
                <w:szCs w:val="24"/>
              </w:rPr>
            </w:pPr>
          </w:p>
        </w:tc>
        <w:tc>
          <w:tcPr>
            <w:tcW w:w="1035" w:type="dxa"/>
            <w:tcMar>
              <w:left w:w="90" w:type="dxa"/>
              <w:right w:w="90" w:type="dxa"/>
            </w:tcMar>
          </w:tcPr>
          <w:p w14:paraId="3C9AE3B1" w14:textId="4897D5EE" w:rsidR="3F539614" w:rsidRDefault="3F539614" w:rsidP="3F539614">
            <w:pPr>
              <w:spacing w:line="259" w:lineRule="auto"/>
              <w:rPr>
                <w:rFonts w:ascii="Calibri" w:eastAsia="Calibri" w:hAnsi="Calibri" w:cs="Calibri"/>
                <w:sz w:val="24"/>
                <w:szCs w:val="24"/>
              </w:rPr>
            </w:pPr>
          </w:p>
        </w:tc>
        <w:tc>
          <w:tcPr>
            <w:tcW w:w="1350" w:type="dxa"/>
            <w:tcBorders>
              <w:right w:val="single" w:sz="6" w:space="0" w:color="auto"/>
            </w:tcBorders>
            <w:tcMar>
              <w:left w:w="90" w:type="dxa"/>
              <w:right w:w="90" w:type="dxa"/>
            </w:tcMar>
          </w:tcPr>
          <w:p w14:paraId="1AB3EC06" w14:textId="43550D4F" w:rsidR="3F539614" w:rsidRDefault="3F539614" w:rsidP="3F539614">
            <w:pPr>
              <w:spacing w:line="259" w:lineRule="auto"/>
              <w:rPr>
                <w:rFonts w:ascii="Calibri" w:eastAsia="Calibri" w:hAnsi="Calibri" w:cs="Calibri"/>
                <w:sz w:val="24"/>
                <w:szCs w:val="24"/>
              </w:rPr>
            </w:pPr>
          </w:p>
        </w:tc>
      </w:tr>
      <w:tr w:rsidR="3F539614" w14:paraId="5B8B0ECE" w14:textId="77777777" w:rsidTr="3F539614">
        <w:trPr>
          <w:trHeight w:val="300"/>
        </w:trPr>
        <w:tc>
          <w:tcPr>
            <w:tcW w:w="975" w:type="dxa"/>
            <w:vMerge/>
            <w:tcBorders>
              <w:left w:val="single" w:sz="0" w:space="0" w:color="auto"/>
            </w:tcBorders>
            <w:vAlign w:val="center"/>
          </w:tcPr>
          <w:p w14:paraId="0B16EA75" w14:textId="77777777" w:rsidR="00B87848" w:rsidRDefault="00B87848"/>
        </w:tc>
        <w:tc>
          <w:tcPr>
            <w:tcW w:w="1050" w:type="dxa"/>
            <w:vMerge/>
            <w:vAlign w:val="center"/>
          </w:tcPr>
          <w:p w14:paraId="2322FFFB" w14:textId="77777777" w:rsidR="00B87848" w:rsidRDefault="00B87848"/>
        </w:tc>
        <w:tc>
          <w:tcPr>
            <w:tcW w:w="915" w:type="dxa"/>
            <w:tcMar>
              <w:left w:w="90" w:type="dxa"/>
              <w:right w:w="90" w:type="dxa"/>
            </w:tcMar>
          </w:tcPr>
          <w:p w14:paraId="60596C63" w14:textId="7EE049DB" w:rsidR="3F539614" w:rsidRDefault="3F539614" w:rsidP="3F539614">
            <w:pPr>
              <w:spacing w:line="259" w:lineRule="auto"/>
              <w:rPr>
                <w:rFonts w:ascii="Calibri" w:eastAsia="Calibri" w:hAnsi="Calibri" w:cs="Calibri"/>
                <w:sz w:val="24"/>
                <w:szCs w:val="24"/>
              </w:rPr>
            </w:pPr>
          </w:p>
        </w:tc>
        <w:tc>
          <w:tcPr>
            <w:tcW w:w="1080" w:type="dxa"/>
            <w:tcMar>
              <w:left w:w="90" w:type="dxa"/>
              <w:right w:w="90" w:type="dxa"/>
            </w:tcMar>
          </w:tcPr>
          <w:p w14:paraId="6462A659" w14:textId="523BC01B" w:rsidR="3F539614" w:rsidRDefault="3F539614" w:rsidP="3F539614">
            <w:pPr>
              <w:spacing w:line="259" w:lineRule="auto"/>
              <w:rPr>
                <w:rFonts w:ascii="Calibri" w:eastAsia="Calibri" w:hAnsi="Calibri" w:cs="Calibri"/>
                <w:sz w:val="24"/>
                <w:szCs w:val="24"/>
              </w:rPr>
            </w:pPr>
          </w:p>
        </w:tc>
        <w:tc>
          <w:tcPr>
            <w:tcW w:w="990" w:type="dxa"/>
            <w:tcMar>
              <w:left w:w="90" w:type="dxa"/>
              <w:right w:w="90" w:type="dxa"/>
            </w:tcMar>
          </w:tcPr>
          <w:p w14:paraId="6DB90DF8" w14:textId="5F5876FC" w:rsidR="3F539614" w:rsidRDefault="3F539614" w:rsidP="3F539614">
            <w:pPr>
              <w:spacing w:line="259" w:lineRule="auto"/>
              <w:rPr>
                <w:rFonts w:ascii="Calibri" w:eastAsia="Calibri" w:hAnsi="Calibri" w:cs="Calibri"/>
                <w:sz w:val="24"/>
                <w:szCs w:val="24"/>
              </w:rPr>
            </w:pPr>
          </w:p>
        </w:tc>
        <w:tc>
          <w:tcPr>
            <w:tcW w:w="1035" w:type="dxa"/>
            <w:tcMar>
              <w:left w:w="90" w:type="dxa"/>
              <w:right w:w="90" w:type="dxa"/>
            </w:tcMar>
          </w:tcPr>
          <w:p w14:paraId="6FA8AC6B" w14:textId="0F258800" w:rsidR="3F539614" w:rsidRDefault="3F539614" w:rsidP="3F539614">
            <w:pPr>
              <w:spacing w:line="259" w:lineRule="auto"/>
              <w:rPr>
                <w:rFonts w:ascii="Calibri" w:eastAsia="Calibri" w:hAnsi="Calibri" w:cs="Calibri"/>
                <w:sz w:val="24"/>
                <w:szCs w:val="24"/>
              </w:rPr>
            </w:pPr>
          </w:p>
        </w:tc>
        <w:tc>
          <w:tcPr>
            <w:tcW w:w="1035" w:type="dxa"/>
            <w:tcMar>
              <w:left w:w="90" w:type="dxa"/>
              <w:right w:w="90" w:type="dxa"/>
            </w:tcMar>
          </w:tcPr>
          <w:p w14:paraId="6C3485EF" w14:textId="6F2B9274" w:rsidR="3F539614" w:rsidRDefault="3F539614" w:rsidP="3F539614">
            <w:pPr>
              <w:spacing w:line="259" w:lineRule="auto"/>
              <w:rPr>
                <w:rFonts w:ascii="Calibri" w:eastAsia="Calibri" w:hAnsi="Calibri" w:cs="Calibri"/>
                <w:sz w:val="24"/>
                <w:szCs w:val="24"/>
              </w:rPr>
            </w:pPr>
          </w:p>
        </w:tc>
        <w:tc>
          <w:tcPr>
            <w:tcW w:w="1350" w:type="dxa"/>
            <w:tcBorders>
              <w:right w:val="single" w:sz="6" w:space="0" w:color="auto"/>
            </w:tcBorders>
            <w:tcMar>
              <w:left w:w="90" w:type="dxa"/>
              <w:right w:w="90" w:type="dxa"/>
            </w:tcMar>
          </w:tcPr>
          <w:p w14:paraId="60480A62" w14:textId="1E91A7EB" w:rsidR="3F539614" w:rsidRDefault="3F539614" w:rsidP="3F539614">
            <w:pPr>
              <w:spacing w:line="259" w:lineRule="auto"/>
              <w:rPr>
                <w:rFonts w:ascii="Calibri" w:eastAsia="Calibri" w:hAnsi="Calibri" w:cs="Calibri"/>
                <w:sz w:val="24"/>
                <w:szCs w:val="24"/>
              </w:rPr>
            </w:pPr>
          </w:p>
        </w:tc>
      </w:tr>
      <w:tr w:rsidR="3F539614" w14:paraId="49124A35" w14:textId="77777777" w:rsidTr="3F539614">
        <w:trPr>
          <w:trHeight w:val="300"/>
        </w:trPr>
        <w:tc>
          <w:tcPr>
            <w:tcW w:w="975" w:type="dxa"/>
            <w:vMerge w:val="restart"/>
            <w:tcBorders>
              <w:left w:val="single" w:sz="6" w:space="0" w:color="auto"/>
            </w:tcBorders>
            <w:tcMar>
              <w:left w:w="90" w:type="dxa"/>
              <w:right w:w="90" w:type="dxa"/>
            </w:tcMar>
          </w:tcPr>
          <w:p w14:paraId="1E718B99" w14:textId="674B2064"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sz w:val="24"/>
                <w:szCs w:val="24"/>
              </w:rPr>
              <w:t>...</w:t>
            </w:r>
          </w:p>
        </w:tc>
        <w:tc>
          <w:tcPr>
            <w:tcW w:w="1050" w:type="dxa"/>
            <w:vMerge w:val="restart"/>
            <w:tcMar>
              <w:left w:w="90" w:type="dxa"/>
              <w:right w:w="90" w:type="dxa"/>
            </w:tcMar>
          </w:tcPr>
          <w:p w14:paraId="6C0AFF9E" w14:textId="1F888AB3"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sz w:val="24"/>
                <w:szCs w:val="24"/>
              </w:rPr>
              <w:t>...</w:t>
            </w:r>
          </w:p>
        </w:tc>
        <w:tc>
          <w:tcPr>
            <w:tcW w:w="915" w:type="dxa"/>
            <w:tcMar>
              <w:left w:w="90" w:type="dxa"/>
              <w:right w:w="90" w:type="dxa"/>
            </w:tcMar>
          </w:tcPr>
          <w:p w14:paraId="3585D02F" w14:textId="5AA3C434" w:rsidR="3F539614" w:rsidRDefault="3F539614" w:rsidP="3F539614">
            <w:pPr>
              <w:spacing w:line="259" w:lineRule="auto"/>
              <w:rPr>
                <w:rFonts w:ascii="Calibri" w:eastAsia="Calibri" w:hAnsi="Calibri" w:cs="Calibri"/>
                <w:sz w:val="24"/>
                <w:szCs w:val="24"/>
              </w:rPr>
            </w:pPr>
          </w:p>
        </w:tc>
        <w:tc>
          <w:tcPr>
            <w:tcW w:w="1080" w:type="dxa"/>
            <w:tcMar>
              <w:left w:w="90" w:type="dxa"/>
              <w:right w:w="90" w:type="dxa"/>
            </w:tcMar>
          </w:tcPr>
          <w:p w14:paraId="32705D27" w14:textId="76A34C87" w:rsidR="3F539614" w:rsidRDefault="3F539614" w:rsidP="3F539614">
            <w:pPr>
              <w:spacing w:line="259" w:lineRule="auto"/>
              <w:rPr>
                <w:rFonts w:ascii="Calibri" w:eastAsia="Calibri" w:hAnsi="Calibri" w:cs="Calibri"/>
                <w:sz w:val="24"/>
                <w:szCs w:val="24"/>
              </w:rPr>
            </w:pPr>
          </w:p>
        </w:tc>
        <w:tc>
          <w:tcPr>
            <w:tcW w:w="990" w:type="dxa"/>
            <w:tcMar>
              <w:left w:w="90" w:type="dxa"/>
              <w:right w:w="90" w:type="dxa"/>
            </w:tcMar>
          </w:tcPr>
          <w:p w14:paraId="5F32DC0D" w14:textId="3C0EF228" w:rsidR="3F539614" w:rsidRDefault="3F539614" w:rsidP="3F539614">
            <w:pPr>
              <w:spacing w:line="259" w:lineRule="auto"/>
              <w:rPr>
                <w:rFonts w:ascii="Calibri" w:eastAsia="Calibri" w:hAnsi="Calibri" w:cs="Calibri"/>
                <w:sz w:val="24"/>
                <w:szCs w:val="24"/>
              </w:rPr>
            </w:pPr>
          </w:p>
        </w:tc>
        <w:tc>
          <w:tcPr>
            <w:tcW w:w="1035" w:type="dxa"/>
            <w:tcMar>
              <w:left w:w="90" w:type="dxa"/>
              <w:right w:w="90" w:type="dxa"/>
            </w:tcMar>
          </w:tcPr>
          <w:p w14:paraId="6AD7C19A" w14:textId="3663249A" w:rsidR="3F539614" w:rsidRDefault="3F539614" w:rsidP="3F539614">
            <w:pPr>
              <w:spacing w:line="259" w:lineRule="auto"/>
              <w:rPr>
                <w:rFonts w:ascii="Calibri" w:eastAsia="Calibri" w:hAnsi="Calibri" w:cs="Calibri"/>
                <w:sz w:val="24"/>
                <w:szCs w:val="24"/>
              </w:rPr>
            </w:pPr>
          </w:p>
        </w:tc>
        <w:tc>
          <w:tcPr>
            <w:tcW w:w="1035" w:type="dxa"/>
            <w:tcMar>
              <w:left w:w="90" w:type="dxa"/>
              <w:right w:w="90" w:type="dxa"/>
            </w:tcMar>
          </w:tcPr>
          <w:p w14:paraId="49EBCA48" w14:textId="6F507C40" w:rsidR="3F539614" w:rsidRDefault="3F539614" w:rsidP="3F539614">
            <w:pPr>
              <w:spacing w:line="259" w:lineRule="auto"/>
              <w:rPr>
                <w:rFonts w:ascii="Calibri" w:eastAsia="Calibri" w:hAnsi="Calibri" w:cs="Calibri"/>
                <w:sz w:val="24"/>
                <w:szCs w:val="24"/>
              </w:rPr>
            </w:pPr>
          </w:p>
        </w:tc>
        <w:tc>
          <w:tcPr>
            <w:tcW w:w="1350" w:type="dxa"/>
            <w:tcBorders>
              <w:right w:val="single" w:sz="6" w:space="0" w:color="auto"/>
            </w:tcBorders>
            <w:tcMar>
              <w:left w:w="90" w:type="dxa"/>
              <w:right w:w="90" w:type="dxa"/>
            </w:tcMar>
          </w:tcPr>
          <w:p w14:paraId="2BF25E5B" w14:textId="65B5A318" w:rsidR="3F539614" w:rsidRDefault="3F539614" w:rsidP="3F539614">
            <w:pPr>
              <w:spacing w:line="259" w:lineRule="auto"/>
              <w:rPr>
                <w:rFonts w:ascii="Calibri" w:eastAsia="Calibri" w:hAnsi="Calibri" w:cs="Calibri"/>
                <w:sz w:val="24"/>
                <w:szCs w:val="24"/>
              </w:rPr>
            </w:pPr>
          </w:p>
        </w:tc>
      </w:tr>
      <w:tr w:rsidR="3F539614" w14:paraId="3A4CEE52" w14:textId="77777777" w:rsidTr="3F539614">
        <w:trPr>
          <w:trHeight w:val="300"/>
        </w:trPr>
        <w:tc>
          <w:tcPr>
            <w:tcW w:w="975" w:type="dxa"/>
            <w:vMerge/>
            <w:tcBorders>
              <w:left w:val="single" w:sz="0" w:space="0" w:color="auto"/>
            </w:tcBorders>
            <w:vAlign w:val="center"/>
          </w:tcPr>
          <w:p w14:paraId="44B169EF" w14:textId="77777777" w:rsidR="00B87848" w:rsidRDefault="00B87848"/>
        </w:tc>
        <w:tc>
          <w:tcPr>
            <w:tcW w:w="1050" w:type="dxa"/>
            <w:vMerge/>
            <w:vAlign w:val="center"/>
          </w:tcPr>
          <w:p w14:paraId="73F5405F" w14:textId="77777777" w:rsidR="00B87848" w:rsidRDefault="00B87848"/>
        </w:tc>
        <w:tc>
          <w:tcPr>
            <w:tcW w:w="915" w:type="dxa"/>
            <w:tcMar>
              <w:left w:w="90" w:type="dxa"/>
              <w:right w:w="90" w:type="dxa"/>
            </w:tcMar>
          </w:tcPr>
          <w:p w14:paraId="4EC13CC2" w14:textId="2D340556" w:rsidR="3F539614" w:rsidRDefault="3F539614" w:rsidP="3F539614">
            <w:pPr>
              <w:spacing w:line="259" w:lineRule="auto"/>
              <w:rPr>
                <w:rFonts w:ascii="Calibri" w:eastAsia="Calibri" w:hAnsi="Calibri" w:cs="Calibri"/>
                <w:sz w:val="24"/>
                <w:szCs w:val="24"/>
              </w:rPr>
            </w:pPr>
          </w:p>
        </w:tc>
        <w:tc>
          <w:tcPr>
            <w:tcW w:w="1080" w:type="dxa"/>
            <w:tcMar>
              <w:left w:w="90" w:type="dxa"/>
              <w:right w:w="90" w:type="dxa"/>
            </w:tcMar>
          </w:tcPr>
          <w:p w14:paraId="5CB50D92" w14:textId="66DF281B" w:rsidR="3F539614" w:rsidRDefault="3F539614" w:rsidP="3F539614">
            <w:pPr>
              <w:spacing w:line="259" w:lineRule="auto"/>
              <w:rPr>
                <w:rFonts w:ascii="Calibri" w:eastAsia="Calibri" w:hAnsi="Calibri" w:cs="Calibri"/>
                <w:sz w:val="24"/>
                <w:szCs w:val="24"/>
              </w:rPr>
            </w:pPr>
          </w:p>
        </w:tc>
        <w:tc>
          <w:tcPr>
            <w:tcW w:w="990" w:type="dxa"/>
            <w:tcMar>
              <w:left w:w="90" w:type="dxa"/>
              <w:right w:w="90" w:type="dxa"/>
            </w:tcMar>
          </w:tcPr>
          <w:p w14:paraId="0D5297D2" w14:textId="30A9EC7F" w:rsidR="3F539614" w:rsidRDefault="3F539614" w:rsidP="3F539614">
            <w:pPr>
              <w:spacing w:line="259" w:lineRule="auto"/>
              <w:rPr>
                <w:rFonts w:ascii="Calibri" w:eastAsia="Calibri" w:hAnsi="Calibri" w:cs="Calibri"/>
                <w:sz w:val="24"/>
                <w:szCs w:val="24"/>
              </w:rPr>
            </w:pPr>
          </w:p>
        </w:tc>
        <w:tc>
          <w:tcPr>
            <w:tcW w:w="1035" w:type="dxa"/>
            <w:tcMar>
              <w:left w:w="90" w:type="dxa"/>
              <w:right w:w="90" w:type="dxa"/>
            </w:tcMar>
          </w:tcPr>
          <w:p w14:paraId="3E006879" w14:textId="0938B48B" w:rsidR="3F539614" w:rsidRDefault="3F539614" w:rsidP="3F539614">
            <w:pPr>
              <w:spacing w:line="259" w:lineRule="auto"/>
              <w:rPr>
                <w:rFonts w:ascii="Calibri" w:eastAsia="Calibri" w:hAnsi="Calibri" w:cs="Calibri"/>
                <w:sz w:val="24"/>
                <w:szCs w:val="24"/>
              </w:rPr>
            </w:pPr>
          </w:p>
        </w:tc>
        <w:tc>
          <w:tcPr>
            <w:tcW w:w="1035" w:type="dxa"/>
            <w:tcMar>
              <w:left w:w="90" w:type="dxa"/>
              <w:right w:w="90" w:type="dxa"/>
            </w:tcMar>
          </w:tcPr>
          <w:p w14:paraId="06B4AF99" w14:textId="4B79AB36" w:rsidR="3F539614" w:rsidRDefault="3F539614" w:rsidP="3F539614">
            <w:pPr>
              <w:spacing w:line="259" w:lineRule="auto"/>
              <w:rPr>
                <w:rFonts w:ascii="Calibri" w:eastAsia="Calibri" w:hAnsi="Calibri" w:cs="Calibri"/>
                <w:sz w:val="24"/>
                <w:szCs w:val="24"/>
              </w:rPr>
            </w:pPr>
          </w:p>
        </w:tc>
        <w:tc>
          <w:tcPr>
            <w:tcW w:w="1350" w:type="dxa"/>
            <w:tcBorders>
              <w:right w:val="single" w:sz="6" w:space="0" w:color="auto"/>
            </w:tcBorders>
            <w:tcMar>
              <w:left w:w="90" w:type="dxa"/>
              <w:right w:w="90" w:type="dxa"/>
            </w:tcMar>
          </w:tcPr>
          <w:p w14:paraId="1C634193" w14:textId="3CB5C4D6" w:rsidR="3F539614" w:rsidRDefault="3F539614" w:rsidP="3F539614">
            <w:pPr>
              <w:spacing w:line="259" w:lineRule="auto"/>
              <w:rPr>
                <w:rFonts w:ascii="Calibri" w:eastAsia="Calibri" w:hAnsi="Calibri" w:cs="Calibri"/>
                <w:sz w:val="24"/>
                <w:szCs w:val="24"/>
              </w:rPr>
            </w:pPr>
          </w:p>
        </w:tc>
      </w:tr>
      <w:tr w:rsidR="3F539614" w14:paraId="26D1A4AB" w14:textId="77777777" w:rsidTr="3F539614">
        <w:trPr>
          <w:trHeight w:val="300"/>
        </w:trPr>
        <w:tc>
          <w:tcPr>
            <w:tcW w:w="975" w:type="dxa"/>
            <w:vMerge/>
            <w:tcBorders>
              <w:left w:val="single" w:sz="0" w:space="0" w:color="auto"/>
            </w:tcBorders>
            <w:vAlign w:val="center"/>
          </w:tcPr>
          <w:p w14:paraId="0B7F91F1" w14:textId="77777777" w:rsidR="00B87848" w:rsidRDefault="00B87848"/>
        </w:tc>
        <w:tc>
          <w:tcPr>
            <w:tcW w:w="1050" w:type="dxa"/>
            <w:vMerge/>
            <w:vAlign w:val="center"/>
          </w:tcPr>
          <w:p w14:paraId="588281EA" w14:textId="77777777" w:rsidR="00B87848" w:rsidRDefault="00B87848"/>
        </w:tc>
        <w:tc>
          <w:tcPr>
            <w:tcW w:w="915" w:type="dxa"/>
            <w:tcMar>
              <w:left w:w="90" w:type="dxa"/>
              <w:right w:w="90" w:type="dxa"/>
            </w:tcMar>
          </w:tcPr>
          <w:p w14:paraId="6B8187A4" w14:textId="0AB42D76" w:rsidR="3F539614" w:rsidRDefault="3F539614" w:rsidP="3F539614">
            <w:pPr>
              <w:spacing w:line="259" w:lineRule="auto"/>
              <w:rPr>
                <w:rFonts w:ascii="Calibri" w:eastAsia="Calibri" w:hAnsi="Calibri" w:cs="Calibri"/>
                <w:sz w:val="24"/>
                <w:szCs w:val="24"/>
              </w:rPr>
            </w:pPr>
          </w:p>
        </w:tc>
        <w:tc>
          <w:tcPr>
            <w:tcW w:w="1080" w:type="dxa"/>
            <w:tcMar>
              <w:left w:w="90" w:type="dxa"/>
              <w:right w:w="90" w:type="dxa"/>
            </w:tcMar>
          </w:tcPr>
          <w:p w14:paraId="29ECC180" w14:textId="032438CB" w:rsidR="3F539614" w:rsidRDefault="3F539614" w:rsidP="3F539614">
            <w:pPr>
              <w:spacing w:line="259" w:lineRule="auto"/>
              <w:rPr>
                <w:rFonts w:ascii="Calibri" w:eastAsia="Calibri" w:hAnsi="Calibri" w:cs="Calibri"/>
                <w:sz w:val="24"/>
                <w:szCs w:val="24"/>
              </w:rPr>
            </w:pPr>
          </w:p>
        </w:tc>
        <w:tc>
          <w:tcPr>
            <w:tcW w:w="990" w:type="dxa"/>
            <w:tcMar>
              <w:left w:w="90" w:type="dxa"/>
              <w:right w:w="90" w:type="dxa"/>
            </w:tcMar>
          </w:tcPr>
          <w:p w14:paraId="245FA519" w14:textId="16662FFC" w:rsidR="3F539614" w:rsidRDefault="3F539614" w:rsidP="3F539614">
            <w:pPr>
              <w:spacing w:line="259" w:lineRule="auto"/>
              <w:rPr>
                <w:rFonts w:ascii="Calibri" w:eastAsia="Calibri" w:hAnsi="Calibri" w:cs="Calibri"/>
                <w:sz w:val="24"/>
                <w:szCs w:val="24"/>
              </w:rPr>
            </w:pPr>
          </w:p>
        </w:tc>
        <w:tc>
          <w:tcPr>
            <w:tcW w:w="1035" w:type="dxa"/>
            <w:tcMar>
              <w:left w:w="90" w:type="dxa"/>
              <w:right w:w="90" w:type="dxa"/>
            </w:tcMar>
          </w:tcPr>
          <w:p w14:paraId="5B015B82" w14:textId="50F749A0" w:rsidR="3F539614" w:rsidRDefault="3F539614" w:rsidP="3F539614">
            <w:pPr>
              <w:spacing w:line="259" w:lineRule="auto"/>
              <w:rPr>
                <w:rFonts w:ascii="Calibri" w:eastAsia="Calibri" w:hAnsi="Calibri" w:cs="Calibri"/>
                <w:sz w:val="24"/>
                <w:szCs w:val="24"/>
              </w:rPr>
            </w:pPr>
          </w:p>
        </w:tc>
        <w:tc>
          <w:tcPr>
            <w:tcW w:w="1035" w:type="dxa"/>
            <w:tcMar>
              <w:left w:w="90" w:type="dxa"/>
              <w:right w:w="90" w:type="dxa"/>
            </w:tcMar>
          </w:tcPr>
          <w:p w14:paraId="0FCF0467" w14:textId="3CE70F2A" w:rsidR="3F539614" w:rsidRDefault="3F539614" w:rsidP="3F539614">
            <w:pPr>
              <w:spacing w:line="259" w:lineRule="auto"/>
              <w:rPr>
                <w:rFonts w:ascii="Calibri" w:eastAsia="Calibri" w:hAnsi="Calibri" w:cs="Calibri"/>
                <w:sz w:val="24"/>
                <w:szCs w:val="24"/>
              </w:rPr>
            </w:pPr>
          </w:p>
        </w:tc>
        <w:tc>
          <w:tcPr>
            <w:tcW w:w="1350" w:type="dxa"/>
            <w:tcBorders>
              <w:right w:val="single" w:sz="6" w:space="0" w:color="auto"/>
            </w:tcBorders>
            <w:tcMar>
              <w:left w:w="90" w:type="dxa"/>
              <w:right w:w="90" w:type="dxa"/>
            </w:tcMar>
          </w:tcPr>
          <w:p w14:paraId="42D07A82" w14:textId="22EF05B5" w:rsidR="3F539614" w:rsidRDefault="3F539614" w:rsidP="3F539614">
            <w:pPr>
              <w:spacing w:line="259" w:lineRule="auto"/>
              <w:rPr>
                <w:rFonts w:ascii="Calibri" w:eastAsia="Calibri" w:hAnsi="Calibri" w:cs="Calibri"/>
                <w:sz w:val="24"/>
                <w:szCs w:val="24"/>
              </w:rPr>
            </w:pPr>
          </w:p>
        </w:tc>
      </w:tr>
      <w:tr w:rsidR="3F539614" w14:paraId="71BB45DA" w14:textId="77777777" w:rsidTr="3F539614">
        <w:trPr>
          <w:trHeight w:val="300"/>
        </w:trPr>
        <w:tc>
          <w:tcPr>
            <w:tcW w:w="7080" w:type="dxa"/>
            <w:gridSpan w:val="7"/>
            <w:tcBorders>
              <w:left w:val="single" w:sz="6" w:space="0" w:color="auto"/>
              <w:bottom w:val="single" w:sz="6" w:space="0" w:color="auto"/>
            </w:tcBorders>
            <w:tcMar>
              <w:left w:w="90" w:type="dxa"/>
              <w:right w:w="90" w:type="dxa"/>
            </w:tcMar>
            <w:vAlign w:val="center"/>
          </w:tcPr>
          <w:p w14:paraId="0A8F4964" w14:textId="126E02F9" w:rsidR="3F539614" w:rsidRDefault="3F539614" w:rsidP="3F539614">
            <w:pPr>
              <w:spacing w:line="259" w:lineRule="auto"/>
              <w:rPr>
                <w:rFonts w:ascii="Arial" w:eastAsia="Arial" w:hAnsi="Arial" w:cs="Arial"/>
                <w:color w:val="000000" w:themeColor="text1"/>
                <w:sz w:val="20"/>
                <w:szCs w:val="20"/>
              </w:rPr>
            </w:pPr>
            <w:r w:rsidRPr="3F539614">
              <w:rPr>
                <w:rFonts w:ascii="Arial" w:eastAsia="Arial" w:hAnsi="Arial" w:cs="Arial"/>
                <w:b/>
                <w:bCs/>
                <w:color w:val="000000" w:themeColor="text1"/>
                <w:sz w:val="20"/>
                <w:szCs w:val="20"/>
              </w:rPr>
              <w:t>Total de Valores das Empresas Vencedoras</w:t>
            </w:r>
          </w:p>
        </w:tc>
        <w:tc>
          <w:tcPr>
            <w:tcW w:w="1350" w:type="dxa"/>
            <w:tcBorders>
              <w:bottom w:val="single" w:sz="6" w:space="0" w:color="auto"/>
              <w:right w:val="single" w:sz="6" w:space="0" w:color="auto"/>
            </w:tcBorders>
            <w:tcMar>
              <w:left w:w="90" w:type="dxa"/>
              <w:right w:w="90" w:type="dxa"/>
            </w:tcMar>
          </w:tcPr>
          <w:p w14:paraId="164FF38E" w14:textId="137D10E5"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b/>
                <w:bCs/>
                <w:sz w:val="24"/>
                <w:szCs w:val="24"/>
              </w:rPr>
              <w:t>R$</w:t>
            </w:r>
          </w:p>
        </w:tc>
      </w:tr>
    </w:tbl>
    <w:p w14:paraId="7A046AC0" w14:textId="0C52DFF9" w:rsidR="4F854CB5" w:rsidRDefault="4F854CB5" w:rsidP="3F539614">
      <w:pPr>
        <w:widowControl w:val="0"/>
        <w:spacing w:before="56"/>
        <w:rPr>
          <w:rFonts w:ascii="Calibri" w:eastAsia="Calibri" w:hAnsi="Calibri" w:cs="Calibri"/>
          <w:color w:val="000000" w:themeColor="text1"/>
        </w:rPr>
      </w:pPr>
    </w:p>
    <w:p w14:paraId="4BD3BA7D" w14:textId="00793921"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12. Remuneração da equipe de trabalho da Organização da Sociedade Civil</w:t>
      </w:r>
    </w:p>
    <w:p w14:paraId="386EE32D" w14:textId="31816BF3"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color w:val="000000" w:themeColor="text1"/>
          <w:sz w:val="24"/>
          <w:szCs w:val="24"/>
        </w:rPr>
        <w:t>No quadro abaixo, a Organização da Sociedade Civil deverá indicar as informações relativas à remuneração de sua equipe de trabalho, tanto aqueles contratados pela entidade como CLT, quanto aqueles remunerados por meio de PJ.</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110"/>
        <w:gridCol w:w="1110"/>
        <w:gridCol w:w="1110"/>
        <w:gridCol w:w="1110"/>
        <w:gridCol w:w="1215"/>
        <w:gridCol w:w="1170"/>
        <w:gridCol w:w="1590"/>
      </w:tblGrid>
      <w:tr w:rsidR="3F539614" w14:paraId="1EB26C4D" w14:textId="77777777" w:rsidTr="3F539614">
        <w:trPr>
          <w:trHeight w:val="300"/>
        </w:trPr>
        <w:tc>
          <w:tcPr>
            <w:tcW w:w="1110" w:type="dxa"/>
            <w:tcBorders>
              <w:top w:val="single" w:sz="6" w:space="0" w:color="auto"/>
              <w:left w:val="single" w:sz="6" w:space="0" w:color="auto"/>
            </w:tcBorders>
            <w:tcMar>
              <w:left w:w="90" w:type="dxa"/>
              <w:right w:w="90" w:type="dxa"/>
            </w:tcMar>
          </w:tcPr>
          <w:p w14:paraId="0668F8A3" w14:textId="25982EBE"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b/>
                <w:bCs/>
                <w:sz w:val="24"/>
                <w:szCs w:val="24"/>
              </w:rPr>
              <w:t>Nome completo</w:t>
            </w:r>
          </w:p>
        </w:tc>
        <w:tc>
          <w:tcPr>
            <w:tcW w:w="1110" w:type="dxa"/>
            <w:tcBorders>
              <w:top w:val="single" w:sz="6" w:space="0" w:color="auto"/>
            </w:tcBorders>
            <w:tcMar>
              <w:left w:w="90" w:type="dxa"/>
              <w:right w:w="90" w:type="dxa"/>
            </w:tcMar>
          </w:tcPr>
          <w:p w14:paraId="44F29BAC" w14:textId="200BA786"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b/>
                <w:bCs/>
                <w:sz w:val="24"/>
                <w:szCs w:val="24"/>
              </w:rPr>
              <w:t>CPF</w:t>
            </w:r>
          </w:p>
        </w:tc>
        <w:tc>
          <w:tcPr>
            <w:tcW w:w="1110" w:type="dxa"/>
            <w:tcBorders>
              <w:top w:val="single" w:sz="6" w:space="0" w:color="auto"/>
            </w:tcBorders>
            <w:tcMar>
              <w:left w:w="90" w:type="dxa"/>
              <w:right w:w="90" w:type="dxa"/>
            </w:tcMar>
          </w:tcPr>
          <w:p w14:paraId="0911A79B" w14:textId="6E652D7B"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b/>
                <w:bCs/>
                <w:sz w:val="24"/>
                <w:szCs w:val="24"/>
              </w:rPr>
              <w:t>Salário mensal do(a) colaborador(a) da entidade</w:t>
            </w:r>
          </w:p>
        </w:tc>
        <w:tc>
          <w:tcPr>
            <w:tcW w:w="1110" w:type="dxa"/>
            <w:tcBorders>
              <w:top w:val="single" w:sz="6" w:space="0" w:color="auto"/>
            </w:tcBorders>
            <w:tcMar>
              <w:left w:w="90" w:type="dxa"/>
              <w:right w:w="90" w:type="dxa"/>
            </w:tcMar>
          </w:tcPr>
          <w:p w14:paraId="37E9B91D" w14:textId="7E1EAB61"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b/>
                <w:bCs/>
                <w:sz w:val="24"/>
                <w:szCs w:val="24"/>
              </w:rPr>
              <w:t xml:space="preserve">Parcela do salário do colaborador(a) da entidade </w:t>
            </w:r>
            <w:r w:rsidRPr="3F539614">
              <w:rPr>
                <w:rFonts w:ascii="Calibri" w:eastAsia="Calibri" w:hAnsi="Calibri" w:cs="Calibri"/>
                <w:b/>
                <w:bCs/>
                <w:sz w:val="24"/>
                <w:szCs w:val="24"/>
              </w:rPr>
              <w:lastRenderedPageBreak/>
              <w:t>paga por meio desse plano de trabalho</w:t>
            </w:r>
          </w:p>
        </w:tc>
        <w:tc>
          <w:tcPr>
            <w:tcW w:w="1215" w:type="dxa"/>
            <w:tcBorders>
              <w:top w:val="single" w:sz="6" w:space="0" w:color="auto"/>
            </w:tcBorders>
            <w:tcMar>
              <w:left w:w="90" w:type="dxa"/>
              <w:right w:w="90" w:type="dxa"/>
            </w:tcMar>
          </w:tcPr>
          <w:p w14:paraId="3FF0EA2E" w14:textId="202AD888"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b/>
                <w:bCs/>
                <w:sz w:val="24"/>
                <w:szCs w:val="24"/>
              </w:rPr>
              <w:lastRenderedPageBreak/>
              <w:t xml:space="preserve">Há rateio do salário do colaborador com outras parcerias </w:t>
            </w:r>
            <w:r w:rsidRPr="3F539614">
              <w:rPr>
                <w:rFonts w:ascii="Calibri" w:eastAsia="Calibri" w:hAnsi="Calibri" w:cs="Calibri"/>
                <w:b/>
                <w:bCs/>
                <w:sz w:val="24"/>
                <w:szCs w:val="24"/>
              </w:rPr>
              <w:lastRenderedPageBreak/>
              <w:t>firmadas pela entidade? (Sim ou Não)</w:t>
            </w:r>
          </w:p>
        </w:tc>
        <w:tc>
          <w:tcPr>
            <w:tcW w:w="1170" w:type="dxa"/>
            <w:tcBorders>
              <w:top w:val="single" w:sz="6" w:space="0" w:color="auto"/>
            </w:tcBorders>
            <w:tcMar>
              <w:left w:w="90" w:type="dxa"/>
              <w:right w:w="90" w:type="dxa"/>
            </w:tcMar>
          </w:tcPr>
          <w:p w14:paraId="55E26491" w14:textId="7E194575"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b/>
                <w:bCs/>
                <w:sz w:val="24"/>
                <w:szCs w:val="24"/>
              </w:rPr>
              <w:lastRenderedPageBreak/>
              <w:t>Nome das demais parcerias incluídas no rateio</w:t>
            </w:r>
          </w:p>
        </w:tc>
        <w:tc>
          <w:tcPr>
            <w:tcW w:w="1590" w:type="dxa"/>
            <w:tcBorders>
              <w:top w:val="single" w:sz="6" w:space="0" w:color="auto"/>
              <w:right w:val="single" w:sz="6" w:space="0" w:color="auto"/>
            </w:tcBorders>
            <w:tcMar>
              <w:left w:w="90" w:type="dxa"/>
              <w:right w:w="90" w:type="dxa"/>
            </w:tcMar>
          </w:tcPr>
          <w:p w14:paraId="42A654C4" w14:textId="4CAAF1B3" w:rsidR="3F539614" w:rsidRDefault="3F539614" w:rsidP="3F539614">
            <w:pPr>
              <w:spacing w:line="259" w:lineRule="auto"/>
              <w:rPr>
                <w:rFonts w:ascii="Calibri" w:eastAsia="Calibri" w:hAnsi="Calibri" w:cs="Calibri"/>
                <w:sz w:val="24"/>
                <w:szCs w:val="24"/>
              </w:rPr>
            </w:pPr>
            <w:r w:rsidRPr="3F539614">
              <w:rPr>
                <w:rFonts w:ascii="Calibri" w:eastAsia="Calibri" w:hAnsi="Calibri" w:cs="Calibri"/>
                <w:b/>
                <w:bCs/>
                <w:sz w:val="24"/>
                <w:szCs w:val="24"/>
              </w:rPr>
              <w:t>Funções exercidas pelo(a) colaborador(a) no âmbito desse plano de trabalho</w:t>
            </w:r>
          </w:p>
        </w:tc>
      </w:tr>
      <w:tr w:rsidR="3F539614" w14:paraId="48EA0CD0" w14:textId="77777777" w:rsidTr="3F539614">
        <w:trPr>
          <w:trHeight w:val="300"/>
        </w:trPr>
        <w:tc>
          <w:tcPr>
            <w:tcW w:w="1110" w:type="dxa"/>
            <w:tcBorders>
              <w:left w:val="single" w:sz="6" w:space="0" w:color="auto"/>
            </w:tcBorders>
            <w:tcMar>
              <w:left w:w="90" w:type="dxa"/>
              <w:right w:w="90" w:type="dxa"/>
            </w:tcMar>
          </w:tcPr>
          <w:p w14:paraId="63F3A18F" w14:textId="7EC3EF12" w:rsidR="3F539614" w:rsidRDefault="3F539614" w:rsidP="3F539614">
            <w:pPr>
              <w:spacing w:line="259" w:lineRule="auto"/>
              <w:rPr>
                <w:rFonts w:ascii="Calibri" w:eastAsia="Calibri" w:hAnsi="Calibri" w:cs="Calibri"/>
                <w:sz w:val="24"/>
                <w:szCs w:val="24"/>
              </w:rPr>
            </w:pPr>
          </w:p>
        </w:tc>
        <w:tc>
          <w:tcPr>
            <w:tcW w:w="1110" w:type="dxa"/>
            <w:tcMar>
              <w:left w:w="90" w:type="dxa"/>
              <w:right w:w="90" w:type="dxa"/>
            </w:tcMar>
          </w:tcPr>
          <w:p w14:paraId="3FAD9F2A" w14:textId="613C2C70" w:rsidR="3F539614" w:rsidRDefault="3F539614" w:rsidP="3F539614">
            <w:pPr>
              <w:spacing w:line="259" w:lineRule="auto"/>
              <w:rPr>
                <w:rFonts w:ascii="Calibri" w:eastAsia="Calibri" w:hAnsi="Calibri" w:cs="Calibri"/>
                <w:sz w:val="24"/>
                <w:szCs w:val="24"/>
              </w:rPr>
            </w:pPr>
          </w:p>
        </w:tc>
        <w:tc>
          <w:tcPr>
            <w:tcW w:w="1110" w:type="dxa"/>
            <w:tcMar>
              <w:left w:w="90" w:type="dxa"/>
              <w:right w:w="90" w:type="dxa"/>
            </w:tcMar>
          </w:tcPr>
          <w:p w14:paraId="0777A7FB" w14:textId="51AE899B" w:rsidR="3F539614" w:rsidRDefault="3F539614" w:rsidP="3F539614">
            <w:pPr>
              <w:spacing w:line="259" w:lineRule="auto"/>
              <w:rPr>
                <w:rFonts w:ascii="Calibri" w:eastAsia="Calibri" w:hAnsi="Calibri" w:cs="Calibri"/>
                <w:sz w:val="24"/>
                <w:szCs w:val="24"/>
              </w:rPr>
            </w:pPr>
          </w:p>
        </w:tc>
        <w:tc>
          <w:tcPr>
            <w:tcW w:w="1110" w:type="dxa"/>
            <w:tcMar>
              <w:left w:w="90" w:type="dxa"/>
              <w:right w:w="90" w:type="dxa"/>
            </w:tcMar>
          </w:tcPr>
          <w:p w14:paraId="0DBCE9A2" w14:textId="565F758F" w:rsidR="3F539614" w:rsidRDefault="3F539614" w:rsidP="3F539614">
            <w:pPr>
              <w:spacing w:line="259" w:lineRule="auto"/>
              <w:rPr>
                <w:rFonts w:ascii="Calibri" w:eastAsia="Calibri" w:hAnsi="Calibri" w:cs="Calibri"/>
                <w:sz w:val="24"/>
                <w:szCs w:val="24"/>
              </w:rPr>
            </w:pPr>
          </w:p>
        </w:tc>
        <w:tc>
          <w:tcPr>
            <w:tcW w:w="1215" w:type="dxa"/>
            <w:tcMar>
              <w:left w:w="90" w:type="dxa"/>
              <w:right w:w="90" w:type="dxa"/>
            </w:tcMar>
          </w:tcPr>
          <w:p w14:paraId="7AEEFE07" w14:textId="32563FD1" w:rsidR="3F539614" w:rsidRDefault="3F539614" w:rsidP="3F539614">
            <w:pPr>
              <w:spacing w:line="259" w:lineRule="auto"/>
              <w:rPr>
                <w:rFonts w:ascii="Calibri" w:eastAsia="Calibri" w:hAnsi="Calibri" w:cs="Calibri"/>
                <w:sz w:val="24"/>
                <w:szCs w:val="24"/>
              </w:rPr>
            </w:pPr>
          </w:p>
        </w:tc>
        <w:tc>
          <w:tcPr>
            <w:tcW w:w="1170" w:type="dxa"/>
            <w:tcMar>
              <w:left w:w="90" w:type="dxa"/>
              <w:right w:w="90" w:type="dxa"/>
            </w:tcMar>
          </w:tcPr>
          <w:p w14:paraId="7DC72664" w14:textId="7A0B0F10" w:rsidR="3F539614" w:rsidRDefault="3F539614" w:rsidP="3F539614">
            <w:pPr>
              <w:spacing w:line="259" w:lineRule="auto"/>
              <w:rPr>
                <w:rFonts w:ascii="Calibri" w:eastAsia="Calibri" w:hAnsi="Calibri" w:cs="Calibri"/>
                <w:sz w:val="24"/>
                <w:szCs w:val="24"/>
              </w:rPr>
            </w:pPr>
          </w:p>
        </w:tc>
        <w:tc>
          <w:tcPr>
            <w:tcW w:w="1590" w:type="dxa"/>
            <w:tcBorders>
              <w:right w:val="single" w:sz="6" w:space="0" w:color="auto"/>
            </w:tcBorders>
            <w:tcMar>
              <w:left w:w="90" w:type="dxa"/>
              <w:right w:w="90" w:type="dxa"/>
            </w:tcMar>
          </w:tcPr>
          <w:p w14:paraId="069A3480" w14:textId="69C02A59" w:rsidR="3F539614" w:rsidRDefault="3F539614" w:rsidP="3F539614">
            <w:pPr>
              <w:spacing w:line="259" w:lineRule="auto"/>
              <w:rPr>
                <w:rFonts w:ascii="Calibri" w:eastAsia="Calibri" w:hAnsi="Calibri" w:cs="Calibri"/>
                <w:sz w:val="24"/>
                <w:szCs w:val="24"/>
              </w:rPr>
            </w:pPr>
          </w:p>
        </w:tc>
      </w:tr>
      <w:tr w:rsidR="3F539614" w14:paraId="58D9D81D" w14:textId="77777777" w:rsidTr="3F539614">
        <w:trPr>
          <w:trHeight w:val="300"/>
        </w:trPr>
        <w:tc>
          <w:tcPr>
            <w:tcW w:w="1110" w:type="dxa"/>
            <w:tcBorders>
              <w:left w:val="single" w:sz="6" w:space="0" w:color="auto"/>
              <w:bottom w:val="single" w:sz="6" w:space="0" w:color="auto"/>
            </w:tcBorders>
            <w:tcMar>
              <w:left w:w="90" w:type="dxa"/>
              <w:right w:w="90" w:type="dxa"/>
            </w:tcMar>
          </w:tcPr>
          <w:p w14:paraId="5A7FE431" w14:textId="37550101" w:rsidR="3F539614" w:rsidRDefault="3F539614" w:rsidP="3F539614">
            <w:pPr>
              <w:spacing w:line="259" w:lineRule="auto"/>
              <w:rPr>
                <w:rFonts w:ascii="Calibri" w:eastAsia="Calibri" w:hAnsi="Calibri" w:cs="Calibri"/>
                <w:sz w:val="24"/>
                <w:szCs w:val="24"/>
              </w:rPr>
            </w:pPr>
          </w:p>
        </w:tc>
        <w:tc>
          <w:tcPr>
            <w:tcW w:w="1110" w:type="dxa"/>
            <w:tcBorders>
              <w:bottom w:val="single" w:sz="6" w:space="0" w:color="auto"/>
            </w:tcBorders>
            <w:tcMar>
              <w:left w:w="90" w:type="dxa"/>
              <w:right w:w="90" w:type="dxa"/>
            </w:tcMar>
          </w:tcPr>
          <w:p w14:paraId="15AE77ED" w14:textId="5B2E25CA" w:rsidR="3F539614" w:rsidRDefault="3F539614" w:rsidP="3F539614">
            <w:pPr>
              <w:spacing w:line="259" w:lineRule="auto"/>
              <w:rPr>
                <w:rFonts w:ascii="Calibri" w:eastAsia="Calibri" w:hAnsi="Calibri" w:cs="Calibri"/>
                <w:sz w:val="24"/>
                <w:szCs w:val="24"/>
              </w:rPr>
            </w:pPr>
          </w:p>
        </w:tc>
        <w:tc>
          <w:tcPr>
            <w:tcW w:w="1110" w:type="dxa"/>
            <w:tcBorders>
              <w:bottom w:val="single" w:sz="6" w:space="0" w:color="auto"/>
            </w:tcBorders>
            <w:tcMar>
              <w:left w:w="90" w:type="dxa"/>
              <w:right w:w="90" w:type="dxa"/>
            </w:tcMar>
          </w:tcPr>
          <w:p w14:paraId="6F687324" w14:textId="75A113A9" w:rsidR="3F539614" w:rsidRDefault="3F539614" w:rsidP="3F539614">
            <w:pPr>
              <w:spacing w:line="259" w:lineRule="auto"/>
              <w:rPr>
                <w:rFonts w:ascii="Calibri" w:eastAsia="Calibri" w:hAnsi="Calibri" w:cs="Calibri"/>
                <w:sz w:val="24"/>
                <w:szCs w:val="24"/>
              </w:rPr>
            </w:pPr>
          </w:p>
        </w:tc>
        <w:tc>
          <w:tcPr>
            <w:tcW w:w="1110" w:type="dxa"/>
            <w:tcBorders>
              <w:bottom w:val="single" w:sz="6" w:space="0" w:color="auto"/>
            </w:tcBorders>
            <w:tcMar>
              <w:left w:w="90" w:type="dxa"/>
              <w:right w:w="90" w:type="dxa"/>
            </w:tcMar>
          </w:tcPr>
          <w:p w14:paraId="4FDC49C0" w14:textId="65DF359B" w:rsidR="3F539614" w:rsidRDefault="3F539614" w:rsidP="3F539614">
            <w:pPr>
              <w:spacing w:line="259" w:lineRule="auto"/>
              <w:rPr>
                <w:rFonts w:ascii="Calibri" w:eastAsia="Calibri" w:hAnsi="Calibri" w:cs="Calibri"/>
                <w:sz w:val="24"/>
                <w:szCs w:val="24"/>
              </w:rPr>
            </w:pPr>
          </w:p>
        </w:tc>
        <w:tc>
          <w:tcPr>
            <w:tcW w:w="1215" w:type="dxa"/>
            <w:tcBorders>
              <w:bottom w:val="single" w:sz="6" w:space="0" w:color="auto"/>
            </w:tcBorders>
            <w:tcMar>
              <w:left w:w="90" w:type="dxa"/>
              <w:right w:w="90" w:type="dxa"/>
            </w:tcMar>
          </w:tcPr>
          <w:p w14:paraId="5ABB3C67" w14:textId="383028F3" w:rsidR="3F539614" w:rsidRDefault="3F539614" w:rsidP="3F539614">
            <w:pPr>
              <w:spacing w:line="259" w:lineRule="auto"/>
              <w:rPr>
                <w:rFonts w:ascii="Calibri" w:eastAsia="Calibri" w:hAnsi="Calibri" w:cs="Calibri"/>
                <w:sz w:val="24"/>
                <w:szCs w:val="24"/>
              </w:rPr>
            </w:pPr>
          </w:p>
        </w:tc>
        <w:tc>
          <w:tcPr>
            <w:tcW w:w="1170" w:type="dxa"/>
            <w:tcBorders>
              <w:bottom w:val="single" w:sz="6" w:space="0" w:color="auto"/>
            </w:tcBorders>
            <w:tcMar>
              <w:left w:w="90" w:type="dxa"/>
              <w:right w:w="90" w:type="dxa"/>
            </w:tcMar>
          </w:tcPr>
          <w:p w14:paraId="6D79BE59" w14:textId="42B00782" w:rsidR="3F539614" w:rsidRDefault="3F539614" w:rsidP="3F539614">
            <w:pPr>
              <w:spacing w:line="259" w:lineRule="auto"/>
              <w:rPr>
                <w:rFonts w:ascii="Calibri" w:eastAsia="Calibri" w:hAnsi="Calibri" w:cs="Calibri"/>
                <w:sz w:val="24"/>
                <w:szCs w:val="24"/>
              </w:rPr>
            </w:pPr>
          </w:p>
        </w:tc>
        <w:tc>
          <w:tcPr>
            <w:tcW w:w="1590" w:type="dxa"/>
            <w:tcBorders>
              <w:bottom w:val="single" w:sz="6" w:space="0" w:color="auto"/>
              <w:right w:val="single" w:sz="6" w:space="0" w:color="auto"/>
            </w:tcBorders>
            <w:tcMar>
              <w:left w:w="90" w:type="dxa"/>
              <w:right w:w="90" w:type="dxa"/>
            </w:tcMar>
          </w:tcPr>
          <w:p w14:paraId="5A589642" w14:textId="1A4EF92A" w:rsidR="3F539614" w:rsidRDefault="3F539614" w:rsidP="3F539614">
            <w:pPr>
              <w:spacing w:line="259" w:lineRule="auto"/>
              <w:rPr>
                <w:rFonts w:ascii="Calibri" w:eastAsia="Calibri" w:hAnsi="Calibri" w:cs="Calibri"/>
                <w:sz w:val="24"/>
                <w:szCs w:val="24"/>
              </w:rPr>
            </w:pPr>
          </w:p>
        </w:tc>
      </w:tr>
    </w:tbl>
    <w:p w14:paraId="34347C5B" w14:textId="7EE8098F" w:rsidR="4F854CB5" w:rsidRDefault="4F854CB5" w:rsidP="3F539614">
      <w:pPr>
        <w:widowControl w:val="0"/>
        <w:spacing w:before="56" w:after="200" w:line="276" w:lineRule="auto"/>
        <w:jc w:val="both"/>
        <w:rPr>
          <w:rFonts w:ascii="Calibri" w:eastAsia="Calibri" w:hAnsi="Calibri" w:cs="Calibri"/>
          <w:color w:val="000000" w:themeColor="text1"/>
          <w:sz w:val="24"/>
          <w:szCs w:val="24"/>
        </w:rPr>
      </w:pPr>
    </w:p>
    <w:p w14:paraId="47F25DCE" w14:textId="697A8274"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13 - DECLARAÇÃO DO PROPONENTE:</w:t>
      </w:r>
    </w:p>
    <w:p w14:paraId="1E8BB7B3" w14:textId="3EFB692E" w:rsidR="4F854CB5" w:rsidRDefault="15DDE01F" w:rsidP="3F539614">
      <w:pPr>
        <w:widowControl w:val="0"/>
        <w:spacing w:before="56" w:after="200" w:line="276" w:lineRule="auto"/>
        <w:jc w:val="both"/>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Na qualidade de Dirigente da Entidade Proponente atesto a idoneidade da documentação apresentada e o cumprimento das ações relatadas neste projeto.</w:t>
      </w:r>
    </w:p>
    <w:p w14:paraId="1BFD76BF" w14:textId="33968849" w:rsidR="4F854CB5" w:rsidRDefault="4F854CB5" w:rsidP="3F539614">
      <w:pPr>
        <w:widowControl w:val="0"/>
        <w:spacing w:before="56" w:after="200" w:line="276" w:lineRule="auto"/>
        <w:jc w:val="both"/>
        <w:rPr>
          <w:rFonts w:ascii="Calibri" w:eastAsia="Calibri" w:hAnsi="Calibri" w:cs="Calibri"/>
          <w:color w:val="000000" w:themeColor="text1"/>
          <w:sz w:val="24"/>
          <w:szCs w:val="24"/>
        </w:rPr>
      </w:pPr>
    </w:p>
    <w:p w14:paraId="7A235921" w14:textId="51D584F8" w:rsidR="4F854CB5" w:rsidRDefault="15DDE01F" w:rsidP="3F539614">
      <w:pPr>
        <w:widowControl w:val="0"/>
        <w:spacing w:before="56"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______________________________________</w:t>
      </w:r>
    </w:p>
    <w:p w14:paraId="6ED75590" w14:textId="5233139F" w:rsidR="4F854CB5" w:rsidRDefault="15DDE01F" w:rsidP="3F539614">
      <w:pPr>
        <w:widowControl w:val="0"/>
        <w:spacing w:before="56"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Nome do Dirigente Responsável - RG</w:t>
      </w:r>
    </w:p>
    <w:p w14:paraId="78F365C3" w14:textId="5E3FD102" w:rsidR="4F854CB5" w:rsidRDefault="15DDE01F" w:rsidP="3F539614">
      <w:pPr>
        <w:widowControl w:val="0"/>
        <w:spacing w:before="56" w:after="200" w:line="276" w:lineRule="auto"/>
        <w:jc w:val="center"/>
        <w:rPr>
          <w:rFonts w:ascii="Calibri" w:eastAsia="Calibri" w:hAnsi="Calibri" w:cs="Calibri"/>
          <w:color w:val="000000" w:themeColor="text1"/>
          <w:sz w:val="24"/>
          <w:szCs w:val="24"/>
        </w:rPr>
      </w:pPr>
      <w:r w:rsidRPr="3F539614">
        <w:rPr>
          <w:rFonts w:ascii="Calibri" w:eastAsia="Calibri" w:hAnsi="Calibri" w:cs="Calibri"/>
          <w:b/>
          <w:bCs/>
          <w:color w:val="000000" w:themeColor="text1"/>
          <w:sz w:val="24"/>
          <w:szCs w:val="24"/>
        </w:rPr>
        <w:t>Entidade Proponente</w:t>
      </w:r>
    </w:p>
    <w:p w14:paraId="3C7601C2" w14:textId="0042B3C6" w:rsidR="4F854CB5" w:rsidRDefault="4F854CB5" w:rsidP="3F539614">
      <w:pPr>
        <w:widowControl w:val="0"/>
        <w:spacing w:before="56"/>
        <w:jc w:val="center"/>
        <w:rPr>
          <w:rFonts w:ascii="Calibri" w:eastAsia="Calibri" w:hAnsi="Calibri" w:cs="Calibri"/>
          <w:color w:val="000000" w:themeColor="text1"/>
          <w:sz w:val="24"/>
          <w:szCs w:val="24"/>
        </w:rPr>
      </w:pPr>
    </w:p>
    <w:p w14:paraId="5C844E4F" w14:textId="493297B1" w:rsidR="4F854CB5" w:rsidRDefault="4F854CB5" w:rsidP="0A03028C">
      <w:pPr>
        <w:widowControl w:val="0"/>
        <w:spacing w:before="56" w:after="0" w:line="240" w:lineRule="auto"/>
      </w:pPr>
      <w:r>
        <w:br w:type="page"/>
      </w:r>
    </w:p>
    <w:p w14:paraId="424C8180" w14:textId="6603F68E" w:rsidR="4F854CB5" w:rsidRDefault="18E7AFFA" w:rsidP="0A03028C">
      <w:pPr>
        <w:pStyle w:val="Ttulo1"/>
        <w:widowControl w:val="0"/>
        <w:spacing w:before="0" w:after="200" w:line="276" w:lineRule="auto"/>
        <w:jc w:val="center"/>
        <w:rPr>
          <w:rFonts w:asciiTheme="minorHAnsi" w:eastAsiaTheme="minorEastAsia" w:hAnsiTheme="minorHAnsi" w:cstheme="minorBidi"/>
          <w:b/>
          <w:bCs/>
          <w:color w:val="000000" w:themeColor="text1"/>
          <w:sz w:val="24"/>
          <w:szCs w:val="24"/>
        </w:rPr>
      </w:pPr>
      <w:r w:rsidRPr="0A03028C">
        <w:rPr>
          <w:rFonts w:asciiTheme="minorHAnsi" w:eastAsiaTheme="minorEastAsia" w:hAnsiTheme="minorHAnsi" w:cstheme="minorBidi"/>
          <w:b/>
          <w:bCs/>
          <w:color w:val="000000" w:themeColor="text1"/>
          <w:sz w:val="24"/>
          <w:szCs w:val="24"/>
        </w:rPr>
        <w:lastRenderedPageBreak/>
        <w:t>ANEXO III</w:t>
      </w:r>
    </w:p>
    <w:p w14:paraId="020D28F8" w14:textId="0F60CEF9" w:rsidR="4D949F12" w:rsidRDefault="4D949F12" w:rsidP="600B1840">
      <w:pPr>
        <w:widowControl w:val="0"/>
        <w:spacing w:before="56" w:after="0" w:line="240" w:lineRule="auto"/>
        <w:jc w:val="center"/>
        <w:rPr>
          <w:rFonts w:eastAsiaTheme="minorEastAsia"/>
          <w:b/>
          <w:bCs/>
          <w:color w:val="000000" w:themeColor="text1"/>
          <w:sz w:val="24"/>
          <w:szCs w:val="24"/>
        </w:rPr>
      </w:pPr>
    </w:p>
    <w:p w14:paraId="3D355F98" w14:textId="6F1CF7EA" w:rsidR="4F854CB5" w:rsidRDefault="18E7AFFA" w:rsidP="600B1840">
      <w:pPr>
        <w:pStyle w:val="Ttulo1"/>
        <w:widowControl w:val="0"/>
        <w:spacing w:before="56" w:after="240"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DECLARAÇÕES DE</w:t>
      </w:r>
      <w:r w:rsidR="7576B2D4" w:rsidRPr="600B1840">
        <w:rPr>
          <w:rFonts w:asciiTheme="minorHAnsi" w:eastAsiaTheme="minorEastAsia" w:hAnsiTheme="minorHAnsi" w:cstheme="minorBidi"/>
          <w:b/>
          <w:bCs/>
          <w:color w:val="000000" w:themeColor="text1"/>
          <w:sz w:val="24"/>
          <w:szCs w:val="24"/>
        </w:rPr>
        <w:t xml:space="preserve"> </w:t>
      </w:r>
      <w:r w:rsidRPr="600B1840">
        <w:rPr>
          <w:rFonts w:asciiTheme="minorHAnsi" w:eastAsiaTheme="minorEastAsia" w:hAnsiTheme="minorHAnsi" w:cstheme="minorBidi"/>
          <w:b/>
          <w:bCs/>
          <w:color w:val="000000" w:themeColor="text1"/>
          <w:sz w:val="24"/>
          <w:szCs w:val="24"/>
        </w:rPr>
        <w:t>EXPERIÊNCIA PRÉVIA</w:t>
      </w:r>
    </w:p>
    <w:p w14:paraId="35C5C217" w14:textId="55E768ED"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color w:val="000000" w:themeColor="text1"/>
          <w:sz w:val="24"/>
          <w:szCs w:val="24"/>
        </w:rPr>
        <w:t xml:space="preserve">Declaro que a </w:t>
      </w:r>
      <w:r w:rsidRPr="600B1840">
        <w:rPr>
          <w:rFonts w:eastAsiaTheme="minorEastAsia"/>
          <w:i/>
          <w:iCs/>
          <w:color w:val="000000" w:themeColor="text1"/>
          <w:sz w:val="24"/>
          <w:szCs w:val="24"/>
        </w:rPr>
        <w:t xml:space="preserve">(Nome da Entidade, CNPJ) </w:t>
      </w:r>
      <w:r w:rsidRPr="600B1840">
        <w:rPr>
          <w:rFonts w:eastAsiaTheme="minorEastAsia"/>
          <w:color w:val="000000" w:themeColor="text1"/>
          <w:sz w:val="24"/>
          <w:szCs w:val="24"/>
        </w:rPr>
        <w:t xml:space="preserve">possui experiência prévia e capacidade técnica operacional para desenvolver as atividades relacionadas ao objeto da parceria </w:t>
      </w:r>
      <w:r w:rsidRPr="600B1840">
        <w:rPr>
          <w:rFonts w:eastAsiaTheme="minorEastAsia"/>
          <w:i/>
          <w:iCs/>
          <w:color w:val="000000" w:themeColor="text1"/>
          <w:sz w:val="24"/>
          <w:szCs w:val="24"/>
        </w:rPr>
        <w:t>(Nome do Evento)</w:t>
      </w:r>
      <w:r w:rsidRPr="600B1840">
        <w:rPr>
          <w:rFonts w:eastAsiaTheme="minorEastAsia"/>
          <w:color w:val="000000" w:themeColor="text1"/>
          <w:sz w:val="24"/>
          <w:szCs w:val="24"/>
        </w:rPr>
        <w:t xml:space="preserve"> ou de natureza semelhante.</w:t>
      </w:r>
    </w:p>
    <w:p w14:paraId="6579D226" w14:textId="283923F2"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color w:val="000000" w:themeColor="text1"/>
          <w:sz w:val="24"/>
          <w:szCs w:val="24"/>
        </w:rPr>
        <w:t>Destacamos abaixo os projetos dessa natureza que já realizamos com a referida entidade:</w:t>
      </w:r>
    </w:p>
    <w:p w14:paraId="735855DC" w14:textId="246AEDEB"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i/>
          <w:iCs/>
          <w:color w:val="000000" w:themeColor="text1"/>
          <w:sz w:val="24"/>
          <w:szCs w:val="24"/>
        </w:rPr>
        <w:t>A) A declaração de experiência prévia poderá ser emitida por órgãos da administração pública, instituições de ensino, organizações da sociedade civil, movimentos sociais, empresas públicas ou privadas, conselhos, clubes ou entidades esportivas, etc...;</w:t>
      </w:r>
    </w:p>
    <w:p w14:paraId="003EE232" w14:textId="2F5BFD3E" w:rsidR="4D949F12" w:rsidRDefault="4D949F12" w:rsidP="600B1840">
      <w:pPr>
        <w:tabs>
          <w:tab w:val="left" w:pos="851"/>
        </w:tabs>
        <w:spacing w:after="200" w:line="360" w:lineRule="auto"/>
        <w:ind w:left="284"/>
        <w:jc w:val="both"/>
        <w:rPr>
          <w:rFonts w:eastAsiaTheme="minorEastAsia"/>
          <w:color w:val="000000" w:themeColor="text1"/>
          <w:sz w:val="24"/>
          <w:szCs w:val="24"/>
        </w:rPr>
      </w:pPr>
    </w:p>
    <w:p w14:paraId="57538552" w14:textId="34BC86A0" w:rsidR="4D949F12" w:rsidRDefault="4D949F12" w:rsidP="600B1840">
      <w:pPr>
        <w:tabs>
          <w:tab w:val="left" w:pos="851"/>
        </w:tabs>
        <w:spacing w:after="200" w:line="360" w:lineRule="auto"/>
        <w:ind w:left="284"/>
        <w:jc w:val="both"/>
        <w:rPr>
          <w:rFonts w:eastAsiaTheme="minorEastAsia"/>
          <w:color w:val="000000" w:themeColor="text1"/>
          <w:sz w:val="24"/>
          <w:szCs w:val="24"/>
        </w:rPr>
      </w:pPr>
    </w:p>
    <w:p w14:paraId="67FD3D3C" w14:textId="4F96174E"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i/>
          <w:iCs/>
          <w:color w:val="000000" w:themeColor="text1"/>
          <w:sz w:val="24"/>
          <w:szCs w:val="24"/>
        </w:rPr>
        <w:t>Entidade: (Nome da Entidade).</w:t>
      </w:r>
      <w:r w:rsidR="4F854CB5">
        <w:tab/>
      </w:r>
      <w:r w:rsidR="4F854CB5">
        <w:tab/>
      </w:r>
      <w:r w:rsidR="4F854CB5">
        <w:tab/>
      </w:r>
      <w:r w:rsidR="4F854CB5">
        <w:tab/>
      </w:r>
      <w:r w:rsidR="4F854CB5">
        <w:tab/>
      </w:r>
      <w:r w:rsidR="4F854CB5">
        <w:tab/>
      </w:r>
      <w:r w:rsidRPr="600B1840">
        <w:rPr>
          <w:rFonts w:eastAsiaTheme="minorEastAsia"/>
          <w:i/>
          <w:iCs/>
          <w:color w:val="000000" w:themeColor="text1"/>
          <w:sz w:val="24"/>
          <w:szCs w:val="24"/>
        </w:rPr>
        <w:t>CNPJ: 00.000.000/0000-00.</w:t>
      </w:r>
    </w:p>
    <w:p w14:paraId="2409E4B4" w14:textId="21E45844"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i/>
          <w:iCs/>
          <w:color w:val="000000" w:themeColor="text1"/>
          <w:sz w:val="24"/>
          <w:szCs w:val="24"/>
        </w:rPr>
        <w:t>Evento 01: (Nome do evento).</w:t>
      </w:r>
      <w:r w:rsidR="4F854CB5">
        <w:tab/>
      </w:r>
      <w:r w:rsidR="4F854CB5">
        <w:tab/>
      </w:r>
      <w:r w:rsidR="4F854CB5">
        <w:tab/>
      </w:r>
      <w:r w:rsidR="4F854CB5">
        <w:tab/>
      </w:r>
      <w:r w:rsidR="4F854CB5">
        <w:tab/>
      </w:r>
      <w:r w:rsidR="4F854CB5">
        <w:tab/>
      </w:r>
      <w:r w:rsidRPr="600B1840">
        <w:rPr>
          <w:rFonts w:eastAsiaTheme="minorEastAsia"/>
          <w:i/>
          <w:iCs/>
          <w:color w:val="000000" w:themeColor="text1"/>
          <w:sz w:val="24"/>
          <w:szCs w:val="24"/>
        </w:rPr>
        <w:t>N° de Participantes: 000.</w:t>
      </w:r>
    </w:p>
    <w:p w14:paraId="3A7F459F" w14:textId="468573B8"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i/>
          <w:iCs/>
          <w:color w:val="000000" w:themeColor="text1"/>
          <w:sz w:val="24"/>
          <w:szCs w:val="24"/>
        </w:rPr>
        <w:t>Valor do Repasse: R$ 000.000,00</w:t>
      </w:r>
      <w:r w:rsidR="4F854CB5">
        <w:tab/>
      </w:r>
    </w:p>
    <w:p w14:paraId="73968235" w14:textId="3D0D87E4" w:rsidR="4F854CB5" w:rsidRDefault="18E7AFFA" w:rsidP="600B1840">
      <w:pPr>
        <w:tabs>
          <w:tab w:val="left" w:pos="851"/>
        </w:tabs>
        <w:spacing w:after="200" w:line="36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 _____/_______/_________.</w:t>
      </w:r>
    </w:p>
    <w:p w14:paraId="12472E1F" w14:textId="3B70E613" w:rsidR="4D949F12" w:rsidRDefault="4D949F12" w:rsidP="600B1840">
      <w:pPr>
        <w:spacing w:after="200" w:line="360" w:lineRule="auto"/>
        <w:jc w:val="both"/>
        <w:rPr>
          <w:rFonts w:ascii="Times New Roman" w:eastAsia="Times New Roman" w:hAnsi="Times New Roman" w:cs="Times New Roman"/>
          <w:color w:val="000000" w:themeColor="text1"/>
          <w:sz w:val="24"/>
          <w:szCs w:val="24"/>
        </w:rPr>
      </w:pPr>
    </w:p>
    <w:p w14:paraId="55C1218F" w14:textId="4E3A2F04" w:rsidR="4D949F12" w:rsidRDefault="4D949F12" w:rsidP="600B1840">
      <w:pPr>
        <w:spacing w:after="200" w:line="360" w:lineRule="auto"/>
        <w:jc w:val="center"/>
        <w:rPr>
          <w:rFonts w:eastAsiaTheme="minorEastAsia"/>
          <w:color w:val="000000" w:themeColor="text1"/>
          <w:sz w:val="24"/>
          <w:szCs w:val="24"/>
        </w:rPr>
      </w:pPr>
    </w:p>
    <w:p w14:paraId="3ED7867C" w14:textId="042D3FA0" w:rsidR="4F854CB5" w:rsidRDefault="18E7AFFA"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_______________________________________________</w:t>
      </w:r>
    </w:p>
    <w:p w14:paraId="60812CD0" w14:textId="0DD67456" w:rsidR="4F854CB5" w:rsidRDefault="18E7AFFA"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Nome do Dirigente Responsável</w:t>
      </w:r>
    </w:p>
    <w:p w14:paraId="28B3764E" w14:textId="6209FC37" w:rsidR="6B75A0A9" w:rsidRDefault="18E7AFFA"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Cargo – RG</w:t>
      </w:r>
    </w:p>
    <w:p w14:paraId="3114D5E2" w14:textId="1707B882" w:rsidR="65AE81F3" w:rsidRDefault="65AE81F3">
      <w:r>
        <w:lastRenderedPageBreak/>
        <w:br w:type="page"/>
      </w:r>
    </w:p>
    <w:p w14:paraId="6F19D10D" w14:textId="07AC79E7" w:rsidR="4F854CB5" w:rsidRDefault="18E7AFFA"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IV</w:t>
      </w:r>
    </w:p>
    <w:p w14:paraId="760FB1D2" w14:textId="36608E27" w:rsidR="4D949F12" w:rsidRDefault="4D949F12" w:rsidP="600B1840">
      <w:pPr>
        <w:widowControl w:val="0"/>
        <w:spacing w:before="9" w:after="0" w:line="240" w:lineRule="auto"/>
        <w:rPr>
          <w:rFonts w:eastAsiaTheme="minorEastAsia"/>
          <w:color w:val="000000" w:themeColor="text1"/>
          <w:sz w:val="24"/>
          <w:szCs w:val="24"/>
        </w:rPr>
      </w:pPr>
    </w:p>
    <w:p w14:paraId="68B4B63C" w14:textId="08A6D1E9" w:rsidR="4F854CB5" w:rsidRDefault="18E7AFFA"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 DE RESERVA DE LOCAL</w:t>
      </w:r>
    </w:p>
    <w:p w14:paraId="4A1E115F" w14:textId="31FED255" w:rsidR="4D949F12" w:rsidRDefault="4D949F12" w:rsidP="600B1840">
      <w:pPr>
        <w:widowControl w:val="0"/>
        <w:spacing w:after="0" w:line="240" w:lineRule="auto"/>
        <w:rPr>
          <w:rFonts w:eastAsiaTheme="minorEastAsia"/>
          <w:color w:val="000000" w:themeColor="text1"/>
          <w:sz w:val="24"/>
          <w:szCs w:val="24"/>
        </w:rPr>
      </w:pPr>
    </w:p>
    <w:p w14:paraId="30916323" w14:textId="50BD75D0" w:rsidR="4D949F12" w:rsidRDefault="4D949F12" w:rsidP="600B1840">
      <w:pPr>
        <w:widowControl w:val="0"/>
        <w:spacing w:before="135" w:after="0" w:line="360" w:lineRule="auto"/>
        <w:ind w:left="302"/>
        <w:rPr>
          <w:rFonts w:eastAsiaTheme="minorEastAsia"/>
          <w:color w:val="000000" w:themeColor="text1"/>
          <w:sz w:val="24"/>
          <w:szCs w:val="24"/>
        </w:rPr>
      </w:pPr>
    </w:p>
    <w:p w14:paraId="56663E3A" w14:textId="1A939543" w:rsidR="4F854CB5" w:rsidRDefault="18E7AFFA" w:rsidP="600B1840">
      <w:pPr>
        <w:widowControl w:val="0"/>
        <w:spacing w:before="135" w:after="0" w:line="360" w:lineRule="auto"/>
        <w:ind w:left="302"/>
        <w:jc w:val="both"/>
        <w:rPr>
          <w:rFonts w:eastAsiaTheme="minorEastAsia"/>
          <w:color w:val="000000" w:themeColor="text1"/>
          <w:sz w:val="24"/>
          <w:szCs w:val="24"/>
        </w:rPr>
      </w:pPr>
      <w:r w:rsidRPr="600B1840">
        <w:rPr>
          <w:rFonts w:eastAsiaTheme="minorEastAsia"/>
          <w:color w:val="000000" w:themeColor="text1"/>
          <w:sz w:val="24"/>
          <w:szCs w:val="24"/>
        </w:rPr>
        <w:t>De acordo com as minhas atribuições legais, declaro que está autorizada a reserva do espaço para a Entidade (</w:t>
      </w:r>
      <w:r w:rsidRPr="600B1840">
        <w:rPr>
          <w:rFonts w:eastAsiaTheme="minorEastAsia"/>
          <w:i/>
          <w:iCs/>
          <w:color w:val="000000" w:themeColor="text1"/>
          <w:sz w:val="24"/>
          <w:szCs w:val="24"/>
        </w:rPr>
        <w:t>Nome da Entidade-CNPJ</w:t>
      </w:r>
      <w:r w:rsidRPr="600B1840">
        <w:rPr>
          <w:rFonts w:eastAsiaTheme="minorEastAsia"/>
          <w:color w:val="000000" w:themeColor="text1"/>
          <w:sz w:val="24"/>
          <w:szCs w:val="24"/>
        </w:rPr>
        <w:t>) realizar o evento esportivo especificado abaixo:</w:t>
      </w:r>
    </w:p>
    <w:p w14:paraId="394C5679" w14:textId="29FC21AC" w:rsidR="4D949F12" w:rsidRDefault="4D949F12" w:rsidP="600B1840">
      <w:pPr>
        <w:widowControl w:val="0"/>
        <w:spacing w:before="11" w:after="0" w:line="240" w:lineRule="auto"/>
        <w:rPr>
          <w:rFonts w:eastAsiaTheme="minorEastAsia"/>
          <w:color w:val="000000" w:themeColor="text1"/>
          <w:sz w:val="24"/>
          <w:szCs w:val="24"/>
        </w:rPr>
      </w:pPr>
    </w:p>
    <w:p w14:paraId="4D541429" w14:textId="03A3ECD9" w:rsidR="4F854CB5" w:rsidRDefault="18E7AFFA" w:rsidP="600B1840">
      <w:pPr>
        <w:spacing w:after="200" w:line="360" w:lineRule="auto"/>
        <w:ind w:left="302"/>
        <w:rPr>
          <w:rFonts w:eastAsiaTheme="minorEastAsia"/>
          <w:color w:val="000000" w:themeColor="text1"/>
          <w:sz w:val="24"/>
          <w:szCs w:val="24"/>
        </w:rPr>
      </w:pPr>
      <w:r w:rsidRPr="600B1840">
        <w:rPr>
          <w:rFonts w:eastAsiaTheme="minorEastAsia"/>
          <w:color w:val="000000" w:themeColor="text1"/>
          <w:sz w:val="24"/>
          <w:szCs w:val="24"/>
        </w:rPr>
        <w:t xml:space="preserve">Nome do Evento: </w:t>
      </w:r>
      <w:r w:rsidRPr="600B1840">
        <w:rPr>
          <w:rFonts w:eastAsiaTheme="minorEastAsia"/>
          <w:i/>
          <w:iCs/>
          <w:color w:val="000000" w:themeColor="text1"/>
          <w:sz w:val="24"/>
          <w:szCs w:val="24"/>
        </w:rPr>
        <w:t>(Objeto da Parceria).</w:t>
      </w:r>
    </w:p>
    <w:p w14:paraId="746B2CC5" w14:textId="200B78AC" w:rsidR="4F854CB5" w:rsidRDefault="18E7AFFA" w:rsidP="600B1840">
      <w:pPr>
        <w:spacing w:after="200" w:line="360" w:lineRule="auto"/>
        <w:ind w:left="302"/>
        <w:rPr>
          <w:rFonts w:eastAsiaTheme="minorEastAsia"/>
          <w:color w:val="000000" w:themeColor="text1"/>
          <w:sz w:val="24"/>
          <w:szCs w:val="24"/>
        </w:rPr>
      </w:pPr>
      <w:r w:rsidRPr="600B1840">
        <w:rPr>
          <w:rFonts w:eastAsiaTheme="minorEastAsia"/>
          <w:color w:val="000000" w:themeColor="text1"/>
          <w:sz w:val="24"/>
          <w:szCs w:val="24"/>
        </w:rPr>
        <w:t xml:space="preserve">Local: </w:t>
      </w:r>
      <w:r w:rsidRPr="600B1840">
        <w:rPr>
          <w:rFonts w:eastAsiaTheme="minorEastAsia"/>
          <w:i/>
          <w:iCs/>
          <w:color w:val="000000" w:themeColor="text1"/>
          <w:sz w:val="24"/>
          <w:szCs w:val="24"/>
        </w:rPr>
        <w:t>(Nome do clube ou praça esportiva</w:t>
      </w:r>
      <w:proofErr w:type="gramStart"/>
      <w:r w:rsidRPr="600B1840">
        <w:rPr>
          <w:rFonts w:eastAsiaTheme="minorEastAsia"/>
          <w:i/>
          <w:iCs/>
          <w:color w:val="000000" w:themeColor="text1"/>
          <w:sz w:val="24"/>
          <w:szCs w:val="24"/>
        </w:rPr>
        <w:t>).</w:t>
      </w:r>
      <w:r w:rsidRPr="600B1840">
        <w:rPr>
          <w:rFonts w:eastAsiaTheme="minorEastAsia"/>
          <w:color w:val="000000" w:themeColor="text1"/>
          <w:sz w:val="24"/>
          <w:szCs w:val="24"/>
        </w:rPr>
        <w:t>Endereço</w:t>
      </w:r>
      <w:proofErr w:type="gramEnd"/>
      <w:r w:rsidRPr="600B1840">
        <w:rPr>
          <w:rFonts w:eastAsiaTheme="minorEastAsia"/>
          <w:color w:val="000000" w:themeColor="text1"/>
          <w:sz w:val="24"/>
          <w:szCs w:val="24"/>
        </w:rPr>
        <w:t>:</w:t>
      </w:r>
      <w:r w:rsidRPr="600B1840">
        <w:rPr>
          <w:rFonts w:eastAsiaTheme="minorEastAsia"/>
          <w:i/>
          <w:iCs/>
          <w:color w:val="000000" w:themeColor="text1"/>
          <w:sz w:val="24"/>
          <w:szCs w:val="24"/>
        </w:rPr>
        <w:t>(Rua, Nº, Bairro).</w:t>
      </w:r>
    </w:p>
    <w:p w14:paraId="3FEC53FC" w14:textId="54BD0F82" w:rsidR="4F854CB5" w:rsidRDefault="18E7AFFA" w:rsidP="600B1840">
      <w:pPr>
        <w:spacing w:before="2" w:after="200" w:line="276" w:lineRule="auto"/>
        <w:ind w:left="302"/>
        <w:rPr>
          <w:rFonts w:eastAsiaTheme="minorEastAsia"/>
          <w:color w:val="000000" w:themeColor="text1"/>
          <w:sz w:val="24"/>
          <w:szCs w:val="24"/>
        </w:rPr>
      </w:pPr>
      <w:r w:rsidRPr="600B1840">
        <w:rPr>
          <w:rFonts w:eastAsiaTheme="minorEastAsia"/>
          <w:color w:val="000000" w:themeColor="text1"/>
          <w:sz w:val="24"/>
          <w:szCs w:val="24"/>
        </w:rPr>
        <w:t>Equipamento:</w:t>
      </w:r>
      <w:r w:rsidRPr="600B1840">
        <w:rPr>
          <w:rFonts w:eastAsiaTheme="minorEastAsia"/>
          <w:i/>
          <w:iCs/>
          <w:color w:val="000000" w:themeColor="text1"/>
          <w:sz w:val="24"/>
          <w:szCs w:val="24"/>
        </w:rPr>
        <w:t>(Ginásio Poliesportivo).</w:t>
      </w:r>
    </w:p>
    <w:p w14:paraId="5D94B151" w14:textId="150368D7" w:rsidR="4D949F12" w:rsidRDefault="4D949F12" w:rsidP="600B1840">
      <w:pPr>
        <w:widowControl w:val="0"/>
        <w:spacing w:after="0" w:line="240" w:lineRule="auto"/>
        <w:rPr>
          <w:rFonts w:eastAsiaTheme="minorEastAsia"/>
          <w:color w:val="000000" w:themeColor="text1"/>
          <w:sz w:val="24"/>
          <w:szCs w:val="24"/>
        </w:rPr>
      </w:pPr>
    </w:p>
    <w:p w14:paraId="3BBAC3D9" w14:textId="1EE3795B" w:rsidR="4D949F12" w:rsidRDefault="4D949F12" w:rsidP="600B1840">
      <w:pPr>
        <w:widowControl w:val="0"/>
        <w:spacing w:before="7" w:after="1" w:line="240" w:lineRule="auto"/>
        <w:rPr>
          <w:rFonts w:eastAsiaTheme="minorEastAsia"/>
          <w:color w:val="000000" w:themeColor="text1"/>
          <w:sz w:val="24"/>
          <w:szCs w:val="24"/>
        </w:rPr>
      </w:pPr>
    </w:p>
    <w:p w14:paraId="36F0D63A" w14:textId="636883E8" w:rsidR="4D949F12" w:rsidRDefault="4D949F12" w:rsidP="600B1840">
      <w:pPr>
        <w:widowControl w:val="0"/>
        <w:spacing w:before="6" w:after="0" w:line="240" w:lineRule="auto"/>
        <w:rPr>
          <w:rFonts w:eastAsiaTheme="minorEastAsia"/>
          <w:color w:val="000000" w:themeColor="text1"/>
          <w:sz w:val="24"/>
          <w:szCs w:val="24"/>
        </w:rPr>
      </w:pPr>
    </w:p>
    <w:p w14:paraId="2B440D3C" w14:textId="45FC0530" w:rsidR="4D949F12" w:rsidRDefault="4D949F12" w:rsidP="600B1840">
      <w:pPr>
        <w:widowControl w:val="0"/>
        <w:spacing w:after="0" w:line="240" w:lineRule="auto"/>
        <w:rPr>
          <w:rFonts w:eastAsiaTheme="minorEastAsia"/>
          <w:color w:val="000000" w:themeColor="text1"/>
          <w:sz w:val="24"/>
          <w:szCs w:val="24"/>
        </w:rPr>
      </w:pPr>
    </w:p>
    <w:p w14:paraId="0F956205" w14:textId="442C91F9" w:rsidR="4D949F12" w:rsidRDefault="4D949F12" w:rsidP="600B1840">
      <w:pPr>
        <w:tabs>
          <w:tab w:val="left" w:pos="851"/>
        </w:tabs>
        <w:spacing w:after="200" w:line="360" w:lineRule="auto"/>
        <w:jc w:val="right"/>
        <w:rPr>
          <w:rFonts w:eastAsiaTheme="minorEastAsia"/>
          <w:color w:val="000000" w:themeColor="text1"/>
          <w:sz w:val="24"/>
          <w:szCs w:val="24"/>
        </w:rPr>
      </w:pPr>
    </w:p>
    <w:p w14:paraId="1CDD1B4F" w14:textId="2DD7C050" w:rsidR="4F854CB5" w:rsidRDefault="18E7AFFA" w:rsidP="600B1840">
      <w:pPr>
        <w:tabs>
          <w:tab w:val="left" w:pos="851"/>
        </w:tabs>
        <w:spacing w:after="200" w:line="36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 _____/_______/_________.</w:t>
      </w:r>
    </w:p>
    <w:p w14:paraId="35195486" w14:textId="4CE14884" w:rsidR="4D949F12" w:rsidRDefault="4D949F12" w:rsidP="600B1840">
      <w:pPr>
        <w:spacing w:after="200" w:line="360" w:lineRule="auto"/>
        <w:jc w:val="both"/>
        <w:rPr>
          <w:rFonts w:eastAsiaTheme="minorEastAsia"/>
          <w:color w:val="000000" w:themeColor="text1"/>
          <w:sz w:val="24"/>
          <w:szCs w:val="24"/>
        </w:rPr>
      </w:pPr>
    </w:p>
    <w:p w14:paraId="2252AAEF" w14:textId="0051D67A" w:rsidR="4D949F12" w:rsidRDefault="4D949F12" w:rsidP="600B1840">
      <w:pPr>
        <w:widowControl w:val="0"/>
        <w:spacing w:after="0" w:line="240" w:lineRule="auto"/>
        <w:rPr>
          <w:rFonts w:eastAsiaTheme="minorEastAsia"/>
          <w:color w:val="000000" w:themeColor="text1"/>
          <w:sz w:val="24"/>
          <w:szCs w:val="24"/>
        </w:rPr>
      </w:pPr>
    </w:p>
    <w:p w14:paraId="457F4FAB" w14:textId="32AAC6DA" w:rsidR="4D949F12" w:rsidRDefault="4D949F12" w:rsidP="600B1840">
      <w:pPr>
        <w:widowControl w:val="0"/>
        <w:spacing w:after="0" w:line="240" w:lineRule="auto"/>
        <w:rPr>
          <w:rFonts w:eastAsiaTheme="minorEastAsia"/>
          <w:color w:val="000000" w:themeColor="text1"/>
          <w:sz w:val="24"/>
          <w:szCs w:val="24"/>
        </w:rPr>
      </w:pPr>
    </w:p>
    <w:p w14:paraId="073B9195" w14:textId="72FF0E61" w:rsidR="4D949F12" w:rsidRDefault="4D949F12" w:rsidP="600B1840">
      <w:pPr>
        <w:widowControl w:val="0"/>
        <w:spacing w:after="0" w:line="240" w:lineRule="auto"/>
        <w:rPr>
          <w:rFonts w:eastAsiaTheme="minorEastAsia"/>
          <w:color w:val="000000" w:themeColor="text1"/>
          <w:sz w:val="24"/>
          <w:szCs w:val="24"/>
        </w:rPr>
      </w:pPr>
    </w:p>
    <w:p w14:paraId="1884C440" w14:textId="23A59391" w:rsidR="4D949F12" w:rsidRDefault="4D949F12" w:rsidP="600B1840">
      <w:pPr>
        <w:widowControl w:val="0"/>
        <w:spacing w:after="0" w:line="240" w:lineRule="auto"/>
        <w:rPr>
          <w:rFonts w:eastAsiaTheme="minorEastAsia"/>
          <w:color w:val="000000" w:themeColor="text1"/>
          <w:sz w:val="24"/>
          <w:szCs w:val="24"/>
        </w:rPr>
      </w:pPr>
    </w:p>
    <w:p w14:paraId="49050DC4" w14:textId="70437043" w:rsidR="4D949F12" w:rsidRDefault="4D949F12" w:rsidP="600B1840">
      <w:pPr>
        <w:widowControl w:val="0"/>
        <w:spacing w:after="0" w:line="240" w:lineRule="auto"/>
        <w:jc w:val="center"/>
        <w:rPr>
          <w:rFonts w:eastAsiaTheme="minorEastAsia"/>
          <w:color w:val="000000" w:themeColor="text1"/>
          <w:sz w:val="24"/>
          <w:szCs w:val="24"/>
        </w:rPr>
      </w:pPr>
    </w:p>
    <w:p w14:paraId="3C12FB48" w14:textId="1AAC5543" w:rsidR="4F854CB5" w:rsidRDefault="60378708" w:rsidP="65AE81F3">
      <w:pPr>
        <w:widowControl w:val="0"/>
        <w:spacing w:before="10" w:after="0" w:line="240" w:lineRule="auto"/>
        <w:jc w:val="center"/>
      </w:pPr>
      <w:r>
        <w:t>__________________________________</w:t>
      </w:r>
    </w:p>
    <w:p w14:paraId="5FCE7831" w14:textId="792F7226"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Nome do Responsável Legal / RG ou RF</w:t>
      </w:r>
    </w:p>
    <w:p w14:paraId="71A87B5F" w14:textId="7089943F"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w:t>
      </w:r>
    </w:p>
    <w:p w14:paraId="30596759" w14:textId="5F6DC86F" w:rsidR="4F854CB5" w:rsidRDefault="18E7AFFA"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Nome da Praça Esportiva</w:t>
      </w:r>
    </w:p>
    <w:p w14:paraId="6019AC4D" w14:textId="3B55261E" w:rsidR="4D949F12" w:rsidRDefault="4D949F12" w:rsidP="600B1840">
      <w:pPr>
        <w:widowControl w:val="0"/>
        <w:spacing w:before="9" w:after="0" w:line="240" w:lineRule="auto"/>
        <w:jc w:val="center"/>
        <w:rPr>
          <w:rFonts w:ascii="Times New Roman" w:eastAsia="Times New Roman" w:hAnsi="Times New Roman" w:cs="Times New Roman"/>
          <w:color w:val="000000" w:themeColor="text1"/>
          <w:sz w:val="24"/>
          <w:szCs w:val="24"/>
        </w:rPr>
      </w:pPr>
    </w:p>
    <w:p w14:paraId="142B9259" w14:textId="3216AE55" w:rsidR="65AE81F3" w:rsidRDefault="65AE81F3">
      <w:r>
        <w:br w:type="page"/>
      </w:r>
    </w:p>
    <w:p w14:paraId="02F92736" w14:textId="6801FCC6" w:rsidR="4F854CB5" w:rsidRDefault="18E7AFFA"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V</w:t>
      </w:r>
    </w:p>
    <w:p w14:paraId="341C59A2" w14:textId="10F3D6CD" w:rsidR="4D949F12" w:rsidRDefault="4D949F12" w:rsidP="600B1840">
      <w:pPr>
        <w:widowControl w:val="0"/>
        <w:spacing w:before="9" w:after="0" w:line="240" w:lineRule="auto"/>
        <w:jc w:val="center"/>
        <w:rPr>
          <w:rFonts w:eastAsiaTheme="minorEastAsia"/>
          <w:color w:val="000000" w:themeColor="text1"/>
          <w:sz w:val="24"/>
          <w:szCs w:val="24"/>
        </w:rPr>
      </w:pPr>
    </w:p>
    <w:p w14:paraId="58157615" w14:textId="616DBC44" w:rsidR="4F854CB5" w:rsidRDefault="18E7AFFA" w:rsidP="3F539614">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3F539614">
        <w:rPr>
          <w:rFonts w:asciiTheme="minorHAnsi" w:eastAsiaTheme="minorEastAsia" w:hAnsiTheme="minorHAnsi" w:cstheme="minorBidi"/>
          <w:b/>
          <w:bCs/>
          <w:color w:val="000000" w:themeColor="text1"/>
          <w:sz w:val="24"/>
          <w:szCs w:val="24"/>
        </w:rPr>
        <w:t>DECLARAÇÃO</w:t>
      </w:r>
      <w:r w:rsidR="64A151F6" w:rsidRPr="3F539614">
        <w:rPr>
          <w:rFonts w:asciiTheme="minorHAnsi" w:eastAsiaTheme="minorEastAsia" w:hAnsiTheme="minorHAnsi" w:cstheme="minorBidi"/>
          <w:b/>
          <w:bCs/>
          <w:color w:val="000000" w:themeColor="text1"/>
          <w:sz w:val="24"/>
          <w:szCs w:val="24"/>
        </w:rPr>
        <w:t xml:space="preserve"> </w:t>
      </w:r>
      <w:r w:rsidRPr="3F539614">
        <w:rPr>
          <w:rFonts w:asciiTheme="minorHAnsi" w:eastAsiaTheme="minorEastAsia" w:hAnsiTheme="minorHAnsi" w:cstheme="minorBidi"/>
          <w:b/>
          <w:bCs/>
          <w:color w:val="000000" w:themeColor="text1"/>
          <w:sz w:val="24"/>
          <w:szCs w:val="24"/>
        </w:rPr>
        <w:t>DE</w:t>
      </w:r>
      <w:r w:rsidR="47D2B611" w:rsidRPr="3F539614">
        <w:rPr>
          <w:rFonts w:asciiTheme="minorHAnsi" w:eastAsiaTheme="minorEastAsia" w:hAnsiTheme="minorHAnsi" w:cstheme="minorBidi"/>
          <w:b/>
          <w:bCs/>
          <w:color w:val="000000" w:themeColor="text1"/>
          <w:sz w:val="24"/>
          <w:szCs w:val="24"/>
        </w:rPr>
        <w:t xml:space="preserve"> </w:t>
      </w:r>
      <w:r w:rsidRPr="3F539614">
        <w:rPr>
          <w:rFonts w:asciiTheme="minorHAnsi" w:eastAsiaTheme="minorEastAsia" w:hAnsiTheme="minorHAnsi" w:cstheme="minorBidi"/>
          <w:b/>
          <w:bCs/>
          <w:color w:val="000000" w:themeColor="text1"/>
          <w:sz w:val="24"/>
          <w:szCs w:val="24"/>
        </w:rPr>
        <w:t>INEXISTÊNCIA</w:t>
      </w:r>
      <w:r w:rsidR="34FCBC9D" w:rsidRPr="3F539614">
        <w:rPr>
          <w:rFonts w:asciiTheme="minorHAnsi" w:eastAsiaTheme="minorEastAsia" w:hAnsiTheme="minorHAnsi" w:cstheme="minorBidi"/>
          <w:b/>
          <w:bCs/>
          <w:color w:val="000000" w:themeColor="text1"/>
          <w:sz w:val="24"/>
          <w:szCs w:val="24"/>
        </w:rPr>
        <w:t xml:space="preserve"> </w:t>
      </w:r>
      <w:r w:rsidRPr="3F539614">
        <w:rPr>
          <w:rFonts w:asciiTheme="minorHAnsi" w:eastAsiaTheme="minorEastAsia" w:hAnsiTheme="minorHAnsi" w:cstheme="minorBidi"/>
          <w:b/>
          <w:bCs/>
          <w:color w:val="000000" w:themeColor="text1"/>
          <w:sz w:val="24"/>
          <w:szCs w:val="24"/>
        </w:rPr>
        <w:t>DE</w:t>
      </w:r>
      <w:r w:rsidR="0AB041AF" w:rsidRPr="3F539614">
        <w:rPr>
          <w:rFonts w:asciiTheme="minorHAnsi" w:eastAsiaTheme="minorEastAsia" w:hAnsiTheme="minorHAnsi" w:cstheme="minorBidi"/>
          <w:b/>
          <w:bCs/>
          <w:color w:val="000000" w:themeColor="text1"/>
          <w:sz w:val="24"/>
          <w:szCs w:val="24"/>
        </w:rPr>
        <w:t xml:space="preserve"> </w:t>
      </w:r>
      <w:r w:rsidRPr="3F539614">
        <w:rPr>
          <w:rFonts w:asciiTheme="minorHAnsi" w:eastAsiaTheme="minorEastAsia" w:hAnsiTheme="minorHAnsi" w:cstheme="minorBidi"/>
          <w:b/>
          <w:bCs/>
          <w:color w:val="000000" w:themeColor="text1"/>
          <w:sz w:val="24"/>
          <w:szCs w:val="24"/>
        </w:rPr>
        <w:t>IMPEDIMENTOS</w:t>
      </w:r>
    </w:p>
    <w:p w14:paraId="3FE82555" w14:textId="69674EB0" w:rsidR="4D949F12" w:rsidRDefault="4D949F12" w:rsidP="600B1840">
      <w:pPr>
        <w:widowControl w:val="0"/>
        <w:spacing w:after="0" w:line="240" w:lineRule="auto"/>
        <w:jc w:val="both"/>
        <w:rPr>
          <w:rFonts w:eastAsiaTheme="minorEastAsia"/>
          <w:color w:val="000000" w:themeColor="text1"/>
          <w:sz w:val="24"/>
          <w:szCs w:val="24"/>
        </w:rPr>
      </w:pPr>
    </w:p>
    <w:p w14:paraId="379B06D1" w14:textId="66F51726" w:rsidR="4F854CB5" w:rsidRDefault="2873A852" w:rsidP="1ECD6F2B">
      <w:pPr>
        <w:widowControl w:val="0"/>
        <w:spacing w:before="135" w:after="0" w:line="360" w:lineRule="auto"/>
        <w:ind w:left="302"/>
        <w:jc w:val="both"/>
        <w:rPr>
          <w:rFonts w:eastAsiaTheme="minorEastAsia"/>
          <w:color w:val="000000" w:themeColor="text1"/>
          <w:sz w:val="24"/>
          <w:szCs w:val="24"/>
        </w:rPr>
      </w:pPr>
      <w:r w:rsidRPr="1ECD6F2B">
        <w:rPr>
          <w:rFonts w:eastAsiaTheme="minorEastAsia"/>
          <w:color w:val="000000" w:themeColor="text1"/>
          <w:sz w:val="24"/>
          <w:szCs w:val="24"/>
        </w:rPr>
        <w:t>A (</w:t>
      </w:r>
      <w:r w:rsidRPr="1ECD6F2B">
        <w:rPr>
          <w:rFonts w:eastAsiaTheme="minorEastAsia"/>
          <w:i/>
          <w:iCs/>
          <w:color w:val="000000" w:themeColor="text1"/>
          <w:sz w:val="24"/>
          <w:szCs w:val="24"/>
        </w:rPr>
        <w:t>Nome da Entidade e CNPJ</w:t>
      </w:r>
      <w:r w:rsidRPr="1ECD6F2B">
        <w:rPr>
          <w:rFonts w:eastAsiaTheme="minorEastAsia"/>
          <w:color w:val="000000" w:themeColor="text1"/>
          <w:sz w:val="24"/>
          <w:szCs w:val="24"/>
        </w:rPr>
        <w:t>), declara, sob as penas da lei, a inexistência de impedimentos para celebrar qualquer modalidade de parceria, conforme previsto na Seção X (Das Vedações), art. 39</w:t>
      </w:r>
      <w:r w:rsidR="35A98F28" w:rsidRPr="1ECD6F2B">
        <w:rPr>
          <w:rFonts w:eastAsiaTheme="minorEastAsia"/>
          <w:color w:val="000000" w:themeColor="text1"/>
          <w:sz w:val="24"/>
          <w:szCs w:val="24"/>
        </w:rPr>
        <w:t xml:space="preserve"> </w:t>
      </w:r>
      <w:r w:rsidRPr="1ECD6F2B">
        <w:rPr>
          <w:rFonts w:eastAsiaTheme="minorEastAsia"/>
          <w:color w:val="000000" w:themeColor="text1"/>
          <w:sz w:val="24"/>
          <w:szCs w:val="24"/>
        </w:rPr>
        <w:t>da</w:t>
      </w:r>
      <w:r w:rsidR="523ADAFC" w:rsidRPr="1ECD6F2B">
        <w:rPr>
          <w:rFonts w:eastAsiaTheme="minorEastAsia"/>
          <w:color w:val="000000" w:themeColor="text1"/>
          <w:sz w:val="24"/>
          <w:szCs w:val="24"/>
        </w:rPr>
        <w:t xml:space="preserve"> </w:t>
      </w:r>
      <w:r w:rsidRPr="1ECD6F2B">
        <w:rPr>
          <w:rFonts w:eastAsiaTheme="minorEastAsia"/>
          <w:color w:val="000000" w:themeColor="text1"/>
          <w:sz w:val="24"/>
          <w:szCs w:val="24"/>
        </w:rPr>
        <w:t>Lei</w:t>
      </w:r>
      <w:r w:rsidR="523ADAFC" w:rsidRPr="1ECD6F2B">
        <w:rPr>
          <w:rFonts w:eastAsiaTheme="minorEastAsia"/>
          <w:color w:val="000000" w:themeColor="text1"/>
          <w:sz w:val="24"/>
          <w:szCs w:val="24"/>
        </w:rPr>
        <w:t xml:space="preserve"> </w:t>
      </w:r>
      <w:r w:rsidRPr="1ECD6F2B">
        <w:rPr>
          <w:rFonts w:eastAsiaTheme="minorEastAsia"/>
          <w:color w:val="000000" w:themeColor="text1"/>
          <w:sz w:val="24"/>
          <w:szCs w:val="24"/>
        </w:rPr>
        <w:t>Federal</w:t>
      </w:r>
      <w:r w:rsidR="088AFE14" w:rsidRPr="1ECD6F2B">
        <w:rPr>
          <w:rFonts w:eastAsiaTheme="minorEastAsia"/>
          <w:color w:val="000000" w:themeColor="text1"/>
          <w:sz w:val="24"/>
          <w:szCs w:val="24"/>
        </w:rPr>
        <w:t xml:space="preserve"> </w:t>
      </w:r>
      <w:r w:rsidRPr="1ECD6F2B">
        <w:rPr>
          <w:rFonts w:eastAsiaTheme="minorEastAsia"/>
          <w:color w:val="000000" w:themeColor="text1"/>
          <w:sz w:val="24"/>
          <w:szCs w:val="24"/>
        </w:rPr>
        <w:t>nº</w:t>
      </w:r>
      <w:r w:rsidR="6360DA6B" w:rsidRPr="1ECD6F2B">
        <w:rPr>
          <w:rFonts w:eastAsiaTheme="minorEastAsia"/>
          <w:color w:val="000000" w:themeColor="text1"/>
          <w:sz w:val="24"/>
          <w:szCs w:val="24"/>
        </w:rPr>
        <w:t xml:space="preserve"> </w:t>
      </w:r>
      <w:r w:rsidRPr="1ECD6F2B">
        <w:rPr>
          <w:rFonts w:eastAsiaTheme="minorEastAsia"/>
          <w:color w:val="000000" w:themeColor="text1"/>
          <w:sz w:val="24"/>
          <w:szCs w:val="24"/>
        </w:rPr>
        <w:t>13.019/2014, além do art. 37 do Decreto Municipal n</w:t>
      </w:r>
      <w:r w:rsidR="2B464306" w:rsidRPr="1ECD6F2B">
        <w:rPr>
          <w:rFonts w:eastAsiaTheme="minorEastAsia"/>
          <w:color w:val="000000" w:themeColor="text1"/>
          <w:sz w:val="24"/>
          <w:szCs w:val="24"/>
        </w:rPr>
        <w:t>º</w:t>
      </w:r>
      <w:r w:rsidRPr="1ECD6F2B">
        <w:rPr>
          <w:rFonts w:eastAsiaTheme="minorEastAsia"/>
          <w:color w:val="000000" w:themeColor="text1"/>
          <w:sz w:val="24"/>
          <w:szCs w:val="24"/>
        </w:rPr>
        <w:t xml:space="preserve"> 57.575/2016, bem como de qualquer outra proibição contida em legislação correlata.</w:t>
      </w:r>
    </w:p>
    <w:p w14:paraId="41A8B37E" w14:textId="23059472" w:rsidR="4D949F12" w:rsidRDefault="4D949F12" w:rsidP="600B1840">
      <w:pPr>
        <w:widowControl w:val="0"/>
        <w:spacing w:after="0" w:line="267" w:lineRule="exact"/>
        <w:ind w:left="302"/>
        <w:jc w:val="both"/>
        <w:rPr>
          <w:rFonts w:eastAsiaTheme="minorEastAsia"/>
          <w:color w:val="000000" w:themeColor="text1"/>
          <w:sz w:val="24"/>
          <w:szCs w:val="24"/>
        </w:rPr>
      </w:pPr>
    </w:p>
    <w:p w14:paraId="1B080151" w14:textId="2A748848" w:rsidR="4D949F12" w:rsidRDefault="4D949F12" w:rsidP="600B1840">
      <w:pPr>
        <w:widowControl w:val="0"/>
        <w:spacing w:after="0" w:line="267" w:lineRule="exact"/>
        <w:ind w:left="302"/>
        <w:jc w:val="both"/>
        <w:rPr>
          <w:rFonts w:eastAsiaTheme="minorEastAsia"/>
          <w:color w:val="000000" w:themeColor="text1"/>
          <w:sz w:val="24"/>
          <w:szCs w:val="24"/>
        </w:rPr>
      </w:pPr>
    </w:p>
    <w:p w14:paraId="51CF385E" w14:textId="1B3EB2A5" w:rsidR="4F854CB5" w:rsidRDefault="18E7AFFA" w:rsidP="600B1840">
      <w:pPr>
        <w:widowControl w:val="0"/>
        <w:spacing w:after="0" w:line="267" w:lineRule="exact"/>
        <w:ind w:left="302"/>
        <w:jc w:val="both"/>
        <w:rPr>
          <w:rFonts w:eastAsiaTheme="minorEastAsia"/>
          <w:color w:val="000000" w:themeColor="text1"/>
          <w:sz w:val="24"/>
          <w:szCs w:val="24"/>
        </w:rPr>
      </w:pPr>
      <w:r w:rsidRPr="600B1840">
        <w:rPr>
          <w:rFonts w:eastAsiaTheme="minorEastAsia"/>
          <w:color w:val="000000" w:themeColor="text1"/>
          <w:sz w:val="24"/>
          <w:szCs w:val="24"/>
        </w:rPr>
        <w:t>Atenciosamente,</w:t>
      </w:r>
    </w:p>
    <w:p w14:paraId="23BDF8D6" w14:textId="57987975" w:rsidR="4D949F12" w:rsidRDefault="4D949F12" w:rsidP="600B1840">
      <w:pPr>
        <w:widowControl w:val="0"/>
        <w:spacing w:after="0" w:line="240" w:lineRule="auto"/>
        <w:jc w:val="both"/>
        <w:rPr>
          <w:rFonts w:eastAsiaTheme="minorEastAsia"/>
          <w:color w:val="000000" w:themeColor="text1"/>
          <w:sz w:val="24"/>
          <w:szCs w:val="24"/>
        </w:rPr>
      </w:pPr>
    </w:p>
    <w:p w14:paraId="46749FFD" w14:textId="75315EEA" w:rsidR="4D949F12" w:rsidRDefault="4D949F12" w:rsidP="600B1840">
      <w:pPr>
        <w:widowControl w:val="0"/>
        <w:spacing w:before="3" w:after="0" w:line="240" w:lineRule="auto"/>
        <w:jc w:val="both"/>
        <w:rPr>
          <w:rFonts w:eastAsiaTheme="minorEastAsia"/>
          <w:color w:val="000000" w:themeColor="text1"/>
          <w:sz w:val="24"/>
          <w:szCs w:val="24"/>
        </w:rPr>
      </w:pPr>
    </w:p>
    <w:p w14:paraId="100690F2" w14:textId="264B869B" w:rsidR="4F854CB5" w:rsidRDefault="18E7AFFA" w:rsidP="600B1840">
      <w:pPr>
        <w:widowControl w:val="0"/>
        <w:tabs>
          <w:tab w:val="left" w:pos="7396"/>
          <w:tab w:val="left" w:pos="8248"/>
          <w:tab w:val="left" w:pos="9320"/>
        </w:tabs>
        <w:spacing w:after="0" w:line="240" w:lineRule="auto"/>
        <w:ind w:left="5446"/>
        <w:jc w:val="both"/>
        <w:rPr>
          <w:rFonts w:eastAsiaTheme="minorEastAsia"/>
          <w:color w:val="000000" w:themeColor="text1"/>
          <w:sz w:val="24"/>
          <w:szCs w:val="24"/>
        </w:rPr>
      </w:pPr>
      <w:r w:rsidRPr="600B1840">
        <w:rPr>
          <w:rFonts w:eastAsiaTheme="minorEastAsia"/>
          <w:color w:val="000000" w:themeColor="text1"/>
          <w:sz w:val="24"/>
          <w:szCs w:val="24"/>
        </w:rPr>
        <w:t>São Paulo– SP,</w:t>
      </w:r>
      <w:r w:rsidR="4F854CB5">
        <w:tab/>
      </w:r>
      <w:r w:rsidRPr="600B1840">
        <w:rPr>
          <w:rFonts w:eastAsiaTheme="minorEastAsia"/>
          <w:color w:val="000000" w:themeColor="text1"/>
          <w:sz w:val="24"/>
          <w:szCs w:val="24"/>
        </w:rPr>
        <w:t>/</w:t>
      </w:r>
      <w:r w:rsidR="4F854CB5">
        <w:tab/>
      </w:r>
      <w:r w:rsidRPr="600B1840">
        <w:rPr>
          <w:rFonts w:eastAsiaTheme="minorEastAsia"/>
          <w:color w:val="000000" w:themeColor="text1"/>
          <w:sz w:val="24"/>
          <w:szCs w:val="24"/>
        </w:rPr>
        <w:t>/</w:t>
      </w:r>
      <w:r w:rsidR="4F854CB5">
        <w:tab/>
      </w:r>
    </w:p>
    <w:p w14:paraId="17310C70" w14:textId="573DBFD3" w:rsidR="4D949F12" w:rsidRDefault="4D949F12" w:rsidP="600B1840">
      <w:pPr>
        <w:widowControl w:val="0"/>
        <w:spacing w:after="0" w:line="240" w:lineRule="auto"/>
        <w:jc w:val="both"/>
        <w:rPr>
          <w:rFonts w:eastAsiaTheme="minorEastAsia"/>
          <w:color w:val="000000" w:themeColor="text1"/>
          <w:sz w:val="24"/>
          <w:szCs w:val="24"/>
        </w:rPr>
      </w:pPr>
    </w:p>
    <w:p w14:paraId="28812624" w14:textId="63BDDFC7" w:rsidR="4D949F12" w:rsidRDefault="4D949F12" w:rsidP="600B1840">
      <w:pPr>
        <w:widowControl w:val="0"/>
        <w:spacing w:after="0" w:line="240" w:lineRule="auto"/>
        <w:jc w:val="both"/>
        <w:rPr>
          <w:rFonts w:eastAsiaTheme="minorEastAsia"/>
          <w:color w:val="000000" w:themeColor="text1"/>
          <w:sz w:val="24"/>
          <w:szCs w:val="24"/>
        </w:rPr>
      </w:pPr>
    </w:p>
    <w:p w14:paraId="19271405" w14:textId="71F322C1" w:rsidR="4D949F12" w:rsidRDefault="4D949F12" w:rsidP="600B1840">
      <w:pPr>
        <w:widowControl w:val="0"/>
        <w:spacing w:after="0" w:line="240" w:lineRule="auto"/>
        <w:jc w:val="both"/>
        <w:rPr>
          <w:rFonts w:eastAsiaTheme="minorEastAsia"/>
          <w:color w:val="000000" w:themeColor="text1"/>
          <w:sz w:val="24"/>
          <w:szCs w:val="24"/>
        </w:rPr>
      </w:pPr>
    </w:p>
    <w:p w14:paraId="344781D8" w14:textId="44F6ED1E" w:rsidR="4D949F12" w:rsidRDefault="4D949F12" w:rsidP="600B1840">
      <w:pPr>
        <w:widowControl w:val="0"/>
        <w:spacing w:after="0" w:line="240" w:lineRule="auto"/>
        <w:jc w:val="both"/>
        <w:rPr>
          <w:rFonts w:eastAsiaTheme="minorEastAsia"/>
          <w:color w:val="000000" w:themeColor="text1"/>
          <w:sz w:val="24"/>
          <w:szCs w:val="24"/>
        </w:rPr>
      </w:pPr>
    </w:p>
    <w:p w14:paraId="5EE7609A" w14:textId="5577DB81" w:rsidR="4D949F12" w:rsidRDefault="7351DF1C"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w:t>
      </w:r>
    </w:p>
    <w:p w14:paraId="5B13B027" w14:textId="134F5AFD"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14:paraId="2766A975" w14:textId="2A2D6FFD"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w:t>
      </w:r>
    </w:p>
    <w:p w14:paraId="79AEC6EA" w14:textId="732ADCFD"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RG</w:t>
      </w:r>
    </w:p>
    <w:p w14:paraId="3CD76946" w14:textId="66A19E3C" w:rsidR="5992B9E4" w:rsidRDefault="5992B9E4" w:rsidP="600B1840">
      <w:pPr>
        <w:widowControl w:val="0"/>
        <w:spacing w:before="9" w:after="0" w:line="240" w:lineRule="auto"/>
        <w:ind w:left="3209" w:right="3577"/>
        <w:jc w:val="center"/>
        <w:rPr>
          <w:rFonts w:eastAsiaTheme="minorEastAsia"/>
          <w:color w:val="000000" w:themeColor="text1"/>
          <w:sz w:val="24"/>
          <w:szCs w:val="24"/>
        </w:rPr>
      </w:pPr>
    </w:p>
    <w:p w14:paraId="40965CB3" w14:textId="5C15FC58" w:rsidR="5992B9E4" w:rsidRDefault="5992B9E4" w:rsidP="600B1840">
      <w:pPr>
        <w:widowControl w:val="0"/>
        <w:spacing w:before="9" w:after="0" w:line="240" w:lineRule="auto"/>
        <w:jc w:val="center"/>
        <w:rPr>
          <w:rFonts w:eastAsiaTheme="minorEastAsia"/>
          <w:color w:val="000000" w:themeColor="text1"/>
          <w:sz w:val="24"/>
          <w:szCs w:val="24"/>
        </w:rPr>
      </w:pPr>
      <w:r>
        <w:br w:type="page"/>
      </w:r>
      <w:r w:rsidR="736A68C0" w:rsidRPr="600B1840">
        <w:rPr>
          <w:rFonts w:eastAsiaTheme="minorEastAsia"/>
          <w:b/>
          <w:bCs/>
          <w:color w:val="000000" w:themeColor="text1"/>
          <w:sz w:val="24"/>
          <w:szCs w:val="24"/>
        </w:rPr>
        <w:lastRenderedPageBreak/>
        <w:t>ANEXO VI</w:t>
      </w:r>
    </w:p>
    <w:p w14:paraId="4EEB83D0" w14:textId="514E27A1" w:rsidR="5992B9E4" w:rsidRDefault="736A68C0" w:rsidP="3F539614">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3F539614">
        <w:rPr>
          <w:rFonts w:asciiTheme="minorHAnsi" w:eastAsiaTheme="minorEastAsia" w:hAnsiTheme="minorHAnsi" w:cstheme="minorBidi"/>
          <w:b/>
          <w:bCs/>
          <w:color w:val="000000" w:themeColor="text1"/>
          <w:sz w:val="24"/>
          <w:szCs w:val="24"/>
        </w:rPr>
        <w:t>DECLARAÇÃO</w:t>
      </w:r>
      <w:r w:rsidR="1EF8DAE2" w:rsidRPr="3F539614">
        <w:rPr>
          <w:rFonts w:asciiTheme="minorHAnsi" w:eastAsiaTheme="minorEastAsia" w:hAnsiTheme="minorHAnsi" w:cstheme="minorBidi"/>
          <w:b/>
          <w:bCs/>
          <w:color w:val="000000" w:themeColor="text1"/>
          <w:sz w:val="24"/>
          <w:szCs w:val="24"/>
        </w:rPr>
        <w:t xml:space="preserve"> -</w:t>
      </w:r>
      <w:r w:rsidR="77869871" w:rsidRPr="3F539614">
        <w:rPr>
          <w:rFonts w:asciiTheme="minorHAnsi" w:eastAsiaTheme="minorEastAsia" w:hAnsiTheme="minorHAnsi" w:cstheme="minorBidi"/>
          <w:b/>
          <w:bCs/>
          <w:color w:val="000000" w:themeColor="text1"/>
          <w:sz w:val="24"/>
          <w:szCs w:val="24"/>
        </w:rPr>
        <w:t xml:space="preserve"> </w:t>
      </w:r>
      <w:r w:rsidRPr="3F539614">
        <w:rPr>
          <w:rFonts w:asciiTheme="minorHAnsi" w:eastAsiaTheme="minorEastAsia" w:hAnsiTheme="minorHAnsi" w:cstheme="minorBidi"/>
          <w:b/>
          <w:bCs/>
          <w:color w:val="000000" w:themeColor="text1"/>
          <w:sz w:val="24"/>
          <w:szCs w:val="24"/>
        </w:rPr>
        <w:t>FICHA</w:t>
      </w:r>
      <w:r w:rsidR="3CEA36CE" w:rsidRPr="3F539614">
        <w:rPr>
          <w:rFonts w:asciiTheme="minorHAnsi" w:eastAsiaTheme="minorEastAsia" w:hAnsiTheme="minorHAnsi" w:cstheme="minorBidi"/>
          <w:b/>
          <w:bCs/>
          <w:color w:val="000000" w:themeColor="text1"/>
          <w:sz w:val="24"/>
          <w:szCs w:val="24"/>
        </w:rPr>
        <w:t xml:space="preserve"> </w:t>
      </w:r>
      <w:r w:rsidRPr="3F539614">
        <w:rPr>
          <w:rFonts w:asciiTheme="minorHAnsi" w:eastAsiaTheme="minorEastAsia" w:hAnsiTheme="minorHAnsi" w:cstheme="minorBidi"/>
          <w:b/>
          <w:bCs/>
          <w:color w:val="000000" w:themeColor="text1"/>
          <w:sz w:val="24"/>
          <w:szCs w:val="24"/>
        </w:rPr>
        <w:t>LIMPA</w:t>
      </w:r>
    </w:p>
    <w:p w14:paraId="783B0816" w14:textId="6226D26A" w:rsidR="4D949F12" w:rsidRDefault="4D949F12" w:rsidP="600B1840">
      <w:pPr>
        <w:widowControl w:val="0"/>
        <w:spacing w:after="0" w:line="240" w:lineRule="auto"/>
        <w:rPr>
          <w:rFonts w:eastAsiaTheme="minorEastAsia"/>
          <w:color w:val="000000" w:themeColor="text1"/>
          <w:sz w:val="24"/>
          <w:szCs w:val="24"/>
        </w:rPr>
      </w:pPr>
    </w:p>
    <w:p w14:paraId="2B93E661" w14:textId="02468840" w:rsidR="5992B9E4" w:rsidRDefault="7943EC6B" w:rsidP="24B89334">
      <w:pPr>
        <w:widowControl w:val="0"/>
        <w:spacing w:before="135" w:after="0" w:line="360" w:lineRule="auto"/>
        <w:rPr>
          <w:rFonts w:eastAsiaTheme="minorEastAsia"/>
          <w:color w:val="000000" w:themeColor="text1"/>
          <w:sz w:val="24"/>
          <w:szCs w:val="24"/>
        </w:rPr>
      </w:pPr>
      <w:r w:rsidRPr="24B89334">
        <w:rPr>
          <w:rFonts w:eastAsiaTheme="minorEastAsia"/>
          <w:color w:val="000000" w:themeColor="text1"/>
          <w:sz w:val="24"/>
          <w:szCs w:val="24"/>
        </w:rPr>
        <w:t>Declaro, sob as penas da lei, para os efeitos do art. 7º do Decreto nº 53.177/2012, que não incido nas vedações constantes do art.</w:t>
      </w:r>
      <w:r w:rsidR="3ADEA388" w:rsidRPr="24B89334">
        <w:rPr>
          <w:rFonts w:eastAsiaTheme="minorEastAsia"/>
          <w:color w:val="000000" w:themeColor="text1"/>
          <w:sz w:val="24"/>
          <w:szCs w:val="24"/>
        </w:rPr>
        <w:t xml:space="preserve"> </w:t>
      </w:r>
      <w:r w:rsidRPr="24B89334">
        <w:rPr>
          <w:rFonts w:eastAsiaTheme="minorEastAsia"/>
          <w:color w:val="000000" w:themeColor="text1"/>
          <w:sz w:val="24"/>
          <w:szCs w:val="24"/>
        </w:rPr>
        <w:t>1º do referido decreto.</w:t>
      </w:r>
    </w:p>
    <w:p w14:paraId="7CC03106" w14:textId="2CC2DE6B" w:rsidR="4D949F12" w:rsidRDefault="4D949F12" w:rsidP="600B1840">
      <w:pPr>
        <w:widowControl w:val="0"/>
        <w:spacing w:before="135" w:after="0" w:line="360" w:lineRule="auto"/>
        <w:rPr>
          <w:rFonts w:eastAsiaTheme="minorEastAsia"/>
          <w:color w:val="000000" w:themeColor="text1"/>
          <w:sz w:val="24"/>
          <w:szCs w:val="24"/>
        </w:rPr>
      </w:pPr>
    </w:p>
    <w:p w14:paraId="738EDF85" w14:textId="19B8FDAB" w:rsidR="5992B9E4" w:rsidRDefault="736A68C0" w:rsidP="600B1840">
      <w:pPr>
        <w:widowControl w:val="0"/>
        <w:spacing w:before="135" w:after="0" w:line="360" w:lineRule="auto"/>
        <w:rPr>
          <w:rFonts w:eastAsiaTheme="minorEastAsia"/>
          <w:color w:val="000000" w:themeColor="text1"/>
          <w:sz w:val="24"/>
          <w:szCs w:val="24"/>
        </w:rPr>
      </w:pPr>
      <w:r w:rsidRPr="600B1840">
        <w:rPr>
          <w:rFonts w:eastAsiaTheme="minorEastAsia"/>
          <w:color w:val="000000" w:themeColor="text1"/>
          <w:sz w:val="24"/>
          <w:szCs w:val="24"/>
        </w:rPr>
        <w:t>DECRETO</w:t>
      </w:r>
      <w:r w:rsidRPr="600B1840">
        <w:rPr>
          <w:rFonts w:eastAsiaTheme="minorEastAsia"/>
          <w:color w:val="881798"/>
          <w:sz w:val="24"/>
          <w:szCs w:val="24"/>
          <w:u w:val="single"/>
        </w:rPr>
        <w:t xml:space="preserve"> </w:t>
      </w:r>
      <w:r w:rsidRPr="600B1840">
        <w:rPr>
          <w:rFonts w:eastAsiaTheme="minorEastAsia"/>
          <w:color w:val="000000" w:themeColor="text1"/>
          <w:sz w:val="24"/>
          <w:szCs w:val="24"/>
        </w:rPr>
        <w:t>Nº53.177, DE 04</w:t>
      </w:r>
      <w:r w:rsidRPr="600B1840">
        <w:rPr>
          <w:rFonts w:eastAsiaTheme="minorEastAsia"/>
          <w:color w:val="881798"/>
          <w:sz w:val="24"/>
          <w:szCs w:val="24"/>
          <w:u w:val="single"/>
        </w:rPr>
        <w:t xml:space="preserve"> </w:t>
      </w:r>
      <w:r w:rsidRPr="600B1840">
        <w:rPr>
          <w:rFonts w:eastAsiaTheme="minorEastAsia"/>
          <w:color w:val="000000" w:themeColor="text1"/>
          <w:sz w:val="24"/>
          <w:szCs w:val="24"/>
        </w:rPr>
        <w:t>DE</w:t>
      </w:r>
      <w:r w:rsidRPr="600B1840">
        <w:rPr>
          <w:rFonts w:eastAsiaTheme="minorEastAsia"/>
          <w:color w:val="881798"/>
          <w:sz w:val="24"/>
          <w:szCs w:val="24"/>
          <w:u w:val="single"/>
        </w:rPr>
        <w:t xml:space="preserve"> </w:t>
      </w:r>
      <w:r w:rsidRPr="600B1840">
        <w:rPr>
          <w:rFonts w:eastAsiaTheme="minorEastAsia"/>
          <w:color w:val="000000" w:themeColor="text1"/>
          <w:sz w:val="24"/>
          <w:szCs w:val="24"/>
        </w:rPr>
        <w:t>JUNHO</w:t>
      </w:r>
      <w:r w:rsidRPr="600B1840">
        <w:rPr>
          <w:rFonts w:eastAsiaTheme="minorEastAsia"/>
          <w:color w:val="881798"/>
          <w:sz w:val="24"/>
          <w:szCs w:val="24"/>
          <w:u w:val="single"/>
        </w:rPr>
        <w:t xml:space="preserve"> </w:t>
      </w:r>
      <w:r w:rsidRPr="600B1840">
        <w:rPr>
          <w:rFonts w:eastAsiaTheme="minorEastAsia"/>
          <w:color w:val="000000" w:themeColor="text1"/>
          <w:sz w:val="24"/>
          <w:szCs w:val="24"/>
        </w:rPr>
        <w:t>DE</w:t>
      </w:r>
      <w:r w:rsidRPr="600B1840">
        <w:rPr>
          <w:rFonts w:eastAsiaTheme="minorEastAsia"/>
          <w:color w:val="881798"/>
          <w:sz w:val="24"/>
          <w:szCs w:val="24"/>
          <w:u w:val="single"/>
        </w:rPr>
        <w:t xml:space="preserve"> </w:t>
      </w:r>
      <w:r w:rsidRPr="600B1840">
        <w:rPr>
          <w:rFonts w:eastAsiaTheme="minorEastAsia"/>
          <w:color w:val="000000" w:themeColor="text1"/>
          <w:sz w:val="24"/>
          <w:szCs w:val="24"/>
        </w:rPr>
        <w:t>2012.</w:t>
      </w:r>
    </w:p>
    <w:p w14:paraId="1AD165F4" w14:textId="2067964C" w:rsidR="5992B9E4" w:rsidRDefault="7943EC6B" w:rsidP="24B89334">
      <w:pPr>
        <w:widowControl w:val="0"/>
        <w:spacing w:before="135" w:after="0" w:line="360" w:lineRule="auto"/>
        <w:jc w:val="both"/>
        <w:rPr>
          <w:rFonts w:eastAsiaTheme="minorEastAsia"/>
          <w:color w:val="000000" w:themeColor="text1"/>
          <w:sz w:val="24"/>
          <w:szCs w:val="24"/>
        </w:rPr>
      </w:pPr>
      <w:r w:rsidRPr="24B89334">
        <w:rPr>
          <w:rFonts w:eastAsiaTheme="minorEastAsia"/>
          <w:color w:val="000000" w:themeColor="text1"/>
          <w:sz w:val="24"/>
          <w:szCs w:val="24"/>
        </w:rPr>
        <w:t>Art.7º. Todas as entidades sem fins lucrativos que mantiverem convênios, termos de parceria, contratos de gestão e instrumentos congêneres ou que, por qualquer outra forma, recebam verbas de órgãos da Administração Municipal Direta, Autárquica e Fundacional, deverão comprovar que seus diretores não incidem nas vedações constantes do</w:t>
      </w:r>
      <w:r w:rsidR="64DF59AA" w:rsidRPr="24B89334">
        <w:rPr>
          <w:rFonts w:eastAsiaTheme="minorEastAsia"/>
          <w:color w:val="000000" w:themeColor="text1"/>
          <w:sz w:val="24"/>
          <w:szCs w:val="24"/>
        </w:rPr>
        <w:t xml:space="preserve"> </w:t>
      </w:r>
      <w:r w:rsidRPr="24B89334">
        <w:rPr>
          <w:rFonts w:eastAsiaTheme="minorEastAsia"/>
          <w:color w:val="000000" w:themeColor="text1"/>
          <w:sz w:val="24"/>
          <w:szCs w:val="24"/>
        </w:rPr>
        <w:t>artigo</w:t>
      </w:r>
      <w:r w:rsidR="52F71C3C" w:rsidRPr="24B89334">
        <w:rPr>
          <w:rFonts w:eastAsiaTheme="minorEastAsia"/>
          <w:color w:val="000000" w:themeColor="text1"/>
          <w:sz w:val="24"/>
          <w:szCs w:val="24"/>
        </w:rPr>
        <w:t xml:space="preserve"> </w:t>
      </w:r>
      <w:r w:rsidRPr="24B89334">
        <w:rPr>
          <w:rFonts w:eastAsiaTheme="minorEastAsia"/>
          <w:color w:val="000000" w:themeColor="text1"/>
          <w:sz w:val="24"/>
          <w:szCs w:val="24"/>
        </w:rPr>
        <w:t>1º deste decreto.</w:t>
      </w:r>
    </w:p>
    <w:p w14:paraId="26A33584" w14:textId="7CC0C8C5" w:rsidR="4D949F12" w:rsidRDefault="4D949F12" w:rsidP="600B1840">
      <w:pPr>
        <w:widowControl w:val="0"/>
        <w:spacing w:after="0" w:line="240" w:lineRule="auto"/>
        <w:rPr>
          <w:rFonts w:eastAsiaTheme="minorEastAsia"/>
          <w:color w:val="000000" w:themeColor="text1"/>
          <w:sz w:val="24"/>
          <w:szCs w:val="24"/>
        </w:rPr>
      </w:pPr>
    </w:p>
    <w:p w14:paraId="2170379D" w14:textId="1FDB0564" w:rsidR="4D949F12" w:rsidRDefault="4D949F12" w:rsidP="600B1840">
      <w:pPr>
        <w:widowControl w:val="0"/>
        <w:spacing w:after="0" w:line="240" w:lineRule="auto"/>
        <w:rPr>
          <w:rFonts w:eastAsiaTheme="minorEastAsia"/>
          <w:color w:val="000000" w:themeColor="text1"/>
          <w:sz w:val="24"/>
          <w:szCs w:val="24"/>
        </w:rPr>
      </w:pPr>
    </w:p>
    <w:p w14:paraId="4A1D483D" w14:textId="01FA1F58" w:rsidR="5992B9E4" w:rsidRDefault="736A68C0" w:rsidP="600B1840">
      <w:pPr>
        <w:widowControl w:val="0"/>
        <w:spacing w:after="0" w:line="240" w:lineRule="auto"/>
        <w:rPr>
          <w:rFonts w:eastAsiaTheme="minorEastAsia"/>
          <w:color w:val="000000" w:themeColor="text1"/>
          <w:sz w:val="24"/>
          <w:szCs w:val="24"/>
        </w:rPr>
      </w:pPr>
      <w:r w:rsidRPr="600B1840">
        <w:rPr>
          <w:rFonts w:eastAsiaTheme="minorEastAsia"/>
          <w:color w:val="000000" w:themeColor="text1"/>
          <w:sz w:val="24"/>
          <w:szCs w:val="24"/>
        </w:rPr>
        <w:t>RELAÇÃO</w:t>
      </w:r>
      <w:r w:rsidRPr="600B1840">
        <w:rPr>
          <w:rFonts w:eastAsiaTheme="minorEastAsia"/>
          <w:color w:val="881798"/>
          <w:sz w:val="24"/>
          <w:szCs w:val="24"/>
          <w:u w:val="single"/>
        </w:rPr>
        <w:t xml:space="preserve"> </w:t>
      </w:r>
      <w:r w:rsidRPr="600B1840">
        <w:rPr>
          <w:rFonts w:eastAsiaTheme="minorEastAsia"/>
          <w:color w:val="000000" w:themeColor="text1"/>
          <w:sz w:val="24"/>
          <w:szCs w:val="24"/>
        </w:rPr>
        <w:t>NOMINAL</w:t>
      </w:r>
      <w:r w:rsidRPr="600B1840">
        <w:rPr>
          <w:rFonts w:eastAsiaTheme="minorEastAsia"/>
          <w:color w:val="881798"/>
          <w:sz w:val="24"/>
          <w:szCs w:val="24"/>
          <w:u w:val="single"/>
        </w:rPr>
        <w:t xml:space="preserve"> </w:t>
      </w:r>
      <w:r w:rsidRPr="600B1840">
        <w:rPr>
          <w:rFonts w:eastAsiaTheme="minorEastAsia"/>
          <w:color w:val="000000" w:themeColor="text1"/>
          <w:sz w:val="24"/>
          <w:szCs w:val="24"/>
        </w:rPr>
        <w:t>DOS</w:t>
      </w:r>
      <w:r w:rsidRPr="600B1840">
        <w:rPr>
          <w:rFonts w:eastAsiaTheme="minorEastAsia"/>
          <w:color w:val="881798"/>
          <w:sz w:val="24"/>
          <w:szCs w:val="24"/>
          <w:u w:val="single"/>
        </w:rPr>
        <w:t xml:space="preserve"> </w:t>
      </w:r>
      <w:r w:rsidRPr="600B1840">
        <w:rPr>
          <w:rFonts w:eastAsiaTheme="minorEastAsia"/>
          <w:color w:val="000000" w:themeColor="text1"/>
          <w:sz w:val="24"/>
          <w:szCs w:val="24"/>
        </w:rPr>
        <w:t>DIRIGENTES</w:t>
      </w:r>
      <w:r w:rsidRPr="600B1840">
        <w:rPr>
          <w:rFonts w:eastAsiaTheme="minorEastAsia"/>
          <w:color w:val="881798"/>
          <w:sz w:val="24"/>
          <w:szCs w:val="24"/>
          <w:u w:val="single"/>
        </w:rPr>
        <w:t xml:space="preserve"> </w:t>
      </w:r>
      <w:r w:rsidRPr="600B1840">
        <w:rPr>
          <w:rFonts w:eastAsiaTheme="minorEastAsia"/>
          <w:color w:val="000000" w:themeColor="text1"/>
          <w:sz w:val="24"/>
          <w:szCs w:val="24"/>
        </w:rPr>
        <w:t>ATUALIZADA</w:t>
      </w:r>
    </w:p>
    <w:p w14:paraId="0352A583" w14:textId="3667B19B" w:rsidR="4D949F12" w:rsidRDefault="4D949F12" w:rsidP="600B1840">
      <w:pPr>
        <w:widowControl w:val="0"/>
        <w:spacing w:after="0" w:line="240" w:lineRule="auto"/>
        <w:rPr>
          <w:rFonts w:eastAsiaTheme="minorEastAsia"/>
          <w:color w:val="000000" w:themeColor="text1"/>
          <w:sz w:val="24"/>
          <w:szCs w:val="24"/>
        </w:rPr>
      </w:pPr>
    </w:p>
    <w:p w14:paraId="25552478" w14:textId="1A9F2FAF" w:rsidR="4D949F12" w:rsidRDefault="4D949F12" w:rsidP="600B1840">
      <w:pPr>
        <w:widowControl w:val="0"/>
        <w:spacing w:before="2" w:after="0" w:line="240" w:lineRule="auto"/>
        <w:rPr>
          <w:rFonts w:eastAsiaTheme="minorEastAsia"/>
          <w:color w:val="000000" w:themeColor="text1"/>
          <w:sz w:val="24"/>
          <w:szCs w:val="24"/>
        </w:rPr>
      </w:pPr>
    </w:p>
    <w:p w14:paraId="2C827961" w14:textId="4C979E27" w:rsidR="5992B9E4" w:rsidRDefault="736A68C0" w:rsidP="600B1840">
      <w:pPr>
        <w:tabs>
          <w:tab w:val="left" w:pos="2896"/>
          <w:tab w:val="left" w:pos="5040"/>
          <w:tab w:val="left" w:pos="5566"/>
          <w:tab w:val="left" w:pos="9142"/>
        </w:tabs>
        <w:spacing w:after="200" w:line="360" w:lineRule="auto"/>
        <w:rPr>
          <w:rFonts w:eastAsiaTheme="minorEastAsia"/>
          <w:color w:val="000000" w:themeColor="text1"/>
          <w:sz w:val="24"/>
          <w:szCs w:val="24"/>
        </w:rPr>
      </w:pPr>
      <w:r w:rsidRPr="600B1840">
        <w:rPr>
          <w:rFonts w:eastAsiaTheme="minorEastAsia"/>
          <w:i/>
          <w:iCs/>
          <w:color w:val="000000" w:themeColor="text1"/>
          <w:sz w:val="24"/>
          <w:szCs w:val="24"/>
        </w:rPr>
        <w:t>Nome:(Nome do Dirigente)</w:t>
      </w:r>
      <w:r w:rsidR="5992B9E4">
        <w:tab/>
      </w:r>
      <w:r w:rsidR="5992B9E4">
        <w:tab/>
      </w:r>
    </w:p>
    <w:p w14:paraId="7FA37F06" w14:textId="6BAA987D" w:rsidR="5992B9E4" w:rsidRDefault="736A68C0" w:rsidP="600B1840">
      <w:pPr>
        <w:tabs>
          <w:tab w:val="left" w:pos="2896"/>
          <w:tab w:val="left" w:pos="5040"/>
          <w:tab w:val="left" w:pos="5566"/>
          <w:tab w:val="left" w:pos="9142"/>
        </w:tabs>
        <w:spacing w:after="200" w:line="360" w:lineRule="auto"/>
        <w:rPr>
          <w:rFonts w:eastAsiaTheme="minorEastAsia"/>
          <w:color w:val="000000" w:themeColor="text1"/>
          <w:sz w:val="24"/>
          <w:szCs w:val="24"/>
        </w:rPr>
      </w:pPr>
      <w:r w:rsidRPr="600B1840">
        <w:rPr>
          <w:rFonts w:eastAsiaTheme="minorEastAsia"/>
          <w:i/>
          <w:iCs/>
          <w:color w:val="000000" w:themeColor="text1"/>
          <w:sz w:val="24"/>
          <w:szCs w:val="24"/>
        </w:rPr>
        <w:t>Assinatura:</w:t>
      </w:r>
      <w:r w:rsidR="5992B9E4">
        <w:tab/>
      </w:r>
      <w:r w:rsidRPr="600B1840">
        <w:rPr>
          <w:rFonts w:eastAsiaTheme="minorEastAsia"/>
          <w:i/>
          <w:iCs/>
          <w:color w:val="000000" w:themeColor="text1"/>
          <w:sz w:val="24"/>
          <w:szCs w:val="24"/>
        </w:rPr>
        <w:t xml:space="preserve"> RG:00.000.000-0</w:t>
      </w:r>
      <w:r w:rsidR="5992B9E4">
        <w:tab/>
      </w:r>
      <w:r w:rsidRPr="600B1840">
        <w:rPr>
          <w:rFonts w:eastAsiaTheme="minorEastAsia"/>
          <w:i/>
          <w:iCs/>
          <w:color w:val="000000" w:themeColor="text1"/>
          <w:sz w:val="24"/>
          <w:szCs w:val="24"/>
        </w:rPr>
        <w:t>CPF:000.000.000-00</w:t>
      </w:r>
    </w:p>
    <w:p w14:paraId="7F2108D8" w14:textId="12CBF4FC" w:rsidR="5992B9E4" w:rsidRDefault="736A68C0" w:rsidP="600B1840">
      <w:pPr>
        <w:tabs>
          <w:tab w:val="left" w:pos="2896"/>
          <w:tab w:val="left" w:pos="5040"/>
          <w:tab w:val="left" w:pos="5566"/>
          <w:tab w:val="left" w:pos="9142"/>
        </w:tabs>
        <w:spacing w:after="200" w:line="360" w:lineRule="auto"/>
        <w:rPr>
          <w:rFonts w:eastAsiaTheme="minorEastAsia"/>
          <w:color w:val="000000" w:themeColor="text1"/>
          <w:sz w:val="24"/>
          <w:szCs w:val="24"/>
        </w:rPr>
      </w:pPr>
      <w:r w:rsidRPr="600B1840">
        <w:rPr>
          <w:rFonts w:eastAsiaTheme="minorEastAsia"/>
          <w:i/>
          <w:iCs/>
          <w:color w:val="000000" w:themeColor="text1"/>
          <w:sz w:val="24"/>
          <w:szCs w:val="24"/>
        </w:rPr>
        <w:t>Cargo: (Cargo, Função)</w:t>
      </w:r>
    </w:p>
    <w:p w14:paraId="31678864" w14:textId="7D60C68A" w:rsidR="5992B9E4" w:rsidRDefault="736A68C0" w:rsidP="600B1840">
      <w:pPr>
        <w:tabs>
          <w:tab w:val="left" w:pos="4924"/>
        </w:tabs>
        <w:spacing w:after="200" w:line="276" w:lineRule="auto"/>
        <w:rPr>
          <w:rFonts w:eastAsiaTheme="minorEastAsia"/>
          <w:color w:val="000000" w:themeColor="text1"/>
          <w:sz w:val="24"/>
          <w:szCs w:val="24"/>
        </w:rPr>
      </w:pPr>
      <w:r w:rsidRPr="600B1840">
        <w:rPr>
          <w:rFonts w:eastAsiaTheme="minorEastAsia"/>
          <w:i/>
          <w:iCs/>
          <w:color w:val="000000" w:themeColor="text1"/>
          <w:sz w:val="24"/>
          <w:szCs w:val="24"/>
        </w:rPr>
        <w:t>Endereço:(Rua, Bairro, SP)</w:t>
      </w:r>
      <w:r w:rsidR="5992B9E4">
        <w:tab/>
      </w:r>
      <w:r w:rsidRPr="600B1840">
        <w:rPr>
          <w:rFonts w:eastAsiaTheme="minorEastAsia"/>
          <w:i/>
          <w:iCs/>
          <w:color w:val="000000" w:themeColor="text1"/>
          <w:sz w:val="24"/>
          <w:szCs w:val="24"/>
        </w:rPr>
        <w:t>CEP:000.00000.</w:t>
      </w:r>
    </w:p>
    <w:p w14:paraId="481B61C3" w14:textId="4C4AC231" w:rsidR="4D949F12" w:rsidRDefault="4D949F12" w:rsidP="600B1840">
      <w:pPr>
        <w:widowControl w:val="0"/>
        <w:spacing w:after="0" w:line="240" w:lineRule="auto"/>
        <w:rPr>
          <w:rFonts w:eastAsiaTheme="minorEastAsia"/>
          <w:color w:val="000000" w:themeColor="text1"/>
          <w:sz w:val="24"/>
          <w:szCs w:val="24"/>
        </w:rPr>
      </w:pPr>
    </w:p>
    <w:p w14:paraId="7A5B3B17" w14:textId="64AC26F7" w:rsidR="4D949F12" w:rsidRDefault="4D949F12" w:rsidP="600B1840">
      <w:pPr>
        <w:widowControl w:val="0"/>
        <w:spacing w:after="0" w:line="240" w:lineRule="auto"/>
        <w:rPr>
          <w:rFonts w:eastAsiaTheme="minorEastAsia"/>
          <w:color w:val="000000" w:themeColor="text1"/>
          <w:sz w:val="24"/>
          <w:szCs w:val="24"/>
        </w:rPr>
      </w:pPr>
    </w:p>
    <w:p w14:paraId="4DCBAC70" w14:textId="0B91DC9B" w:rsidR="4D949F12" w:rsidRDefault="4D949F12" w:rsidP="600B1840">
      <w:pPr>
        <w:widowControl w:val="0"/>
        <w:spacing w:after="0" w:line="240" w:lineRule="auto"/>
        <w:rPr>
          <w:rFonts w:eastAsiaTheme="minorEastAsia"/>
          <w:color w:val="000000" w:themeColor="text1"/>
          <w:sz w:val="24"/>
          <w:szCs w:val="24"/>
        </w:rPr>
      </w:pPr>
    </w:p>
    <w:p w14:paraId="6895E631" w14:textId="379C689B" w:rsidR="5992B9E4" w:rsidRDefault="736A68C0" w:rsidP="600B1840">
      <w:pPr>
        <w:widowControl w:val="0"/>
        <w:tabs>
          <w:tab w:val="left" w:pos="7396"/>
          <w:tab w:val="left" w:pos="8249"/>
          <w:tab w:val="left" w:pos="9321"/>
        </w:tabs>
        <w:spacing w:before="184" w:after="0" w:line="240" w:lineRule="auto"/>
        <w:jc w:val="right"/>
        <w:rPr>
          <w:rFonts w:eastAsiaTheme="minorEastAsia"/>
          <w:color w:val="000000" w:themeColor="text1"/>
          <w:sz w:val="24"/>
          <w:szCs w:val="24"/>
        </w:rPr>
      </w:pPr>
      <w:r w:rsidRPr="600B1840">
        <w:rPr>
          <w:rFonts w:eastAsiaTheme="minorEastAsia"/>
          <w:color w:val="000000" w:themeColor="text1"/>
          <w:sz w:val="24"/>
          <w:szCs w:val="24"/>
        </w:rPr>
        <w:t xml:space="preserve">São Paulo– </w:t>
      </w:r>
      <w:proofErr w:type="gramStart"/>
      <w:r w:rsidRPr="600B1840">
        <w:rPr>
          <w:rFonts w:eastAsiaTheme="minorEastAsia"/>
          <w:color w:val="000000" w:themeColor="text1"/>
          <w:sz w:val="24"/>
          <w:szCs w:val="24"/>
        </w:rPr>
        <w:t>SP,</w:t>
      </w:r>
      <w:r w:rsidR="5E3B29D9" w:rsidRPr="600B1840">
        <w:rPr>
          <w:rFonts w:eastAsiaTheme="minorEastAsia"/>
          <w:color w:val="000000" w:themeColor="text1"/>
          <w:sz w:val="24"/>
          <w:szCs w:val="24"/>
        </w:rPr>
        <w:t xml:space="preserve"> </w:t>
      </w:r>
      <w:r w:rsidR="4F5627BB" w:rsidRPr="600B1840">
        <w:rPr>
          <w:rFonts w:eastAsiaTheme="minorEastAsia"/>
          <w:color w:val="000000" w:themeColor="text1"/>
          <w:sz w:val="24"/>
          <w:szCs w:val="24"/>
        </w:rPr>
        <w:t xml:space="preserve">  </w:t>
      </w:r>
      <w:proofErr w:type="gramEnd"/>
      <w:r w:rsidR="4F5627BB"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r w:rsidR="1FD889C3" w:rsidRPr="600B1840">
        <w:rPr>
          <w:rFonts w:eastAsiaTheme="minorEastAsia"/>
          <w:color w:val="000000" w:themeColor="text1"/>
          <w:sz w:val="24"/>
          <w:szCs w:val="24"/>
        </w:rPr>
        <w:t xml:space="preserve"> </w:t>
      </w:r>
      <w:r w:rsidR="0C5F4E5A" w:rsidRPr="600B1840">
        <w:rPr>
          <w:rFonts w:eastAsiaTheme="minorEastAsia"/>
          <w:color w:val="000000" w:themeColor="text1"/>
          <w:sz w:val="24"/>
          <w:szCs w:val="24"/>
        </w:rPr>
        <w:t xml:space="preserve">  </w:t>
      </w:r>
      <w:r w:rsidR="1FD889C3"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r w:rsidR="1FD889C3"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p>
    <w:p w14:paraId="4B1AA759" w14:textId="7E2781EF" w:rsidR="4D949F12" w:rsidRDefault="4D949F12" w:rsidP="600B1840">
      <w:pPr>
        <w:widowControl w:val="0"/>
        <w:spacing w:after="0" w:line="240" w:lineRule="auto"/>
        <w:rPr>
          <w:rFonts w:eastAsiaTheme="minorEastAsia"/>
          <w:color w:val="000000" w:themeColor="text1"/>
          <w:sz w:val="24"/>
          <w:szCs w:val="24"/>
        </w:rPr>
      </w:pPr>
    </w:p>
    <w:p w14:paraId="0A6A36CA" w14:textId="204E6EF2" w:rsidR="4D949F12" w:rsidRDefault="4D949F12" w:rsidP="600B1840">
      <w:pPr>
        <w:widowControl w:val="0"/>
        <w:spacing w:after="0" w:line="240" w:lineRule="auto"/>
        <w:rPr>
          <w:rFonts w:eastAsiaTheme="minorEastAsia"/>
          <w:color w:val="000000" w:themeColor="text1"/>
          <w:sz w:val="24"/>
          <w:szCs w:val="24"/>
        </w:rPr>
      </w:pPr>
    </w:p>
    <w:p w14:paraId="1F12ABF6" w14:textId="682788AA" w:rsidR="4D949F12" w:rsidRDefault="4D7DEC05" w:rsidP="65AE81F3">
      <w:pPr>
        <w:widowControl w:val="0"/>
        <w:spacing w:before="1" w:after="0" w:line="240" w:lineRule="auto"/>
        <w:jc w:val="center"/>
        <w:rPr>
          <w:rFonts w:eastAsiaTheme="minorEastAsia"/>
        </w:rPr>
      </w:pPr>
      <w:r w:rsidRPr="600B1840">
        <w:rPr>
          <w:rFonts w:eastAsiaTheme="minorEastAsia"/>
        </w:rPr>
        <w:t>________________________</w:t>
      </w:r>
    </w:p>
    <w:p w14:paraId="40024325" w14:textId="1FE6D25B" w:rsidR="5992B9E4" w:rsidRDefault="736A68C0"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14:paraId="4FB0B335" w14:textId="2BD53AFF" w:rsidR="5992B9E4" w:rsidRDefault="736A68C0"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w:t>
      </w:r>
    </w:p>
    <w:p w14:paraId="41B89AC2" w14:textId="1B36E9D0" w:rsidR="5992B9E4" w:rsidRDefault="736A68C0"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RG</w:t>
      </w:r>
    </w:p>
    <w:p w14:paraId="6FA7B022" w14:textId="0EEB9602" w:rsidR="4D949F12" w:rsidRDefault="4D949F12" w:rsidP="600B1840">
      <w:pPr>
        <w:spacing w:after="200" w:line="276" w:lineRule="auto"/>
        <w:jc w:val="center"/>
        <w:rPr>
          <w:rFonts w:ascii="Times New Roman" w:eastAsia="Times New Roman" w:hAnsi="Times New Roman" w:cs="Times New Roman"/>
          <w:color w:val="000000" w:themeColor="text1"/>
          <w:sz w:val="24"/>
          <w:szCs w:val="24"/>
        </w:rPr>
      </w:pPr>
    </w:p>
    <w:p w14:paraId="0A6FF545" w14:textId="0BCF02D8" w:rsidR="65AE81F3" w:rsidRDefault="65AE81F3">
      <w:r>
        <w:br w:type="page"/>
      </w:r>
    </w:p>
    <w:p w14:paraId="0C1F81FE" w14:textId="50EA892A" w:rsidR="1645CA02" w:rsidRDefault="7415CA54"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VII</w:t>
      </w:r>
    </w:p>
    <w:p w14:paraId="429C97EE" w14:textId="1060C8F2" w:rsidR="4D949F12" w:rsidRDefault="4D949F12" w:rsidP="600B1840">
      <w:pPr>
        <w:widowControl w:val="0"/>
        <w:spacing w:before="9" w:after="0" w:line="240" w:lineRule="auto"/>
        <w:rPr>
          <w:rFonts w:eastAsiaTheme="minorEastAsia"/>
          <w:color w:val="000000" w:themeColor="text1"/>
          <w:sz w:val="24"/>
          <w:szCs w:val="24"/>
        </w:rPr>
      </w:pPr>
    </w:p>
    <w:p w14:paraId="5358FA33" w14:textId="2E3A4877" w:rsidR="1645CA02" w:rsidRDefault="7415CA54"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w:t>
      </w:r>
      <w:r w:rsidR="3160DFB1" w:rsidRPr="600B1840">
        <w:rPr>
          <w:rFonts w:asciiTheme="minorHAnsi" w:eastAsiaTheme="minorEastAsia" w:hAnsiTheme="minorHAnsi" w:cstheme="minorBidi"/>
          <w:b/>
          <w:bCs/>
          <w:color w:val="000000" w:themeColor="text1"/>
          <w:sz w:val="24"/>
          <w:szCs w:val="24"/>
        </w:rPr>
        <w:t xml:space="preserve"> </w:t>
      </w:r>
      <w:r w:rsidRPr="600B1840">
        <w:rPr>
          <w:rFonts w:asciiTheme="minorHAnsi" w:eastAsiaTheme="minorEastAsia" w:hAnsiTheme="minorHAnsi" w:cstheme="minorBidi"/>
          <w:b/>
          <w:bCs/>
          <w:color w:val="000000" w:themeColor="text1"/>
          <w:sz w:val="24"/>
          <w:szCs w:val="24"/>
        </w:rPr>
        <w:t>SOBRE</w:t>
      </w:r>
      <w:r w:rsidR="003EDA43" w:rsidRPr="600B1840">
        <w:rPr>
          <w:rFonts w:asciiTheme="minorHAnsi" w:eastAsiaTheme="minorEastAsia" w:hAnsiTheme="minorHAnsi" w:cstheme="minorBidi"/>
          <w:b/>
          <w:bCs/>
          <w:color w:val="000000" w:themeColor="text1"/>
          <w:sz w:val="24"/>
          <w:szCs w:val="24"/>
        </w:rPr>
        <w:t xml:space="preserve"> </w:t>
      </w:r>
      <w:r w:rsidRPr="600B1840">
        <w:rPr>
          <w:rFonts w:asciiTheme="minorHAnsi" w:eastAsiaTheme="minorEastAsia" w:hAnsiTheme="minorHAnsi" w:cstheme="minorBidi"/>
          <w:b/>
          <w:bCs/>
          <w:color w:val="000000" w:themeColor="text1"/>
          <w:sz w:val="24"/>
          <w:szCs w:val="24"/>
        </w:rPr>
        <w:t>TRABALHO</w:t>
      </w:r>
      <w:r w:rsidR="774EABFE" w:rsidRPr="600B1840">
        <w:rPr>
          <w:rFonts w:asciiTheme="minorHAnsi" w:eastAsiaTheme="minorEastAsia" w:hAnsiTheme="minorHAnsi" w:cstheme="minorBidi"/>
          <w:b/>
          <w:bCs/>
          <w:color w:val="000000" w:themeColor="text1"/>
          <w:sz w:val="24"/>
          <w:szCs w:val="24"/>
        </w:rPr>
        <w:t xml:space="preserve"> </w:t>
      </w:r>
      <w:r w:rsidRPr="600B1840">
        <w:rPr>
          <w:rFonts w:asciiTheme="minorHAnsi" w:eastAsiaTheme="minorEastAsia" w:hAnsiTheme="minorHAnsi" w:cstheme="minorBidi"/>
          <w:b/>
          <w:bCs/>
          <w:color w:val="000000" w:themeColor="text1"/>
          <w:sz w:val="24"/>
          <w:szCs w:val="24"/>
        </w:rPr>
        <w:t>DE</w:t>
      </w:r>
      <w:r w:rsidR="774EABFE" w:rsidRPr="600B1840">
        <w:rPr>
          <w:rFonts w:asciiTheme="minorHAnsi" w:eastAsiaTheme="minorEastAsia" w:hAnsiTheme="minorHAnsi" w:cstheme="minorBidi"/>
          <w:b/>
          <w:bCs/>
          <w:color w:val="000000" w:themeColor="text1"/>
          <w:sz w:val="24"/>
          <w:szCs w:val="24"/>
        </w:rPr>
        <w:t xml:space="preserve"> </w:t>
      </w:r>
      <w:r w:rsidRPr="600B1840">
        <w:rPr>
          <w:rFonts w:asciiTheme="minorHAnsi" w:eastAsiaTheme="minorEastAsia" w:hAnsiTheme="minorHAnsi" w:cstheme="minorBidi"/>
          <w:b/>
          <w:bCs/>
          <w:color w:val="000000" w:themeColor="text1"/>
          <w:sz w:val="24"/>
          <w:szCs w:val="24"/>
        </w:rPr>
        <w:t>MENORES</w:t>
      </w:r>
    </w:p>
    <w:p w14:paraId="69803C9B" w14:textId="492E00D6" w:rsidR="4D949F12" w:rsidRDefault="4D949F12" w:rsidP="600B1840">
      <w:pPr>
        <w:widowControl w:val="0"/>
        <w:spacing w:after="0" w:line="240" w:lineRule="auto"/>
        <w:rPr>
          <w:rFonts w:eastAsiaTheme="minorEastAsia"/>
          <w:color w:val="000000" w:themeColor="text1"/>
          <w:sz w:val="24"/>
          <w:szCs w:val="24"/>
        </w:rPr>
      </w:pPr>
    </w:p>
    <w:p w14:paraId="72628E7F" w14:textId="08D2BA9E" w:rsidR="1645CA02" w:rsidRDefault="7415CA54" w:rsidP="600B1840">
      <w:pPr>
        <w:widowControl w:val="0"/>
        <w:spacing w:before="135" w:after="0" w:line="360" w:lineRule="auto"/>
        <w:jc w:val="both"/>
        <w:rPr>
          <w:rFonts w:eastAsiaTheme="minorEastAsia"/>
          <w:color w:val="000000" w:themeColor="text1"/>
          <w:sz w:val="24"/>
          <w:szCs w:val="24"/>
        </w:rPr>
      </w:pPr>
      <w:r w:rsidRPr="600B1840">
        <w:rPr>
          <w:rFonts w:eastAsiaTheme="minorEastAsia"/>
          <w:color w:val="000000" w:themeColor="text1"/>
          <w:sz w:val="24"/>
          <w:szCs w:val="24"/>
        </w:rPr>
        <w:t>A (</w:t>
      </w:r>
      <w:r w:rsidRPr="600B1840">
        <w:rPr>
          <w:rFonts w:eastAsiaTheme="minorEastAsia"/>
          <w:i/>
          <w:iCs/>
          <w:color w:val="000000" w:themeColor="text1"/>
          <w:sz w:val="24"/>
          <w:szCs w:val="24"/>
        </w:rPr>
        <w:t>Nome da Entidade e CNPJ</w:t>
      </w:r>
      <w:r w:rsidRPr="600B1840">
        <w:rPr>
          <w:rFonts w:eastAsiaTheme="minorEastAsia"/>
          <w:color w:val="000000" w:themeColor="text1"/>
          <w:sz w:val="24"/>
          <w:szCs w:val="24"/>
        </w:rPr>
        <w:t>), declara, para os fins do disposto no inc. VII do art. 33 do Decreto Municipal nº 57.575/2016, que não emprega menor de 18 (dezoito) anos em trabalho noturno, perigoso ou insalubre e não emprega menor de 16 (dezesseis) anos, salvo na condição de aprendiz, a partir de 14 (quatorze) anos.</w:t>
      </w:r>
    </w:p>
    <w:p w14:paraId="5595B250" w14:textId="5934173A" w:rsidR="4D949F12" w:rsidRDefault="4D949F12" w:rsidP="600B1840">
      <w:pPr>
        <w:widowControl w:val="0"/>
        <w:spacing w:after="0" w:line="240" w:lineRule="auto"/>
        <w:rPr>
          <w:rFonts w:eastAsiaTheme="minorEastAsia"/>
          <w:color w:val="000000" w:themeColor="text1"/>
          <w:sz w:val="24"/>
          <w:szCs w:val="24"/>
        </w:rPr>
      </w:pPr>
    </w:p>
    <w:p w14:paraId="72A2C128" w14:textId="08A39CC3" w:rsidR="4D949F12" w:rsidRDefault="4D949F12" w:rsidP="600B1840">
      <w:pPr>
        <w:widowControl w:val="0"/>
        <w:spacing w:after="0" w:line="240" w:lineRule="auto"/>
        <w:rPr>
          <w:rFonts w:eastAsiaTheme="minorEastAsia"/>
          <w:color w:val="000000" w:themeColor="text1"/>
          <w:sz w:val="24"/>
          <w:szCs w:val="24"/>
        </w:rPr>
      </w:pPr>
    </w:p>
    <w:p w14:paraId="59EE7683" w14:textId="79AC44C0" w:rsidR="4D949F12" w:rsidRDefault="4D949F12" w:rsidP="600B1840">
      <w:pPr>
        <w:widowControl w:val="0"/>
        <w:spacing w:before="2" w:after="0" w:line="240" w:lineRule="auto"/>
        <w:rPr>
          <w:rFonts w:eastAsiaTheme="minorEastAsia"/>
          <w:color w:val="000000" w:themeColor="text1"/>
          <w:sz w:val="24"/>
          <w:szCs w:val="24"/>
        </w:rPr>
      </w:pPr>
    </w:p>
    <w:p w14:paraId="68DF9A52" w14:textId="2943815E" w:rsidR="1645CA02" w:rsidRDefault="7415CA54" w:rsidP="600B1840">
      <w:pPr>
        <w:widowControl w:val="0"/>
        <w:tabs>
          <w:tab w:val="left" w:pos="7396"/>
          <w:tab w:val="left" w:pos="8248"/>
          <w:tab w:val="left" w:pos="9320"/>
        </w:tabs>
        <w:spacing w:after="0" w:line="240" w:lineRule="auto"/>
        <w:jc w:val="right"/>
        <w:rPr>
          <w:rFonts w:eastAsiaTheme="minorEastAsia"/>
          <w:color w:val="000000" w:themeColor="text1"/>
          <w:sz w:val="24"/>
          <w:szCs w:val="24"/>
        </w:rPr>
      </w:pPr>
      <w:r w:rsidRPr="600B1840">
        <w:rPr>
          <w:rFonts w:eastAsiaTheme="minorEastAsia"/>
          <w:color w:val="000000" w:themeColor="text1"/>
          <w:sz w:val="24"/>
          <w:szCs w:val="24"/>
        </w:rPr>
        <w:t>São Paulo– SP,</w:t>
      </w:r>
      <w:r w:rsidR="0EEE26B4"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r w:rsidR="6020A4E3" w:rsidRPr="600B1840">
        <w:rPr>
          <w:rFonts w:eastAsiaTheme="minorEastAsia"/>
          <w:color w:val="000000" w:themeColor="text1"/>
          <w:sz w:val="24"/>
          <w:szCs w:val="24"/>
        </w:rPr>
        <w:t xml:space="preserve"> </w:t>
      </w:r>
      <w:proofErr w:type="gramStart"/>
      <w:r w:rsidRPr="600B1840">
        <w:rPr>
          <w:rFonts w:eastAsiaTheme="minorEastAsia"/>
          <w:color w:val="000000" w:themeColor="text1"/>
          <w:sz w:val="24"/>
          <w:szCs w:val="24"/>
        </w:rPr>
        <w:t>/</w:t>
      </w:r>
      <w:r w:rsidR="346BA071"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proofErr w:type="gramEnd"/>
    </w:p>
    <w:p w14:paraId="10E72F32" w14:textId="0EBEFBED" w:rsidR="4D949F12" w:rsidRDefault="4D949F12" w:rsidP="600B1840">
      <w:pPr>
        <w:widowControl w:val="0"/>
        <w:spacing w:after="0" w:line="240" w:lineRule="auto"/>
        <w:rPr>
          <w:rFonts w:eastAsiaTheme="minorEastAsia"/>
          <w:color w:val="000000" w:themeColor="text1"/>
          <w:sz w:val="24"/>
          <w:szCs w:val="24"/>
        </w:rPr>
      </w:pPr>
    </w:p>
    <w:p w14:paraId="6D5C959E" w14:textId="2CD40F73" w:rsidR="4D949F12" w:rsidRDefault="4D949F12" w:rsidP="600B1840">
      <w:pPr>
        <w:widowControl w:val="0"/>
        <w:spacing w:after="0" w:line="240" w:lineRule="auto"/>
        <w:rPr>
          <w:rFonts w:eastAsiaTheme="minorEastAsia"/>
          <w:color w:val="000000" w:themeColor="text1"/>
          <w:sz w:val="24"/>
          <w:szCs w:val="24"/>
        </w:rPr>
      </w:pPr>
    </w:p>
    <w:p w14:paraId="7F80D416" w14:textId="02EB3D2E" w:rsidR="4D949F12" w:rsidRDefault="4D949F12" w:rsidP="600B1840">
      <w:pPr>
        <w:widowControl w:val="0"/>
        <w:spacing w:after="0" w:line="240" w:lineRule="auto"/>
        <w:rPr>
          <w:rFonts w:eastAsiaTheme="minorEastAsia"/>
          <w:color w:val="000000" w:themeColor="text1"/>
          <w:sz w:val="24"/>
          <w:szCs w:val="24"/>
        </w:rPr>
      </w:pPr>
    </w:p>
    <w:p w14:paraId="0A42EB58" w14:textId="438E8075" w:rsidR="4D949F12" w:rsidRDefault="4D949F12" w:rsidP="600B1840">
      <w:pPr>
        <w:widowControl w:val="0"/>
        <w:spacing w:after="0" w:line="240" w:lineRule="auto"/>
        <w:rPr>
          <w:rFonts w:eastAsiaTheme="minorEastAsia"/>
          <w:color w:val="000000" w:themeColor="text1"/>
          <w:sz w:val="24"/>
          <w:szCs w:val="24"/>
        </w:rPr>
      </w:pPr>
    </w:p>
    <w:p w14:paraId="04034D78" w14:textId="14C6EBDC" w:rsidR="4D949F12" w:rsidRDefault="4D949F12" w:rsidP="600B1840">
      <w:pPr>
        <w:widowControl w:val="0"/>
        <w:spacing w:after="0" w:line="240" w:lineRule="auto"/>
        <w:rPr>
          <w:rFonts w:eastAsiaTheme="minorEastAsia"/>
          <w:color w:val="000000" w:themeColor="text1"/>
          <w:sz w:val="24"/>
          <w:szCs w:val="24"/>
        </w:rPr>
      </w:pPr>
    </w:p>
    <w:p w14:paraId="6842E3B8" w14:textId="38BAB719" w:rsidR="4D949F12" w:rsidRDefault="4D949F12" w:rsidP="600B1840">
      <w:pPr>
        <w:widowControl w:val="0"/>
        <w:spacing w:after="0" w:line="240" w:lineRule="auto"/>
        <w:rPr>
          <w:rFonts w:eastAsiaTheme="minorEastAsia"/>
          <w:color w:val="000000" w:themeColor="text1"/>
          <w:sz w:val="24"/>
          <w:szCs w:val="24"/>
        </w:rPr>
      </w:pPr>
    </w:p>
    <w:p w14:paraId="199D4359" w14:textId="4DBE269B" w:rsidR="4D949F12" w:rsidRDefault="74BCEDCA" w:rsidP="65AE81F3">
      <w:pPr>
        <w:widowControl w:val="0"/>
        <w:spacing w:before="1" w:after="0" w:line="240" w:lineRule="auto"/>
        <w:jc w:val="center"/>
        <w:rPr>
          <w:rFonts w:eastAsiaTheme="minorEastAsia"/>
        </w:rPr>
      </w:pPr>
      <w:r w:rsidRPr="600B1840">
        <w:rPr>
          <w:rFonts w:eastAsiaTheme="minorEastAsia"/>
        </w:rPr>
        <w:t>_________________________</w:t>
      </w:r>
    </w:p>
    <w:p w14:paraId="1F996FF3" w14:textId="7595DEBC" w:rsidR="1645CA02" w:rsidRDefault="7415CA5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14:paraId="26A5F2F2" w14:textId="520FCF79" w:rsidR="1645CA02" w:rsidRDefault="7415CA5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w:t>
      </w:r>
    </w:p>
    <w:p w14:paraId="334C2AD9" w14:textId="481668E2" w:rsidR="1645CA02" w:rsidRDefault="7415CA5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RG</w:t>
      </w:r>
    </w:p>
    <w:p w14:paraId="693D0E64" w14:textId="2676A9AD" w:rsidR="4D949F12" w:rsidRDefault="4D949F12" w:rsidP="600B1840">
      <w:pPr>
        <w:spacing w:after="200" w:line="276" w:lineRule="auto"/>
        <w:jc w:val="center"/>
        <w:rPr>
          <w:rFonts w:ascii="Times New Roman" w:eastAsia="Times New Roman" w:hAnsi="Times New Roman" w:cs="Times New Roman"/>
          <w:color w:val="000000" w:themeColor="text1"/>
          <w:sz w:val="24"/>
          <w:szCs w:val="24"/>
        </w:rPr>
      </w:pPr>
    </w:p>
    <w:p w14:paraId="38FECADE" w14:textId="69F21BAA" w:rsidR="65AE81F3" w:rsidRDefault="65AE81F3">
      <w:r>
        <w:br w:type="page"/>
      </w:r>
    </w:p>
    <w:p w14:paraId="5B4407E4" w14:textId="72ED4AD1" w:rsidR="01E13741" w:rsidRDefault="5AEDBDCC"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VIII</w:t>
      </w:r>
    </w:p>
    <w:p w14:paraId="1FA72944" w14:textId="399CE1E9" w:rsidR="4D949F12" w:rsidRDefault="4D949F12" w:rsidP="600B1840">
      <w:pPr>
        <w:spacing w:after="200" w:line="360" w:lineRule="auto"/>
        <w:jc w:val="center"/>
        <w:rPr>
          <w:rFonts w:eastAsiaTheme="minorEastAsia"/>
          <w:color w:val="000000" w:themeColor="text1"/>
          <w:sz w:val="24"/>
          <w:szCs w:val="24"/>
        </w:rPr>
      </w:pPr>
    </w:p>
    <w:p w14:paraId="660F782F" w14:textId="3B470D29" w:rsidR="01E13741" w:rsidRDefault="5AEDBDCC" w:rsidP="600B1840">
      <w:pPr>
        <w:spacing w:after="200" w:line="360" w:lineRule="auto"/>
        <w:jc w:val="center"/>
        <w:rPr>
          <w:rFonts w:eastAsiaTheme="minorEastAsia"/>
          <w:color w:val="000000" w:themeColor="text1"/>
          <w:sz w:val="24"/>
          <w:szCs w:val="24"/>
        </w:rPr>
      </w:pPr>
      <w:r w:rsidRPr="600B1840">
        <w:rPr>
          <w:rFonts w:eastAsiaTheme="minorEastAsia"/>
          <w:b/>
          <w:bCs/>
          <w:color w:val="000000" w:themeColor="text1"/>
          <w:sz w:val="24"/>
          <w:szCs w:val="24"/>
        </w:rPr>
        <w:t>DECLARAÇÃO PARA CONTRATAÇÃO DE EMPRESAS</w:t>
      </w:r>
    </w:p>
    <w:p w14:paraId="5F2A5C8C" w14:textId="7C49D170" w:rsidR="4D949F12" w:rsidRDefault="4D949F12" w:rsidP="600B1840">
      <w:pPr>
        <w:spacing w:after="200" w:line="360" w:lineRule="auto"/>
        <w:jc w:val="both"/>
        <w:rPr>
          <w:rFonts w:eastAsiaTheme="minorEastAsia"/>
          <w:color w:val="000000" w:themeColor="text1"/>
          <w:sz w:val="24"/>
          <w:szCs w:val="24"/>
        </w:rPr>
      </w:pPr>
    </w:p>
    <w:p w14:paraId="3EADEC75" w14:textId="5185570F"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Declaro que para execução do objeto não contrataremos empresa(s) pertencente(s) a dirigentes da entidade, agentes políticos, membros do Ministério Público, dirigentes de órgão ou entidade da Administração Pública, bem como seus respectivos cônjuges, companheiros ou parentes, até o segundo grau, em linha reta, colateral ou por afinidade.</w:t>
      </w:r>
    </w:p>
    <w:p w14:paraId="19B5E460" w14:textId="7F338D21" w:rsidR="4D949F12" w:rsidRDefault="4D949F12" w:rsidP="600B1840">
      <w:pPr>
        <w:spacing w:after="200" w:line="360" w:lineRule="auto"/>
        <w:jc w:val="both"/>
        <w:rPr>
          <w:rFonts w:eastAsiaTheme="minorEastAsia"/>
          <w:color w:val="000000" w:themeColor="text1"/>
          <w:sz w:val="24"/>
          <w:szCs w:val="24"/>
        </w:rPr>
      </w:pPr>
    </w:p>
    <w:p w14:paraId="3C4DB843" w14:textId="02D04341"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i/>
          <w:iCs/>
          <w:color w:val="000000" w:themeColor="text1"/>
          <w:sz w:val="24"/>
          <w:szCs w:val="24"/>
        </w:rPr>
        <w:t>A) As entidades proponentes deverão apresentar uma Relação dos Prestadores de Serviços previstos, para a fiscalização e comparação dos serviços prestados e constatado na visita in loco realizada pelo gestor da parceria no dia do evento.</w:t>
      </w:r>
    </w:p>
    <w:p w14:paraId="43E69F84" w14:textId="41FF1444" w:rsidR="4D949F12" w:rsidRDefault="4D949F12" w:rsidP="600B1840">
      <w:pPr>
        <w:spacing w:after="200" w:line="360" w:lineRule="auto"/>
        <w:jc w:val="both"/>
        <w:rPr>
          <w:rFonts w:eastAsiaTheme="minorEastAsia"/>
          <w:color w:val="000000" w:themeColor="text1"/>
          <w:sz w:val="24"/>
          <w:szCs w:val="24"/>
        </w:rPr>
      </w:pPr>
    </w:p>
    <w:p w14:paraId="61E73D55" w14:textId="2F8F4FE3"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i/>
          <w:iCs/>
          <w:color w:val="000000" w:themeColor="text1"/>
          <w:sz w:val="24"/>
          <w:szCs w:val="24"/>
        </w:rPr>
        <w:t xml:space="preserve">B) Caso ocorra possíveis alterações no escopo previsto na prestação de serviços ou eventuais empréstimos de mão-de-obra/equipamentos por empresa diversa da contratada, o responsável técnico da entidade deverá comunicar o Gestor da parceria antes da execução do objeto. </w:t>
      </w:r>
    </w:p>
    <w:p w14:paraId="45361596" w14:textId="529089C1" w:rsidR="4D949F12" w:rsidRDefault="4D949F12" w:rsidP="600B1840">
      <w:pPr>
        <w:spacing w:after="200" w:line="360" w:lineRule="auto"/>
        <w:jc w:val="both"/>
        <w:rPr>
          <w:rFonts w:eastAsiaTheme="minorEastAsia"/>
          <w:color w:val="000000" w:themeColor="text1"/>
          <w:sz w:val="24"/>
          <w:szCs w:val="24"/>
        </w:rPr>
      </w:pPr>
    </w:p>
    <w:p w14:paraId="7F7C5405" w14:textId="51BD0A7D"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RELAÇÃO DOS PRESTADORES DE SERVIÇOS</w:t>
      </w:r>
    </w:p>
    <w:p w14:paraId="3396C34E" w14:textId="598F7433"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Objeto: </w:t>
      </w:r>
      <w:r w:rsidRPr="600B1840">
        <w:rPr>
          <w:rFonts w:eastAsiaTheme="minorEastAsia"/>
          <w:i/>
          <w:iCs/>
          <w:color w:val="000000" w:themeColor="text1"/>
          <w:sz w:val="24"/>
          <w:szCs w:val="24"/>
        </w:rPr>
        <w:t>(Nome do Evento).</w:t>
      </w:r>
    </w:p>
    <w:p w14:paraId="1E9FD80F" w14:textId="30978A5C" w:rsidR="01E13741" w:rsidRDefault="5AEDBDCC" w:rsidP="600B1840">
      <w:pPr>
        <w:tabs>
          <w:tab w:val="right" w:pos="9071"/>
        </w:tabs>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Empresa: (</w:t>
      </w:r>
      <w:r w:rsidRPr="600B1840">
        <w:rPr>
          <w:rFonts w:eastAsiaTheme="minorEastAsia"/>
          <w:i/>
          <w:iCs/>
          <w:color w:val="000000" w:themeColor="text1"/>
          <w:sz w:val="24"/>
          <w:szCs w:val="24"/>
        </w:rPr>
        <w:t>Nome da empresa de segurança</w:t>
      </w:r>
      <w:r w:rsidRPr="600B1840">
        <w:rPr>
          <w:rFonts w:eastAsiaTheme="minorEastAsia"/>
          <w:color w:val="000000" w:themeColor="text1"/>
          <w:sz w:val="24"/>
          <w:szCs w:val="24"/>
        </w:rPr>
        <w:t xml:space="preserve">).                                     CNPJ: </w:t>
      </w:r>
      <w:r w:rsidRPr="600B1840">
        <w:rPr>
          <w:rFonts w:eastAsiaTheme="minorEastAsia"/>
          <w:i/>
          <w:iCs/>
          <w:color w:val="000000" w:themeColor="text1"/>
          <w:sz w:val="24"/>
          <w:szCs w:val="24"/>
        </w:rPr>
        <w:t>00.000.000/0000.00.</w:t>
      </w:r>
      <w:r w:rsidR="01E13741">
        <w:tab/>
      </w:r>
    </w:p>
    <w:p w14:paraId="0F82DA92" w14:textId="4A6BD3DC"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Serviços Prestados: </w:t>
      </w:r>
      <w:r w:rsidRPr="600B1840">
        <w:rPr>
          <w:rFonts w:eastAsiaTheme="minorEastAsia"/>
          <w:i/>
          <w:iCs/>
          <w:color w:val="000000" w:themeColor="text1"/>
          <w:sz w:val="24"/>
          <w:szCs w:val="24"/>
        </w:rPr>
        <w:t>(Natureza da prestação de serviços)</w:t>
      </w:r>
    </w:p>
    <w:p w14:paraId="27D75D5E" w14:textId="168440AA"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Valor do Repasse: </w:t>
      </w:r>
      <w:r w:rsidRPr="600B1840">
        <w:rPr>
          <w:rFonts w:eastAsiaTheme="minorEastAsia"/>
          <w:i/>
          <w:iCs/>
          <w:color w:val="000000" w:themeColor="text1"/>
          <w:sz w:val="24"/>
          <w:szCs w:val="24"/>
        </w:rPr>
        <w:t>R$ 00.000,00</w:t>
      </w:r>
    </w:p>
    <w:p w14:paraId="161C6B2A" w14:textId="03BB8871" w:rsidR="4D949F12" w:rsidRDefault="4D949F12" w:rsidP="600B1840">
      <w:pPr>
        <w:spacing w:after="200" w:line="360" w:lineRule="auto"/>
        <w:jc w:val="both"/>
        <w:rPr>
          <w:rFonts w:eastAsiaTheme="minorEastAsia"/>
          <w:color w:val="000000" w:themeColor="text1"/>
          <w:sz w:val="24"/>
          <w:szCs w:val="24"/>
        </w:rPr>
      </w:pPr>
    </w:p>
    <w:p w14:paraId="6B001164" w14:textId="1E3A7CD6" w:rsidR="4D949F12" w:rsidRDefault="4D949F12" w:rsidP="600B1840">
      <w:pPr>
        <w:tabs>
          <w:tab w:val="left" w:pos="851"/>
        </w:tabs>
        <w:spacing w:after="200" w:line="360" w:lineRule="auto"/>
        <w:jc w:val="right"/>
        <w:rPr>
          <w:rFonts w:eastAsiaTheme="minorEastAsia"/>
          <w:color w:val="000000" w:themeColor="text1"/>
          <w:sz w:val="24"/>
          <w:szCs w:val="24"/>
        </w:rPr>
      </w:pPr>
    </w:p>
    <w:p w14:paraId="0DECEF4F" w14:textId="4496E101" w:rsidR="01E13741" w:rsidRDefault="5AEDBDCC" w:rsidP="600B1840">
      <w:pPr>
        <w:tabs>
          <w:tab w:val="left" w:pos="851"/>
        </w:tabs>
        <w:spacing w:after="200" w:line="36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 _____/_______/_________.</w:t>
      </w:r>
    </w:p>
    <w:p w14:paraId="75D26B94" w14:textId="15095D97" w:rsidR="4D949F12" w:rsidRDefault="4D949F12" w:rsidP="600B1840">
      <w:pPr>
        <w:spacing w:after="200" w:line="360" w:lineRule="auto"/>
        <w:jc w:val="center"/>
        <w:rPr>
          <w:rFonts w:eastAsiaTheme="minorEastAsia"/>
          <w:color w:val="000000" w:themeColor="text1"/>
          <w:sz w:val="24"/>
          <w:szCs w:val="24"/>
        </w:rPr>
      </w:pPr>
    </w:p>
    <w:p w14:paraId="4A5D6BE5" w14:textId="31DDA273" w:rsidR="4D949F12" w:rsidRDefault="4D949F12" w:rsidP="600B1840">
      <w:pPr>
        <w:spacing w:after="200" w:line="360" w:lineRule="auto"/>
        <w:jc w:val="center"/>
        <w:rPr>
          <w:rFonts w:eastAsiaTheme="minorEastAsia"/>
          <w:color w:val="000000" w:themeColor="text1"/>
          <w:sz w:val="24"/>
          <w:szCs w:val="24"/>
        </w:rPr>
      </w:pPr>
    </w:p>
    <w:p w14:paraId="2C2B3BC0" w14:textId="3755D42A" w:rsidR="01E13741" w:rsidRDefault="5AEDBDCC"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_________________________________________</w:t>
      </w:r>
    </w:p>
    <w:p w14:paraId="372DCAFA" w14:textId="4FDF32AC" w:rsidR="01E13741" w:rsidRDefault="5AEDBDCC"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Nome do Dirigente Responsável</w:t>
      </w:r>
    </w:p>
    <w:p w14:paraId="08A58A8A" w14:textId="7A968693" w:rsidR="01E13741" w:rsidRDefault="5AEDBDCC"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Cargo – RG</w:t>
      </w:r>
    </w:p>
    <w:p w14:paraId="3DCAC5E9" w14:textId="5F212107" w:rsidR="4D949F12" w:rsidRDefault="4D949F12" w:rsidP="600B1840">
      <w:pPr>
        <w:widowControl w:val="0"/>
        <w:spacing w:before="56" w:after="0" w:line="240" w:lineRule="auto"/>
        <w:ind w:left="1276" w:right="2395"/>
        <w:jc w:val="center"/>
        <w:rPr>
          <w:rFonts w:ascii="Times New Roman" w:eastAsia="Times New Roman" w:hAnsi="Times New Roman" w:cs="Times New Roman"/>
          <w:b/>
          <w:bCs/>
          <w:color w:val="000000" w:themeColor="text1"/>
          <w:sz w:val="24"/>
          <w:szCs w:val="24"/>
        </w:rPr>
      </w:pPr>
    </w:p>
    <w:p w14:paraId="18F3C26A" w14:textId="30469BDE" w:rsidR="65AE81F3" w:rsidRDefault="65AE81F3">
      <w:r>
        <w:br w:type="page"/>
      </w:r>
    </w:p>
    <w:p w14:paraId="34262166" w14:textId="3E8B2F89" w:rsidR="01E13741" w:rsidRDefault="5AEDBDCC"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lastRenderedPageBreak/>
        <w:t>ANEXO IX</w:t>
      </w:r>
    </w:p>
    <w:p w14:paraId="5E53BCD8" w14:textId="7D4F521B" w:rsidR="4D949F12" w:rsidRDefault="4D949F12" w:rsidP="600B1840">
      <w:pPr>
        <w:widowControl w:val="0"/>
        <w:spacing w:before="56" w:after="0" w:line="240" w:lineRule="auto"/>
        <w:jc w:val="center"/>
        <w:rPr>
          <w:rFonts w:eastAsiaTheme="minorEastAsia"/>
          <w:b/>
          <w:bCs/>
          <w:color w:val="000000" w:themeColor="text1"/>
          <w:sz w:val="24"/>
          <w:szCs w:val="24"/>
        </w:rPr>
      </w:pPr>
    </w:p>
    <w:p w14:paraId="60302971" w14:textId="33C6ACAB" w:rsidR="01E13741" w:rsidRDefault="5AEDBDCC"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 DE PAGAMENTO</w:t>
      </w:r>
    </w:p>
    <w:p w14:paraId="568898BC" w14:textId="0517B17C" w:rsidR="4D949F12" w:rsidRDefault="4D949F12" w:rsidP="600B1840">
      <w:pPr>
        <w:widowControl w:val="0"/>
        <w:spacing w:after="0" w:line="240" w:lineRule="auto"/>
        <w:rPr>
          <w:rFonts w:eastAsiaTheme="minorEastAsia"/>
          <w:color w:val="000000" w:themeColor="text1"/>
          <w:sz w:val="24"/>
          <w:szCs w:val="24"/>
        </w:rPr>
      </w:pPr>
    </w:p>
    <w:p w14:paraId="62BAE692" w14:textId="42EEA89A" w:rsidR="4D949F12" w:rsidRDefault="4D949F12" w:rsidP="600B1840">
      <w:pPr>
        <w:widowControl w:val="0"/>
        <w:spacing w:before="1" w:after="0" w:line="240" w:lineRule="auto"/>
        <w:rPr>
          <w:rFonts w:eastAsiaTheme="minorEastAsia"/>
          <w:color w:val="000000" w:themeColor="text1"/>
          <w:sz w:val="24"/>
          <w:szCs w:val="24"/>
        </w:rPr>
      </w:pPr>
    </w:p>
    <w:p w14:paraId="76E22762" w14:textId="2E8E56C1" w:rsidR="01E13741" w:rsidRDefault="260F5DF2" w:rsidP="24B89334">
      <w:pPr>
        <w:widowControl w:val="0"/>
        <w:spacing w:after="0" w:line="360" w:lineRule="auto"/>
        <w:jc w:val="both"/>
        <w:rPr>
          <w:rFonts w:eastAsiaTheme="minorEastAsia"/>
          <w:color w:val="000000" w:themeColor="text1"/>
          <w:sz w:val="24"/>
          <w:szCs w:val="24"/>
        </w:rPr>
      </w:pPr>
      <w:r w:rsidRPr="24B89334">
        <w:rPr>
          <w:rFonts w:eastAsiaTheme="minorEastAsia"/>
          <w:color w:val="000000" w:themeColor="text1"/>
          <w:sz w:val="24"/>
          <w:szCs w:val="24"/>
        </w:rPr>
        <w:t>Eu, (</w:t>
      </w:r>
      <w:r w:rsidRPr="24B89334">
        <w:rPr>
          <w:rFonts w:eastAsiaTheme="minorEastAsia"/>
          <w:i/>
          <w:iCs/>
          <w:color w:val="000000" w:themeColor="text1"/>
          <w:sz w:val="24"/>
          <w:szCs w:val="24"/>
        </w:rPr>
        <w:t>Nome do dirigente e RG 00.000.000-00</w:t>
      </w:r>
      <w:r w:rsidRPr="24B89334">
        <w:rPr>
          <w:rFonts w:eastAsiaTheme="minorEastAsia"/>
          <w:color w:val="000000" w:themeColor="text1"/>
          <w:sz w:val="24"/>
          <w:szCs w:val="24"/>
        </w:rPr>
        <w:t>), dirigente responsável pela (</w:t>
      </w:r>
      <w:r w:rsidRPr="24B89334">
        <w:rPr>
          <w:rFonts w:eastAsiaTheme="minorEastAsia"/>
          <w:i/>
          <w:iCs/>
          <w:color w:val="000000" w:themeColor="text1"/>
          <w:sz w:val="24"/>
          <w:szCs w:val="24"/>
        </w:rPr>
        <w:t>nome da Entidade e CNPJ00.000.000.0000-00</w:t>
      </w:r>
      <w:r w:rsidRPr="24B89334">
        <w:rPr>
          <w:rFonts w:eastAsiaTheme="minorEastAsia"/>
          <w:color w:val="000000" w:themeColor="text1"/>
          <w:sz w:val="24"/>
          <w:szCs w:val="24"/>
        </w:rPr>
        <w:t xml:space="preserve">), no exercício de minhas atribuições legais, declaro para os devidos fins que as atividades realizadas no âmbito da parceria, firmada com a Secretaria Municipal de Esportes e Lazer, conforme Processo Administrativo </w:t>
      </w:r>
      <w:r w:rsidRPr="24B89334">
        <w:rPr>
          <w:rFonts w:eastAsiaTheme="minorEastAsia"/>
          <w:i/>
          <w:iCs/>
          <w:color w:val="000000" w:themeColor="text1"/>
          <w:sz w:val="24"/>
          <w:szCs w:val="24"/>
        </w:rPr>
        <w:t xml:space="preserve">nº 0000000000, </w:t>
      </w:r>
      <w:r w:rsidRPr="24B89334">
        <w:rPr>
          <w:rFonts w:eastAsiaTheme="minorEastAsia"/>
          <w:color w:val="000000" w:themeColor="text1"/>
          <w:sz w:val="24"/>
          <w:szCs w:val="24"/>
        </w:rPr>
        <w:t>Nota de Empenho nº</w:t>
      </w:r>
      <w:r w:rsidR="763E777D" w:rsidRPr="24B89334">
        <w:rPr>
          <w:rFonts w:eastAsiaTheme="minorEastAsia"/>
          <w:color w:val="000000" w:themeColor="text1"/>
          <w:sz w:val="24"/>
          <w:szCs w:val="24"/>
        </w:rPr>
        <w:t xml:space="preserve"> </w:t>
      </w:r>
      <w:r w:rsidRPr="24B89334">
        <w:rPr>
          <w:rFonts w:eastAsiaTheme="minorEastAsia"/>
          <w:i/>
          <w:iCs/>
          <w:color w:val="000000" w:themeColor="text1"/>
          <w:sz w:val="24"/>
          <w:szCs w:val="24"/>
        </w:rPr>
        <w:t xml:space="preserve">000000 </w:t>
      </w:r>
      <w:r w:rsidRPr="24B89334">
        <w:rPr>
          <w:rFonts w:eastAsiaTheme="minorEastAsia"/>
          <w:color w:val="000000" w:themeColor="text1"/>
          <w:sz w:val="24"/>
          <w:szCs w:val="24"/>
        </w:rPr>
        <w:t xml:space="preserve">e Termo de Fomento </w:t>
      </w:r>
      <w:r w:rsidRPr="24B89334">
        <w:rPr>
          <w:rFonts w:eastAsiaTheme="minorEastAsia"/>
          <w:i/>
          <w:iCs/>
          <w:color w:val="000000" w:themeColor="text1"/>
          <w:sz w:val="24"/>
          <w:szCs w:val="24"/>
        </w:rPr>
        <w:t>nº 000/SEME/202x</w:t>
      </w:r>
      <w:r w:rsidRPr="24B89334">
        <w:rPr>
          <w:rFonts w:eastAsiaTheme="minorEastAsia"/>
          <w:color w:val="000000" w:themeColor="text1"/>
          <w:sz w:val="24"/>
          <w:szCs w:val="24"/>
        </w:rPr>
        <w:t xml:space="preserve">, referente à 1º parcela do período de </w:t>
      </w:r>
      <w:r w:rsidRPr="24B89334">
        <w:rPr>
          <w:rFonts w:eastAsiaTheme="minorEastAsia"/>
          <w:i/>
          <w:iCs/>
          <w:color w:val="000000" w:themeColor="text1"/>
          <w:sz w:val="24"/>
          <w:szCs w:val="24"/>
        </w:rPr>
        <w:t xml:space="preserve">00/00/202x a 00/00/202x </w:t>
      </w:r>
      <w:r w:rsidRPr="24B89334">
        <w:rPr>
          <w:rFonts w:eastAsiaTheme="minorEastAsia"/>
          <w:color w:val="000000" w:themeColor="text1"/>
          <w:sz w:val="24"/>
          <w:szCs w:val="24"/>
        </w:rPr>
        <w:t xml:space="preserve">, no valor de </w:t>
      </w:r>
      <w:r w:rsidRPr="24B89334">
        <w:rPr>
          <w:rFonts w:eastAsiaTheme="minorEastAsia"/>
          <w:i/>
          <w:iCs/>
          <w:color w:val="000000" w:themeColor="text1"/>
          <w:sz w:val="24"/>
          <w:szCs w:val="24"/>
        </w:rPr>
        <w:t>R$ 000,000</w:t>
      </w:r>
      <w:r w:rsidR="10B77306" w:rsidRPr="24B89334">
        <w:rPr>
          <w:rFonts w:eastAsiaTheme="minorEastAsia"/>
          <w:i/>
          <w:iCs/>
          <w:color w:val="000000" w:themeColor="text1"/>
          <w:sz w:val="24"/>
          <w:szCs w:val="24"/>
        </w:rPr>
        <w:t xml:space="preserve"> </w:t>
      </w:r>
      <w:r w:rsidRPr="24B89334">
        <w:rPr>
          <w:rFonts w:eastAsiaTheme="minorEastAsia"/>
          <w:i/>
          <w:iCs/>
          <w:color w:val="000000" w:themeColor="text1"/>
          <w:sz w:val="24"/>
          <w:szCs w:val="24"/>
        </w:rPr>
        <w:t>(valor por extenso),</w:t>
      </w:r>
      <w:r w:rsidR="1F2FDC9D" w:rsidRPr="24B89334">
        <w:rPr>
          <w:rFonts w:eastAsiaTheme="minorEastAsia"/>
          <w:i/>
          <w:iCs/>
          <w:color w:val="000000" w:themeColor="text1"/>
          <w:sz w:val="24"/>
          <w:szCs w:val="24"/>
        </w:rPr>
        <w:t xml:space="preserve"> </w:t>
      </w:r>
      <w:r w:rsidRPr="24B89334">
        <w:rPr>
          <w:rFonts w:eastAsiaTheme="minorEastAsia"/>
          <w:color w:val="000000" w:themeColor="text1"/>
          <w:sz w:val="24"/>
          <w:szCs w:val="24"/>
        </w:rPr>
        <w:t>serão realizadas por subcontratação de empresas prestadoras de serviços diversos, exceto para mão de obra das atividades fim utilizada na Parceria, as quais emitirão os documentos legais e ou Notas Fiscais correspondentes, bem como as compras efetuadas, com as suas respectivas Notas Fiscais legais,</w:t>
      </w:r>
      <w:r w:rsidR="34456C0E" w:rsidRPr="24B89334">
        <w:rPr>
          <w:rFonts w:eastAsiaTheme="minorEastAsia"/>
          <w:color w:val="000000" w:themeColor="text1"/>
          <w:sz w:val="24"/>
          <w:szCs w:val="24"/>
        </w:rPr>
        <w:t xml:space="preserve"> </w:t>
      </w:r>
      <w:r w:rsidRPr="24B89334">
        <w:rPr>
          <w:rFonts w:eastAsiaTheme="minorEastAsia"/>
          <w:color w:val="000000" w:themeColor="text1"/>
          <w:sz w:val="24"/>
          <w:szCs w:val="24"/>
        </w:rPr>
        <w:t>emitidas</w:t>
      </w:r>
      <w:r w:rsidR="160397CC" w:rsidRPr="24B89334">
        <w:rPr>
          <w:rFonts w:eastAsiaTheme="minorEastAsia"/>
          <w:color w:val="000000" w:themeColor="text1"/>
          <w:sz w:val="24"/>
          <w:szCs w:val="24"/>
        </w:rPr>
        <w:t xml:space="preserve"> </w:t>
      </w:r>
      <w:r w:rsidRPr="24B89334">
        <w:rPr>
          <w:rFonts w:eastAsiaTheme="minorEastAsia"/>
          <w:color w:val="000000" w:themeColor="text1"/>
          <w:sz w:val="24"/>
          <w:szCs w:val="24"/>
        </w:rPr>
        <w:t>pelas</w:t>
      </w:r>
      <w:r w:rsidR="310B044F" w:rsidRPr="24B89334">
        <w:rPr>
          <w:rFonts w:eastAsiaTheme="minorEastAsia"/>
          <w:color w:val="000000" w:themeColor="text1"/>
          <w:sz w:val="24"/>
          <w:szCs w:val="24"/>
        </w:rPr>
        <w:t xml:space="preserve"> </w:t>
      </w:r>
      <w:r w:rsidRPr="24B89334">
        <w:rPr>
          <w:rFonts w:eastAsiaTheme="minorEastAsia"/>
          <w:color w:val="000000" w:themeColor="text1"/>
          <w:sz w:val="24"/>
          <w:szCs w:val="24"/>
        </w:rPr>
        <w:t>empresas</w:t>
      </w:r>
      <w:r w:rsidR="1FACF968" w:rsidRPr="24B89334">
        <w:rPr>
          <w:rFonts w:eastAsiaTheme="minorEastAsia"/>
          <w:color w:val="000000" w:themeColor="text1"/>
          <w:sz w:val="24"/>
          <w:szCs w:val="24"/>
        </w:rPr>
        <w:t xml:space="preserve"> </w:t>
      </w:r>
      <w:r w:rsidRPr="24B89334">
        <w:rPr>
          <w:rFonts w:eastAsiaTheme="minorEastAsia"/>
          <w:color w:val="000000" w:themeColor="text1"/>
          <w:sz w:val="24"/>
          <w:szCs w:val="24"/>
        </w:rPr>
        <w:t>fornecedoras,</w:t>
      </w:r>
      <w:r w:rsidR="1337C92B" w:rsidRPr="24B89334">
        <w:rPr>
          <w:rFonts w:eastAsiaTheme="minorEastAsia"/>
          <w:color w:val="000000" w:themeColor="text1"/>
          <w:sz w:val="24"/>
          <w:szCs w:val="24"/>
        </w:rPr>
        <w:t xml:space="preserve"> </w:t>
      </w:r>
      <w:r w:rsidRPr="24B89334">
        <w:rPr>
          <w:rFonts w:eastAsiaTheme="minorEastAsia"/>
          <w:color w:val="000000" w:themeColor="text1"/>
          <w:sz w:val="24"/>
          <w:szCs w:val="24"/>
        </w:rPr>
        <w:t>constando</w:t>
      </w:r>
      <w:r w:rsidR="67AA660B" w:rsidRPr="24B89334">
        <w:rPr>
          <w:rFonts w:eastAsiaTheme="minorEastAsia"/>
          <w:color w:val="000000" w:themeColor="text1"/>
          <w:sz w:val="24"/>
          <w:szCs w:val="24"/>
        </w:rPr>
        <w:t xml:space="preserve"> </w:t>
      </w:r>
      <w:r w:rsidRPr="24B89334">
        <w:rPr>
          <w:rFonts w:eastAsiaTheme="minorEastAsia"/>
          <w:color w:val="000000" w:themeColor="text1"/>
          <w:sz w:val="24"/>
          <w:szCs w:val="24"/>
        </w:rPr>
        <w:t>nas</w:t>
      </w:r>
      <w:r w:rsidR="67AA660B" w:rsidRPr="24B89334">
        <w:rPr>
          <w:rFonts w:eastAsiaTheme="minorEastAsia"/>
          <w:color w:val="000000" w:themeColor="text1"/>
          <w:sz w:val="24"/>
          <w:szCs w:val="24"/>
        </w:rPr>
        <w:t xml:space="preserve"> </w:t>
      </w:r>
      <w:r w:rsidRPr="24B89334">
        <w:rPr>
          <w:rFonts w:eastAsiaTheme="minorEastAsia"/>
          <w:color w:val="000000" w:themeColor="text1"/>
          <w:sz w:val="24"/>
          <w:szCs w:val="24"/>
        </w:rPr>
        <w:t>mesmas,</w:t>
      </w:r>
      <w:r w:rsidR="524C1FFF" w:rsidRPr="24B89334">
        <w:rPr>
          <w:rFonts w:eastAsiaTheme="minorEastAsia"/>
          <w:color w:val="000000" w:themeColor="text1"/>
          <w:sz w:val="24"/>
          <w:szCs w:val="24"/>
        </w:rPr>
        <w:t xml:space="preserve"> </w:t>
      </w:r>
      <w:r w:rsidRPr="24B89334">
        <w:rPr>
          <w:rFonts w:eastAsiaTheme="minorEastAsia"/>
          <w:color w:val="000000" w:themeColor="text1"/>
          <w:sz w:val="24"/>
          <w:szCs w:val="24"/>
        </w:rPr>
        <w:t>carimbo</w:t>
      </w:r>
      <w:r w:rsidR="0D363044" w:rsidRPr="24B89334">
        <w:rPr>
          <w:rFonts w:eastAsiaTheme="minorEastAsia"/>
          <w:color w:val="000000" w:themeColor="text1"/>
          <w:sz w:val="24"/>
          <w:szCs w:val="24"/>
        </w:rPr>
        <w:t xml:space="preserve"> </w:t>
      </w:r>
      <w:r w:rsidRPr="24B89334">
        <w:rPr>
          <w:rFonts w:eastAsiaTheme="minorEastAsia"/>
          <w:color w:val="000000" w:themeColor="text1"/>
          <w:sz w:val="24"/>
          <w:szCs w:val="24"/>
        </w:rPr>
        <w:t>de</w:t>
      </w:r>
      <w:r w:rsidR="0D363044" w:rsidRPr="24B89334">
        <w:rPr>
          <w:rFonts w:eastAsiaTheme="minorEastAsia"/>
          <w:color w:val="000000" w:themeColor="text1"/>
          <w:sz w:val="24"/>
          <w:szCs w:val="24"/>
        </w:rPr>
        <w:t xml:space="preserve"> </w:t>
      </w:r>
      <w:r w:rsidRPr="24B89334">
        <w:rPr>
          <w:rFonts w:eastAsiaTheme="minorEastAsia"/>
          <w:color w:val="000000" w:themeColor="text1"/>
          <w:sz w:val="24"/>
          <w:szCs w:val="24"/>
        </w:rPr>
        <w:t>quitação,</w:t>
      </w:r>
      <w:r w:rsidR="331058BF" w:rsidRPr="24B89334">
        <w:rPr>
          <w:rFonts w:eastAsiaTheme="minorEastAsia"/>
          <w:color w:val="000000" w:themeColor="text1"/>
          <w:sz w:val="24"/>
          <w:szCs w:val="24"/>
        </w:rPr>
        <w:t xml:space="preserve"> </w:t>
      </w:r>
      <w:r w:rsidRPr="24B89334">
        <w:rPr>
          <w:rFonts w:eastAsiaTheme="minorEastAsia"/>
          <w:color w:val="000000" w:themeColor="text1"/>
          <w:sz w:val="24"/>
          <w:szCs w:val="24"/>
        </w:rPr>
        <w:t>sendo</w:t>
      </w:r>
      <w:r w:rsidR="57E4D675" w:rsidRPr="24B89334">
        <w:rPr>
          <w:rFonts w:eastAsiaTheme="minorEastAsia"/>
          <w:color w:val="000000" w:themeColor="text1"/>
          <w:sz w:val="24"/>
          <w:szCs w:val="24"/>
        </w:rPr>
        <w:t xml:space="preserve"> </w:t>
      </w:r>
      <w:r w:rsidRPr="24B89334">
        <w:rPr>
          <w:rFonts w:eastAsiaTheme="minorEastAsia"/>
          <w:color w:val="000000" w:themeColor="text1"/>
          <w:sz w:val="24"/>
          <w:szCs w:val="24"/>
        </w:rPr>
        <w:t>que</w:t>
      </w:r>
      <w:r w:rsidR="57E4D675" w:rsidRPr="24B89334">
        <w:rPr>
          <w:rFonts w:eastAsiaTheme="minorEastAsia"/>
          <w:color w:val="000000" w:themeColor="text1"/>
          <w:sz w:val="24"/>
          <w:szCs w:val="24"/>
        </w:rPr>
        <w:t xml:space="preserve"> </w:t>
      </w:r>
      <w:r w:rsidRPr="24B89334">
        <w:rPr>
          <w:rFonts w:eastAsiaTheme="minorEastAsia"/>
          <w:color w:val="000000" w:themeColor="text1"/>
          <w:sz w:val="24"/>
          <w:szCs w:val="24"/>
        </w:rPr>
        <w:t>estes</w:t>
      </w:r>
      <w:r w:rsidR="37D474B8" w:rsidRPr="24B89334">
        <w:rPr>
          <w:rFonts w:eastAsiaTheme="minorEastAsia"/>
          <w:color w:val="000000" w:themeColor="text1"/>
          <w:sz w:val="24"/>
          <w:szCs w:val="24"/>
        </w:rPr>
        <w:t xml:space="preserve"> </w:t>
      </w:r>
      <w:r w:rsidRPr="24B89334">
        <w:rPr>
          <w:rFonts w:eastAsiaTheme="minorEastAsia"/>
          <w:color w:val="000000" w:themeColor="text1"/>
          <w:sz w:val="24"/>
          <w:szCs w:val="24"/>
        </w:rPr>
        <w:t>documentos</w:t>
      </w:r>
      <w:r w:rsidR="3B365EDF" w:rsidRPr="24B89334">
        <w:rPr>
          <w:rFonts w:eastAsiaTheme="minorEastAsia"/>
          <w:color w:val="000000" w:themeColor="text1"/>
          <w:sz w:val="24"/>
          <w:szCs w:val="24"/>
        </w:rPr>
        <w:t xml:space="preserve"> </w:t>
      </w:r>
      <w:r w:rsidRPr="24B89334">
        <w:rPr>
          <w:rFonts w:eastAsiaTheme="minorEastAsia"/>
          <w:color w:val="000000" w:themeColor="text1"/>
          <w:sz w:val="24"/>
          <w:szCs w:val="24"/>
        </w:rPr>
        <w:t>deverão</w:t>
      </w:r>
      <w:r w:rsidR="513A7C3B" w:rsidRPr="24B89334">
        <w:rPr>
          <w:rFonts w:eastAsiaTheme="minorEastAsia"/>
          <w:color w:val="000000" w:themeColor="text1"/>
          <w:sz w:val="24"/>
          <w:szCs w:val="24"/>
        </w:rPr>
        <w:t xml:space="preserve"> </w:t>
      </w:r>
      <w:r w:rsidRPr="24B89334">
        <w:rPr>
          <w:rFonts w:eastAsiaTheme="minorEastAsia"/>
          <w:color w:val="000000" w:themeColor="text1"/>
          <w:sz w:val="24"/>
          <w:szCs w:val="24"/>
        </w:rPr>
        <w:t>ser</w:t>
      </w:r>
      <w:r w:rsidR="28A891C4" w:rsidRPr="24B89334">
        <w:rPr>
          <w:rFonts w:eastAsiaTheme="minorEastAsia"/>
          <w:color w:val="000000" w:themeColor="text1"/>
          <w:sz w:val="24"/>
          <w:szCs w:val="24"/>
        </w:rPr>
        <w:t xml:space="preserve"> </w:t>
      </w:r>
      <w:r w:rsidRPr="24B89334">
        <w:rPr>
          <w:rFonts w:eastAsiaTheme="minorEastAsia"/>
          <w:color w:val="000000" w:themeColor="text1"/>
          <w:sz w:val="24"/>
          <w:szCs w:val="24"/>
        </w:rPr>
        <w:t>entregues</w:t>
      </w:r>
      <w:r w:rsidR="48306820" w:rsidRPr="24B89334">
        <w:rPr>
          <w:rFonts w:eastAsiaTheme="minorEastAsia"/>
          <w:color w:val="000000" w:themeColor="text1"/>
          <w:sz w:val="24"/>
          <w:szCs w:val="24"/>
        </w:rPr>
        <w:t xml:space="preserve"> </w:t>
      </w:r>
      <w:r w:rsidRPr="24B89334">
        <w:rPr>
          <w:rFonts w:eastAsiaTheme="minorEastAsia"/>
          <w:color w:val="000000" w:themeColor="text1"/>
          <w:sz w:val="24"/>
          <w:szCs w:val="24"/>
        </w:rPr>
        <w:t>acompanhados</w:t>
      </w:r>
      <w:r w:rsidR="4DB5CFAD" w:rsidRPr="24B89334">
        <w:rPr>
          <w:rFonts w:eastAsiaTheme="minorEastAsia"/>
          <w:color w:val="000000" w:themeColor="text1"/>
          <w:sz w:val="24"/>
          <w:szCs w:val="24"/>
        </w:rPr>
        <w:t xml:space="preserve"> </w:t>
      </w:r>
      <w:r w:rsidRPr="24B89334">
        <w:rPr>
          <w:rFonts w:eastAsiaTheme="minorEastAsia"/>
          <w:color w:val="000000" w:themeColor="text1"/>
          <w:sz w:val="24"/>
          <w:szCs w:val="24"/>
        </w:rPr>
        <w:t>de</w:t>
      </w:r>
      <w:r w:rsidR="39C8422F" w:rsidRPr="24B89334">
        <w:rPr>
          <w:rFonts w:eastAsiaTheme="minorEastAsia"/>
          <w:color w:val="000000" w:themeColor="text1"/>
          <w:sz w:val="24"/>
          <w:szCs w:val="24"/>
        </w:rPr>
        <w:t xml:space="preserve"> </w:t>
      </w:r>
      <w:r w:rsidRPr="24B89334">
        <w:rPr>
          <w:rFonts w:eastAsiaTheme="minorEastAsia"/>
          <w:color w:val="000000" w:themeColor="text1"/>
          <w:sz w:val="24"/>
          <w:szCs w:val="24"/>
        </w:rPr>
        <w:t>recibos</w:t>
      </w:r>
      <w:r w:rsidR="67B09537" w:rsidRPr="24B89334">
        <w:rPr>
          <w:rFonts w:eastAsiaTheme="minorEastAsia"/>
          <w:color w:val="000000" w:themeColor="text1"/>
          <w:sz w:val="24"/>
          <w:szCs w:val="24"/>
        </w:rPr>
        <w:t xml:space="preserve"> </w:t>
      </w:r>
      <w:r w:rsidRPr="24B89334">
        <w:rPr>
          <w:rFonts w:eastAsiaTheme="minorEastAsia"/>
          <w:color w:val="000000" w:themeColor="text1"/>
          <w:sz w:val="24"/>
          <w:szCs w:val="24"/>
        </w:rPr>
        <w:t>de</w:t>
      </w:r>
      <w:r w:rsidR="1ACA55CA" w:rsidRPr="24B89334">
        <w:rPr>
          <w:rFonts w:eastAsiaTheme="minorEastAsia"/>
          <w:color w:val="000000" w:themeColor="text1"/>
          <w:sz w:val="24"/>
          <w:szCs w:val="24"/>
        </w:rPr>
        <w:t xml:space="preserve"> </w:t>
      </w:r>
      <w:r w:rsidRPr="24B89334">
        <w:rPr>
          <w:rFonts w:eastAsiaTheme="minorEastAsia"/>
          <w:color w:val="000000" w:themeColor="text1"/>
          <w:sz w:val="24"/>
          <w:szCs w:val="24"/>
        </w:rPr>
        <w:t>repasse,</w:t>
      </w:r>
      <w:r w:rsidR="3AB50188" w:rsidRPr="24B89334">
        <w:rPr>
          <w:rFonts w:eastAsiaTheme="minorEastAsia"/>
          <w:color w:val="000000" w:themeColor="text1"/>
          <w:sz w:val="24"/>
          <w:szCs w:val="24"/>
        </w:rPr>
        <w:t xml:space="preserve"> </w:t>
      </w:r>
      <w:r w:rsidRPr="24B89334">
        <w:rPr>
          <w:rFonts w:eastAsiaTheme="minorEastAsia"/>
          <w:color w:val="000000" w:themeColor="text1"/>
          <w:sz w:val="24"/>
          <w:szCs w:val="24"/>
        </w:rPr>
        <w:t>emitidos</w:t>
      </w:r>
      <w:r w:rsidR="6B7ED3F2" w:rsidRPr="24B89334">
        <w:rPr>
          <w:rFonts w:eastAsiaTheme="minorEastAsia"/>
          <w:color w:val="000000" w:themeColor="text1"/>
          <w:sz w:val="24"/>
          <w:szCs w:val="24"/>
        </w:rPr>
        <w:t xml:space="preserve"> </w:t>
      </w:r>
      <w:r w:rsidRPr="24B89334">
        <w:rPr>
          <w:rFonts w:eastAsiaTheme="minorEastAsia"/>
          <w:color w:val="000000" w:themeColor="text1"/>
          <w:sz w:val="24"/>
          <w:szCs w:val="24"/>
        </w:rPr>
        <w:t>pelos</w:t>
      </w:r>
      <w:r w:rsidR="5643E0C6" w:rsidRPr="24B89334">
        <w:rPr>
          <w:rFonts w:eastAsiaTheme="minorEastAsia"/>
          <w:color w:val="000000" w:themeColor="text1"/>
          <w:sz w:val="24"/>
          <w:szCs w:val="24"/>
        </w:rPr>
        <w:t xml:space="preserve"> </w:t>
      </w:r>
      <w:r w:rsidRPr="24B89334">
        <w:rPr>
          <w:rFonts w:eastAsiaTheme="minorEastAsia"/>
          <w:color w:val="000000" w:themeColor="text1"/>
          <w:sz w:val="24"/>
          <w:szCs w:val="24"/>
        </w:rPr>
        <w:t>respectivos</w:t>
      </w:r>
      <w:r w:rsidR="7E6138B1" w:rsidRPr="24B89334">
        <w:rPr>
          <w:rFonts w:eastAsiaTheme="minorEastAsia"/>
          <w:color w:val="000000" w:themeColor="text1"/>
          <w:sz w:val="24"/>
          <w:szCs w:val="24"/>
        </w:rPr>
        <w:t xml:space="preserve"> </w:t>
      </w:r>
      <w:r w:rsidRPr="24B89334">
        <w:rPr>
          <w:rFonts w:eastAsiaTheme="minorEastAsia"/>
          <w:color w:val="000000" w:themeColor="text1"/>
          <w:sz w:val="24"/>
          <w:szCs w:val="24"/>
        </w:rPr>
        <w:t>fornecedores.</w:t>
      </w:r>
    </w:p>
    <w:p w14:paraId="2F13FE28" w14:textId="4DC6AAAE" w:rsidR="01E13741" w:rsidRDefault="5AEDBDCC" w:rsidP="600B1840">
      <w:pPr>
        <w:widowControl w:val="0"/>
        <w:spacing w:after="0" w:line="360" w:lineRule="auto"/>
        <w:jc w:val="both"/>
        <w:rPr>
          <w:rFonts w:eastAsiaTheme="minorEastAsia"/>
          <w:color w:val="000000" w:themeColor="text1"/>
          <w:sz w:val="24"/>
          <w:szCs w:val="24"/>
        </w:rPr>
      </w:pPr>
      <w:r w:rsidRPr="600B1840">
        <w:rPr>
          <w:rFonts w:eastAsiaTheme="minorEastAsia"/>
          <w:color w:val="000000" w:themeColor="text1"/>
          <w:sz w:val="24"/>
          <w:szCs w:val="24"/>
        </w:rPr>
        <w:t>Declaro, finalmente, que os orçamentos apresentados e os gastos efetuados foram de acordo com os valores praticados no mercado e o pleno atendimento aos princípios da Legalidade, Impessoalidade, Moralidade, Publicidade, Eficiência e Economicidade.</w:t>
      </w:r>
    </w:p>
    <w:p w14:paraId="7F7CDD13" w14:textId="362156B5" w:rsidR="4D949F12" w:rsidRDefault="4D949F12" w:rsidP="600B1840">
      <w:pPr>
        <w:widowControl w:val="0"/>
        <w:tabs>
          <w:tab w:val="left" w:pos="7396"/>
          <w:tab w:val="left" w:pos="8248"/>
          <w:tab w:val="left" w:pos="9320"/>
        </w:tabs>
        <w:spacing w:before="182" w:after="0" w:line="240" w:lineRule="auto"/>
        <w:rPr>
          <w:rFonts w:eastAsiaTheme="minorEastAsia"/>
          <w:color w:val="000000" w:themeColor="text1"/>
          <w:sz w:val="24"/>
          <w:szCs w:val="24"/>
        </w:rPr>
      </w:pPr>
    </w:p>
    <w:p w14:paraId="16AC81D2" w14:textId="6DC04A36" w:rsidR="01E13741" w:rsidRDefault="5AEDBDCC" w:rsidP="600B1840">
      <w:pPr>
        <w:widowControl w:val="0"/>
        <w:tabs>
          <w:tab w:val="left" w:pos="7396"/>
          <w:tab w:val="left" w:pos="8248"/>
          <w:tab w:val="left" w:pos="9320"/>
        </w:tabs>
        <w:spacing w:before="182" w:after="0" w:line="24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w:t>
      </w:r>
      <w:r w:rsidR="16CA418F"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r w:rsidR="16CA418F" w:rsidRPr="600B1840">
        <w:rPr>
          <w:rFonts w:eastAsiaTheme="minorEastAsia"/>
          <w:color w:val="000000" w:themeColor="text1"/>
          <w:sz w:val="24"/>
          <w:szCs w:val="24"/>
        </w:rPr>
        <w:t xml:space="preserve"> </w:t>
      </w:r>
      <w:proofErr w:type="gramStart"/>
      <w:r w:rsidRPr="600B1840">
        <w:rPr>
          <w:rFonts w:eastAsiaTheme="minorEastAsia"/>
          <w:color w:val="000000" w:themeColor="text1"/>
          <w:sz w:val="24"/>
          <w:szCs w:val="24"/>
        </w:rPr>
        <w:t>/</w:t>
      </w:r>
      <w:r w:rsidR="6A8288C8"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proofErr w:type="gramEnd"/>
    </w:p>
    <w:p w14:paraId="5F54DED3" w14:textId="49DF30F5" w:rsidR="4D949F12" w:rsidRDefault="4D949F12" w:rsidP="600B1840">
      <w:pPr>
        <w:widowControl w:val="0"/>
        <w:spacing w:after="0" w:line="240" w:lineRule="auto"/>
        <w:rPr>
          <w:rFonts w:eastAsiaTheme="minorEastAsia"/>
          <w:color w:val="000000" w:themeColor="text1"/>
          <w:sz w:val="24"/>
          <w:szCs w:val="24"/>
        </w:rPr>
      </w:pPr>
    </w:p>
    <w:p w14:paraId="5F02EEEC" w14:textId="76840475" w:rsidR="4D949F12" w:rsidRDefault="4D949F12" w:rsidP="600B1840">
      <w:pPr>
        <w:widowControl w:val="0"/>
        <w:spacing w:after="0" w:line="240" w:lineRule="auto"/>
        <w:rPr>
          <w:rFonts w:eastAsiaTheme="minorEastAsia"/>
          <w:color w:val="000000" w:themeColor="text1"/>
          <w:sz w:val="24"/>
          <w:szCs w:val="24"/>
        </w:rPr>
      </w:pPr>
    </w:p>
    <w:p w14:paraId="6A71BC98" w14:textId="1B8C4901" w:rsidR="4D949F12" w:rsidRDefault="4D949F12" w:rsidP="600B1840">
      <w:pPr>
        <w:widowControl w:val="0"/>
        <w:spacing w:after="0" w:line="240" w:lineRule="auto"/>
        <w:rPr>
          <w:rFonts w:eastAsiaTheme="minorEastAsia"/>
          <w:color w:val="000000" w:themeColor="text1"/>
          <w:sz w:val="24"/>
          <w:szCs w:val="24"/>
        </w:rPr>
      </w:pPr>
    </w:p>
    <w:p w14:paraId="5B15B280" w14:textId="69176B1B" w:rsidR="4D949F12" w:rsidRDefault="4D949F12" w:rsidP="600B1840">
      <w:pPr>
        <w:widowControl w:val="0"/>
        <w:spacing w:after="0" w:line="240" w:lineRule="auto"/>
        <w:rPr>
          <w:rFonts w:eastAsiaTheme="minorEastAsia"/>
          <w:color w:val="000000" w:themeColor="text1"/>
          <w:sz w:val="24"/>
          <w:szCs w:val="24"/>
        </w:rPr>
      </w:pPr>
    </w:p>
    <w:p w14:paraId="61FA8B64" w14:textId="252A278B" w:rsidR="4D949F12" w:rsidRDefault="4D949F12" w:rsidP="600B1840">
      <w:pPr>
        <w:widowControl w:val="0"/>
        <w:spacing w:after="0" w:line="240" w:lineRule="auto"/>
        <w:rPr>
          <w:rFonts w:eastAsiaTheme="minorEastAsia"/>
          <w:color w:val="000000" w:themeColor="text1"/>
          <w:sz w:val="24"/>
          <w:szCs w:val="24"/>
        </w:rPr>
      </w:pPr>
    </w:p>
    <w:p w14:paraId="0EC7AD66" w14:textId="31217EC9" w:rsidR="4D949F12" w:rsidRDefault="4D949F12" w:rsidP="600B1840">
      <w:pPr>
        <w:widowControl w:val="0"/>
        <w:spacing w:after="0" w:line="240" w:lineRule="auto"/>
        <w:rPr>
          <w:rFonts w:eastAsiaTheme="minorEastAsia"/>
          <w:color w:val="000000" w:themeColor="text1"/>
          <w:sz w:val="24"/>
          <w:szCs w:val="24"/>
        </w:rPr>
      </w:pPr>
    </w:p>
    <w:p w14:paraId="37056566" w14:textId="3E90BE28" w:rsidR="4D949F12" w:rsidRDefault="4D949F12" w:rsidP="600B1840">
      <w:pPr>
        <w:widowControl w:val="0"/>
        <w:spacing w:after="0" w:line="240" w:lineRule="auto"/>
        <w:rPr>
          <w:rFonts w:eastAsiaTheme="minorEastAsia"/>
          <w:color w:val="000000" w:themeColor="text1"/>
          <w:sz w:val="24"/>
          <w:szCs w:val="24"/>
        </w:rPr>
      </w:pPr>
    </w:p>
    <w:p w14:paraId="3B226451" w14:textId="62B60D66" w:rsidR="4D949F12" w:rsidRDefault="4D949F12" w:rsidP="65AE81F3">
      <w:pPr>
        <w:widowControl w:val="0"/>
        <w:spacing w:before="1" w:after="0" w:line="240" w:lineRule="auto"/>
        <w:rPr>
          <w:rFonts w:eastAsiaTheme="minorEastAsia"/>
        </w:rPr>
      </w:pPr>
    </w:p>
    <w:p w14:paraId="4A5CDEAF" w14:textId="6D096E03" w:rsidR="01E13741" w:rsidRDefault="5AEDBDCC"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14:paraId="2882DCFA" w14:textId="26D555C0" w:rsidR="01E13741" w:rsidRDefault="5AEDBDCC"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Cargo–RG</w:t>
      </w:r>
    </w:p>
    <w:p w14:paraId="1A523BD1" w14:textId="192F2D0F" w:rsidR="4D949F12" w:rsidRDefault="4D949F12" w:rsidP="600B1840">
      <w:pPr>
        <w:spacing w:after="200" w:line="276" w:lineRule="auto"/>
        <w:rPr>
          <w:rFonts w:ascii="Times New Roman" w:eastAsia="Times New Roman" w:hAnsi="Times New Roman" w:cs="Times New Roman"/>
          <w:color w:val="000000" w:themeColor="text1"/>
          <w:sz w:val="24"/>
          <w:szCs w:val="24"/>
        </w:rPr>
      </w:pPr>
    </w:p>
    <w:p w14:paraId="36C74B8C" w14:textId="5B994699" w:rsidR="4D949F12" w:rsidRDefault="4D949F12" w:rsidP="600B1840">
      <w:pPr>
        <w:pStyle w:val="Default"/>
        <w:spacing w:line="360" w:lineRule="auto"/>
        <w:ind w:left="302" w:right="694"/>
        <w:jc w:val="both"/>
        <w:rPr>
          <w:rFonts w:ascii="Times New Roman" w:eastAsia="Times New Roman" w:hAnsi="Times New Roman" w:cs="Times New Roman"/>
        </w:rPr>
      </w:pPr>
    </w:p>
    <w:p w14:paraId="02160E52" w14:textId="7984F7E6" w:rsidR="65AE81F3" w:rsidRDefault="65AE81F3">
      <w:r>
        <w:br w:type="page"/>
      </w:r>
    </w:p>
    <w:p w14:paraId="19796C9B" w14:textId="3FDAB0A0" w:rsidR="0902E41D" w:rsidRDefault="52B84494"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X</w:t>
      </w:r>
    </w:p>
    <w:p w14:paraId="7A94402B" w14:textId="459F4B26" w:rsidR="4D949F12" w:rsidRDefault="4D949F12" w:rsidP="600B1840">
      <w:pPr>
        <w:widowControl w:val="0"/>
        <w:spacing w:before="138" w:after="0" w:line="240" w:lineRule="auto"/>
        <w:jc w:val="center"/>
        <w:rPr>
          <w:rFonts w:eastAsiaTheme="minorEastAsia"/>
          <w:b/>
          <w:bCs/>
          <w:color w:val="000000" w:themeColor="text1"/>
          <w:sz w:val="24"/>
          <w:szCs w:val="24"/>
        </w:rPr>
      </w:pPr>
    </w:p>
    <w:p w14:paraId="7B31E434" w14:textId="280E5CE8" w:rsidR="0902E41D" w:rsidRDefault="52B84494" w:rsidP="600B1840">
      <w:pPr>
        <w:pStyle w:val="Ttulo1"/>
        <w:widowControl w:val="0"/>
        <w:spacing w:before="138"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CADASTRO DA CONTA CORRENTE VINCULADA A PARCERIA</w:t>
      </w:r>
    </w:p>
    <w:p w14:paraId="7A638D68" w14:textId="55C617F1" w:rsidR="4D949F12" w:rsidRDefault="4D949F12" w:rsidP="600B1840">
      <w:pPr>
        <w:widowControl w:val="0"/>
        <w:spacing w:after="0" w:line="240" w:lineRule="auto"/>
        <w:rPr>
          <w:rFonts w:eastAsiaTheme="minorEastAsia"/>
          <w:color w:val="000000" w:themeColor="text1"/>
          <w:sz w:val="24"/>
          <w:szCs w:val="24"/>
        </w:rPr>
      </w:pPr>
    </w:p>
    <w:p w14:paraId="1FA58E1A" w14:textId="771C293C" w:rsidR="4D949F12" w:rsidRDefault="4D949F12" w:rsidP="600B1840">
      <w:pPr>
        <w:widowControl w:val="0"/>
        <w:spacing w:before="1" w:after="0" w:line="240" w:lineRule="auto"/>
        <w:rPr>
          <w:rFonts w:eastAsiaTheme="minorEastAsia"/>
          <w:color w:val="000000" w:themeColor="text1"/>
          <w:sz w:val="24"/>
          <w:szCs w:val="24"/>
        </w:rPr>
      </w:pPr>
    </w:p>
    <w:p w14:paraId="43017DE6" w14:textId="43BF04AF" w:rsidR="0902E41D" w:rsidRDefault="52B84494" w:rsidP="600B1840">
      <w:pPr>
        <w:widowControl w:val="0"/>
        <w:spacing w:after="0" w:line="240" w:lineRule="auto"/>
        <w:rPr>
          <w:rFonts w:eastAsiaTheme="minorEastAsia"/>
          <w:color w:val="000000" w:themeColor="text1"/>
          <w:sz w:val="24"/>
          <w:szCs w:val="24"/>
        </w:rPr>
      </w:pPr>
      <w:r w:rsidRPr="600B1840">
        <w:rPr>
          <w:rFonts w:eastAsiaTheme="minorEastAsia"/>
          <w:color w:val="000000" w:themeColor="text1"/>
          <w:sz w:val="24"/>
          <w:szCs w:val="24"/>
        </w:rPr>
        <w:t>À Secretaria Municipal de Esportes e Lazer– SEME</w:t>
      </w:r>
    </w:p>
    <w:p w14:paraId="04CB16BC" w14:textId="379C2DDE" w:rsidR="0902E41D" w:rsidRDefault="52B84494" w:rsidP="600B1840">
      <w:pPr>
        <w:widowControl w:val="0"/>
        <w:spacing w:before="135" w:after="0" w:line="360" w:lineRule="auto"/>
        <w:rPr>
          <w:rFonts w:eastAsiaTheme="minorEastAsia"/>
          <w:color w:val="000000" w:themeColor="text1"/>
          <w:sz w:val="24"/>
          <w:szCs w:val="24"/>
        </w:rPr>
      </w:pPr>
      <w:r w:rsidRPr="600B1840">
        <w:rPr>
          <w:rFonts w:eastAsiaTheme="minorEastAsia"/>
          <w:color w:val="000000" w:themeColor="text1"/>
          <w:sz w:val="24"/>
          <w:szCs w:val="24"/>
        </w:rPr>
        <w:t>A/C. Senhor Responsável (Coordenadoria de Administração e Finanças - CAF).C/C Departamento de Gestão de Parcerias–DGPAR</w:t>
      </w:r>
    </w:p>
    <w:p w14:paraId="6C7A3576" w14:textId="5AC8D60E" w:rsidR="4D949F12" w:rsidRDefault="4D949F12" w:rsidP="600B1840">
      <w:pPr>
        <w:widowControl w:val="0"/>
        <w:spacing w:before="11" w:after="0" w:line="240" w:lineRule="auto"/>
        <w:rPr>
          <w:rFonts w:eastAsiaTheme="minorEastAsia"/>
          <w:color w:val="000000" w:themeColor="text1"/>
          <w:sz w:val="24"/>
          <w:szCs w:val="24"/>
        </w:rPr>
      </w:pPr>
    </w:p>
    <w:p w14:paraId="254DBC96" w14:textId="77023A37" w:rsidR="0902E41D" w:rsidRDefault="52B84494" w:rsidP="5C8A30C2">
      <w:pPr>
        <w:widowControl w:val="0"/>
        <w:spacing w:after="0" w:line="360" w:lineRule="auto"/>
        <w:jc w:val="both"/>
        <w:rPr>
          <w:rFonts w:eastAsiaTheme="minorEastAsia"/>
          <w:color w:val="000000" w:themeColor="text1"/>
          <w:sz w:val="24"/>
          <w:szCs w:val="24"/>
        </w:rPr>
      </w:pPr>
      <w:r w:rsidRPr="5C8A30C2">
        <w:rPr>
          <w:rFonts w:eastAsiaTheme="minorEastAsia"/>
          <w:color w:val="000000" w:themeColor="text1"/>
          <w:sz w:val="24"/>
          <w:szCs w:val="24"/>
        </w:rPr>
        <w:t>A (</w:t>
      </w:r>
      <w:r w:rsidRPr="5C8A30C2">
        <w:rPr>
          <w:rFonts w:eastAsiaTheme="minorEastAsia"/>
          <w:i/>
          <w:iCs/>
          <w:color w:val="000000" w:themeColor="text1"/>
          <w:sz w:val="24"/>
          <w:szCs w:val="24"/>
        </w:rPr>
        <w:t>Nome da Entidade e CNPJ</w:t>
      </w:r>
      <w:r w:rsidRPr="5C8A30C2">
        <w:rPr>
          <w:rFonts w:eastAsiaTheme="minorEastAsia"/>
          <w:color w:val="000000" w:themeColor="text1"/>
          <w:sz w:val="24"/>
          <w:szCs w:val="24"/>
        </w:rPr>
        <w:t xml:space="preserve">), solicita a inclusão </w:t>
      </w:r>
      <w:r w:rsidRPr="5C8A30C2">
        <w:rPr>
          <w:rFonts w:eastAsiaTheme="minorEastAsia"/>
          <w:i/>
          <w:iCs/>
          <w:color w:val="000000" w:themeColor="text1"/>
          <w:sz w:val="24"/>
          <w:szCs w:val="24"/>
        </w:rPr>
        <w:t xml:space="preserve">(ou Atualização do Cadastro) </w:t>
      </w:r>
      <w:r w:rsidRPr="5C8A30C2">
        <w:rPr>
          <w:rFonts w:eastAsiaTheme="minorEastAsia"/>
          <w:color w:val="000000" w:themeColor="text1"/>
          <w:sz w:val="24"/>
          <w:szCs w:val="24"/>
        </w:rPr>
        <w:t>no Sistema Orçamentário e Financeiro (SOF) da Prefeitura do Município de São Paulo da conta corrente específica aberta para execução do objeto em uma agência do Banco do Brasil S/A, em atendimento ao art. 51, da Lei Federal n</w:t>
      </w:r>
      <w:r w:rsidR="3FDD2B40" w:rsidRPr="5C8A30C2">
        <w:rPr>
          <w:rFonts w:eastAsiaTheme="minorEastAsia"/>
          <w:color w:val="000000" w:themeColor="text1"/>
          <w:sz w:val="24"/>
          <w:szCs w:val="24"/>
        </w:rPr>
        <w:t>º</w:t>
      </w:r>
      <w:r w:rsidRPr="5C8A30C2">
        <w:rPr>
          <w:rFonts w:eastAsiaTheme="minorEastAsia"/>
          <w:color w:val="000000" w:themeColor="text1"/>
          <w:sz w:val="24"/>
          <w:szCs w:val="24"/>
        </w:rPr>
        <w:t xml:space="preserve"> 13.019/2014, Decreto Municipal nº 51.197 e item </w:t>
      </w:r>
      <w:r w:rsidR="370B0B8A" w:rsidRPr="5C8A30C2">
        <w:rPr>
          <w:rFonts w:eastAsiaTheme="minorEastAsia"/>
          <w:color w:val="000000" w:themeColor="text1"/>
          <w:sz w:val="24"/>
          <w:szCs w:val="24"/>
        </w:rPr>
        <w:t>8.7</w:t>
      </w:r>
      <w:r w:rsidRPr="5C8A30C2">
        <w:rPr>
          <w:rFonts w:eastAsiaTheme="minorEastAsia"/>
          <w:color w:val="000000" w:themeColor="text1"/>
          <w:sz w:val="24"/>
          <w:szCs w:val="24"/>
        </w:rPr>
        <w:t xml:space="preserve"> da Portaria SEME n</w:t>
      </w:r>
      <w:r w:rsidR="34FBDCB8" w:rsidRPr="5C8A30C2">
        <w:rPr>
          <w:rFonts w:eastAsiaTheme="minorEastAsia"/>
          <w:color w:val="000000" w:themeColor="text1"/>
          <w:sz w:val="24"/>
          <w:szCs w:val="24"/>
        </w:rPr>
        <w:t>º</w:t>
      </w:r>
      <w:r w:rsidRPr="5C8A30C2">
        <w:rPr>
          <w:rFonts w:eastAsiaTheme="minorEastAsia"/>
          <w:color w:val="000000" w:themeColor="text1"/>
          <w:sz w:val="24"/>
          <w:szCs w:val="24"/>
        </w:rPr>
        <w:t xml:space="preserve"> </w:t>
      </w:r>
      <w:r w:rsidR="7630594F" w:rsidRPr="5C8A30C2">
        <w:rPr>
          <w:rFonts w:eastAsiaTheme="minorEastAsia"/>
          <w:color w:val="000000" w:themeColor="text1"/>
          <w:sz w:val="24"/>
          <w:szCs w:val="24"/>
        </w:rPr>
        <w:t>197/SEME</w:t>
      </w:r>
      <w:r w:rsidRPr="5C8A30C2">
        <w:rPr>
          <w:rFonts w:eastAsiaTheme="minorEastAsia"/>
          <w:color w:val="000000" w:themeColor="text1"/>
          <w:sz w:val="24"/>
          <w:szCs w:val="24"/>
        </w:rPr>
        <w:t>/20</w:t>
      </w:r>
      <w:r w:rsidR="0E4F73D2" w:rsidRPr="5C8A30C2">
        <w:rPr>
          <w:rFonts w:eastAsiaTheme="minorEastAsia"/>
          <w:color w:val="000000" w:themeColor="text1"/>
          <w:sz w:val="24"/>
          <w:szCs w:val="24"/>
        </w:rPr>
        <w:t>23</w:t>
      </w:r>
      <w:r w:rsidRPr="5C8A30C2">
        <w:rPr>
          <w:rFonts w:eastAsiaTheme="minorEastAsia"/>
          <w:color w:val="000000" w:themeColor="text1"/>
          <w:sz w:val="24"/>
          <w:szCs w:val="24"/>
        </w:rPr>
        <w:t>, para execução de parceria discriminada abaixo:</w:t>
      </w:r>
    </w:p>
    <w:p w14:paraId="15A027F3" w14:textId="0CE33494" w:rsidR="4D949F12" w:rsidRDefault="4D949F12" w:rsidP="600B1840">
      <w:pPr>
        <w:widowControl w:val="0"/>
        <w:spacing w:after="0" w:line="360" w:lineRule="auto"/>
        <w:jc w:val="both"/>
        <w:rPr>
          <w:rFonts w:eastAsiaTheme="minorEastAsia"/>
          <w:color w:val="000000" w:themeColor="text1"/>
          <w:sz w:val="24"/>
          <w:szCs w:val="24"/>
        </w:rPr>
      </w:pPr>
    </w:p>
    <w:p w14:paraId="76E36FFE" w14:textId="76C6FFD7" w:rsidR="0902E41D" w:rsidRDefault="52B84494" w:rsidP="600B1840">
      <w:pPr>
        <w:widowControl w:val="0"/>
        <w:spacing w:after="0" w:line="360" w:lineRule="auto"/>
        <w:jc w:val="both"/>
        <w:rPr>
          <w:rFonts w:eastAsiaTheme="minorEastAsia"/>
          <w:color w:val="000000" w:themeColor="text1"/>
          <w:sz w:val="24"/>
          <w:szCs w:val="24"/>
        </w:rPr>
      </w:pPr>
      <w:r w:rsidRPr="600B1840">
        <w:rPr>
          <w:rFonts w:eastAsiaTheme="minorEastAsia"/>
          <w:i/>
          <w:iCs/>
          <w:color w:val="000000" w:themeColor="text1"/>
          <w:sz w:val="24"/>
          <w:szCs w:val="24"/>
        </w:rPr>
        <w:t>LEI</w:t>
      </w:r>
      <w:r w:rsidRPr="600B1840">
        <w:rPr>
          <w:rFonts w:eastAsiaTheme="minorEastAsia"/>
          <w:i/>
          <w:iCs/>
          <w:color w:val="881798"/>
          <w:sz w:val="24"/>
          <w:szCs w:val="24"/>
          <w:u w:val="single"/>
        </w:rPr>
        <w:t xml:space="preserve"> </w:t>
      </w:r>
      <w:r w:rsidRPr="600B1840">
        <w:rPr>
          <w:rFonts w:eastAsiaTheme="minorEastAsia"/>
          <w:i/>
          <w:iCs/>
          <w:color w:val="000000" w:themeColor="text1"/>
          <w:sz w:val="24"/>
          <w:szCs w:val="24"/>
        </w:rPr>
        <w:t>FEDERAL</w:t>
      </w:r>
      <w:r w:rsidRPr="600B1840">
        <w:rPr>
          <w:rFonts w:eastAsiaTheme="minorEastAsia"/>
          <w:i/>
          <w:iCs/>
          <w:color w:val="881798"/>
          <w:sz w:val="24"/>
          <w:szCs w:val="24"/>
          <w:u w:val="single"/>
        </w:rPr>
        <w:t xml:space="preserve"> </w:t>
      </w:r>
      <w:r w:rsidRPr="600B1840">
        <w:rPr>
          <w:rFonts w:eastAsiaTheme="minorEastAsia"/>
          <w:i/>
          <w:iCs/>
          <w:color w:val="000000" w:themeColor="text1"/>
          <w:sz w:val="24"/>
          <w:szCs w:val="24"/>
        </w:rPr>
        <w:t>13.019</w:t>
      </w:r>
      <w:r w:rsidRPr="600B1840">
        <w:rPr>
          <w:rFonts w:eastAsiaTheme="minorEastAsia"/>
          <w:i/>
          <w:iCs/>
          <w:color w:val="881798"/>
          <w:sz w:val="24"/>
          <w:szCs w:val="24"/>
          <w:u w:val="single"/>
        </w:rPr>
        <w:t xml:space="preserve"> </w:t>
      </w:r>
      <w:r w:rsidRPr="600B1840">
        <w:rPr>
          <w:rFonts w:eastAsiaTheme="minorEastAsia"/>
          <w:i/>
          <w:iCs/>
          <w:color w:val="000000" w:themeColor="text1"/>
          <w:sz w:val="24"/>
          <w:szCs w:val="24"/>
        </w:rPr>
        <w:t>DE</w:t>
      </w:r>
      <w:r w:rsidRPr="600B1840">
        <w:rPr>
          <w:rFonts w:eastAsiaTheme="minorEastAsia"/>
          <w:i/>
          <w:iCs/>
          <w:color w:val="881798"/>
          <w:sz w:val="24"/>
          <w:szCs w:val="24"/>
          <w:u w:val="single"/>
        </w:rPr>
        <w:t xml:space="preserve"> </w:t>
      </w:r>
      <w:r w:rsidRPr="600B1840">
        <w:rPr>
          <w:rFonts w:eastAsiaTheme="minorEastAsia"/>
          <w:i/>
          <w:iCs/>
          <w:color w:val="000000" w:themeColor="text1"/>
          <w:sz w:val="24"/>
          <w:szCs w:val="24"/>
        </w:rPr>
        <w:t>31</w:t>
      </w:r>
      <w:r w:rsidRPr="600B1840">
        <w:rPr>
          <w:rFonts w:eastAsiaTheme="minorEastAsia"/>
          <w:i/>
          <w:iCs/>
          <w:color w:val="881798"/>
          <w:sz w:val="24"/>
          <w:szCs w:val="24"/>
          <w:u w:val="single"/>
        </w:rPr>
        <w:t xml:space="preserve"> </w:t>
      </w:r>
      <w:r w:rsidRPr="600B1840">
        <w:rPr>
          <w:rFonts w:eastAsiaTheme="minorEastAsia"/>
          <w:i/>
          <w:iCs/>
          <w:color w:val="000000" w:themeColor="text1"/>
          <w:sz w:val="24"/>
          <w:szCs w:val="24"/>
        </w:rPr>
        <w:t>DE</w:t>
      </w:r>
      <w:r w:rsidRPr="600B1840">
        <w:rPr>
          <w:rFonts w:eastAsiaTheme="minorEastAsia"/>
          <w:i/>
          <w:iCs/>
          <w:color w:val="881798"/>
          <w:sz w:val="24"/>
          <w:szCs w:val="24"/>
          <w:u w:val="single"/>
        </w:rPr>
        <w:t xml:space="preserve"> </w:t>
      </w:r>
      <w:r w:rsidRPr="600B1840">
        <w:rPr>
          <w:rFonts w:eastAsiaTheme="minorEastAsia"/>
          <w:i/>
          <w:iCs/>
          <w:color w:val="000000" w:themeColor="text1"/>
          <w:sz w:val="24"/>
          <w:szCs w:val="24"/>
        </w:rPr>
        <w:t>JULHO</w:t>
      </w:r>
      <w:r w:rsidRPr="600B1840">
        <w:rPr>
          <w:rFonts w:eastAsiaTheme="minorEastAsia"/>
          <w:i/>
          <w:iCs/>
          <w:color w:val="881798"/>
          <w:sz w:val="24"/>
          <w:szCs w:val="24"/>
          <w:u w:val="single"/>
        </w:rPr>
        <w:t xml:space="preserve"> </w:t>
      </w:r>
      <w:r w:rsidRPr="600B1840">
        <w:rPr>
          <w:rFonts w:eastAsiaTheme="minorEastAsia"/>
          <w:i/>
          <w:iCs/>
          <w:color w:val="000000" w:themeColor="text1"/>
          <w:sz w:val="24"/>
          <w:szCs w:val="24"/>
        </w:rPr>
        <w:t>DE</w:t>
      </w:r>
      <w:r w:rsidRPr="600B1840">
        <w:rPr>
          <w:rFonts w:eastAsiaTheme="minorEastAsia"/>
          <w:i/>
          <w:iCs/>
          <w:color w:val="881798"/>
          <w:sz w:val="24"/>
          <w:szCs w:val="24"/>
          <w:u w:val="single"/>
        </w:rPr>
        <w:t xml:space="preserve"> </w:t>
      </w:r>
      <w:r w:rsidRPr="600B1840">
        <w:rPr>
          <w:rFonts w:eastAsiaTheme="minorEastAsia"/>
          <w:i/>
          <w:iCs/>
          <w:color w:val="000000" w:themeColor="text1"/>
          <w:sz w:val="24"/>
          <w:szCs w:val="24"/>
        </w:rPr>
        <w:t>2014.</w:t>
      </w:r>
    </w:p>
    <w:p w14:paraId="34277FA6" w14:textId="53460382" w:rsidR="0902E41D" w:rsidRDefault="18004AF3" w:rsidP="24B89334">
      <w:pPr>
        <w:widowControl w:val="0"/>
        <w:spacing w:after="0" w:line="360" w:lineRule="auto"/>
        <w:jc w:val="both"/>
        <w:rPr>
          <w:rFonts w:eastAsiaTheme="minorEastAsia"/>
          <w:color w:val="000000" w:themeColor="text1"/>
          <w:sz w:val="24"/>
          <w:szCs w:val="24"/>
        </w:rPr>
      </w:pPr>
      <w:r w:rsidRPr="24B89334">
        <w:rPr>
          <w:rFonts w:eastAsiaTheme="minorEastAsia"/>
          <w:i/>
          <w:iCs/>
          <w:color w:val="000000" w:themeColor="text1"/>
          <w:sz w:val="24"/>
          <w:szCs w:val="24"/>
        </w:rPr>
        <w:t>Art. 51</w:t>
      </w:r>
      <w:r w:rsidRPr="24B89334">
        <w:rPr>
          <w:rFonts w:eastAsiaTheme="minorEastAsia"/>
          <w:b/>
          <w:bCs/>
          <w:i/>
          <w:iCs/>
          <w:color w:val="000000" w:themeColor="text1"/>
          <w:sz w:val="24"/>
          <w:szCs w:val="24"/>
        </w:rPr>
        <w:t>.</w:t>
      </w:r>
      <w:r w:rsidR="0386C1E5" w:rsidRPr="24B89334">
        <w:rPr>
          <w:rFonts w:eastAsiaTheme="minorEastAsia"/>
          <w:b/>
          <w:bCs/>
          <w:i/>
          <w:iCs/>
          <w:color w:val="000000" w:themeColor="text1"/>
          <w:sz w:val="24"/>
          <w:szCs w:val="24"/>
        </w:rPr>
        <w:t xml:space="preserve"> </w:t>
      </w:r>
      <w:r w:rsidRPr="24B89334">
        <w:rPr>
          <w:rFonts w:eastAsiaTheme="minorEastAsia"/>
          <w:i/>
          <w:iCs/>
          <w:color w:val="000000" w:themeColor="text1"/>
          <w:sz w:val="24"/>
          <w:szCs w:val="24"/>
        </w:rPr>
        <w:t>Os recursos recebidos em decorrência da parceria serão depositados em conta corrente específica isenta de tarifa bancária na instituição financeira pública determinada pela administração pública.</w:t>
      </w:r>
    </w:p>
    <w:p w14:paraId="4E50EB10" w14:textId="6177040A" w:rsidR="4D949F12" w:rsidRDefault="4D949F12" w:rsidP="600B1840">
      <w:pPr>
        <w:widowControl w:val="0"/>
        <w:spacing w:after="0" w:line="360" w:lineRule="auto"/>
        <w:jc w:val="both"/>
        <w:rPr>
          <w:rFonts w:eastAsiaTheme="minorEastAsia"/>
          <w:color w:val="000000" w:themeColor="text1"/>
          <w:sz w:val="24"/>
          <w:szCs w:val="24"/>
        </w:rPr>
      </w:pPr>
    </w:p>
    <w:p w14:paraId="674B59C0" w14:textId="2A56CDAC" w:rsidR="0902E41D" w:rsidRDefault="06022FF4" w:rsidP="6354FBE6">
      <w:pPr>
        <w:widowControl w:val="0"/>
        <w:spacing w:after="0" w:line="360" w:lineRule="auto"/>
        <w:jc w:val="both"/>
        <w:rPr>
          <w:rFonts w:eastAsiaTheme="minorEastAsia"/>
          <w:i/>
          <w:iCs/>
          <w:color w:val="000000" w:themeColor="text1"/>
          <w:sz w:val="24"/>
          <w:szCs w:val="24"/>
        </w:rPr>
      </w:pPr>
      <w:r w:rsidRPr="6354FBE6">
        <w:rPr>
          <w:rFonts w:eastAsiaTheme="minorEastAsia"/>
          <w:i/>
          <w:iCs/>
          <w:color w:val="000000" w:themeColor="text1"/>
          <w:sz w:val="24"/>
          <w:szCs w:val="24"/>
        </w:rPr>
        <w:t>PORTARIA</w:t>
      </w:r>
      <w:r w:rsidRPr="6354FBE6">
        <w:rPr>
          <w:rFonts w:eastAsiaTheme="minorEastAsia"/>
          <w:i/>
          <w:iCs/>
          <w:color w:val="881798"/>
          <w:sz w:val="24"/>
          <w:szCs w:val="24"/>
          <w:u w:val="single"/>
        </w:rPr>
        <w:t xml:space="preserve"> </w:t>
      </w:r>
      <w:r w:rsidRPr="6354FBE6">
        <w:rPr>
          <w:rFonts w:eastAsiaTheme="minorEastAsia"/>
          <w:i/>
          <w:iCs/>
          <w:color w:val="000000" w:themeColor="text1"/>
          <w:sz w:val="24"/>
          <w:szCs w:val="24"/>
        </w:rPr>
        <w:t>SEME</w:t>
      </w:r>
      <w:r w:rsidRPr="6354FBE6">
        <w:rPr>
          <w:rFonts w:eastAsiaTheme="minorEastAsia"/>
          <w:i/>
          <w:iCs/>
          <w:color w:val="881798"/>
          <w:sz w:val="24"/>
          <w:szCs w:val="24"/>
          <w:u w:val="single"/>
        </w:rPr>
        <w:t xml:space="preserve"> </w:t>
      </w:r>
      <w:r w:rsidRPr="6354FBE6">
        <w:rPr>
          <w:rFonts w:eastAsiaTheme="minorEastAsia"/>
          <w:i/>
          <w:iCs/>
          <w:color w:val="000000" w:themeColor="text1"/>
          <w:sz w:val="24"/>
          <w:szCs w:val="24"/>
        </w:rPr>
        <w:t>Nº</w:t>
      </w:r>
      <w:r w:rsidR="0554D420" w:rsidRPr="6354FBE6">
        <w:rPr>
          <w:rFonts w:eastAsiaTheme="minorEastAsia"/>
          <w:i/>
          <w:iCs/>
          <w:color w:val="000000" w:themeColor="text1"/>
          <w:sz w:val="24"/>
          <w:szCs w:val="24"/>
        </w:rPr>
        <w:t>19</w:t>
      </w:r>
      <w:r w:rsidR="671DF07C" w:rsidRPr="6354FBE6">
        <w:rPr>
          <w:rFonts w:eastAsiaTheme="minorEastAsia"/>
          <w:i/>
          <w:iCs/>
          <w:color w:val="000000" w:themeColor="text1"/>
          <w:sz w:val="24"/>
          <w:szCs w:val="24"/>
        </w:rPr>
        <w:t>7</w:t>
      </w:r>
      <w:r w:rsidR="0554D420" w:rsidRPr="6354FBE6">
        <w:rPr>
          <w:rFonts w:eastAsiaTheme="minorEastAsia"/>
          <w:i/>
          <w:iCs/>
          <w:color w:val="000000" w:themeColor="text1"/>
          <w:sz w:val="24"/>
          <w:szCs w:val="24"/>
        </w:rPr>
        <w:t>/SEME</w:t>
      </w:r>
      <w:r w:rsidRPr="6354FBE6">
        <w:rPr>
          <w:rFonts w:eastAsiaTheme="minorEastAsia"/>
          <w:i/>
          <w:iCs/>
          <w:color w:val="000000" w:themeColor="text1"/>
          <w:sz w:val="24"/>
          <w:szCs w:val="24"/>
        </w:rPr>
        <w:t>/20</w:t>
      </w:r>
      <w:r w:rsidR="576BD349" w:rsidRPr="6354FBE6">
        <w:rPr>
          <w:rFonts w:eastAsiaTheme="minorEastAsia"/>
          <w:i/>
          <w:iCs/>
          <w:color w:val="000000" w:themeColor="text1"/>
          <w:sz w:val="24"/>
          <w:szCs w:val="24"/>
        </w:rPr>
        <w:t>23</w:t>
      </w:r>
    </w:p>
    <w:p w14:paraId="26260A80" w14:textId="6354F3DA" w:rsidR="691801FB" w:rsidRDefault="691801FB" w:rsidP="5C8A30C2">
      <w:pPr>
        <w:widowControl w:val="0"/>
        <w:spacing w:after="0" w:line="360" w:lineRule="auto"/>
        <w:jc w:val="both"/>
        <w:rPr>
          <w:rFonts w:ascii="Calibri" w:eastAsia="Calibri" w:hAnsi="Calibri" w:cs="Calibri"/>
          <w:i/>
          <w:iCs/>
          <w:sz w:val="24"/>
          <w:szCs w:val="24"/>
        </w:rPr>
      </w:pPr>
      <w:r w:rsidRPr="5C8A30C2">
        <w:rPr>
          <w:rFonts w:ascii="Calibri" w:eastAsia="Calibri" w:hAnsi="Calibri" w:cs="Calibri"/>
          <w:i/>
          <w:iCs/>
          <w:color w:val="333333"/>
          <w:sz w:val="24"/>
          <w:szCs w:val="24"/>
        </w:rPr>
        <w:t>8.7. Para celebração da Parceria, a OSC deverá possuir cadastro junto ao Setor de Contabilidade da PMSP/SEME, com o número da conta corrente no Banco do Brasil S/A, conforme legislação municipal, devendo ser indicada conta específica para cada parceria.</w:t>
      </w:r>
    </w:p>
    <w:p w14:paraId="17131364" w14:textId="72E6BFF2" w:rsidR="4D949F12" w:rsidRDefault="4D949F12" w:rsidP="600B1840">
      <w:pPr>
        <w:widowControl w:val="0"/>
        <w:spacing w:before="11" w:after="0" w:line="240" w:lineRule="auto"/>
        <w:rPr>
          <w:rFonts w:eastAsiaTheme="minorEastAsia"/>
          <w:color w:val="000000" w:themeColor="text1"/>
          <w:sz w:val="24"/>
          <w:szCs w:val="24"/>
        </w:rPr>
      </w:pPr>
    </w:p>
    <w:p w14:paraId="2CC20B7E" w14:textId="29140BA1" w:rsidR="0902E41D" w:rsidRDefault="52B84494" w:rsidP="600B1840">
      <w:pPr>
        <w:spacing w:after="200" w:line="360" w:lineRule="auto"/>
        <w:rPr>
          <w:rFonts w:eastAsiaTheme="minorEastAsia"/>
          <w:color w:val="000000" w:themeColor="text1"/>
          <w:sz w:val="24"/>
          <w:szCs w:val="24"/>
        </w:rPr>
      </w:pPr>
      <w:r w:rsidRPr="600B1840">
        <w:rPr>
          <w:rFonts w:eastAsiaTheme="minorEastAsia"/>
          <w:b/>
          <w:bCs/>
          <w:color w:val="000000" w:themeColor="text1"/>
          <w:sz w:val="24"/>
          <w:szCs w:val="24"/>
        </w:rPr>
        <w:t xml:space="preserve">Evento: </w:t>
      </w:r>
      <w:r w:rsidRPr="600B1840">
        <w:rPr>
          <w:rFonts w:eastAsiaTheme="minorEastAsia"/>
          <w:i/>
          <w:iCs/>
          <w:color w:val="000000" w:themeColor="text1"/>
          <w:sz w:val="24"/>
          <w:szCs w:val="24"/>
        </w:rPr>
        <w:t>(Nome do Evento).</w:t>
      </w:r>
    </w:p>
    <w:p w14:paraId="633C0450" w14:textId="397395D8" w:rsidR="0902E41D" w:rsidRDefault="52B84494" w:rsidP="600B1840">
      <w:pPr>
        <w:spacing w:after="200" w:line="360" w:lineRule="auto"/>
        <w:rPr>
          <w:rFonts w:eastAsiaTheme="minorEastAsia"/>
          <w:color w:val="000000" w:themeColor="text1"/>
          <w:sz w:val="24"/>
          <w:szCs w:val="24"/>
        </w:rPr>
      </w:pPr>
      <w:r w:rsidRPr="600B1840">
        <w:rPr>
          <w:rFonts w:eastAsiaTheme="minorEastAsia"/>
          <w:b/>
          <w:bCs/>
          <w:color w:val="000000" w:themeColor="text1"/>
          <w:sz w:val="24"/>
          <w:szCs w:val="24"/>
        </w:rPr>
        <w:t xml:space="preserve">Banco: </w:t>
      </w:r>
      <w:r w:rsidRPr="600B1840">
        <w:rPr>
          <w:rFonts w:eastAsiaTheme="minorEastAsia"/>
          <w:i/>
          <w:iCs/>
          <w:color w:val="000000" w:themeColor="text1"/>
          <w:sz w:val="24"/>
          <w:szCs w:val="24"/>
        </w:rPr>
        <w:t xml:space="preserve">000 </w:t>
      </w:r>
      <w:r w:rsidRPr="600B1840">
        <w:rPr>
          <w:rFonts w:eastAsiaTheme="minorEastAsia"/>
          <w:color w:val="000000" w:themeColor="text1"/>
          <w:sz w:val="24"/>
          <w:szCs w:val="24"/>
        </w:rPr>
        <w:t>– Banco do Brasil</w:t>
      </w:r>
    </w:p>
    <w:p w14:paraId="03260773" w14:textId="4F12C616" w:rsidR="0902E41D" w:rsidRDefault="52B84494" w:rsidP="600B1840">
      <w:pPr>
        <w:spacing w:after="200" w:line="360" w:lineRule="auto"/>
        <w:rPr>
          <w:rFonts w:eastAsiaTheme="minorEastAsia"/>
          <w:color w:val="000000" w:themeColor="text1"/>
          <w:sz w:val="24"/>
          <w:szCs w:val="24"/>
        </w:rPr>
      </w:pPr>
      <w:r w:rsidRPr="600B1840">
        <w:rPr>
          <w:rFonts w:eastAsiaTheme="minorEastAsia"/>
          <w:b/>
          <w:bCs/>
          <w:color w:val="000000" w:themeColor="text1"/>
          <w:sz w:val="24"/>
          <w:szCs w:val="24"/>
        </w:rPr>
        <w:t>Agência:</w:t>
      </w:r>
      <w:r w:rsidRPr="600B1840">
        <w:rPr>
          <w:rFonts w:eastAsiaTheme="minorEastAsia"/>
          <w:b/>
          <w:bCs/>
          <w:color w:val="881798"/>
          <w:sz w:val="24"/>
          <w:szCs w:val="24"/>
          <w:u w:val="single"/>
        </w:rPr>
        <w:t xml:space="preserve"> </w:t>
      </w:r>
      <w:r w:rsidRPr="600B1840">
        <w:rPr>
          <w:rFonts w:eastAsiaTheme="minorEastAsia"/>
          <w:i/>
          <w:iCs/>
          <w:color w:val="000000" w:themeColor="text1"/>
          <w:sz w:val="24"/>
          <w:szCs w:val="24"/>
        </w:rPr>
        <w:t>000-0</w:t>
      </w:r>
    </w:p>
    <w:p w14:paraId="372A121F" w14:textId="71D63B88" w:rsidR="4D949F12" w:rsidRDefault="4D949F12" w:rsidP="600B1840">
      <w:pPr>
        <w:spacing w:after="200" w:line="267" w:lineRule="exact"/>
        <w:rPr>
          <w:rFonts w:eastAsiaTheme="minorEastAsia"/>
          <w:color w:val="000000" w:themeColor="text1"/>
          <w:sz w:val="24"/>
          <w:szCs w:val="24"/>
        </w:rPr>
      </w:pPr>
    </w:p>
    <w:p w14:paraId="3C8DF214" w14:textId="1E1A3D07" w:rsidR="4D949F12" w:rsidRDefault="4D949F12" w:rsidP="600B1840">
      <w:pPr>
        <w:spacing w:after="200" w:line="267" w:lineRule="exact"/>
        <w:rPr>
          <w:rFonts w:eastAsiaTheme="minorEastAsia"/>
          <w:color w:val="000000" w:themeColor="text1"/>
          <w:sz w:val="24"/>
          <w:szCs w:val="24"/>
        </w:rPr>
      </w:pPr>
    </w:p>
    <w:p w14:paraId="5EB8B64F" w14:textId="63C4B9AE" w:rsidR="4D949F12" w:rsidRDefault="4D949F12" w:rsidP="600B1840">
      <w:pPr>
        <w:spacing w:after="200" w:line="267" w:lineRule="exact"/>
        <w:rPr>
          <w:rFonts w:eastAsiaTheme="minorEastAsia"/>
          <w:color w:val="000000" w:themeColor="text1"/>
          <w:sz w:val="24"/>
          <w:szCs w:val="24"/>
        </w:rPr>
      </w:pPr>
    </w:p>
    <w:p w14:paraId="24EDFC73" w14:textId="0EE8EC7F" w:rsidR="0902E41D" w:rsidRDefault="52B84494" w:rsidP="600B1840">
      <w:pPr>
        <w:spacing w:after="200" w:line="267" w:lineRule="exact"/>
        <w:rPr>
          <w:rFonts w:eastAsiaTheme="minorEastAsia"/>
          <w:color w:val="000000" w:themeColor="text1"/>
          <w:sz w:val="24"/>
          <w:szCs w:val="24"/>
        </w:rPr>
      </w:pPr>
      <w:r w:rsidRPr="600B1840">
        <w:rPr>
          <w:rFonts w:eastAsiaTheme="minorEastAsia"/>
          <w:b/>
          <w:bCs/>
          <w:color w:val="000000" w:themeColor="text1"/>
          <w:sz w:val="24"/>
          <w:szCs w:val="24"/>
        </w:rPr>
        <w:t>Conta</w:t>
      </w:r>
      <w:r w:rsidRPr="600B1840">
        <w:rPr>
          <w:rFonts w:eastAsiaTheme="minorEastAsia"/>
          <w:b/>
          <w:bCs/>
          <w:color w:val="881798"/>
          <w:sz w:val="24"/>
          <w:szCs w:val="24"/>
          <w:u w:val="single"/>
        </w:rPr>
        <w:t xml:space="preserve"> </w:t>
      </w:r>
      <w:r w:rsidRPr="600B1840">
        <w:rPr>
          <w:rFonts w:eastAsiaTheme="minorEastAsia"/>
          <w:b/>
          <w:bCs/>
          <w:color w:val="000000" w:themeColor="text1"/>
          <w:sz w:val="24"/>
          <w:szCs w:val="24"/>
        </w:rPr>
        <w:t>Corrente:</w:t>
      </w:r>
      <w:r w:rsidRPr="600B1840">
        <w:rPr>
          <w:rFonts w:eastAsiaTheme="minorEastAsia"/>
          <w:b/>
          <w:bCs/>
          <w:color w:val="881798"/>
          <w:sz w:val="24"/>
          <w:szCs w:val="24"/>
          <w:u w:val="single"/>
        </w:rPr>
        <w:t xml:space="preserve"> </w:t>
      </w:r>
      <w:r w:rsidRPr="600B1840">
        <w:rPr>
          <w:rFonts w:eastAsiaTheme="minorEastAsia"/>
          <w:i/>
          <w:iCs/>
          <w:color w:val="000000" w:themeColor="text1"/>
          <w:sz w:val="24"/>
          <w:szCs w:val="24"/>
        </w:rPr>
        <w:t>00.000-0</w:t>
      </w:r>
    </w:p>
    <w:p w14:paraId="1B989219" w14:textId="119E546D" w:rsidR="4D949F12" w:rsidRDefault="4D949F12" w:rsidP="600B1840">
      <w:pPr>
        <w:widowControl w:val="0"/>
        <w:spacing w:after="0" w:line="240" w:lineRule="auto"/>
        <w:rPr>
          <w:rFonts w:eastAsiaTheme="minorEastAsia"/>
          <w:color w:val="000000" w:themeColor="text1"/>
          <w:sz w:val="24"/>
          <w:szCs w:val="24"/>
        </w:rPr>
      </w:pPr>
    </w:p>
    <w:p w14:paraId="7B7676E8" w14:textId="6FB46D8E" w:rsidR="4D949F12" w:rsidRDefault="4D949F12" w:rsidP="600B1840">
      <w:pPr>
        <w:widowControl w:val="0"/>
        <w:spacing w:after="0" w:line="240" w:lineRule="auto"/>
        <w:rPr>
          <w:rFonts w:eastAsiaTheme="minorEastAsia"/>
          <w:color w:val="000000" w:themeColor="text1"/>
          <w:sz w:val="24"/>
          <w:szCs w:val="24"/>
        </w:rPr>
      </w:pPr>
    </w:p>
    <w:p w14:paraId="26F7ED61" w14:textId="66AD31B6" w:rsidR="4D949F12" w:rsidRDefault="4D949F12" w:rsidP="600B1840">
      <w:pPr>
        <w:widowControl w:val="0"/>
        <w:spacing w:after="0" w:line="240" w:lineRule="auto"/>
        <w:rPr>
          <w:rFonts w:eastAsiaTheme="minorEastAsia"/>
          <w:color w:val="000000" w:themeColor="text1"/>
          <w:sz w:val="24"/>
          <w:szCs w:val="24"/>
        </w:rPr>
      </w:pPr>
    </w:p>
    <w:p w14:paraId="75B2A68F" w14:textId="5E6FEEE0" w:rsidR="0902E41D" w:rsidRDefault="0902E41D" w:rsidP="65AE81F3">
      <w:pPr>
        <w:widowControl w:val="0"/>
        <w:spacing w:after="0" w:line="240" w:lineRule="auto"/>
      </w:pPr>
    </w:p>
    <w:p w14:paraId="3519A615" w14:textId="350C05A4" w:rsidR="0902E41D" w:rsidRDefault="52B84494" w:rsidP="600B1840">
      <w:pPr>
        <w:widowControl w:val="0"/>
        <w:spacing w:after="0" w:line="259" w:lineRule="exact"/>
        <w:jc w:val="center"/>
        <w:rPr>
          <w:rFonts w:eastAsiaTheme="minorEastAsia"/>
          <w:color w:val="000000" w:themeColor="text1"/>
          <w:sz w:val="24"/>
          <w:szCs w:val="24"/>
        </w:rPr>
      </w:pPr>
      <w:r w:rsidRPr="600B1840">
        <w:rPr>
          <w:rFonts w:eastAsiaTheme="minorEastAsia"/>
          <w:color w:val="000000" w:themeColor="text1"/>
          <w:sz w:val="24"/>
          <w:szCs w:val="24"/>
        </w:rPr>
        <w:t>Nome do Dirigente Responsável.</w:t>
      </w:r>
    </w:p>
    <w:p w14:paraId="438D8BCE" w14:textId="0770A6E0" w:rsidR="4D949F12" w:rsidRDefault="52B84494" w:rsidP="600B1840">
      <w:pPr>
        <w:widowControl w:val="0"/>
        <w:spacing w:before="9"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Cargo–RG</w:t>
      </w:r>
    </w:p>
    <w:p w14:paraId="357EFF54" w14:textId="1F66BE56" w:rsidR="4D949F12" w:rsidRDefault="4D949F12" w:rsidP="600B1840">
      <w:pPr>
        <w:widowControl w:val="0"/>
        <w:spacing w:before="9" w:after="0" w:line="240" w:lineRule="auto"/>
        <w:jc w:val="center"/>
        <w:rPr>
          <w:rFonts w:ascii="Times New Roman" w:eastAsia="Times New Roman" w:hAnsi="Times New Roman" w:cs="Times New Roman"/>
          <w:color w:val="000000" w:themeColor="text1"/>
          <w:sz w:val="24"/>
          <w:szCs w:val="24"/>
        </w:rPr>
      </w:pPr>
    </w:p>
    <w:p w14:paraId="251639AE" w14:textId="557A15E8" w:rsidR="4D949F12" w:rsidRDefault="4D949F12" w:rsidP="600B1840">
      <w:pPr>
        <w:widowControl w:val="0"/>
        <w:spacing w:before="9" w:after="0" w:line="240" w:lineRule="auto"/>
        <w:jc w:val="center"/>
        <w:rPr>
          <w:rFonts w:ascii="Times New Roman" w:eastAsia="Times New Roman" w:hAnsi="Times New Roman" w:cs="Times New Roman"/>
          <w:color w:val="000000" w:themeColor="text1"/>
          <w:sz w:val="24"/>
          <w:szCs w:val="24"/>
        </w:rPr>
      </w:pPr>
    </w:p>
    <w:p w14:paraId="5DD17227" w14:textId="3056EEB0" w:rsidR="65AE81F3" w:rsidRDefault="65AE81F3">
      <w:r>
        <w:br w:type="page"/>
      </w:r>
    </w:p>
    <w:p w14:paraId="7387B459" w14:textId="198AAFD5" w:rsidR="0902E41D" w:rsidRDefault="52B84494"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XI</w:t>
      </w:r>
    </w:p>
    <w:p w14:paraId="5D21F981" w14:textId="798BA678" w:rsidR="4D949F12" w:rsidRDefault="4D949F12" w:rsidP="600B1840">
      <w:pPr>
        <w:widowControl w:val="0"/>
        <w:spacing w:before="9" w:after="0" w:line="240" w:lineRule="auto"/>
        <w:rPr>
          <w:rFonts w:eastAsiaTheme="minorEastAsia"/>
          <w:color w:val="000000" w:themeColor="text1"/>
          <w:sz w:val="24"/>
          <w:szCs w:val="24"/>
        </w:rPr>
      </w:pPr>
    </w:p>
    <w:p w14:paraId="29D29E0B" w14:textId="1190CC37" w:rsidR="0902E41D" w:rsidRDefault="52B84494" w:rsidP="3F539614">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3F539614">
        <w:rPr>
          <w:rFonts w:asciiTheme="minorHAnsi" w:eastAsiaTheme="minorEastAsia" w:hAnsiTheme="minorHAnsi" w:cstheme="minorBidi"/>
          <w:b/>
          <w:bCs/>
          <w:color w:val="000000" w:themeColor="text1"/>
          <w:sz w:val="24"/>
          <w:szCs w:val="24"/>
        </w:rPr>
        <w:t>REQUERIMENTO</w:t>
      </w:r>
      <w:r w:rsidR="12A23EF1" w:rsidRPr="3F539614">
        <w:rPr>
          <w:rFonts w:asciiTheme="minorHAnsi" w:eastAsiaTheme="minorEastAsia" w:hAnsiTheme="minorHAnsi" w:cstheme="minorBidi"/>
          <w:b/>
          <w:bCs/>
          <w:color w:val="000000" w:themeColor="text1"/>
          <w:sz w:val="24"/>
          <w:szCs w:val="24"/>
        </w:rPr>
        <w:t xml:space="preserve"> </w:t>
      </w:r>
      <w:r w:rsidRPr="3F539614">
        <w:rPr>
          <w:rFonts w:asciiTheme="minorHAnsi" w:eastAsiaTheme="minorEastAsia" w:hAnsiTheme="minorHAnsi" w:cstheme="minorBidi"/>
          <w:b/>
          <w:bCs/>
          <w:color w:val="000000" w:themeColor="text1"/>
          <w:sz w:val="24"/>
          <w:szCs w:val="24"/>
        </w:rPr>
        <w:t>DE</w:t>
      </w:r>
      <w:r w:rsidR="1CD3E16C" w:rsidRPr="3F539614">
        <w:rPr>
          <w:rFonts w:asciiTheme="minorHAnsi" w:eastAsiaTheme="minorEastAsia" w:hAnsiTheme="minorHAnsi" w:cstheme="minorBidi"/>
          <w:b/>
          <w:bCs/>
          <w:color w:val="000000" w:themeColor="text1"/>
          <w:sz w:val="24"/>
          <w:szCs w:val="24"/>
        </w:rPr>
        <w:t xml:space="preserve"> </w:t>
      </w:r>
      <w:r w:rsidRPr="3F539614">
        <w:rPr>
          <w:rFonts w:asciiTheme="minorHAnsi" w:eastAsiaTheme="minorEastAsia" w:hAnsiTheme="minorHAnsi" w:cstheme="minorBidi"/>
          <w:b/>
          <w:bCs/>
          <w:color w:val="000000" w:themeColor="text1"/>
          <w:sz w:val="24"/>
          <w:szCs w:val="24"/>
        </w:rPr>
        <w:t>PAGAMENTO</w:t>
      </w:r>
    </w:p>
    <w:p w14:paraId="62F9E943" w14:textId="68497F59" w:rsidR="4D949F12" w:rsidRDefault="4D949F12" w:rsidP="600B1840">
      <w:pPr>
        <w:widowControl w:val="0"/>
        <w:spacing w:after="0" w:line="240" w:lineRule="auto"/>
        <w:rPr>
          <w:rFonts w:eastAsiaTheme="minorEastAsia"/>
          <w:color w:val="000000" w:themeColor="text1"/>
          <w:sz w:val="24"/>
          <w:szCs w:val="24"/>
        </w:rPr>
      </w:pPr>
    </w:p>
    <w:p w14:paraId="10D59539" w14:textId="4CF782BD" w:rsidR="4D949F12" w:rsidRDefault="4D949F12" w:rsidP="600B1840">
      <w:pPr>
        <w:widowControl w:val="0"/>
        <w:spacing w:before="1" w:after="0" w:line="240" w:lineRule="auto"/>
        <w:rPr>
          <w:rFonts w:eastAsiaTheme="minorEastAsia"/>
          <w:color w:val="000000" w:themeColor="text1"/>
          <w:sz w:val="24"/>
          <w:szCs w:val="24"/>
        </w:rPr>
      </w:pPr>
    </w:p>
    <w:p w14:paraId="5417C0C7" w14:textId="310F97A7" w:rsidR="0902E41D" w:rsidRDefault="52B84494" w:rsidP="600B1840">
      <w:pPr>
        <w:widowControl w:val="0"/>
        <w:spacing w:before="1" w:after="0" w:line="240" w:lineRule="auto"/>
        <w:rPr>
          <w:rFonts w:eastAsiaTheme="minorEastAsia"/>
          <w:color w:val="000000" w:themeColor="text1"/>
          <w:sz w:val="24"/>
          <w:szCs w:val="24"/>
        </w:rPr>
      </w:pPr>
      <w:r w:rsidRPr="600B1840">
        <w:rPr>
          <w:rFonts w:eastAsiaTheme="minorEastAsia"/>
          <w:color w:val="000000" w:themeColor="text1"/>
          <w:sz w:val="24"/>
          <w:szCs w:val="24"/>
        </w:rPr>
        <w:t>Senhor Secretário</w:t>
      </w:r>
    </w:p>
    <w:p w14:paraId="5E7B1D10" w14:textId="350AF6CC" w:rsidR="0902E41D" w:rsidRDefault="52B84494" w:rsidP="600B1840">
      <w:pPr>
        <w:spacing w:before="134" w:after="200" w:line="276" w:lineRule="auto"/>
        <w:rPr>
          <w:rFonts w:eastAsiaTheme="minorEastAsia"/>
          <w:color w:val="000000" w:themeColor="text1"/>
          <w:sz w:val="24"/>
          <w:szCs w:val="24"/>
        </w:rPr>
      </w:pPr>
      <w:r w:rsidRPr="600B1840">
        <w:rPr>
          <w:rFonts w:eastAsiaTheme="minorEastAsia"/>
          <w:i/>
          <w:iCs/>
          <w:color w:val="000000" w:themeColor="text1"/>
          <w:sz w:val="24"/>
          <w:szCs w:val="24"/>
        </w:rPr>
        <w:t>(Nome do Secretário)</w:t>
      </w:r>
    </w:p>
    <w:p w14:paraId="35D5508C" w14:textId="396883D2" w:rsidR="0902E41D" w:rsidRDefault="52B84494" w:rsidP="600B1840">
      <w:pPr>
        <w:widowControl w:val="0"/>
        <w:spacing w:before="135" w:after="0" w:line="240" w:lineRule="auto"/>
        <w:rPr>
          <w:rFonts w:eastAsiaTheme="minorEastAsia"/>
          <w:color w:val="000000" w:themeColor="text1"/>
          <w:sz w:val="24"/>
          <w:szCs w:val="24"/>
        </w:rPr>
      </w:pPr>
      <w:r w:rsidRPr="600B1840">
        <w:rPr>
          <w:rFonts w:eastAsiaTheme="minorEastAsia"/>
          <w:color w:val="000000" w:themeColor="text1"/>
          <w:sz w:val="24"/>
          <w:szCs w:val="24"/>
        </w:rPr>
        <w:t>Secretário Municipal de Esportes e Lazer.</w:t>
      </w:r>
    </w:p>
    <w:p w14:paraId="0668B521" w14:textId="5C6C8C75" w:rsidR="0902E41D" w:rsidRDefault="52B84494" w:rsidP="600B1840">
      <w:pPr>
        <w:widowControl w:val="0"/>
        <w:spacing w:before="135" w:after="0" w:line="240" w:lineRule="auto"/>
        <w:rPr>
          <w:rFonts w:eastAsiaTheme="minorEastAsia"/>
          <w:color w:val="000000" w:themeColor="text1"/>
          <w:sz w:val="24"/>
          <w:szCs w:val="24"/>
        </w:rPr>
      </w:pPr>
      <w:r w:rsidRPr="600B1840">
        <w:rPr>
          <w:rFonts w:eastAsiaTheme="minorEastAsia"/>
          <w:color w:val="000000" w:themeColor="text1"/>
          <w:sz w:val="24"/>
          <w:szCs w:val="24"/>
        </w:rPr>
        <w:t>Ref. Requerimento de pagamento de 1ª parcela XX%:</w:t>
      </w:r>
    </w:p>
    <w:p w14:paraId="2AE48378" w14:textId="44D1E1C1" w:rsidR="4D949F12" w:rsidRDefault="4D949F12" w:rsidP="600B1840">
      <w:pPr>
        <w:widowControl w:val="0"/>
        <w:spacing w:after="0" w:line="240" w:lineRule="auto"/>
        <w:rPr>
          <w:rFonts w:eastAsiaTheme="minorEastAsia"/>
          <w:color w:val="000000" w:themeColor="text1"/>
          <w:sz w:val="24"/>
          <w:szCs w:val="24"/>
        </w:rPr>
      </w:pPr>
    </w:p>
    <w:p w14:paraId="127EB032" w14:textId="41551E64" w:rsidR="4D949F12" w:rsidRDefault="4D949F12" w:rsidP="600B1840">
      <w:pPr>
        <w:widowControl w:val="0"/>
        <w:spacing w:before="10" w:after="0" w:line="240" w:lineRule="auto"/>
        <w:rPr>
          <w:rFonts w:eastAsiaTheme="minorEastAsia"/>
          <w:color w:val="000000" w:themeColor="text1"/>
          <w:sz w:val="24"/>
          <w:szCs w:val="24"/>
        </w:rPr>
      </w:pPr>
    </w:p>
    <w:p w14:paraId="4F611160" w14:textId="1F8CEDE5" w:rsidR="0902E41D" w:rsidRDefault="18004AF3" w:rsidP="24B89334">
      <w:pPr>
        <w:spacing w:before="1" w:after="200" w:line="360" w:lineRule="auto"/>
        <w:jc w:val="both"/>
        <w:rPr>
          <w:rFonts w:eastAsiaTheme="minorEastAsia"/>
          <w:color w:val="000000" w:themeColor="text1"/>
          <w:sz w:val="24"/>
          <w:szCs w:val="24"/>
        </w:rPr>
      </w:pPr>
      <w:r w:rsidRPr="24B89334">
        <w:rPr>
          <w:rFonts w:eastAsiaTheme="minorEastAsia"/>
          <w:color w:val="000000" w:themeColor="text1"/>
          <w:sz w:val="24"/>
          <w:szCs w:val="24"/>
        </w:rPr>
        <w:t>Vimos pelo presente requerer o pagamento referente à 1ª parcela</w:t>
      </w:r>
      <w:r w:rsidR="3F3C514E" w:rsidRPr="24B89334">
        <w:rPr>
          <w:rFonts w:eastAsiaTheme="minorEastAsia"/>
          <w:color w:val="000000" w:themeColor="text1"/>
          <w:sz w:val="24"/>
          <w:szCs w:val="24"/>
        </w:rPr>
        <w:t>,</w:t>
      </w:r>
      <w:r w:rsidRPr="24B89334">
        <w:rPr>
          <w:rFonts w:eastAsiaTheme="minorEastAsia"/>
          <w:color w:val="000000" w:themeColor="text1"/>
          <w:sz w:val="24"/>
          <w:szCs w:val="24"/>
        </w:rPr>
        <w:t xml:space="preserve"> XX%</w:t>
      </w:r>
      <w:r w:rsidR="4FB1134B" w:rsidRPr="24B89334">
        <w:rPr>
          <w:rFonts w:eastAsiaTheme="minorEastAsia"/>
          <w:color w:val="000000" w:themeColor="text1"/>
          <w:sz w:val="24"/>
          <w:szCs w:val="24"/>
        </w:rPr>
        <w:t>,</w:t>
      </w:r>
      <w:r w:rsidRPr="24B89334">
        <w:rPr>
          <w:rFonts w:eastAsiaTheme="minorEastAsia"/>
          <w:color w:val="000000" w:themeColor="text1"/>
          <w:sz w:val="24"/>
          <w:szCs w:val="24"/>
        </w:rPr>
        <w:t xml:space="preserve"> do período de </w:t>
      </w:r>
      <w:r w:rsidRPr="24B89334">
        <w:rPr>
          <w:rFonts w:eastAsiaTheme="minorEastAsia"/>
          <w:i/>
          <w:iCs/>
          <w:color w:val="000000" w:themeColor="text1"/>
          <w:sz w:val="24"/>
          <w:szCs w:val="24"/>
        </w:rPr>
        <w:t>00/00/202x a</w:t>
      </w:r>
      <w:r w:rsidR="121DE6B1" w:rsidRPr="24B89334">
        <w:rPr>
          <w:rFonts w:eastAsiaTheme="minorEastAsia"/>
          <w:i/>
          <w:iCs/>
          <w:color w:val="000000" w:themeColor="text1"/>
          <w:sz w:val="24"/>
          <w:szCs w:val="24"/>
        </w:rPr>
        <w:t xml:space="preserve"> </w:t>
      </w:r>
      <w:r w:rsidRPr="24B89334">
        <w:rPr>
          <w:rFonts w:eastAsiaTheme="minorEastAsia"/>
          <w:i/>
          <w:iCs/>
          <w:color w:val="000000" w:themeColor="text1"/>
          <w:sz w:val="24"/>
          <w:szCs w:val="24"/>
        </w:rPr>
        <w:t>00/00/202x</w:t>
      </w:r>
      <w:r w:rsidRPr="24B89334">
        <w:rPr>
          <w:rFonts w:eastAsiaTheme="minorEastAsia"/>
          <w:color w:val="000000" w:themeColor="text1"/>
          <w:sz w:val="24"/>
          <w:szCs w:val="24"/>
        </w:rPr>
        <w:t xml:space="preserve">, para o Evento </w:t>
      </w:r>
      <w:r w:rsidRPr="24B89334">
        <w:rPr>
          <w:rFonts w:eastAsiaTheme="minorEastAsia"/>
          <w:i/>
          <w:iCs/>
          <w:color w:val="000000" w:themeColor="text1"/>
          <w:sz w:val="24"/>
          <w:szCs w:val="24"/>
        </w:rPr>
        <w:t>(Nome do evento)</w:t>
      </w:r>
      <w:r w:rsidRPr="24B89334">
        <w:rPr>
          <w:rFonts w:eastAsiaTheme="minorEastAsia"/>
          <w:color w:val="000000" w:themeColor="text1"/>
          <w:sz w:val="24"/>
          <w:szCs w:val="24"/>
        </w:rPr>
        <w:t>, na modalidade de (</w:t>
      </w:r>
      <w:r w:rsidRPr="24B89334">
        <w:rPr>
          <w:rFonts w:eastAsiaTheme="minorEastAsia"/>
          <w:i/>
          <w:iCs/>
          <w:color w:val="000000" w:themeColor="text1"/>
          <w:sz w:val="24"/>
          <w:szCs w:val="24"/>
        </w:rPr>
        <w:t>Nome da modalidade</w:t>
      </w:r>
      <w:r w:rsidRPr="24B89334">
        <w:rPr>
          <w:rFonts w:eastAsiaTheme="minorEastAsia"/>
          <w:color w:val="000000" w:themeColor="text1"/>
          <w:sz w:val="24"/>
          <w:szCs w:val="24"/>
        </w:rPr>
        <w:t xml:space="preserve">), no valor de </w:t>
      </w:r>
      <w:r w:rsidRPr="24B89334">
        <w:rPr>
          <w:rFonts w:eastAsiaTheme="minorEastAsia"/>
          <w:i/>
          <w:iCs/>
          <w:color w:val="000000" w:themeColor="text1"/>
          <w:sz w:val="24"/>
          <w:szCs w:val="24"/>
        </w:rPr>
        <w:t xml:space="preserve">R$000.000,000 </w:t>
      </w:r>
      <w:r w:rsidRPr="24B89334">
        <w:rPr>
          <w:rFonts w:eastAsiaTheme="minorEastAsia"/>
          <w:color w:val="000000" w:themeColor="text1"/>
          <w:sz w:val="24"/>
          <w:szCs w:val="24"/>
        </w:rPr>
        <w:t>(</w:t>
      </w:r>
      <w:r w:rsidRPr="24B89334">
        <w:rPr>
          <w:rFonts w:eastAsiaTheme="minorEastAsia"/>
          <w:i/>
          <w:iCs/>
          <w:color w:val="000000" w:themeColor="text1"/>
          <w:sz w:val="24"/>
          <w:szCs w:val="24"/>
        </w:rPr>
        <w:t>valor por extenso).</w:t>
      </w:r>
    </w:p>
    <w:p w14:paraId="096DEC81" w14:textId="30EB9432" w:rsidR="4D949F12" w:rsidRDefault="4D949F12" w:rsidP="600B1840">
      <w:pPr>
        <w:widowControl w:val="0"/>
        <w:spacing w:after="0" w:line="240" w:lineRule="auto"/>
        <w:rPr>
          <w:rFonts w:eastAsiaTheme="minorEastAsia"/>
          <w:color w:val="000000" w:themeColor="text1"/>
          <w:sz w:val="24"/>
          <w:szCs w:val="24"/>
        </w:rPr>
      </w:pPr>
    </w:p>
    <w:p w14:paraId="3B540BA4" w14:textId="6781DD61" w:rsidR="0902E41D" w:rsidRDefault="18004AF3" w:rsidP="24B89334">
      <w:pPr>
        <w:spacing w:before="135" w:after="200" w:line="276" w:lineRule="auto"/>
        <w:rPr>
          <w:rFonts w:eastAsiaTheme="minorEastAsia"/>
          <w:color w:val="000000" w:themeColor="text1"/>
          <w:sz w:val="24"/>
          <w:szCs w:val="24"/>
        </w:rPr>
      </w:pPr>
      <w:r w:rsidRPr="24B89334">
        <w:rPr>
          <w:rFonts w:eastAsiaTheme="minorEastAsia"/>
          <w:b/>
          <w:bCs/>
          <w:color w:val="000000" w:themeColor="text1"/>
          <w:sz w:val="24"/>
          <w:szCs w:val="24"/>
        </w:rPr>
        <w:t>Empenho</w:t>
      </w:r>
      <w:r w:rsidRPr="24B89334">
        <w:rPr>
          <w:rFonts w:eastAsiaTheme="minorEastAsia"/>
          <w:b/>
          <w:bCs/>
          <w:color w:val="881798"/>
          <w:sz w:val="24"/>
          <w:szCs w:val="24"/>
          <w:u w:val="single"/>
        </w:rPr>
        <w:t xml:space="preserve"> </w:t>
      </w:r>
      <w:r w:rsidRPr="24B89334">
        <w:rPr>
          <w:rFonts w:eastAsiaTheme="minorEastAsia"/>
          <w:b/>
          <w:bCs/>
          <w:color w:val="000000" w:themeColor="text1"/>
          <w:sz w:val="24"/>
          <w:szCs w:val="24"/>
        </w:rPr>
        <w:t>nº</w:t>
      </w:r>
      <w:r w:rsidR="58ED072A" w:rsidRPr="24B89334">
        <w:rPr>
          <w:rFonts w:eastAsiaTheme="minorEastAsia"/>
          <w:b/>
          <w:bCs/>
          <w:color w:val="000000" w:themeColor="text1"/>
          <w:sz w:val="24"/>
          <w:szCs w:val="24"/>
        </w:rPr>
        <w:t xml:space="preserve"> </w:t>
      </w:r>
      <w:r w:rsidRPr="24B89334">
        <w:rPr>
          <w:rFonts w:eastAsiaTheme="minorEastAsia"/>
          <w:i/>
          <w:iCs/>
          <w:color w:val="000000" w:themeColor="text1"/>
          <w:sz w:val="24"/>
          <w:szCs w:val="24"/>
        </w:rPr>
        <w:t>000/00.</w:t>
      </w:r>
    </w:p>
    <w:p w14:paraId="0810978B" w14:textId="092EAB06" w:rsidR="0902E41D" w:rsidRDefault="18004AF3" w:rsidP="24B89334">
      <w:pPr>
        <w:spacing w:before="133" w:after="200" w:line="360" w:lineRule="auto"/>
        <w:rPr>
          <w:rFonts w:eastAsiaTheme="minorEastAsia"/>
          <w:color w:val="000000" w:themeColor="text1"/>
          <w:sz w:val="24"/>
          <w:szCs w:val="24"/>
        </w:rPr>
      </w:pPr>
      <w:r w:rsidRPr="24B89334">
        <w:rPr>
          <w:rFonts w:eastAsiaTheme="minorEastAsia"/>
          <w:b/>
          <w:bCs/>
          <w:color w:val="000000" w:themeColor="text1"/>
          <w:sz w:val="24"/>
          <w:szCs w:val="24"/>
        </w:rPr>
        <w:t xml:space="preserve">Processo Administrativo nº </w:t>
      </w:r>
      <w:r w:rsidRPr="24B89334">
        <w:rPr>
          <w:rFonts w:eastAsiaTheme="minorEastAsia"/>
          <w:i/>
          <w:iCs/>
          <w:color w:val="000000" w:themeColor="text1"/>
          <w:sz w:val="24"/>
          <w:szCs w:val="24"/>
        </w:rPr>
        <w:t>00000/00000-00</w:t>
      </w:r>
    </w:p>
    <w:p w14:paraId="5AB78AFB" w14:textId="03CFBAEC" w:rsidR="0902E41D" w:rsidRDefault="18004AF3" w:rsidP="24B89334">
      <w:pPr>
        <w:spacing w:before="133" w:after="200" w:line="360" w:lineRule="auto"/>
        <w:rPr>
          <w:rFonts w:eastAsiaTheme="minorEastAsia"/>
          <w:color w:val="000000" w:themeColor="text1"/>
          <w:sz w:val="24"/>
          <w:szCs w:val="24"/>
        </w:rPr>
      </w:pPr>
      <w:r w:rsidRPr="24B89334">
        <w:rPr>
          <w:rFonts w:eastAsiaTheme="minorEastAsia"/>
          <w:b/>
          <w:bCs/>
          <w:color w:val="000000" w:themeColor="text1"/>
          <w:sz w:val="24"/>
          <w:szCs w:val="24"/>
        </w:rPr>
        <w:t>Termo de Fomento nº</w:t>
      </w:r>
      <w:r w:rsidRPr="24B89334">
        <w:rPr>
          <w:rFonts w:eastAsiaTheme="minorEastAsia"/>
          <w:i/>
          <w:iCs/>
          <w:color w:val="000000" w:themeColor="text1"/>
          <w:sz w:val="24"/>
          <w:szCs w:val="24"/>
        </w:rPr>
        <w:t>000</w:t>
      </w:r>
      <w:r w:rsidRPr="24B89334">
        <w:rPr>
          <w:rFonts w:eastAsiaTheme="minorEastAsia"/>
          <w:b/>
          <w:bCs/>
          <w:color w:val="000000" w:themeColor="text1"/>
          <w:sz w:val="24"/>
          <w:szCs w:val="24"/>
        </w:rPr>
        <w:t>/SEME/202x</w:t>
      </w:r>
    </w:p>
    <w:p w14:paraId="4AD9DA3A" w14:textId="3E0EA171" w:rsidR="4D949F12" w:rsidRDefault="4D949F12" w:rsidP="600B1840">
      <w:pPr>
        <w:widowControl w:val="0"/>
        <w:spacing w:before="3" w:after="0" w:line="240" w:lineRule="auto"/>
        <w:rPr>
          <w:rFonts w:eastAsiaTheme="minorEastAsia"/>
          <w:color w:val="000000" w:themeColor="text1"/>
          <w:sz w:val="24"/>
          <w:szCs w:val="24"/>
        </w:rPr>
      </w:pPr>
    </w:p>
    <w:p w14:paraId="3F5B1FA8" w14:textId="287B6695" w:rsidR="4D949F12" w:rsidRDefault="4D949F12" w:rsidP="600B1840">
      <w:pPr>
        <w:widowControl w:val="0"/>
        <w:spacing w:before="3" w:after="0" w:line="240" w:lineRule="auto"/>
        <w:rPr>
          <w:rFonts w:eastAsiaTheme="minorEastAsia"/>
          <w:color w:val="000000" w:themeColor="text1"/>
          <w:sz w:val="24"/>
          <w:szCs w:val="24"/>
        </w:rPr>
      </w:pPr>
    </w:p>
    <w:p w14:paraId="502266F5" w14:textId="189BDDB5" w:rsidR="0902E41D" w:rsidRDefault="52B84494" w:rsidP="600B1840">
      <w:pPr>
        <w:widowControl w:val="0"/>
        <w:tabs>
          <w:tab w:val="left" w:pos="7396"/>
          <w:tab w:val="left" w:pos="8248"/>
          <w:tab w:val="left" w:pos="9320"/>
        </w:tabs>
        <w:spacing w:after="0" w:line="240" w:lineRule="auto"/>
        <w:jc w:val="right"/>
        <w:rPr>
          <w:rFonts w:eastAsiaTheme="minorEastAsia"/>
          <w:color w:val="000000" w:themeColor="text1"/>
          <w:sz w:val="24"/>
          <w:szCs w:val="24"/>
        </w:rPr>
      </w:pPr>
      <w:r w:rsidRPr="600B1840">
        <w:rPr>
          <w:rFonts w:eastAsiaTheme="minorEastAsia"/>
          <w:color w:val="000000" w:themeColor="text1"/>
          <w:sz w:val="24"/>
          <w:szCs w:val="24"/>
        </w:rPr>
        <w:t>São Paulo– SP,</w:t>
      </w:r>
      <w:r w:rsidR="2E19CC48"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r w:rsidR="1FFA2657" w:rsidRPr="600B1840">
        <w:rPr>
          <w:rFonts w:eastAsiaTheme="minorEastAsia"/>
          <w:color w:val="000000" w:themeColor="text1"/>
          <w:sz w:val="24"/>
          <w:szCs w:val="24"/>
        </w:rPr>
        <w:t xml:space="preserve"> </w:t>
      </w:r>
      <w:proofErr w:type="gramStart"/>
      <w:r w:rsidRPr="600B1840">
        <w:rPr>
          <w:rFonts w:eastAsiaTheme="minorEastAsia"/>
          <w:color w:val="000000" w:themeColor="text1"/>
          <w:sz w:val="24"/>
          <w:szCs w:val="24"/>
        </w:rPr>
        <w:t>/</w:t>
      </w:r>
      <w:r w:rsidR="1FFA2657" w:rsidRPr="600B1840">
        <w:rPr>
          <w:rFonts w:eastAsiaTheme="minorEastAsia"/>
          <w:color w:val="000000" w:themeColor="text1"/>
          <w:sz w:val="24"/>
          <w:szCs w:val="24"/>
        </w:rPr>
        <w:t xml:space="preserve"> </w:t>
      </w:r>
      <w:r w:rsidRPr="600B1840">
        <w:rPr>
          <w:rFonts w:eastAsiaTheme="minorEastAsia"/>
          <w:color w:val="000000" w:themeColor="text1"/>
          <w:sz w:val="24"/>
          <w:szCs w:val="24"/>
        </w:rPr>
        <w:t>.</w:t>
      </w:r>
      <w:proofErr w:type="gramEnd"/>
    </w:p>
    <w:p w14:paraId="13D82876" w14:textId="61B9DC76" w:rsidR="4D949F12" w:rsidRDefault="4D949F12" w:rsidP="600B1840">
      <w:pPr>
        <w:widowControl w:val="0"/>
        <w:spacing w:after="0" w:line="240" w:lineRule="auto"/>
        <w:rPr>
          <w:rFonts w:eastAsiaTheme="minorEastAsia"/>
          <w:color w:val="000000" w:themeColor="text1"/>
          <w:sz w:val="24"/>
          <w:szCs w:val="24"/>
        </w:rPr>
      </w:pPr>
    </w:p>
    <w:p w14:paraId="1D41FA29" w14:textId="52622E92" w:rsidR="4D949F12" w:rsidRDefault="4D949F12" w:rsidP="600B1840">
      <w:pPr>
        <w:widowControl w:val="0"/>
        <w:spacing w:after="0" w:line="240" w:lineRule="auto"/>
        <w:rPr>
          <w:rFonts w:eastAsiaTheme="minorEastAsia"/>
          <w:color w:val="000000" w:themeColor="text1"/>
          <w:sz w:val="24"/>
          <w:szCs w:val="24"/>
        </w:rPr>
      </w:pPr>
    </w:p>
    <w:p w14:paraId="79497684" w14:textId="5C193007" w:rsidR="4D949F12" w:rsidRDefault="4D949F12" w:rsidP="600B1840">
      <w:pPr>
        <w:widowControl w:val="0"/>
        <w:spacing w:after="0" w:line="240" w:lineRule="auto"/>
        <w:rPr>
          <w:rFonts w:eastAsiaTheme="minorEastAsia"/>
          <w:color w:val="000000" w:themeColor="text1"/>
          <w:sz w:val="24"/>
          <w:szCs w:val="24"/>
        </w:rPr>
      </w:pPr>
    </w:p>
    <w:p w14:paraId="4C207B7B" w14:textId="5BD32783" w:rsidR="4D949F12" w:rsidRDefault="4D949F12" w:rsidP="600B1840">
      <w:pPr>
        <w:widowControl w:val="0"/>
        <w:spacing w:after="0" w:line="240" w:lineRule="auto"/>
        <w:rPr>
          <w:rFonts w:eastAsiaTheme="minorEastAsia"/>
          <w:color w:val="000000" w:themeColor="text1"/>
          <w:sz w:val="24"/>
          <w:szCs w:val="24"/>
        </w:rPr>
      </w:pPr>
    </w:p>
    <w:p w14:paraId="2AF031C9" w14:textId="6D0EFEE3" w:rsidR="4D949F12" w:rsidRDefault="4D949F12" w:rsidP="600B1840">
      <w:pPr>
        <w:widowControl w:val="0"/>
        <w:spacing w:after="0" w:line="240" w:lineRule="auto"/>
        <w:rPr>
          <w:rFonts w:eastAsiaTheme="minorEastAsia"/>
          <w:color w:val="000000" w:themeColor="text1"/>
          <w:sz w:val="24"/>
          <w:szCs w:val="24"/>
        </w:rPr>
      </w:pPr>
    </w:p>
    <w:p w14:paraId="30033468" w14:textId="3C234B97" w:rsidR="4D949F12" w:rsidRDefault="4D949F12" w:rsidP="600B1840">
      <w:pPr>
        <w:widowControl w:val="0"/>
        <w:spacing w:after="0" w:line="240" w:lineRule="auto"/>
        <w:rPr>
          <w:rFonts w:eastAsiaTheme="minorEastAsia"/>
          <w:color w:val="000000" w:themeColor="text1"/>
          <w:sz w:val="24"/>
          <w:szCs w:val="24"/>
        </w:rPr>
      </w:pPr>
    </w:p>
    <w:p w14:paraId="339906CF" w14:textId="410CA21B" w:rsidR="4D949F12" w:rsidRDefault="4D949F12" w:rsidP="65AE81F3">
      <w:pPr>
        <w:widowControl w:val="0"/>
        <w:spacing w:before="1" w:after="0" w:line="240" w:lineRule="auto"/>
        <w:rPr>
          <w:rFonts w:eastAsiaTheme="minorEastAsia"/>
        </w:rPr>
      </w:pPr>
    </w:p>
    <w:p w14:paraId="66DB1885" w14:textId="713705C4" w:rsidR="0902E41D" w:rsidRDefault="52B8449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14:paraId="1604A8F2" w14:textId="7610250B" w:rsidR="0902E41D" w:rsidRDefault="52B8449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Cargo–RG</w:t>
      </w:r>
    </w:p>
    <w:p w14:paraId="6BCFD3D6" w14:textId="5E285FB5" w:rsidR="4D949F12" w:rsidRDefault="4D949F12" w:rsidP="600B1840">
      <w:pPr>
        <w:pStyle w:val="Default"/>
        <w:spacing w:line="360" w:lineRule="auto"/>
        <w:jc w:val="both"/>
        <w:rPr>
          <w:rFonts w:asciiTheme="minorHAnsi" w:hAnsiTheme="minorHAnsi" w:cstheme="minorBidi"/>
        </w:rPr>
      </w:pPr>
    </w:p>
    <w:p w14:paraId="0FCEC93F" w14:textId="61D47C46" w:rsidR="65AE81F3" w:rsidRDefault="65AE81F3">
      <w:r>
        <w:br w:type="page"/>
      </w:r>
    </w:p>
    <w:p w14:paraId="23FF44DB" w14:textId="340BED2C" w:rsidR="189BEDC8" w:rsidRDefault="5CD02256"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XII</w:t>
      </w:r>
    </w:p>
    <w:p w14:paraId="586B6EF1" w14:textId="2CE1C3DE" w:rsidR="4D949F12" w:rsidRDefault="4D949F12" w:rsidP="600B1840">
      <w:pPr>
        <w:widowControl w:val="0"/>
        <w:spacing w:before="9" w:after="0" w:line="240" w:lineRule="auto"/>
        <w:jc w:val="center"/>
        <w:rPr>
          <w:rFonts w:eastAsiaTheme="minorEastAsia"/>
          <w:color w:val="000000" w:themeColor="text1"/>
          <w:sz w:val="24"/>
          <w:szCs w:val="24"/>
        </w:rPr>
      </w:pPr>
    </w:p>
    <w:p w14:paraId="49851D1D" w14:textId="1374ECB1"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b/>
          <w:bCs/>
          <w:color w:val="000000" w:themeColor="text1"/>
          <w:sz w:val="24"/>
          <w:szCs w:val="24"/>
        </w:rPr>
        <w:t>DECLARAÇÃO DE INEXISTÊNCIA DE DUPLICIDADE OU SOBREPOSIÇÃO DE FONTES DE RECURSOS PARA A MESMA PARCELA DA DESPESA</w:t>
      </w:r>
    </w:p>
    <w:p w14:paraId="102D0742" w14:textId="7995987C" w:rsidR="4D949F12" w:rsidRDefault="4D949F12" w:rsidP="600B1840">
      <w:pPr>
        <w:spacing w:after="200" w:line="360" w:lineRule="auto"/>
        <w:jc w:val="center"/>
        <w:rPr>
          <w:rFonts w:eastAsiaTheme="minorEastAsia"/>
          <w:color w:val="000000" w:themeColor="text1"/>
          <w:sz w:val="24"/>
          <w:szCs w:val="24"/>
        </w:rPr>
      </w:pPr>
    </w:p>
    <w:p w14:paraId="14C9A646" w14:textId="4B145DB0" w:rsidR="4D949F12" w:rsidRDefault="4D949F12" w:rsidP="600B1840">
      <w:pPr>
        <w:spacing w:after="200" w:line="360" w:lineRule="auto"/>
        <w:rPr>
          <w:rFonts w:eastAsiaTheme="minorEastAsia"/>
          <w:color w:val="000000" w:themeColor="text1"/>
          <w:sz w:val="24"/>
          <w:szCs w:val="24"/>
        </w:rPr>
      </w:pPr>
    </w:p>
    <w:p w14:paraId="0616981E" w14:textId="0F665CFF"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Declaro para os devidos fins que inexiste duplicidade ou sobreposição de fontes de recursos no custeio de uma mesma parcela da despesa quando for o caso de rateio da memória de cálculo dos custos indiretos previstos no plano de trabalho.</w:t>
      </w:r>
    </w:p>
    <w:p w14:paraId="21BC1046" w14:textId="491BB92A" w:rsidR="4D949F12" w:rsidRDefault="4D949F12" w:rsidP="600B1840">
      <w:pPr>
        <w:spacing w:after="200" w:line="276" w:lineRule="auto"/>
        <w:rPr>
          <w:rFonts w:eastAsiaTheme="minorEastAsia"/>
          <w:color w:val="000000" w:themeColor="text1"/>
          <w:sz w:val="24"/>
          <w:szCs w:val="24"/>
        </w:rPr>
      </w:pPr>
    </w:p>
    <w:p w14:paraId="3766C0FB" w14:textId="2940F97B" w:rsidR="4D949F12" w:rsidRDefault="4D949F12" w:rsidP="600B1840">
      <w:pPr>
        <w:spacing w:after="200" w:line="276" w:lineRule="auto"/>
        <w:rPr>
          <w:rFonts w:eastAsiaTheme="minorEastAsia"/>
          <w:color w:val="000000" w:themeColor="text1"/>
          <w:sz w:val="24"/>
          <w:szCs w:val="24"/>
        </w:rPr>
      </w:pPr>
    </w:p>
    <w:p w14:paraId="6899B240" w14:textId="41A4B5B7" w:rsidR="4D949F12" w:rsidRDefault="4D949F12" w:rsidP="600B1840">
      <w:pPr>
        <w:spacing w:after="200" w:line="276" w:lineRule="auto"/>
        <w:rPr>
          <w:rFonts w:eastAsiaTheme="minorEastAsia"/>
          <w:color w:val="000000" w:themeColor="text1"/>
          <w:sz w:val="24"/>
          <w:szCs w:val="24"/>
        </w:rPr>
      </w:pPr>
    </w:p>
    <w:p w14:paraId="13D46D9B" w14:textId="3D7D789D" w:rsidR="189BEDC8" w:rsidRDefault="5CD02256" w:rsidP="600B1840">
      <w:pPr>
        <w:spacing w:after="200" w:line="276" w:lineRule="auto"/>
        <w:jc w:val="right"/>
        <w:rPr>
          <w:rFonts w:eastAsiaTheme="minorEastAsia"/>
          <w:color w:val="000000" w:themeColor="text1"/>
          <w:sz w:val="24"/>
          <w:szCs w:val="24"/>
        </w:rPr>
      </w:pPr>
      <w:r w:rsidRPr="600B1840">
        <w:rPr>
          <w:rFonts w:eastAsiaTheme="minorEastAsia"/>
          <w:color w:val="000000" w:themeColor="text1"/>
          <w:sz w:val="24"/>
          <w:szCs w:val="24"/>
        </w:rPr>
        <w:t>São Paulo, ____/______/____________.</w:t>
      </w:r>
    </w:p>
    <w:p w14:paraId="779A3F45" w14:textId="3ABD619A" w:rsidR="4D949F12" w:rsidRDefault="4D949F12" w:rsidP="600B1840">
      <w:pPr>
        <w:spacing w:after="200" w:line="360" w:lineRule="auto"/>
        <w:rPr>
          <w:rFonts w:eastAsiaTheme="minorEastAsia"/>
          <w:color w:val="000000" w:themeColor="text1"/>
          <w:sz w:val="24"/>
          <w:szCs w:val="24"/>
        </w:rPr>
      </w:pPr>
    </w:p>
    <w:p w14:paraId="6B58E93B" w14:textId="2C092C0B" w:rsidR="4D949F12" w:rsidRDefault="4D949F12" w:rsidP="600B1840">
      <w:pPr>
        <w:spacing w:after="200" w:line="360" w:lineRule="auto"/>
        <w:rPr>
          <w:rFonts w:eastAsiaTheme="minorEastAsia"/>
          <w:color w:val="000000" w:themeColor="text1"/>
          <w:sz w:val="24"/>
          <w:szCs w:val="24"/>
        </w:rPr>
      </w:pPr>
    </w:p>
    <w:p w14:paraId="1F8B22CF" w14:textId="7174CD65" w:rsidR="4D949F12" w:rsidRDefault="4D949F12" w:rsidP="600B1840">
      <w:pPr>
        <w:spacing w:after="200" w:line="360" w:lineRule="auto"/>
        <w:rPr>
          <w:rFonts w:eastAsiaTheme="minorEastAsia"/>
          <w:color w:val="000000" w:themeColor="text1"/>
          <w:sz w:val="24"/>
          <w:szCs w:val="24"/>
        </w:rPr>
      </w:pPr>
    </w:p>
    <w:p w14:paraId="0C4487B3" w14:textId="37C3F6C7"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______________________________________</w:t>
      </w:r>
    </w:p>
    <w:p w14:paraId="27D6774C" w14:textId="06C993AA" w:rsidR="189BEDC8" w:rsidRDefault="5CD02256"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14:paraId="76141D2D" w14:textId="75D79DA8" w:rsidR="189BEDC8" w:rsidRDefault="5CD02256"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Cargo–RG</w:t>
      </w:r>
    </w:p>
    <w:p w14:paraId="682D6ED1" w14:textId="24BFA1B8" w:rsidR="4D949F12" w:rsidRDefault="4D949F12" w:rsidP="600B1840">
      <w:pPr>
        <w:widowControl w:val="0"/>
        <w:spacing w:after="0" w:line="240" w:lineRule="auto"/>
        <w:ind w:left="3207" w:right="3577"/>
        <w:jc w:val="center"/>
        <w:rPr>
          <w:rFonts w:ascii="Times New Roman" w:eastAsia="Times New Roman" w:hAnsi="Times New Roman" w:cs="Times New Roman"/>
          <w:color w:val="000000" w:themeColor="text1"/>
          <w:sz w:val="24"/>
          <w:szCs w:val="24"/>
        </w:rPr>
      </w:pPr>
    </w:p>
    <w:p w14:paraId="57601F24" w14:textId="1C5814FB" w:rsidR="65AE81F3" w:rsidRDefault="65AE81F3">
      <w:r>
        <w:br w:type="page"/>
      </w:r>
    </w:p>
    <w:p w14:paraId="6D7689EC" w14:textId="7885F1DF"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XIII</w:t>
      </w:r>
    </w:p>
    <w:p w14:paraId="76B6C6E4" w14:textId="3F344FEC"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b/>
          <w:bCs/>
          <w:color w:val="000000" w:themeColor="text1"/>
          <w:sz w:val="24"/>
          <w:szCs w:val="24"/>
        </w:rPr>
        <w:t>RELATÓRIO DE EXECUÇÃO DO OBJETO</w:t>
      </w:r>
    </w:p>
    <w:p w14:paraId="46AA193F" w14:textId="65841879"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A entidade proponente deverá apresentar, através do seu Responsável Técnico da parceria, o Relatório de Execução do Objeto, constando as atividades desenvolvidas para o cumprimento do objeto e o comparativo de metas propostas com os resultados alcançados como segue:</w:t>
      </w:r>
    </w:p>
    <w:p w14:paraId="1E5CB92A" w14:textId="39C518D7"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i/>
          <w:iCs/>
          <w:color w:val="000000" w:themeColor="text1"/>
          <w:sz w:val="24"/>
          <w:szCs w:val="24"/>
        </w:rPr>
        <w:t>A) As entidades proponentes deverão relatar com o máximo detalhamento possível, todas as informações pertinentes à execução do Objeto, a fim de fortalecer o princípio da transparência e controle da parceria, evitando assim o surgimento de glosas ou dúvidas quanto à sua execução.</w:t>
      </w:r>
    </w:p>
    <w:p w14:paraId="43CEF914" w14:textId="1AC9ED6A" w:rsidR="4D949F12" w:rsidRDefault="4D949F12" w:rsidP="600B1840">
      <w:pPr>
        <w:spacing w:after="200" w:line="360" w:lineRule="auto"/>
        <w:jc w:val="both"/>
        <w:rPr>
          <w:rFonts w:eastAsiaTheme="minorEastAsia"/>
          <w:color w:val="000000" w:themeColor="text1"/>
          <w:sz w:val="24"/>
          <w:szCs w:val="24"/>
        </w:rPr>
      </w:pPr>
    </w:p>
    <w:p w14:paraId="1E7BB4B9" w14:textId="6BF3D3A3"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Objeto: </w:t>
      </w:r>
      <w:r w:rsidRPr="600B1840">
        <w:rPr>
          <w:rFonts w:eastAsiaTheme="minorEastAsia"/>
          <w:i/>
          <w:iCs/>
          <w:color w:val="000000" w:themeColor="text1"/>
          <w:sz w:val="24"/>
          <w:szCs w:val="24"/>
        </w:rPr>
        <w:t>(Nome do Evento)</w:t>
      </w:r>
    </w:p>
    <w:p w14:paraId="54CB8287" w14:textId="0C686CED"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Entidade Proponente: </w:t>
      </w:r>
      <w:r w:rsidRPr="600B1840">
        <w:rPr>
          <w:rFonts w:eastAsiaTheme="minorEastAsia"/>
          <w:i/>
          <w:iCs/>
          <w:color w:val="000000" w:themeColor="text1"/>
          <w:sz w:val="24"/>
          <w:szCs w:val="24"/>
        </w:rPr>
        <w:t>(Nome da Entidade)</w:t>
      </w:r>
      <w:r w:rsidRPr="600B1840">
        <w:rPr>
          <w:rFonts w:eastAsiaTheme="minorEastAsia"/>
          <w:color w:val="000000" w:themeColor="text1"/>
          <w:sz w:val="24"/>
          <w:szCs w:val="24"/>
        </w:rPr>
        <w:t>.</w:t>
      </w:r>
      <w:r w:rsidR="189BEDC8">
        <w:tab/>
      </w:r>
      <w:r w:rsidR="189BEDC8">
        <w:tab/>
      </w:r>
      <w:r w:rsidRPr="600B1840">
        <w:rPr>
          <w:rFonts w:eastAsiaTheme="minorEastAsia"/>
          <w:color w:val="000000" w:themeColor="text1"/>
          <w:sz w:val="24"/>
          <w:szCs w:val="24"/>
        </w:rPr>
        <w:t xml:space="preserve">                               CNPJ: </w:t>
      </w:r>
      <w:r w:rsidRPr="600B1840">
        <w:rPr>
          <w:rFonts w:eastAsiaTheme="minorEastAsia"/>
          <w:i/>
          <w:iCs/>
          <w:color w:val="000000" w:themeColor="text1"/>
          <w:sz w:val="24"/>
          <w:szCs w:val="24"/>
        </w:rPr>
        <w:t>000.000.000-00.</w:t>
      </w:r>
    </w:p>
    <w:p w14:paraId="599751DE" w14:textId="2060A072"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Valor do Repasse: </w:t>
      </w:r>
      <w:r w:rsidRPr="600B1840">
        <w:rPr>
          <w:rFonts w:eastAsiaTheme="minorEastAsia"/>
          <w:i/>
          <w:iCs/>
          <w:color w:val="000000" w:themeColor="text1"/>
          <w:sz w:val="24"/>
          <w:szCs w:val="24"/>
        </w:rPr>
        <w:t>R$ 00.000,00.</w:t>
      </w:r>
    </w:p>
    <w:p w14:paraId="0EBC824D" w14:textId="4C4067AF" w:rsidR="4D949F12" w:rsidRDefault="4D949F12" w:rsidP="600B1840">
      <w:pPr>
        <w:spacing w:after="200" w:line="360" w:lineRule="auto"/>
        <w:jc w:val="both"/>
        <w:rPr>
          <w:rFonts w:eastAsiaTheme="minorEastAsia"/>
          <w:color w:val="000000" w:themeColor="text1"/>
          <w:sz w:val="24"/>
          <w:szCs w:val="24"/>
        </w:rPr>
      </w:pPr>
    </w:p>
    <w:p w14:paraId="73C07D55" w14:textId="2B32E350" w:rsidR="189BEDC8" w:rsidRDefault="5CD02256" w:rsidP="600B1840">
      <w:pPr>
        <w:tabs>
          <w:tab w:val="left" w:pos="851"/>
        </w:tabs>
        <w:spacing w:after="200" w:line="36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 _____/_______/_________.</w:t>
      </w:r>
    </w:p>
    <w:p w14:paraId="4B9CCE05" w14:textId="14C28770" w:rsidR="4D949F12" w:rsidRDefault="4D949F12" w:rsidP="600B1840">
      <w:pPr>
        <w:spacing w:after="200" w:line="360" w:lineRule="auto"/>
        <w:jc w:val="center"/>
        <w:rPr>
          <w:rFonts w:eastAsiaTheme="minorEastAsia"/>
          <w:color w:val="000000" w:themeColor="text1"/>
          <w:sz w:val="24"/>
          <w:szCs w:val="24"/>
        </w:rPr>
      </w:pPr>
    </w:p>
    <w:p w14:paraId="06DABB61" w14:textId="3B4C2ACE" w:rsidR="4D949F12" w:rsidRDefault="4D949F12" w:rsidP="600B1840">
      <w:pPr>
        <w:spacing w:after="200" w:line="360" w:lineRule="auto"/>
        <w:jc w:val="center"/>
        <w:rPr>
          <w:rFonts w:eastAsiaTheme="minorEastAsia"/>
          <w:color w:val="000000" w:themeColor="text1"/>
          <w:sz w:val="24"/>
          <w:szCs w:val="24"/>
        </w:rPr>
      </w:pPr>
    </w:p>
    <w:p w14:paraId="434696C9" w14:textId="317C4B06"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_______________________________________</w:t>
      </w:r>
    </w:p>
    <w:p w14:paraId="5B6CE57E" w14:textId="2798267E"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Nome do Responsável Técnico</w:t>
      </w:r>
    </w:p>
    <w:p w14:paraId="4A7E4FFF" w14:textId="3C40E0C7"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Cargo – RG</w:t>
      </w:r>
    </w:p>
    <w:p w14:paraId="73CF233B" w14:textId="3F4994F3" w:rsidR="4D949F12" w:rsidRDefault="4D949F12" w:rsidP="600B1840">
      <w:pPr>
        <w:spacing w:after="200" w:line="360" w:lineRule="auto"/>
        <w:jc w:val="both"/>
        <w:rPr>
          <w:rFonts w:eastAsiaTheme="minorEastAsia"/>
          <w:color w:val="000000" w:themeColor="text1"/>
          <w:sz w:val="24"/>
          <w:szCs w:val="24"/>
        </w:rPr>
      </w:pPr>
    </w:p>
    <w:p w14:paraId="45A00926" w14:textId="2D6428C1" w:rsidR="4D949F12" w:rsidRDefault="4D949F12" w:rsidP="600B1840">
      <w:pPr>
        <w:spacing w:after="200" w:line="360" w:lineRule="auto"/>
        <w:jc w:val="both"/>
        <w:rPr>
          <w:rFonts w:eastAsiaTheme="minorEastAsia"/>
          <w:color w:val="000000" w:themeColor="text1"/>
          <w:sz w:val="24"/>
          <w:szCs w:val="24"/>
        </w:rPr>
      </w:pPr>
    </w:p>
    <w:p w14:paraId="63B3DA8C" w14:textId="55FD91A5"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lastRenderedPageBreak/>
        <w:t>_________________________________________</w:t>
      </w:r>
    </w:p>
    <w:p w14:paraId="044481A1" w14:textId="5D9ED1C4"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Nome do Dirigente Responsável</w:t>
      </w:r>
    </w:p>
    <w:p w14:paraId="41FCB84F" w14:textId="10ABD8E9"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Cargo – RG</w:t>
      </w:r>
    </w:p>
    <w:p w14:paraId="54EDF303" w14:textId="6B884D65" w:rsidR="4D949F12" w:rsidRDefault="4D949F12" w:rsidP="600B1840">
      <w:pPr>
        <w:spacing w:after="200" w:line="360" w:lineRule="auto"/>
        <w:ind w:left="284" w:right="694"/>
        <w:jc w:val="center"/>
        <w:rPr>
          <w:rFonts w:ascii="Times New Roman" w:eastAsia="Times New Roman" w:hAnsi="Times New Roman" w:cs="Times New Roman"/>
          <w:color w:val="000000" w:themeColor="text1"/>
          <w:sz w:val="24"/>
          <w:szCs w:val="24"/>
        </w:rPr>
      </w:pPr>
    </w:p>
    <w:p w14:paraId="7D4FCA7B" w14:textId="0896090A" w:rsidR="65AE81F3" w:rsidRDefault="65AE81F3">
      <w:r>
        <w:br w:type="page"/>
      </w:r>
    </w:p>
    <w:p w14:paraId="46607A3F" w14:textId="52377F81"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lastRenderedPageBreak/>
        <w:t>ANEXO XIV</w:t>
      </w:r>
    </w:p>
    <w:p w14:paraId="3B101E71" w14:textId="132C66E7"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OFÍCIO DE ENCAMINHAMENTO DA PRESTAÇÃO DE CONTAS</w:t>
      </w:r>
    </w:p>
    <w:p w14:paraId="6DF5C196" w14:textId="63EEA7BF"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14:paraId="52CF308E" w14:textId="22BA9E19"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14:paraId="768CB629" w14:textId="259873CB"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14:paraId="0D48E8A4" w14:textId="5172D5F3"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14:paraId="2C3D37DF" w14:textId="5829F8CD"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14:paraId="590D2938" w14:textId="157A36D0"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p w14:paraId="5A865200" w14:textId="29B3DF49" w:rsidR="5C8A30C2" w:rsidRDefault="5C8A30C2" w:rsidP="5C8A30C2">
      <w:pPr>
        <w:spacing w:line="360" w:lineRule="auto"/>
        <w:jc w:val="both"/>
        <w:rPr>
          <w:rFonts w:ascii="Calibri" w:eastAsia="Calibri" w:hAnsi="Calibri" w:cs="Calibri"/>
          <w:color w:val="000000" w:themeColor="text1"/>
          <w:sz w:val="24"/>
          <w:szCs w:val="24"/>
        </w:rPr>
      </w:pPr>
    </w:p>
    <w:p w14:paraId="218EBEB9" w14:textId="12C63A51" w:rsidR="2971BEE3" w:rsidRDefault="2971BEE3" w:rsidP="5C8A30C2">
      <w:pPr>
        <w:spacing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À Secretaria Municipal de Esportes e Lazer</w:t>
      </w:r>
    </w:p>
    <w:p w14:paraId="26445AE7" w14:textId="41A5FAF7" w:rsidR="2971BEE3" w:rsidRDefault="2971BEE3" w:rsidP="5C8A30C2">
      <w:pPr>
        <w:spacing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A/C. _______________ (nome do gestor do projeto)</w:t>
      </w:r>
    </w:p>
    <w:p w14:paraId="66503C87" w14:textId="552C0ED4" w:rsidR="2971BEE3" w:rsidRDefault="2971BEE3"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A __________________________ (nome da OSC), CNPJ______________, vem encaminhar a esta Secretaria os documentos e/ou esclarecimentos abaixo relacionados, que compõe a prestação de contas, indicando de forma detalhada, a aplicação dos recursos recebidos através do termo de parceria firmado, correlacionado ao projeto _____________________________, na importância de R$ _________ (valor por extenso). </w:t>
      </w:r>
    </w:p>
    <w:p w14:paraId="0BE6767E" w14:textId="79ABF1F9" w:rsidR="2971BEE3" w:rsidRDefault="2971BEE3"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Conteúdo:</w:t>
      </w:r>
    </w:p>
    <w:tbl>
      <w:tblPr>
        <w:tblW w:w="0" w:type="auto"/>
        <w:tblInd w:w="7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7"/>
        <w:gridCol w:w="7593"/>
      </w:tblGrid>
      <w:tr w:rsidR="5C8A30C2" w14:paraId="3AD371D6" w14:textId="77777777"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924BC4C" w14:textId="7787F64F"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F626299" w14:textId="447BADC3"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r w:rsidR="5C8A30C2" w14:paraId="342079EF" w14:textId="77777777"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E2E8FD9" w14:textId="5A1945FF"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F5C99C8" w14:textId="43B58423"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r w:rsidR="5C8A30C2" w14:paraId="1A37982A" w14:textId="77777777"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0EA0AB1" w14:textId="0AEFF6C7"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7F0F2D9" w14:textId="399303C5"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r w:rsidR="5C8A30C2" w14:paraId="0B51984B" w14:textId="77777777"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9CED899" w14:textId="43211F94"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BA5AE5D" w14:textId="59B5B92B"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r w:rsidR="5C8A30C2" w14:paraId="5568B688" w14:textId="77777777"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91410E9" w14:textId="7A76089B"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ACDAE97" w14:textId="165F774F"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bl>
    <w:p w14:paraId="73BECBDF" w14:textId="558750E9" w:rsidR="5C8A30C2" w:rsidRDefault="5C8A30C2" w:rsidP="5C8A30C2">
      <w:pPr>
        <w:rPr>
          <w:rFonts w:ascii="Calibri" w:eastAsia="Calibri" w:hAnsi="Calibri" w:cs="Calibri"/>
          <w:color w:val="000000" w:themeColor="text1"/>
        </w:rPr>
      </w:pPr>
    </w:p>
    <w:p w14:paraId="71677898" w14:textId="59A80194" w:rsidR="5C8A30C2" w:rsidRDefault="5C8A30C2" w:rsidP="5C8A30C2">
      <w:pPr>
        <w:spacing w:line="360" w:lineRule="auto"/>
        <w:ind w:firstLine="1508"/>
        <w:jc w:val="right"/>
        <w:rPr>
          <w:rFonts w:ascii="Calibri" w:eastAsia="Calibri" w:hAnsi="Calibri" w:cs="Calibri"/>
          <w:color w:val="000000" w:themeColor="text1"/>
          <w:sz w:val="24"/>
          <w:szCs w:val="24"/>
        </w:rPr>
      </w:pPr>
    </w:p>
    <w:p w14:paraId="14B0AF55" w14:textId="13E42C50"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São Paulo, ______de _______de _________. </w:t>
      </w:r>
    </w:p>
    <w:p w14:paraId="04070535" w14:textId="154819EC"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14:paraId="79380BD9" w14:textId="5D6DD9A2" w:rsidR="2971BEE3" w:rsidRDefault="2971BEE3" w:rsidP="5C8A30C2">
      <w:pPr>
        <w:spacing w:line="360" w:lineRule="auto"/>
        <w:ind w:left="3448" w:firstLine="800"/>
        <w:jc w:val="center"/>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14:paraId="33A31C6C" w14:textId="434C794C"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lastRenderedPageBreak/>
        <w:t>ANEXO XV</w:t>
      </w:r>
    </w:p>
    <w:p w14:paraId="53CE0616" w14:textId="65178607"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RELATÓRIO DE EXECUÇÃO E CUMPRIMENTO DE METAS</w:t>
      </w:r>
    </w:p>
    <w:p w14:paraId="2E39C0DB" w14:textId="0B8EF5E9"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14:paraId="11531E93" w14:textId="37B53AF6"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14:paraId="38106062" w14:textId="1D311413"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14:paraId="16E968B6" w14:textId="774640B2"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14:paraId="766BAA31" w14:textId="32A63623"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14:paraId="7AE66E66" w14:textId="7A8977BC"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p w14:paraId="5B16F42B" w14:textId="237F93A1"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95"/>
        <w:gridCol w:w="1395"/>
        <w:gridCol w:w="1395"/>
        <w:gridCol w:w="1395"/>
        <w:gridCol w:w="1440"/>
        <w:gridCol w:w="1395"/>
      </w:tblGrid>
      <w:tr w:rsidR="5C8A30C2" w14:paraId="012DC458" w14:textId="77777777" w:rsidTr="5C8A30C2">
        <w:trPr>
          <w:trHeight w:val="300"/>
        </w:trPr>
        <w:tc>
          <w:tcPr>
            <w:tcW w:w="8415" w:type="dxa"/>
            <w:gridSpan w:val="6"/>
            <w:tcBorders>
              <w:top w:val="single" w:sz="6" w:space="0" w:color="auto"/>
              <w:left w:val="single" w:sz="6" w:space="0" w:color="auto"/>
              <w:right w:val="single" w:sz="6" w:space="0" w:color="auto"/>
            </w:tcBorders>
            <w:tcMar>
              <w:left w:w="90" w:type="dxa"/>
              <w:right w:w="90" w:type="dxa"/>
            </w:tcMar>
          </w:tcPr>
          <w:p w14:paraId="39A5A3E8" w14:textId="46E40B32"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Ações implementadas</w:t>
            </w:r>
          </w:p>
        </w:tc>
      </w:tr>
      <w:tr w:rsidR="5C8A30C2" w14:paraId="4449A6CC" w14:textId="77777777" w:rsidTr="5C8A30C2">
        <w:trPr>
          <w:trHeight w:val="300"/>
        </w:trPr>
        <w:tc>
          <w:tcPr>
            <w:tcW w:w="8415" w:type="dxa"/>
            <w:gridSpan w:val="6"/>
            <w:tcBorders>
              <w:top w:val="single" w:sz="6" w:space="0" w:color="auto"/>
              <w:left w:val="single" w:sz="6" w:space="0" w:color="auto"/>
              <w:right w:val="single" w:sz="6" w:space="0" w:color="auto"/>
            </w:tcBorders>
            <w:tcMar>
              <w:left w:w="90" w:type="dxa"/>
              <w:right w:w="90" w:type="dxa"/>
            </w:tcMar>
          </w:tcPr>
          <w:p w14:paraId="259094BF" w14:textId="39492826" w:rsidR="5C8A30C2" w:rsidRDefault="5C8A30C2" w:rsidP="5C8A30C2">
            <w:pPr>
              <w:widowControl w:val="0"/>
              <w:spacing w:before="120" w:line="360" w:lineRule="auto"/>
              <w:jc w:val="both"/>
              <w:rPr>
                <w:rFonts w:ascii="Calibri" w:eastAsia="Calibri" w:hAnsi="Calibri" w:cs="Calibri"/>
              </w:rPr>
            </w:pPr>
            <w:r w:rsidRPr="5C8A30C2">
              <w:rPr>
                <w:rFonts w:ascii="Calibri" w:eastAsia="Calibri" w:hAnsi="Calibri" w:cs="Calibri"/>
                <w:b/>
                <w:bCs/>
              </w:rPr>
              <w:t>Ações programadas:</w:t>
            </w:r>
            <w:r w:rsidRPr="5C8A30C2">
              <w:rPr>
                <w:rFonts w:ascii="Calibri" w:eastAsia="Calibri" w:hAnsi="Calibri" w:cs="Calibri"/>
              </w:rPr>
              <w:t xml:space="preserve"> fazer relatório sobre as atividades que estavam programadas − de acordo com o plano de trabalho. </w:t>
            </w:r>
          </w:p>
          <w:p w14:paraId="2D081992" w14:textId="1FA79647" w:rsidR="5C8A30C2" w:rsidRDefault="5C8A30C2" w:rsidP="5C8A30C2">
            <w:pPr>
              <w:widowControl w:val="0"/>
              <w:spacing w:before="120" w:line="360" w:lineRule="auto"/>
              <w:jc w:val="both"/>
              <w:rPr>
                <w:rFonts w:ascii="Calibri" w:eastAsia="Calibri" w:hAnsi="Calibri" w:cs="Calibri"/>
              </w:rPr>
            </w:pPr>
            <w:r w:rsidRPr="5C8A30C2">
              <w:rPr>
                <w:rFonts w:ascii="Calibri" w:eastAsia="Calibri" w:hAnsi="Calibri" w:cs="Calibri"/>
                <w:b/>
                <w:bCs/>
              </w:rPr>
              <w:t>Ações executadas:</w:t>
            </w:r>
            <w:r w:rsidRPr="5C8A30C2">
              <w:rPr>
                <w:rFonts w:ascii="Calibri" w:eastAsia="Calibri" w:hAnsi="Calibri" w:cs="Calibri"/>
              </w:rPr>
              <w:t xml:space="preserve"> relatar todas as ações executadas dentro do projeto objeto da parceria. Deve-se explicitar se a execução foi realizada conforme programado, evidenciando eventuais descompassos entre programado e executado.</w:t>
            </w:r>
          </w:p>
          <w:p w14:paraId="7816E14F" w14:textId="4A862299" w:rsidR="5C8A30C2" w:rsidRDefault="5C8A30C2" w:rsidP="5C8A30C2">
            <w:pPr>
              <w:widowControl w:val="0"/>
              <w:spacing w:before="120" w:line="360" w:lineRule="auto"/>
              <w:jc w:val="both"/>
              <w:rPr>
                <w:rFonts w:ascii="Calibri" w:eastAsia="Calibri" w:hAnsi="Calibri" w:cs="Calibri"/>
              </w:rPr>
            </w:pPr>
            <w:r w:rsidRPr="5C8A30C2">
              <w:rPr>
                <w:rFonts w:ascii="Calibri" w:eastAsia="Calibri" w:hAnsi="Calibri" w:cs="Calibri"/>
              </w:rPr>
              <w:t>Devem ser inseridas informações qualitativas positivas e negativas do projeto (o que deu certo / o que não deu certo.</w:t>
            </w:r>
          </w:p>
        </w:tc>
      </w:tr>
      <w:tr w:rsidR="5C8A30C2" w14:paraId="40D3280B" w14:textId="77777777" w:rsidTr="5C8A30C2">
        <w:trPr>
          <w:trHeight w:val="300"/>
        </w:trPr>
        <w:tc>
          <w:tcPr>
            <w:tcW w:w="8415" w:type="dxa"/>
            <w:gridSpan w:val="6"/>
            <w:tcBorders>
              <w:left w:val="single" w:sz="6" w:space="0" w:color="auto"/>
              <w:right w:val="single" w:sz="6" w:space="0" w:color="auto"/>
            </w:tcBorders>
            <w:tcMar>
              <w:left w:w="90" w:type="dxa"/>
              <w:right w:w="90" w:type="dxa"/>
            </w:tcMar>
          </w:tcPr>
          <w:p w14:paraId="47FE1E8C" w14:textId="1D4CE5AF"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Benefícios alcançados</w:t>
            </w:r>
          </w:p>
        </w:tc>
      </w:tr>
      <w:tr w:rsidR="5C8A30C2" w14:paraId="1CE72731" w14:textId="77777777" w:rsidTr="5C8A30C2">
        <w:trPr>
          <w:trHeight w:val="300"/>
        </w:trPr>
        <w:tc>
          <w:tcPr>
            <w:tcW w:w="8415" w:type="dxa"/>
            <w:gridSpan w:val="6"/>
            <w:tcBorders>
              <w:left w:val="single" w:sz="6" w:space="0" w:color="auto"/>
              <w:right w:val="single" w:sz="6" w:space="0" w:color="auto"/>
            </w:tcBorders>
            <w:tcMar>
              <w:left w:w="90" w:type="dxa"/>
              <w:right w:w="90" w:type="dxa"/>
            </w:tcMar>
          </w:tcPr>
          <w:p w14:paraId="2E4646D5" w14:textId="18C6BCAF" w:rsidR="5C8A30C2" w:rsidRDefault="5C8A30C2" w:rsidP="5C8A30C2">
            <w:pPr>
              <w:widowControl w:val="0"/>
              <w:tabs>
                <w:tab w:val="left" w:pos="2055"/>
              </w:tabs>
              <w:spacing w:before="120" w:line="360" w:lineRule="auto"/>
              <w:jc w:val="both"/>
              <w:rPr>
                <w:rFonts w:ascii="Calibri" w:eastAsia="Calibri" w:hAnsi="Calibri" w:cs="Calibri"/>
              </w:rPr>
            </w:pPr>
            <w:r w:rsidRPr="5C8A30C2">
              <w:rPr>
                <w:rFonts w:ascii="Calibri" w:eastAsia="Calibri" w:hAnsi="Calibri" w:cs="Calibri"/>
              </w:rPr>
              <w:t>Descrever os impactos que foram verificados com a execução do projeto. Os objetivos previstos foram alcançados?</w:t>
            </w:r>
          </w:p>
        </w:tc>
      </w:tr>
      <w:tr w:rsidR="5C8A30C2" w14:paraId="270D8FF7" w14:textId="77777777" w:rsidTr="5C8A30C2">
        <w:trPr>
          <w:trHeight w:val="300"/>
        </w:trPr>
        <w:tc>
          <w:tcPr>
            <w:tcW w:w="8415" w:type="dxa"/>
            <w:gridSpan w:val="6"/>
            <w:tcBorders>
              <w:left w:val="single" w:sz="6" w:space="0" w:color="auto"/>
              <w:right w:val="single" w:sz="6" w:space="0" w:color="auto"/>
            </w:tcBorders>
            <w:tcMar>
              <w:left w:w="90" w:type="dxa"/>
              <w:right w:w="90" w:type="dxa"/>
            </w:tcMar>
          </w:tcPr>
          <w:p w14:paraId="7047463E" w14:textId="74405929"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Metas Alcançadas / Indicadores</w:t>
            </w:r>
          </w:p>
        </w:tc>
      </w:tr>
      <w:tr w:rsidR="5C8A30C2" w14:paraId="26B44F3B" w14:textId="77777777" w:rsidTr="5C8A30C2">
        <w:trPr>
          <w:trHeight w:val="540"/>
        </w:trPr>
        <w:tc>
          <w:tcPr>
            <w:tcW w:w="8415" w:type="dxa"/>
            <w:gridSpan w:val="6"/>
            <w:tcBorders>
              <w:left w:val="single" w:sz="6" w:space="0" w:color="auto"/>
              <w:right w:val="single" w:sz="6" w:space="0" w:color="auto"/>
            </w:tcBorders>
            <w:tcMar>
              <w:left w:w="90" w:type="dxa"/>
              <w:right w:w="90" w:type="dxa"/>
            </w:tcMar>
          </w:tcPr>
          <w:p w14:paraId="399D0D4C" w14:textId="4AA633EF"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Metas quantitativas</w:t>
            </w:r>
          </w:p>
        </w:tc>
      </w:tr>
      <w:tr w:rsidR="5C8A30C2" w14:paraId="2694DB4F" w14:textId="77777777" w:rsidTr="5C8A30C2">
        <w:trPr>
          <w:trHeight w:val="540"/>
        </w:trPr>
        <w:tc>
          <w:tcPr>
            <w:tcW w:w="1395" w:type="dxa"/>
            <w:tcBorders>
              <w:left w:val="single" w:sz="6" w:space="0" w:color="auto"/>
              <w:right w:val="single" w:sz="6" w:space="0" w:color="auto"/>
            </w:tcBorders>
            <w:tcMar>
              <w:left w:w="90" w:type="dxa"/>
              <w:right w:w="90" w:type="dxa"/>
            </w:tcMar>
          </w:tcPr>
          <w:p w14:paraId="5FD7B086" w14:textId="154C68EC" w:rsidR="5C8A30C2" w:rsidRDefault="5C8A30C2" w:rsidP="5C8A30C2">
            <w:pPr>
              <w:widowControl w:val="0"/>
              <w:jc w:val="both"/>
              <w:rPr>
                <w:rFonts w:ascii="Calibri" w:eastAsia="Calibri" w:hAnsi="Calibri" w:cs="Calibri"/>
              </w:rPr>
            </w:pPr>
            <w:r w:rsidRPr="5C8A30C2">
              <w:rPr>
                <w:rFonts w:ascii="Calibri" w:eastAsia="Calibri" w:hAnsi="Calibri" w:cs="Calibri"/>
              </w:rPr>
              <w:t>Metas previstas no plano de trabalho</w:t>
            </w:r>
          </w:p>
        </w:tc>
        <w:tc>
          <w:tcPr>
            <w:tcW w:w="1395" w:type="dxa"/>
            <w:tcMar>
              <w:left w:w="90" w:type="dxa"/>
              <w:right w:w="90" w:type="dxa"/>
            </w:tcMar>
          </w:tcPr>
          <w:p w14:paraId="14C015D6" w14:textId="501BEA90" w:rsidR="5C8A30C2" w:rsidRDefault="5C8A30C2" w:rsidP="5C8A30C2">
            <w:pPr>
              <w:widowControl w:val="0"/>
              <w:jc w:val="both"/>
              <w:rPr>
                <w:rFonts w:ascii="Calibri" w:eastAsia="Calibri" w:hAnsi="Calibri" w:cs="Calibri"/>
              </w:rPr>
            </w:pPr>
            <w:r w:rsidRPr="5C8A30C2">
              <w:rPr>
                <w:rFonts w:ascii="Calibri" w:eastAsia="Calibri" w:hAnsi="Calibri" w:cs="Calibri"/>
              </w:rPr>
              <w:t>Indicador previsto no plano de trabalho</w:t>
            </w:r>
          </w:p>
        </w:tc>
        <w:tc>
          <w:tcPr>
            <w:tcW w:w="1395" w:type="dxa"/>
            <w:tcMar>
              <w:left w:w="90" w:type="dxa"/>
              <w:right w:w="90" w:type="dxa"/>
            </w:tcMar>
          </w:tcPr>
          <w:p w14:paraId="3E58A3E1" w14:textId="59DF231F" w:rsidR="5C8A30C2" w:rsidRDefault="5C8A30C2" w:rsidP="5C8A30C2">
            <w:pPr>
              <w:widowControl w:val="0"/>
              <w:jc w:val="both"/>
              <w:rPr>
                <w:rFonts w:ascii="Calibri" w:eastAsia="Calibri" w:hAnsi="Calibri" w:cs="Calibri"/>
              </w:rPr>
            </w:pPr>
            <w:r w:rsidRPr="5C8A30C2">
              <w:rPr>
                <w:rFonts w:ascii="Calibri" w:eastAsia="Calibri" w:hAnsi="Calibri" w:cs="Calibri"/>
              </w:rPr>
              <w:t>Fórmula de Cálculo – conforme plano de trabalho</w:t>
            </w:r>
          </w:p>
        </w:tc>
        <w:tc>
          <w:tcPr>
            <w:tcW w:w="1395" w:type="dxa"/>
            <w:tcMar>
              <w:left w:w="90" w:type="dxa"/>
              <w:right w:w="90" w:type="dxa"/>
            </w:tcMar>
          </w:tcPr>
          <w:p w14:paraId="1E7C8224" w14:textId="6464CC41" w:rsidR="5C8A30C2" w:rsidRDefault="5C8A30C2" w:rsidP="5C8A30C2">
            <w:pPr>
              <w:widowControl w:val="0"/>
              <w:jc w:val="both"/>
              <w:rPr>
                <w:rFonts w:ascii="Calibri" w:eastAsia="Calibri" w:hAnsi="Calibri" w:cs="Calibri"/>
              </w:rPr>
            </w:pPr>
            <w:r w:rsidRPr="5C8A30C2">
              <w:rPr>
                <w:rFonts w:ascii="Calibri" w:eastAsia="Calibri" w:hAnsi="Calibri" w:cs="Calibri"/>
              </w:rPr>
              <w:t>Meios de verificação</w:t>
            </w:r>
          </w:p>
        </w:tc>
        <w:tc>
          <w:tcPr>
            <w:tcW w:w="1440" w:type="dxa"/>
            <w:tcMar>
              <w:left w:w="90" w:type="dxa"/>
              <w:right w:w="90" w:type="dxa"/>
            </w:tcMar>
          </w:tcPr>
          <w:p w14:paraId="10B06640" w14:textId="181B9574" w:rsidR="5C8A30C2" w:rsidRDefault="5C8A30C2" w:rsidP="5C8A30C2">
            <w:pPr>
              <w:widowControl w:val="0"/>
              <w:jc w:val="both"/>
              <w:rPr>
                <w:rFonts w:ascii="Calibri" w:eastAsia="Calibri" w:hAnsi="Calibri" w:cs="Calibri"/>
              </w:rPr>
            </w:pPr>
            <w:r w:rsidRPr="5C8A30C2">
              <w:rPr>
                <w:rFonts w:ascii="Calibri" w:eastAsia="Calibri" w:hAnsi="Calibri" w:cs="Calibri"/>
              </w:rPr>
              <w:t>Cumprimento de meta – valor atingido</w:t>
            </w:r>
          </w:p>
        </w:tc>
        <w:tc>
          <w:tcPr>
            <w:tcW w:w="1395" w:type="dxa"/>
            <w:tcBorders>
              <w:right w:val="single" w:sz="6" w:space="0" w:color="auto"/>
            </w:tcBorders>
            <w:tcMar>
              <w:left w:w="90" w:type="dxa"/>
              <w:right w:w="90" w:type="dxa"/>
            </w:tcMar>
          </w:tcPr>
          <w:p w14:paraId="32F71F85" w14:textId="12EFCFE1" w:rsidR="5C8A30C2" w:rsidRDefault="5C8A30C2" w:rsidP="5C8A30C2">
            <w:pPr>
              <w:widowControl w:val="0"/>
              <w:jc w:val="both"/>
              <w:rPr>
                <w:rFonts w:ascii="Calibri" w:eastAsia="Calibri" w:hAnsi="Calibri" w:cs="Calibri"/>
              </w:rPr>
            </w:pPr>
            <w:r w:rsidRPr="5C8A30C2">
              <w:rPr>
                <w:rFonts w:ascii="Calibri" w:eastAsia="Calibri" w:hAnsi="Calibri" w:cs="Calibri"/>
              </w:rPr>
              <w:t>Justificativa em caso de não atingimento de metas</w:t>
            </w:r>
          </w:p>
        </w:tc>
      </w:tr>
      <w:tr w:rsidR="5C8A30C2" w14:paraId="08E3D512" w14:textId="77777777" w:rsidTr="5C8A30C2">
        <w:trPr>
          <w:trHeight w:val="540"/>
        </w:trPr>
        <w:tc>
          <w:tcPr>
            <w:tcW w:w="1395" w:type="dxa"/>
            <w:tcBorders>
              <w:left w:val="single" w:sz="6" w:space="0" w:color="auto"/>
            </w:tcBorders>
            <w:tcMar>
              <w:left w:w="90" w:type="dxa"/>
              <w:right w:w="90" w:type="dxa"/>
            </w:tcMar>
          </w:tcPr>
          <w:p w14:paraId="2EAF2F9B" w14:textId="1842D900"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Meta 1</w:t>
            </w:r>
          </w:p>
        </w:tc>
        <w:tc>
          <w:tcPr>
            <w:tcW w:w="1395" w:type="dxa"/>
            <w:tcMar>
              <w:left w:w="90" w:type="dxa"/>
              <w:right w:w="90" w:type="dxa"/>
            </w:tcMar>
          </w:tcPr>
          <w:p w14:paraId="0F7AE0B1" w14:textId="60ABB7C5" w:rsidR="5C8A30C2"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14:paraId="75CE209C" w14:textId="1D2FF9E6" w:rsidR="5C8A30C2"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14:paraId="61EC42BA" w14:textId="64DD2C71" w:rsidR="5C8A30C2" w:rsidRDefault="5C8A30C2" w:rsidP="5C8A30C2">
            <w:pPr>
              <w:widowControl w:val="0"/>
              <w:spacing w:before="120" w:line="360" w:lineRule="auto"/>
              <w:jc w:val="both"/>
              <w:rPr>
                <w:rFonts w:ascii="Calibri" w:eastAsia="Calibri" w:hAnsi="Calibri" w:cs="Calibri"/>
                <w:sz w:val="24"/>
                <w:szCs w:val="24"/>
              </w:rPr>
            </w:pPr>
          </w:p>
        </w:tc>
        <w:tc>
          <w:tcPr>
            <w:tcW w:w="1440" w:type="dxa"/>
            <w:tcMar>
              <w:left w:w="90" w:type="dxa"/>
              <w:right w:w="90" w:type="dxa"/>
            </w:tcMar>
          </w:tcPr>
          <w:p w14:paraId="176576DC" w14:textId="75F334B4" w:rsidR="5C8A30C2" w:rsidRDefault="5C8A30C2" w:rsidP="5C8A30C2">
            <w:pPr>
              <w:widowControl w:val="0"/>
              <w:spacing w:before="120"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14:paraId="5387BD43" w14:textId="27D2B93B" w:rsidR="5C8A30C2" w:rsidRDefault="5C8A30C2" w:rsidP="5C8A30C2">
            <w:pPr>
              <w:widowControl w:val="0"/>
              <w:spacing w:before="120" w:line="360" w:lineRule="auto"/>
              <w:jc w:val="both"/>
              <w:rPr>
                <w:rFonts w:ascii="Calibri" w:eastAsia="Calibri" w:hAnsi="Calibri" w:cs="Calibri"/>
                <w:sz w:val="24"/>
                <w:szCs w:val="24"/>
              </w:rPr>
            </w:pPr>
          </w:p>
        </w:tc>
      </w:tr>
      <w:tr w:rsidR="5C8A30C2" w14:paraId="14EEA076" w14:textId="77777777" w:rsidTr="5C8A30C2">
        <w:trPr>
          <w:trHeight w:val="540"/>
        </w:trPr>
        <w:tc>
          <w:tcPr>
            <w:tcW w:w="1395" w:type="dxa"/>
            <w:tcBorders>
              <w:left w:val="single" w:sz="6" w:space="0" w:color="auto"/>
            </w:tcBorders>
            <w:tcMar>
              <w:left w:w="90" w:type="dxa"/>
              <w:right w:w="90" w:type="dxa"/>
            </w:tcMar>
          </w:tcPr>
          <w:p w14:paraId="2A3EFC2B" w14:textId="114EE9A9" w:rsidR="5C8A30C2" w:rsidRDefault="5C8A30C2" w:rsidP="5C8A30C2">
            <w:pPr>
              <w:widowControl w:val="0"/>
              <w:spacing w:line="360" w:lineRule="auto"/>
              <w:jc w:val="both"/>
              <w:rPr>
                <w:rFonts w:ascii="Calibri" w:eastAsia="Calibri" w:hAnsi="Calibri" w:cs="Calibri"/>
                <w:sz w:val="24"/>
                <w:szCs w:val="24"/>
              </w:rPr>
            </w:pPr>
            <w:r w:rsidRPr="5C8A30C2">
              <w:rPr>
                <w:rFonts w:ascii="Calibri" w:eastAsia="Calibri" w:hAnsi="Calibri" w:cs="Calibri"/>
                <w:sz w:val="24"/>
                <w:szCs w:val="24"/>
              </w:rPr>
              <w:t>Meta 2</w:t>
            </w:r>
          </w:p>
        </w:tc>
        <w:tc>
          <w:tcPr>
            <w:tcW w:w="1395" w:type="dxa"/>
            <w:tcMar>
              <w:left w:w="90" w:type="dxa"/>
              <w:right w:w="90" w:type="dxa"/>
            </w:tcMar>
          </w:tcPr>
          <w:p w14:paraId="2FA080FA" w14:textId="3AE13891"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52DD0B1C" w14:textId="2267BD75"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54D52505" w14:textId="2F378CD1" w:rsidR="5C8A30C2"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14:paraId="3C26F082" w14:textId="2A8DB97B" w:rsidR="5C8A30C2"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14:paraId="5761190A" w14:textId="2A222265" w:rsidR="5C8A30C2" w:rsidRDefault="5C8A30C2" w:rsidP="5C8A30C2">
            <w:pPr>
              <w:widowControl w:val="0"/>
              <w:spacing w:line="360" w:lineRule="auto"/>
              <w:jc w:val="both"/>
              <w:rPr>
                <w:rFonts w:ascii="Calibri" w:eastAsia="Calibri" w:hAnsi="Calibri" w:cs="Calibri"/>
                <w:sz w:val="24"/>
                <w:szCs w:val="24"/>
              </w:rPr>
            </w:pPr>
          </w:p>
        </w:tc>
      </w:tr>
      <w:tr w:rsidR="5C8A30C2" w14:paraId="79502ECA" w14:textId="77777777" w:rsidTr="5C8A30C2">
        <w:trPr>
          <w:trHeight w:val="540"/>
        </w:trPr>
        <w:tc>
          <w:tcPr>
            <w:tcW w:w="1395" w:type="dxa"/>
            <w:tcBorders>
              <w:left w:val="single" w:sz="6" w:space="0" w:color="auto"/>
            </w:tcBorders>
            <w:tcMar>
              <w:left w:w="90" w:type="dxa"/>
              <w:right w:w="90" w:type="dxa"/>
            </w:tcMar>
          </w:tcPr>
          <w:p w14:paraId="48D3514A" w14:textId="2619E4DB" w:rsidR="5C8A30C2" w:rsidRDefault="5C8A30C2" w:rsidP="5C8A30C2">
            <w:pPr>
              <w:widowControl w:val="0"/>
              <w:spacing w:line="360" w:lineRule="auto"/>
              <w:jc w:val="both"/>
              <w:rPr>
                <w:rFonts w:ascii="Calibri" w:eastAsia="Calibri" w:hAnsi="Calibri" w:cs="Calibri"/>
                <w:sz w:val="24"/>
                <w:szCs w:val="24"/>
              </w:rPr>
            </w:pPr>
            <w:r w:rsidRPr="5C8A30C2">
              <w:rPr>
                <w:rFonts w:ascii="Calibri" w:eastAsia="Calibri" w:hAnsi="Calibri" w:cs="Calibri"/>
                <w:sz w:val="24"/>
                <w:szCs w:val="24"/>
              </w:rPr>
              <w:t>...</w:t>
            </w:r>
          </w:p>
        </w:tc>
        <w:tc>
          <w:tcPr>
            <w:tcW w:w="1395" w:type="dxa"/>
            <w:tcMar>
              <w:left w:w="90" w:type="dxa"/>
              <w:right w:w="90" w:type="dxa"/>
            </w:tcMar>
          </w:tcPr>
          <w:p w14:paraId="03ABB73B" w14:textId="6BCBD1F1"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7225BE03" w14:textId="11EFF1B5"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020E0901" w14:textId="444C8F3C" w:rsidR="5C8A30C2"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14:paraId="7A53EEE6" w14:textId="6FBD3879" w:rsidR="5C8A30C2"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14:paraId="41ECC239" w14:textId="3CCA7EED" w:rsidR="5C8A30C2" w:rsidRDefault="5C8A30C2" w:rsidP="5C8A30C2">
            <w:pPr>
              <w:widowControl w:val="0"/>
              <w:spacing w:line="360" w:lineRule="auto"/>
              <w:jc w:val="both"/>
              <w:rPr>
                <w:rFonts w:ascii="Calibri" w:eastAsia="Calibri" w:hAnsi="Calibri" w:cs="Calibri"/>
                <w:sz w:val="24"/>
                <w:szCs w:val="24"/>
              </w:rPr>
            </w:pPr>
          </w:p>
        </w:tc>
      </w:tr>
      <w:tr w:rsidR="5C8A30C2" w14:paraId="31012EBA" w14:textId="77777777" w:rsidTr="5C8A30C2">
        <w:trPr>
          <w:trHeight w:val="540"/>
        </w:trPr>
        <w:tc>
          <w:tcPr>
            <w:tcW w:w="8415" w:type="dxa"/>
            <w:gridSpan w:val="6"/>
            <w:tcBorders>
              <w:left w:val="single" w:sz="6" w:space="0" w:color="auto"/>
              <w:right w:val="single" w:sz="6" w:space="0" w:color="auto"/>
            </w:tcBorders>
            <w:tcMar>
              <w:left w:w="90" w:type="dxa"/>
              <w:right w:w="90" w:type="dxa"/>
            </w:tcMar>
          </w:tcPr>
          <w:p w14:paraId="70ABB2F5" w14:textId="42C6556F"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Metas qualitativas</w:t>
            </w:r>
          </w:p>
          <w:p w14:paraId="5A4DCF62" w14:textId="342DBCAD" w:rsidR="5C8A30C2" w:rsidRDefault="5C8A30C2" w:rsidP="5C8A30C2">
            <w:pPr>
              <w:widowControl w:val="0"/>
              <w:jc w:val="both"/>
              <w:rPr>
                <w:rFonts w:ascii="Calibri" w:eastAsia="Calibri" w:hAnsi="Calibri" w:cs="Calibri"/>
              </w:rPr>
            </w:pPr>
          </w:p>
        </w:tc>
      </w:tr>
      <w:tr w:rsidR="5C8A30C2" w14:paraId="5F8A372F" w14:textId="77777777" w:rsidTr="5C8A30C2">
        <w:trPr>
          <w:trHeight w:val="540"/>
        </w:trPr>
        <w:tc>
          <w:tcPr>
            <w:tcW w:w="1395" w:type="dxa"/>
            <w:tcBorders>
              <w:left w:val="single" w:sz="6" w:space="0" w:color="auto"/>
              <w:right w:val="single" w:sz="6" w:space="0" w:color="auto"/>
            </w:tcBorders>
            <w:tcMar>
              <w:left w:w="90" w:type="dxa"/>
              <w:right w:w="90" w:type="dxa"/>
            </w:tcMar>
          </w:tcPr>
          <w:p w14:paraId="6FB642E5" w14:textId="309DF1DA" w:rsidR="5C8A30C2" w:rsidRDefault="5C8A30C2" w:rsidP="5C8A30C2">
            <w:pPr>
              <w:widowControl w:val="0"/>
              <w:jc w:val="both"/>
              <w:rPr>
                <w:rFonts w:ascii="Calibri" w:eastAsia="Calibri" w:hAnsi="Calibri" w:cs="Calibri"/>
              </w:rPr>
            </w:pPr>
            <w:r w:rsidRPr="5C8A30C2">
              <w:rPr>
                <w:rFonts w:ascii="Calibri" w:eastAsia="Calibri" w:hAnsi="Calibri" w:cs="Calibri"/>
              </w:rPr>
              <w:lastRenderedPageBreak/>
              <w:t>Metas previstas no plano de trabalho</w:t>
            </w:r>
          </w:p>
        </w:tc>
        <w:tc>
          <w:tcPr>
            <w:tcW w:w="1395" w:type="dxa"/>
            <w:tcMar>
              <w:left w:w="90" w:type="dxa"/>
              <w:right w:w="90" w:type="dxa"/>
            </w:tcMar>
          </w:tcPr>
          <w:p w14:paraId="366D1F4F" w14:textId="654BC0BA" w:rsidR="5C8A30C2" w:rsidRDefault="5C8A30C2" w:rsidP="5C8A30C2">
            <w:pPr>
              <w:widowControl w:val="0"/>
              <w:jc w:val="both"/>
              <w:rPr>
                <w:rFonts w:ascii="Calibri" w:eastAsia="Calibri" w:hAnsi="Calibri" w:cs="Calibri"/>
              </w:rPr>
            </w:pPr>
            <w:r w:rsidRPr="5C8A30C2">
              <w:rPr>
                <w:rFonts w:ascii="Calibri" w:eastAsia="Calibri" w:hAnsi="Calibri" w:cs="Calibri"/>
              </w:rPr>
              <w:t>Indicador previsto no plano de trabalho</w:t>
            </w:r>
          </w:p>
        </w:tc>
        <w:tc>
          <w:tcPr>
            <w:tcW w:w="1395" w:type="dxa"/>
            <w:tcMar>
              <w:left w:w="90" w:type="dxa"/>
              <w:right w:w="90" w:type="dxa"/>
            </w:tcMar>
          </w:tcPr>
          <w:p w14:paraId="5EA84BDE" w14:textId="69EA8D93" w:rsidR="5C8A30C2" w:rsidRDefault="5C8A30C2" w:rsidP="5C8A30C2">
            <w:pPr>
              <w:widowControl w:val="0"/>
              <w:jc w:val="both"/>
              <w:rPr>
                <w:rFonts w:ascii="Calibri" w:eastAsia="Calibri" w:hAnsi="Calibri" w:cs="Calibri"/>
              </w:rPr>
            </w:pPr>
            <w:r w:rsidRPr="5C8A30C2">
              <w:rPr>
                <w:rFonts w:ascii="Calibri" w:eastAsia="Calibri" w:hAnsi="Calibri" w:cs="Calibri"/>
              </w:rPr>
              <w:t>Fórmula de Cálculo – conforme plano de trabalho</w:t>
            </w:r>
          </w:p>
        </w:tc>
        <w:tc>
          <w:tcPr>
            <w:tcW w:w="1395" w:type="dxa"/>
            <w:tcMar>
              <w:left w:w="90" w:type="dxa"/>
              <w:right w:w="90" w:type="dxa"/>
            </w:tcMar>
          </w:tcPr>
          <w:p w14:paraId="736919B9" w14:textId="552F5D1F" w:rsidR="5C8A30C2" w:rsidRDefault="5C8A30C2" w:rsidP="5C8A30C2">
            <w:pPr>
              <w:widowControl w:val="0"/>
              <w:jc w:val="both"/>
              <w:rPr>
                <w:rFonts w:ascii="Calibri" w:eastAsia="Calibri" w:hAnsi="Calibri" w:cs="Calibri"/>
              </w:rPr>
            </w:pPr>
            <w:r w:rsidRPr="5C8A30C2">
              <w:rPr>
                <w:rFonts w:ascii="Calibri" w:eastAsia="Calibri" w:hAnsi="Calibri" w:cs="Calibri"/>
              </w:rPr>
              <w:t>Meios de verificação</w:t>
            </w:r>
          </w:p>
        </w:tc>
        <w:tc>
          <w:tcPr>
            <w:tcW w:w="1440" w:type="dxa"/>
            <w:tcMar>
              <w:left w:w="90" w:type="dxa"/>
              <w:right w:w="90" w:type="dxa"/>
            </w:tcMar>
          </w:tcPr>
          <w:p w14:paraId="04027A01" w14:textId="10CDF935" w:rsidR="5C8A30C2" w:rsidRDefault="5C8A30C2" w:rsidP="5C8A30C2">
            <w:pPr>
              <w:widowControl w:val="0"/>
              <w:jc w:val="both"/>
              <w:rPr>
                <w:rFonts w:ascii="Calibri" w:eastAsia="Calibri" w:hAnsi="Calibri" w:cs="Calibri"/>
              </w:rPr>
            </w:pPr>
            <w:r w:rsidRPr="5C8A30C2">
              <w:rPr>
                <w:rFonts w:ascii="Calibri" w:eastAsia="Calibri" w:hAnsi="Calibri" w:cs="Calibri"/>
              </w:rPr>
              <w:t>Cumprimento de meta – valor atingido</w:t>
            </w:r>
          </w:p>
        </w:tc>
        <w:tc>
          <w:tcPr>
            <w:tcW w:w="1395" w:type="dxa"/>
            <w:tcBorders>
              <w:right w:val="single" w:sz="6" w:space="0" w:color="auto"/>
            </w:tcBorders>
            <w:tcMar>
              <w:left w:w="90" w:type="dxa"/>
              <w:right w:w="90" w:type="dxa"/>
            </w:tcMar>
          </w:tcPr>
          <w:p w14:paraId="75B057CC" w14:textId="29D255C5" w:rsidR="5C8A30C2" w:rsidRDefault="5C8A30C2" w:rsidP="5C8A30C2">
            <w:pPr>
              <w:widowControl w:val="0"/>
              <w:jc w:val="both"/>
              <w:rPr>
                <w:rFonts w:ascii="Calibri" w:eastAsia="Calibri" w:hAnsi="Calibri" w:cs="Calibri"/>
              </w:rPr>
            </w:pPr>
            <w:r w:rsidRPr="5C8A30C2">
              <w:rPr>
                <w:rFonts w:ascii="Calibri" w:eastAsia="Calibri" w:hAnsi="Calibri" w:cs="Calibri"/>
              </w:rPr>
              <w:t>Justificativa em caso de não atingimento de metas</w:t>
            </w:r>
          </w:p>
        </w:tc>
      </w:tr>
      <w:tr w:rsidR="5C8A30C2" w14:paraId="361D3CB1" w14:textId="77777777" w:rsidTr="5C8A30C2">
        <w:trPr>
          <w:trHeight w:val="540"/>
        </w:trPr>
        <w:tc>
          <w:tcPr>
            <w:tcW w:w="1395" w:type="dxa"/>
            <w:tcBorders>
              <w:left w:val="single" w:sz="6" w:space="0" w:color="auto"/>
            </w:tcBorders>
            <w:tcMar>
              <w:left w:w="90" w:type="dxa"/>
              <w:right w:w="90" w:type="dxa"/>
            </w:tcMar>
          </w:tcPr>
          <w:p w14:paraId="51B63CC8" w14:textId="2AAB3587"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Meta 1</w:t>
            </w:r>
          </w:p>
        </w:tc>
        <w:tc>
          <w:tcPr>
            <w:tcW w:w="1395" w:type="dxa"/>
            <w:tcMar>
              <w:left w:w="90" w:type="dxa"/>
              <w:right w:w="90" w:type="dxa"/>
            </w:tcMar>
          </w:tcPr>
          <w:p w14:paraId="54F01861" w14:textId="6B5384A4" w:rsidR="5C8A30C2"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14:paraId="71C69246" w14:textId="6F6EADF4" w:rsidR="5C8A30C2"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14:paraId="0671946C" w14:textId="1F3B1572" w:rsidR="5C8A30C2" w:rsidRDefault="5C8A30C2" w:rsidP="5C8A30C2">
            <w:pPr>
              <w:widowControl w:val="0"/>
              <w:spacing w:before="120" w:line="360" w:lineRule="auto"/>
              <w:jc w:val="both"/>
              <w:rPr>
                <w:rFonts w:ascii="Calibri" w:eastAsia="Calibri" w:hAnsi="Calibri" w:cs="Calibri"/>
                <w:sz w:val="24"/>
                <w:szCs w:val="24"/>
              </w:rPr>
            </w:pPr>
          </w:p>
        </w:tc>
        <w:tc>
          <w:tcPr>
            <w:tcW w:w="1440" w:type="dxa"/>
            <w:tcMar>
              <w:left w:w="90" w:type="dxa"/>
              <w:right w:w="90" w:type="dxa"/>
            </w:tcMar>
          </w:tcPr>
          <w:p w14:paraId="7989D704" w14:textId="3277BBB1" w:rsidR="5C8A30C2" w:rsidRDefault="5C8A30C2" w:rsidP="5C8A30C2">
            <w:pPr>
              <w:widowControl w:val="0"/>
              <w:spacing w:before="120"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14:paraId="3E46A803" w14:textId="6695D14F" w:rsidR="5C8A30C2" w:rsidRDefault="5C8A30C2" w:rsidP="5C8A30C2">
            <w:pPr>
              <w:widowControl w:val="0"/>
              <w:spacing w:before="120" w:line="360" w:lineRule="auto"/>
              <w:jc w:val="both"/>
              <w:rPr>
                <w:rFonts w:ascii="Calibri" w:eastAsia="Calibri" w:hAnsi="Calibri" w:cs="Calibri"/>
                <w:sz w:val="24"/>
                <w:szCs w:val="24"/>
              </w:rPr>
            </w:pPr>
          </w:p>
        </w:tc>
      </w:tr>
      <w:tr w:rsidR="5C8A30C2" w14:paraId="18002FE3" w14:textId="77777777" w:rsidTr="5C8A30C2">
        <w:trPr>
          <w:trHeight w:val="540"/>
        </w:trPr>
        <w:tc>
          <w:tcPr>
            <w:tcW w:w="1395" w:type="dxa"/>
            <w:tcBorders>
              <w:left w:val="single" w:sz="6" w:space="0" w:color="auto"/>
            </w:tcBorders>
            <w:tcMar>
              <w:left w:w="90" w:type="dxa"/>
              <w:right w:w="90" w:type="dxa"/>
            </w:tcMar>
          </w:tcPr>
          <w:p w14:paraId="09C48431" w14:textId="6BB85D63" w:rsidR="5C8A30C2" w:rsidRDefault="5C8A30C2" w:rsidP="5C8A30C2">
            <w:pPr>
              <w:widowControl w:val="0"/>
              <w:spacing w:line="360" w:lineRule="auto"/>
              <w:jc w:val="both"/>
              <w:rPr>
                <w:rFonts w:ascii="Calibri" w:eastAsia="Calibri" w:hAnsi="Calibri" w:cs="Calibri"/>
                <w:sz w:val="24"/>
                <w:szCs w:val="24"/>
              </w:rPr>
            </w:pPr>
            <w:r w:rsidRPr="5C8A30C2">
              <w:rPr>
                <w:rFonts w:ascii="Calibri" w:eastAsia="Calibri" w:hAnsi="Calibri" w:cs="Calibri"/>
                <w:sz w:val="24"/>
                <w:szCs w:val="24"/>
              </w:rPr>
              <w:t>Meta 2</w:t>
            </w:r>
          </w:p>
        </w:tc>
        <w:tc>
          <w:tcPr>
            <w:tcW w:w="1395" w:type="dxa"/>
            <w:tcMar>
              <w:left w:w="90" w:type="dxa"/>
              <w:right w:w="90" w:type="dxa"/>
            </w:tcMar>
          </w:tcPr>
          <w:p w14:paraId="49F0F112" w14:textId="59167D8C"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7B0983D3" w14:textId="51242ADC"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2956A287" w14:textId="0740EFCA" w:rsidR="5C8A30C2"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14:paraId="47609EAA" w14:textId="23E8FB90" w:rsidR="5C8A30C2"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14:paraId="2066C10F" w14:textId="4DC3AF26" w:rsidR="5C8A30C2" w:rsidRDefault="5C8A30C2" w:rsidP="5C8A30C2">
            <w:pPr>
              <w:widowControl w:val="0"/>
              <w:spacing w:line="360" w:lineRule="auto"/>
              <w:jc w:val="both"/>
              <w:rPr>
                <w:rFonts w:ascii="Calibri" w:eastAsia="Calibri" w:hAnsi="Calibri" w:cs="Calibri"/>
                <w:sz w:val="24"/>
                <w:szCs w:val="24"/>
              </w:rPr>
            </w:pPr>
          </w:p>
        </w:tc>
      </w:tr>
      <w:tr w:rsidR="5C8A30C2" w14:paraId="4A7595C9" w14:textId="77777777" w:rsidTr="5C8A30C2">
        <w:trPr>
          <w:trHeight w:val="540"/>
        </w:trPr>
        <w:tc>
          <w:tcPr>
            <w:tcW w:w="1395" w:type="dxa"/>
            <w:tcBorders>
              <w:left w:val="single" w:sz="6" w:space="0" w:color="auto"/>
            </w:tcBorders>
            <w:tcMar>
              <w:left w:w="90" w:type="dxa"/>
              <w:right w:w="90" w:type="dxa"/>
            </w:tcMar>
          </w:tcPr>
          <w:p w14:paraId="042C7C5E" w14:textId="13699E0D" w:rsidR="5C8A30C2" w:rsidRDefault="5C8A30C2" w:rsidP="5C8A30C2">
            <w:pPr>
              <w:widowControl w:val="0"/>
              <w:spacing w:line="360" w:lineRule="auto"/>
              <w:jc w:val="both"/>
              <w:rPr>
                <w:rFonts w:ascii="Calibri" w:eastAsia="Calibri" w:hAnsi="Calibri" w:cs="Calibri"/>
                <w:sz w:val="24"/>
                <w:szCs w:val="24"/>
              </w:rPr>
            </w:pPr>
            <w:r w:rsidRPr="5C8A30C2">
              <w:rPr>
                <w:rFonts w:ascii="Calibri" w:eastAsia="Calibri" w:hAnsi="Calibri" w:cs="Calibri"/>
                <w:sz w:val="24"/>
                <w:szCs w:val="24"/>
              </w:rPr>
              <w:t>...</w:t>
            </w:r>
          </w:p>
        </w:tc>
        <w:tc>
          <w:tcPr>
            <w:tcW w:w="1395" w:type="dxa"/>
            <w:tcMar>
              <w:left w:w="90" w:type="dxa"/>
              <w:right w:w="90" w:type="dxa"/>
            </w:tcMar>
          </w:tcPr>
          <w:p w14:paraId="293205E2" w14:textId="60AA93EA"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26619AD8" w14:textId="66F6AE20"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14:paraId="5C4DDCB9" w14:textId="4B47C334" w:rsidR="5C8A30C2"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14:paraId="147EDDCC" w14:textId="6BE06E2F" w:rsidR="5C8A30C2"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14:paraId="2B26D992" w14:textId="1278A0BE" w:rsidR="5C8A30C2" w:rsidRDefault="5C8A30C2" w:rsidP="5C8A30C2">
            <w:pPr>
              <w:widowControl w:val="0"/>
              <w:spacing w:line="360" w:lineRule="auto"/>
              <w:jc w:val="both"/>
              <w:rPr>
                <w:rFonts w:ascii="Calibri" w:eastAsia="Calibri" w:hAnsi="Calibri" w:cs="Calibri"/>
                <w:sz w:val="24"/>
                <w:szCs w:val="24"/>
              </w:rPr>
            </w:pPr>
          </w:p>
        </w:tc>
      </w:tr>
      <w:tr w:rsidR="5C8A30C2" w14:paraId="6EAF4079" w14:textId="77777777" w:rsidTr="5C8A30C2">
        <w:trPr>
          <w:trHeight w:val="540"/>
        </w:trPr>
        <w:tc>
          <w:tcPr>
            <w:tcW w:w="8415" w:type="dxa"/>
            <w:gridSpan w:val="6"/>
            <w:tcBorders>
              <w:left w:val="single" w:sz="6" w:space="0" w:color="auto"/>
              <w:right w:val="single" w:sz="6" w:space="0" w:color="auto"/>
            </w:tcBorders>
            <w:tcMar>
              <w:left w:w="90" w:type="dxa"/>
              <w:right w:w="90" w:type="dxa"/>
            </w:tcMar>
          </w:tcPr>
          <w:p w14:paraId="0F43AD1C" w14:textId="1687BDE9" w:rsidR="5C8A30C2" w:rsidRDefault="5C8A30C2" w:rsidP="5C8A30C2">
            <w:pPr>
              <w:widowControl w:val="0"/>
              <w:spacing w:line="360" w:lineRule="auto"/>
              <w:jc w:val="center"/>
              <w:rPr>
                <w:rFonts w:ascii="Calibri" w:eastAsia="Calibri" w:hAnsi="Calibri" w:cs="Calibri"/>
                <w:sz w:val="24"/>
                <w:szCs w:val="24"/>
              </w:rPr>
            </w:pPr>
            <w:r w:rsidRPr="5C8A30C2">
              <w:rPr>
                <w:rFonts w:ascii="Calibri" w:eastAsia="Calibri" w:hAnsi="Calibri" w:cs="Calibri"/>
                <w:b/>
                <w:bCs/>
                <w:sz w:val="24"/>
                <w:szCs w:val="24"/>
              </w:rPr>
              <w:t>Meios de verificação</w:t>
            </w:r>
          </w:p>
        </w:tc>
      </w:tr>
      <w:tr w:rsidR="5C8A30C2" w14:paraId="4126BCCC" w14:textId="77777777" w:rsidTr="5C8A30C2">
        <w:trPr>
          <w:trHeight w:val="540"/>
        </w:trPr>
        <w:tc>
          <w:tcPr>
            <w:tcW w:w="8415" w:type="dxa"/>
            <w:gridSpan w:val="6"/>
            <w:tcBorders>
              <w:left w:val="single" w:sz="6" w:space="0" w:color="auto"/>
              <w:bottom w:val="single" w:sz="6" w:space="0" w:color="auto"/>
              <w:right w:val="single" w:sz="6" w:space="0" w:color="auto"/>
            </w:tcBorders>
            <w:tcMar>
              <w:left w:w="90" w:type="dxa"/>
              <w:right w:w="90" w:type="dxa"/>
            </w:tcMar>
          </w:tcPr>
          <w:p w14:paraId="4CA3A5C8" w14:textId="2098E552"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Devem ser inseridos os meios de verificação de cumprimento das metas, tais como listas de frequência, relatórios fotográficos, etc.</w:t>
            </w:r>
          </w:p>
          <w:p w14:paraId="54B49F99" w14:textId="4AB40FDE"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No caso de programas cujo escopo sejam aulas, é obrigatória a entrega de todas as listas de frequência, em conformidade com o modelo de lista entregue pela SEME quando da celebração da parceria.</w:t>
            </w:r>
          </w:p>
          <w:p w14:paraId="53F2875E" w14:textId="0A9509FE"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Pesquisa qualitativa de satisfação: deve necessariamente ser apresentada a pesquisa qualitativa, apresentando os resultados obtidos, conforme link de pesquisa disponibilizado pela SEME.</w:t>
            </w:r>
          </w:p>
        </w:tc>
      </w:tr>
    </w:tbl>
    <w:p w14:paraId="7F8D30F3" w14:textId="7FDCA096"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14:paraId="59B05624" w14:textId="6C94D25D" w:rsidR="2971BEE3" w:rsidRDefault="2971BEE3" w:rsidP="5C8A30C2">
      <w:pPr>
        <w:widowControl w:val="0"/>
        <w:spacing w:before="120" w:after="0" w:line="360" w:lineRule="auto"/>
        <w:ind w:firstLine="709"/>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Exemplo de tabela de metas preenchida</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40"/>
        <w:gridCol w:w="1440"/>
        <w:gridCol w:w="1350"/>
        <w:gridCol w:w="1380"/>
        <w:gridCol w:w="1470"/>
        <w:gridCol w:w="1305"/>
      </w:tblGrid>
      <w:tr w:rsidR="5C8A30C2" w14:paraId="4E3641C5" w14:textId="77777777" w:rsidTr="5C8A30C2">
        <w:trPr>
          <w:trHeight w:val="300"/>
        </w:trPr>
        <w:tc>
          <w:tcPr>
            <w:tcW w:w="1440" w:type="dxa"/>
            <w:tcBorders>
              <w:top w:val="single" w:sz="6" w:space="0" w:color="auto"/>
              <w:left w:val="single" w:sz="6" w:space="0" w:color="auto"/>
            </w:tcBorders>
            <w:tcMar>
              <w:left w:w="90" w:type="dxa"/>
              <w:right w:w="90" w:type="dxa"/>
            </w:tcMar>
          </w:tcPr>
          <w:p w14:paraId="35E88262" w14:textId="46522425"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lastRenderedPageBreak/>
              <w:t>Metas previstas no plano de trabalho</w:t>
            </w:r>
          </w:p>
        </w:tc>
        <w:tc>
          <w:tcPr>
            <w:tcW w:w="1440" w:type="dxa"/>
            <w:tcBorders>
              <w:top w:val="single" w:sz="6" w:space="0" w:color="auto"/>
            </w:tcBorders>
            <w:tcMar>
              <w:left w:w="90" w:type="dxa"/>
              <w:right w:w="90" w:type="dxa"/>
            </w:tcMar>
          </w:tcPr>
          <w:p w14:paraId="388E1E5B" w14:textId="4E68DAA0"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Indicador previsto no plano de trabalho</w:t>
            </w:r>
          </w:p>
        </w:tc>
        <w:tc>
          <w:tcPr>
            <w:tcW w:w="1350" w:type="dxa"/>
            <w:tcBorders>
              <w:top w:val="single" w:sz="6" w:space="0" w:color="auto"/>
            </w:tcBorders>
            <w:tcMar>
              <w:left w:w="90" w:type="dxa"/>
              <w:right w:w="90" w:type="dxa"/>
            </w:tcMar>
          </w:tcPr>
          <w:p w14:paraId="3BAA156A" w14:textId="33CD6ED9"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Fórmula de Cálculo – conforme plano de trabalho</w:t>
            </w:r>
          </w:p>
        </w:tc>
        <w:tc>
          <w:tcPr>
            <w:tcW w:w="1380" w:type="dxa"/>
            <w:tcBorders>
              <w:top w:val="single" w:sz="6" w:space="0" w:color="auto"/>
            </w:tcBorders>
            <w:tcMar>
              <w:left w:w="90" w:type="dxa"/>
              <w:right w:w="90" w:type="dxa"/>
            </w:tcMar>
          </w:tcPr>
          <w:p w14:paraId="7548CCD7" w14:textId="316D03B0"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Meios de verificação</w:t>
            </w:r>
          </w:p>
        </w:tc>
        <w:tc>
          <w:tcPr>
            <w:tcW w:w="1470" w:type="dxa"/>
            <w:tcBorders>
              <w:top w:val="single" w:sz="6" w:space="0" w:color="auto"/>
            </w:tcBorders>
            <w:tcMar>
              <w:left w:w="90" w:type="dxa"/>
              <w:right w:w="90" w:type="dxa"/>
            </w:tcMar>
          </w:tcPr>
          <w:p w14:paraId="0CFD6A13" w14:textId="7A0DEBFF"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Cumprimento de meta – valor atingido</w:t>
            </w:r>
          </w:p>
        </w:tc>
        <w:tc>
          <w:tcPr>
            <w:tcW w:w="1305" w:type="dxa"/>
            <w:tcBorders>
              <w:top w:val="single" w:sz="6" w:space="0" w:color="auto"/>
              <w:right w:val="single" w:sz="6" w:space="0" w:color="auto"/>
            </w:tcBorders>
            <w:tcMar>
              <w:left w:w="90" w:type="dxa"/>
              <w:right w:w="90" w:type="dxa"/>
            </w:tcMar>
          </w:tcPr>
          <w:p w14:paraId="2F9D3298" w14:textId="39E5D167"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Justificativa em caso de não atingimento de metas</w:t>
            </w:r>
          </w:p>
        </w:tc>
      </w:tr>
      <w:tr w:rsidR="5C8A30C2" w14:paraId="1157BBA8" w14:textId="77777777" w:rsidTr="5C8A30C2">
        <w:trPr>
          <w:trHeight w:val="300"/>
        </w:trPr>
        <w:tc>
          <w:tcPr>
            <w:tcW w:w="1440" w:type="dxa"/>
            <w:tcBorders>
              <w:left w:val="single" w:sz="6" w:space="0" w:color="auto"/>
            </w:tcBorders>
            <w:tcMar>
              <w:left w:w="90" w:type="dxa"/>
              <w:right w:w="90" w:type="dxa"/>
            </w:tcMar>
          </w:tcPr>
          <w:p w14:paraId="0D7DD14A" w14:textId="0C5BF301"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Manter, ao longo dos 3 meses de projeto, 100 alunos ativos matriculados</w:t>
            </w:r>
          </w:p>
        </w:tc>
        <w:tc>
          <w:tcPr>
            <w:tcW w:w="1440" w:type="dxa"/>
            <w:tcMar>
              <w:left w:w="90" w:type="dxa"/>
              <w:right w:w="90" w:type="dxa"/>
            </w:tcMar>
          </w:tcPr>
          <w:p w14:paraId="2D967832" w14:textId="1C96D36C"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Quantidade de alunos matriculados</w:t>
            </w:r>
          </w:p>
        </w:tc>
        <w:tc>
          <w:tcPr>
            <w:tcW w:w="1350" w:type="dxa"/>
            <w:tcMar>
              <w:left w:w="90" w:type="dxa"/>
              <w:right w:w="90" w:type="dxa"/>
            </w:tcMar>
          </w:tcPr>
          <w:p w14:paraId="0B6A3944" w14:textId="2BEC90A9"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Média mensal da quantidade de alunos ativos matriculados no último dia de cada mês</w:t>
            </w:r>
          </w:p>
        </w:tc>
        <w:tc>
          <w:tcPr>
            <w:tcW w:w="1380" w:type="dxa"/>
            <w:tcMar>
              <w:left w:w="90" w:type="dxa"/>
              <w:right w:w="90" w:type="dxa"/>
            </w:tcMar>
          </w:tcPr>
          <w:p w14:paraId="53D10A11" w14:textId="744FFCA1"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Lista de frequência mensais devidamente assinadas pelo professor e pela entidade</w:t>
            </w:r>
          </w:p>
        </w:tc>
        <w:tc>
          <w:tcPr>
            <w:tcW w:w="1470" w:type="dxa"/>
            <w:tcMar>
              <w:left w:w="90" w:type="dxa"/>
              <w:right w:w="90" w:type="dxa"/>
            </w:tcMar>
          </w:tcPr>
          <w:p w14:paraId="5891CD5D" w14:textId="75E571AD"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100</w:t>
            </w:r>
          </w:p>
        </w:tc>
        <w:tc>
          <w:tcPr>
            <w:tcW w:w="1305" w:type="dxa"/>
            <w:tcBorders>
              <w:right w:val="single" w:sz="6" w:space="0" w:color="auto"/>
            </w:tcBorders>
            <w:tcMar>
              <w:left w:w="90" w:type="dxa"/>
              <w:right w:w="90" w:type="dxa"/>
            </w:tcMar>
          </w:tcPr>
          <w:p w14:paraId="6F6F5863" w14:textId="27870972"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Meta atingida</w:t>
            </w:r>
          </w:p>
        </w:tc>
      </w:tr>
      <w:tr w:rsidR="5C8A30C2" w14:paraId="65D78B75" w14:textId="77777777" w:rsidTr="5C8A30C2">
        <w:trPr>
          <w:trHeight w:val="300"/>
        </w:trPr>
        <w:tc>
          <w:tcPr>
            <w:tcW w:w="1440" w:type="dxa"/>
            <w:tcBorders>
              <w:left w:val="single" w:sz="6" w:space="0" w:color="auto"/>
              <w:bottom w:val="single" w:sz="6" w:space="0" w:color="auto"/>
            </w:tcBorders>
            <w:tcMar>
              <w:left w:w="90" w:type="dxa"/>
              <w:right w:w="90" w:type="dxa"/>
            </w:tcMar>
          </w:tcPr>
          <w:p w14:paraId="3933223C" w14:textId="24C58766"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 xml:space="preserve">Realizar 630 atendimentos </w:t>
            </w:r>
            <w:proofErr w:type="spellStart"/>
            <w:r w:rsidRPr="5C8A30C2">
              <w:rPr>
                <w:rFonts w:ascii="Calibri" w:eastAsia="Calibri" w:hAnsi="Calibri" w:cs="Calibri"/>
                <w:sz w:val="24"/>
                <w:szCs w:val="24"/>
              </w:rPr>
              <w:t>pro</w:t>
            </w:r>
            <w:proofErr w:type="spellEnd"/>
            <w:r w:rsidRPr="5C8A30C2">
              <w:rPr>
                <w:rFonts w:ascii="Calibri" w:eastAsia="Calibri" w:hAnsi="Calibri" w:cs="Calibri"/>
                <w:sz w:val="24"/>
                <w:szCs w:val="24"/>
              </w:rPr>
              <w:t xml:space="preserve"> mês, totalizando 1890 atendimentos ao longo do projeto</w:t>
            </w:r>
          </w:p>
        </w:tc>
        <w:tc>
          <w:tcPr>
            <w:tcW w:w="1440" w:type="dxa"/>
            <w:tcBorders>
              <w:bottom w:val="single" w:sz="6" w:space="0" w:color="auto"/>
            </w:tcBorders>
            <w:tcMar>
              <w:left w:w="90" w:type="dxa"/>
              <w:right w:w="90" w:type="dxa"/>
            </w:tcMar>
          </w:tcPr>
          <w:p w14:paraId="20F530FF" w14:textId="2F88B272"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Número de atendimentos (número de presenças de alunos)</w:t>
            </w:r>
          </w:p>
        </w:tc>
        <w:tc>
          <w:tcPr>
            <w:tcW w:w="1350" w:type="dxa"/>
            <w:tcBorders>
              <w:bottom w:val="single" w:sz="6" w:space="0" w:color="auto"/>
            </w:tcBorders>
            <w:tcMar>
              <w:left w:w="90" w:type="dxa"/>
              <w:right w:w="90" w:type="dxa"/>
            </w:tcMar>
          </w:tcPr>
          <w:p w14:paraId="550F4F26" w14:textId="7359F770"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Soma da quantidade de presenças de todos os alunos matriculados durante o mês em cada mês do projeto.</w:t>
            </w:r>
          </w:p>
        </w:tc>
        <w:tc>
          <w:tcPr>
            <w:tcW w:w="1380" w:type="dxa"/>
            <w:tcBorders>
              <w:bottom w:val="single" w:sz="6" w:space="0" w:color="auto"/>
            </w:tcBorders>
            <w:tcMar>
              <w:left w:w="90" w:type="dxa"/>
              <w:right w:w="90" w:type="dxa"/>
            </w:tcMar>
          </w:tcPr>
          <w:p w14:paraId="3E23D2F8" w14:textId="770C354F"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Listas de frequência mensais devidamente assinadas pelo professor e pela entidade</w:t>
            </w:r>
          </w:p>
        </w:tc>
        <w:tc>
          <w:tcPr>
            <w:tcW w:w="1470" w:type="dxa"/>
            <w:tcBorders>
              <w:bottom w:val="single" w:sz="6" w:space="0" w:color="auto"/>
            </w:tcBorders>
            <w:tcMar>
              <w:left w:w="90" w:type="dxa"/>
              <w:right w:w="90" w:type="dxa"/>
            </w:tcMar>
          </w:tcPr>
          <w:p w14:paraId="396B1B95" w14:textId="30CF02EB"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1500</w:t>
            </w:r>
          </w:p>
        </w:tc>
        <w:tc>
          <w:tcPr>
            <w:tcW w:w="1305" w:type="dxa"/>
            <w:tcBorders>
              <w:bottom w:val="single" w:sz="6" w:space="0" w:color="auto"/>
              <w:right w:val="single" w:sz="6" w:space="0" w:color="auto"/>
            </w:tcBorders>
            <w:tcMar>
              <w:left w:w="90" w:type="dxa"/>
              <w:right w:w="90" w:type="dxa"/>
            </w:tcMar>
          </w:tcPr>
          <w:p w14:paraId="5FAB5733" w14:textId="3939B7A7"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A meta não foi atingida pois ...</w:t>
            </w:r>
          </w:p>
        </w:tc>
      </w:tr>
    </w:tbl>
    <w:p w14:paraId="0465A962" w14:textId="0CB3C2BB"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14:paraId="221FF1E0" w14:textId="34E12851"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São Paulo, __ de _______ </w:t>
      </w:r>
      <w:proofErr w:type="spellStart"/>
      <w:r w:rsidRPr="5C8A30C2">
        <w:rPr>
          <w:rFonts w:ascii="Calibri" w:eastAsia="Calibri" w:hAnsi="Calibri" w:cs="Calibri"/>
          <w:color w:val="000000" w:themeColor="text1"/>
          <w:sz w:val="24"/>
          <w:szCs w:val="24"/>
        </w:rPr>
        <w:t>de</w:t>
      </w:r>
      <w:proofErr w:type="spellEnd"/>
      <w:r w:rsidRPr="5C8A30C2">
        <w:rPr>
          <w:rFonts w:ascii="Calibri" w:eastAsia="Calibri" w:hAnsi="Calibri" w:cs="Calibri"/>
          <w:color w:val="000000" w:themeColor="text1"/>
          <w:sz w:val="24"/>
          <w:szCs w:val="24"/>
        </w:rPr>
        <w:t xml:space="preserve"> ________</w:t>
      </w:r>
    </w:p>
    <w:p w14:paraId="1827F807" w14:textId="51BF6030"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14:paraId="3DC9CEF4" w14:textId="3BBA0F4A" w:rsidR="2971BEE3" w:rsidRDefault="2971BEE3" w:rsidP="5C8A30C2">
      <w:pPr>
        <w:widowControl w:val="0"/>
        <w:spacing w:before="120" w:after="0" w:line="360" w:lineRule="auto"/>
        <w:ind w:firstLine="709"/>
        <w:jc w:val="center"/>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14:paraId="40D56787" w14:textId="1F0CE6B2" w:rsidR="5C8A30C2" w:rsidRDefault="5C8A30C2">
      <w:r>
        <w:br w:type="page"/>
      </w:r>
    </w:p>
    <w:p w14:paraId="54B9B214" w14:textId="6997D7C8" w:rsidR="5C8A30C2" w:rsidRDefault="5C8A30C2" w:rsidP="5C8A30C2">
      <w:pPr>
        <w:spacing w:before="120" w:line="360" w:lineRule="auto"/>
        <w:rPr>
          <w:rFonts w:ascii="Calibri" w:eastAsia="Calibri" w:hAnsi="Calibri" w:cs="Calibri"/>
          <w:color w:val="000000" w:themeColor="text1"/>
        </w:rPr>
      </w:pPr>
    </w:p>
    <w:p w14:paraId="4AF7D9DE" w14:textId="6D3EC390"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 xml:space="preserve">ANEXO </w:t>
      </w:r>
      <w:r w:rsidR="3862B60C" w:rsidRPr="5C8A30C2">
        <w:rPr>
          <w:rFonts w:ascii="Calibri" w:eastAsia="Calibri" w:hAnsi="Calibri" w:cs="Calibri"/>
          <w:b/>
          <w:bCs/>
          <w:color w:val="000000" w:themeColor="text1"/>
          <w:sz w:val="24"/>
          <w:szCs w:val="24"/>
        </w:rPr>
        <w:t>XVI</w:t>
      </w:r>
    </w:p>
    <w:p w14:paraId="5D3BC101" w14:textId="4A4007F5"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RELATÓRIO DE COMPROVAÇÃO DOS ITENS DO PLANO DE TRABALHO</w:t>
      </w:r>
    </w:p>
    <w:p w14:paraId="0421A531" w14:textId="6DD04D7B" w:rsidR="2971BEE3" w:rsidRDefault="2971BEE3" w:rsidP="5C8A30C2">
      <w:pPr>
        <w:spacing w:line="360" w:lineRule="auto"/>
        <w:ind w:firstLine="7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O objetivo deste anexo é a comprovação da implementação dos diferentes itens previstos no plano de trabalho.</w:t>
      </w:r>
    </w:p>
    <w:p w14:paraId="1B3A088F" w14:textId="512652D7" w:rsidR="2971BEE3" w:rsidRDefault="2971BEE3" w:rsidP="5C8A30C2">
      <w:pPr>
        <w:spacing w:line="360" w:lineRule="auto"/>
        <w:ind w:firstLine="7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Assim, a OSC deverá apresentar a lista de itens e as fotos da presença do item em cada local em que foi desenvolvido o projeto, por exemplo, fotos das estruturas, materiais e insumos contemplados no plano de trabalho aprovado.</w:t>
      </w:r>
    </w:p>
    <w:p w14:paraId="638DD3E7" w14:textId="7141B849"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14:paraId="3BCEA535" w14:textId="448F29DA"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14:paraId="4D1A9E83" w14:textId="6DA4BBEE"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14:paraId="5509059A" w14:textId="6A1BC482"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14:paraId="26B902DF" w14:textId="0F7DB297"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14:paraId="64E5F0C7" w14:textId="355A9B81"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p w14:paraId="3F4708C3" w14:textId="01ED1806"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30"/>
        <w:gridCol w:w="4230"/>
      </w:tblGrid>
      <w:tr w:rsidR="5C8A30C2" w14:paraId="42453AB0" w14:textId="77777777" w:rsidTr="5C8A30C2">
        <w:trPr>
          <w:trHeight w:val="300"/>
        </w:trPr>
        <w:tc>
          <w:tcPr>
            <w:tcW w:w="4230" w:type="dxa"/>
            <w:tcBorders>
              <w:top w:val="single" w:sz="6" w:space="0" w:color="auto"/>
              <w:left w:val="single" w:sz="6" w:space="0" w:color="auto"/>
            </w:tcBorders>
            <w:tcMar>
              <w:left w:w="90" w:type="dxa"/>
              <w:right w:w="90" w:type="dxa"/>
            </w:tcMar>
          </w:tcPr>
          <w:p w14:paraId="0E919B7D" w14:textId="0A78D09A"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Local</w:t>
            </w:r>
          </w:p>
        </w:tc>
        <w:tc>
          <w:tcPr>
            <w:tcW w:w="4230" w:type="dxa"/>
            <w:tcBorders>
              <w:top w:val="single" w:sz="6" w:space="0" w:color="auto"/>
              <w:right w:val="single" w:sz="6" w:space="0" w:color="auto"/>
            </w:tcBorders>
            <w:tcMar>
              <w:left w:w="90" w:type="dxa"/>
              <w:right w:w="90" w:type="dxa"/>
            </w:tcMar>
          </w:tcPr>
          <w:p w14:paraId="05ECB621" w14:textId="40A93285" w:rsidR="5C8A30C2" w:rsidRDefault="5C8A30C2" w:rsidP="5C8A30C2">
            <w:pPr>
              <w:widowControl w:val="0"/>
              <w:spacing w:before="120" w:line="360" w:lineRule="auto"/>
              <w:jc w:val="both"/>
              <w:rPr>
                <w:rFonts w:ascii="Calibri" w:eastAsia="Calibri" w:hAnsi="Calibri" w:cs="Calibri"/>
                <w:sz w:val="24"/>
                <w:szCs w:val="24"/>
              </w:rPr>
            </w:pPr>
          </w:p>
        </w:tc>
      </w:tr>
      <w:tr w:rsidR="5C8A30C2" w14:paraId="61CB9E45" w14:textId="77777777" w:rsidTr="5C8A30C2">
        <w:trPr>
          <w:trHeight w:val="300"/>
        </w:trPr>
        <w:tc>
          <w:tcPr>
            <w:tcW w:w="4230" w:type="dxa"/>
            <w:tcBorders>
              <w:left w:val="single" w:sz="6" w:space="0" w:color="auto"/>
            </w:tcBorders>
            <w:tcMar>
              <w:left w:w="90" w:type="dxa"/>
              <w:right w:w="90" w:type="dxa"/>
            </w:tcMar>
          </w:tcPr>
          <w:p w14:paraId="182D8B21" w14:textId="2C61CECF"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Data</w:t>
            </w:r>
          </w:p>
        </w:tc>
        <w:tc>
          <w:tcPr>
            <w:tcW w:w="4230" w:type="dxa"/>
            <w:tcBorders>
              <w:right w:val="single" w:sz="6" w:space="0" w:color="auto"/>
            </w:tcBorders>
            <w:tcMar>
              <w:left w:w="90" w:type="dxa"/>
              <w:right w:w="90" w:type="dxa"/>
            </w:tcMar>
          </w:tcPr>
          <w:p w14:paraId="274200C2" w14:textId="06F960F2" w:rsidR="5C8A30C2" w:rsidRDefault="5C8A30C2" w:rsidP="5C8A30C2">
            <w:pPr>
              <w:widowControl w:val="0"/>
              <w:spacing w:before="120" w:line="360" w:lineRule="auto"/>
              <w:jc w:val="both"/>
              <w:rPr>
                <w:rFonts w:ascii="Calibri" w:eastAsia="Calibri" w:hAnsi="Calibri" w:cs="Calibri"/>
                <w:sz w:val="24"/>
                <w:szCs w:val="24"/>
              </w:rPr>
            </w:pPr>
          </w:p>
        </w:tc>
      </w:tr>
      <w:tr w:rsidR="5C8A30C2" w14:paraId="42C2C2C3" w14:textId="77777777" w:rsidTr="5C8A30C2">
        <w:trPr>
          <w:trHeight w:val="300"/>
        </w:trPr>
        <w:tc>
          <w:tcPr>
            <w:tcW w:w="4230" w:type="dxa"/>
            <w:tcBorders>
              <w:left w:val="single" w:sz="6" w:space="0" w:color="auto"/>
              <w:bottom w:val="single" w:sz="6" w:space="0" w:color="auto"/>
            </w:tcBorders>
            <w:tcMar>
              <w:left w:w="90" w:type="dxa"/>
              <w:right w:w="90" w:type="dxa"/>
            </w:tcMar>
          </w:tcPr>
          <w:p w14:paraId="727C2B7F" w14:textId="7A8112E9"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Descrição do item</w:t>
            </w:r>
          </w:p>
        </w:tc>
        <w:tc>
          <w:tcPr>
            <w:tcW w:w="4230" w:type="dxa"/>
            <w:tcBorders>
              <w:bottom w:val="single" w:sz="6" w:space="0" w:color="auto"/>
              <w:right w:val="single" w:sz="6" w:space="0" w:color="auto"/>
            </w:tcBorders>
            <w:tcMar>
              <w:left w:w="90" w:type="dxa"/>
              <w:right w:w="90" w:type="dxa"/>
            </w:tcMar>
          </w:tcPr>
          <w:p w14:paraId="72254589" w14:textId="7D2C096B" w:rsidR="5C8A30C2" w:rsidRDefault="5C8A30C2" w:rsidP="5C8A30C2">
            <w:pPr>
              <w:widowControl w:val="0"/>
              <w:spacing w:before="120" w:line="360" w:lineRule="auto"/>
              <w:jc w:val="both"/>
              <w:rPr>
                <w:rFonts w:ascii="Calibri" w:eastAsia="Calibri" w:hAnsi="Calibri" w:cs="Calibri"/>
                <w:sz w:val="24"/>
                <w:szCs w:val="24"/>
              </w:rPr>
            </w:pPr>
          </w:p>
        </w:tc>
      </w:tr>
    </w:tbl>
    <w:p w14:paraId="5CA6B1CF" w14:textId="6CC35709" w:rsidR="2971BEE3" w:rsidRDefault="2971BEE3" w:rsidP="5C8A30C2">
      <w:pPr>
        <w:widowControl w:val="0"/>
        <w:spacing w:before="120" w:after="120" w:line="360" w:lineRule="auto"/>
        <w:ind w:firstLine="709"/>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Fotos</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30"/>
        <w:gridCol w:w="4230"/>
      </w:tblGrid>
      <w:tr w:rsidR="5C8A30C2" w14:paraId="03AB365F" w14:textId="77777777" w:rsidTr="5C8A30C2">
        <w:trPr>
          <w:trHeight w:val="300"/>
        </w:trPr>
        <w:tc>
          <w:tcPr>
            <w:tcW w:w="4230" w:type="dxa"/>
            <w:tcBorders>
              <w:top w:val="single" w:sz="6" w:space="0" w:color="auto"/>
              <w:left w:val="single" w:sz="6" w:space="0" w:color="auto"/>
            </w:tcBorders>
            <w:tcMar>
              <w:left w:w="90" w:type="dxa"/>
              <w:right w:w="90" w:type="dxa"/>
            </w:tcMar>
          </w:tcPr>
          <w:p w14:paraId="74294700" w14:textId="23925B6F"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Local</w:t>
            </w:r>
          </w:p>
        </w:tc>
        <w:tc>
          <w:tcPr>
            <w:tcW w:w="4230" w:type="dxa"/>
            <w:tcBorders>
              <w:top w:val="single" w:sz="6" w:space="0" w:color="auto"/>
              <w:right w:val="single" w:sz="6" w:space="0" w:color="auto"/>
            </w:tcBorders>
            <w:tcMar>
              <w:left w:w="90" w:type="dxa"/>
              <w:right w:w="90" w:type="dxa"/>
            </w:tcMar>
          </w:tcPr>
          <w:p w14:paraId="04E1F51C" w14:textId="66CC54B3" w:rsidR="5C8A30C2" w:rsidRDefault="5C8A30C2" w:rsidP="5C8A30C2">
            <w:pPr>
              <w:widowControl w:val="0"/>
              <w:spacing w:before="120" w:line="360" w:lineRule="auto"/>
              <w:jc w:val="both"/>
              <w:rPr>
                <w:rFonts w:ascii="Calibri" w:eastAsia="Calibri" w:hAnsi="Calibri" w:cs="Calibri"/>
                <w:sz w:val="24"/>
                <w:szCs w:val="24"/>
              </w:rPr>
            </w:pPr>
          </w:p>
        </w:tc>
      </w:tr>
      <w:tr w:rsidR="5C8A30C2" w14:paraId="2AB5BC8C" w14:textId="77777777" w:rsidTr="5C8A30C2">
        <w:trPr>
          <w:trHeight w:val="300"/>
        </w:trPr>
        <w:tc>
          <w:tcPr>
            <w:tcW w:w="4230" w:type="dxa"/>
            <w:tcBorders>
              <w:left w:val="single" w:sz="6" w:space="0" w:color="auto"/>
            </w:tcBorders>
            <w:tcMar>
              <w:left w:w="90" w:type="dxa"/>
              <w:right w:w="90" w:type="dxa"/>
            </w:tcMar>
          </w:tcPr>
          <w:p w14:paraId="59571780" w14:textId="1BB1627B"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Data</w:t>
            </w:r>
          </w:p>
        </w:tc>
        <w:tc>
          <w:tcPr>
            <w:tcW w:w="4230" w:type="dxa"/>
            <w:tcBorders>
              <w:right w:val="single" w:sz="6" w:space="0" w:color="auto"/>
            </w:tcBorders>
            <w:tcMar>
              <w:left w:w="90" w:type="dxa"/>
              <w:right w:w="90" w:type="dxa"/>
            </w:tcMar>
          </w:tcPr>
          <w:p w14:paraId="6F490FDA" w14:textId="1D380A6B" w:rsidR="5C8A30C2" w:rsidRDefault="5C8A30C2" w:rsidP="5C8A30C2">
            <w:pPr>
              <w:widowControl w:val="0"/>
              <w:spacing w:before="120" w:line="360" w:lineRule="auto"/>
              <w:jc w:val="both"/>
              <w:rPr>
                <w:rFonts w:ascii="Calibri" w:eastAsia="Calibri" w:hAnsi="Calibri" w:cs="Calibri"/>
                <w:sz w:val="24"/>
                <w:szCs w:val="24"/>
              </w:rPr>
            </w:pPr>
          </w:p>
        </w:tc>
      </w:tr>
      <w:tr w:rsidR="5C8A30C2" w14:paraId="5FE0ECEE" w14:textId="77777777" w:rsidTr="5C8A30C2">
        <w:trPr>
          <w:trHeight w:val="300"/>
        </w:trPr>
        <w:tc>
          <w:tcPr>
            <w:tcW w:w="4230" w:type="dxa"/>
            <w:tcBorders>
              <w:left w:val="single" w:sz="6" w:space="0" w:color="auto"/>
              <w:bottom w:val="single" w:sz="6" w:space="0" w:color="auto"/>
            </w:tcBorders>
            <w:tcMar>
              <w:left w:w="90" w:type="dxa"/>
              <w:right w:w="90" w:type="dxa"/>
            </w:tcMar>
          </w:tcPr>
          <w:p w14:paraId="5F3C4592" w14:textId="69F06BA4"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Descrição do item</w:t>
            </w:r>
          </w:p>
        </w:tc>
        <w:tc>
          <w:tcPr>
            <w:tcW w:w="4230" w:type="dxa"/>
            <w:tcBorders>
              <w:bottom w:val="single" w:sz="6" w:space="0" w:color="auto"/>
              <w:right w:val="single" w:sz="6" w:space="0" w:color="auto"/>
            </w:tcBorders>
            <w:tcMar>
              <w:left w:w="90" w:type="dxa"/>
              <w:right w:w="90" w:type="dxa"/>
            </w:tcMar>
          </w:tcPr>
          <w:p w14:paraId="35B0AFFE" w14:textId="39B4FFF2" w:rsidR="5C8A30C2" w:rsidRDefault="5C8A30C2" w:rsidP="5C8A30C2">
            <w:pPr>
              <w:widowControl w:val="0"/>
              <w:spacing w:before="120" w:line="360" w:lineRule="auto"/>
              <w:jc w:val="both"/>
              <w:rPr>
                <w:rFonts w:ascii="Calibri" w:eastAsia="Calibri" w:hAnsi="Calibri" w:cs="Calibri"/>
                <w:sz w:val="24"/>
                <w:szCs w:val="24"/>
              </w:rPr>
            </w:pPr>
          </w:p>
        </w:tc>
      </w:tr>
    </w:tbl>
    <w:p w14:paraId="69CC5388" w14:textId="1FEDB3C3" w:rsidR="2971BEE3" w:rsidRDefault="2971BEE3" w:rsidP="5C8A30C2">
      <w:pPr>
        <w:widowControl w:val="0"/>
        <w:spacing w:before="120" w:after="120" w:line="360" w:lineRule="auto"/>
        <w:ind w:firstLine="709"/>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Fotos</w:t>
      </w:r>
    </w:p>
    <w:p w14:paraId="70DA87AD" w14:textId="05FFFA7F"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14:paraId="78D3186D" w14:textId="1D74861F"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São Paulo, __ de _______ </w:t>
      </w:r>
      <w:proofErr w:type="spellStart"/>
      <w:r w:rsidRPr="5C8A30C2">
        <w:rPr>
          <w:rFonts w:ascii="Calibri" w:eastAsia="Calibri" w:hAnsi="Calibri" w:cs="Calibri"/>
          <w:color w:val="000000" w:themeColor="text1"/>
          <w:sz w:val="24"/>
          <w:szCs w:val="24"/>
        </w:rPr>
        <w:t>de</w:t>
      </w:r>
      <w:proofErr w:type="spellEnd"/>
      <w:r w:rsidRPr="5C8A30C2">
        <w:rPr>
          <w:rFonts w:ascii="Calibri" w:eastAsia="Calibri" w:hAnsi="Calibri" w:cs="Calibri"/>
          <w:color w:val="000000" w:themeColor="text1"/>
          <w:sz w:val="24"/>
          <w:szCs w:val="24"/>
        </w:rPr>
        <w:t xml:space="preserve"> ________</w:t>
      </w:r>
    </w:p>
    <w:p w14:paraId="50AEA006" w14:textId="6B49DDC5"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14:paraId="5AF7B74D" w14:textId="10FDDB26"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14:paraId="296D2FF5" w14:textId="5BB2FBE5" w:rsidR="5C8A30C2" w:rsidRDefault="5C8A30C2">
      <w:r>
        <w:br w:type="page"/>
      </w:r>
    </w:p>
    <w:p w14:paraId="0A6165DC" w14:textId="5978F77D" w:rsidR="5C8A30C2" w:rsidRDefault="5C8A30C2" w:rsidP="5C8A30C2">
      <w:pPr>
        <w:widowControl w:val="0"/>
        <w:spacing w:before="120" w:after="0" w:line="360" w:lineRule="auto"/>
        <w:ind w:firstLine="709"/>
        <w:jc w:val="right"/>
        <w:rPr>
          <w:rFonts w:ascii="Calibri" w:eastAsia="Calibri" w:hAnsi="Calibri" w:cs="Calibri"/>
          <w:color w:val="000000" w:themeColor="text1"/>
          <w:sz w:val="24"/>
          <w:szCs w:val="24"/>
        </w:rPr>
      </w:pPr>
    </w:p>
    <w:p w14:paraId="2C79310D" w14:textId="719A5EE5" w:rsidR="2971BEE3" w:rsidRDefault="2971BEE3" w:rsidP="5C8A30C2">
      <w:pPr>
        <w:spacing w:line="360" w:lineRule="auto"/>
        <w:jc w:val="center"/>
        <w:rPr>
          <w:rFonts w:ascii="Calibri" w:eastAsia="Calibri" w:hAnsi="Calibri" w:cs="Calibri"/>
          <w:b/>
          <w:bCs/>
          <w:color w:val="000000" w:themeColor="text1"/>
          <w:sz w:val="24"/>
          <w:szCs w:val="24"/>
        </w:rPr>
      </w:pPr>
      <w:r w:rsidRPr="5C8A30C2">
        <w:rPr>
          <w:rFonts w:ascii="Calibri" w:eastAsia="Calibri" w:hAnsi="Calibri" w:cs="Calibri"/>
          <w:b/>
          <w:bCs/>
          <w:color w:val="000000" w:themeColor="text1"/>
          <w:sz w:val="24"/>
          <w:szCs w:val="24"/>
        </w:rPr>
        <w:t xml:space="preserve">ANEXO </w:t>
      </w:r>
      <w:r w:rsidR="73788A43" w:rsidRPr="5C8A30C2">
        <w:rPr>
          <w:rFonts w:ascii="Calibri" w:eastAsia="Calibri" w:hAnsi="Calibri" w:cs="Calibri"/>
          <w:b/>
          <w:bCs/>
          <w:color w:val="000000" w:themeColor="text1"/>
          <w:sz w:val="24"/>
          <w:szCs w:val="24"/>
        </w:rPr>
        <w:t>XVII</w:t>
      </w:r>
    </w:p>
    <w:p w14:paraId="16EBB050" w14:textId="604B2F75"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DEMONSTRATIVO DOS REPASSES PÚBLICOS RECEBIDOS</w:t>
      </w:r>
    </w:p>
    <w:p w14:paraId="297A3EC6" w14:textId="56E2E912"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14:paraId="4C1F295D" w14:textId="6C1CB858"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14:paraId="552EC185" w14:textId="2905249B"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14:paraId="48F4A635" w14:textId="4A6659A6"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14:paraId="52DF12C7" w14:textId="6578385D"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14:paraId="4F7F2805" w14:textId="7CB2D198" w:rsidR="2971BEE3" w:rsidRDefault="2971BEE3" w:rsidP="5C8A30C2">
      <w:pPr>
        <w:widowControl w:val="0"/>
        <w:spacing w:before="120"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140"/>
        <w:gridCol w:w="1305"/>
      </w:tblGrid>
      <w:tr w:rsidR="5C8A30C2" w14:paraId="6A1B7A2C" w14:textId="77777777" w:rsidTr="5C8A30C2">
        <w:trPr>
          <w:trHeight w:val="540"/>
        </w:trPr>
        <w:tc>
          <w:tcPr>
            <w:tcW w:w="84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5A69E433" w14:textId="59766123"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DEMONSTRATIVO DOS REPASSES PÚBLICOS RECEBIDOS</w:t>
            </w:r>
          </w:p>
        </w:tc>
      </w:tr>
      <w:tr w:rsidR="5C8A30C2" w14:paraId="513E2D8F" w14:textId="77777777" w:rsidTr="5C8A30C2">
        <w:trPr>
          <w:trHeight w:val="40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0782EF4B" w14:textId="731A64E8"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c>
          <w:tcPr>
            <w:tcW w:w="1305" w:type="dxa"/>
            <w:tcBorders>
              <w:top w:val="nil"/>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241AEC41" w14:textId="77020681"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VALORES R$</w:t>
            </w:r>
          </w:p>
        </w:tc>
      </w:tr>
      <w:tr w:rsidR="5C8A30C2" w14:paraId="0EE3C36C"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1763D41C" w14:textId="5EE72ADE" w:rsidR="5C8A30C2" w:rsidRDefault="5C8A30C2" w:rsidP="5C8A30C2">
            <w:pPr>
              <w:spacing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SALDO DO PERÍODO E/OU EXERCÍCIO ANTERIOR (a)</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4BC5ACAA" w14:textId="7359580F" w:rsidR="5C8A30C2" w:rsidRDefault="5C8A30C2" w:rsidP="5C8A30C2">
            <w:pPr>
              <w:spacing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w:t>
            </w:r>
          </w:p>
        </w:tc>
      </w:tr>
      <w:tr w:rsidR="5C8A30C2" w14:paraId="4F4A5F21"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0D4329D1" w14:textId="1D8A2C0D"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REPASSADOS NO PERÍODO E/OU EXERCÍCIO (DATA) b = b1 + b2 + b3 + b4</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6FF0B536" w14:textId="75981FD2" w:rsidR="5C8A30C2" w:rsidRDefault="5C8A30C2" w:rsidP="5C8A30C2">
            <w:pPr>
              <w:spacing w:after="0" w:line="360" w:lineRule="auto"/>
              <w:jc w:val="both"/>
              <w:rPr>
                <w:rFonts w:ascii="Calibri" w:eastAsia="Calibri" w:hAnsi="Calibri" w:cs="Calibri"/>
                <w:color w:val="000000" w:themeColor="text1"/>
                <w:sz w:val="24"/>
                <w:szCs w:val="24"/>
              </w:rPr>
            </w:pPr>
          </w:p>
          <w:p w14:paraId="040AD400" w14:textId="5C393664"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w:t>
            </w:r>
          </w:p>
        </w:tc>
      </w:tr>
      <w:tr w:rsidR="5C8A30C2" w14:paraId="73F9C364"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24102C1B" w14:textId="28766E1E"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Repasse 1 - (DATA) (b1)</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16EBD3FE" w14:textId="40F9A0BE" w:rsidR="5C8A30C2" w:rsidRDefault="5C8A30C2" w:rsidP="5C8A30C2">
            <w:pPr>
              <w:spacing w:after="0" w:line="360" w:lineRule="auto"/>
              <w:jc w:val="both"/>
              <w:rPr>
                <w:rFonts w:ascii="Calibri" w:eastAsia="Calibri" w:hAnsi="Calibri" w:cs="Calibri"/>
                <w:color w:val="000000" w:themeColor="text1"/>
                <w:sz w:val="24"/>
                <w:szCs w:val="24"/>
              </w:rPr>
            </w:pPr>
          </w:p>
        </w:tc>
      </w:tr>
      <w:tr w:rsidR="5C8A30C2" w14:paraId="7C5A1B81"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06D3373E" w14:textId="4D726254"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Repasse 2 - (DATA) (b2)</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15E3714E" w14:textId="06701C59" w:rsidR="5C8A30C2" w:rsidRDefault="5C8A30C2" w:rsidP="5C8A30C2">
            <w:pPr>
              <w:spacing w:after="0" w:line="360" w:lineRule="auto"/>
              <w:jc w:val="both"/>
              <w:rPr>
                <w:rFonts w:ascii="Calibri" w:eastAsia="Calibri" w:hAnsi="Calibri" w:cs="Calibri"/>
                <w:color w:val="000000" w:themeColor="text1"/>
                <w:sz w:val="24"/>
                <w:szCs w:val="24"/>
              </w:rPr>
            </w:pPr>
          </w:p>
        </w:tc>
      </w:tr>
      <w:tr w:rsidR="5C8A30C2" w14:paraId="6716B0D1"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5AA95A90" w14:textId="4EC326C7"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Repasse 3 - (DATA) (b3)</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15F970EB" w14:textId="04B5FA2B" w:rsidR="5C8A30C2" w:rsidRDefault="5C8A30C2" w:rsidP="5C8A30C2">
            <w:pPr>
              <w:spacing w:after="0" w:line="360" w:lineRule="auto"/>
              <w:jc w:val="both"/>
              <w:rPr>
                <w:rFonts w:ascii="Calibri" w:eastAsia="Calibri" w:hAnsi="Calibri" w:cs="Calibri"/>
                <w:color w:val="000000" w:themeColor="text1"/>
                <w:sz w:val="24"/>
                <w:szCs w:val="24"/>
              </w:rPr>
            </w:pPr>
          </w:p>
        </w:tc>
      </w:tr>
      <w:tr w:rsidR="5C8A30C2" w14:paraId="39EABD45"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2E4EA0F1" w14:textId="33367FF7"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Repasse 4 - (DATA) (b4)</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20C2647C" w14:textId="24ABAEEA" w:rsidR="5C8A30C2" w:rsidRDefault="5C8A30C2" w:rsidP="5C8A30C2">
            <w:pPr>
              <w:spacing w:after="0" w:line="360" w:lineRule="auto"/>
              <w:jc w:val="both"/>
              <w:rPr>
                <w:rFonts w:ascii="Calibri" w:eastAsia="Calibri" w:hAnsi="Calibri" w:cs="Calibri"/>
                <w:color w:val="000000" w:themeColor="text1"/>
                <w:sz w:val="24"/>
                <w:szCs w:val="24"/>
              </w:rPr>
            </w:pPr>
          </w:p>
        </w:tc>
      </w:tr>
      <w:tr w:rsidR="5C8A30C2" w14:paraId="5969580F"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28B55CEE" w14:textId="656646D7"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RECEITA COM APLICAÇÕES FINANCEIRAS DOS REPASSES PÚBLICOS NO PERÍODO E/OU EXERCÍCIO (c)</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501E0FD2" w14:textId="3151AC08"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14:paraId="74DB5828"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45307865" w14:textId="2F85C148"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 = a + b + c)</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7DB1B4F1" w14:textId="040CC9C6"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14:paraId="452352D1" w14:textId="77777777"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0950E577" w14:textId="4E9DF3CD"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RECURSOS PRÓPRIOS APLICADOS PELO BENEFICIÁRIO (Contrapartida)</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1388F06E" w14:textId="7721384D"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bl>
    <w:p w14:paraId="7A72975B" w14:textId="13F93893"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______de _______de _________.</w:t>
      </w:r>
    </w:p>
    <w:p w14:paraId="5BE1476E" w14:textId="5F15983A"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w:t>
      </w:r>
    </w:p>
    <w:p w14:paraId="06D67106" w14:textId="72C7CF54"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14:paraId="36F7E6AF" w14:textId="40B2436F"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14:paraId="6345CD29" w14:textId="200BE4CE"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Contador Responsável</w:t>
      </w:r>
    </w:p>
    <w:p w14:paraId="7C3E7642" w14:textId="31D8F2A2" w:rsidR="5C8A30C2" w:rsidRDefault="5C8A30C2" w:rsidP="5C8A30C2">
      <w:pPr>
        <w:spacing w:line="360" w:lineRule="auto"/>
        <w:rPr>
          <w:rFonts w:ascii="Calibri" w:eastAsia="Calibri" w:hAnsi="Calibri" w:cs="Calibri"/>
          <w:color w:val="000000" w:themeColor="text1"/>
        </w:rPr>
      </w:pPr>
    </w:p>
    <w:p w14:paraId="013AB849" w14:textId="785AA8C5" w:rsidR="5C8A30C2" w:rsidRDefault="5C8A30C2">
      <w:r>
        <w:br w:type="page"/>
      </w:r>
    </w:p>
    <w:p w14:paraId="0890FA96" w14:textId="1DB1F481" w:rsidR="2971BEE3" w:rsidRDefault="2971BEE3" w:rsidP="5C8A30C2">
      <w:pPr>
        <w:spacing w:line="360" w:lineRule="auto"/>
        <w:jc w:val="center"/>
        <w:rPr>
          <w:rFonts w:ascii="Calibri" w:eastAsia="Calibri" w:hAnsi="Calibri" w:cs="Calibri"/>
          <w:b/>
          <w:bCs/>
          <w:color w:val="000000" w:themeColor="text1"/>
          <w:sz w:val="24"/>
          <w:szCs w:val="24"/>
        </w:rPr>
      </w:pPr>
      <w:r w:rsidRPr="5C8A30C2">
        <w:rPr>
          <w:rFonts w:ascii="Calibri" w:eastAsia="Calibri" w:hAnsi="Calibri" w:cs="Calibri"/>
          <w:b/>
          <w:bCs/>
          <w:color w:val="000000" w:themeColor="text1"/>
          <w:sz w:val="24"/>
          <w:szCs w:val="24"/>
        </w:rPr>
        <w:lastRenderedPageBreak/>
        <w:t xml:space="preserve">ANEXO </w:t>
      </w:r>
      <w:r w:rsidR="26375724" w:rsidRPr="5C8A30C2">
        <w:rPr>
          <w:rFonts w:ascii="Calibri" w:eastAsia="Calibri" w:hAnsi="Calibri" w:cs="Calibri"/>
          <w:b/>
          <w:bCs/>
          <w:color w:val="000000" w:themeColor="text1"/>
          <w:sz w:val="24"/>
          <w:szCs w:val="24"/>
        </w:rPr>
        <w:t>X</w:t>
      </w:r>
      <w:r w:rsidRPr="5C8A30C2">
        <w:rPr>
          <w:rFonts w:ascii="Calibri" w:eastAsia="Calibri" w:hAnsi="Calibri" w:cs="Calibri"/>
          <w:b/>
          <w:bCs/>
          <w:color w:val="000000" w:themeColor="text1"/>
          <w:sz w:val="24"/>
          <w:szCs w:val="24"/>
        </w:rPr>
        <w:t>V</w:t>
      </w:r>
      <w:r w:rsidR="734937D2" w:rsidRPr="5C8A30C2">
        <w:rPr>
          <w:rFonts w:ascii="Calibri" w:eastAsia="Calibri" w:hAnsi="Calibri" w:cs="Calibri"/>
          <w:b/>
          <w:bCs/>
          <w:color w:val="000000" w:themeColor="text1"/>
          <w:sz w:val="24"/>
          <w:szCs w:val="24"/>
        </w:rPr>
        <w:t>III</w:t>
      </w:r>
    </w:p>
    <w:p w14:paraId="384FF8C0" w14:textId="7B52992F"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DEMONSTRATIVO DO SALDO FINANCEIRO DO EXERCÍCIO</w:t>
      </w:r>
    </w:p>
    <w:p w14:paraId="0344F9A1" w14:textId="210F057D"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14:paraId="34A5535C" w14:textId="0BF0C257"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14:paraId="3FAA678E" w14:textId="0F0200A4"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14:paraId="505309B6" w14:textId="0C976F54"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14:paraId="6093F784" w14:textId="6FD195ED"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14:paraId="3EA49355" w14:textId="722C8A7D"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p w14:paraId="2BB47241" w14:textId="22A24663" w:rsidR="5C8A30C2" w:rsidRDefault="5C8A30C2" w:rsidP="5C8A30C2">
      <w:pPr>
        <w:spacing w:line="360" w:lineRule="auto"/>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06"/>
        <w:gridCol w:w="1684"/>
      </w:tblGrid>
      <w:tr w:rsidR="5C8A30C2" w14:paraId="5F33E134" w14:textId="77777777" w:rsidTr="5C8A30C2">
        <w:trPr>
          <w:trHeight w:val="765"/>
        </w:trPr>
        <w:tc>
          <w:tcPr>
            <w:tcW w:w="84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4C2750" w14:textId="2FBA9BF4"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DEMONSTRATIVO DO SALDO FINANCEIRO DO EXERCÍCIO</w:t>
            </w:r>
          </w:p>
        </w:tc>
      </w:tr>
      <w:tr w:rsidR="5C8A30C2" w14:paraId="12C665DF" w14:textId="77777777"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8790E6" w14:textId="4648CD78"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DE RECURSOS DISPONÍVEL NO EXERCÍCIO (TOTAL RECEBIDO VIA REPASSES)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4B25DF" w14:textId="05D22E04"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14:paraId="709FD37A" w14:textId="77777777"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A2FBD8" w14:textId="533B790A"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RECEITA COM APLICAÇÕES FINANCEIRAS DOS REPASSES PÚBLICOS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46F921" w14:textId="404CDC7B"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14:paraId="101695E5" w14:textId="77777777"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DAE3CE" w14:textId="5E639C59"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DE GLOSAS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726914" w14:textId="733B3A74"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14:paraId="03C2F0C7" w14:textId="77777777"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C50FB5" w14:textId="6DD11AF3"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 xml:space="preserve">TOTAL DE RECURSO PÚBLICO NÃO GASTO (VALORES QUE FORAM REPASSADOS, PORÉM QUE NÃO FORAM GASTOS PELA OSC, E ASSIM PERMANECERAM NA CONTA CORRENTE) </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41801B" w14:textId="06C336A3"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14:paraId="5615F48B" w14:textId="77777777"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4E02B4" w14:textId="4A31CA3F"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DE DESPESAS PAGAS NO EXERCÍCIO</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DCFE3B" w14:textId="1E1534DE"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14:paraId="09B8E2B9" w14:textId="77777777"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DB7600" w14:textId="2A8D22E0"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DE EVENTUAIS DEVOLUÇÕES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822D0B" w14:textId="5C12F908"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14:paraId="56712814" w14:textId="77777777" w:rsidTr="5C8A30C2">
        <w:trPr>
          <w:trHeight w:val="30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85117F" w14:textId="41EBC8D6"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SALDO</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699768" w14:textId="1C1E0016"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bl>
    <w:p w14:paraId="6A6D481B" w14:textId="1B1E328E" w:rsidR="5C8A30C2" w:rsidRDefault="5C8A30C2" w:rsidP="5C8A30C2">
      <w:pPr>
        <w:widowControl w:val="0"/>
        <w:spacing w:before="120" w:after="0" w:line="360" w:lineRule="auto"/>
        <w:ind w:firstLine="709"/>
        <w:jc w:val="right"/>
        <w:rPr>
          <w:rFonts w:ascii="Calibri" w:eastAsia="Calibri" w:hAnsi="Calibri" w:cs="Calibri"/>
          <w:color w:val="000000" w:themeColor="text1"/>
          <w:sz w:val="24"/>
          <w:szCs w:val="24"/>
        </w:rPr>
      </w:pPr>
    </w:p>
    <w:p w14:paraId="590AD579" w14:textId="4BFC8154"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______de _______de _________.</w:t>
      </w:r>
    </w:p>
    <w:p w14:paraId="0F02AE25" w14:textId="75D19594"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w:t>
      </w:r>
    </w:p>
    <w:p w14:paraId="05909976" w14:textId="17705A6F"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14:paraId="18BB4323" w14:textId="1C9E6B4B"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14:paraId="70F9FC33" w14:textId="7C315BCF"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Contador Responsável</w:t>
      </w:r>
    </w:p>
    <w:p w14:paraId="6FCC3788" w14:textId="516E61E5" w:rsidR="5C8A30C2" w:rsidRDefault="5C8A30C2" w:rsidP="5C8A30C2">
      <w:pPr>
        <w:rPr>
          <w:rFonts w:ascii="Calibri" w:eastAsia="Calibri" w:hAnsi="Calibri" w:cs="Calibri"/>
          <w:color w:val="000000" w:themeColor="text1"/>
        </w:rPr>
      </w:pPr>
    </w:p>
    <w:p w14:paraId="3D9B52B4" w14:textId="038EE7C0" w:rsidR="5C8A30C2" w:rsidRDefault="5C8A30C2">
      <w:r>
        <w:br w:type="page"/>
      </w:r>
    </w:p>
    <w:p w14:paraId="13CF537C" w14:textId="095E7426" w:rsidR="2971BEE3" w:rsidRDefault="2971BEE3" w:rsidP="5C8A30C2">
      <w:pPr>
        <w:spacing w:line="360" w:lineRule="auto"/>
        <w:jc w:val="center"/>
        <w:rPr>
          <w:rFonts w:ascii="Calibri" w:eastAsia="Calibri" w:hAnsi="Calibri" w:cs="Calibri"/>
          <w:b/>
          <w:bCs/>
          <w:color w:val="000000" w:themeColor="text1"/>
          <w:sz w:val="24"/>
          <w:szCs w:val="24"/>
        </w:rPr>
      </w:pPr>
      <w:r w:rsidRPr="5C8A30C2">
        <w:rPr>
          <w:rFonts w:ascii="Calibri" w:eastAsia="Calibri" w:hAnsi="Calibri" w:cs="Calibri"/>
          <w:b/>
          <w:bCs/>
          <w:color w:val="000000" w:themeColor="text1"/>
          <w:sz w:val="24"/>
          <w:szCs w:val="24"/>
        </w:rPr>
        <w:lastRenderedPageBreak/>
        <w:t xml:space="preserve">ANEXO </w:t>
      </w:r>
      <w:r w:rsidR="181A5A2F" w:rsidRPr="5C8A30C2">
        <w:rPr>
          <w:rFonts w:ascii="Calibri" w:eastAsia="Calibri" w:hAnsi="Calibri" w:cs="Calibri"/>
          <w:b/>
          <w:bCs/>
          <w:color w:val="000000" w:themeColor="text1"/>
          <w:sz w:val="24"/>
          <w:szCs w:val="24"/>
        </w:rPr>
        <w:t>XIX</w:t>
      </w:r>
    </w:p>
    <w:p w14:paraId="54FBB5C3" w14:textId="39FFA0FE"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RELATÓRIO DE RECEITA E DESPESA</w:t>
      </w:r>
    </w:p>
    <w:p w14:paraId="713EDF83" w14:textId="5378CF79"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ÓRGÃO PÚBLICO:</w:t>
      </w:r>
    </w:p>
    <w:p w14:paraId="3DABAE67" w14:textId="25915444"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ORGANIZAÇÃO DA SOCIEDADE CIVIL: </w:t>
      </w:r>
    </w:p>
    <w:p w14:paraId="05D43186" w14:textId="731A2CFE"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CNPJ:</w:t>
      </w:r>
    </w:p>
    <w:p w14:paraId="3E96DEDE" w14:textId="0B4C8EDB"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RESPONSÁVEL(IS) PELA OSC: </w:t>
      </w:r>
    </w:p>
    <w:p w14:paraId="749CA065" w14:textId="44DE7773"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OBJETO DA PARCERIA: </w:t>
      </w:r>
    </w:p>
    <w:p w14:paraId="42C46C4B" w14:textId="319B44F1"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NÚMERO DO TERMO:</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771"/>
        <w:gridCol w:w="585"/>
        <w:gridCol w:w="571"/>
        <w:gridCol w:w="257"/>
        <w:gridCol w:w="1384"/>
        <w:gridCol w:w="742"/>
        <w:gridCol w:w="499"/>
        <w:gridCol w:w="942"/>
        <w:gridCol w:w="942"/>
        <w:gridCol w:w="556"/>
        <w:gridCol w:w="342"/>
        <w:gridCol w:w="899"/>
      </w:tblGrid>
      <w:tr w:rsidR="5C8A30C2" w14:paraId="5EBFF4A8" w14:textId="77777777" w:rsidTr="5C8A30C2">
        <w:trPr>
          <w:trHeight w:val="300"/>
        </w:trPr>
        <w:tc>
          <w:tcPr>
            <w:tcW w:w="7591" w:type="dxa"/>
            <w:gridSpan w:val="11"/>
            <w:vMerge w:val="restart"/>
            <w:tcBorders>
              <w:top w:val="single" w:sz="6" w:space="0" w:color="auto"/>
              <w:left w:val="single" w:sz="6" w:space="0" w:color="000000" w:themeColor="text1"/>
              <w:right w:val="single" w:sz="6" w:space="0" w:color="000000" w:themeColor="text1"/>
            </w:tcBorders>
            <w:vAlign w:val="center"/>
          </w:tcPr>
          <w:p w14:paraId="2BB64703" w14:textId="14A29B8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RELATÓRIO DE RECEITA E DESPESA</w:t>
            </w:r>
          </w:p>
        </w:tc>
        <w:tc>
          <w:tcPr>
            <w:tcW w:w="899" w:type="dxa"/>
            <w:tcBorders>
              <w:top w:val="single" w:sz="6" w:space="0" w:color="auto"/>
              <w:left w:val="single" w:sz="6" w:space="0" w:color="000000" w:themeColor="text1"/>
              <w:bottom w:val="nil"/>
              <w:right w:val="single" w:sz="6" w:space="0" w:color="000000" w:themeColor="text1"/>
            </w:tcBorders>
            <w:vAlign w:val="center"/>
          </w:tcPr>
          <w:p w14:paraId="6795488C" w14:textId="15C0AF52"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Parcial </w:t>
            </w:r>
            <w:proofErr w:type="gramStart"/>
            <w:r w:rsidRPr="5C8A30C2">
              <w:rPr>
                <w:rFonts w:ascii="Times New Roman" w:eastAsia="Times New Roman" w:hAnsi="Times New Roman" w:cs="Times New Roman"/>
                <w:b/>
                <w:bCs/>
                <w:color w:val="000000" w:themeColor="text1"/>
                <w:sz w:val="20"/>
                <w:szCs w:val="20"/>
              </w:rPr>
              <w:t>( )</w:t>
            </w:r>
            <w:proofErr w:type="gramEnd"/>
          </w:p>
        </w:tc>
      </w:tr>
      <w:tr w:rsidR="5C8A30C2" w14:paraId="16A331F3" w14:textId="77777777" w:rsidTr="5C8A30C2">
        <w:trPr>
          <w:trHeight w:val="300"/>
        </w:trPr>
        <w:tc>
          <w:tcPr>
            <w:tcW w:w="7591" w:type="dxa"/>
            <w:gridSpan w:val="11"/>
            <w:vMerge/>
            <w:tcBorders>
              <w:left w:val="single" w:sz="0" w:space="0" w:color="000000" w:themeColor="text1"/>
              <w:right w:val="single" w:sz="0" w:space="0" w:color="000000" w:themeColor="text1"/>
            </w:tcBorders>
            <w:vAlign w:val="center"/>
          </w:tcPr>
          <w:p w14:paraId="0AB19A30" w14:textId="77777777" w:rsidR="00E02FDE" w:rsidRDefault="00E02FDE"/>
        </w:tc>
        <w:tc>
          <w:tcPr>
            <w:tcW w:w="899" w:type="dxa"/>
            <w:tcBorders>
              <w:top w:val="single" w:sz="6" w:space="0" w:color="auto"/>
              <w:left w:val="single" w:sz="6" w:space="0" w:color="000000" w:themeColor="text1"/>
              <w:bottom w:val="nil"/>
              <w:right w:val="single" w:sz="6" w:space="0" w:color="000000" w:themeColor="text1"/>
            </w:tcBorders>
            <w:vAlign w:val="center"/>
          </w:tcPr>
          <w:p w14:paraId="45AC445F" w14:textId="6D552F5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Final </w:t>
            </w:r>
            <w:proofErr w:type="gramStart"/>
            <w:r w:rsidRPr="5C8A30C2">
              <w:rPr>
                <w:rFonts w:ascii="Times New Roman" w:eastAsia="Times New Roman" w:hAnsi="Times New Roman" w:cs="Times New Roman"/>
                <w:b/>
                <w:bCs/>
                <w:color w:val="000000" w:themeColor="text1"/>
                <w:sz w:val="20"/>
                <w:szCs w:val="20"/>
              </w:rPr>
              <w:t>( )</w:t>
            </w:r>
            <w:proofErr w:type="gramEnd"/>
          </w:p>
        </w:tc>
      </w:tr>
      <w:tr w:rsidR="5C8A30C2" w14:paraId="72AD7875" w14:textId="77777777" w:rsidTr="5C8A30C2">
        <w:trPr>
          <w:trHeight w:val="585"/>
        </w:trPr>
        <w:tc>
          <w:tcPr>
            <w:tcW w:w="6693" w:type="dxa"/>
            <w:gridSpan w:val="9"/>
            <w:tcBorders>
              <w:top w:val="single" w:sz="6" w:space="0" w:color="auto"/>
              <w:left w:val="single" w:sz="6" w:space="0" w:color="000000" w:themeColor="text1"/>
              <w:bottom w:val="nil"/>
              <w:right w:val="single" w:sz="6" w:space="0" w:color="000000" w:themeColor="text1"/>
            </w:tcBorders>
            <w:vAlign w:val="center"/>
          </w:tcPr>
          <w:p w14:paraId="4A1B3F7E" w14:textId="6E1E1B9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NOME DO PROJETO:   </w:t>
            </w:r>
          </w:p>
        </w:tc>
        <w:tc>
          <w:tcPr>
            <w:tcW w:w="898" w:type="dxa"/>
            <w:gridSpan w:val="2"/>
            <w:tcBorders>
              <w:top w:val="single" w:sz="6" w:space="0" w:color="auto"/>
              <w:left w:val="nil"/>
              <w:bottom w:val="nil"/>
              <w:right w:val="single" w:sz="6" w:space="0" w:color="000000" w:themeColor="text1"/>
            </w:tcBorders>
            <w:vAlign w:val="center"/>
          </w:tcPr>
          <w:p w14:paraId="0FEEE6FF" w14:textId="4B0B0AB3"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DO EMPENHO</w:t>
            </w:r>
          </w:p>
        </w:tc>
        <w:tc>
          <w:tcPr>
            <w:tcW w:w="899" w:type="dxa"/>
            <w:tcBorders>
              <w:top w:val="single" w:sz="6" w:space="0" w:color="auto"/>
              <w:left w:val="nil"/>
              <w:bottom w:val="nil"/>
              <w:right w:val="single" w:sz="6" w:space="0" w:color="auto"/>
            </w:tcBorders>
            <w:vAlign w:val="center"/>
          </w:tcPr>
          <w:p w14:paraId="456871E9" w14:textId="08D1C390"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DO PROCESSO</w:t>
            </w:r>
          </w:p>
        </w:tc>
      </w:tr>
      <w:tr w:rsidR="5C8A30C2" w14:paraId="170BBCE6" w14:textId="77777777" w:rsidTr="5C8A30C2">
        <w:trPr>
          <w:trHeight w:val="345"/>
        </w:trPr>
        <w:tc>
          <w:tcPr>
            <w:tcW w:w="6693" w:type="dxa"/>
            <w:gridSpan w:val="9"/>
            <w:tcBorders>
              <w:top w:val="nil"/>
              <w:left w:val="single" w:sz="6" w:space="0" w:color="000000" w:themeColor="text1"/>
              <w:bottom w:val="single" w:sz="6" w:space="0" w:color="auto"/>
              <w:right w:val="single" w:sz="6" w:space="0" w:color="000000" w:themeColor="text1"/>
            </w:tcBorders>
            <w:vAlign w:val="center"/>
          </w:tcPr>
          <w:p w14:paraId="2DF0368F" w14:textId="4F3C51E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PROPONENTE:                 </w:t>
            </w:r>
          </w:p>
        </w:tc>
        <w:tc>
          <w:tcPr>
            <w:tcW w:w="898" w:type="dxa"/>
            <w:gridSpan w:val="2"/>
            <w:tcBorders>
              <w:top w:val="nil"/>
              <w:left w:val="nil"/>
              <w:bottom w:val="single" w:sz="6" w:space="0" w:color="auto"/>
              <w:right w:val="single" w:sz="6" w:space="0" w:color="000000" w:themeColor="text1"/>
            </w:tcBorders>
            <w:vAlign w:val="center"/>
          </w:tcPr>
          <w:p w14:paraId="1CC97781" w14:textId="0797A633"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99" w:type="dxa"/>
            <w:tcBorders>
              <w:top w:val="nil"/>
              <w:left w:val="nil"/>
              <w:bottom w:val="single" w:sz="6" w:space="0" w:color="auto"/>
              <w:right w:val="single" w:sz="6" w:space="0" w:color="auto"/>
            </w:tcBorders>
            <w:vAlign w:val="center"/>
          </w:tcPr>
          <w:p w14:paraId="2AC59D74" w14:textId="29093033"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w:t>
            </w:r>
          </w:p>
        </w:tc>
      </w:tr>
      <w:tr w:rsidR="5C8A30C2" w14:paraId="1C7F0EF4" w14:textId="77777777" w:rsidTr="5C8A30C2">
        <w:trPr>
          <w:trHeight w:val="345"/>
        </w:trPr>
        <w:tc>
          <w:tcPr>
            <w:tcW w:w="1927" w:type="dxa"/>
            <w:gridSpan w:val="3"/>
            <w:tcBorders>
              <w:top w:val="single" w:sz="6" w:space="0" w:color="auto"/>
              <w:left w:val="single" w:sz="6" w:space="0" w:color="auto"/>
              <w:bottom w:val="single" w:sz="6" w:space="0" w:color="auto"/>
              <w:right w:val="single" w:sz="6" w:space="0" w:color="000000" w:themeColor="text1"/>
            </w:tcBorders>
            <w:vAlign w:val="center"/>
          </w:tcPr>
          <w:p w14:paraId="25520805" w14:textId="34A3F55C"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RCEITA</w:t>
            </w:r>
          </w:p>
        </w:tc>
        <w:tc>
          <w:tcPr>
            <w:tcW w:w="6563" w:type="dxa"/>
            <w:gridSpan w:val="9"/>
            <w:tcBorders>
              <w:top w:val="single" w:sz="6" w:space="0" w:color="auto"/>
              <w:left w:val="nil"/>
              <w:bottom w:val="single" w:sz="6" w:space="0" w:color="auto"/>
              <w:right w:val="single" w:sz="6" w:space="0" w:color="000000" w:themeColor="text1"/>
            </w:tcBorders>
            <w:vAlign w:val="center"/>
          </w:tcPr>
          <w:p w14:paraId="417DCD2D" w14:textId="73B4D92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DESPESAS</w:t>
            </w:r>
          </w:p>
        </w:tc>
      </w:tr>
      <w:tr w:rsidR="5C8A30C2" w14:paraId="49754384" w14:textId="77777777" w:rsidTr="5C8A30C2">
        <w:trPr>
          <w:trHeight w:val="1875"/>
        </w:trPr>
        <w:tc>
          <w:tcPr>
            <w:tcW w:w="771" w:type="dxa"/>
            <w:tcBorders>
              <w:top w:val="single" w:sz="6" w:space="0" w:color="auto"/>
              <w:left w:val="single" w:sz="6" w:space="0" w:color="auto"/>
              <w:bottom w:val="single" w:sz="6" w:space="0" w:color="auto"/>
              <w:right w:val="single" w:sz="6" w:space="0" w:color="000000" w:themeColor="text1"/>
            </w:tcBorders>
            <w:vAlign w:val="center"/>
          </w:tcPr>
          <w:p w14:paraId="387C96C4" w14:textId="52CB5B71"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ORIGEM DA RECEITA</w:t>
            </w:r>
          </w:p>
        </w:tc>
        <w:tc>
          <w:tcPr>
            <w:tcW w:w="585" w:type="dxa"/>
            <w:tcBorders>
              <w:top w:val="nil"/>
              <w:left w:val="single" w:sz="6" w:space="0" w:color="auto"/>
              <w:bottom w:val="single" w:sz="6" w:space="0" w:color="auto"/>
              <w:right w:val="single" w:sz="6" w:space="0" w:color="auto"/>
            </w:tcBorders>
            <w:vAlign w:val="center"/>
          </w:tcPr>
          <w:p w14:paraId="2823E8F4" w14:textId="31367CAB"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DATA</w:t>
            </w:r>
          </w:p>
        </w:tc>
        <w:tc>
          <w:tcPr>
            <w:tcW w:w="571" w:type="dxa"/>
            <w:tcBorders>
              <w:top w:val="nil"/>
              <w:left w:val="single" w:sz="6" w:space="0" w:color="auto"/>
              <w:bottom w:val="single" w:sz="6" w:space="0" w:color="auto"/>
              <w:right w:val="nil"/>
            </w:tcBorders>
            <w:vAlign w:val="center"/>
          </w:tcPr>
          <w:p w14:paraId="2B573BF7" w14:textId="04D48070"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w:t>
            </w:r>
          </w:p>
        </w:tc>
        <w:tc>
          <w:tcPr>
            <w:tcW w:w="257" w:type="dxa"/>
            <w:tcBorders>
              <w:top w:val="single" w:sz="6" w:space="0" w:color="auto"/>
              <w:left w:val="single" w:sz="6" w:space="0" w:color="auto"/>
              <w:bottom w:val="single" w:sz="6" w:space="0" w:color="auto"/>
              <w:right w:val="single" w:sz="6" w:space="0" w:color="000000" w:themeColor="text1"/>
            </w:tcBorders>
            <w:vAlign w:val="center"/>
          </w:tcPr>
          <w:p w14:paraId="4F441860" w14:textId="29A7068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ITEM PT</w:t>
            </w:r>
          </w:p>
        </w:tc>
        <w:tc>
          <w:tcPr>
            <w:tcW w:w="1384" w:type="dxa"/>
            <w:tcBorders>
              <w:top w:val="nil"/>
              <w:left w:val="single" w:sz="6" w:space="0" w:color="auto"/>
              <w:bottom w:val="single" w:sz="6" w:space="0" w:color="auto"/>
              <w:right w:val="nil"/>
            </w:tcBorders>
            <w:shd w:val="clear" w:color="auto" w:fill="FFFFFF" w:themeFill="background1"/>
            <w:vAlign w:val="center"/>
          </w:tcPr>
          <w:p w14:paraId="48CB8B43" w14:textId="61177DC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DESCRIÇÃO DO ITEM                                                                 </w:t>
            </w:r>
            <w:proofErr w:type="gramStart"/>
            <w:r w:rsidRPr="5C8A30C2">
              <w:rPr>
                <w:rFonts w:ascii="Times New Roman" w:eastAsia="Times New Roman" w:hAnsi="Times New Roman" w:cs="Times New Roman"/>
                <w:b/>
                <w:bCs/>
                <w:color w:val="000000" w:themeColor="text1"/>
                <w:sz w:val="20"/>
                <w:szCs w:val="20"/>
              </w:rPr>
              <w:t xml:space="preserve">   (</w:t>
            </w:r>
            <w:proofErr w:type="gramEnd"/>
            <w:r w:rsidRPr="5C8A30C2">
              <w:rPr>
                <w:rFonts w:ascii="Times New Roman" w:eastAsia="Times New Roman" w:hAnsi="Times New Roman" w:cs="Times New Roman"/>
                <w:b/>
                <w:bCs/>
                <w:color w:val="000000" w:themeColor="text1"/>
                <w:sz w:val="20"/>
                <w:szCs w:val="20"/>
              </w:rPr>
              <w:t>ESPELHO DO PLANO DE TRABALHO)</w:t>
            </w:r>
          </w:p>
        </w:tc>
        <w:tc>
          <w:tcPr>
            <w:tcW w:w="742" w:type="dxa"/>
            <w:tcBorders>
              <w:top w:val="nil"/>
              <w:left w:val="single" w:sz="6" w:space="0" w:color="auto"/>
              <w:bottom w:val="single" w:sz="6" w:space="0" w:color="auto"/>
              <w:right w:val="nil"/>
            </w:tcBorders>
            <w:shd w:val="clear" w:color="auto" w:fill="FFFFFF" w:themeFill="background1"/>
            <w:vAlign w:val="center"/>
          </w:tcPr>
          <w:p w14:paraId="6CBEE0BC" w14:textId="6019B34E"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 APROVADO NO PLANO DE TRABALHO</w:t>
            </w:r>
          </w:p>
        </w:tc>
        <w:tc>
          <w:tcPr>
            <w:tcW w:w="499" w:type="dxa"/>
            <w:tcBorders>
              <w:top w:val="nil"/>
              <w:left w:val="single" w:sz="6" w:space="0" w:color="auto"/>
              <w:bottom w:val="single" w:sz="6" w:space="0" w:color="auto"/>
              <w:right w:val="nil"/>
            </w:tcBorders>
            <w:shd w:val="clear" w:color="auto" w:fill="FFFFFF" w:themeFill="background1"/>
            <w:vAlign w:val="center"/>
          </w:tcPr>
          <w:p w14:paraId="096BDFBD" w14:textId="504706DB"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NF</w:t>
            </w:r>
          </w:p>
        </w:tc>
        <w:tc>
          <w:tcPr>
            <w:tcW w:w="942" w:type="dxa"/>
            <w:tcBorders>
              <w:top w:val="nil"/>
              <w:left w:val="single" w:sz="6" w:space="0" w:color="auto"/>
              <w:bottom w:val="single" w:sz="6" w:space="0" w:color="auto"/>
              <w:right w:val="nil"/>
            </w:tcBorders>
            <w:vAlign w:val="center"/>
          </w:tcPr>
          <w:p w14:paraId="6D3F2AEA" w14:textId="4B857B5C"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CREDOR</w:t>
            </w:r>
          </w:p>
        </w:tc>
        <w:tc>
          <w:tcPr>
            <w:tcW w:w="942" w:type="dxa"/>
            <w:tcBorders>
              <w:top w:val="nil"/>
              <w:left w:val="single" w:sz="6" w:space="0" w:color="auto"/>
              <w:bottom w:val="single" w:sz="6" w:space="0" w:color="auto"/>
              <w:right w:val="nil"/>
            </w:tcBorders>
            <w:vAlign w:val="center"/>
          </w:tcPr>
          <w:p w14:paraId="01191811" w14:textId="4D803D96"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CNPJ</w:t>
            </w:r>
          </w:p>
        </w:tc>
        <w:tc>
          <w:tcPr>
            <w:tcW w:w="556" w:type="dxa"/>
            <w:tcBorders>
              <w:top w:val="nil"/>
              <w:left w:val="single" w:sz="6" w:space="0" w:color="auto"/>
              <w:bottom w:val="single" w:sz="6" w:space="0" w:color="auto"/>
              <w:right w:val="nil"/>
            </w:tcBorders>
            <w:vAlign w:val="center"/>
          </w:tcPr>
          <w:p w14:paraId="17CED7AE" w14:textId="7E7FF883"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ORDEM BANCÁRIA</w:t>
            </w:r>
          </w:p>
        </w:tc>
        <w:tc>
          <w:tcPr>
            <w:tcW w:w="342" w:type="dxa"/>
            <w:tcBorders>
              <w:top w:val="nil"/>
              <w:left w:val="single" w:sz="6" w:space="0" w:color="auto"/>
              <w:bottom w:val="single" w:sz="6" w:space="0" w:color="auto"/>
              <w:right w:val="nil"/>
            </w:tcBorders>
            <w:vAlign w:val="center"/>
          </w:tcPr>
          <w:p w14:paraId="58E16B95" w14:textId="25570B1D"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DATA</w:t>
            </w:r>
          </w:p>
        </w:tc>
        <w:tc>
          <w:tcPr>
            <w:tcW w:w="899" w:type="dxa"/>
            <w:tcBorders>
              <w:top w:val="nil"/>
              <w:left w:val="single" w:sz="6" w:space="0" w:color="auto"/>
              <w:bottom w:val="single" w:sz="6" w:space="0" w:color="auto"/>
              <w:right w:val="single" w:sz="6" w:space="0" w:color="000000" w:themeColor="text1"/>
            </w:tcBorders>
            <w:vAlign w:val="center"/>
          </w:tcPr>
          <w:p w14:paraId="06B4BD84" w14:textId="5B6D8F4A"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 PAGO</w:t>
            </w:r>
          </w:p>
        </w:tc>
      </w:tr>
      <w:tr w:rsidR="5C8A30C2" w14:paraId="4BBCBB3D"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6692F754" w14:textId="0B4B138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048B0A6E" w14:textId="691F5B6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3F50AAD1" w14:textId="245DFEE4"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14:paraId="4EBF6FE8" w14:textId="3A0DE039"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w:t>
            </w:r>
          </w:p>
        </w:tc>
        <w:tc>
          <w:tcPr>
            <w:tcW w:w="1384" w:type="dxa"/>
            <w:tcBorders>
              <w:top w:val="single" w:sz="6" w:space="0" w:color="auto"/>
              <w:left w:val="single" w:sz="6" w:space="0" w:color="auto"/>
              <w:bottom w:val="single" w:sz="6" w:space="0" w:color="auto"/>
              <w:right w:val="single" w:sz="6" w:space="0" w:color="auto"/>
            </w:tcBorders>
            <w:vAlign w:val="center"/>
          </w:tcPr>
          <w:p w14:paraId="42E9550E" w14:textId="08E3E76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5A209FFA" w14:textId="64A30E5A"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14:paraId="6F2C3869" w14:textId="4362255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42D68948" w14:textId="63DAF6A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443728D8" w14:textId="567316B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3ED37020" w14:textId="7F39328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6C3BC6A0" w14:textId="40C0DCB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506C01F5" w14:textId="301E3A40" w:rsidR="5C8A30C2" w:rsidRDefault="5C8A30C2" w:rsidP="5C8A30C2">
            <w:pPr>
              <w:jc w:val="right"/>
              <w:rPr>
                <w:rFonts w:ascii="Times New Roman" w:eastAsia="Times New Roman" w:hAnsi="Times New Roman" w:cs="Times New Roman"/>
                <w:color w:val="000000" w:themeColor="text1"/>
                <w:sz w:val="14"/>
                <w:szCs w:val="14"/>
              </w:rPr>
            </w:pPr>
          </w:p>
        </w:tc>
      </w:tr>
      <w:tr w:rsidR="5C8A30C2" w14:paraId="41B4B587"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13513786" w14:textId="71EA3B5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23BA4B3E" w14:textId="42C9D18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1D066987" w14:textId="2414E574"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5042F289" w14:textId="0926927A"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w:t>
            </w:r>
          </w:p>
        </w:tc>
        <w:tc>
          <w:tcPr>
            <w:tcW w:w="1384" w:type="dxa"/>
            <w:tcBorders>
              <w:top w:val="single" w:sz="6" w:space="0" w:color="auto"/>
              <w:left w:val="single" w:sz="6" w:space="0" w:color="auto"/>
              <w:bottom w:val="single" w:sz="6" w:space="0" w:color="auto"/>
              <w:right w:val="single" w:sz="6" w:space="0" w:color="auto"/>
            </w:tcBorders>
            <w:vAlign w:val="center"/>
          </w:tcPr>
          <w:p w14:paraId="17EA91F1" w14:textId="6BB5092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44E52AC5" w14:textId="7022916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7725B804" w14:textId="5E9CB0E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73FF8C72" w14:textId="51E2C1D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70F41562" w14:textId="4C38B55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4A0EB980" w14:textId="39D4F21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538FACEE" w14:textId="3A31B8E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7B41097C" w14:textId="33ED79A4"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30792675"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1C5EC38E" w14:textId="3B6C724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3EFA86D2" w14:textId="1FA7201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587E23FE" w14:textId="1B978CBD"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545C3E67" w14:textId="794F2EE2"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3</w:t>
            </w:r>
          </w:p>
        </w:tc>
        <w:tc>
          <w:tcPr>
            <w:tcW w:w="1384" w:type="dxa"/>
            <w:tcBorders>
              <w:top w:val="single" w:sz="6" w:space="0" w:color="auto"/>
              <w:left w:val="single" w:sz="6" w:space="0" w:color="auto"/>
              <w:bottom w:val="single" w:sz="6" w:space="0" w:color="auto"/>
              <w:right w:val="single" w:sz="6" w:space="0" w:color="auto"/>
            </w:tcBorders>
            <w:vAlign w:val="center"/>
          </w:tcPr>
          <w:p w14:paraId="05C2E857" w14:textId="4DB80BF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17698FD7" w14:textId="5758D8D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1A5EADE8" w14:textId="0516728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48D430C" w14:textId="7FBA5A3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5FAE63B" w14:textId="2ECC9E6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55BB554B" w14:textId="5F8966E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7690D6B8" w14:textId="7972EC8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146CBB1D" w14:textId="67569B20"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49C78870"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0B1F7AAF" w14:textId="7736E22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219677B4" w14:textId="21BF74D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1BF64210" w14:textId="0972780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40F741C2" w14:textId="06DE28E1"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4</w:t>
            </w:r>
          </w:p>
        </w:tc>
        <w:tc>
          <w:tcPr>
            <w:tcW w:w="1384" w:type="dxa"/>
            <w:tcBorders>
              <w:top w:val="single" w:sz="6" w:space="0" w:color="auto"/>
              <w:left w:val="single" w:sz="6" w:space="0" w:color="auto"/>
              <w:bottom w:val="single" w:sz="6" w:space="0" w:color="auto"/>
              <w:right w:val="single" w:sz="6" w:space="0" w:color="auto"/>
            </w:tcBorders>
            <w:vAlign w:val="center"/>
          </w:tcPr>
          <w:p w14:paraId="4BD76495" w14:textId="5AE6709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7AE07961" w14:textId="5C5D769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4A4A28F2" w14:textId="63A0344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4B0D26AA" w14:textId="4A41D53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0466245A" w14:textId="5096538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25F62F85" w14:textId="0CF344A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0B0F12C8" w14:textId="741DE07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7EDBF035" w14:textId="55B0D7CE"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A669F07"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5DB93DC2" w14:textId="56418AB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2739C27C" w14:textId="4B927AB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76378B38" w14:textId="72DBD769"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0520BA78" w14:textId="70543D3D"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5</w:t>
            </w:r>
          </w:p>
        </w:tc>
        <w:tc>
          <w:tcPr>
            <w:tcW w:w="1384" w:type="dxa"/>
            <w:tcBorders>
              <w:top w:val="single" w:sz="6" w:space="0" w:color="auto"/>
              <w:left w:val="single" w:sz="6" w:space="0" w:color="auto"/>
              <w:bottom w:val="single" w:sz="6" w:space="0" w:color="auto"/>
              <w:right w:val="single" w:sz="6" w:space="0" w:color="auto"/>
            </w:tcBorders>
            <w:vAlign w:val="center"/>
          </w:tcPr>
          <w:p w14:paraId="3FA130C1" w14:textId="13A4A45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0D8D0F22" w14:textId="355B027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19F28597" w14:textId="246CB8F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0636F37C" w14:textId="781D1F9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45F765A8" w14:textId="56430D0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66626A49" w14:textId="6815679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4401B347" w14:textId="3A9687E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488CAD8C" w14:textId="03A1CAF6"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B0F7D91"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34642A22" w14:textId="2ABDA03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2EBBC924" w14:textId="4CE187E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39358A30" w14:textId="6B49CE56"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320A5A28" w14:textId="08CC031E"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6</w:t>
            </w:r>
          </w:p>
        </w:tc>
        <w:tc>
          <w:tcPr>
            <w:tcW w:w="1384" w:type="dxa"/>
            <w:tcBorders>
              <w:top w:val="single" w:sz="6" w:space="0" w:color="auto"/>
              <w:left w:val="single" w:sz="6" w:space="0" w:color="auto"/>
              <w:bottom w:val="single" w:sz="6" w:space="0" w:color="auto"/>
              <w:right w:val="single" w:sz="6" w:space="0" w:color="auto"/>
            </w:tcBorders>
            <w:vAlign w:val="center"/>
          </w:tcPr>
          <w:p w14:paraId="63D67A29" w14:textId="47F61A3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484AAE01" w14:textId="2D01319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2F3E9577" w14:textId="2561FEA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02B0904F" w14:textId="1F493D6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6CB35468" w14:textId="2BF7C5C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100A7290" w14:textId="0E13627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778BE8FD" w14:textId="68C2BEF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4CB4133E" w14:textId="7CFEB1F4"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2E98DC60"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28BDA2DD" w14:textId="068F2AD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3BCBFCEE" w14:textId="2D9F59C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470FF170" w14:textId="460F9BE4"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3065F62C" w14:textId="43E95EB0"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7</w:t>
            </w:r>
          </w:p>
        </w:tc>
        <w:tc>
          <w:tcPr>
            <w:tcW w:w="1384" w:type="dxa"/>
            <w:tcBorders>
              <w:top w:val="single" w:sz="6" w:space="0" w:color="auto"/>
              <w:left w:val="single" w:sz="6" w:space="0" w:color="auto"/>
              <w:bottom w:val="single" w:sz="6" w:space="0" w:color="auto"/>
              <w:right w:val="single" w:sz="6" w:space="0" w:color="auto"/>
            </w:tcBorders>
            <w:vAlign w:val="center"/>
          </w:tcPr>
          <w:p w14:paraId="326533D0" w14:textId="1B1DF04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2F438E5C" w14:textId="14A1CA4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52DA135D" w14:textId="03A8EFA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4C2FD3ED" w14:textId="04E533C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368DDA5D" w14:textId="7E993FE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404C07D8" w14:textId="626E47E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146EEA84" w14:textId="59C2058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3386FA9B" w14:textId="1B7E1CC9"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694F7E79"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3A02D079" w14:textId="130CB4F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6B594A6F" w14:textId="67FB9A1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623EBB04" w14:textId="4C105C23"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5252EC8D" w14:textId="009F5A44"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8</w:t>
            </w:r>
          </w:p>
        </w:tc>
        <w:tc>
          <w:tcPr>
            <w:tcW w:w="1384" w:type="dxa"/>
            <w:tcBorders>
              <w:top w:val="single" w:sz="6" w:space="0" w:color="auto"/>
              <w:left w:val="single" w:sz="6" w:space="0" w:color="auto"/>
              <w:bottom w:val="single" w:sz="6" w:space="0" w:color="auto"/>
              <w:right w:val="single" w:sz="6" w:space="0" w:color="auto"/>
            </w:tcBorders>
            <w:vAlign w:val="center"/>
          </w:tcPr>
          <w:p w14:paraId="182C93B9" w14:textId="3952235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4837467E" w14:textId="5BAF6C3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5DC59036" w14:textId="369322B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CC45E81" w14:textId="678E5DB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62EBB079" w14:textId="7E31384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6F41F7BD" w14:textId="02A26DE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15F2C23E" w14:textId="3823522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30E80815" w14:textId="4AA38643"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3990D0FD"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4FDED569" w14:textId="3E9936A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0CF4B5EF" w14:textId="3D7E816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29FC5581" w14:textId="2C2D61B1"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46DA3B21" w14:textId="4B8A5F40"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9</w:t>
            </w:r>
          </w:p>
        </w:tc>
        <w:tc>
          <w:tcPr>
            <w:tcW w:w="1384" w:type="dxa"/>
            <w:tcBorders>
              <w:top w:val="single" w:sz="6" w:space="0" w:color="auto"/>
              <w:left w:val="single" w:sz="6" w:space="0" w:color="auto"/>
              <w:bottom w:val="single" w:sz="6" w:space="0" w:color="auto"/>
              <w:right w:val="single" w:sz="6" w:space="0" w:color="auto"/>
            </w:tcBorders>
            <w:vAlign w:val="center"/>
          </w:tcPr>
          <w:p w14:paraId="0A0C546D" w14:textId="71C38CE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5C4C1543" w14:textId="2B37936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708DB497" w14:textId="3EFBA13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3530E28" w14:textId="0300D2A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01818439" w14:textId="0144F95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7656ED8E" w14:textId="18E8E09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3C5ECA4A" w14:textId="0CC6837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6FB1EC2C" w14:textId="14A71C56"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104BC182"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2E1A81BA" w14:textId="5AF60ED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lastRenderedPageBreak/>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42BBE5B8" w14:textId="2AA5A1B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2D5C63E9" w14:textId="76011EBA"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166E844F" w14:textId="79F63C8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10</w:t>
            </w:r>
          </w:p>
        </w:tc>
        <w:tc>
          <w:tcPr>
            <w:tcW w:w="1384" w:type="dxa"/>
            <w:tcBorders>
              <w:top w:val="single" w:sz="6" w:space="0" w:color="auto"/>
              <w:left w:val="single" w:sz="6" w:space="0" w:color="auto"/>
              <w:bottom w:val="single" w:sz="6" w:space="0" w:color="auto"/>
              <w:right w:val="single" w:sz="6" w:space="0" w:color="auto"/>
            </w:tcBorders>
            <w:vAlign w:val="center"/>
          </w:tcPr>
          <w:p w14:paraId="3B85A097" w14:textId="5E9041A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712A6531" w14:textId="063232B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1D51A9BF" w14:textId="6F15169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2B712D83" w14:textId="63821A6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28196AD7" w14:textId="542880F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449799CD" w14:textId="729330D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09491CC9" w14:textId="33FD9BF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6295E8F3" w14:textId="37CA36A8"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5A6F0EE7"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4A3A0A91" w14:textId="49537D2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578429BB" w14:textId="0444001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2331B04A" w14:textId="46E26F28"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76D64B83" w14:textId="0E50EAD0"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11</w:t>
            </w:r>
          </w:p>
        </w:tc>
        <w:tc>
          <w:tcPr>
            <w:tcW w:w="1384" w:type="dxa"/>
            <w:tcBorders>
              <w:top w:val="single" w:sz="6" w:space="0" w:color="auto"/>
              <w:left w:val="single" w:sz="6" w:space="0" w:color="auto"/>
              <w:bottom w:val="single" w:sz="6" w:space="0" w:color="auto"/>
              <w:right w:val="single" w:sz="6" w:space="0" w:color="auto"/>
            </w:tcBorders>
            <w:vAlign w:val="center"/>
          </w:tcPr>
          <w:p w14:paraId="7DFCDEF1" w14:textId="73317C3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1E24F379" w14:textId="076CAE2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6EB79F37" w14:textId="55E5570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3C106DC4" w14:textId="2CC3E82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B6359BF" w14:textId="5B70FAB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73EB1F98" w14:textId="1688CE7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6ACAA6FF" w14:textId="68EE04B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4EA7E091" w14:textId="63F9836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4BBF5F03"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7B947169" w14:textId="2EBED33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19FB0B5F" w14:textId="04CC090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17A81EFE" w14:textId="1164E81B"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2A2BADBD" w14:textId="5D6027EF"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12</w:t>
            </w:r>
          </w:p>
        </w:tc>
        <w:tc>
          <w:tcPr>
            <w:tcW w:w="1384" w:type="dxa"/>
            <w:tcBorders>
              <w:top w:val="single" w:sz="6" w:space="0" w:color="auto"/>
              <w:left w:val="single" w:sz="6" w:space="0" w:color="auto"/>
              <w:bottom w:val="single" w:sz="6" w:space="0" w:color="auto"/>
              <w:right w:val="single" w:sz="6" w:space="0" w:color="auto"/>
            </w:tcBorders>
            <w:vAlign w:val="center"/>
          </w:tcPr>
          <w:p w14:paraId="3AE55791" w14:textId="43A98E7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6B53C3AC" w14:textId="66DB7A4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38787B8B" w14:textId="5E95CC8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29689B47" w14:textId="315CB11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7A64B5E7" w14:textId="6ADA1C7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0C95B1E5" w14:textId="0D573A3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362E6297" w14:textId="298CF49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7641C6C8" w14:textId="06366C81"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344A2B4B"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575D9483" w14:textId="2F33555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4EA09894" w14:textId="156EF44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1CEBF880" w14:textId="7F9E7E80"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26198739" w14:textId="37B34980"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13</w:t>
            </w:r>
          </w:p>
        </w:tc>
        <w:tc>
          <w:tcPr>
            <w:tcW w:w="1384" w:type="dxa"/>
            <w:tcBorders>
              <w:top w:val="single" w:sz="6" w:space="0" w:color="auto"/>
              <w:left w:val="single" w:sz="6" w:space="0" w:color="auto"/>
              <w:bottom w:val="single" w:sz="6" w:space="0" w:color="auto"/>
              <w:right w:val="single" w:sz="6" w:space="0" w:color="auto"/>
            </w:tcBorders>
            <w:vAlign w:val="center"/>
          </w:tcPr>
          <w:p w14:paraId="7A007D2F" w14:textId="5D6BC47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0866F901" w14:textId="23F59C7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2DA3A6A6" w14:textId="1000347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642EC4B8" w14:textId="0C54D02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424EA2A" w14:textId="758AD31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39898326" w14:textId="00D299A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0E2C9163" w14:textId="2BA406A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796B60F0" w14:textId="3ACB4C82"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81FE60F"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1C0BEDE0" w14:textId="5391986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10843000" w14:textId="356A63D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4C19E3B3" w14:textId="44027BD9"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422CF1EB" w14:textId="1F408B7A"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14</w:t>
            </w:r>
          </w:p>
        </w:tc>
        <w:tc>
          <w:tcPr>
            <w:tcW w:w="1384" w:type="dxa"/>
            <w:tcBorders>
              <w:top w:val="single" w:sz="6" w:space="0" w:color="auto"/>
              <w:left w:val="single" w:sz="6" w:space="0" w:color="auto"/>
              <w:bottom w:val="single" w:sz="6" w:space="0" w:color="auto"/>
              <w:right w:val="single" w:sz="6" w:space="0" w:color="auto"/>
            </w:tcBorders>
            <w:vAlign w:val="center"/>
          </w:tcPr>
          <w:p w14:paraId="6E8B1D9A" w14:textId="1536460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2CCFFD52" w14:textId="04EAA91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0C46B616" w14:textId="6229700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A7299A4" w14:textId="6AFBEEF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1AFFDF11" w14:textId="66D72EC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3AC4187B" w14:textId="1D9C5F6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5CA53B55" w14:textId="21339CF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4BF5D298" w14:textId="6677CCCC"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643A3451"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5EA1D056" w14:textId="59063B3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15B90151" w14:textId="29F4109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7261E607" w14:textId="4C9EC43A"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670EABE1" w14:textId="11CC3765"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15</w:t>
            </w:r>
          </w:p>
        </w:tc>
        <w:tc>
          <w:tcPr>
            <w:tcW w:w="1384" w:type="dxa"/>
            <w:tcBorders>
              <w:top w:val="single" w:sz="6" w:space="0" w:color="auto"/>
              <w:left w:val="single" w:sz="6" w:space="0" w:color="auto"/>
              <w:bottom w:val="single" w:sz="6" w:space="0" w:color="auto"/>
              <w:right w:val="single" w:sz="6" w:space="0" w:color="auto"/>
            </w:tcBorders>
            <w:vAlign w:val="center"/>
          </w:tcPr>
          <w:p w14:paraId="7E8F02AC" w14:textId="0135744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28C08926" w14:textId="78FCFF4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4B215F25" w14:textId="0024E3F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4F03090" w14:textId="6FBBBAA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1169930F" w14:textId="2E3DF91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5FC2CB01" w14:textId="71BAA27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56005AC0" w14:textId="6FF7F9E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6D2CAEF6" w14:textId="5E6CC6DD"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2643BD75"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07C5E7AF" w14:textId="333F03E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19082708" w14:textId="6BF791C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7BABD15F" w14:textId="7350AA03"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1CC295FA" w14:textId="4676B9AD"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16</w:t>
            </w:r>
          </w:p>
        </w:tc>
        <w:tc>
          <w:tcPr>
            <w:tcW w:w="1384" w:type="dxa"/>
            <w:tcBorders>
              <w:top w:val="single" w:sz="6" w:space="0" w:color="auto"/>
              <w:left w:val="single" w:sz="6" w:space="0" w:color="auto"/>
              <w:bottom w:val="single" w:sz="6" w:space="0" w:color="auto"/>
              <w:right w:val="single" w:sz="6" w:space="0" w:color="auto"/>
            </w:tcBorders>
            <w:vAlign w:val="center"/>
          </w:tcPr>
          <w:p w14:paraId="5B257BD9" w14:textId="1DF7300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51207F9A" w14:textId="6DE4761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79633600" w14:textId="66D20F0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631346E5" w14:textId="005669B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17502B4A" w14:textId="6010461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4816DAE8" w14:textId="6E4400F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0018FCDB" w14:textId="62B8B15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6DEA5512" w14:textId="006F28D0"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3718A5EB"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5E5DEFFB" w14:textId="5915E7D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3F711D18" w14:textId="5A236D1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4EE512CF" w14:textId="20949E85"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4BCF92FA" w14:textId="17D72E8B"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17</w:t>
            </w:r>
          </w:p>
        </w:tc>
        <w:tc>
          <w:tcPr>
            <w:tcW w:w="1384" w:type="dxa"/>
            <w:tcBorders>
              <w:top w:val="single" w:sz="6" w:space="0" w:color="auto"/>
              <w:left w:val="single" w:sz="6" w:space="0" w:color="auto"/>
              <w:bottom w:val="single" w:sz="6" w:space="0" w:color="auto"/>
              <w:right w:val="single" w:sz="6" w:space="0" w:color="auto"/>
            </w:tcBorders>
            <w:vAlign w:val="center"/>
          </w:tcPr>
          <w:p w14:paraId="07B183C5" w14:textId="072C3CF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2BF05B4B" w14:textId="67E96D1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2FCA8E60" w14:textId="1F9101E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49337C79" w14:textId="0BD7FC5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6D9FA86B" w14:textId="436AA6A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4F7AC23E" w14:textId="4899E1D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5444E031" w14:textId="56FB353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21329E4C" w14:textId="60D85B13"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51327C8"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0DBAA432" w14:textId="644CEFD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17B79879" w14:textId="3489484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6A33F2D9" w14:textId="08A41E7B"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223FBD16" w14:textId="276BFD46"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18</w:t>
            </w:r>
          </w:p>
        </w:tc>
        <w:tc>
          <w:tcPr>
            <w:tcW w:w="1384" w:type="dxa"/>
            <w:tcBorders>
              <w:top w:val="single" w:sz="6" w:space="0" w:color="auto"/>
              <w:left w:val="single" w:sz="6" w:space="0" w:color="auto"/>
              <w:bottom w:val="single" w:sz="6" w:space="0" w:color="auto"/>
              <w:right w:val="single" w:sz="6" w:space="0" w:color="auto"/>
            </w:tcBorders>
            <w:vAlign w:val="center"/>
          </w:tcPr>
          <w:p w14:paraId="72BC741D" w14:textId="6FC584A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691AF8FE" w14:textId="33156F7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664119A2" w14:textId="77D1954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16E20275" w14:textId="30E77CC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6F5ECEB9" w14:textId="45B45A0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3BE6E6FC" w14:textId="54697C7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06438D30" w14:textId="44ECE6D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168ADA0F" w14:textId="18254901"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DA7B37F"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74FE96FE" w14:textId="7028892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61CAEBED" w14:textId="54427F0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221DB9FF" w14:textId="0990175E"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2E1DD9A8" w14:textId="5C2BCA2F"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19</w:t>
            </w:r>
          </w:p>
        </w:tc>
        <w:tc>
          <w:tcPr>
            <w:tcW w:w="1384" w:type="dxa"/>
            <w:tcBorders>
              <w:top w:val="single" w:sz="6" w:space="0" w:color="auto"/>
              <w:left w:val="single" w:sz="6" w:space="0" w:color="auto"/>
              <w:bottom w:val="single" w:sz="6" w:space="0" w:color="auto"/>
              <w:right w:val="single" w:sz="6" w:space="0" w:color="auto"/>
            </w:tcBorders>
            <w:vAlign w:val="center"/>
          </w:tcPr>
          <w:p w14:paraId="395F9BD9" w14:textId="534AA1F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210FAC25" w14:textId="6B5534A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6092075C" w14:textId="3EF7DE2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05921DC8" w14:textId="44F156A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7A8CBE1B" w14:textId="63E73D9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69011F78" w14:textId="3DBA1C7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1D34845D" w14:textId="699BB73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72A5E816" w14:textId="54A027B8"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42A97D94"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6FEA8C0C" w14:textId="50B41A1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07F3CB34" w14:textId="7F621BD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36E73E7D" w14:textId="1E0C64D7"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4A17315D" w14:textId="25C88D44"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20</w:t>
            </w:r>
          </w:p>
        </w:tc>
        <w:tc>
          <w:tcPr>
            <w:tcW w:w="1384" w:type="dxa"/>
            <w:tcBorders>
              <w:top w:val="single" w:sz="6" w:space="0" w:color="auto"/>
              <w:left w:val="single" w:sz="6" w:space="0" w:color="auto"/>
              <w:bottom w:val="single" w:sz="6" w:space="0" w:color="auto"/>
              <w:right w:val="single" w:sz="6" w:space="0" w:color="auto"/>
            </w:tcBorders>
            <w:vAlign w:val="center"/>
          </w:tcPr>
          <w:p w14:paraId="1E9F0A6B" w14:textId="2E2B36C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440CD7FA" w14:textId="0F71FB9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52EB90D9" w14:textId="3DB9DA6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14263984" w14:textId="6B79AAC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29D7B44A" w14:textId="41BCB10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684E90A6" w14:textId="6F5A731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01CDE11A" w14:textId="4AA5508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37810EFD" w14:textId="5D3803C3"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5D981CC5"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6A6C62CC" w14:textId="754D558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4C11CD9A" w14:textId="3CF657A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4118CB32" w14:textId="33A17DC0"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4C774B43" w14:textId="216F2103"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21</w:t>
            </w:r>
          </w:p>
        </w:tc>
        <w:tc>
          <w:tcPr>
            <w:tcW w:w="1384" w:type="dxa"/>
            <w:tcBorders>
              <w:top w:val="single" w:sz="6" w:space="0" w:color="auto"/>
              <w:left w:val="single" w:sz="6" w:space="0" w:color="auto"/>
              <w:bottom w:val="single" w:sz="6" w:space="0" w:color="auto"/>
              <w:right w:val="single" w:sz="6" w:space="0" w:color="auto"/>
            </w:tcBorders>
            <w:vAlign w:val="center"/>
          </w:tcPr>
          <w:p w14:paraId="0BFECF06" w14:textId="255FFDF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4C29567F" w14:textId="04DF26A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7431EBEB" w14:textId="2CB3CF0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4C9DBF65" w14:textId="47AE7A9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7A91962D" w14:textId="611B8F0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281C1E6B" w14:textId="6016535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66377EAB" w14:textId="26F81DE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6704E589" w14:textId="53386D59"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0B4A5A29"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13070389" w14:textId="4C52CDD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7B9249EF" w14:textId="60E1FCD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2083853F" w14:textId="0768ED31"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440D4F96" w14:textId="5B4594B2"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22</w:t>
            </w:r>
          </w:p>
        </w:tc>
        <w:tc>
          <w:tcPr>
            <w:tcW w:w="1384" w:type="dxa"/>
            <w:tcBorders>
              <w:top w:val="single" w:sz="6" w:space="0" w:color="auto"/>
              <w:left w:val="single" w:sz="6" w:space="0" w:color="auto"/>
              <w:bottom w:val="single" w:sz="6" w:space="0" w:color="auto"/>
              <w:right w:val="single" w:sz="6" w:space="0" w:color="auto"/>
            </w:tcBorders>
            <w:vAlign w:val="center"/>
          </w:tcPr>
          <w:p w14:paraId="7691871D" w14:textId="0E0D111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6C822DF6" w14:textId="677BEE4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70F059CF" w14:textId="2BFAE2E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D2E0635" w14:textId="4B0D8D8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697A31E2" w14:textId="2495673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32C2BE90" w14:textId="482392A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703F0977" w14:textId="36F4B34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78694DD8" w14:textId="7F996451"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5768DE03" w14:textId="77777777"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14:paraId="6794DC4D" w14:textId="3E71680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050ACF70" w14:textId="74ED467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449473DE" w14:textId="41FD5959"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772F0FD2" w14:textId="50DC206D"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23</w:t>
            </w:r>
          </w:p>
        </w:tc>
        <w:tc>
          <w:tcPr>
            <w:tcW w:w="1384" w:type="dxa"/>
            <w:tcBorders>
              <w:top w:val="single" w:sz="6" w:space="0" w:color="auto"/>
              <w:left w:val="single" w:sz="6" w:space="0" w:color="auto"/>
              <w:bottom w:val="single" w:sz="6" w:space="0" w:color="auto"/>
              <w:right w:val="single" w:sz="6" w:space="0" w:color="auto"/>
            </w:tcBorders>
            <w:vAlign w:val="center"/>
          </w:tcPr>
          <w:p w14:paraId="7F20EC7F" w14:textId="7E6D02B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47F7FE97" w14:textId="088B76C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0F6B808C" w14:textId="785FA17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033E85F0" w14:textId="75B2536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5828DCE5" w14:textId="174AD81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3FD26B6D" w14:textId="341F87D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50C0E7A3" w14:textId="125852A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54C56CDB" w14:textId="49C63080"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3ABFD5F" w14:textId="77777777" w:rsidTr="5C8A30C2">
        <w:trPr>
          <w:trHeight w:val="270"/>
        </w:trPr>
        <w:tc>
          <w:tcPr>
            <w:tcW w:w="771" w:type="dxa"/>
            <w:tcBorders>
              <w:top w:val="single" w:sz="6" w:space="0" w:color="auto"/>
              <w:left w:val="single" w:sz="6" w:space="0" w:color="auto"/>
              <w:bottom w:val="single" w:sz="6" w:space="0" w:color="auto"/>
              <w:right w:val="single" w:sz="6" w:space="0" w:color="auto"/>
            </w:tcBorders>
            <w:vAlign w:val="center"/>
          </w:tcPr>
          <w:p w14:paraId="40A359C2" w14:textId="0F2626A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85" w:type="dxa"/>
            <w:tcBorders>
              <w:top w:val="single" w:sz="6" w:space="0" w:color="auto"/>
              <w:left w:val="single" w:sz="6" w:space="0" w:color="auto"/>
              <w:bottom w:val="single" w:sz="6" w:space="0" w:color="auto"/>
              <w:right w:val="single" w:sz="6" w:space="0" w:color="auto"/>
            </w:tcBorders>
            <w:vAlign w:val="center"/>
          </w:tcPr>
          <w:p w14:paraId="2A3D2564" w14:textId="61EF8EE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71" w:type="dxa"/>
            <w:tcBorders>
              <w:top w:val="single" w:sz="6" w:space="0" w:color="auto"/>
              <w:left w:val="single" w:sz="6" w:space="0" w:color="auto"/>
              <w:bottom w:val="single" w:sz="6" w:space="0" w:color="auto"/>
              <w:right w:val="nil"/>
            </w:tcBorders>
            <w:vAlign w:val="center"/>
          </w:tcPr>
          <w:p w14:paraId="115B179B" w14:textId="668AE76E"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257" w:type="dxa"/>
            <w:tcBorders>
              <w:top w:val="single" w:sz="6" w:space="0" w:color="auto"/>
              <w:left w:val="single" w:sz="6" w:space="0" w:color="auto"/>
              <w:bottom w:val="single" w:sz="6" w:space="0" w:color="auto"/>
              <w:right w:val="single" w:sz="6" w:space="0" w:color="auto"/>
            </w:tcBorders>
            <w:vAlign w:val="center"/>
          </w:tcPr>
          <w:p w14:paraId="571B6DF3" w14:textId="1A73D759"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24</w:t>
            </w:r>
          </w:p>
        </w:tc>
        <w:tc>
          <w:tcPr>
            <w:tcW w:w="1384" w:type="dxa"/>
            <w:tcBorders>
              <w:top w:val="single" w:sz="6" w:space="0" w:color="auto"/>
              <w:left w:val="single" w:sz="6" w:space="0" w:color="auto"/>
              <w:bottom w:val="single" w:sz="6" w:space="0" w:color="auto"/>
              <w:right w:val="single" w:sz="6" w:space="0" w:color="auto"/>
            </w:tcBorders>
            <w:vAlign w:val="center"/>
          </w:tcPr>
          <w:p w14:paraId="00378548" w14:textId="19F8F58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2" w:type="dxa"/>
            <w:tcBorders>
              <w:top w:val="single" w:sz="6" w:space="0" w:color="auto"/>
              <w:left w:val="single" w:sz="6" w:space="0" w:color="auto"/>
              <w:bottom w:val="single" w:sz="6" w:space="0" w:color="auto"/>
              <w:right w:val="nil"/>
            </w:tcBorders>
            <w:vAlign w:val="center"/>
          </w:tcPr>
          <w:p w14:paraId="23EB8213" w14:textId="129C1E3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99" w:type="dxa"/>
            <w:tcBorders>
              <w:top w:val="single" w:sz="6" w:space="0" w:color="auto"/>
              <w:left w:val="single" w:sz="6" w:space="0" w:color="auto"/>
              <w:bottom w:val="single" w:sz="6" w:space="0" w:color="auto"/>
              <w:right w:val="nil"/>
            </w:tcBorders>
            <w:vAlign w:val="center"/>
          </w:tcPr>
          <w:p w14:paraId="35D608F5" w14:textId="595F3B3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4F2E9C72" w14:textId="77D3E97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942" w:type="dxa"/>
            <w:tcBorders>
              <w:top w:val="single" w:sz="6" w:space="0" w:color="auto"/>
              <w:left w:val="single" w:sz="6" w:space="0" w:color="auto"/>
              <w:bottom w:val="single" w:sz="6" w:space="0" w:color="auto"/>
              <w:right w:val="nil"/>
            </w:tcBorders>
            <w:vAlign w:val="center"/>
          </w:tcPr>
          <w:p w14:paraId="251114AE" w14:textId="34B24E8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556" w:type="dxa"/>
            <w:tcBorders>
              <w:top w:val="single" w:sz="6" w:space="0" w:color="auto"/>
              <w:left w:val="single" w:sz="6" w:space="0" w:color="auto"/>
              <w:bottom w:val="single" w:sz="6" w:space="0" w:color="auto"/>
              <w:right w:val="nil"/>
            </w:tcBorders>
            <w:vAlign w:val="center"/>
          </w:tcPr>
          <w:p w14:paraId="1ADC257B" w14:textId="24825B0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342" w:type="dxa"/>
            <w:tcBorders>
              <w:top w:val="single" w:sz="6" w:space="0" w:color="auto"/>
              <w:left w:val="single" w:sz="6" w:space="0" w:color="auto"/>
              <w:bottom w:val="single" w:sz="6" w:space="0" w:color="auto"/>
              <w:right w:val="nil"/>
            </w:tcBorders>
            <w:vAlign w:val="center"/>
          </w:tcPr>
          <w:p w14:paraId="2F81EB94" w14:textId="2432F60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99" w:type="dxa"/>
            <w:tcBorders>
              <w:top w:val="single" w:sz="6" w:space="0" w:color="auto"/>
              <w:left w:val="single" w:sz="6" w:space="0" w:color="auto"/>
              <w:bottom w:val="single" w:sz="6" w:space="0" w:color="auto"/>
              <w:right w:val="single" w:sz="6" w:space="0" w:color="auto"/>
            </w:tcBorders>
            <w:vAlign w:val="center"/>
          </w:tcPr>
          <w:p w14:paraId="64CD555A" w14:textId="17BFD86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39A6223B" w14:textId="77777777" w:rsidTr="5C8A30C2">
        <w:trPr>
          <w:trHeight w:val="270"/>
        </w:trPr>
        <w:tc>
          <w:tcPr>
            <w:tcW w:w="1356" w:type="dxa"/>
            <w:gridSpan w:val="2"/>
            <w:tcBorders>
              <w:top w:val="single" w:sz="6" w:space="0" w:color="auto"/>
              <w:left w:val="double" w:sz="6" w:space="0" w:color="auto"/>
              <w:bottom w:val="single" w:sz="6" w:space="0" w:color="auto"/>
              <w:right w:val="single" w:sz="6" w:space="0" w:color="000000" w:themeColor="text1"/>
            </w:tcBorders>
            <w:vAlign w:val="center"/>
          </w:tcPr>
          <w:p w14:paraId="06C19601" w14:textId="29D57CA1"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TOTAL....................</w:t>
            </w:r>
          </w:p>
        </w:tc>
        <w:tc>
          <w:tcPr>
            <w:tcW w:w="571" w:type="dxa"/>
            <w:tcBorders>
              <w:top w:val="single" w:sz="6" w:space="0" w:color="auto"/>
              <w:left w:val="nil"/>
              <w:bottom w:val="single" w:sz="6" w:space="0" w:color="auto"/>
              <w:right w:val="single" w:sz="6" w:space="0" w:color="auto"/>
            </w:tcBorders>
            <w:shd w:val="clear" w:color="auto" w:fill="C0C0C0"/>
            <w:vAlign w:val="center"/>
          </w:tcPr>
          <w:p w14:paraId="6925B690" w14:textId="0FED5020" w:rsidR="5C8A30C2" w:rsidRDefault="5C8A30C2" w:rsidP="5C8A30C2">
            <w:pPr>
              <w:jc w:val="center"/>
              <w:rPr>
                <w:rFonts w:ascii="Times New Roman" w:eastAsia="Times New Roman" w:hAnsi="Times New Roman" w:cs="Times New Roman"/>
                <w:color w:val="000000" w:themeColor="text1"/>
                <w:sz w:val="20"/>
                <w:szCs w:val="20"/>
              </w:rPr>
            </w:pPr>
          </w:p>
        </w:tc>
        <w:tc>
          <w:tcPr>
            <w:tcW w:w="1641" w:type="dxa"/>
            <w:gridSpan w:val="2"/>
            <w:tcBorders>
              <w:top w:val="single" w:sz="6" w:space="0" w:color="auto"/>
              <w:left w:val="double" w:sz="6" w:space="0" w:color="auto"/>
              <w:bottom w:val="single" w:sz="6" w:space="0" w:color="auto"/>
              <w:right w:val="single" w:sz="6" w:space="0" w:color="000000" w:themeColor="text1"/>
            </w:tcBorders>
            <w:vAlign w:val="center"/>
          </w:tcPr>
          <w:p w14:paraId="2199BA50" w14:textId="7151BE48"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TOTAL....................</w:t>
            </w:r>
          </w:p>
        </w:tc>
        <w:tc>
          <w:tcPr>
            <w:tcW w:w="742" w:type="dxa"/>
            <w:tcBorders>
              <w:top w:val="single" w:sz="6" w:space="0" w:color="auto"/>
              <w:left w:val="nil"/>
              <w:bottom w:val="single" w:sz="6" w:space="0" w:color="auto"/>
              <w:right w:val="single" w:sz="6" w:space="0" w:color="auto"/>
            </w:tcBorders>
            <w:shd w:val="clear" w:color="auto" w:fill="C0C0C0"/>
            <w:vAlign w:val="center"/>
          </w:tcPr>
          <w:p w14:paraId="52499A3A" w14:textId="3E72AC62" w:rsidR="5C8A30C2" w:rsidRDefault="5C8A30C2" w:rsidP="5C8A30C2">
            <w:pPr>
              <w:jc w:val="center"/>
              <w:rPr>
                <w:rFonts w:ascii="Times New Roman" w:eastAsia="Times New Roman" w:hAnsi="Times New Roman" w:cs="Times New Roman"/>
                <w:color w:val="000000" w:themeColor="text1"/>
                <w:sz w:val="20"/>
                <w:szCs w:val="20"/>
              </w:rPr>
            </w:pPr>
          </w:p>
        </w:tc>
        <w:tc>
          <w:tcPr>
            <w:tcW w:w="3281" w:type="dxa"/>
            <w:gridSpan w:val="5"/>
            <w:tcBorders>
              <w:top w:val="single" w:sz="6" w:space="0" w:color="auto"/>
              <w:left w:val="single" w:sz="6" w:space="0" w:color="auto"/>
              <w:bottom w:val="single" w:sz="6" w:space="0" w:color="auto"/>
              <w:right w:val="single" w:sz="6" w:space="0" w:color="000000" w:themeColor="text1"/>
            </w:tcBorders>
            <w:vAlign w:val="center"/>
          </w:tcPr>
          <w:p w14:paraId="2EDE8ED2" w14:textId="46EADBDF"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TOTAL....................</w:t>
            </w:r>
          </w:p>
        </w:tc>
        <w:tc>
          <w:tcPr>
            <w:tcW w:w="899" w:type="dxa"/>
            <w:tcBorders>
              <w:top w:val="single" w:sz="6" w:space="0" w:color="auto"/>
              <w:left w:val="nil"/>
              <w:bottom w:val="single" w:sz="6" w:space="0" w:color="auto"/>
              <w:right w:val="single" w:sz="6" w:space="0" w:color="auto"/>
            </w:tcBorders>
            <w:shd w:val="clear" w:color="auto" w:fill="C0C0C0"/>
            <w:vAlign w:val="center"/>
          </w:tcPr>
          <w:p w14:paraId="6C907560" w14:textId="0C31BBF2" w:rsidR="5C8A30C2" w:rsidRDefault="5C8A30C2" w:rsidP="5C8A30C2">
            <w:pPr>
              <w:jc w:val="center"/>
              <w:rPr>
                <w:rFonts w:ascii="Times New Roman" w:eastAsia="Times New Roman" w:hAnsi="Times New Roman" w:cs="Times New Roman"/>
                <w:color w:val="000000" w:themeColor="text1"/>
                <w:sz w:val="20"/>
                <w:szCs w:val="20"/>
              </w:rPr>
            </w:pPr>
          </w:p>
        </w:tc>
      </w:tr>
      <w:tr w:rsidR="5C8A30C2" w14:paraId="43610113" w14:textId="77777777" w:rsidTr="5C8A30C2">
        <w:trPr>
          <w:trHeight w:val="270"/>
        </w:trPr>
        <w:tc>
          <w:tcPr>
            <w:tcW w:w="8490" w:type="dxa"/>
            <w:gridSpan w:val="12"/>
            <w:tcBorders>
              <w:top w:val="single" w:sz="6" w:space="0" w:color="auto"/>
              <w:left w:val="double" w:sz="6" w:space="0" w:color="auto"/>
              <w:bottom w:val="single" w:sz="6" w:space="0" w:color="auto"/>
              <w:right w:val="double" w:sz="6" w:space="0" w:color="000000" w:themeColor="text1"/>
            </w:tcBorders>
            <w:vAlign w:val="center"/>
          </w:tcPr>
          <w:p w14:paraId="33740A0F" w14:textId="003240B2" w:rsidR="5C8A30C2" w:rsidRDefault="5C8A30C2" w:rsidP="5C8A30C2">
            <w:pPr>
              <w:jc w:val="right"/>
              <w:rPr>
                <w:rFonts w:ascii="Times New Roman" w:eastAsia="Times New Roman" w:hAnsi="Times New Roman" w:cs="Times New Roman"/>
                <w:color w:val="000000" w:themeColor="text1"/>
                <w:sz w:val="16"/>
                <w:szCs w:val="16"/>
              </w:rPr>
            </w:pPr>
            <w:r w:rsidRPr="5C8A30C2">
              <w:rPr>
                <w:rFonts w:ascii="Times New Roman" w:eastAsia="Times New Roman" w:hAnsi="Times New Roman" w:cs="Times New Roman"/>
                <w:color w:val="000000" w:themeColor="text1"/>
                <w:sz w:val="16"/>
                <w:szCs w:val="16"/>
              </w:rPr>
              <w:t xml:space="preserve"> </w:t>
            </w:r>
          </w:p>
        </w:tc>
      </w:tr>
      <w:tr w:rsidR="5C8A30C2" w14:paraId="1CFA40CD" w14:textId="77777777" w:rsidTr="5C8A30C2">
        <w:trPr>
          <w:trHeight w:val="360"/>
        </w:trPr>
        <w:tc>
          <w:tcPr>
            <w:tcW w:w="7591" w:type="dxa"/>
            <w:gridSpan w:val="11"/>
            <w:tcBorders>
              <w:top w:val="single" w:sz="6" w:space="0" w:color="auto"/>
              <w:left w:val="double" w:sz="6" w:space="0" w:color="auto"/>
              <w:bottom w:val="double" w:sz="6" w:space="0" w:color="auto"/>
              <w:right w:val="nil"/>
            </w:tcBorders>
            <w:vAlign w:val="center"/>
          </w:tcPr>
          <w:p w14:paraId="69C874D7" w14:textId="3378DD70"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SALDO................</w:t>
            </w:r>
          </w:p>
        </w:tc>
        <w:tc>
          <w:tcPr>
            <w:tcW w:w="899" w:type="dxa"/>
            <w:tcBorders>
              <w:top w:val="nil"/>
              <w:left w:val="single" w:sz="6" w:space="0" w:color="auto"/>
              <w:bottom w:val="single" w:sz="6" w:space="0" w:color="auto"/>
              <w:right w:val="single" w:sz="6" w:space="0" w:color="000000" w:themeColor="text1"/>
            </w:tcBorders>
            <w:shd w:val="clear" w:color="auto" w:fill="C0C0C0"/>
            <w:vAlign w:val="center"/>
          </w:tcPr>
          <w:p w14:paraId="5279442B" w14:textId="7A4582BD" w:rsidR="5C8A30C2" w:rsidRDefault="5C8A30C2" w:rsidP="5C8A30C2">
            <w:pPr>
              <w:jc w:val="center"/>
              <w:rPr>
                <w:rFonts w:ascii="Times New Roman" w:eastAsia="Times New Roman" w:hAnsi="Times New Roman" w:cs="Times New Roman"/>
                <w:color w:val="000000" w:themeColor="text1"/>
                <w:sz w:val="20"/>
                <w:szCs w:val="20"/>
              </w:rPr>
            </w:pPr>
          </w:p>
        </w:tc>
      </w:tr>
      <w:tr w:rsidR="5C8A30C2" w14:paraId="284666F0" w14:textId="77777777" w:rsidTr="5C8A30C2">
        <w:trPr>
          <w:trHeight w:val="810"/>
        </w:trPr>
        <w:tc>
          <w:tcPr>
            <w:tcW w:w="771" w:type="dxa"/>
            <w:vMerge w:val="restart"/>
            <w:tcBorders>
              <w:top w:val="double" w:sz="6" w:space="0" w:color="auto"/>
              <w:left w:val="double" w:sz="6" w:space="0" w:color="auto"/>
              <w:bottom w:val="double" w:sz="6" w:space="0" w:color="000000" w:themeColor="text1"/>
              <w:right w:val="double" w:sz="6" w:space="0" w:color="000000" w:themeColor="text1"/>
            </w:tcBorders>
            <w:vAlign w:val="center"/>
          </w:tcPr>
          <w:p w14:paraId="7D71A526" w14:textId="1B7E4566"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RESPONSÁVEIS PELA APURAÇÃO </w:t>
            </w:r>
          </w:p>
        </w:tc>
        <w:tc>
          <w:tcPr>
            <w:tcW w:w="4038" w:type="dxa"/>
            <w:gridSpan w:val="6"/>
            <w:tcBorders>
              <w:top w:val="single" w:sz="6" w:space="0" w:color="auto"/>
              <w:left w:val="single" w:sz="6" w:space="0" w:color="auto"/>
              <w:bottom w:val="single" w:sz="6" w:space="0" w:color="auto"/>
              <w:right w:val="single" w:sz="6" w:space="0" w:color="000000" w:themeColor="text1"/>
            </w:tcBorders>
            <w:vAlign w:val="center"/>
          </w:tcPr>
          <w:p w14:paraId="618FDDC5" w14:textId="6AE6931A"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CONTADOR:                                                   </w:t>
            </w:r>
          </w:p>
        </w:tc>
        <w:tc>
          <w:tcPr>
            <w:tcW w:w="2782" w:type="dxa"/>
            <w:gridSpan w:val="4"/>
            <w:tcBorders>
              <w:top w:val="single" w:sz="6" w:space="0" w:color="auto"/>
              <w:left w:val="nil"/>
              <w:bottom w:val="single" w:sz="6" w:space="0" w:color="auto"/>
              <w:right w:val="single" w:sz="6" w:space="0" w:color="000000" w:themeColor="text1"/>
            </w:tcBorders>
            <w:vAlign w:val="center"/>
          </w:tcPr>
          <w:p w14:paraId="5FA7C90E" w14:textId="46E3717A"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CRC</w:t>
            </w:r>
          </w:p>
        </w:tc>
        <w:tc>
          <w:tcPr>
            <w:tcW w:w="899" w:type="dxa"/>
            <w:tcBorders>
              <w:top w:val="single" w:sz="6" w:space="0" w:color="auto"/>
              <w:left w:val="nil"/>
              <w:bottom w:val="nil"/>
              <w:right w:val="nil"/>
            </w:tcBorders>
            <w:vAlign w:val="center"/>
          </w:tcPr>
          <w:p w14:paraId="78427FDA" w14:textId="001E9D2A" w:rsidR="5C8A30C2" w:rsidRDefault="5C8A30C2" w:rsidP="5C8A30C2">
            <w:pPr>
              <w:rPr>
                <w:rFonts w:ascii="Calibri" w:eastAsia="Calibri" w:hAnsi="Calibri" w:cs="Calibri"/>
              </w:rPr>
            </w:pPr>
          </w:p>
        </w:tc>
      </w:tr>
      <w:tr w:rsidR="5C8A30C2" w14:paraId="2E16BB35" w14:textId="77777777" w:rsidTr="5C8A30C2">
        <w:trPr>
          <w:trHeight w:val="405"/>
        </w:trPr>
        <w:tc>
          <w:tcPr>
            <w:tcW w:w="771" w:type="dxa"/>
            <w:vMerge/>
            <w:tcBorders>
              <w:top w:val="double" w:sz="0" w:space="0" w:color="auto"/>
              <w:left w:val="double" w:sz="0" w:space="0" w:color="auto"/>
              <w:bottom w:val="double" w:sz="0" w:space="0" w:color="000000" w:themeColor="text1"/>
              <w:right w:val="double" w:sz="0" w:space="0" w:color="000000" w:themeColor="text1"/>
            </w:tcBorders>
            <w:vAlign w:val="center"/>
          </w:tcPr>
          <w:p w14:paraId="1C1B038B" w14:textId="77777777" w:rsidR="00E02FDE" w:rsidRDefault="00E02FDE"/>
        </w:tc>
        <w:tc>
          <w:tcPr>
            <w:tcW w:w="4038" w:type="dxa"/>
            <w:gridSpan w:val="6"/>
            <w:tcBorders>
              <w:top w:val="single" w:sz="6" w:space="0" w:color="auto"/>
              <w:left w:val="nil"/>
              <w:bottom w:val="single" w:sz="6" w:space="0" w:color="auto"/>
              <w:right w:val="single" w:sz="6" w:space="0" w:color="000000" w:themeColor="text1"/>
            </w:tcBorders>
            <w:vAlign w:val="center"/>
          </w:tcPr>
          <w:p w14:paraId="26451D88" w14:textId="4E6B9492"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PRESIDENTE:</w:t>
            </w:r>
          </w:p>
        </w:tc>
        <w:tc>
          <w:tcPr>
            <w:tcW w:w="2782" w:type="dxa"/>
            <w:gridSpan w:val="4"/>
            <w:tcBorders>
              <w:top w:val="single" w:sz="6" w:space="0" w:color="auto"/>
              <w:left w:val="nil"/>
              <w:bottom w:val="single" w:sz="6" w:space="0" w:color="auto"/>
              <w:right w:val="single" w:sz="6" w:space="0" w:color="000000" w:themeColor="text1"/>
            </w:tcBorders>
            <w:vAlign w:val="center"/>
          </w:tcPr>
          <w:p w14:paraId="76C30C06" w14:textId="53DC1D5F"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RG:</w:t>
            </w:r>
          </w:p>
        </w:tc>
        <w:tc>
          <w:tcPr>
            <w:tcW w:w="899" w:type="dxa"/>
            <w:tcBorders>
              <w:top w:val="nil"/>
              <w:left w:val="nil"/>
              <w:bottom w:val="nil"/>
              <w:right w:val="nil"/>
            </w:tcBorders>
            <w:vAlign w:val="center"/>
          </w:tcPr>
          <w:p w14:paraId="40008784" w14:textId="7070BFFA" w:rsidR="5C8A30C2" w:rsidRDefault="5C8A30C2" w:rsidP="5C8A30C2">
            <w:pPr>
              <w:rPr>
                <w:rFonts w:ascii="Calibri" w:eastAsia="Calibri" w:hAnsi="Calibri" w:cs="Calibri"/>
              </w:rPr>
            </w:pPr>
          </w:p>
        </w:tc>
      </w:tr>
    </w:tbl>
    <w:p w14:paraId="7A59C5D4" w14:textId="0955244B" w:rsidR="5C8A30C2" w:rsidRDefault="5C8A30C2" w:rsidP="5C8A30C2">
      <w:pPr>
        <w:spacing w:line="360" w:lineRule="auto"/>
        <w:rPr>
          <w:rFonts w:ascii="Calibri" w:eastAsia="Calibri" w:hAnsi="Calibri" w:cs="Calibri"/>
          <w:color w:val="000000" w:themeColor="text1"/>
          <w:sz w:val="24"/>
          <w:szCs w:val="24"/>
        </w:rPr>
      </w:pPr>
    </w:p>
    <w:p w14:paraId="3D824D09" w14:textId="72E281B9"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______de _______de _________.</w:t>
      </w:r>
    </w:p>
    <w:p w14:paraId="69D00896" w14:textId="2A29DFBF"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lastRenderedPageBreak/>
        <w:t>________________________________</w:t>
      </w:r>
    </w:p>
    <w:p w14:paraId="570DE2E8" w14:textId="47BFF9DE"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14:paraId="28179174" w14:textId="55E50094"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14:paraId="0CCC4A7B" w14:textId="5A418B16"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Contador Responsável</w:t>
      </w:r>
    </w:p>
    <w:p w14:paraId="7E670816" w14:textId="0DE327A7" w:rsidR="5C8A30C2" w:rsidRDefault="5C8A30C2" w:rsidP="5C8A30C2">
      <w:pPr>
        <w:rPr>
          <w:rFonts w:ascii="Calibri" w:eastAsia="Calibri" w:hAnsi="Calibri" w:cs="Calibri"/>
          <w:color w:val="000000" w:themeColor="text1"/>
        </w:rPr>
      </w:pPr>
    </w:p>
    <w:p w14:paraId="7C5ABEE2" w14:textId="731EA0F7" w:rsidR="5C8A30C2" w:rsidRDefault="5C8A30C2" w:rsidP="5C8A30C2">
      <w:pPr>
        <w:rPr>
          <w:rFonts w:ascii="Calibri" w:eastAsia="Calibri" w:hAnsi="Calibri" w:cs="Calibri"/>
          <w:color w:val="000000" w:themeColor="text1"/>
        </w:rPr>
      </w:pPr>
    </w:p>
    <w:p w14:paraId="15071A62" w14:textId="6C0A626C" w:rsidR="5C8A30C2" w:rsidRDefault="5C8A30C2">
      <w:r>
        <w:br w:type="page"/>
      </w:r>
    </w:p>
    <w:p w14:paraId="64EA42EC" w14:textId="6F97F935" w:rsidR="2971BEE3" w:rsidRDefault="2971BEE3" w:rsidP="5C8A30C2">
      <w:pPr>
        <w:spacing w:line="360" w:lineRule="auto"/>
        <w:jc w:val="center"/>
        <w:rPr>
          <w:rFonts w:ascii="Calibri" w:eastAsia="Calibri" w:hAnsi="Calibri" w:cs="Calibri"/>
          <w:b/>
          <w:bCs/>
          <w:color w:val="000000" w:themeColor="text1"/>
          <w:sz w:val="24"/>
          <w:szCs w:val="24"/>
        </w:rPr>
      </w:pPr>
      <w:r w:rsidRPr="5C8A30C2">
        <w:rPr>
          <w:rFonts w:ascii="Calibri" w:eastAsia="Calibri" w:hAnsi="Calibri" w:cs="Calibri"/>
          <w:b/>
          <w:bCs/>
          <w:color w:val="000000" w:themeColor="text1"/>
          <w:sz w:val="24"/>
          <w:szCs w:val="24"/>
        </w:rPr>
        <w:lastRenderedPageBreak/>
        <w:t xml:space="preserve">ANEXO </w:t>
      </w:r>
      <w:r w:rsidR="0A921947" w:rsidRPr="5C8A30C2">
        <w:rPr>
          <w:rFonts w:ascii="Calibri" w:eastAsia="Calibri" w:hAnsi="Calibri" w:cs="Calibri"/>
          <w:b/>
          <w:bCs/>
          <w:color w:val="000000" w:themeColor="text1"/>
          <w:sz w:val="24"/>
          <w:szCs w:val="24"/>
        </w:rPr>
        <w:t>XX</w:t>
      </w:r>
    </w:p>
    <w:p w14:paraId="1C8F8430" w14:textId="6953DDA8"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CONCILIAÇÃO BANCÁRIA</w:t>
      </w:r>
    </w:p>
    <w:p w14:paraId="6FACBC20" w14:textId="6E14FBDB" w:rsidR="5C8A30C2" w:rsidRDefault="5C8A30C2" w:rsidP="5C8A30C2">
      <w:pPr>
        <w:spacing w:line="360" w:lineRule="auto"/>
        <w:ind w:firstLine="1508"/>
        <w:jc w:val="both"/>
        <w:rPr>
          <w:rFonts w:ascii="Calibri" w:eastAsia="Calibri" w:hAnsi="Calibri" w:cs="Calibri"/>
          <w:color w:val="000000" w:themeColor="text1"/>
          <w:sz w:val="24"/>
          <w:szCs w:val="24"/>
        </w:rPr>
      </w:pPr>
    </w:p>
    <w:p w14:paraId="325DD9E8" w14:textId="5CF4D4EE"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ÓRGÃO PÚBLICO:</w:t>
      </w:r>
    </w:p>
    <w:p w14:paraId="41A59536" w14:textId="20E7EC82"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ORGANIZAÇÃO DA SOCIEDADE CIVIL: </w:t>
      </w:r>
    </w:p>
    <w:p w14:paraId="359C6B4A" w14:textId="7272242A"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CNPJ:</w:t>
      </w:r>
    </w:p>
    <w:p w14:paraId="52B83DD5" w14:textId="5F77DBC4"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RESPONSÁVEL(IS) PELA OSC: </w:t>
      </w:r>
    </w:p>
    <w:p w14:paraId="637FC467" w14:textId="6DD2536B"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OBJETO DA PARCERIA: </w:t>
      </w:r>
    </w:p>
    <w:p w14:paraId="3E0349DD" w14:textId="0FE8753D"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NÚMERO DO TERMO:</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26"/>
        <w:gridCol w:w="1368"/>
        <w:gridCol w:w="641"/>
        <w:gridCol w:w="741"/>
        <w:gridCol w:w="855"/>
        <w:gridCol w:w="855"/>
        <w:gridCol w:w="726"/>
        <w:gridCol w:w="783"/>
        <w:gridCol w:w="484"/>
        <w:gridCol w:w="1111"/>
      </w:tblGrid>
      <w:tr w:rsidR="5C8A30C2" w14:paraId="1D05A9B3" w14:textId="77777777" w:rsidTr="5C8A30C2">
        <w:trPr>
          <w:trHeight w:val="525"/>
        </w:trPr>
        <w:tc>
          <w:tcPr>
            <w:tcW w:w="5386" w:type="dxa"/>
            <w:gridSpan w:val="6"/>
            <w:vMerge w:val="restart"/>
            <w:tcBorders>
              <w:top w:val="single" w:sz="6" w:space="0" w:color="auto"/>
              <w:left w:val="double" w:sz="6" w:space="0" w:color="000000" w:themeColor="text1"/>
              <w:right w:val="single" w:sz="6" w:space="0" w:color="000000" w:themeColor="text1"/>
            </w:tcBorders>
          </w:tcPr>
          <w:p w14:paraId="4AA29820" w14:textId="2ED05F5E"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CONCILIAÇÃO BANCÁRIA</w:t>
            </w:r>
          </w:p>
        </w:tc>
        <w:tc>
          <w:tcPr>
            <w:tcW w:w="3104" w:type="dxa"/>
            <w:gridSpan w:val="4"/>
            <w:tcBorders>
              <w:top w:val="single" w:sz="6" w:space="0" w:color="auto"/>
              <w:left w:val="single" w:sz="6" w:space="0" w:color="000000" w:themeColor="text1"/>
              <w:bottom w:val="nil"/>
              <w:right w:val="double" w:sz="6" w:space="0" w:color="000000" w:themeColor="text1"/>
            </w:tcBorders>
          </w:tcPr>
          <w:p w14:paraId="519AA0BE" w14:textId="2D0594DC"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PARCIAL </w:t>
            </w:r>
            <w:proofErr w:type="gramStart"/>
            <w:r w:rsidRPr="5C8A30C2">
              <w:rPr>
                <w:rFonts w:ascii="Times New Roman" w:eastAsia="Times New Roman" w:hAnsi="Times New Roman" w:cs="Times New Roman"/>
                <w:b/>
                <w:bCs/>
                <w:color w:val="000000" w:themeColor="text1"/>
                <w:sz w:val="18"/>
                <w:szCs w:val="18"/>
              </w:rPr>
              <w:t>( )</w:t>
            </w:r>
            <w:proofErr w:type="gramEnd"/>
          </w:p>
        </w:tc>
      </w:tr>
      <w:tr w:rsidR="5C8A30C2" w14:paraId="2EB9D979" w14:textId="77777777" w:rsidTr="5C8A30C2">
        <w:trPr>
          <w:trHeight w:val="525"/>
        </w:trPr>
        <w:tc>
          <w:tcPr>
            <w:tcW w:w="5386" w:type="dxa"/>
            <w:gridSpan w:val="6"/>
            <w:vMerge/>
            <w:tcBorders>
              <w:left w:val="double" w:sz="0" w:space="0" w:color="000000" w:themeColor="text1"/>
              <w:right w:val="single" w:sz="0" w:space="0" w:color="000000" w:themeColor="text1"/>
            </w:tcBorders>
            <w:vAlign w:val="center"/>
          </w:tcPr>
          <w:p w14:paraId="31092EDC" w14:textId="77777777" w:rsidR="00E02FDE" w:rsidRDefault="00E02FDE"/>
        </w:tc>
        <w:tc>
          <w:tcPr>
            <w:tcW w:w="3104" w:type="dxa"/>
            <w:gridSpan w:val="4"/>
            <w:tcBorders>
              <w:top w:val="single" w:sz="6" w:space="0" w:color="auto"/>
              <w:left w:val="single" w:sz="6" w:space="0" w:color="000000" w:themeColor="text1"/>
              <w:bottom w:val="nil"/>
              <w:right w:val="double" w:sz="6" w:space="0" w:color="000000" w:themeColor="text1"/>
            </w:tcBorders>
          </w:tcPr>
          <w:p w14:paraId="1C4A9527" w14:textId="5C280750"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TOTAL </w:t>
            </w:r>
            <w:proofErr w:type="gramStart"/>
            <w:r w:rsidRPr="5C8A30C2">
              <w:rPr>
                <w:rFonts w:ascii="Times New Roman" w:eastAsia="Times New Roman" w:hAnsi="Times New Roman" w:cs="Times New Roman"/>
                <w:b/>
                <w:bCs/>
                <w:color w:val="000000" w:themeColor="text1"/>
                <w:sz w:val="18"/>
                <w:szCs w:val="18"/>
              </w:rPr>
              <w:t>( )</w:t>
            </w:r>
            <w:proofErr w:type="gramEnd"/>
          </w:p>
        </w:tc>
      </w:tr>
      <w:tr w:rsidR="5C8A30C2" w14:paraId="3B3FB511" w14:textId="77777777" w:rsidTr="5C8A30C2">
        <w:trPr>
          <w:trHeight w:val="525"/>
        </w:trPr>
        <w:tc>
          <w:tcPr>
            <w:tcW w:w="5386" w:type="dxa"/>
            <w:gridSpan w:val="6"/>
            <w:tcBorders>
              <w:top w:val="single" w:sz="6" w:space="0" w:color="auto"/>
              <w:left w:val="double" w:sz="6" w:space="0" w:color="000000" w:themeColor="text1"/>
              <w:bottom w:val="nil"/>
              <w:right w:val="single" w:sz="6" w:space="0" w:color="000000" w:themeColor="text1"/>
            </w:tcBorders>
          </w:tcPr>
          <w:p w14:paraId="7D3214B8" w14:textId="25BCE181"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PROPONENTE:   </w:t>
            </w:r>
          </w:p>
        </w:tc>
        <w:tc>
          <w:tcPr>
            <w:tcW w:w="3104" w:type="dxa"/>
            <w:gridSpan w:val="4"/>
            <w:tcBorders>
              <w:top w:val="single" w:sz="6" w:space="0" w:color="auto"/>
              <w:left w:val="nil"/>
              <w:bottom w:val="nil"/>
              <w:right w:val="double" w:sz="6" w:space="0" w:color="000000" w:themeColor="text1"/>
            </w:tcBorders>
          </w:tcPr>
          <w:p w14:paraId="4DA79C8F" w14:textId="179B1C46"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NOME DO PROJETO:</w:t>
            </w:r>
          </w:p>
        </w:tc>
      </w:tr>
      <w:tr w:rsidR="5C8A30C2" w14:paraId="5857C99B" w14:textId="77777777" w:rsidTr="5C8A30C2">
        <w:trPr>
          <w:trHeight w:val="525"/>
        </w:trPr>
        <w:tc>
          <w:tcPr>
            <w:tcW w:w="2294" w:type="dxa"/>
            <w:gridSpan w:val="2"/>
            <w:tcBorders>
              <w:top w:val="single" w:sz="6" w:space="0" w:color="auto"/>
              <w:left w:val="single" w:sz="6" w:space="0" w:color="000000" w:themeColor="text1"/>
              <w:bottom w:val="nil"/>
              <w:right w:val="single" w:sz="6" w:space="0" w:color="000000" w:themeColor="text1"/>
            </w:tcBorders>
            <w:vAlign w:val="center"/>
          </w:tcPr>
          <w:p w14:paraId="15E6339C" w14:textId="27125564"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VALOR RECEBIDO:</w:t>
            </w:r>
          </w:p>
        </w:tc>
        <w:tc>
          <w:tcPr>
            <w:tcW w:w="1382" w:type="dxa"/>
            <w:gridSpan w:val="2"/>
            <w:tcBorders>
              <w:top w:val="single" w:sz="6" w:space="0" w:color="auto"/>
              <w:left w:val="nil"/>
              <w:bottom w:val="nil"/>
              <w:right w:val="single" w:sz="6" w:space="0" w:color="000000" w:themeColor="text1"/>
            </w:tcBorders>
            <w:vAlign w:val="center"/>
          </w:tcPr>
          <w:p w14:paraId="5DBF8871" w14:textId="08210C05"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VALOR DE RENDIMENTOS DE APLICAÇÃO FINACEIRA:</w:t>
            </w:r>
          </w:p>
        </w:tc>
        <w:tc>
          <w:tcPr>
            <w:tcW w:w="1710" w:type="dxa"/>
            <w:gridSpan w:val="2"/>
            <w:tcBorders>
              <w:top w:val="single" w:sz="6" w:space="0" w:color="auto"/>
              <w:left w:val="nil"/>
              <w:bottom w:val="nil"/>
              <w:right w:val="single" w:sz="6" w:space="0" w:color="000000" w:themeColor="text1"/>
            </w:tcBorders>
            <w:vAlign w:val="center"/>
          </w:tcPr>
          <w:p w14:paraId="0AD645FB" w14:textId="6B4ADFBB"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VALOR GLOSAS APLICADAS:</w:t>
            </w:r>
          </w:p>
        </w:tc>
        <w:tc>
          <w:tcPr>
            <w:tcW w:w="726" w:type="dxa"/>
            <w:tcBorders>
              <w:top w:val="single" w:sz="6" w:space="0" w:color="auto"/>
              <w:left w:val="nil"/>
              <w:bottom w:val="nil"/>
              <w:right w:val="single" w:sz="6" w:space="0" w:color="000000" w:themeColor="text1"/>
            </w:tcBorders>
            <w:vAlign w:val="center"/>
          </w:tcPr>
          <w:p w14:paraId="21AF77D8" w14:textId="696880ED"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DO PROCESSO:</w:t>
            </w:r>
          </w:p>
        </w:tc>
        <w:tc>
          <w:tcPr>
            <w:tcW w:w="783" w:type="dxa"/>
            <w:tcBorders>
              <w:top w:val="single" w:sz="6" w:space="0" w:color="auto"/>
              <w:left w:val="single" w:sz="6" w:space="0" w:color="auto"/>
              <w:bottom w:val="nil"/>
              <w:right w:val="single" w:sz="6" w:space="0" w:color="auto"/>
            </w:tcBorders>
            <w:vAlign w:val="center"/>
          </w:tcPr>
          <w:p w14:paraId="3EC9A2EF" w14:textId="593DAE8F"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DO EMPENHO:</w:t>
            </w:r>
          </w:p>
        </w:tc>
        <w:tc>
          <w:tcPr>
            <w:tcW w:w="1595" w:type="dxa"/>
            <w:gridSpan w:val="2"/>
            <w:tcBorders>
              <w:top w:val="single" w:sz="6" w:space="0" w:color="auto"/>
              <w:left w:val="single" w:sz="6" w:space="0" w:color="auto"/>
              <w:bottom w:val="nil"/>
              <w:right w:val="single" w:sz="6" w:space="0" w:color="000000" w:themeColor="text1"/>
            </w:tcBorders>
            <w:vAlign w:val="center"/>
          </w:tcPr>
          <w:p w14:paraId="4C277607" w14:textId="0D55B15D"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PERIODO DE EXECUÇÃO:</w:t>
            </w:r>
          </w:p>
        </w:tc>
      </w:tr>
      <w:tr w:rsidR="5C8A30C2" w14:paraId="64B5CD0F" w14:textId="77777777" w:rsidTr="5C8A30C2">
        <w:trPr>
          <w:trHeight w:val="405"/>
        </w:trPr>
        <w:tc>
          <w:tcPr>
            <w:tcW w:w="2294" w:type="dxa"/>
            <w:gridSpan w:val="2"/>
            <w:tcBorders>
              <w:top w:val="nil"/>
              <w:left w:val="single" w:sz="6" w:space="0" w:color="auto"/>
              <w:bottom w:val="single" w:sz="6" w:space="0" w:color="auto"/>
              <w:right w:val="single" w:sz="6" w:space="0" w:color="000000" w:themeColor="text1"/>
            </w:tcBorders>
          </w:tcPr>
          <w:p w14:paraId="7B3892A6" w14:textId="364E5306"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w:t>
            </w:r>
          </w:p>
        </w:tc>
        <w:tc>
          <w:tcPr>
            <w:tcW w:w="1382" w:type="dxa"/>
            <w:gridSpan w:val="2"/>
            <w:tcBorders>
              <w:top w:val="nil"/>
              <w:left w:val="nil"/>
              <w:bottom w:val="single" w:sz="6" w:space="0" w:color="auto"/>
              <w:right w:val="single" w:sz="6" w:space="0" w:color="000000" w:themeColor="text1"/>
            </w:tcBorders>
          </w:tcPr>
          <w:p w14:paraId="79D3F22C" w14:textId="0A00091A"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w:t>
            </w:r>
          </w:p>
        </w:tc>
        <w:tc>
          <w:tcPr>
            <w:tcW w:w="1710" w:type="dxa"/>
            <w:gridSpan w:val="2"/>
            <w:tcBorders>
              <w:top w:val="nil"/>
              <w:left w:val="nil"/>
              <w:bottom w:val="single" w:sz="6" w:space="0" w:color="auto"/>
              <w:right w:val="single" w:sz="6" w:space="0" w:color="000000" w:themeColor="text1"/>
            </w:tcBorders>
          </w:tcPr>
          <w:p w14:paraId="6003B04F" w14:textId="7C18F725"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w:t>
            </w:r>
          </w:p>
        </w:tc>
        <w:tc>
          <w:tcPr>
            <w:tcW w:w="726" w:type="dxa"/>
            <w:tcBorders>
              <w:top w:val="nil"/>
              <w:left w:val="nil"/>
              <w:bottom w:val="single" w:sz="6" w:space="0" w:color="auto"/>
              <w:right w:val="single" w:sz="6" w:space="0" w:color="auto"/>
            </w:tcBorders>
          </w:tcPr>
          <w:p w14:paraId="3D4E60AE" w14:textId="6E2E0066"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w:t>
            </w:r>
          </w:p>
        </w:tc>
        <w:tc>
          <w:tcPr>
            <w:tcW w:w="783" w:type="dxa"/>
            <w:tcBorders>
              <w:top w:val="nil"/>
              <w:left w:val="single" w:sz="6" w:space="0" w:color="auto"/>
              <w:bottom w:val="single" w:sz="6" w:space="0" w:color="auto"/>
              <w:right w:val="single" w:sz="6" w:space="0" w:color="auto"/>
            </w:tcBorders>
          </w:tcPr>
          <w:p w14:paraId="2B8320A0" w14:textId="1C69AC39"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w:t>
            </w:r>
          </w:p>
        </w:tc>
        <w:tc>
          <w:tcPr>
            <w:tcW w:w="1595" w:type="dxa"/>
            <w:gridSpan w:val="2"/>
            <w:tcBorders>
              <w:top w:val="nil"/>
              <w:left w:val="single" w:sz="6" w:space="0" w:color="auto"/>
              <w:bottom w:val="single" w:sz="6" w:space="0" w:color="auto"/>
              <w:right w:val="single" w:sz="6" w:space="0" w:color="000000" w:themeColor="text1"/>
            </w:tcBorders>
          </w:tcPr>
          <w:p w14:paraId="7EC35B32" w14:textId="7CC60BA8"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w:t>
            </w:r>
          </w:p>
        </w:tc>
      </w:tr>
      <w:tr w:rsidR="5C8A30C2" w14:paraId="1961934B" w14:textId="77777777" w:rsidTr="5C8A30C2">
        <w:trPr>
          <w:trHeight w:val="270"/>
        </w:trPr>
        <w:tc>
          <w:tcPr>
            <w:tcW w:w="3676" w:type="dxa"/>
            <w:gridSpan w:val="4"/>
            <w:tcBorders>
              <w:top w:val="single" w:sz="6" w:space="0" w:color="auto"/>
              <w:left w:val="single" w:sz="6" w:space="0" w:color="auto"/>
              <w:bottom w:val="single" w:sz="6" w:space="0" w:color="auto"/>
              <w:right w:val="single" w:sz="6" w:space="0" w:color="000000" w:themeColor="text1"/>
            </w:tcBorders>
            <w:vAlign w:val="center"/>
          </w:tcPr>
          <w:p w14:paraId="2C36B26A" w14:textId="2F3C8B3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RECEITA</w:t>
            </w:r>
          </w:p>
        </w:tc>
        <w:tc>
          <w:tcPr>
            <w:tcW w:w="4814" w:type="dxa"/>
            <w:gridSpan w:val="6"/>
            <w:tcBorders>
              <w:top w:val="single" w:sz="6" w:space="0" w:color="auto"/>
              <w:left w:val="nil"/>
              <w:bottom w:val="single" w:sz="6" w:space="0" w:color="auto"/>
              <w:right w:val="single" w:sz="6" w:space="0" w:color="000000" w:themeColor="text1"/>
            </w:tcBorders>
            <w:vAlign w:val="center"/>
          </w:tcPr>
          <w:p w14:paraId="69BBE68E" w14:textId="44ED30AB"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DESPESAS</w:t>
            </w:r>
          </w:p>
        </w:tc>
      </w:tr>
      <w:tr w:rsidR="5C8A30C2" w14:paraId="4F839165" w14:textId="77777777" w:rsidTr="5C8A30C2">
        <w:trPr>
          <w:trHeight w:val="1170"/>
        </w:trPr>
        <w:tc>
          <w:tcPr>
            <w:tcW w:w="926" w:type="dxa"/>
            <w:tcBorders>
              <w:top w:val="single" w:sz="6" w:space="0" w:color="auto"/>
              <w:left w:val="single" w:sz="6" w:space="0" w:color="auto"/>
              <w:bottom w:val="single" w:sz="6" w:space="0" w:color="auto"/>
              <w:right w:val="single" w:sz="6" w:space="0" w:color="000000" w:themeColor="text1"/>
            </w:tcBorders>
            <w:vAlign w:val="center"/>
          </w:tcPr>
          <w:p w14:paraId="599F7AA8" w14:textId="2A4CD651"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DATA</w:t>
            </w:r>
          </w:p>
        </w:tc>
        <w:tc>
          <w:tcPr>
            <w:tcW w:w="1368" w:type="dxa"/>
            <w:tcBorders>
              <w:top w:val="nil"/>
              <w:left w:val="single" w:sz="6" w:space="0" w:color="auto"/>
              <w:bottom w:val="single" w:sz="6" w:space="0" w:color="auto"/>
              <w:right w:val="single" w:sz="6" w:space="0" w:color="auto"/>
            </w:tcBorders>
            <w:vAlign w:val="center"/>
          </w:tcPr>
          <w:p w14:paraId="01844DF6" w14:textId="2970E53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HISTÓRICO</w:t>
            </w:r>
          </w:p>
        </w:tc>
        <w:tc>
          <w:tcPr>
            <w:tcW w:w="641" w:type="dxa"/>
            <w:tcBorders>
              <w:top w:val="nil"/>
              <w:left w:val="single" w:sz="6" w:space="0" w:color="auto"/>
              <w:bottom w:val="single" w:sz="6" w:space="0" w:color="auto"/>
              <w:right w:val="nil"/>
            </w:tcBorders>
            <w:vAlign w:val="center"/>
          </w:tcPr>
          <w:p w14:paraId="716BCB0E" w14:textId="60323246"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ORDEM BANCÁRIA</w:t>
            </w:r>
          </w:p>
        </w:tc>
        <w:tc>
          <w:tcPr>
            <w:tcW w:w="741" w:type="dxa"/>
            <w:tcBorders>
              <w:top w:val="nil"/>
              <w:left w:val="single" w:sz="6" w:space="0" w:color="auto"/>
              <w:bottom w:val="single" w:sz="6" w:space="0" w:color="auto"/>
              <w:right w:val="nil"/>
            </w:tcBorders>
            <w:vAlign w:val="center"/>
          </w:tcPr>
          <w:p w14:paraId="3CE4D129" w14:textId="7AB8847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w:t>
            </w:r>
          </w:p>
        </w:tc>
        <w:tc>
          <w:tcPr>
            <w:tcW w:w="855" w:type="dxa"/>
            <w:tcBorders>
              <w:top w:val="single" w:sz="6" w:space="0" w:color="auto"/>
              <w:left w:val="single" w:sz="6" w:space="0" w:color="auto"/>
              <w:bottom w:val="single" w:sz="6" w:space="0" w:color="auto"/>
              <w:right w:val="single" w:sz="6" w:space="0" w:color="000000" w:themeColor="text1"/>
            </w:tcBorders>
            <w:vAlign w:val="center"/>
          </w:tcPr>
          <w:p w14:paraId="4F910A5D" w14:textId="54D6CB69"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DATA                    </w:t>
            </w:r>
            <w:proofErr w:type="gramStart"/>
            <w:r w:rsidRPr="5C8A30C2">
              <w:rPr>
                <w:rFonts w:ascii="Times New Roman" w:eastAsia="Times New Roman" w:hAnsi="Times New Roman" w:cs="Times New Roman"/>
                <w:b/>
                <w:bCs/>
                <w:color w:val="000000" w:themeColor="text1"/>
                <w:sz w:val="20"/>
                <w:szCs w:val="20"/>
              </w:rPr>
              <w:t xml:space="preserve">   (</w:t>
            </w:r>
            <w:proofErr w:type="gramEnd"/>
            <w:r w:rsidRPr="5C8A30C2">
              <w:rPr>
                <w:rFonts w:ascii="Times New Roman" w:eastAsia="Times New Roman" w:hAnsi="Times New Roman" w:cs="Times New Roman"/>
                <w:b/>
                <w:bCs/>
                <w:color w:val="000000" w:themeColor="text1"/>
                <w:sz w:val="20"/>
                <w:szCs w:val="20"/>
              </w:rPr>
              <w:t>ORDEM CRONOLÓGICA EXTRATO)</w:t>
            </w:r>
          </w:p>
        </w:tc>
        <w:tc>
          <w:tcPr>
            <w:tcW w:w="855" w:type="dxa"/>
            <w:tcBorders>
              <w:top w:val="nil"/>
              <w:left w:val="single" w:sz="6" w:space="0" w:color="auto"/>
              <w:bottom w:val="single" w:sz="6" w:space="0" w:color="auto"/>
              <w:right w:val="single" w:sz="6" w:space="0" w:color="auto"/>
            </w:tcBorders>
            <w:vAlign w:val="center"/>
          </w:tcPr>
          <w:p w14:paraId="02BC53CA" w14:textId="591F7AE2"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NOME CREDOR</w:t>
            </w:r>
          </w:p>
        </w:tc>
        <w:tc>
          <w:tcPr>
            <w:tcW w:w="726" w:type="dxa"/>
            <w:tcBorders>
              <w:top w:val="nil"/>
              <w:left w:val="single" w:sz="6" w:space="0" w:color="auto"/>
              <w:bottom w:val="single" w:sz="6" w:space="0" w:color="auto"/>
              <w:right w:val="nil"/>
            </w:tcBorders>
            <w:vAlign w:val="center"/>
          </w:tcPr>
          <w:p w14:paraId="189E5773" w14:textId="54143BAD"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NF</w:t>
            </w:r>
          </w:p>
        </w:tc>
        <w:tc>
          <w:tcPr>
            <w:tcW w:w="783" w:type="dxa"/>
            <w:tcBorders>
              <w:top w:val="nil"/>
              <w:left w:val="single" w:sz="6" w:space="0" w:color="auto"/>
              <w:bottom w:val="single" w:sz="6" w:space="0" w:color="auto"/>
              <w:right w:val="nil"/>
            </w:tcBorders>
            <w:vAlign w:val="center"/>
          </w:tcPr>
          <w:p w14:paraId="3C223281" w14:textId="3196FA59"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ORDEM BANCÁRIA</w:t>
            </w:r>
          </w:p>
        </w:tc>
        <w:tc>
          <w:tcPr>
            <w:tcW w:w="484" w:type="dxa"/>
            <w:tcBorders>
              <w:top w:val="nil"/>
              <w:left w:val="single" w:sz="6" w:space="0" w:color="auto"/>
              <w:bottom w:val="single" w:sz="6" w:space="0" w:color="auto"/>
              <w:right w:val="nil"/>
            </w:tcBorders>
            <w:vAlign w:val="center"/>
          </w:tcPr>
          <w:p w14:paraId="21F3D1D2" w14:textId="28228CA9"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ITEM PT</w:t>
            </w:r>
          </w:p>
        </w:tc>
        <w:tc>
          <w:tcPr>
            <w:tcW w:w="1111" w:type="dxa"/>
            <w:tcBorders>
              <w:top w:val="nil"/>
              <w:left w:val="single" w:sz="6" w:space="0" w:color="auto"/>
              <w:bottom w:val="single" w:sz="6" w:space="0" w:color="auto"/>
              <w:right w:val="single" w:sz="6" w:space="0" w:color="000000" w:themeColor="text1"/>
            </w:tcBorders>
            <w:vAlign w:val="center"/>
          </w:tcPr>
          <w:p w14:paraId="32AE0929" w14:textId="0CB5B32B"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w:t>
            </w:r>
          </w:p>
        </w:tc>
      </w:tr>
      <w:tr w:rsidR="5C8A30C2" w14:paraId="7032904D"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3A807419" w14:textId="0BB5ADD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13EC11D1" w14:textId="1A3D682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SALDO ANTERIOR</w:t>
            </w:r>
          </w:p>
        </w:tc>
        <w:tc>
          <w:tcPr>
            <w:tcW w:w="641" w:type="dxa"/>
            <w:tcBorders>
              <w:top w:val="single" w:sz="6" w:space="0" w:color="auto"/>
              <w:left w:val="single" w:sz="6" w:space="0" w:color="auto"/>
              <w:bottom w:val="single" w:sz="6" w:space="0" w:color="auto"/>
              <w:right w:val="nil"/>
            </w:tcBorders>
            <w:vAlign w:val="center"/>
          </w:tcPr>
          <w:p w14:paraId="03A1F8E1" w14:textId="0144160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2FA20B7F" w14:textId="19A6510D"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3EC5E254" w14:textId="510A3C80"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7A662880" w14:textId="72B2AD0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073C608E" w14:textId="4DE547F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052AEE5A" w14:textId="79D71B5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2B50AFA2" w14:textId="15EB5C6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0E041FE6" w14:textId="6CB16288" w:rsidR="5C8A30C2" w:rsidRDefault="5C8A30C2" w:rsidP="5C8A30C2">
            <w:pPr>
              <w:jc w:val="right"/>
              <w:rPr>
                <w:rFonts w:ascii="Times New Roman" w:eastAsia="Times New Roman" w:hAnsi="Times New Roman" w:cs="Times New Roman"/>
                <w:color w:val="000000" w:themeColor="text1"/>
                <w:sz w:val="14"/>
                <w:szCs w:val="14"/>
              </w:rPr>
            </w:pPr>
            <w:r w:rsidRPr="5C8A30C2">
              <w:rPr>
                <w:rFonts w:ascii="Times New Roman" w:eastAsia="Times New Roman" w:hAnsi="Times New Roman" w:cs="Times New Roman"/>
                <w:b/>
                <w:bCs/>
                <w:color w:val="000000" w:themeColor="text1"/>
                <w:sz w:val="14"/>
                <w:szCs w:val="14"/>
              </w:rPr>
              <w:t xml:space="preserve"> </w:t>
            </w:r>
          </w:p>
        </w:tc>
      </w:tr>
      <w:tr w:rsidR="5C8A30C2" w14:paraId="1A46DF4C"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37680202" w14:textId="4DAFFD6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7769176D" w14:textId="0A207B3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RECEBIDO</w:t>
            </w:r>
          </w:p>
        </w:tc>
        <w:tc>
          <w:tcPr>
            <w:tcW w:w="641" w:type="dxa"/>
            <w:tcBorders>
              <w:top w:val="single" w:sz="6" w:space="0" w:color="auto"/>
              <w:left w:val="single" w:sz="6" w:space="0" w:color="auto"/>
              <w:bottom w:val="single" w:sz="6" w:space="0" w:color="auto"/>
              <w:right w:val="nil"/>
            </w:tcBorders>
            <w:vAlign w:val="center"/>
          </w:tcPr>
          <w:p w14:paraId="50542FC8" w14:textId="489737E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13652ABC" w14:textId="7A6A15D6"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27196371" w14:textId="558C504B"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1BC301D5" w14:textId="103EC4B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690D736D" w14:textId="52B64BB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0C7576D1" w14:textId="0345943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73F395B2" w14:textId="0D3A776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0AC11629" w14:textId="5C36D5F7"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0CBF57CE" w14:textId="77777777" w:rsidTr="5C8A30C2">
        <w:trPr>
          <w:trHeight w:val="270"/>
        </w:trPr>
        <w:tc>
          <w:tcPr>
            <w:tcW w:w="926" w:type="dxa"/>
            <w:tcBorders>
              <w:top w:val="single" w:sz="6" w:space="0" w:color="auto"/>
              <w:left w:val="single" w:sz="6" w:space="0" w:color="auto"/>
              <w:bottom w:val="single" w:sz="6" w:space="0" w:color="auto"/>
              <w:right w:val="single" w:sz="6" w:space="0" w:color="auto"/>
            </w:tcBorders>
            <w:vAlign w:val="center"/>
          </w:tcPr>
          <w:p w14:paraId="3E68750A" w14:textId="004B7E2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569DCD89" w14:textId="0834DB3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RESTITUIÇÃO DE GLOSAS</w:t>
            </w:r>
          </w:p>
        </w:tc>
        <w:tc>
          <w:tcPr>
            <w:tcW w:w="641" w:type="dxa"/>
            <w:tcBorders>
              <w:top w:val="single" w:sz="6" w:space="0" w:color="auto"/>
              <w:left w:val="single" w:sz="6" w:space="0" w:color="auto"/>
              <w:bottom w:val="single" w:sz="6" w:space="0" w:color="auto"/>
              <w:right w:val="nil"/>
            </w:tcBorders>
            <w:vAlign w:val="center"/>
          </w:tcPr>
          <w:p w14:paraId="2A380AED" w14:textId="62C1229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3E3627E3" w14:textId="2B9AE586"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72C19560" w14:textId="2EFFCEFA"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7B30A2F" w14:textId="014CCBF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4118A82D" w14:textId="72DDECB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476AA407" w14:textId="5BF6DA7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7085162F" w14:textId="45953B2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2A516FF0" w14:textId="47CB32D2"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0C9E5B35"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63047FAD" w14:textId="078097B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57288FC8" w14:textId="33BF46C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RECEITA APLICAÇÃO</w:t>
            </w:r>
          </w:p>
        </w:tc>
        <w:tc>
          <w:tcPr>
            <w:tcW w:w="641" w:type="dxa"/>
            <w:tcBorders>
              <w:top w:val="single" w:sz="6" w:space="0" w:color="auto"/>
              <w:left w:val="single" w:sz="6" w:space="0" w:color="auto"/>
              <w:bottom w:val="single" w:sz="6" w:space="0" w:color="auto"/>
              <w:right w:val="nil"/>
            </w:tcBorders>
            <w:vAlign w:val="center"/>
          </w:tcPr>
          <w:p w14:paraId="76A698CB" w14:textId="35AFF41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7F86B8DB" w14:textId="22B44FF9"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62F314FF" w14:textId="7F728EA5"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6615A8EB" w14:textId="7EA76D2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25246575" w14:textId="631B49E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2E885C00" w14:textId="5215310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28D94B65" w14:textId="02DC585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2B372448" w14:textId="13A19058"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0406E809"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7F1DE87B" w14:textId="79AB9B9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2E6FEA93" w14:textId="5B378B4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1287BC0D" w14:textId="0273573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4D0B8046" w14:textId="3AB08CB1"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36B39F9" w14:textId="306EC52A"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7B27DE58" w14:textId="2462849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5A19E301" w14:textId="14BF1D3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7E809FAA" w14:textId="34DD898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5E47F411" w14:textId="40AE148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4877D967" w14:textId="7DF19AE5"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1C49EA2A"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297762BE" w14:textId="3CE8CA7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5E00A28D" w14:textId="523332B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69835D76" w14:textId="71DE17F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42F343BC" w14:textId="41ED014E"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12A0A17E" w14:textId="77842875"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37759DF1" w14:textId="2E1B394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1AD77ACD" w14:textId="5C2D9BE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5AB07759" w14:textId="1535A64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68919001" w14:textId="2EBAD3C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4B8EBDA3" w14:textId="781E0842"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480F8AA0"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5554594B" w14:textId="7A4CD20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lastRenderedPageBreak/>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0E0657E6" w14:textId="0C03E83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01BEFE7D" w14:textId="7029C44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7DBD5885" w14:textId="3EFDEFDD"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79178223" w14:textId="53D8F968"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04050035" w14:textId="6C64D2E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742B94D8" w14:textId="369FFEE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6E5CFF0C" w14:textId="714F903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6F9C6575" w14:textId="622B6EF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5CF0CF8D" w14:textId="005CDB9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5E2D8C15"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441564D7" w14:textId="5208EB3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3C6BE0FF" w14:textId="13A6D9D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608355B9" w14:textId="3FAC937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2AC2F0A5" w14:textId="289F3374"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B9DA1A4" w14:textId="22DE89A3"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7D6AFB0" w14:textId="0CB5D5D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5AB6A9B2" w14:textId="12E6452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4852A23C" w14:textId="2338093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42025DA7" w14:textId="7CA56CA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0543B636" w14:textId="1DD6072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53F0F28B"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33E7C40E" w14:textId="2F35A15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5F0EFFD4" w14:textId="7803478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75E2ED1B" w14:textId="6D86785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65CA15AD" w14:textId="4CB7C28D"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0958E794" w14:textId="316E481D"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CF064A2" w14:textId="7CF414C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6E428BE3" w14:textId="54FC6F9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6A111CDA" w14:textId="08C5817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1E401414" w14:textId="2878E9C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7696CCB3" w14:textId="17DAB72A"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B6786ED"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6B334438" w14:textId="53BA087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0163F723" w14:textId="2D1A942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303C747E" w14:textId="2F43448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4018669E" w14:textId="355CBF8D"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7541547F" w14:textId="6193FDC9"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660EC745" w14:textId="525245F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441B0F48" w14:textId="40A00AE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2333A3B7" w14:textId="53C47AB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22202D27" w14:textId="0E7AD99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1F0C72F8" w14:textId="04558B8A"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03F1DB1"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5EEBDAE5" w14:textId="33A9C63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6B64CBCC" w14:textId="358B23C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423FF89D" w14:textId="5BE3568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410BAA50" w14:textId="6CD2703A"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03344D4F" w14:textId="5007F3BA"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3F3BA8E5" w14:textId="7290DAF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39FE7064" w14:textId="32A9C98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393D6F40" w14:textId="59CF5E7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41DE1B0C" w14:textId="52895CD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4081F22E" w14:textId="11C76965"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2F9EE54A"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717F3716" w14:textId="6E9E077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0B8EF98B" w14:textId="583D762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4AB4A98F" w14:textId="11864DD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2540C03E" w14:textId="78D2759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27923E4" w14:textId="6D8F79BA"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1FDE387" w14:textId="4737C31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1629BCC3" w14:textId="41324EC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29752052" w14:textId="7093487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65A4610A" w14:textId="7E192FB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36E7C466" w14:textId="336F94BD"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355A55A"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4E555B53" w14:textId="5A38AAB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516D7CF7" w14:textId="5EFAAC6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4149F13A" w14:textId="5B38B98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200244C2" w14:textId="23D4217E"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F6A5117" w14:textId="63A9FD49"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0173BA61" w14:textId="31330D3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33FBADFF" w14:textId="43FC877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4B6CD2C5" w14:textId="2933122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0D0494CA" w14:textId="017CC2D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0CA3F78A" w14:textId="0A7BB301"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2F7C95C"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33F96E44" w14:textId="77EFC50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71DCD2B3" w14:textId="37C36A3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3D04DB43" w14:textId="4965B52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0E25BC62" w14:textId="01265B44"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32C26D6C" w14:textId="79B3469E"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03A11005" w14:textId="02AB7BF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6FEC35CA" w14:textId="1327A0E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628BF907" w14:textId="6DBFDCC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70D606D9" w14:textId="6B90CAB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6BD5EA6C" w14:textId="3E5E149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548C92AA"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32E12DCB" w14:textId="7D9EECD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31EFA384" w14:textId="584E494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62FF5289" w14:textId="2CBD059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07412C85" w14:textId="444D3E6C"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21318EC7" w14:textId="6F109A85"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7E84F417" w14:textId="0605BF8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6CD89004" w14:textId="5878273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54DED31D" w14:textId="34D1F34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53D9A4B0" w14:textId="2AE1A07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6536DC8F" w14:textId="53FD9AEE"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1C6C3474"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1175CDC8" w14:textId="0AB5847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27237B1F" w14:textId="2B9593E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15115C64" w14:textId="59A20B0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0296EAE5" w14:textId="1B567754"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0E64A348" w14:textId="11DA59A2"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1632EAF8" w14:textId="2A63630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3811A7A1" w14:textId="182876E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66DA60E4" w14:textId="0D9D85E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6375C8E6" w14:textId="0A43E69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54709A7A" w14:textId="1FDA1427"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1A782CA5"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0B0B4489" w14:textId="0C725E1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3B5F600B" w14:textId="0B4B365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41632AB3" w14:textId="0B608BE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3F136FD0" w14:textId="0B711DA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2D1C979C" w14:textId="4DF4DC8E"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18E1A43B" w14:textId="236D33B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272D2BFA" w14:textId="3ED395B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47A42BD6" w14:textId="7A146AC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35DB979A" w14:textId="74B813A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73F247A9" w14:textId="687EA191"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4043BB8D"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2724C8A5" w14:textId="0161C8DE"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26CD48D4" w14:textId="1356823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36C2EC42" w14:textId="13AA32F7"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3A16A397" w14:textId="4761A88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1894FCA0" w14:textId="7B53589F"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20025361" w14:textId="6A57AC2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04913F63" w14:textId="2AC815C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02532B6F" w14:textId="0C7AA40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196A82CF" w14:textId="32FED97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18BE7B96" w14:textId="148DB886"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54392A1C"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39D3C8DD" w14:textId="7260B75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25683199" w14:textId="3CFF648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571AF29C" w14:textId="210AF71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0528E9C8" w14:textId="727A7FC5"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28157725" w14:textId="76EF3F01"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30DCDF38" w14:textId="4926B75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55D021A5" w14:textId="525AE5B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7B60705E" w14:textId="0A34E13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2767AF6A" w14:textId="6D30E0B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023F98A8" w14:textId="060CD63A"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404A00A8"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066968C0" w14:textId="6558E54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5D269037" w14:textId="7B9DD0F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2599CA50" w14:textId="212B7C2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43930807" w14:textId="1ADC6908"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599EED3E" w14:textId="040AC07E"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1A15C5C5" w14:textId="46162C9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354F8393" w14:textId="4CB17D3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732870AE" w14:textId="6FD4437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4D3CF66A" w14:textId="7540E73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631A1CF8" w14:textId="2EE4AC93"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8B24CD9"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45B60837" w14:textId="2B0B0BF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7AD6BFA7" w14:textId="285321B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58BB5150" w14:textId="6DC2F6C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14B11ABC" w14:textId="2BD6B1A6"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47940D83" w14:textId="4E65C64A"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79A5F536" w14:textId="010369F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073AA3AA" w14:textId="4B2BEC4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1D9C250C" w14:textId="055F095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3401BE89" w14:textId="2DA2269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50E9B6D4" w14:textId="02064CFE"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2A0B2A26"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675B0C9A" w14:textId="5D787A7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76DB82CA" w14:textId="65C8290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4C6553EE" w14:textId="532BE61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77263F61" w14:textId="2AC3B1D5"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36DBBB18" w14:textId="31144E1D"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08FE60BE" w14:textId="6DC1E67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6382D02D" w14:textId="4C6B3E2C"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162BCEBC" w14:textId="7AD8D683"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34C9A827" w14:textId="06BF6265"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609829C7" w14:textId="1C0162BE"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54D3160D" w14:textId="77777777"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14:paraId="031235CC" w14:textId="5F4A14F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4A186460" w14:textId="6E0F5F59"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26F1A02E" w14:textId="68367C22"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27C6E80F" w14:textId="34AAC432"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6DCD841B" w14:textId="18415E48"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4D97F59E" w14:textId="255FF7E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64E8BCE0" w14:textId="3536DF50"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26746FA2" w14:textId="32862F6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088C37F0" w14:textId="223DE97A"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55FA7921" w14:textId="69B77BBF"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EB99600" w14:textId="77777777" w:rsidTr="5C8A30C2">
        <w:trPr>
          <w:trHeight w:val="270"/>
        </w:trPr>
        <w:tc>
          <w:tcPr>
            <w:tcW w:w="926" w:type="dxa"/>
            <w:tcBorders>
              <w:top w:val="single" w:sz="6" w:space="0" w:color="auto"/>
              <w:left w:val="single" w:sz="6" w:space="0" w:color="auto"/>
              <w:bottom w:val="single" w:sz="6" w:space="0" w:color="auto"/>
              <w:right w:val="single" w:sz="6" w:space="0" w:color="auto"/>
            </w:tcBorders>
            <w:vAlign w:val="center"/>
          </w:tcPr>
          <w:p w14:paraId="69DA4F4E" w14:textId="48C4722D"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368" w:type="dxa"/>
            <w:tcBorders>
              <w:top w:val="single" w:sz="6" w:space="0" w:color="auto"/>
              <w:left w:val="single" w:sz="6" w:space="0" w:color="auto"/>
              <w:bottom w:val="single" w:sz="6" w:space="0" w:color="auto"/>
              <w:right w:val="single" w:sz="6" w:space="0" w:color="auto"/>
            </w:tcBorders>
            <w:vAlign w:val="center"/>
          </w:tcPr>
          <w:p w14:paraId="3961D879" w14:textId="4102F9B8"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641" w:type="dxa"/>
            <w:tcBorders>
              <w:top w:val="single" w:sz="6" w:space="0" w:color="auto"/>
              <w:left w:val="single" w:sz="6" w:space="0" w:color="auto"/>
              <w:bottom w:val="single" w:sz="6" w:space="0" w:color="auto"/>
              <w:right w:val="nil"/>
            </w:tcBorders>
            <w:vAlign w:val="center"/>
          </w:tcPr>
          <w:p w14:paraId="1BD80397" w14:textId="28832A46"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41" w:type="dxa"/>
            <w:tcBorders>
              <w:top w:val="single" w:sz="6" w:space="0" w:color="auto"/>
              <w:left w:val="single" w:sz="6" w:space="0" w:color="auto"/>
              <w:bottom w:val="single" w:sz="6" w:space="0" w:color="auto"/>
              <w:right w:val="nil"/>
            </w:tcBorders>
            <w:vAlign w:val="center"/>
          </w:tcPr>
          <w:p w14:paraId="71C5DEFA" w14:textId="7E20C99C"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39475EDC" w14:textId="2A202C1D"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 </w:t>
            </w:r>
          </w:p>
        </w:tc>
        <w:tc>
          <w:tcPr>
            <w:tcW w:w="855" w:type="dxa"/>
            <w:tcBorders>
              <w:top w:val="single" w:sz="6" w:space="0" w:color="auto"/>
              <w:left w:val="single" w:sz="6" w:space="0" w:color="auto"/>
              <w:bottom w:val="single" w:sz="6" w:space="0" w:color="auto"/>
              <w:right w:val="single" w:sz="6" w:space="0" w:color="auto"/>
            </w:tcBorders>
            <w:vAlign w:val="center"/>
          </w:tcPr>
          <w:p w14:paraId="6F264AE8" w14:textId="02388C7B"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26" w:type="dxa"/>
            <w:tcBorders>
              <w:top w:val="single" w:sz="6" w:space="0" w:color="auto"/>
              <w:left w:val="single" w:sz="6" w:space="0" w:color="auto"/>
              <w:bottom w:val="single" w:sz="6" w:space="0" w:color="auto"/>
              <w:right w:val="nil"/>
            </w:tcBorders>
            <w:vAlign w:val="center"/>
          </w:tcPr>
          <w:p w14:paraId="2EC6B5E3" w14:textId="0A25F7AF"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783" w:type="dxa"/>
            <w:tcBorders>
              <w:top w:val="single" w:sz="6" w:space="0" w:color="auto"/>
              <w:left w:val="single" w:sz="6" w:space="0" w:color="auto"/>
              <w:bottom w:val="single" w:sz="6" w:space="0" w:color="auto"/>
              <w:right w:val="nil"/>
            </w:tcBorders>
            <w:vAlign w:val="center"/>
          </w:tcPr>
          <w:p w14:paraId="35DD9E09" w14:textId="7E903041"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484" w:type="dxa"/>
            <w:tcBorders>
              <w:top w:val="single" w:sz="6" w:space="0" w:color="auto"/>
              <w:left w:val="single" w:sz="6" w:space="0" w:color="auto"/>
              <w:bottom w:val="single" w:sz="6" w:space="0" w:color="auto"/>
              <w:right w:val="nil"/>
            </w:tcBorders>
            <w:vAlign w:val="center"/>
          </w:tcPr>
          <w:p w14:paraId="76F03F78" w14:textId="322ED394"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vAlign w:val="center"/>
          </w:tcPr>
          <w:p w14:paraId="34ABB70E" w14:textId="0939B186" w:rsidR="5C8A30C2" w:rsidRDefault="5C8A30C2" w:rsidP="5C8A30C2">
            <w:pPr>
              <w:jc w:val="right"/>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 xml:space="preserve"> </w:t>
            </w:r>
          </w:p>
        </w:tc>
      </w:tr>
      <w:tr w:rsidR="5C8A30C2" w14:paraId="7C5A22AC" w14:textId="77777777" w:rsidTr="5C8A30C2">
        <w:trPr>
          <w:trHeight w:val="270"/>
        </w:trPr>
        <w:tc>
          <w:tcPr>
            <w:tcW w:w="2935" w:type="dxa"/>
            <w:gridSpan w:val="3"/>
            <w:tcBorders>
              <w:top w:val="single" w:sz="6" w:space="0" w:color="auto"/>
              <w:left w:val="double" w:sz="6" w:space="0" w:color="auto"/>
              <w:bottom w:val="single" w:sz="6" w:space="0" w:color="auto"/>
              <w:right w:val="single" w:sz="6" w:space="0" w:color="000000" w:themeColor="text1"/>
            </w:tcBorders>
            <w:vAlign w:val="center"/>
          </w:tcPr>
          <w:p w14:paraId="5DDCDC85" w14:textId="61B525DC"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8 – TOTAL....................</w:t>
            </w:r>
          </w:p>
        </w:tc>
        <w:tc>
          <w:tcPr>
            <w:tcW w:w="741" w:type="dxa"/>
            <w:tcBorders>
              <w:top w:val="single" w:sz="6" w:space="0" w:color="auto"/>
              <w:left w:val="nil"/>
              <w:bottom w:val="single" w:sz="6" w:space="0" w:color="auto"/>
              <w:right w:val="single" w:sz="6" w:space="0" w:color="auto"/>
            </w:tcBorders>
            <w:shd w:val="clear" w:color="auto" w:fill="C0C0C0"/>
            <w:vAlign w:val="center"/>
          </w:tcPr>
          <w:p w14:paraId="395FC645" w14:textId="1317CE2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0,00</w:t>
            </w:r>
          </w:p>
        </w:tc>
        <w:tc>
          <w:tcPr>
            <w:tcW w:w="3703" w:type="dxa"/>
            <w:gridSpan w:val="5"/>
            <w:tcBorders>
              <w:top w:val="single" w:sz="6" w:space="0" w:color="auto"/>
              <w:left w:val="single" w:sz="6" w:space="0" w:color="auto"/>
              <w:bottom w:val="single" w:sz="6" w:space="0" w:color="auto"/>
              <w:right w:val="nil"/>
            </w:tcBorders>
            <w:vAlign w:val="center"/>
          </w:tcPr>
          <w:p w14:paraId="54318168" w14:textId="01A3010C"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TOTAL....................</w:t>
            </w:r>
          </w:p>
        </w:tc>
        <w:tc>
          <w:tcPr>
            <w:tcW w:w="1111" w:type="dxa"/>
            <w:tcBorders>
              <w:top w:val="single" w:sz="6" w:space="0" w:color="auto"/>
              <w:left w:val="single" w:sz="6" w:space="0" w:color="auto"/>
              <w:bottom w:val="single" w:sz="6" w:space="0" w:color="auto"/>
              <w:right w:val="single" w:sz="6" w:space="0" w:color="auto"/>
            </w:tcBorders>
            <w:shd w:val="clear" w:color="auto" w:fill="C0C0C0"/>
            <w:vAlign w:val="center"/>
          </w:tcPr>
          <w:p w14:paraId="7F8EBB66" w14:textId="02D668F7"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0,00</w:t>
            </w:r>
          </w:p>
        </w:tc>
      </w:tr>
      <w:tr w:rsidR="5C8A30C2" w14:paraId="69FC23D6" w14:textId="77777777" w:rsidTr="5C8A30C2">
        <w:trPr>
          <w:trHeight w:val="270"/>
        </w:trPr>
        <w:tc>
          <w:tcPr>
            <w:tcW w:w="8490" w:type="dxa"/>
            <w:gridSpan w:val="10"/>
            <w:tcBorders>
              <w:top w:val="single" w:sz="6" w:space="0" w:color="auto"/>
              <w:left w:val="double" w:sz="6" w:space="0" w:color="auto"/>
              <w:bottom w:val="single" w:sz="6" w:space="0" w:color="auto"/>
              <w:right w:val="double" w:sz="6" w:space="0" w:color="000000" w:themeColor="text1"/>
            </w:tcBorders>
            <w:vAlign w:val="center"/>
          </w:tcPr>
          <w:p w14:paraId="7A0D8977" w14:textId="21B83F53" w:rsidR="5C8A30C2" w:rsidRDefault="5C8A30C2" w:rsidP="5C8A30C2">
            <w:pPr>
              <w:jc w:val="right"/>
              <w:rPr>
                <w:rFonts w:ascii="Times New Roman" w:eastAsia="Times New Roman" w:hAnsi="Times New Roman" w:cs="Times New Roman"/>
                <w:color w:val="000000" w:themeColor="text1"/>
                <w:sz w:val="16"/>
                <w:szCs w:val="16"/>
              </w:rPr>
            </w:pPr>
            <w:r w:rsidRPr="5C8A30C2">
              <w:rPr>
                <w:rFonts w:ascii="Times New Roman" w:eastAsia="Times New Roman" w:hAnsi="Times New Roman" w:cs="Times New Roman"/>
                <w:color w:val="000000" w:themeColor="text1"/>
                <w:sz w:val="16"/>
                <w:szCs w:val="16"/>
              </w:rPr>
              <w:t xml:space="preserve"> </w:t>
            </w:r>
          </w:p>
        </w:tc>
      </w:tr>
      <w:tr w:rsidR="5C8A30C2" w14:paraId="5AA4629E" w14:textId="77777777" w:rsidTr="5C8A30C2">
        <w:trPr>
          <w:trHeight w:val="270"/>
        </w:trPr>
        <w:tc>
          <w:tcPr>
            <w:tcW w:w="7379" w:type="dxa"/>
            <w:gridSpan w:val="9"/>
            <w:tcBorders>
              <w:top w:val="single" w:sz="6" w:space="0" w:color="auto"/>
              <w:left w:val="double" w:sz="6" w:space="0" w:color="auto"/>
              <w:bottom w:val="double" w:sz="6" w:space="0" w:color="auto"/>
              <w:right w:val="nil"/>
            </w:tcBorders>
            <w:vAlign w:val="center"/>
          </w:tcPr>
          <w:p w14:paraId="0FEABCC8" w14:textId="11D1FFC6"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SALDO................</w:t>
            </w:r>
          </w:p>
        </w:tc>
        <w:tc>
          <w:tcPr>
            <w:tcW w:w="1111" w:type="dxa"/>
            <w:tcBorders>
              <w:top w:val="nil"/>
              <w:left w:val="single" w:sz="6" w:space="0" w:color="auto"/>
              <w:bottom w:val="single" w:sz="6" w:space="0" w:color="auto"/>
              <w:right w:val="single" w:sz="6" w:space="0" w:color="000000" w:themeColor="text1"/>
            </w:tcBorders>
            <w:shd w:val="clear" w:color="auto" w:fill="C0C0C0"/>
            <w:vAlign w:val="center"/>
          </w:tcPr>
          <w:p w14:paraId="1B2EC193" w14:textId="13674052"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0,00</w:t>
            </w:r>
          </w:p>
        </w:tc>
      </w:tr>
      <w:tr w:rsidR="5C8A30C2" w14:paraId="288C1738" w14:textId="77777777" w:rsidTr="5C8A30C2">
        <w:trPr>
          <w:trHeight w:val="675"/>
        </w:trPr>
        <w:tc>
          <w:tcPr>
            <w:tcW w:w="926" w:type="dxa"/>
            <w:vMerge w:val="restart"/>
            <w:tcBorders>
              <w:top w:val="double" w:sz="6" w:space="0" w:color="auto"/>
              <w:left w:val="double" w:sz="6" w:space="0" w:color="auto"/>
              <w:bottom w:val="double" w:sz="6" w:space="0" w:color="000000" w:themeColor="text1"/>
              <w:right w:val="double" w:sz="6" w:space="0" w:color="000000" w:themeColor="text1"/>
            </w:tcBorders>
            <w:vAlign w:val="center"/>
          </w:tcPr>
          <w:p w14:paraId="436E74BF" w14:textId="4EAC11A4"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RESPONSÁVEIS PELA APURAÇÃO </w:t>
            </w:r>
          </w:p>
        </w:tc>
        <w:tc>
          <w:tcPr>
            <w:tcW w:w="5186" w:type="dxa"/>
            <w:gridSpan w:val="6"/>
            <w:tcBorders>
              <w:top w:val="single" w:sz="6" w:space="0" w:color="auto"/>
              <w:left w:val="single" w:sz="6" w:space="0" w:color="auto"/>
              <w:bottom w:val="single" w:sz="6" w:space="0" w:color="auto"/>
              <w:right w:val="single" w:sz="6" w:space="0" w:color="000000" w:themeColor="text1"/>
            </w:tcBorders>
            <w:vAlign w:val="center"/>
          </w:tcPr>
          <w:p w14:paraId="51F3E64E" w14:textId="3159F5A1"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CONTADOR:                                                   </w:t>
            </w:r>
          </w:p>
        </w:tc>
        <w:tc>
          <w:tcPr>
            <w:tcW w:w="1267" w:type="dxa"/>
            <w:gridSpan w:val="2"/>
            <w:tcBorders>
              <w:top w:val="single" w:sz="6" w:space="0" w:color="auto"/>
              <w:left w:val="nil"/>
              <w:bottom w:val="single" w:sz="6" w:space="0" w:color="auto"/>
              <w:right w:val="single" w:sz="6" w:space="0" w:color="000000" w:themeColor="text1"/>
            </w:tcBorders>
            <w:vAlign w:val="center"/>
          </w:tcPr>
          <w:p w14:paraId="108D629B" w14:textId="79223BAA"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CRC</w:t>
            </w:r>
          </w:p>
        </w:tc>
        <w:tc>
          <w:tcPr>
            <w:tcW w:w="1111" w:type="dxa"/>
            <w:tcBorders>
              <w:top w:val="single" w:sz="6" w:space="0" w:color="auto"/>
              <w:left w:val="nil"/>
              <w:bottom w:val="nil"/>
              <w:right w:val="nil"/>
            </w:tcBorders>
            <w:vAlign w:val="center"/>
          </w:tcPr>
          <w:p w14:paraId="6E000734" w14:textId="4EE9E64E" w:rsidR="5C8A30C2" w:rsidRDefault="5C8A30C2" w:rsidP="5C8A30C2">
            <w:pPr>
              <w:rPr>
                <w:rFonts w:ascii="Calibri" w:eastAsia="Calibri" w:hAnsi="Calibri" w:cs="Calibri"/>
              </w:rPr>
            </w:pPr>
          </w:p>
        </w:tc>
      </w:tr>
      <w:tr w:rsidR="5C8A30C2" w14:paraId="5BBF0553" w14:textId="77777777" w:rsidTr="5C8A30C2">
        <w:trPr>
          <w:trHeight w:val="345"/>
        </w:trPr>
        <w:tc>
          <w:tcPr>
            <w:tcW w:w="926" w:type="dxa"/>
            <w:vMerge/>
            <w:tcBorders>
              <w:top w:val="double" w:sz="0" w:space="0" w:color="auto"/>
              <w:left w:val="double" w:sz="0" w:space="0" w:color="auto"/>
              <w:bottom w:val="double" w:sz="0" w:space="0" w:color="000000" w:themeColor="text1"/>
              <w:right w:val="double" w:sz="0" w:space="0" w:color="000000" w:themeColor="text1"/>
            </w:tcBorders>
            <w:vAlign w:val="center"/>
          </w:tcPr>
          <w:p w14:paraId="77A7352B" w14:textId="77777777" w:rsidR="00E02FDE" w:rsidRDefault="00E02FDE"/>
        </w:tc>
        <w:tc>
          <w:tcPr>
            <w:tcW w:w="5186" w:type="dxa"/>
            <w:gridSpan w:val="6"/>
            <w:tcBorders>
              <w:top w:val="single" w:sz="6" w:space="0" w:color="auto"/>
              <w:left w:val="nil"/>
              <w:bottom w:val="single" w:sz="6" w:space="0" w:color="auto"/>
              <w:right w:val="single" w:sz="6" w:space="0" w:color="000000" w:themeColor="text1"/>
            </w:tcBorders>
            <w:vAlign w:val="center"/>
          </w:tcPr>
          <w:p w14:paraId="78FC9478" w14:textId="13780397"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PRESIDENTE:</w:t>
            </w:r>
          </w:p>
        </w:tc>
        <w:tc>
          <w:tcPr>
            <w:tcW w:w="1267" w:type="dxa"/>
            <w:gridSpan w:val="2"/>
            <w:tcBorders>
              <w:top w:val="single" w:sz="6" w:space="0" w:color="auto"/>
              <w:left w:val="nil"/>
              <w:bottom w:val="single" w:sz="6" w:space="0" w:color="auto"/>
              <w:right w:val="single" w:sz="6" w:space="0" w:color="000000" w:themeColor="text1"/>
            </w:tcBorders>
            <w:vAlign w:val="center"/>
          </w:tcPr>
          <w:p w14:paraId="297A039C" w14:textId="21AF7F05"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RG:</w:t>
            </w:r>
          </w:p>
        </w:tc>
        <w:tc>
          <w:tcPr>
            <w:tcW w:w="1111" w:type="dxa"/>
            <w:tcBorders>
              <w:top w:val="nil"/>
              <w:left w:val="nil"/>
              <w:bottom w:val="nil"/>
              <w:right w:val="nil"/>
            </w:tcBorders>
            <w:vAlign w:val="center"/>
          </w:tcPr>
          <w:p w14:paraId="471ABB1F" w14:textId="7C10F93C" w:rsidR="5C8A30C2" w:rsidRDefault="5C8A30C2" w:rsidP="5C8A30C2">
            <w:pPr>
              <w:rPr>
                <w:rFonts w:ascii="Calibri" w:eastAsia="Calibri" w:hAnsi="Calibri" w:cs="Calibri"/>
              </w:rPr>
            </w:pPr>
          </w:p>
        </w:tc>
      </w:tr>
    </w:tbl>
    <w:p w14:paraId="2AA2BB5E" w14:textId="1E0864B7"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14:paraId="08A0097C" w14:textId="20FE09F6" w:rsidR="2971BEE3" w:rsidRDefault="2971BEE3" w:rsidP="5C8A30C2">
      <w:pPr>
        <w:widowControl w:val="0"/>
        <w:spacing w:before="120" w:after="0" w:line="360" w:lineRule="auto"/>
        <w:ind w:firstLine="709"/>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Caso exista a necessidade de pagamento em espécie, nos termos §2º, art. 38 do Decreto Municipal 57.575/2016 - "Excepcionalmente, desde que comprovada a impossibilidade física de pagamento mediante transferência bancária", a OSC deve apresentar a justificativa identificando valor, código da Operação Bancária e favorecido.</w:t>
      </w:r>
    </w:p>
    <w:p w14:paraId="2F425A71" w14:textId="36C19ECB" w:rsidR="2971BEE3" w:rsidRDefault="2971BEE3" w:rsidP="5C8A30C2">
      <w:pPr>
        <w:widowControl w:val="0"/>
        <w:spacing w:before="120" w:after="0" w:line="360" w:lineRule="auto"/>
        <w:ind w:firstLine="709"/>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A tabela acima deverá ser apresentada na mesma ordem do extrato bancário, em ordem de data de pagamento.</w:t>
      </w:r>
    </w:p>
    <w:p w14:paraId="77D5A0C4" w14:textId="6B19B46A" w:rsidR="5C8A30C2" w:rsidRDefault="5C8A30C2" w:rsidP="5C8A30C2">
      <w:pPr>
        <w:spacing w:line="360" w:lineRule="auto"/>
        <w:ind w:firstLine="1508"/>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245"/>
        <w:gridCol w:w="4245"/>
      </w:tblGrid>
      <w:tr w:rsidR="5C8A30C2" w14:paraId="743DD3A3" w14:textId="77777777" w:rsidTr="5C8A30C2">
        <w:trPr>
          <w:trHeight w:val="300"/>
        </w:trPr>
        <w:tc>
          <w:tcPr>
            <w:tcW w:w="4245" w:type="dxa"/>
            <w:tcBorders>
              <w:top w:val="single" w:sz="6" w:space="0" w:color="auto"/>
              <w:left w:val="single" w:sz="6" w:space="0" w:color="auto"/>
            </w:tcBorders>
            <w:tcMar>
              <w:left w:w="90" w:type="dxa"/>
              <w:right w:w="90" w:type="dxa"/>
            </w:tcMar>
          </w:tcPr>
          <w:p w14:paraId="241E1A4D" w14:textId="19D0410C"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lastRenderedPageBreak/>
              <w:t>Data</w:t>
            </w:r>
          </w:p>
        </w:tc>
        <w:tc>
          <w:tcPr>
            <w:tcW w:w="4245" w:type="dxa"/>
            <w:tcBorders>
              <w:top w:val="single" w:sz="6" w:space="0" w:color="auto"/>
              <w:right w:val="single" w:sz="6" w:space="0" w:color="auto"/>
            </w:tcBorders>
            <w:tcMar>
              <w:left w:w="90" w:type="dxa"/>
              <w:right w:w="90" w:type="dxa"/>
            </w:tcMar>
          </w:tcPr>
          <w:p w14:paraId="6A89D10D" w14:textId="6C652578" w:rsidR="5C8A30C2" w:rsidRDefault="5C8A30C2" w:rsidP="5C8A30C2">
            <w:pPr>
              <w:spacing w:line="259" w:lineRule="auto"/>
              <w:rPr>
                <w:rFonts w:ascii="Calibri" w:eastAsia="Calibri" w:hAnsi="Calibri" w:cs="Calibri"/>
                <w:sz w:val="24"/>
                <w:szCs w:val="24"/>
              </w:rPr>
            </w:pPr>
          </w:p>
        </w:tc>
      </w:tr>
      <w:tr w:rsidR="5C8A30C2" w14:paraId="2CD94D68" w14:textId="77777777" w:rsidTr="5C8A30C2">
        <w:trPr>
          <w:trHeight w:val="300"/>
        </w:trPr>
        <w:tc>
          <w:tcPr>
            <w:tcW w:w="4245" w:type="dxa"/>
            <w:tcBorders>
              <w:left w:val="single" w:sz="6" w:space="0" w:color="auto"/>
            </w:tcBorders>
            <w:tcMar>
              <w:left w:w="90" w:type="dxa"/>
              <w:right w:w="90" w:type="dxa"/>
            </w:tcMar>
          </w:tcPr>
          <w:p w14:paraId="2DB6129E" w14:textId="1EDB6958"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Nome do responsável legal da OSC</w:t>
            </w:r>
          </w:p>
        </w:tc>
        <w:tc>
          <w:tcPr>
            <w:tcW w:w="4245" w:type="dxa"/>
            <w:tcBorders>
              <w:right w:val="single" w:sz="6" w:space="0" w:color="auto"/>
            </w:tcBorders>
            <w:tcMar>
              <w:left w:w="90" w:type="dxa"/>
              <w:right w:w="90" w:type="dxa"/>
            </w:tcMar>
          </w:tcPr>
          <w:p w14:paraId="77F15DF3" w14:textId="48D734FE" w:rsidR="5C8A30C2" w:rsidRDefault="5C8A30C2" w:rsidP="5C8A30C2">
            <w:pPr>
              <w:spacing w:line="259" w:lineRule="auto"/>
              <w:rPr>
                <w:rFonts w:ascii="Calibri" w:eastAsia="Calibri" w:hAnsi="Calibri" w:cs="Calibri"/>
                <w:sz w:val="24"/>
                <w:szCs w:val="24"/>
              </w:rPr>
            </w:pPr>
          </w:p>
        </w:tc>
      </w:tr>
      <w:tr w:rsidR="5C8A30C2" w14:paraId="5C821709" w14:textId="77777777" w:rsidTr="5C8A30C2">
        <w:trPr>
          <w:trHeight w:val="300"/>
        </w:trPr>
        <w:tc>
          <w:tcPr>
            <w:tcW w:w="4245" w:type="dxa"/>
            <w:tcBorders>
              <w:left w:val="single" w:sz="6" w:space="0" w:color="auto"/>
            </w:tcBorders>
            <w:tcMar>
              <w:left w:w="90" w:type="dxa"/>
              <w:right w:w="90" w:type="dxa"/>
            </w:tcMar>
          </w:tcPr>
          <w:p w14:paraId="4A2B10CE" w14:textId="2C6988F9"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RG</w:t>
            </w:r>
          </w:p>
        </w:tc>
        <w:tc>
          <w:tcPr>
            <w:tcW w:w="4245" w:type="dxa"/>
            <w:tcBorders>
              <w:right w:val="single" w:sz="6" w:space="0" w:color="auto"/>
            </w:tcBorders>
            <w:tcMar>
              <w:left w:w="90" w:type="dxa"/>
              <w:right w:w="90" w:type="dxa"/>
            </w:tcMar>
          </w:tcPr>
          <w:p w14:paraId="129B5244" w14:textId="198B9A92" w:rsidR="5C8A30C2" w:rsidRDefault="5C8A30C2" w:rsidP="5C8A30C2">
            <w:pPr>
              <w:spacing w:line="259" w:lineRule="auto"/>
              <w:rPr>
                <w:rFonts w:ascii="Calibri" w:eastAsia="Calibri" w:hAnsi="Calibri" w:cs="Calibri"/>
                <w:sz w:val="24"/>
                <w:szCs w:val="24"/>
              </w:rPr>
            </w:pPr>
          </w:p>
        </w:tc>
      </w:tr>
      <w:tr w:rsidR="5C8A30C2" w14:paraId="5560554A" w14:textId="77777777" w:rsidTr="5C8A30C2">
        <w:trPr>
          <w:trHeight w:val="300"/>
        </w:trPr>
        <w:tc>
          <w:tcPr>
            <w:tcW w:w="4245" w:type="dxa"/>
            <w:tcBorders>
              <w:left w:val="single" w:sz="6" w:space="0" w:color="auto"/>
            </w:tcBorders>
            <w:tcMar>
              <w:left w:w="90" w:type="dxa"/>
              <w:right w:w="90" w:type="dxa"/>
            </w:tcMar>
          </w:tcPr>
          <w:p w14:paraId="538DB720" w14:textId="31D8D850"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CPF</w:t>
            </w:r>
          </w:p>
        </w:tc>
        <w:tc>
          <w:tcPr>
            <w:tcW w:w="4245" w:type="dxa"/>
            <w:tcBorders>
              <w:right w:val="single" w:sz="6" w:space="0" w:color="auto"/>
            </w:tcBorders>
            <w:tcMar>
              <w:left w:w="90" w:type="dxa"/>
              <w:right w:w="90" w:type="dxa"/>
            </w:tcMar>
          </w:tcPr>
          <w:p w14:paraId="6492A457" w14:textId="32195876" w:rsidR="5C8A30C2" w:rsidRDefault="5C8A30C2" w:rsidP="5C8A30C2">
            <w:pPr>
              <w:spacing w:line="259" w:lineRule="auto"/>
              <w:rPr>
                <w:rFonts w:ascii="Calibri" w:eastAsia="Calibri" w:hAnsi="Calibri" w:cs="Calibri"/>
                <w:sz w:val="24"/>
                <w:szCs w:val="24"/>
              </w:rPr>
            </w:pPr>
          </w:p>
        </w:tc>
      </w:tr>
      <w:tr w:rsidR="5C8A30C2" w14:paraId="0350F716" w14:textId="77777777" w:rsidTr="5C8A30C2">
        <w:trPr>
          <w:trHeight w:val="300"/>
        </w:trPr>
        <w:tc>
          <w:tcPr>
            <w:tcW w:w="4245" w:type="dxa"/>
            <w:tcBorders>
              <w:left w:val="single" w:sz="6" w:space="0" w:color="auto"/>
              <w:bottom w:val="single" w:sz="6" w:space="0" w:color="auto"/>
            </w:tcBorders>
            <w:tcMar>
              <w:left w:w="90" w:type="dxa"/>
              <w:right w:w="90" w:type="dxa"/>
            </w:tcMar>
          </w:tcPr>
          <w:p w14:paraId="0A1E4F06" w14:textId="483C0C41"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Assinatura</w:t>
            </w:r>
          </w:p>
        </w:tc>
        <w:tc>
          <w:tcPr>
            <w:tcW w:w="4245" w:type="dxa"/>
            <w:tcBorders>
              <w:bottom w:val="single" w:sz="6" w:space="0" w:color="auto"/>
              <w:right w:val="single" w:sz="6" w:space="0" w:color="auto"/>
            </w:tcBorders>
            <w:tcMar>
              <w:left w:w="90" w:type="dxa"/>
              <w:right w:w="90" w:type="dxa"/>
            </w:tcMar>
          </w:tcPr>
          <w:p w14:paraId="14438F76" w14:textId="3FAB3471" w:rsidR="5C8A30C2" w:rsidRDefault="5C8A30C2" w:rsidP="5C8A30C2">
            <w:pPr>
              <w:spacing w:line="259" w:lineRule="auto"/>
              <w:rPr>
                <w:rFonts w:ascii="Calibri" w:eastAsia="Calibri" w:hAnsi="Calibri" w:cs="Calibri"/>
                <w:sz w:val="24"/>
                <w:szCs w:val="24"/>
              </w:rPr>
            </w:pPr>
          </w:p>
        </w:tc>
      </w:tr>
    </w:tbl>
    <w:p w14:paraId="7F38F844" w14:textId="6ECCA0AB" w:rsidR="5C8A30C2" w:rsidRDefault="5C8A30C2" w:rsidP="5C8A30C2">
      <w:pPr>
        <w:spacing w:line="360" w:lineRule="auto"/>
        <w:ind w:firstLine="1508"/>
        <w:jc w:val="both"/>
        <w:rPr>
          <w:rFonts w:ascii="Calibri" w:eastAsia="Calibri" w:hAnsi="Calibri" w:cs="Calibri"/>
          <w:color w:val="000000" w:themeColor="text1"/>
          <w:sz w:val="24"/>
          <w:szCs w:val="24"/>
        </w:rPr>
      </w:pPr>
    </w:p>
    <w:p w14:paraId="631F4C60" w14:textId="5C20471C" w:rsidR="2971BEE3" w:rsidRDefault="2971BEE3"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Declaro, na qualidade de responsável pela entidade supra epigrafada, sob as penas da Lei, que a despesa relacionada, comprova a exata aplicação dos recursos recebidos para os fins indicados, conforme programa de trabalho aprovado.</w:t>
      </w:r>
    </w:p>
    <w:p w14:paraId="21FE8B42" w14:textId="0B0AF177"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______de _______de _________.</w:t>
      </w:r>
    </w:p>
    <w:p w14:paraId="3BFFBB1F" w14:textId="27CD7322"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w:t>
      </w:r>
    </w:p>
    <w:p w14:paraId="327B8FE1" w14:textId="597C5991"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14:paraId="1CC4611A" w14:textId="3A0D4C5E"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14:paraId="112C6840" w14:textId="4D1D41A8"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Contador Responsável</w:t>
      </w:r>
    </w:p>
    <w:p w14:paraId="144FAE09" w14:textId="4CA8F3C2" w:rsidR="5C8A30C2" w:rsidRDefault="5C8A30C2" w:rsidP="36A21762">
      <w:pPr>
        <w:spacing w:after="200" w:line="360" w:lineRule="auto"/>
      </w:pPr>
    </w:p>
    <w:p w14:paraId="18C4DF18" w14:textId="408BF031" w:rsidR="36A21762" w:rsidRDefault="36A21762">
      <w:r>
        <w:br w:type="page"/>
      </w:r>
    </w:p>
    <w:p w14:paraId="4C50422D" w14:textId="6AF35EF6" w:rsidR="189BEDC8" w:rsidRDefault="5D630EAC" w:rsidP="36A21762">
      <w:pPr>
        <w:spacing w:after="200" w:line="360" w:lineRule="auto"/>
        <w:jc w:val="center"/>
        <w:rPr>
          <w:rFonts w:eastAsiaTheme="minorEastAsia"/>
          <w:b/>
          <w:bCs/>
          <w:color w:val="000000" w:themeColor="text1"/>
          <w:sz w:val="24"/>
          <w:szCs w:val="24"/>
        </w:rPr>
      </w:pPr>
      <w:r w:rsidRPr="36A21762">
        <w:rPr>
          <w:rFonts w:eastAsiaTheme="minorEastAsia"/>
          <w:b/>
          <w:bCs/>
          <w:color w:val="000000" w:themeColor="text1"/>
          <w:sz w:val="24"/>
          <w:szCs w:val="24"/>
        </w:rPr>
        <w:lastRenderedPageBreak/>
        <w:t>ANEXO X</w:t>
      </w:r>
      <w:r w:rsidR="605801CD" w:rsidRPr="36A21762">
        <w:rPr>
          <w:rFonts w:eastAsiaTheme="minorEastAsia"/>
          <w:b/>
          <w:bCs/>
          <w:color w:val="000000" w:themeColor="text1"/>
          <w:sz w:val="24"/>
          <w:szCs w:val="24"/>
        </w:rPr>
        <w:t>XI</w:t>
      </w:r>
      <w:r w:rsidRPr="36A21762">
        <w:rPr>
          <w:rFonts w:eastAsiaTheme="minorEastAsia"/>
          <w:b/>
          <w:bCs/>
          <w:color w:val="000000" w:themeColor="text1"/>
          <w:sz w:val="24"/>
          <w:szCs w:val="24"/>
        </w:rPr>
        <w:t xml:space="preserve"> - DIRETRIZES TÉCNICAS PARA ELABORAÇÃO DAS PROPOSTAS TÉCNICAS</w:t>
      </w:r>
    </w:p>
    <w:p w14:paraId="5EDE45F6" w14:textId="197354DA" w:rsidR="36A21762" w:rsidRDefault="36A21762" w:rsidP="36A21762">
      <w:pPr>
        <w:spacing w:after="200" w:line="360" w:lineRule="auto"/>
        <w:jc w:val="center"/>
        <w:rPr>
          <w:rFonts w:eastAsiaTheme="minorEastAsia"/>
          <w:b/>
          <w:bCs/>
          <w:color w:val="000000" w:themeColor="text1"/>
          <w:sz w:val="24"/>
          <w:szCs w:val="24"/>
        </w:rPr>
      </w:pPr>
    </w:p>
    <w:p w14:paraId="7D0C8E76" w14:textId="1ADF356F" w:rsidR="189BEDC8" w:rsidRPr="007423B5" w:rsidRDefault="5D630EAC" w:rsidP="36A21762">
      <w:pPr>
        <w:pStyle w:val="PargrafodaLista"/>
        <w:numPr>
          <w:ilvl w:val="0"/>
          <w:numId w:val="54"/>
        </w:numPr>
        <w:spacing w:before="240" w:after="200" w:line="360" w:lineRule="auto"/>
        <w:ind w:left="0" w:firstLine="0"/>
        <w:rPr>
          <w:rFonts w:eastAsiaTheme="minorEastAsia"/>
          <w:b/>
          <w:bCs/>
          <w:color w:val="000000" w:themeColor="text1"/>
          <w:sz w:val="24"/>
          <w:szCs w:val="24"/>
        </w:rPr>
      </w:pPr>
      <w:r w:rsidRPr="36A21762">
        <w:rPr>
          <w:rFonts w:eastAsiaTheme="minorEastAsia"/>
          <w:b/>
          <w:bCs/>
          <w:color w:val="000000" w:themeColor="text1"/>
          <w:sz w:val="24"/>
          <w:szCs w:val="24"/>
        </w:rPr>
        <w:t>Nome do projeto</w:t>
      </w:r>
    </w:p>
    <w:p w14:paraId="7C72DA76" w14:textId="3B86A64A" w:rsidR="007423B5" w:rsidRDefault="4A707477" w:rsidP="36A21762">
      <w:pPr>
        <w:pStyle w:val="PargrafodaLista"/>
        <w:spacing w:before="240" w:after="200" w:line="360" w:lineRule="auto"/>
        <w:ind w:left="0" w:firstLine="630"/>
        <w:rPr>
          <w:rFonts w:eastAsiaTheme="minorEastAsia"/>
          <w:color w:val="000000" w:themeColor="text1"/>
          <w:sz w:val="24"/>
          <w:szCs w:val="24"/>
        </w:rPr>
      </w:pPr>
      <w:r w:rsidRPr="36A21762">
        <w:rPr>
          <w:rFonts w:eastAsiaTheme="minorEastAsia"/>
          <w:sz w:val="24"/>
          <w:szCs w:val="24"/>
        </w:rPr>
        <w:t>4º JOGOS LGBTQIAPN+</w:t>
      </w:r>
    </w:p>
    <w:p w14:paraId="51F98C13" w14:textId="710C02FF" w:rsidR="74F1A273" w:rsidRDefault="74F1A273" w:rsidP="36A21762">
      <w:pPr>
        <w:pStyle w:val="PargrafodaLista"/>
        <w:numPr>
          <w:ilvl w:val="0"/>
          <w:numId w:val="54"/>
        </w:numPr>
        <w:spacing w:before="240" w:after="200" w:line="360" w:lineRule="auto"/>
        <w:ind w:left="0" w:firstLine="0"/>
        <w:rPr>
          <w:rFonts w:ascii="Calibri" w:eastAsia="Calibri" w:hAnsi="Calibri" w:cs="Calibri"/>
          <w:b/>
          <w:bCs/>
          <w:color w:val="000000" w:themeColor="text1"/>
          <w:sz w:val="24"/>
          <w:szCs w:val="24"/>
        </w:rPr>
      </w:pPr>
      <w:r w:rsidRPr="36A21762">
        <w:rPr>
          <w:rFonts w:ascii="Calibri" w:eastAsia="Calibri" w:hAnsi="Calibri" w:cs="Calibri"/>
          <w:b/>
          <w:bCs/>
          <w:color w:val="000000" w:themeColor="text1"/>
          <w:sz w:val="24"/>
          <w:szCs w:val="24"/>
        </w:rPr>
        <w:t>Regime Jurídico</w:t>
      </w:r>
    </w:p>
    <w:p w14:paraId="2D4B33D7" w14:textId="06FF2D43" w:rsidR="74F1A273" w:rsidRDefault="74F1A273" w:rsidP="36A21762">
      <w:pPr>
        <w:spacing w:before="120" w:after="0" w:line="360" w:lineRule="auto"/>
        <w:ind w:firstLine="601"/>
        <w:jc w:val="both"/>
      </w:pPr>
      <w:r w:rsidRPr="36A21762">
        <w:rPr>
          <w:rFonts w:ascii="Calibri" w:eastAsia="Calibri" w:hAnsi="Calibri" w:cs="Calibri"/>
          <w:color w:val="000000" w:themeColor="text1"/>
          <w:sz w:val="24"/>
          <w:szCs w:val="24"/>
        </w:rPr>
        <w:t> Celebração de Termo de Fomento entre a Secretaria Municipal de Esportes e Lazer e Organizações da Sociedade Civil. Com base na Lei Federal nº 13.019/2014, Decreto Municipal nº 57.575/2016 e Portaria nº 197/SEME/2023.</w:t>
      </w:r>
    </w:p>
    <w:p w14:paraId="5188D67D" w14:textId="723EBD2A" w:rsidR="3FDB121E" w:rsidRPr="007423B5" w:rsidRDefault="5EB22691" w:rsidP="36A21762">
      <w:pPr>
        <w:pStyle w:val="PargrafodaLista"/>
        <w:numPr>
          <w:ilvl w:val="0"/>
          <w:numId w:val="54"/>
        </w:numPr>
        <w:spacing w:after="200" w:line="360" w:lineRule="auto"/>
        <w:ind w:left="0" w:firstLine="0"/>
        <w:rPr>
          <w:rFonts w:eastAsiaTheme="minorEastAsia"/>
          <w:b/>
          <w:bCs/>
          <w:color w:val="000000" w:themeColor="text1"/>
          <w:sz w:val="24"/>
          <w:szCs w:val="24"/>
        </w:rPr>
      </w:pPr>
      <w:r w:rsidRPr="36A21762">
        <w:rPr>
          <w:rFonts w:eastAsiaTheme="minorEastAsia"/>
          <w:b/>
          <w:bCs/>
          <w:color w:val="000000" w:themeColor="text1"/>
          <w:sz w:val="24"/>
          <w:szCs w:val="24"/>
        </w:rPr>
        <w:t>Objeto</w:t>
      </w:r>
    </w:p>
    <w:p w14:paraId="37A6367B" w14:textId="45A67C7F" w:rsidR="007423B5" w:rsidRDefault="4A707477" w:rsidP="36A21762">
      <w:pPr>
        <w:pStyle w:val="PargrafodaLista"/>
        <w:spacing w:after="200" w:line="360" w:lineRule="auto"/>
        <w:ind w:left="0" w:firstLine="630"/>
        <w:jc w:val="both"/>
        <w:rPr>
          <w:rFonts w:eastAsiaTheme="minorEastAsia"/>
          <w:color w:val="000000" w:themeColor="text1"/>
          <w:sz w:val="24"/>
          <w:szCs w:val="24"/>
        </w:rPr>
      </w:pPr>
      <w:r w:rsidRPr="36A21762">
        <w:rPr>
          <w:rFonts w:eastAsiaTheme="minorEastAsia"/>
          <w:sz w:val="24"/>
          <w:szCs w:val="24"/>
        </w:rPr>
        <w:t>Implementação conjunta entre a Secretaria Municipal de Esportes e Lazer e organizações da sociedade civil dos 4º JOGOS LGBTQIAPN+, sendo os objetos a serem implementados pela entidade parceira os serviços de arbitragem, apoio técnico, fornecimento de lanches e hidratação, premiações, confecções de camisetas, aquisição de materiais esportivos, fornecimento de estrutura física e de divulgação dos jogos para os munícipes da Cidade de São Paulo.</w:t>
      </w:r>
    </w:p>
    <w:p w14:paraId="50DFD4D2" w14:textId="30887CF9" w:rsidR="189BEDC8" w:rsidRDefault="5D630EAC" w:rsidP="36A21762">
      <w:pPr>
        <w:pStyle w:val="PargrafodaLista"/>
        <w:numPr>
          <w:ilvl w:val="0"/>
          <w:numId w:val="54"/>
        </w:numPr>
        <w:spacing w:after="200" w:line="360" w:lineRule="auto"/>
        <w:ind w:left="0" w:firstLine="0"/>
        <w:rPr>
          <w:rFonts w:eastAsiaTheme="minorEastAsia"/>
          <w:b/>
          <w:bCs/>
          <w:color w:val="000000" w:themeColor="text1"/>
          <w:sz w:val="24"/>
          <w:szCs w:val="24"/>
        </w:rPr>
      </w:pPr>
      <w:r w:rsidRPr="36A21762">
        <w:rPr>
          <w:rFonts w:eastAsiaTheme="minorEastAsia"/>
          <w:b/>
          <w:bCs/>
          <w:color w:val="000000" w:themeColor="text1"/>
          <w:sz w:val="24"/>
          <w:szCs w:val="24"/>
        </w:rPr>
        <w:t>Justificativa e Interesse Público</w:t>
      </w:r>
    </w:p>
    <w:p w14:paraId="52F8287B" w14:textId="4EF400C9" w:rsidR="6ED99FC4" w:rsidRDefault="76F9A8BF" w:rsidP="600B1840">
      <w:pPr>
        <w:pStyle w:val="PargrafodaLista"/>
        <w:numPr>
          <w:ilvl w:val="1"/>
          <w:numId w:val="54"/>
        </w:numPr>
        <w:spacing w:after="200" w:line="360" w:lineRule="auto"/>
        <w:rPr>
          <w:rFonts w:eastAsiaTheme="minorEastAsia"/>
          <w:b/>
          <w:bCs/>
          <w:color w:val="000000" w:themeColor="text1"/>
          <w:sz w:val="24"/>
          <w:szCs w:val="24"/>
        </w:rPr>
      </w:pPr>
      <w:r w:rsidRPr="600B1840">
        <w:rPr>
          <w:rFonts w:eastAsiaTheme="minorEastAsia"/>
          <w:b/>
          <w:bCs/>
          <w:color w:val="000000" w:themeColor="text1"/>
          <w:sz w:val="24"/>
          <w:szCs w:val="24"/>
        </w:rPr>
        <w:t>Aspectos legais que embasam o projeto</w:t>
      </w:r>
    </w:p>
    <w:p w14:paraId="5FF1B1E6" w14:textId="77777777" w:rsidR="007423B5" w:rsidRPr="007423B5" w:rsidRDefault="4A707477" w:rsidP="36A21762">
      <w:pPr>
        <w:pStyle w:val="PargrafodaLista"/>
        <w:spacing w:before="240" w:after="0" w:line="360" w:lineRule="auto"/>
        <w:ind w:left="0" w:right="180" w:firstLine="1134"/>
        <w:jc w:val="both"/>
        <w:rPr>
          <w:rFonts w:ascii="Times New Roman" w:eastAsia="Times New Roman" w:hAnsi="Times New Roman" w:cs="Times New Roman"/>
          <w:color w:val="000000"/>
          <w:sz w:val="27"/>
          <w:szCs w:val="27"/>
          <w:lang w:eastAsia="pt-BR"/>
        </w:rPr>
      </w:pPr>
      <w:r w:rsidRPr="36A21762">
        <w:rPr>
          <w:rFonts w:ascii="Calibri" w:eastAsia="Times New Roman" w:hAnsi="Calibri" w:cs="Calibri"/>
          <w:color w:val="000000" w:themeColor="text1"/>
          <w:sz w:val="24"/>
          <w:szCs w:val="24"/>
          <w:lang w:eastAsia="pt-BR"/>
        </w:rPr>
        <w:t>A Constituição Federal, em seu artigo 217, determina ao Poder Público o dever de fomentar práticas desportivas formais e não formais. Na mesma linha, o artigo 230 da Lei Orgânica do Município (LOM) estabelece como dever do Município apoiar e incentivar, com base nos fundamentos da educação física, o esporte, a recreação, o lazer e a expressão corporal, como formas de educação e promoção social e como prática sociocultural e de preservação da saúde física e mental do cidadão. O artigo 233, inciso I e II, da mesma Lei, prevê ainda a destinação de recursos orçamentários para incentivar o esporte de participação, o lazer comunitário e a prática da educação física como premissa educacional.</w:t>
      </w:r>
    </w:p>
    <w:p w14:paraId="5642BAA4" w14:textId="77777777" w:rsidR="007423B5" w:rsidRPr="007423B5" w:rsidRDefault="4A707477" w:rsidP="36A21762">
      <w:pPr>
        <w:pStyle w:val="PargrafodaLista"/>
        <w:spacing w:before="210" w:after="0" w:line="360" w:lineRule="auto"/>
        <w:ind w:left="0" w:right="165" w:firstLine="1134"/>
        <w:jc w:val="both"/>
        <w:rPr>
          <w:rFonts w:ascii="Times New Roman" w:eastAsia="Times New Roman" w:hAnsi="Times New Roman" w:cs="Times New Roman"/>
          <w:color w:val="000000"/>
          <w:sz w:val="27"/>
          <w:szCs w:val="27"/>
          <w:lang w:eastAsia="pt-BR"/>
        </w:rPr>
      </w:pPr>
      <w:r w:rsidRPr="36A21762">
        <w:rPr>
          <w:rFonts w:ascii="Calibri" w:eastAsia="Times New Roman" w:hAnsi="Calibri" w:cs="Calibri"/>
          <w:color w:val="000000" w:themeColor="text1"/>
          <w:sz w:val="24"/>
          <w:szCs w:val="24"/>
          <w:lang w:eastAsia="pt-BR"/>
        </w:rPr>
        <w:t xml:space="preserve">O projeto aqui tratado tem embasamento também no Decreto Municipal 57.845 de 26 de agosto de 2017, o qual estabelece como atribuições da Secretaria Municipal de Esportes e Lazer o trabalho de planejar e implementar programas, projetos e eventos esportivos e de lazer nas diferentes modalidades e para todas as </w:t>
      </w:r>
      <w:r w:rsidRPr="36A21762">
        <w:rPr>
          <w:rFonts w:ascii="Calibri" w:eastAsia="Times New Roman" w:hAnsi="Calibri" w:cs="Calibri"/>
          <w:color w:val="000000" w:themeColor="text1"/>
          <w:sz w:val="24"/>
          <w:szCs w:val="24"/>
          <w:lang w:eastAsia="pt-BR"/>
        </w:rPr>
        <w:lastRenderedPageBreak/>
        <w:t xml:space="preserve">faixas etárias, além de desenvolver o esporte e o lazer em todas as suas dimensões, garantindo o acesso universal, a interface e a transversalidade com áreas afins. Nessa temática, O Decreto Federal nº 8.727/2016, dispôs sobre o uso do nome social e o reconhecimento da identidade de gênero de pessoas travestis e transexuais no âmbito da administração pública federal direta, autárquica </w:t>
      </w:r>
      <w:proofErr w:type="spellStart"/>
      <w:r w:rsidRPr="36A21762">
        <w:rPr>
          <w:rFonts w:ascii="Calibri" w:eastAsia="Times New Roman" w:hAnsi="Calibri" w:cs="Calibri"/>
          <w:color w:val="000000" w:themeColor="text1"/>
          <w:sz w:val="24"/>
          <w:szCs w:val="24"/>
          <w:lang w:eastAsia="pt-BR"/>
        </w:rPr>
        <w:t>efundacional</w:t>
      </w:r>
      <w:proofErr w:type="spellEnd"/>
      <w:r w:rsidRPr="36A21762">
        <w:rPr>
          <w:rFonts w:ascii="Calibri" w:eastAsia="Times New Roman" w:hAnsi="Calibri" w:cs="Calibri"/>
          <w:color w:val="000000" w:themeColor="text1"/>
          <w:sz w:val="24"/>
          <w:szCs w:val="24"/>
          <w:lang w:eastAsia="pt-BR"/>
        </w:rPr>
        <w:t>. Ainda, atendem à Lei nº 17.568, de 8 de junho de 2021, que reconhece a prática da atividade física e do exercício físico como essenciais para a população no Município de São Paulo, proporcionando a prática de esportes como atividade de lazer e integração social, incentivando a participação plural e diversificada de forma solidária.</w:t>
      </w:r>
    </w:p>
    <w:p w14:paraId="59047BC9" w14:textId="36A51AFF" w:rsidR="189BEDC8" w:rsidRPr="007423B5" w:rsidRDefault="5CD02256" w:rsidP="600B1840">
      <w:pPr>
        <w:pStyle w:val="PargrafodaLista"/>
        <w:numPr>
          <w:ilvl w:val="1"/>
          <w:numId w:val="54"/>
        </w:numPr>
        <w:spacing w:after="200" w:line="360" w:lineRule="auto"/>
        <w:rPr>
          <w:rFonts w:eastAsiaTheme="minorEastAsia"/>
          <w:color w:val="000000" w:themeColor="text1"/>
          <w:sz w:val="24"/>
          <w:szCs w:val="24"/>
        </w:rPr>
      </w:pPr>
      <w:r w:rsidRPr="600B1840">
        <w:rPr>
          <w:rFonts w:eastAsiaTheme="minorEastAsia"/>
          <w:b/>
          <w:bCs/>
          <w:color w:val="000000" w:themeColor="text1"/>
          <w:sz w:val="24"/>
          <w:szCs w:val="24"/>
        </w:rPr>
        <w:t>Diagnóstico da realidade que se quer modificar, aprimorar ou desenvolver</w:t>
      </w:r>
    </w:p>
    <w:p w14:paraId="034D9EF1" w14:textId="77777777" w:rsidR="007423B5" w:rsidRPr="007423B5" w:rsidRDefault="4A707477" w:rsidP="36A21762">
      <w:pPr>
        <w:spacing w:after="0" w:line="360" w:lineRule="auto"/>
        <w:ind w:firstLine="1134"/>
        <w:jc w:val="both"/>
        <w:rPr>
          <w:rFonts w:ascii="Times New Roman" w:eastAsia="Times New Roman" w:hAnsi="Times New Roman" w:cs="Times New Roman"/>
          <w:color w:val="000000"/>
          <w:sz w:val="27"/>
          <w:szCs w:val="27"/>
          <w:lang w:eastAsia="pt-BR"/>
        </w:rPr>
      </w:pPr>
      <w:r w:rsidRPr="36A21762">
        <w:rPr>
          <w:rFonts w:ascii="Calibri" w:eastAsia="Times New Roman" w:hAnsi="Calibri" w:cs="Calibri"/>
          <w:color w:val="000000" w:themeColor="text1"/>
          <w:sz w:val="24"/>
          <w:szCs w:val="24"/>
          <w:lang w:eastAsia="pt-BR"/>
        </w:rPr>
        <w:t>A pluralidade e a dimensão da cidade de São Paulo geram desafio à SEME de realizar um campeonato esportivo que propicie a pessoas de diferentes gêneros e participação de forma gratuita em um projeto que tenha como pauta o trabalho contra todas as formas de preconceitos. Além disso, o campeonato auxilia a divulgar e fomentar a prática de esportes para todas as idades, auxiliar no processo formativo e de inclusão social e oferecer intercâmbio sociocultural, a liberdade de expressão e também de todas as formas de relacionamento.</w:t>
      </w:r>
    </w:p>
    <w:p w14:paraId="139E1F6B" w14:textId="0B6E6A63" w:rsidR="007423B5" w:rsidRDefault="4A707477" w:rsidP="36A21762">
      <w:pPr>
        <w:spacing w:after="195" w:line="360" w:lineRule="auto"/>
        <w:ind w:firstLine="1134"/>
        <w:jc w:val="both"/>
        <w:rPr>
          <w:rFonts w:ascii="Times New Roman" w:eastAsia="Times New Roman" w:hAnsi="Times New Roman" w:cs="Times New Roman"/>
          <w:color w:val="000000" w:themeColor="text1"/>
          <w:sz w:val="27"/>
          <w:szCs w:val="27"/>
          <w:lang w:eastAsia="pt-BR"/>
        </w:rPr>
      </w:pPr>
      <w:r w:rsidRPr="36A21762">
        <w:rPr>
          <w:rFonts w:ascii="Calibri" w:eastAsia="Times New Roman" w:hAnsi="Calibri" w:cs="Calibri"/>
          <w:color w:val="000000" w:themeColor="text1"/>
          <w:sz w:val="24"/>
          <w:szCs w:val="24"/>
          <w:lang w:eastAsia="pt-BR"/>
        </w:rPr>
        <w:t>Adicionalmente, esta será a quarta edição dos Jogos LGBTQIAPN+, sendo que a primeira edição (2021) contou com um número expressivo de atletas (mais de 700), a segunda edição (2022), teve aumento para mais de 1100 e a terceira edição (2023) com mais de 1600 atletas.</w:t>
      </w:r>
    </w:p>
    <w:p w14:paraId="6DCAD227" w14:textId="50F13C0E" w:rsidR="007423B5" w:rsidRPr="007423B5" w:rsidRDefault="2C0E818A" w:rsidP="007423B5">
      <w:pPr>
        <w:pStyle w:val="PargrafodaLista"/>
        <w:numPr>
          <w:ilvl w:val="1"/>
          <w:numId w:val="54"/>
        </w:numPr>
        <w:spacing w:after="200" w:line="360" w:lineRule="auto"/>
        <w:rPr>
          <w:rFonts w:eastAsiaTheme="minorEastAsia"/>
          <w:color w:val="000000" w:themeColor="text1"/>
          <w:sz w:val="24"/>
          <w:szCs w:val="24"/>
        </w:rPr>
      </w:pPr>
      <w:r w:rsidRPr="600B1840">
        <w:rPr>
          <w:rFonts w:eastAsiaTheme="minorEastAsia"/>
          <w:b/>
          <w:bCs/>
          <w:color w:val="000000" w:themeColor="text1"/>
          <w:sz w:val="24"/>
          <w:szCs w:val="24"/>
        </w:rPr>
        <w:t xml:space="preserve">Interesse Público / </w:t>
      </w:r>
      <w:r w:rsidR="5CD02256" w:rsidRPr="600B1840">
        <w:rPr>
          <w:rFonts w:eastAsiaTheme="minorEastAsia"/>
          <w:b/>
          <w:bCs/>
          <w:color w:val="000000" w:themeColor="text1"/>
          <w:sz w:val="24"/>
          <w:szCs w:val="24"/>
        </w:rPr>
        <w:t>Benefícios para população</w:t>
      </w:r>
    </w:p>
    <w:p w14:paraId="522A0A6F" w14:textId="77777777" w:rsidR="007423B5" w:rsidRPr="007423B5" w:rsidRDefault="4A707477" w:rsidP="36A21762">
      <w:pPr>
        <w:pStyle w:val="PargrafodaLista"/>
        <w:spacing w:before="30" w:after="0" w:line="360" w:lineRule="auto"/>
        <w:ind w:left="0" w:firstLine="1134"/>
        <w:jc w:val="both"/>
        <w:rPr>
          <w:rFonts w:ascii="Times New Roman" w:eastAsia="Times New Roman" w:hAnsi="Times New Roman" w:cs="Times New Roman"/>
          <w:color w:val="000000"/>
          <w:sz w:val="27"/>
          <w:szCs w:val="27"/>
          <w:lang w:eastAsia="pt-BR"/>
        </w:rPr>
      </w:pPr>
      <w:r w:rsidRPr="007423B5">
        <w:rPr>
          <w:rFonts w:ascii="Calibri" w:eastAsia="Times New Roman" w:hAnsi="Calibri" w:cs="Calibri"/>
          <w:color w:val="000000"/>
          <w:sz w:val="24"/>
          <w:szCs w:val="24"/>
          <w:lang w:eastAsia="pt-BR"/>
        </w:rPr>
        <w:t xml:space="preserve">Além de promover o esporte e a saúde da população, ainda proporcionam a valorização dos espaços públicos, o lazer e a cultura. Os jogos buscam a melhora do ambiente socioeducacional da comunidade, aproximando a população da Administração Pública Municipal, e gera a oportunidade de que a população, menos favorecida inclusive, possa participar de um campeonato inclusivo e gratuito. A participação em eventos esportivos estimula a prática de atividade física dos munícipes, que ao formar equipes ou não para a competição individual ou coletiva, passa a praticar </w:t>
      </w:r>
      <w:r w:rsidRPr="007423B5">
        <w:rPr>
          <w:rFonts w:ascii="Calibri" w:eastAsia="Times New Roman" w:hAnsi="Calibri" w:cs="Calibri"/>
          <w:color w:val="000000"/>
          <w:sz w:val="24"/>
          <w:szCs w:val="24"/>
          <w:lang w:eastAsia="pt-BR"/>
        </w:rPr>
        <w:lastRenderedPageBreak/>
        <w:t>atividade física de forma contínua, proporcionando benefícios à sua saúde e de outro fortalece os laços comunitários e convívio </w:t>
      </w:r>
      <w:r w:rsidRPr="007423B5">
        <w:rPr>
          <w:rFonts w:ascii="Calibri" w:eastAsia="Times New Roman" w:hAnsi="Calibri" w:cs="Calibri"/>
          <w:color w:val="000000"/>
          <w:spacing w:val="-2"/>
          <w:sz w:val="24"/>
          <w:szCs w:val="24"/>
          <w:lang w:eastAsia="pt-BR"/>
        </w:rPr>
        <w:t>social.</w:t>
      </w:r>
    </w:p>
    <w:p w14:paraId="581C0E71" w14:textId="58EF2A78" w:rsidR="189BEDC8" w:rsidRDefault="5D630EAC" w:rsidP="36A21762">
      <w:pPr>
        <w:pStyle w:val="PargrafodaLista"/>
        <w:numPr>
          <w:ilvl w:val="0"/>
          <w:numId w:val="54"/>
        </w:numPr>
        <w:spacing w:after="200" w:line="360" w:lineRule="auto"/>
        <w:ind w:left="0" w:firstLine="0"/>
        <w:rPr>
          <w:rFonts w:eastAsiaTheme="minorEastAsia"/>
          <w:color w:val="000000" w:themeColor="text1"/>
          <w:sz w:val="24"/>
          <w:szCs w:val="24"/>
        </w:rPr>
      </w:pPr>
      <w:r w:rsidRPr="36A21762">
        <w:rPr>
          <w:rFonts w:eastAsiaTheme="minorEastAsia"/>
          <w:b/>
          <w:bCs/>
          <w:color w:val="000000" w:themeColor="text1"/>
          <w:sz w:val="24"/>
          <w:szCs w:val="24"/>
        </w:rPr>
        <w:t>Objetivos e metas</w:t>
      </w:r>
    </w:p>
    <w:p w14:paraId="6498F582" w14:textId="21E69B4C" w:rsidR="189BEDC8" w:rsidRPr="007423B5" w:rsidRDefault="5D630EAC" w:rsidP="36A21762">
      <w:pPr>
        <w:pStyle w:val="PargrafodaLista"/>
        <w:numPr>
          <w:ilvl w:val="1"/>
          <w:numId w:val="54"/>
        </w:numPr>
        <w:spacing w:after="200" w:line="360" w:lineRule="auto"/>
        <w:rPr>
          <w:rFonts w:eastAsiaTheme="minorEastAsia"/>
          <w:color w:val="000000" w:themeColor="text1"/>
          <w:sz w:val="24"/>
          <w:szCs w:val="24"/>
        </w:rPr>
      </w:pPr>
      <w:r w:rsidRPr="36A21762">
        <w:rPr>
          <w:rFonts w:eastAsiaTheme="minorEastAsia"/>
          <w:b/>
          <w:bCs/>
          <w:color w:val="000000" w:themeColor="text1"/>
          <w:sz w:val="24"/>
          <w:szCs w:val="24"/>
        </w:rPr>
        <w:t>Objetivo geral</w:t>
      </w:r>
    </w:p>
    <w:p w14:paraId="0A94A1F2" w14:textId="77777777" w:rsidR="007423B5" w:rsidRPr="007423B5" w:rsidRDefault="4A707477" w:rsidP="36A21762">
      <w:pPr>
        <w:pStyle w:val="PargrafodaLista"/>
        <w:spacing w:after="0" w:line="360" w:lineRule="auto"/>
        <w:ind w:left="0" w:right="180" w:firstLine="1134"/>
        <w:jc w:val="both"/>
        <w:rPr>
          <w:rFonts w:eastAsiaTheme="minorEastAsia"/>
          <w:color w:val="000000"/>
          <w:sz w:val="24"/>
          <w:szCs w:val="24"/>
          <w:lang w:eastAsia="pt-BR"/>
        </w:rPr>
      </w:pPr>
      <w:r w:rsidRPr="36A21762">
        <w:rPr>
          <w:rFonts w:eastAsiaTheme="minorEastAsia"/>
          <w:color w:val="000000" w:themeColor="text1"/>
          <w:sz w:val="24"/>
          <w:szCs w:val="24"/>
          <w:lang w:eastAsia="pt-BR"/>
        </w:rPr>
        <w:t>A luta e causa do campeonato vai além da busca por Inclusão e Igualdade no Mundo Esportivo, a principal característica será o acolhimento da população LBTQIAPN+ através do esporte, a fim de democratizar o acesso para que haja, além de voz e lugar, a representatividade nas esferas das políticas públicas.</w:t>
      </w:r>
    </w:p>
    <w:p w14:paraId="03158926" w14:textId="77777777" w:rsidR="007423B5" w:rsidRPr="007423B5" w:rsidRDefault="4A707477" w:rsidP="36A21762">
      <w:pPr>
        <w:pStyle w:val="PargrafodaLista"/>
        <w:spacing w:before="195" w:after="0" w:line="360" w:lineRule="auto"/>
        <w:ind w:left="0" w:right="180" w:firstLine="1134"/>
        <w:jc w:val="both"/>
        <w:rPr>
          <w:rFonts w:eastAsiaTheme="minorEastAsia"/>
          <w:color w:val="000000"/>
          <w:sz w:val="24"/>
          <w:szCs w:val="24"/>
          <w:lang w:eastAsia="pt-BR"/>
        </w:rPr>
      </w:pPr>
      <w:r w:rsidRPr="36A21762">
        <w:rPr>
          <w:rFonts w:eastAsiaTheme="minorEastAsia"/>
          <w:color w:val="000000" w:themeColor="text1"/>
          <w:sz w:val="24"/>
          <w:szCs w:val="24"/>
          <w:lang w:eastAsia="pt-BR"/>
        </w:rPr>
        <w:t>Os objetivos dos jogos serão:</w:t>
      </w:r>
    </w:p>
    <w:p w14:paraId="6C3B2E2D" w14:textId="77777777" w:rsidR="007423B5" w:rsidRPr="007423B5" w:rsidRDefault="4A707477" w:rsidP="36A21762">
      <w:pPr>
        <w:pStyle w:val="PargrafodaLista"/>
        <w:spacing w:before="195" w:after="0" w:line="360" w:lineRule="auto"/>
        <w:ind w:left="0" w:right="180"/>
        <w:jc w:val="both"/>
        <w:rPr>
          <w:rFonts w:eastAsiaTheme="minorEastAsia"/>
          <w:color w:val="000000"/>
          <w:sz w:val="24"/>
          <w:szCs w:val="24"/>
          <w:lang w:eastAsia="pt-BR"/>
        </w:rPr>
      </w:pPr>
      <w:r w:rsidRPr="36A21762">
        <w:rPr>
          <w:rFonts w:eastAsiaTheme="minorEastAsia"/>
          <w:color w:val="000000" w:themeColor="text1"/>
          <w:sz w:val="24"/>
          <w:szCs w:val="24"/>
          <w:lang w:eastAsia="pt-BR"/>
        </w:rPr>
        <w:t>a) Promover a saúde, a cidadania e a integração da população paulista na convivência social.</w:t>
      </w:r>
    </w:p>
    <w:p w14:paraId="45DAD9F6" w14:textId="6DC9EE26" w:rsidR="007423B5" w:rsidRDefault="4A707477" w:rsidP="36A21762">
      <w:pPr>
        <w:pStyle w:val="PargrafodaLista"/>
        <w:spacing w:before="195" w:after="0" w:line="360" w:lineRule="auto"/>
        <w:ind w:left="0" w:right="180"/>
        <w:jc w:val="both"/>
        <w:rPr>
          <w:rFonts w:eastAsiaTheme="minorEastAsia"/>
          <w:color w:val="000000" w:themeColor="text1"/>
          <w:sz w:val="24"/>
          <w:szCs w:val="24"/>
          <w:lang w:eastAsia="pt-BR"/>
        </w:rPr>
      </w:pPr>
      <w:r w:rsidRPr="36A21762">
        <w:rPr>
          <w:rFonts w:eastAsiaTheme="minorEastAsia"/>
          <w:color w:val="000000" w:themeColor="text1"/>
          <w:sz w:val="24"/>
          <w:szCs w:val="24"/>
          <w:lang w:eastAsia="pt-BR"/>
        </w:rPr>
        <w:t>b) Incentivar a participação plural e diversificada, de forma solidária através dos ideais esportivos, cultivando o respeito à igualdade de direitos e a convivência com a diversidade gênero-sexual.</w:t>
      </w:r>
    </w:p>
    <w:p w14:paraId="41569166" w14:textId="75FA5B9F" w:rsidR="189BEDC8" w:rsidRPr="007423B5" w:rsidRDefault="5CD02256" w:rsidP="600B1840">
      <w:pPr>
        <w:pStyle w:val="PargrafodaLista"/>
        <w:numPr>
          <w:ilvl w:val="1"/>
          <w:numId w:val="54"/>
        </w:numPr>
        <w:spacing w:after="200" w:line="360" w:lineRule="auto"/>
        <w:rPr>
          <w:rFonts w:eastAsiaTheme="minorEastAsia"/>
          <w:color w:val="000000" w:themeColor="text1"/>
          <w:sz w:val="24"/>
          <w:szCs w:val="24"/>
        </w:rPr>
      </w:pPr>
      <w:r w:rsidRPr="600B1840">
        <w:rPr>
          <w:rFonts w:eastAsiaTheme="minorEastAsia"/>
          <w:b/>
          <w:bCs/>
          <w:color w:val="000000" w:themeColor="text1"/>
          <w:sz w:val="24"/>
          <w:szCs w:val="24"/>
        </w:rPr>
        <w:t>Objetivos específicos</w:t>
      </w:r>
    </w:p>
    <w:p w14:paraId="4D38EAA3" w14:textId="5893F470" w:rsidR="007423B5" w:rsidRDefault="4A707477" w:rsidP="36A21762">
      <w:pPr>
        <w:pStyle w:val="PargrafodaLista"/>
        <w:spacing w:before="240" w:after="0" w:line="360" w:lineRule="auto"/>
        <w:ind w:right="195"/>
        <w:jc w:val="both"/>
        <w:rPr>
          <w:rFonts w:ascii="Times New Roman" w:eastAsia="Times New Roman" w:hAnsi="Times New Roman" w:cs="Times New Roman"/>
          <w:color w:val="000000" w:themeColor="text1"/>
          <w:sz w:val="27"/>
          <w:szCs w:val="27"/>
          <w:lang w:eastAsia="pt-BR"/>
        </w:rPr>
      </w:pPr>
      <w:r w:rsidRPr="36A21762">
        <w:rPr>
          <w:rFonts w:ascii="Calibri" w:eastAsia="Times New Roman" w:hAnsi="Calibri" w:cs="Calibri"/>
          <w:color w:val="000000" w:themeColor="text1"/>
          <w:sz w:val="24"/>
          <w:szCs w:val="24"/>
          <w:lang w:eastAsia="pt-BR"/>
        </w:rPr>
        <w:t>Realizar os jogos previstos neste termo de referência contemplando em cada jogo, TODOS os requisitos mínimos de serviços e estrutura definidos;</w:t>
      </w:r>
    </w:p>
    <w:p w14:paraId="0545AB72" w14:textId="3A39D71E" w:rsidR="007423B5" w:rsidRDefault="4A707477" w:rsidP="36A21762">
      <w:pPr>
        <w:pStyle w:val="PargrafodaLista"/>
        <w:spacing w:before="240" w:after="0" w:line="360" w:lineRule="auto"/>
        <w:ind w:right="195"/>
        <w:jc w:val="both"/>
        <w:rPr>
          <w:rFonts w:ascii="Times New Roman" w:eastAsia="Times New Roman" w:hAnsi="Times New Roman" w:cs="Times New Roman"/>
          <w:color w:val="000000" w:themeColor="text1"/>
          <w:sz w:val="27"/>
          <w:szCs w:val="27"/>
          <w:lang w:eastAsia="pt-BR"/>
        </w:rPr>
      </w:pPr>
      <w:r w:rsidRPr="36A21762">
        <w:rPr>
          <w:rFonts w:ascii="Calibri" w:eastAsia="Times New Roman" w:hAnsi="Calibri" w:cs="Calibri"/>
          <w:color w:val="000000" w:themeColor="text1"/>
          <w:sz w:val="24"/>
          <w:szCs w:val="24"/>
          <w:lang w:eastAsia="pt-BR"/>
        </w:rPr>
        <w:t>Disponibilizar todos os materiais esportivos,</w:t>
      </w:r>
      <w:r w:rsidR="4CD39653" w:rsidRPr="36A21762">
        <w:rPr>
          <w:rFonts w:ascii="Calibri" w:eastAsia="Times New Roman" w:hAnsi="Calibri" w:cs="Calibri"/>
          <w:color w:val="000000" w:themeColor="text1"/>
          <w:sz w:val="24"/>
          <w:szCs w:val="24"/>
          <w:lang w:eastAsia="pt-BR"/>
        </w:rPr>
        <w:t xml:space="preserve"> </w:t>
      </w:r>
      <w:r w:rsidRPr="36A21762">
        <w:rPr>
          <w:rFonts w:ascii="Calibri" w:eastAsia="Times New Roman" w:hAnsi="Calibri" w:cs="Calibri"/>
          <w:color w:val="000000" w:themeColor="text1"/>
          <w:sz w:val="24"/>
          <w:szCs w:val="24"/>
          <w:lang w:eastAsia="pt-BR"/>
        </w:rPr>
        <w:t>conforme especificações técnicas das respectivas confederações de modalidade;</w:t>
      </w:r>
    </w:p>
    <w:p w14:paraId="5E4E15E9" w14:textId="77777777" w:rsidR="007423B5" w:rsidRDefault="4A707477" w:rsidP="36A21762">
      <w:pPr>
        <w:pStyle w:val="PargrafodaLista"/>
        <w:spacing w:before="240" w:after="0" w:line="360" w:lineRule="auto"/>
        <w:ind w:right="195"/>
        <w:jc w:val="both"/>
        <w:rPr>
          <w:rFonts w:ascii="Times New Roman" w:eastAsia="Times New Roman" w:hAnsi="Times New Roman" w:cs="Times New Roman"/>
          <w:color w:val="000000" w:themeColor="text1"/>
          <w:sz w:val="27"/>
          <w:szCs w:val="27"/>
          <w:lang w:eastAsia="pt-BR"/>
        </w:rPr>
      </w:pPr>
      <w:r w:rsidRPr="007423B5">
        <w:rPr>
          <w:rFonts w:ascii="Calibri" w:eastAsia="Times New Roman" w:hAnsi="Calibri" w:cs="Calibri"/>
          <w:color w:val="000000"/>
          <w:sz w:val="24"/>
          <w:szCs w:val="24"/>
          <w:lang w:eastAsia="pt-BR"/>
        </w:rPr>
        <w:t>Implementar todas as ações de divulgação prévia dos projetos</w:t>
      </w:r>
      <w:r w:rsidRPr="007423B5">
        <w:rPr>
          <w:rFonts w:ascii="Calibri" w:eastAsia="Times New Roman" w:hAnsi="Calibri" w:cs="Calibri"/>
          <w:color w:val="000000"/>
          <w:spacing w:val="-2"/>
          <w:sz w:val="24"/>
          <w:szCs w:val="24"/>
          <w:lang w:eastAsia="pt-BR"/>
        </w:rPr>
        <w:t> previstos;</w:t>
      </w:r>
    </w:p>
    <w:p w14:paraId="5EC2756C" w14:textId="2744A885" w:rsidR="007423B5" w:rsidRDefault="4A707477" w:rsidP="36A21762">
      <w:pPr>
        <w:pStyle w:val="PargrafodaLista"/>
        <w:spacing w:before="240" w:after="0" w:line="360" w:lineRule="auto"/>
        <w:ind w:right="195"/>
        <w:jc w:val="both"/>
        <w:rPr>
          <w:rFonts w:ascii="Times New Roman" w:eastAsia="Times New Roman" w:hAnsi="Times New Roman" w:cs="Times New Roman"/>
          <w:color w:val="000000" w:themeColor="text1"/>
          <w:sz w:val="27"/>
          <w:szCs w:val="27"/>
          <w:lang w:eastAsia="pt-BR"/>
        </w:rPr>
      </w:pPr>
      <w:r w:rsidRPr="007423B5">
        <w:rPr>
          <w:rFonts w:ascii="Calibri" w:eastAsia="Times New Roman" w:hAnsi="Calibri" w:cs="Calibri"/>
          <w:color w:val="000000"/>
          <w:sz w:val="24"/>
          <w:szCs w:val="24"/>
          <w:lang w:eastAsia="pt-BR"/>
        </w:rPr>
        <w:t>Fornecer camisetas para </w:t>
      </w:r>
      <w:r w:rsidRPr="007423B5">
        <w:rPr>
          <w:rFonts w:ascii="Calibri" w:eastAsia="Times New Roman" w:hAnsi="Calibri" w:cs="Calibri"/>
          <w:color w:val="000000"/>
          <w:spacing w:val="-2"/>
          <w:sz w:val="24"/>
          <w:szCs w:val="24"/>
          <w:lang w:eastAsia="pt-BR"/>
        </w:rPr>
        <w:t>staff</w:t>
      </w:r>
      <w:r w:rsidR="29707EE6" w:rsidRPr="007423B5">
        <w:rPr>
          <w:rFonts w:ascii="Calibri" w:eastAsia="Times New Roman" w:hAnsi="Calibri" w:cs="Calibri"/>
          <w:color w:val="000000"/>
          <w:spacing w:val="-2"/>
          <w:sz w:val="24"/>
          <w:szCs w:val="24"/>
          <w:lang w:eastAsia="pt-BR"/>
        </w:rPr>
        <w:t>;</w:t>
      </w:r>
    </w:p>
    <w:p w14:paraId="57631DCA" w14:textId="50F9E4CC" w:rsidR="007423B5" w:rsidRDefault="4A707477" w:rsidP="36A21762">
      <w:pPr>
        <w:pStyle w:val="PargrafodaLista"/>
        <w:spacing w:before="240" w:after="0" w:line="360" w:lineRule="auto"/>
        <w:ind w:right="195"/>
        <w:jc w:val="both"/>
        <w:rPr>
          <w:rFonts w:ascii="Times New Roman" w:eastAsia="Times New Roman" w:hAnsi="Times New Roman" w:cs="Times New Roman"/>
          <w:color w:val="000000" w:themeColor="text1"/>
          <w:sz w:val="27"/>
          <w:szCs w:val="27"/>
          <w:lang w:eastAsia="pt-BR"/>
        </w:rPr>
      </w:pPr>
      <w:r w:rsidRPr="007423B5">
        <w:rPr>
          <w:rFonts w:ascii="Calibri" w:eastAsia="Times New Roman" w:hAnsi="Calibri" w:cs="Calibri"/>
          <w:color w:val="000000"/>
          <w:sz w:val="24"/>
          <w:szCs w:val="24"/>
          <w:lang w:eastAsia="pt-BR"/>
        </w:rPr>
        <w:t>Fornecer lanches e hidratação para todos atletas e </w:t>
      </w:r>
      <w:r w:rsidRPr="007423B5">
        <w:rPr>
          <w:rFonts w:ascii="Calibri" w:eastAsia="Times New Roman" w:hAnsi="Calibri" w:cs="Calibri"/>
          <w:color w:val="000000"/>
          <w:spacing w:val="-2"/>
          <w:sz w:val="24"/>
          <w:szCs w:val="24"/>
          <w:lang w:eastAsia="pt-BR"/>
        </w:rPr>
        <w:t>staff</w:t>
      </w:r>
      <w:r w:rsidR="6FCF8E2E" w:rsidRPr="007423B5">
        <w:rPr>
          <w:rFonts w:ascii="Calibri" w:eastAsia="Times New Roman" w:hAnsi="Calibri" w:cs="Calibri"/>
          <w:color w:val="000000"/>
          <w:spacing w:val="-2"/>
          <w:sz w:val="24"/>
          <w:szCs w:val="24"/>
          <w:lang w:eastAsia="pt-BR"/>
        </w:rPr>
        <w:t>;</w:t>
      </w:r>
    </w:p>
    <w:p w14:paraId="1510E676" w14:textId="77777777" w:rsidR="007423B5" w:rsidRDefault="4A707477" w:rsidP="36A21762">
      <w:pPr>
        <w:pStyle w:val="PargrafodaLista"/>
        <w:spacing w:before="240" w:after="0" w:line="360" w:lineRule="auto"/>
        <w:ind w:right="195"/>
        <w:jc w:val="both"/>
        <w:rPr>
          <w:rFonts w:ascii="Times New Roman" w:eastAsia="Times New Roman" w:hAnsi="Times New Roman" w:cs="Times New Roman"/>
          <w:color w:val="000000" w:themeColor="text1"/>
          <w:sz w:val="27"/>
          <w:szCs w:val="27"/>
          <w:lang w:eastAsia="pt-BR"/>
        </w:rPr>
      </w:pPr>
      <w:r w:rsidRPr="007423B5">
        <w:rPr>
          <w:rFonts w:ascii="Calibri" w:eastAsia="Times New Roman" w:hAnsi="Calibri" w:cs="Calibri"/>
          <w:color w:val="000000"/>
          <w:sz w:val="24"/>
          <w:szCs w:val="24"/>
          <w:lang w:eastAsia="pt-BR"/>
        </w:rPr>
        <w:t>Disponibilizar os serviços de arbitragens para os </w:t>
      </w:r>
      <w:r w:rsidRPr="007423B5">
        <w:rPr>
          <w:rFonts w:ascii="Calibri" w:eastAsia="Times New Roman" w:hAnsi="Calibri" w:cs="Calibri"/>
          <w:color w:val="000000"/>
          <w:spacing w:val="-2"/>
          <w:sz w:val="24"/>
          <w:szCs w:val="24"/>
          <w:lang w:eastAsia="pt-BR"/>
        </w:rPr>
        <w:t>jogos;</w:t>
      </w:r>
    </w:p>
    <w:p w14:paraId="440A2886" w14:textId="685FCEBF" w:rsidR="007423B5" w:rsidRDefault="4A707477" w:rsidP="36A21762">
      <w:pPr>
        <w:pStyle w:val="PargrafodaLista"/>
        <w:spacing w:before="240" w:after="0" w:line="360" w:lineRule="auto"/>
        <w:ind w:right="195"/>
        <w:jc w:val="both"/>
        <w:rPr>
          <w:rFonts w:ascii="Times New Roman" w:eastAsia="Times New Roman" w:hAnsi="Times New Roman" w:cs="Times New Roman"/>
          <w:color w:val="000000" w:themeColor="text1"/>
          <w:sz w:val="27"/>
          <w:szCs w:val="27"/>
          <w:lang w:eastAsia="pt-BR"/>
        </w:rPr>
      </w:pPr>
      <w:r w:rsidRPr="007423B5">
        <w:rPr>
          <w:rFonts w:ascii="Calibri" w:eastAsia="Times New Roman" w:hAnsi="Calibri" w:cs="Calibri"/>
          <w:color w:val="000000"/>
          <w:sz w:val="24"/>
          <w:szCs w:val="24"/>
          <w:lang w:eastAsia="pt-BR"/>
        </w:rPr>
        <w:t>Programar,</w:t>
      </w:r>
      <w:r>
        <w:rPr>
          <w:rFonts w:ascii="Calibri" w:eastAsia="Times New Roman" w:hAnsi="Calibri" w:cs="Calibri"/>
          <w:color w:val="000000"/>
          <w:sz w:val="24"/>
          <w:szCs w:val="24"/>
          <w:lang w:eastAsia="pt-BR"/>
        </w:rPr>
        <w:t xml:space="preserve"> </w:t>
      </w:r>
      <w:r w:rsidRPr="007423B5">
        <w:rPr>
          <w:rFonts w:ascii="Calibri" w:eastAsia="Times New Roman" w:hAnsi="Calibri" w:cs="Calibri"/>
          <w:color w:val="000000"/>
          <w:sz w:val="24"/>
          <w:szCs w:val="24"/>
          <w:lang w:eastAsia="pt-BR"/>
        </w:rPr>
        <w:t>em conjunto com a SEME, o plano de divulgação dos</w:t>
      </w:r>
      <w:r w:rsidRPr="007423B5">
        <w:rPr>
          <w:rFonts w:ascii="Calibri" w:eastAsia="Times New Roman" w:hAnsi="Calibri" w:cs="Calibri"/>
          <w:color w:val="000000"/>
          <w:spacing w:val="-2"/>
          <w:sz w:val="24"/>
          <w:szCs w:val="24"/>
          <w:lang w:eastAsia="pt-BR"/>
        </w:rPr>
        <w:t> jogos</w:t>
      </w:r>
      <w:r w:rsidR="4DA8A72A" w:rsidRPr="007423B5">
        <w:rPr>
          <w:rFonts w:ascii="Calibri" w:eastAsia="Times New Roman" w:hAnsi="Calibri" w:cs="Calibri"/>
          <w:color w:val="000000"/>
          <w:spacing w:val="-2"/>
          <w:sz w:val="24"/>
          <w:szCs w:val="24"/>
          <w:lang w:eastAsia="pt-BR"/>
        </w:rPr>
        <w:t>;</w:t>
      </w:r>
    </w:p>
    <w:p w14:paraId="0900AAFC" w14:textId="77777777" w:rsidR="007423B5" w:rsidRDefault="4A707477" w:rsidP="36A21762">
      <w:pPr>
        <w:pStyle w:val="PargrafodaLista"/>
        <w:spacing w:before="240" w:after="0" w:line="360" w:lineRule="auto"/>
        <w:ind w:right="195"/>
        <w:jc w:val="both"/>
        <w:rPr>
          <w:rFonts w:ascii="Times New Roman" w:eastAsia="Times New Roman" w:hAnsi="Times New Roman" w:cs="Times New Roman"/>
          <w:color w:val="000000"/>
          <w:sz w:val="27"/>
          <w:szCs w:val="27"/>
          <w:lang w:eastAsia="pt-BR"/>
        </w:rPr>
      </w:pPr>
      <w:r w:rsidRPr="007423B5">
        <w:rPr>
          <w:rFonts w:ascii="Calibri" w:eastAsia="Times New Roman" w:hAnsi="Calibri" w:cs="Calibri"/>
          <w:color w:val="000000"/>
          <w:sz w:val="24"/>
          <w:szCs w:val="24"/>
          <w:lang w:eastAsia="pt-BR"/>
        </w:rPr>
        <w:t>Disponibilizar a seguinte estrutura física: equipamento de som com </w:t>
      </w:r>
      <w:r w:rsidRPr="007423B5">
        <w:rPr>
          <w:rFonts w:ascii="Calibri" w:eastAsia="Times New Roman" w:hAnsi="Calibri" w:cs="Calibri"/>
          <w:color w:val="000000"/>
          <w:spacing w:val="-2"/>
          <w:sz w:val="24"/>
          <w:szCs w:val="24"/>
          <w:lang w:eastAsia="pt-BR"/>
        </w:rPr>
        <w:t>microfone.</w:t>
      </w:r>
    </w:p>
    <w:p w14:paraId="0EF6E43E" w14:textId="77777777" w:rsidR="007423B5" w:rsidRDefault="007423B5" w:rsidP="36A21762">
      <w:pPr>
        <w:pStyle w:val="PargrafodaLista"/>
        <w:spacing w:after="200" w:line="360" w:lineRule="auto"/>
        <w:ind w:left="1440"/>
        <w:jc w:val="both"/>
        <w:rPr>
          <w:rFonts w:eastAsiaTheme="minorEastAsia"/>
          <w:color w:val="000000" w:themeColor="text1"/>
          <w:sz w:val="24"/>
          <w:szCs w:val="24"/>
        </w:rPr>
      </w:pPr>
    </w:p>
    <w:p w14:paraId="317F2558" w14:textId="0077C2D7" w:rsidR="189BEDC8" w:rsidRDefault="5CD02256" w:rsidP="600B1840">
      <w:pPr>
        <w:pStyle w:val="PargrafodaLista"/>
        <w:numPr>
          <w:ilvl w:val="1"/>
          <w:numId w:val="54"/>
        </w:numPr>
        <w:spacing w:after="200" w:line="360" w:lineRule="auto"/>
        <w:rPr>
          <w:rFonts w:eastAsiaTheme="minorEastAsia"/>
          <w:color w:val="000000" w:themeColor="text1"/>
          <w:sz w:val="24"/>
          <w:szCs w:val="24"/>
        </w:rPr>
      </w:pPr>
      <w:r w:rsidRPr="600B1840">
        <w:rPr>
          <w:rFonts w:eastAsiaTheme="minorEastAsia"/>
          <w:b/>
          <w:bCs/>
          <w:color w:val="000000" w:themeColor="text1"/>
          <w:sz w:val="24"/>
          <w:szCs w:val="24"/>
        </w:rPr>
        <w:t xml:space="preserve">Metas </w:t>
      </w:r>
      <w:r w:rsidR="6AF62AD8" w:rsidRPr="600B1840">
        <w:rPr>
          <w:rFonts w:eastAsiaTheme="minorEastAsia"/>
          <w:b/>
          <w:bCs/>
          <w:color w:val="000000" w:themeColor="text1"/>
          <w:sz w:val="24"/>
          <w:szCs w:val="24"/>
        </w:rPr>
        <w:t>e indicadores</w:t>
      </w:r>
    </w:p>
    <w:p w14:paraId="483793D2" w14:textId="48ED156C" w:rsidR="00CF36AB" w:rsidRDefault="5D630EAC" w:rsidP="36A21762">
      <w:pPr>
        <w:pStyle w:val="PargrafodaLista"/>
        <w:numPr>
          <w:ilvl w:val="2"/>
          <w:numId w:val="54"/>
        </w:numPr>
        <w:spacing w:after="200" w:line="360" w:lineRule="auto"/>
        <w:rPr>
          <w:rFonts w:eastAsiaTheme="minorEastAsia"/>
          <w:color w:val="000000" w:themeColor="text1"/>
          <w:sz w:val="24"/>
          <w:szCs w:val="24"/>
        </w:rPr>
      </w:pPr>
      <w:r w:rsidRPr="36A21762">
        <w:rPr>
          <w:rFonts w:eastAsiaTheme="minorEastAsia"/>
          <w:b/>
          <w:bCs/>
          <w:color w:val="000000" w:themeColor="text1"/>
          <w:sz w:val="24"/>
          <w:szCs w:val="24"/>
        </w:rPr>
        <w:t>Metas quantitativas</w:t>
      </w:r>
    </w:p>
    <w:p w14:paraId="10F1CD40" w14:textId="77777777" w:rsidR="00CF36AB" w:rsidRPr="00CF36AB" w:rsidRDefault="66635CCE" w:rsidP="36A21762">
      <w:pPr>
        <w:spacing w:after="0" w:line="360" w:lineRule="auto"/>
        <w:ind w:left="315" w:firstLine="710"/>
        <w:jc w:val="both"/>
        <w:rPr>
          <w:rFonts w:eastAsiaTheme="minorEastAsia"/>
          <w:color w:val="000000"/>
          <w:sz w:val="24"/>
          <w:szCs w:val="24"/>
          <w:lang w:eastAsia="pt-BR"/>
        </w:rPr>
      </w:pPr>
      <w:r w:rsidRPr="36A21762">
        <w:rPr>
          <w:rFonts w:eastAsiaTheme="minorEastAsia"/>
          <w:color w:val="000000" w:themeColor="text1"/>
          <w:sz w:val="24"/>
          <w:szCs w:val="24"/>
          <w:lang w:eastAsia="pt-BR"/>
        </w:rPr>
        <w:t>O plano de trabalho deverá prever as metas quantitativas de execução, sendo obrigatória a previsão das metas abaixo descritas.</w:t>
      </w:r>
    </w:p>
    <w:p w14:paraId="0D42177E" w14:textId="14546E75" w:rsidR="36EC0348" w:rsidRDefault="36EC0348" w:rsidP="36A21762">
      <w:pPr>
        <w:spacing w:before="120" w:after="0" w:line="360" w:lineRule="auto"/>
        <w:ind w:firstLine="708"/>
        <w:jc w:val="both"/>
        <w:rPr>
          <w:rFonts w:ascii="Calibri" w:eastAsia="Calibri" w:hAnsi="Calibri" w:cs="Calibri"/>
          <w:sz w:val="24"/>
          <w:szCs w:val="24"/>
        </w:rPr>
      </w:pPr>
      <w:r w:rsidRPr="36A21762">
        <w:rPr>
          <w:rFonts w:ascii="Calibri" w:eastAsia="Calibri" w:hAnsi="Calibri" w:cs="Calibri"/>
          <w:color w:val="000000" w:themeColor="text1"/>
          <w:sz w:val="24"/>
          <w:szCs w:val="24"/>
        </w:rPr>
        <w:lastRenderedPageBreak/>
        <w:t>Os indicadores abaixo deverão constar do plano de trabalho proposto, e deverão ser comprovados por meio de fichas de inscrições, e ou outros meios que comprovem a participação no evento. A proposta não poderá suprimir nenhuma das metas abaixo definidas, mas poderá inserir metas adicionais.</w:t>
      </w:r>
    </w:p>
    <w:p w14:paraId="783E849D" w14:textId="77777777" w:rsidR="00CF36AB" w:rsidRDefault="00CF36AB" w:rsidP="36A21762">
      <w:pPr>
        <w:spacing w:after="200" w:line="360" w:lineRule="auto"/>
        <w:jc w:val="both"/>
        <w:rPr>
          <w:rFonts w:eastAsiaTheme="minorEastAsia"/>
          <w:b/>
          <w:bCs/>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115"/>
        <w:gridCol w:w="1800"/>
        <w:gridCol w:w="2415"/>
        <w:gridCol w:w="2115"/>
      </w:tblGrid>
      <w:tr w:rsidR="36A21762" w14:paraId="7241AEB6" w14:textId="77777777" w:rsidTr="36A21762">
        <w:trPr>
          <w:trHeight w:val="585"/>
        </w:trPr>
        <w:tc>
          <w:tcPr>
            <w:tcW w:w="2115" w:type="dxa"/>
            <w:tcBorders>
              <w:top w:val="single" w:sz="6" w:space="0" w:color="auto"/>
              <w:left w:val="single" w:sz="6" w:space="0" w:color="auto"/>
            </w:tcBorders>
            <w:shd w:val="clear" w:color="auto" w:fill="D9D9D9" w:themeFill="background1" w:themeFillShade="D9"/>
            <w:tcMar>
              <w:left w:w="90" w:type="dxa"/>
              <w:right w:w="90" w:type="dxa"/>
            </w:tcMar>
            <w:vAlign w:val="center"/>
          </w:tcPr>
          <w:p w14:paraId="00ABAC96" w14:textId="31065C90" w:rsidR="36A21762" w:rsidRDefault="36A21762" w:rsidP="36A21762">
            <w:pPr>
              <w:keepNext/>
              <w:keepLines/>
              <w:spacing w:after="200" w:line="276" w:lineRule="auto"/>
              <w:jc w:val="center"/>
              <w:rPr>
                <w:rFonts w:ascii="Calibri" w:eastAsia="Calibri" w:hAnsi="Calibri" w:cs="Calibri"/>
                <w:color w:val="000000" w:themeColor="text1"/>
              </w:rPr>
            </w:pPr>
            <w:r w:rsidRPr="36A21762">
              <w:rPr>
                <w:rFonts w:ascii="Calibri" w:eastAsia="Calibri" w:hAnsi="Calibri" w:cs="Calibri"/>
                <w:b/>
                <w:bCs/>
                <w:color w:val="000000" w:themeColor="text1"/>
              </w:rPr>
              <w:t>Metas Quantitativas</w:t>
            </w:r>
          </w:p>
        </w:tc>
        <w:tc>
          <w:tcPr>
            <w:tcW w:w="1800" w:type="dxa"/>
            <w:tcBorders>
              <w:top w:val="single" w:sz="6" w:space="0" w:color="auto"/>
            </w:tcBorders>
            <w:shd w:val="clear" w:color="auto" w:fill="D9D9D9" w:themeFill="background1" w:themeFillShade="D9"/>
            <w:tcMar>
              <w:left w:w="90" w:type="dxa"/>
              <w:right w:w="90" w:type="dxa"/>
            </w:tcMar>
            <w:vAlign w:val="center"/>
          </w:tcPr>
          <w:p w14:paraId="125F8E18" w14:textId="36E3A587" w:rsidR="36A21762" w:rsidRDefault="36A21762" w:rsidP="36A21762">
            <w:pPr>
              <w:keepNext/>
              <w:keepLines/>
              <w:spacing w:after="200" w:line="276" w:lineRule="auto"/>
              <w:jc w:val="center"/>
              <w:rPr>
                <w:rFonts w:ascii="Calibri" w:eastAsia="Calibri" w:hAnsi="Calibri" w:cs="Calibri"/>
                <w:color w:val="000000" w:themeColor="text1"/>
              </w:rPr>
            </w:pPr>
            <w:r w:rsidRPr="36A21762">
              <w:rPr>
                <w:rFonts w:ascii="Calibri" w:eastAsia="Calibri" w:hAnsi="Calibri" w:cs="Calibri"/>
                <w:b/>
                <w:bCs/>
                <w:color w:val="000000" w:themeColor="text1"/>
              </w:rPr>
              <w:t>Indicadores</w:t>
            </w:r>
          </w:p>
        </w:tc>
        <w:tc>
          <w:tcPr>
            <w:tcW w:w="2415" w:type="dxa"/>
            <w:tcBorders>
              <w:top w:val="single" w:sz="6" w:space="0" w:color="auto"/>
            </w:tcBorders>
            <w:shd w:val="clear" w:color="auto" w:fill="D9D9D9" w:themeFill="background1" w:themeFillShade="D9"/>
            <w:tcMar>
              <w:left w:w="90" w:type="dxa"/>
              <w:right w:w="90" w:type="dxa"/>
            </w:tcMar>
            <w:vAlign w:val="center"/>
          </w:tcPr>
          <w:p w14:paraId="41BEB305" w14:textId="3D85735F" w:rsidR="36A21762" w:rsidRDefault="36A21762" w:rsidP="36A21762">
            <w:pPr>
              <w:keepNext/>
              <w:keepLines/>
              <w:spacing w:after="200" w:line="276" w:lineRule="auto"/>
              <w:jc w:val="center"/>
              <w:rPr>
                <w:rFonts w:ascii="Calibri" w:eastAsia="Calibri" w:hAnsi="Calibri" w:cs="Calibri"/>
                <w:color w:val="000000" w:themeColor="text1"/>
              </w:rPr>
            </w:pPr>
            <w:r w:rsidRPr="36A21762">
              <w:rPr>
                <w:rFonts w:ascii="Calibri" w:eastAsia="Calibri" w:hAnsi="Calibri" w:cs="Calibri"/>
                <w:b/>
                <w:bCs/>
                <w:color w:val="000000" w:themeColor="text1"/>
              </w:rPr>
              <w:t>Fórmula de Cálculo do indicador</w:t>
            </w:r>
          </w:p>
        </w:tc>
        <w:tc>
          <w:tcPr>
            <w:tcW w:w="2115" w:type="dxa"/>
            <w:tcBorders>
              <w:top w:val="single" w:sz="6" w:space="0" w:color="auto"/>
              <w:right w:val="single" w:sz="6" w:space="0" w:color="auto"/>
            </w:tcBorders>
            <w:shd w:val="clear" w:color="auto" w:fill="D9D9D9" w:themeFill="background1" w:themeFillShade="D9"/>
            <w:tcMar>
              <w:left w:w="90" w:type="dxa"/>
              <w:right w:w="90" w:type="dxa"/>
            </w:tcMar>
            <w:vAlign w:val="center"/>
          </w:tcPr>
          <w:p w14:paraId="3A6E0360" w14:textId="4BEFB955" w:rsidR="36A21762" w:rsidRDefault="36A21762" w:rsidP="36A21762">
            <w:pPr>
              <w:keepNext/>
              <w:keepLines/>
              <w:spacing w:after="200" w:line="276" w:lineRule="auto"/>
              <w:jc w:val="center"/>
              <w:rPr>
                <w:rFonts w:ascii="Calibri" w:eastAsia="Calibri" w:hAnsi="Calibri" w:cs="Calibri"/>
                <w:color w:val="000000" w:themeColor="text1"/>
              </w:rPr>
            </w:pPr>
            <w:r w:rsidRPr="36A21762">
              <w:rPr>
                <w:rFonts w:ascii="Calibri" w:eastAsia="Calibri" w:hAnsi="Calibri" w:cs="Calibri"/>
                <w:b/>
                <w:bCs/>
                <w:color w:val="000000" w:themeColor="text1"/>
              </w:rPr>
              <w:t>Meios de verificação dos indicadores e metas</w:t>
            </w:r>
          </w:p>
        </w:tc>
      </w:tr>
      <w:tr w:rsidR="36A21762" w14:paraId="2D5AAE60" w14:textId="77777777" w:rsidTr="36A21762">
        <w:trPr>
          <w:trHeight w:val="300"/>
        </w:trPr>
        <w:tc>
          <w:tcPr>
            <w:tcW w:w="2115" w:type="dxa"/>
            <w:tcBorders>
              <w:left w:val="single" w:sz="6" w:space="0" w:color="auto"/>
            </w:tcBorders>
            <w:tcMar>
              <w:left w:w="90" w:type="dxa"/>
              <w:right w:w="90" w:type="dxa"/>
            </w:tcMar>
          </w:tcPr>
          <w:p w14:paraId="50BDE4B5" w14:textId="31F81934" w:rsidR="73EC3222" w:rsidRDefault="73EC3222" w:rsidP="36A21762">
            <w:pPr>
              <w:spacing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 xml:space="preserve">Promover no mínimo 50% dos jogos da modalidade Rugby </w:t>
            </w:r>
            <w:proofErr w:type="spellStart"/>
            <w:r w:rsidRPr="36A21762">
              <w:rPr>
                <w:rFonts w:ascii="Calibri" w:eastAsia="Calibri" w:hAnsi="Calibri" w:cs="Calibri"/>
                <w:color w:val="000000" w:themeColor="text1"/>
                <w:sz w:val="20"/>
                <w:szCs w:val="20"/>
              </w:rPr>
              <w:t>Sevens</w:t>
            </w:r>
            <w:proofErr w:type="spellEnd"/>
            <w:r w:rsidRPr="36A21762">
              <w:rPr>
                <w:rFonts w:ascii="Calibri" w:eastAsia="Calibri" w:hAnsi="Calibri" w:cs="Calibri"/>
                <w:color w:val="000000" w:themeColor="text1"/>
                <w:sz w:val="20"/>
                <w:szCs w:val="20"/>
              </w:rPr>
              <w:t xml:space="preserve"> com equipe de jogo completa: árbitros.</w:t>
            </w:r>
          </w:p>
        </w:tc>
        <w:tc>
          <w:tcPr>
            <w:tcW w:w="1800" w:type="dxa"/>
            <w:tcMar>
              <w:left w:w="90" w:type="dxa"/>
              <w:right w:w="90" w:type="dxa"/>
            </w:tcMar>
          </w:tcPr>
          <w:p w14:paraId="38FB6F5C" w14:textId="105BB5C9" w:rsidR="36A21762" w:rsidRDefault="36A21762" w:rsidP="36A21762">
            <w:pPr>
              <w:keepNext/>
              <w:keepLines/>
              <w:spacing w:after="200"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 xml:space="preserve">Quantidade de </w:t>
            </w:r>
            <w:r w:rsidR="7F548713" w:rsidRPr="36A21762">
              <w:rPr>
                <w:rFonts w:ascii="Calibri" w:eastAsia="Calibri" w:hAnsi="Calibri" w:cs="Calibri"/>
                <w:color w:val="000000" w:themeColor="text1"/>
                <w:sz w:val="20"/>
                <w:szCs w:val="20"/>
              </w:rPr>
              <w:t>jogos</w:t>
            </w:r>
          </w:p>
          <w:p w14:paraId="18A68596" w14:textId="151325C7" w:rsidR="36A21762" w:rsidRDefault="36A21762" w:rsidP="36A21762">
            <w:pPr>
              <w:keepNext/>
              <w:keepLines/>
              <w:spacing w:after="200" w:line="360" w:lineRule="auto"/>
              <w:ind w:firstLine="705"/>
              <w:jc w:val="both"/>
              <w:rPr>
                <w:rFonts w:ascii="Calibri" w:eastAsia="Calibri" w:hAnsi="Calibri" w:cs="Calibri"/>
                <w:color w:val="000000" w:themeColor="text1"/>
                <w:sz w:val="20"/>
                <w:szCs w:val="20"/>
              </w:rPr>
            </w:pPr>
          </w:p>
        </w:tc>
        <w:tc>
          <w:tcPr>
            <w:tcW w:w="2415" w:type="dxa"/>
            <w:tcMar>
              <w:left w:w="90" w:type="dxa"/>
              <w:right w:w="90" w:type="dxa"/>
            </w:tcMar>
          </w:tcPr>
          <w:p w14:paraId="38F9381A" w14:textId="2A8D610E" w:rsidR="7F548713" w:rsidRDefault="7F548713" w:rsidP="36A21762">
            <w:pPr>
              <w:keepNext/>
              <w:keepLines/>
              <w:spacing w:after="200"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Soma do número de Jogos realizados em acordo com os requisitos mínimos definidos na meta.</w:t>
            </w:r>
          </w:p>
        </w:tc>
        <w:tc>
          <w:tcPr>
            <w:tcW w:w="2115" w:type="dxa"/>
            <w:tcBorders>
              <w:right w:val="single" w:sz="6" w:space="0" w:color="auto"/>
            </w:tcBorders>
            <w:tcMar>
              <w:left w:w="90" w:type="dxa"/>
              <w:right w:w="90" w:type="dxa"/>
            </w:tcMar>
          </w:tcPr>
          <w:p w14:paraId="1530B4CA" w14:textId="6481D3EA" w:rsidR="7F548713" w:rsidRDefault="7F548713" w:rsidP="36A21762">
            <w:pPr>
              <w:keepNext/>
              <w:keepLines/>
              <w:spacing w:after="200"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Súmulas de Jogo devidamente assinada; relatório do supervisor de jogo devidamente assinado; fotos dos eventos.</w:t>
            </w:r>
          </w:p>
        </w:tc>
      </w:tr>
      <w:tr w:rsidR="36A21762" w14:paraId="6C094666" w14:textId="77777777" w:rsidTr="36A21762">
        <w:trPr>
          <w:trHeight w:val="300"/>
        </w:trPr>
        <w:tc>
          <w:tcPr>
            <w:tcW w:w="2115" w:type="dxa"/>
            <w:tcBorders>
              <w:left w:val="single" w:sz="6" w:space="0" w:color="auto"/>
              <w:bottom w:val="single" w:sz="6" w:space="0" w:color="auto"/>
            </w:tcBorders>
            <w:tcMar>
              <w:left w:w="90" w:type="dxa"/>
              <w:right w:w="90" w:type="dxa"/>
            </w:tcMar>
          </w:tcPr>
          <w:p w14:paraId="742BFDFE" w14:textId="2EA05C5F" w:rsidR="4E576F0E" w:rsidRDefault="4E576F0E" w:rsidP="36A21762">
            <w:pPr>
              <w:spacing w:after="200"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Promover no mínimo 70% dos jogos da modalidade voleibol com equipe de jogo completa: árbitros, assistentes e anotador.</w:t>
            </w:r>
          </w:p>
        </w:tc>
        <w:tc>
          <w:tcPr>
            <w:tcW w:w="1800" w:type="dxa"/>
            <w:tcBorders>
              <w:bottom w:val="single" w:sz="6" w:space="0" w:color="auto"/>
            </w:tcBorders>
            <w:tcMar>
              <w:left w:w="90" w:type="dxa"/>
              <w:right w:w="90" w:type="dxa"/>
            </w:tcMar>
          </w:tcPr>
          <w:p w14:paraId="65AE6E98" w14:textId="105BB5C9" w:rsidR="4E576F0E" w:rsidRDefault="4E576F0E" w:rsidP="36A21762">
            <w:pPr>
              <w:keepNext/>
              <w:keepLines/>
              <w:spacing w:after="200"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Quantidade de jogos</w:t>
            </w:r>
          </w:p>
          <w:p w14:paraId="09D1700C" w14:textId="5154E0F3" w:rsidR="36A21762" w:rsidRDefault="36A21762" w:rsidP="36A21762">
            <w:pPr>
              <w:spacing w:after="200" w:line="360" w:lineRule="auto"/>
              <w:jc w:val="both"/>
              <w:rPr>
                <w:rFonts w:ascii="Calibri" w:eastAsia="Calibri" w:hAnsi="Calibri" w:cs="Calibri"/>
                <w:color w:val="000000" w:themeColor="text1"/>
                <w:sz w:val="20"/>
                <w:szCs w:val="20"/>
              </w:rPr>
            </w:pPr>
          </w:p>
        </w:tc>
        <w:tc>
          <w:tcPr>
            <w:tcW w:w="2415" w:type="dxa"/>
            <w:tcBorders>
              <w:bottom w:val="single" w:sz="6" w:space="0" w:color="auto"/>
            </w:tcBorders>
            <w:tcMar>
              <w:left w:w="90" w:type="dxa"/>
              <w:right w:w="90" w:type="dxa"/>
            </w:tcMar>
          </w:tcPr>
          <w:p w14:paraId="0DD48D7F" w14:textId="7A24873A" w:rsidR="4E576F0E" w:rsidRDefault="4E576F0E" w:rsidP="36A21762">
            <w:pPr>
              <w:spacing w:after="200"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Soma do número de jogos realizados em acordo com os requisitos mínimos definidos na meta.</w:t>
            </w:r>
          </w:p>
        </w:tc>
        <w:tc>
          <w:tcPr>
            <w:tcW w:w="2115" w:type="dxa"/>
            <w:tcBorders>
              <w:bottom w:val="single" w:sz="6" w:space="0" w:color="auto"/>
              <w:right w:val="single" w:sz="6" w:space="0" w:color="auto"/>
            </w:tcBorders>
            <w:tcMar>
              <w:left w:w="90" w:type="dxa"/>
              <w:right w:w="90" w:type="dxa"/>
            </w:tcMar>
          </w:tcPr>
          <w:p w14:paraId="6857FD34" w14:textId="53080D5E" w:rsidR="4E576F0E" w:rsidRDefault="4E576F0E" w:rsidP="36A21762">
            <w:pPr>
              <w:spacing w:after="200"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Súmulas de Jogo devidamente assinada; relatório do supervisor de jogo devidamente assinado; fotos dos eventos.</w:t>
            </w:r>
          </w:p>
        </w:tc>
      </w:tr>
      <w:tr w:rsidR="36A21762" w14:paraId="5F08683C" w14:textId="77777777" w:rsidTr="36A21762">
        <w:trPr>
          <w:trHeight w:val="300"/>
        </w:trPr>
        <w:tc>
          <w:tcPr>
            <w:tcW w:w="2115" w:type="dxa"/>
            <w:tcBorders>
              <w:left w:val="single" w:sz="6" w:space="0" w:color="auto"/>
              <w:bottom w:val="single" w:sz="6" w:space="0" w:color="auto"/>
            </w:tcBorders>
            <w:tcMar>
              <w:left w:w="90" w:type="dxa"/>
              <w:right w:w="90" w:type="dxa"/>
            </w:tcMar>
          </w:tcPr>
          <w:p w14:paraId="04B8346A" w14:textId="6458C6BA" w:rsidR="5D6C36F4" w:rsidRDefault="5D6C36F4" w:rsidP="36A21762">
            <w:pPr>
              <w:spacing w:after="200"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Promover no mínimo 70% dos jogos da modalidade handebol com equipe de jogo completa: árbitros, assistentes e anotador.</w:t>
            </w:r>
          </w:p>
        </w:tc>
        <w:tc>
          <w:tcPr>
            <w:tcW w:w="1800" w:type="dxa"/>
            <w:tcBorders>
              <w:bottom w:val="single" w:sz="6" w:space="0" w:color="auto"/>
            </w:tcBorders>
            <w:tcMar>
              <w:left w:w="90" w:type="dxa"/>
              <w:right w:w="90" w:type="dxa"/>
            </w:tcMar>
          </w:tcPr>
          <w:p w14:paraId="10884B9A" w14:textId="7B5FF790" w:rsidR="5D6C36F4" w:rsidRDefault="5D6C36F4" w:rsidP="36A21762">
            <w:pPr>
              <w:keepNext/>
              <w:keepLines/>
              <w:spacing w:after="200"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Quantidade de jogos</w:t>
            </w:r>
          </w:p>
        </w:tc>
        <w:tc>
          <w:tcPr>
            <w:tcW w:w="2415" w:type="dxa"/>
            <w:tcBorders>
              <w:bottom w:val="single" w:sz="6" w:space="0" w:color="auto"/>
            </w:tcBorders>
            <w:tcMar>
              <w:left w:w="90" w:type="dxa"/>
              <w:right w:w="90" w:type="dxa"/>
            </w:tcMar>
          </w:tcPr>
          <w:p w14:paraId="3643B627" w14:textId="7A24873A" w:rsidR="5D6C36F4" w:rsidRDefault="5D6C36F4" w:rsidP="36A21762">
            <w:pPr>
              <w:spacing w:after="200"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Soma do número de jogos realizados em acordo com os requisitos mínimos definidos na meta.</w:t>
            </w:r>
          </w:p>
          <w:p w14:paraId="6D436C55" w14:textId="5218BE25" w:rsidR="36A21762" w:rsidRDefault="36A21762" w:rsidP="36A21762">
            <w:pPr>
              <w:spacing w:after="200" w:line="360" w:lineRule="auto"/>
              <w:jc w:val="both"/>
              <w:rPr>
                <w:rFonts w:ascii="Calibri" w:eastAsia="Calibri" w:hAnsi="Calibri" w:cs="Calibri"/>
                <w:color w:val="000000" w:themeColor="text1"/>
                <w:sz w:val="20"/>
                <w:szCs w:val="20"/>
              </w:rPr>
            </w:pPr>
          </w:p>
          <w:p w14:paraId="6CEA05BC" w14:textId="2D8020E3" w:rsidR="36A21762" w:rsidRDefault="36A21762" w:rsidP="36A21762">
            <w:pPr>
              <w:spacing w:line="360" w:lineRule="auto"/>
              <w:jc w:val="both"/>
              <w:rPr>
                <w:rFonts w:ascii="Calibri" w:eastAsia="Calibri" w:hAnsi="Calibri" w:cs="Calibri"/>
                <w:color w:val="000000" w:themeColor="text1"/>
                <w:sz w:val="20"/>
                <w:szCs w:val="20"/>
              </w:rPr>
            </w:pPr>
          </w:p>
        </w:tc>
        <w:tc>
          <w:tcPr>
            <w:tcW w:w="2115" w:type="dxa"/>
            <w:tcBorders>
              <w:bottom w:val="single" w:sz="6" w:space="0" w:color="auto"/>
              <w:right w:val="single" w:sz="6" w:space="0" w:color="auto"/>
            </w:tcBorders>
            <w:tcMar>
              <w:left w:w="90" w:type="dxa"/>
              <w:right w:w="90" w:type="dxa"/>
            </w:tcMar>
          </w:tcPr>
          <w:p w14:paraId="68D2A33B" w14:textId="7F75C650" w:rsidR="5D6C36F4" w:rsidRDefault="5D6C36F4" w:rsidP="36A21762">
            <w:pPr>
              <w:spacing w:before="120" w:after="200"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Súmulas de Jogo devidamente assinada; relatório do supervisor de jogo devidamente assinado; fotos dos eventos.</w:t>
            </w:r>
          </w:p>
          <w:p w14:paraId="58813C82" w14:textId="68FC6B90" w:rsidR="36A21762" w:rsidRDefault="36A21762" w:rsidP="36A21762">
            <w:pPr>
              <w:spacing w:after="200" w:line="360" w:lineRule="auto"/>
              <w:jc w:val="both"/>
              <w:rPr>
                <w:rFonts w:ascii="Calibri" w:eastAsia="Calibri" w:hAnsi="Calibri" w:cs="Calibri"/>
                <w:color w:val="000000" w:themeColor="text1"/>
                <w:sz w:val="20"/>
                <w:szCs w:val="20"/>
              </w:rPr>
            </w:pPr>
          </w:p>
        </w:tc>
      </w:tr>
      <w:tr w:rsidR="36A21762" w14:paraId="3DFD3D6F" w14:textId="77777777" w:rsidTr="36A21762">
        <w:trPr>
          <w:trHeight w:val="1125"/>
        </w:trPr>
        <w:tc>
          <w:tcPr>
            <w:tcW w:w="2115" w:type="dxa"/>
            <w:tcBorders>
              <w:left w:val="single" w:sz="6" w:space="0" w:color="auto"/>
              <w:bottom w:val="single" w:sz="6" w:space="0" w:color="auto"/>
            </w:tcBorders>
            <w:tcMar>
              <w:left w:w="90" w:type="dxa"/>
              <w:right w:w="90" w:type="dxa"/>
            </w:tcMar>
          </w:tcPr>
          <w:p w14:paraId="6593FAE0" w14:textId="407E9968" w:rsidR="20FF674F" w:rsidRDefault="20FF674F" w:rsidP="36A21762">
            <w:pPr>
              <w:spacing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Promover no mínimo 70% dos jogos da modalidade futsal com equipe de jogo completa: árbitros, assistentes e anotador.</w:t>
            </w:r>
          </w:p>
        </w:tc>
        <w:tc>
          <w:tcPr>
            <w:tcW w:w="1800" w:type="dxa"/>
            <w:tcBorders>
              <w:bottom w:val="single" w:sz="6" w:space="0" w:color="auto"/>
            </w:tcBorders>
            <w:tcMar>
              <w:left w:w="90" w:type="dxa"/>
              <w:right w:w="90" w:type="dxa"/>
            </w:tcMar>
          </w:tcPr>
          <w:p w14:paraId="5BFAA6F7" w14:textId="7B5FF790" w:rsidR="20FF674F" w:rsidRDefault="20FF674F" w:rsidP="36A21762">
            <w:pPr>
              <w:keepNext/>
              <w:keepLines/>
              <w:spacing w:after="200"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Quantidade de jogos</w:t>
            </w:r>
          </w:p>
          <w:p w14:paraId="18619282" w14:textId="4A19DBDF" w:rsidR="36A21762" w:rsidRDefault="36A21762" w:rsidP="36A21762">
            <w:pPr>
              <w:spacing w:line="360" w:lineRule="auto"/>
              <w:jc w:val="both"/>
              <w:rPr>
                <w:rFonts w:ascii="Calibri" w:eastAsia="Calibri" w:hAnsi="Calibri" w:cs="Calibri"/>
                <w:color w:val="000000" w:themeColor="text1"/>
                <w:sz w:val="20"/>
                <w:szCs w:val="20"/>
              </w:rPr>
            </w:pPr>
          </w:p>
        </w:tc>
        <w:tc>
          <w:tcPr>
            <w:tcW w:w="2415" w:type="dxa"/>
            <w:tcBorders>
              <w:bottom w:val="single" w:sz="6" w:space="0" w:color="auto"/>
            </w:tcBorders>
            <w:tcMar>
              <w:left w:w="90" w:type="dxa"/>
              <w:right w:w="90" w:type="dxa"/>
            </w:tcMar>
          </w:tcPr>
          <w:p w14:paraId="6BEC7B83" w14:textId="7797A183" w:rsidR="20FF674F" w:rsidRDefault="20FF674F" w:rsidP="36A21762">
            <w:pPr>
              <w:spacing w:after="200"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Soma do número de jogos realizados em acordo com os requisitos mínimos definidos na meta.</w:t>
            </w:r>
          </w:p>
        </w:tc>
        <w:tc>
          <w:tcPr>
            <w:tcW w:w="2115" w:type="dxa"/>
            <w:tcBorders>
              <w:bottom w:val="single" w:sz="6" w:space="0" w:color="auto"/>
              <w:right w:val="single" w:sz="6" w:space="0" w:color="auto"/>
            </w:tcBorders>
            <w:tcMar>
              <w:left w:w="90" w:type="dxa"/>
              <w:right w:w="90" w:type="dxa"/>
            </w:tcMar>
          </w:tcPr>
          <w:p w14:paraId="2642512D" w14:textId="4F40E14E" w:rsidR="20FF674F" w:rsidRDefault="20FF674F" w:rsidP="36A21762">
            <w:pPr>
              <w:spacing w:before="120" w:after="200"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Súmulas de Jogo devidamente assinada; relatório do supervisor de jogo devidamente assinado; fotos dos eventos.</w:t>
            </w:r>
          </w:p>
        </w:tc>
      </w:tr>
      <w:tr w:rsidR="36A21762" w14:paraId="3B01C78F" w14:textId="77777777" w:rsidTr="36A21762">
        <w:trPr>
          <w:trHeight w:val="1125"/>
        </w:trPr>
        <w:tc>
          <w:tcPr>
            <w:tcW w:w="2115" w:type="dxa"/>
            <w:tcBorders>
              <w:left w:val="single" w:sz="6" w:space="0" w:color="auto"/>
              <w:bottom w:val="single" w:sz="6" w:space="0" w:color="auto"/>
            </w:tcBorders>
            <w:tcMar>
              <w:left w:w="90" w:type="dxa"/>
              <w:right w:w="90" w:type="dxa"/>
            </w:tcMar>
          </w:tcPr>
          <w:p w14:paraId="6E23CD28" w14:textId="740F18E8" w:rsidR="20FF674F" w:rsidRDefault="20FF674F" w:rsidP="36A21762">
            <w:pPr>
              <w:spacing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lastRenderedPageBreak/>
              <w:t>Entregar no mínimo 1000 medalhas de participação.</w:t>
            </w:r>
          </w:p>
        </w:tc>
        <w:tc>
          <w:tcPr>
            <w:tcW w:w="1800" w:type="dxa"/>
            <w:tcBorders>
              <w:bottom w:val="single" w:sz="6" w:space="0" w:color="auto"/>
            </w:tcBorders>
            <w:tcMar>
              <w:left w:w="90" w:type="dxa"/>
              <w:right w:w="90" w:type="dxa"/>
            </w:tcMar>
          </w:tcPr>
          <w:p w14:paraId="2A962C1C" w14:textId="006824F9" w:rsidR="20FF674F" w:rsidRDefault="20FF674F" w:rsidP="36A21762">
            <w:pPr>
              <w:spacing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Quantidade de medalhas</w:t>
            </w:r>
          </w:p>
        </w:tc>
        <w:tc>
          <w:tcPr>
            <w:tcW w:w="2415" w:type="dxa"/>
            <w:tcBorders>
              <w:bottom w:val="single" w:sz="6" w:space="0" w:color="auto"/>
            </w:tcBorders>
            <w:tcMar>
              <w:left w:w="90" w:type="dxa"/>
              <w:right w:w="90" w:type="dxa"/>
            </w:tcMar>
          </w:tcPr>
          <w:p w14:paraId="6C20790C" w14:textId="4F0585BA" w:rsidR="20FF674F" w:rsidRDefault="20FF674F" w:rsidP="36A21762">
            <w:pPr>
              <w:spacing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Soma do número de atletas inscritos em acordo com os requisitos mínimos definidos na meta.</w:t>
            </w:r>
          </w:p>
        </w:tc>
        <w:tc>
          <w:tcPr>
            <w:tcW w:w="2115" w:type="dxa"/>
            <w:tcBorders>
              <w:bottom w:val="single" w:sz="6" w:space="0" w:color="auto"/>
              <w:right w:val="single" w:sz="6" w:space="0" w:color="auto"/>
            </w:tcBorders>
            <w:tcMar>
              <w:left w:w="90" w:type="dxa"/>
              <w:right w:w="90" w:type="dxa"/>
            </w:tcMar>
          </w:tcPr>
          <w:p w14:paraId="6BEF110B" w14:textId="14AA279E" w:rsidR="20FF674F" w:rsidRDefault="20FF674F" w:rsidP="36A21762">
            <w:pPr>
              <w:spacing w:line="360" w:lineRule="auto"/>
              <w:jc w:val="both"/>
              <w:rPr>
                <w:rFonts w:ascii="Calibri" w:eastAsia="Calibri" w:hAnsi="Calibri" w:cs="Calibri"/>
                <w:color w:val="000000" w:themeColor="text1"/>
                <w:sz w:val="20"/>
                <w:szCs w:val="20"/>
              </w:rPr>
            </w:pPr>
            <w:r w:rsidRPr="36A21762">
              <w:rPr>
                <w:rFonts w:ascii="Calibri" w:eastAsia="Calibri" w:hAnsi="Calibri" w:cs="Calibri"/>
                <w:color w:val="000000" w:themeColor="text1"/>
                <w:sz w:val="20"/>
                <w:szCs w:val="20"/>
              </w:rPr>
              <w:t>Fichas de inscrições; fotos dos eventos</w:t>
            </w:r>
          </w:p>
        </w:tc>
      </w:tr>
    </w:tbl>
    <w:p w14:paraId="172EC4BF" w14:textId="33A0BF77" w:rsidR="00CF36AB" w:rsidRDefault="00CF36AB" w:rsidP="36A21762">
      <w:pPr>
        <w:spacing w:after="200" w:line="360" w:lineRule="auto"/>
        <w:jc w:val="both"/>
        <w:rPr>
          <w:rFonts w:eastAsiaTheme="minorEastAsia"/>
          <w:b/>
          <w:bCs/>
          <w:color w:val="000000" w:themeColor="text1"/>
          <w:sz w:val="24"/>
          <w:szCs w:val="24"/>
        </w:rPr>
      </w:pPr>
    </w:p>
    <w:p w14:paraId="1AFBB79E" w14:textId="7002CBB0" w:rsidR="189BEDC8" w:rsidRPr="00CF36AB" w:rsidRDefault="5D630EAC" w:rsidP="00C75D01">
      <w:pPr>
        <w:pStyle w:val="PargrafodaLista"/>
        <w:numPr>
          <w:ilvl w:val="2"/>
          <w:numId w:val="54"/>
        </w:numPr>
        <w:spacing w:after="200" w:line="360" w:lineRule="auto"/>
        <w:rPr>
          <w:rFonts w:eastAsiaTheme="minorEastAsia"/>
          <w:color w:val="000000" w:themeColor="text1"/>
          <w:sz w:val="24"/>
          <w:szCs w:val="24"/>
        </w:rPr>
      </w:pPr>
      <w:r w:rsidRPr="36A21762">
        <w:rPr>
          <w:rFonts w:eastAsiaTheme="minorEastAsia"/>
          <w:b/>
          <w:bCs/>
          <w:color w:val="000000" w:themeColor="text1"/>
          <w:sz w:val="24"/>
          <w:szCs w:val="24"/>
        </w:rPr>
        <w:t>Metas qualitativas</w:t>
      </w:r>
    </w:p>
    <w:p w14:paraId="65BACF58" w14:textId="2F393840" w:rsidR="00CF36AB" w:rsidRDefault="260A8273" w:rsidP="36A21762">
      <w:pPr>
        <w:spacing w:after="0" w:line="360" w:lineRule="auto"/>
        <w:ind w:right="-1" w:firstLine="708"/>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O plano de trabalho deverá conter as metas qualitativas do projeto e deverá conter no mínimo as metas abaixo discriminadas</w:t>
      </w:r>
      <w:r w:rsidR="10779627" w:rsidRPr="36A21762">
        <w:rPr>
          <w:rFonts w:ascii="Calibri" w:eastAsia="Calibri" w:hAnsi="Calibri" w:cs="Calibri"/>
          <w:color w:val="000000" w:themeColor="text1"/>
          <w:sz w:val="24"/>
          <w:szCs w:val="24"/>
        </w:rPr>
        <w:t>, COMUNS A TODOS AS MODALIDADES</w:t>
      </w:r>
      <w:r w:rsidRPr="36A21762">
        <w:rPr>
          <w:rFonts w:ascii="Calibri" w:eastAsia="Calibri" w:hAnsi="Calibri" w:cs="Calibri"/>
          <w:color w:val="000000" w:themeColor="text1"/>
          <w:sz w:val="24"/>
          <w:szCs w:val="24"/>
        </w:rPr>
        <w:t xml:space="preserve">. </w:t>
      </w:r>
    </w:p>
    <w:p w14:paraId="03B8ED93" w14:textId="250DC325" w:rsidR="00CF36AB" w:rsidRDefault="260A8273" w:rsidP="36A21762">
      <w:pPr>
        <w:spacing w:after="0" w:line="360" w:lineRule="auto"/>
        <w:ind w:right="-1" w:firstLine="708"/>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Indicadores: o plano de trabalho deverá conter os indicadores por meio dos quais o alcance das metas qualitativas será medido. O plano de trabalho deverá conter no mínimo os indicadores de percentual de satisfação ótimo ou bom maior que 80% (em uma escala de 5 gradações: péssimo; ruim; regular; bom; ótimo) para os diferentes elementos que constituem o projeto. O indicador será medido por pesquisas e questionários respondidos pelos munícipes.</w:t>
      </w:r>
    </w:p>
    <w:p w14:paraId="23233DD7" w14:textId="375ABB32" w:rsidR="00CF36AB" w:rsidRDefault="260A8273" w:rsidP="36A21762">
      <w:pPr>
        <w:spacing w:after="0" w:line="360" w:lineRule="auto"/>
        <w:ind w:right="-1" w:firstLine="708"/>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O plano de trabalho deverá também conter a meta utilizada pela metodologia NPS (Net Promoter Score). A metodologia parte da pergunta “Em uma escala de 0 a 10, quanto você recomendaria a empresa para um amigo?”. </w:t>
      </w:r>
    </w:p>
    <w:p w14:paraId="46F2C3A6" w14:textId="42E1B9DA" w:rsidR="00CF36AB" w:rsidRDefault="260A8273" w:rsidP="36A21762">
      <w:pPr>
        <w:spacing w:after="0" w:line="360" w:lineRule="auto"/>
        <w:ind w:right="-1" w:firstLine="708"/>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A partir dessa pergunta, os respondentes são classificados em:</w:t>
      </w:r>
    </w:p>
    <w:p w14:paraId="4D002E6F" w14:textId="4EDDE179" w:rsidR="00CF36AB" w:rsidRDefault="260A8273" w:rsidP="36A21762">
      <w:pPr>
        <w:pStyle w:val="PargrafodaLista"/>
        <w:spacing w:after="0" w:line="360" w:lineRule="auto"/>
        <w:ind w:right="-1"/>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Detratores: aqueles que avaliaram o projeto com nota de 0 a 6;</w:t>
      </w:r>
    </w:p>
    <w:p w14:paraId="5AD48ABE" w14:textId="6E2A6160" w:rsidR="00CF36AB" w:rsidRDefault="260A8273" w:rsidP="36A21762">
      <w:pPr>
        <w:pStyle w:val="PargrafodaLista"/>
        <w:spacing w:after="0" w:line="360" w:lineRule="auto"/>
        <w:ind w:right="-1"/>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Neutros: aqueles que avaliaram o projeto com nota de 7 a 8;</w:t>
      </w:r>
    </w:p>
    <w:p w14:paraId="1C73C703" w14:textId="4D370FBA" w:rsidR="00CF36AB" w:rsidRDefault="260A8273" w:rsidP="36A21762">
      <w:pPr>
        <w:pStyle w:val="PargrafodaLista"/>
        <w:spacing w:after="0" w:line="360" w:lineRule="auto"/>
        <w:ind w:right="-1"/>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Promotores: aqueles que avaliaram o projeto com nota de 9 a 10;</w:t>
      </w:r>
    </w:p>
    <w:p w14:paraId="0C2D4DAD" w14:textId="6C6AF56C" w:rsidR="00CF36AB" w:rsidRDefault="260A8273" w:rsidP="36A21762">
      <w:pPr>
        <w:spacing w:before="240" w:after="0" w:line="360" w:lineRule="auto"/>
        <w:ind w:right="-1" w:firstLine="708"/>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Por fim, o cálculo do NPS é feito pela seguinte fórmula:</w:t>
      </w:r>
    </w:p>
    <w:p w14:paraId="6EECD06D" w14:textId="410D26FF" w:rsidR="00CF36AB" w:rsidRDefault="260A8273" w:rsidP="36A21762">
      <w:pPr>
        <w:spacing w:before="240" w:after="200" w:line="360" w:lineRule="auto"/>
        <w:ind w:firstLine="630"/>
        <w:rPr>
          <w:rFonts w:ascii="Calibri" w:eastAsia="Calibri" w:hAnsi="Calibri" w:cs="Calibri"/>
          <w:color w:val="000000" w:themeColor="text1"/>
          <w:sz w:val="24"/>
          <w:szCs w:val="24"/>
        </w:rPr>
      </w:pPr>
      <w:r w:rsidRPr="36A21762">
        <w:rPr>
          <w:rFonts w:ascii="Calibri" w:eastAsia="Calibri" w:hAnsi="Calibri" w:cs="Calibri"/>
          <w:b/>
          <w:bCs/>
          <w:color w:val="000000" w:themeColor="text1"/>
          <w:sz w:val="24"/>
          <w:szCs w:val="24"/>
        </w:rPr>
        <w:t>% total de promotores−% total de detratores</w:t>
      </w:r>
    </w:p>
    <w:p w14:paraId="3F2AADFA" w14:textId="77777777" w:rsidR="00CF36AB" w:rsidRPr="00CF36AB" w:rsidRDefault="00CF36AB" w:rsidP="00CF36AB">
      <w:pPr>
        <w:spacing w:after="0" w:line="240" w:lineRule="auto"/>
        <w:rPr>
          <w:rFonts w:ascii="Times New Roman" w:eastAsia="Times New Roman" w:hAnsi="Times New Roman" w:cs="Times New Roman"/>
          <w:sz w:val="24"/>
          <w:szCs w:val="24"/>
          <w:lang w:eastAsia="pt-BR"/>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65"/>
        <w:gridCol w:w="1935"/>
        <w:gridCol w:w="2520"/>
        <w:gridCol w:w="2010"/>
      </w:tblGrid>
      <w:tr w:rsidR="36A21762" w14:paraId="6EB85B5C" w14:textId="77777777" w:rsidTr="36A21762">
        <w:trPr>
          <w:trHeight w:val="300"/>
        </w:trPr>
        <w:tc>
          <w:tcPr>
            <w:tcW w:w="1965" w:type="dxa"/>
            <w:tcBorders>
              <w:top w:val="single" w:sz="6" w:space="0" w:color="auto"/>
              <w:left w:val="single" w:sz="6" w:space="0" w:color="auto"/>
              <w:bottom w:val="single" w:sz="6" w:space="0" w:color="000000" w:themeColor="text1"/>
              <w:right w:val="single" w:sz="6" w:space="0" w:color="000000" w:themeColor="text1"/>
            </w:tcBorders>
            <w:tcMar>
              <w:left w:w="90" w:type="dxa"/>
              <w:right w:w="90" w:type="dxa"/>
            </w:tcMar>
            <w:vAlign w:val="center"/>
          </w:tcPr>
          <w:p w14:paraId="3F7E2AA9" w14:textId="17A163CF" w:rsidR="36A21762" w:rsidRDefault="36A21762" w:rsidP="36A21762">
            <w:pPr>
              <w:spacing w:after="200" w:line="257" w:lineRule="auto"/>
              <w:jc w:val="center"/>
              <w:rPr>
                <w:rFonts w:ascii="Calibri" w:eastAsia="Calibri" w:hAnsi="Calibri" w:cs="Calibri"/>
                <w:color w:val="000000" w:themeColor="text1"/>
                <w:sz w:val="24"/>
                <w:szCs w:val="24"/>
              </w:rPr>
            </w:pPr>
            <w:r w:rsidRPr="36A21762">
              <w:rPr>
                <w:rFonts w:ascii="Calibri" w:eastAsia="Calibri" w:hAnsi="Calibri" w:cs="Calibri"/>
                <w:b/>
                <w:bCs/>
                <w:color w:val="000000" w:themeColor="text1"/>
                <w:sz w:val="24"/>
                <w:szCs w:val="24"/>
              </w:rPr>
              <w:t>Meta</w:t>
            </w:r>
            <w:r w:rsidRPr="36A21762">
              <w:rPr>
                <w:rFonts w:ascii="Calibri" w:eastAsia="Calibri" w:hAnsi="Calibri" w:cs="Calibri"/>
                <w:color w:val="000000" w:themeColor="text1"/>
                <w:sz w:val="24"/>
                <w:szCs w:val="24"/>
              </w:rPr>
              <w:t xml:space="preserve"> </w:t>
            </w:r>
          </w:p>
        </w:tc>
        <w:tc>
          <w:tcPr>
            <w:tcW w:w="1935"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7A9818D" w14:textId="38A44F17" w:rsidR="36A21762" w:rsidRDefault="36A21762" w:rsidP="36A21762">
            <w:pPr>
              <w:spacing w:after="200" w:line="257" w:lineRule="auto"/>
              <w:jc w:val="center"/>
              <w:rPr>
                <w:rFonts w:ascii="Calibri" w:eastAsia="Calibri" w:hAnsi="Calibri" w:cs="Calibri"/>
                <w:color w:val="000000" w:themeColor="text1"/>
                <w:sz w:val="24"/>
                <w:szCs w:val="24"/>
              </w:rPr>
            </w:pPr>
            <w:r w:rsidRPr="36A21762">
              <w:rPr>
                <w:rFonts w:ascii="Calibri" w:eastAsia="Calibri" w:hAnsi="Calibri" w:cs="Calibri"/>
                <w:b/>
                <w:bCs/>
                <w:color w:val="000000" w:themeColor="text1"/>
                <w:sz w:val="24"/>
                <w:szCs w:val="24"/>
              </w:rPr>
              <w:t xml:space="preserve">Indicador </w:t>
            </w:r>
          </w:p>
        </w:tc>
        <w:tc>
          <w:tcPr>
            <w:tcW w:w="252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FCA33C8" w14:textId="232D2C26" w:rsidR="36A21762" w:rsidRDefault="36A21762" w:rsidP="36A21762">
            <w:pPr>
              <w:spacing w:after="200" w:line="257" w:lineRule="auto"/>
              <w:jc w:val="center"/>
              <w:rPr>
                <w:rFonts w:ascii="Calibri" w:eastAsia="Calibri" w:hAnsi="Calibri" w:cs="Calibri"/>
                <w:color w:val="000000" w:themeColor="text1"/>
                <w:sz w:val="24"/>
                <w:szCs w:val="24"/>
              </w:rPr>
            </w:pPr>
            <w:r w:rsidRPr="36A21762">
              <w:rPr>
                <w:rFonts w:ascii="Calibri" w:eastAsia="Calibri" w:hAnsi="Calibri" w:cs="Calibri"/>
                <w:b/>
                <w:bCs/>
                <w:color w:val="000000" w:themeColor="text1"/>
                <w:sz w:val="24"/>
                <w:szCs w:val="24"/>
              </w:rPr>
              <w:t>Forma de cálculo</w:t>
            </w:r>
          </w:p>
        </w:tc>
        <w:tc>
          <w:tcPr>
            <w:tcW w:w="2010" w:type="dxa"/>
            <w:tcBorders>
              <w:top w:val="single" w:sz="6" w:space="0" w:color="auto"/>
              <w:left w:val="single" w:sz="6" w:space="0" w:color="000000" w:themeColor="text1"/>
              <w:bottom w:val="single" w:sz="6" w:space="0" w:color="000000" w:themeColor="text1"/>
              <w:right w:val="single" w:sz="6" w:space="0" w:color="auto"/>
            </w:tcBorders>
            <w:tcMar>
              <w:left w:w="90" w:type="dxa"/>
              <w:right w:w="90" w:type="dxa"/>
            </w:tcMar>
            <w:vAlign w:val="center"/>
          </w:tcPr>
          <w:p w14:paraId="133DA21E" w14:textId="012CB94E" w:rsidR="36A21762" w:rsidRDefault="36A21762" w:rsidP="36A21762">
            <w:pPr>
              <w:spacing w:after="200" w:line="257" w:lineRule="auto"/>
              <w:jc w:val="center"/>
              <w:rPr>
                <w:rFonts w:ascii="Calibri" w:eastAsia="Calibri" w:hAnsi="Calibri" w:cs="Calibri"/>
                <w:color w:val="000000" w:themeColor="text1"/>
                <w:sz w:val="24"/>
                <w:szCs w:val="24"/>
              </w:rPr>
            </w:pPr>
            <w:r w:rsidRPr="36A21762">
              <w:rPr>
                <w:rFonts w:ascii="Calibri" w:eastAsia="Calibri" w:hAnsi="Calibri" w:cs="Calibri"/>
                <w:b/>
                <w:bCs/>
                <w:color w:val="000000" w:themeColor="text1"/>
                <w:sz w:val="24"/>
                <w:szCs w:val="24"/>
              </w:rPr>
              <w:t>Meios de verificação</w:t>
            </w:r>
          </w:p>
        </w:tc>
      </w:tr>
      <w:tr w:rsidR="36A21762" w14:paraId="38033215" w14:textId="77777777" w:rsidTr="36A21762">
        <w:trPr>
          <w:trHeight w:val="300"/>
        </w:trPr>
        <w:tc>
          <w:tcPr>
            <w:tcW w:w="1965"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7A03004E" w14:textId="579F0C66" w:rsidR="7A0B9C72" w:rsidRDefault="7A0B9C72"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 xml:space="preserve">70% de satisfação - bom ou ótimo - em relação à qualidade da organização do </w:t>
            </w:r>
            <w:r w:rsidRPr="36A21762">
              <w:rPr>
                <w:rFonts w:ascii="Calibri" w:eastAsia="Calibri" w:hAnsi="Calibri" w:cs="Calibri"/>
                <w:color w:val="000000" w:themeColor="text1"/>
              </w:rPr>
              <w:lastRenderedPageBreak/>
              <w:t>campeonato (chaveamento e tabelas)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5AEA11F" w14:textId="60916342" w:rsidR="36A21762" w:rsidRDefault="36A21762"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lastRenderedPageBreak/>
              <w:t>Percentual de respondentes como ótimo ou bom</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2455DE2" w14:textId="2400D09E" w:rsidR="1BA73114" w:rsidRDefault="1BA73114"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 xml:space="preserve">Soma da quantidade de respondentes ótimo e bons dividido pelo total de questionários </w:t>
            </w:r>
            <w:r w:rsidRPr="36A21762">
              <w:rPr>
                <w:rFonts w:ascii="Calibri" w:eastAsia="Calibri" w:hAnsi="Calibri" w:cs="Calibri"/>
                <w:color w:val="000000" w:themeColor="text1"/>
              </w:rPr>
              <w:lastRenderedPageBreak/>
              <w:t>respondidos (péssimo; ruim; regular, bom e ótimo).</w:t>
            </w:r>
          </w:p>
        </w:tc>
        <w:tc>
          <w:tcPr>
            <w:tcW w:w="201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65187F86" w14:textId="74BE7B7A" w:rsidR="1BA73114" w:rsidRDefault="1BA73114"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lastRenderedPageBreak/>
              <w:t xml:space="preserve">Questionário de Satisfação a ser elaborado pela </w:t>
            </w:r>
            <w:r w:rsidRPr="36A21762">
              <w:rPr>
                <w:rFonts w:ascii="Calibri" w:eastAsia="Calibri" w:hAnsi="Calibri" w:cs="Calibri"/>
                <w:color w:val="000000" w:themeColor="text1"/>
              </w:rPr>
              <w:lastRenderedPageBreak/>
              <w:t>SEME e aplicado pela OSC</w:t>
            </w:r>
          </w:p>
        </w:tc>
      </w:tr>
      <w:tr w:rsidR="36A21762" w14:paraId="72747E49" w14:textId="77777777" w:rsidTr="36A21762">
        <w:trPr>
          <w:trHeight w:val="300"/>
        </w:trPr>
        <w:tc>
          <w:tcPr>
            <w:tcW w:w="1965"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09E48D3C" w14:textId="6B8B46DF" w:rsidR="1BA73114" w:rsidRDefault="1BA73114"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lastRenderedPageBreak/>
              <w:t>70% de satisfação - bom ou ótimo - em relação à qualidade dos locais das partidas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B98C3CC" w14:textId="4F7A3449" w:rsidR="36A21762" w:rsidRDefault="36A21762"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Percentual de respondentes como ótimo ou bom</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40729F5" w14:textId="3D57869E" w:rsidR="641934C7" w:rsidRDefault="641934C7"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Soma da quantidade de respondentes ótimo e bons dividido pelo total de questionários respondidos (péssimo; ruim; regular, bom e ótimo).</w:t>
            </w:r>
          </w:p>
        </w:tc>
        <w:tc>
          <w:tcPr>
            <w:tcW w:w="201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226DB12E" w14:textId="1CB54358" w:rsidR="641934C7" w:rsidRDefault="641934C7"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Questionário de Satisfação a ser elaborado pela SEME e aplicado pela OSC</w:t>
            </w:r>
          </w:p>
        </w:tc>
      </w:tr>
      <w:tr w:rsidR="36A21762" w14:paraId="20565FD5" w14:textId="77777777" w:rsidTr="36A21762">
        <w:trPr>
          <w:trHeight w:val="300"/>
        </w:trPr>
        <w:tc>
          <w:tcPr>
            <w:tcW w:w="1965"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1C45F33A" w14:textId="512C098C" w:rsidR="641934C7" w:rsidRDefault="641934C7"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70% de satisfação - bom ou ótimo - em relação aos profissionais que prestaram atendimento no projeto</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9467AF7" w14:textId="3ED6D4F2" w:rsidR="36A21762" w:rsidRDefault="36A21762"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Percentual de respondentes como ótimo ou bom</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D871F9F" w14:textId="41508899" w:rsidR="5ED651B2" w:rsidRDefault="5ED651B2"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Soma da quantidade de respondentes ótimo e bons dividido pelo total de questionários respondidos (péssimo; ruim; regular, bom e ótimo).</w:t>
            </w:r>
          </w:p>
        </w:tc>
        <w:tc>
          <w:tcPr>
            <w:tcW w:w="201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31BA4C77" w14:textId="538D209A" w:rsidR="5ED651B2" w:rsidRDefault="5ED651B2"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Questionário de Satisfação a ser elaborado pela SEME e aplicado pela OSC</w:t>
            </w:r>
          </w:p>
        </w:tc>
      </w:tr>
      <w:tr w:rsidR="36A21762" w14:paraId="0A9628B2" w14:textId="77777777" w:rsidTr="36A21762">
        <w:trPr>
          <w:trHeight w:val="300"/>
        </w:trPr>
        <w:tc>
          <w:tcPr>
            <w:tcW w:w="1965"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782641BE" w14:textId="3423F00B" w:rsidR="5ED651B2" w:rsidRDefault="5ED651B2"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70% de satisfação - bom ou ótimo - em relação à arbitragem do campeonato</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7409BF9" w14:textId="093A6ED3" w:rsidR="36A21762" w:rsidRDefault="36A21762"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Percentual de respondentes como ótimo ou bom</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2B98EB5" w14:textId="23A57EA6" w:rsidR="2DBBA559" w:rsidRDefault="2DBBA559"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Soma da quantidade de respondentes ótimo e bons dividido pelo total de questionários respondidos (péssimo; ruim; regular, bom e ótimo).</w:t>
            </w:r>
          </w:p>
        </w:tc>
        <w:tc>
          <w:tcPr>
            <w:tcW w:w="201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1CDB51F4" w14:textId="538D209A" w:rsidR="2DBBA559" w:rsidRDefault="2DBBA559"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Questionário de Satisfação a ser elaborado pela SEME e aplicado pela OSC</w:t>
            </w:r>
          </w:p>
          <w:p w14:paraId="32CDCF70" w14:textId="4BFD52C2" w:rsidR="36A21762" w:rsidRDefault="36A21762" w:rsidP="36A21762">
            <w:pPr>
              <w:spacing w:after="200" w:line="360" w:lineRule="auto"/>
              <w:jc w:val="both"/>
              <w:rPr>
                <w:rFonts w:ascii="Calibri" w:eastAsia="Calibri" w:hAnsi="Calibri" w:cs="Calibri"/>
                <w:color w:val="000000" w:themeColor="text1"/>
              </w:rPr>
            </w:pPr>
          </w:p>
        </w:tc>
      </w:tr>
      <w:tr w:rsidR="36A21762" w14:paraId="18D57064" w14:textId="77777777" w:rsidTr="36A21762">
        <w:trPr>
          <w:trHeight w:val="300"/>
        </w:trPr>
        <w:tc>
          <w:tcPr>
            <w:tcW w:w="1965"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62B023D8" w14:textId="5C1BCACF" w:rsidR="2DBBA559" w:rsidRDefault="2DBBA559"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70% de satisfação - bom ou ótimo - em relação ao lanche e hidratação fornecidos nos jogos</w:t>
            </w:r>
          </w:p>
        </w:tc>
        <w:tc>
          <w:tcPr>
            <w:tcW w:w="19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DFD7EE7" w14:textId="4EC32966" w:rsidR="36A21762" w:rsidRDefault="36A21762"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Percentual de respondentes como ótimo ou bom</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995FED6" w14:textId="5776EEE3" w:rsidR="5668F351" w:rsidRDefault="5668F351"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Soma da quantidade de respondentes ótimo e bons dividido pelo total de questionários respondidos (péssimo; ruim; regular, bom e ótimo).</w:t>
            </w:r>
          </w:p>
        </w:tc>
        <w:tc>
          <w:tcPr>
            <w:tcW w:w="201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02371EEE" w14:textId="35BAD54E" w:rsidR="5668F351" w:rsidRDefault="5668F351"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Questionário de Satisfação a ser elaborado pela SEME e aplicado pela OSC</w:t>
            </w:r>
          </w:p>
        </w:tc>
      </w:tr>
      <w:tr w:rsidR="36A21762" w14:paraId="1D8EB120" w14:textId="77777777" w:rsidTr="36A21762">
        <w:trPr>
          <w:trHeight w:val="300"/>
        </w:trPr>
        <w:tc>
          <w:tcPr>
            <w:tcW w:w="1965" w:type="dxa"/>
            <w:tcBorders>
              <w:top w:val="single" w:sz="6" w:space="0" w:color="000000" w:themeColor="text1"/>
              <w:left w:val="single" w:sz="6" w:space="0" w:color="auto"/>
              <w:bottom w:val="single" w:sz="6" w:space="0" w:color="auto"/>
              <w:right w:val="single" w:sz="6" w:space="0" w:color="000000" w:themeColor="text1"/>
            </w:tcBorders>
            <w:tcMar>
              <w:left w:w="90" w:type="dxa"/>
              <w:right w:w="90" w:type="dxa"/>
            </w:tcMar>
          </w:tcPr>
          <w:p w14:paraId="64627BC1" w14:textId="60D45FD9" w:rsidR="36A21762" w:rsidRDefault="36A21762"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lastRenderedPageBreak/>
              <w:t>NPS = 50</w:t>
            </w:r>
          </w:p>
        </w:tc>
        <w:tc>
          <w:tcPr>
            <w:tcW w:w="1935" w:type="dxa"/>
            <w:tcBorders>
              <w:top w:val="single" w:sz="6" w:space="0" w:color="000000" w:themeColor="text1"/>
              <w:left w:val="single" w:sz="6" w:space="0" w:color="000000" w:themeColor="text1"/>
              <w:bottom w:val="single" w:sz="6" w:space="0" w:color="auto"/>
              <w:right w:val="single" w:sz="6" w:space="0" w:color="000000" w:themeColor="text1"/>
            </w:tcBorders>
            <w:tcMar>
              <w:left w:w="90" w:type="dxa"/>
              <w:right w:w="90" w:type="dxa"/>
            </w:tcMar>
          </w:tcPr>
          <w:p w14:paraId="706BEFDA" w14:textId="1445F698" w:rsidR="36A21762" w:rsidRDefault="36A21762"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Percentual</w:t>
            </w:r>
          </w:p>
        </w:tc>
        <w:tc>
          <w:tcPr>
            <w:tcW w:w="2520" w:type="dxa"/>
            <w:tcBorders>
              <w:top w:val="single" w:sz="6" w:space="0" w:color="000000" w:themeColor="text1"/>
              <w:left w:val="single" w:sz="6" w:space="0" w:color="000000" w:themeColor="text1"/>
              <w:bottom w:val="single" w:sz="6" w:space="0" w:color="auto"/>
              <w:right w:val="single" w:sz="6" w:space="0" w:color="000000" w:themeColor="text1"/>
            </w:tcBorders>
            <w:tcMar>
              <w:left w:w="90" w:type="dxa"/>
              <w:right w:w="90" w:type="dxa"/>
            </w:tcMar>
          </w:tcPr>
          <w:p w14:paraId="29EFB636" w14:textId="4BDFEA68" w:rsidR="36A21762" w:rsidRDefault="36A21762"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Percentual de respondentes que deram nota 9 e 10 subtraído do percentual de respondentes que deram nota de 0 a 6 à pergunta “Em uma escala de zero a dez, qual a probabilidade de você indicar esse evento/projeto/atividade a um amigo ou conhecido?”</w:t>
            </w:r>
          </w:p>
        </w:tc>
        <w:tc>
          <w:tcPr>
            <w:tcW w:w="2010" w:type="dxa"/>
            <w:tcBorders>
              <w:top w:val="single" w:sz="6" w:space="0" w:color="000000" w:themeColor="text1"/>
              <w:left w:val="single" w:sz="6" w:space="0" w:color="000000" w:themeColor="text1"/>
              <w:bottom w:val="single" w:sz="6" w:space="0" w:color="auto"/>
              <w:right w:val="single" w:sz="6" w:space="0" w:color="auto"/>
            </w:tcBorders>
            <w:tcMar>
              <w:left w:w="90" w:type="dxa"/>
              <w:right w:w="90" w:type="dxa"/>
            </w:tcMar>
          </w:tcPr>
          <w:p w14:paraId="79F9DD83" w14:textId="35BAD54E" w:rsidR="5FBED5B4" w:rsidRDefault="5FBED5B4" w:rsidP="36A21762">
            <w:pPr>
              <w:spacing w:after="200" w:line="360" w:lineRule="auto"/>
              <w:jc w:val="both"/>
              <w:rPr>
                <w:rFonts w:ascii="Calibri" w:eastAsia="Calibri" w:hAnsi="Calibri" w:cs="Calibri"/>
                <w:color w:val="000000" w:themeColor="text1"/>
              </w:rPr>
            </w:pPr>
            <w:r w:rsidRPr="36A21762">
              <w:rPr>
                <w:rFonts w:ascii="Calibri" w:eastAsia="Calibri" w:hAnsi="Calibri" w:cs="Calibri"/>
                <w:color w:val="000000" w:themeColor="text1"/>
              </w:rPr>
              <w:t>Questionário de Satisfação a ser elaborado pela SEME e aplicado pela OSC</w:t>
            </w:r>
          </w:p>
          <w:p w14:paraId="19C6CF2C" w14:textId="5D829F88" w:rsidR="36A21762" w:rsidRDefault="36A21762" w:rsidP="36A21762">
            <w:pPr>
              <w:spacing w:after="200" w:line="360" w:lineRule="auto"/>
              <w:jc w:val="both"/>
              <w:rPr>
                <w:rFonts w:ascii="Times New Roman" w:eastAsia="Times New Roman" w:hAnsi="Times New Roman" w:cs="Times New Roman"/>
                <w:color w:val="000000" w:themeColor="text1"/>
                <w:sz w:val="27"/>
                <w:szCs w:val="27"/>
                <w:lang w:eastAsia="pt-BR"/>
              </w:rPr>
            </w:pPr>
          </w:p>
        </w:tc>
      </w:tr>
    </w:tbl>
    <w:p w14:paraId="6A3E289E" w14:textId="67115238" w:rsidR="00CF36AB" w:rsidRPr="00CF36AB" w:rsidRDefault="66635CCE" w:rsidP="00CF36AB">
      <w:pPr>
        <w:spacing w:before="30" w:after="0" w:line="240" w:lineRule="auto"/>
        <w:rPr>
          <w:rFonts w:ascii="Times New Roman" w:eastAsia="Times New Roman" w:hAnsi="Times New Roman" w:cs="Times New Roman"/>
          <w:color w:val="000000"/>
          <w:sz w:val="27"/>
          <w:szCs w:val="27"/>
          <w:lang w:eastAsia="pt-BR"/>
        </w:rPr>
      </w:pPr>
      <w:r w:rsidRPr="36A21762">
        <w:rPr>
          <w:rFonts w:ascii="Times New Roman" w:eastAsia="Times New Roman" w:hAnsi="Times New Roman" w:cs="Times New Roman"/>
          <w:color w:val="000000" w:themeColor="text1"/>
          <w:sz w:val="27"/>
          <w:szCs w:val="27"/>
          <w:lang w:eastAsia="pt-BR"/>
        </w:rPr>
        <w:t> </w:t>
      </w:r>
    </w:p>
    <w:p w14:paraId="02E1736A" w14:textId="38E8041E" w:rsidR="00CF36AB" w:rsidRPr="00CF36AB" w:rsidRDefault="191BCBA9" w:rsidP="36A21762">
      <w:pPr>
        <w:spacing w:before="120" w:after="0" w:line="360" w:lineRule="auto"/>
        <w:ind w:right="-1" w:firstLine="708"/>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Quando da celebração do termo, a SEME fornecerá à entidade parceria o formulário de avaliação qualitativa do projeto por meio de link de pesquisa. </w:t>
      </w:r>
    </w:p>
    <w:p w14:paraId="0E04E474" w14:textId="73E6BAD2" w:rsidR="00CF36AB" w:rsidRPr="00CF36AB" w:rsidRDefault="191BCBA9" w:rsidP="36A21762">
      <w:pPr>
        <w:spacing w:before="120" w:after="240" w:line="360" w:lineRule="auto"/>
        <w:ind w:right="-1" w:firstLine="708"/>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A entidade poderá aplicar a pesquisa diretamente por meio do envio do link ou por meio físico (ou outro que entenda o melhor meio de aplicação), mas deverá ao final entregar a pesquisa com as respostas preenchidas digitalmente no link enviado.</w:t>
      </w:r>
    </w:p>
    <w:p w14:paraId="741DD06E" w14:textId="1BCDA025" w:rsidR="189BEDC8" w:rsidRPr="00CF36AB" w:rsidRDefault="5D630EAC" w:rsidP="36A21762">
      <w:pPr>
        <w:pStyle w:val="PargrafodaLista"/>
        <w:numPr>
          <w:ilvl w:val="0"/>
          <w:numId w:val="54"/>
        </w:numPr>
        <w:spacing w:after="200" w:line="360" w:lineRule="auto"/>
        <w:ind w:left="0" w:firstLine="0"/>
        <w:rPr>
          <w:rFonts w:eastAsiaTheme="minorEastAsia"/>
          <w:color w:val="000000" w:themeColor="text1"/>
          <w:sz w:val="24"/>
          <w:szCs w:val="24"/>
        </w:rPr>
      </w:pPr>
      <w:r w:rsidRPr="36A21762">
        <w:rPr>
          <w:rFonts w:eastAsiaTheme="minorEastAsia"/>
          <w:b/>
          <w:bCs/>
          <w:color w:val="000000" w:themeColor="text1"/>
          <w:sz w:val="24"/>
          <w:szCs w:val="24"/>
        </w:rPr>
        <w:t>Diretrizes programáticas e requisitos mínimos para elaboração da proposta do plano de trabalho.</w:t>
      </w:r>
    </w:p>
    <w:p w14:paraId="3C794C85" w14:textId="04B6E4E6" w:rsidR="00CF36AB" w:rsidRDefault="66635CCE" w:rsidP="36A21762">
      <w:pPr>
        <w:pStyle w:val="NormalWeb"/>
        <w:spacing w:before="270" w:beforeAutospacing="0" w:after="0" w:afterAutospacing="0" w:line="360" w:lineRule="auto"/>
        <w:ind w:firstLine="720"/>
        <w:jc w:val="both"/>
        <w:rPr>
          <w:rFonts w:asciiTheme="minorHAnsi" w:eastAsiaTheme="minorEastAsia" w:hAnsiTheme="minorHAnsi" w:cstheme="minorBidi"/>
          <w:color w:val="000000" w:themeColor="text1"/>
        </w:rPr>
      </w:pPr>
      <w:r w:rsidRPr="36A21762">
        <w:rPr>
          <w:rFonts w:asciiTheme="minorHAnsi" w:eastAsiaTheme="minorEastAsia" w:hAnsiTheme="minorHAnsi" w:cstheme="minorBidi"/>
          <w:color w:val="000000" w:themeColor="text1"/>
        </w:rPr>
        <w:t xml:space="preserve">O projeto a ser apresentado deverá demonstrar o nexo de realidade do objeto com as metas </w:t>
      </w:r>
      <w:proofErr w:type="spellStart"/>
      <w:r w:rsidRPr="36A21762">
        <w:rPr>
          <w:rFonts w:asciiTheme="minorHAnsi" w:eastAsiaTheme="minorEastAsia" w:hAnsiTheme="minorHAnsi" w:cstheme="minorBidi"/>
          <w:color w:val="000000" w:themeColor="text1"/>
        </w:rPr>
        <w:t>aserem</w:t>
      </w:r>
      <w:proofErr w:type="spellEnd"/>
      <w:r w:rsidRPr="36A21762">
        <w:rPr>
          <w:rFonts w:asciiTheme="minorHAnsi" w:eastAsiaTheme="minorEastAsia" w:hAnsiTheme="minorHAnsi" w:cstheme="minorBidi"/>
          <w:color w:val="000000" w:themeColor="text1"/>
        </w:rPr>
        <w:t xml:space="preserve"> atingidas, bem como os indicadores para sua aferição.</w:t>
      </w:r>
    </w:p>
    <w:p w14:paraId="6F0939A2" w14:textId="4F095CA0" w:rsidR="00CF36AB" w:rsidRDefault="66635CCE" w:rsidP="36A21762">
      <w:pPr>
        <w:pStyle w:val="NormalWeb"/>
        <w:spacing w:before="270" w:beforeAutospacing="0" w:after="0" w:afterAutospacing="0" w:line="360" w:lineRule="auto"/>
        <w:ind w:firstLine="720"/>
        <w:jc w:val="both"/>
        <w:rPr>
          <w:rFonts w:asciiTheme="minorHAnsi" w:eastAsiaTheme="minorEastAsia" w:hAnsiTheme="minorHAnsi" w:cstheme="minorBidi"/>
          <w:color w:val="000000" w:themeColor="text1"/>
        </w:rPr>
      </w:pPr>
      <w:r w:rsidRPr="36A21762">
        <w:rPr>
          <w:rFonts w:asciiTheme="minorHAnsi" w:eastAsiaTheme="minorEastAsia" w:hAnsiTheme="minorHAnsi" w:cstheme="minorBidi"/>
          <w:color w:val="000000" w:themeColor="text1"/>
        </w:rPr>
        <w:t>Deverá indicar, ainda, as ações previstas de aquisição de materiais (esportivos, premiações, camisetas, etc.), locação de equipamentos e prestação de serviços.</w:t>
      </w:r>
    </w:p>
    <w:p w14:paraId="76142C17" w14:textId="7F1C4DBE" w:rsidR="00CF36AB" w:rsidRDefault="66635CCE" w:rsidP="36A21762">
      <w:pPr>
        <w:pStyle w:val="NormalWeb"/>
        <w:spacing w:before="270" w:beforeAutospacing="0" w:after="0" w:afterAutospacing="0" w:line="360" w:lineRule="auto"/>
        <w:ind w:firstLine="720"/>
        <w:jc w:val="both"/>
        <w:rPr>
          <w:rFonts w:asciiTheme="minorHAnsi" w:eastAsiaTheme="minorEastAsia" w:hAnsiTheme="minorHAnsi" w:cstheme="minorBidi"/>
          <w:color w:val="000000" w:themeColor="text1"/>
        </w:rPr>
      </w:pPr>
      <w:r w:rsidRPr="36A21762">
        <w:rPr>
          <w:rFonts w:asciiTheme="minorHAnsi" w:eastAsiaTheme="minorEastAsia" w:hAnsiTheme="minorHAnsi" w:cstheme="minorBidi"/>
          <w:color w:val="000000" w:themeColor="text1"/>
        </w:rPr>
        <w:t>O Plano de Trabalho deverá conter a justificativa do projeto, as etapas de realização contendo cronograma de desembolso, as estratégias a serem utilizadas, as metas qualitativas e quantitativas e indicadores de avaliação.</w:t>
      </w:r>
    </w:p>
    <w:p w14:paraId="3BB77ED9" w14:textId="77777777" w:rsidR="00CF36AB" w:rsidRDefault="66635CCE" w:rsidP="36A21762">
      <w:pPr>
        <w:pStyle w:val="NormalWeb"/>
        <w:spacing w:before="270" w:beforeAutospacing="0" w:after="0" w:afterAutospacing="0" w:line="360" w:lineRule="auto"/>
        <w:ind w:firstLine="720"/>
        <w:jc w:val="both"/>
        <w:rPr>
          <w:rFonts w:asciiTheme="minorHAnsi" w:eastAsiaTheme="minorEastAsia" w:hAnsiTheme="minorHAnsi" w:cstheme="minorBidi"/>
          <w:color w:val="000000" w:themeColor="text1"/>
        </w:rPr>
      </w:pPr>
      <w:r w:rsidRPr="36A21762">
        <w:rPr>
          <w:rFonts w:asciiTheme="minorHAnsi" w:eastAsiaTheme="minorEastAsia" w:hAnsiTheme="minorHAnsi" w:cstheme="minorBidi"/>
          <w:color w:val="000000"/>
        </w:rPr>
        <w:t>A proposta deverá conter no mínimo as metas acima definidas, podendo apresentar metas </w:t>
      </w:r>
      <w:r w:rsidRPr="36A21762">
        <w:rPr>
          <w:rFonts w:asciiTheme="minorHAnsi" w:eastAsiaTheme="minorEastAsia" w:hAnsiTheme="minorHAnsi" w:cstheme="minorBidi"/>
          <w:color w:val="000000"/>
          <w:spacing w:val="-2"/>
        </w:rPr>
        <w:t>adicionais.</w:t>
      </w:r>
    </w:p>
    <w:p w14:paraId="232A6839" w14:textId="77777777" w:rsidR="00CF36AB" w:rsidRDefault="66635CCE" w:rsidP="36A21762">
      <w:pPr>
        <w:pStyle w:val="NormalWeb"/>
        <w:spacing w:before="270" w:beforeAutospacing="0" w:after="0" w:afterAutospacing="0" w:line="360" w:lineRule="auto"/>
        <w:ind w:firstLine="720"/>
        <w:jc w:val="both"/>
        <w:rPr>
          <w:rFonts w:asciiTheme="minorHAnsi" w:eastAsiaTheme="minorEastAsia" w:hAnsiTheme="minorHAnsi" w:cstheme="minorBidi"/>
          <w:color w:val="000000" w:themeColor="text1"/>
        </w:rPr>
      </w:pPr>
      <w:r w:rsidRPr="36A21762">
        <w:rPr>
          <w:rFonts w:asciiTheme="minorHAnsi" w:eastAsiaTheme="minorEastAsia" w:hAnsiTheme="minorHAnsi" w:cstheme="minorBidi"/>
          <w:color w:val="000000"/>
        </w:rPr>
        <w:lastRenderedPageBreak/>
        <w:t>Para o projeto é vedada qualquer tipo de cobrança para que o munícipe</w:t>
      </w:r>
      <w:r w:rsidRPr="36A21762">
        <w:rPr>
          <w:rFonts w:asciiTheme="minorHAnsi" w:eastAsiaTheme="minorEastAsia" w:hAnsiTheme="minorHAnsi" w:cstheme="minorBidi"/>
          <w:color w:val="000000"/>
          <w:spacing w:val="-2"/>
        </w:rPr>
        <w:t> participe.</w:t>
      </w:r>
    </w:p>
    <w:p w14:paraId="0D97D9D1" w14:textId="54B84C21" w:rsidR="00CF36AB" w:rsidRDefault="66635CCE" w:rsidP="36A21762">
      <w:pPr>
        <w:pStyle w:val="NormalWeb"/>
        <w:spacing w:before="270" w:beforeAutospacing="0" w:after="0" w:afterAutospacing="0" w:line="360" w:lineRule="auto"/>
        <w:ind w:firstLine="720"/>
        <w:jc w:val="both"/>
        <w:rPr>
          <w:rFonts w:asciiTheme="minorHAnsi" w:eastAsiaTheme="minorEastAsia" w:hAnsiTheme="minorHAnsi" w:cstheme="minorBidi"/>
          <w:color w:val="000000" w:themeColor="text1"/>
        </w:rPr>
      </w:pPr>
      <w:r w:rsidRPr="36A21762">
        <w:rPr>
          <w:rFonts w:asciiTheme="minorHAnsi" w:eastAsiaTheme="minorEastAsia" w:hAnsiTheme="minorHAnsi" w:cstheme="minorBidi"/>
          <w:color w:val="000000" w:themeColor="text1"/>
        </w:rPr>
        <w:t xml:space="preserve">Atender todos os requisitos e as exigências da Lei Federal 13.019/2014, Decreto Municipal 57.575/2016 e Portaria </w:t>
      </w:r>
      <w:r w:rsidR="0A249C0B" w:rsidRPr="36A21762">
        <w:rPr>
          <w:rFonts w:asciiTheme="minorHAnsi" w:eastAsiaTheme="minorEastAsia" w:hAnsiTheme="minorHAnsi" w:cstheme="minorBidi"/>
          <w:color w:val="000000" w:themeColor="text1"/>
        </w:rPr>
        <w:t>197</w:t>
      </w:r>
      <w:r w:rsidRPr="36A21762">
        <w:rPr>
          <w:rFonts w:asciiTheme="minorHAnsi" w:eastAsiaTheme="minorEastAsia" w:hAnsiTheme="minorHAnsi" w:cstheme="minorBidi"/>
          <w:color w:val="000000" w:themeColor="text1"/>
        </w:rPr>
        <w:t>/SEME/20</w:t>
      </w:r>
      <w:r w:rsidR="0C12739D" w:rsidRPr="36A21762">
        <w:rPr>
          <w:rFonts w:asciiTheme="minorHAnsi" w:eastAsiaTheme="minorEastAsia" w:hAnsiTheme="minorHAnsi" w:cstheme="minorBidi"/>
          <w:color w:val="000000" w:themeColor="text1"/>
        </w:rPr>
        <w:t>23</w:t>
      </w:r>
      <w:r w:rsidRPr="36A21762">
        <w:rPr>
          <w:rFonts w:asciiTheme="minorHAnsi" w:eastAsiaTheme="minorEastAsia" w:hAnsiTheme="minorHAnsi" w:cstheme="minorBidi"/>
          <w:color w:val="000000" w:themeColor="text1"/>
        </w:rPr>
        <w:t>, que estabelecem o regime jurídico das parcerias entre a administração pública municipal e as organizações da sociedade civil.</w:t>
      </w:r>
    </w:p>
    <w:p w14:paraId="1D805633" w14:textId="60F401E2" w:rsidR="00CF36AB" w:rsidRDefault="66635CCE" w:rsidP="36A21762">
      <w:pPr>
        <w:pStyle w:val="NormalWeb"/>
        <w:spacing w:before="270" w:beforeAutospacing="0" w:after="0" w:afterAutospacing="0" w:line="360" w:lineRule="auto"/>
        <w:ind w:firstLine="720"/>
        <w:jc w:val="both"/>
        <w:rPr>
          <w:rFonts w:asciiTheme="minorHAnsi" w:eastAsiaTheme="minorEastAsia" w:hAnsiTheme="minorHAnsi" w:cstheme="minorBidi"/>
          <w:color w:val="000000" w:themeColor="text1"/>
        </w:rPr>
      </w:pPr>
      <w:r w:rsidRPr="36A21762">
        <w:rPr>
          <w:rFonts w:asciiTheme="minorHAnsi" w:eastAsiaTheme="minorEastAsia" w:hAnsiTheme="minorHAnsi" w:cstheme="minorBidi"/>
          <w:color w:val="000000" w:themeColor="text1"/>
        </w:rPr>
        <w:t>Executar o objeto de acordo com as propostas apresentadas e o plano de trabalho aprovado e entregar o local das atividades nas condições físicas que receberem.</w:t>
      </w:r>
    </w:p>
    <w:p w14:paraId="3CA73F36" w14:textId="409418F9" w:rsidR="00CF36AB" w:rsidRDefault="66635CCE" w:rsidP="36A21762">
      <w:pPr>
        <w:pStyle w:val="NormalWeb"/>
        <w:spacing w:before="270" w:beforeAutospacing="0" w:after="0" w:afterAutospacing="0" w:line="360" w:lineRule="auto"/>
        <w:ind w:firstLine="720"/>
        <w:jc w:val="both"/>
        <w:rPr>
          <w:rFonts w:asciiTheme="minorHAnsi" w:eastAsiaTheme="minorEastAsia" w:hAnsiTheme="minorHAnsi" w:cstheme="minorBidi"/>
          <w:color w:val="000000" w:themeColor="text1"/>
        </w:rPr>
      </w:pPr>
      <w:r w:rsidRPr="36A21762">
        <w:rPr>
          <w:rFonts w:asciiTheme="minorHAnsi" w:eastAsiaTheme="minorEastAsia" w:hAnsiTheme="minorHAnsi" w:cstheme="minorBidi"/>
          <w:color w:val="000000" w:themeColor="text1"/>
        </w:rPr>
        <w:t>Cumprir as metas quantitativas e qualitativas estipuladas no plano de trabalho aprovado e constantes no termo de colaboração firmado.</w:t>
      </w:r>
    </w:p>
    <w:p w14:paraId="5A89A552" w14:textId="77777777" w:rsidR="00CF36AB" w:rsidRDefault="66635CCE" w:rsidP="36A21762">
      <w:pPr>
        <w:pStyle w:val="NormalWeb"/>
        <w:spacing w:before="270" w:beforeAutospacing="0" w:after="0" w:afterAutospacing="0" w:line="360" w:lineRule="auto"/>
        <w:ind w:firstLine="720"/>
        <w:jc w:val="both"/>
        <w:rPr>
          <w:rFonts w:asciiTheme="minorHAnsi" w:eastAsiaTheme="minorEastAsia" w:hAnsiTheme="minorHAnsi" w:cstheme="minorBidi"/>
          <w:color w:val="000000" w:themeColor="text1"/>
        </w:rPr>
      </w:pPr>
      <w:r w:rsidRPr="36A21762">
        <w:rPr>
          <w:rFonts w:asciiTheme="minorHAnsi" w:eastAsiaTheme="minorEastAsia" w:hAnsiTheme="minorHAnsi" w:cstheme="minorBidi"/>
          <w:color w:val="000000"/>
        </w:rPr>
        <w:t>Atender a convocação para reuniões junto à SEME quando </w:t>
      </w:r>
      <w:r w:rsidRPr="36A21762">
        <w:rPr>
          <w:rFonts w:asciiTheme="minorHAnsi" w:eastAsiaTheme="minorEastAsia" w:hAnsiTheme="minorHAnsi" w:cstheme="minorBidi"/>
          <w:color w:val="000000"/>
          <w:spacing w:val="-2"/>
        </w:rPr>
        <w:t>solicitado.</w:t>
      </w:r>
    </w:p>
    <w:p w14:paraId="667DC09B" w14:textId="7D183737" w:rsidR="00CF36AB" w:rsidRDefault="66635CCE" w:rsidP="36A21762">
      <w:pPr>
        <w:pStyle w:val="NormalWeb"/>
        <w:spacing w:before="270" w:beforeAutospacing="0" w:after="0" w:afterAutospacing="0" w:line="360" w:lineRule="auto"/>
        <w:ind w:firstLine="720"/>
        <w:jc w:val="both"/>
        <w:rPr>
          <w:rFonts w:asciiTheme="minorHAnsi" w:eastAsiaTheme="minorEastAsia" w:hAnsiTheme="minorHAnsi" w:cstheme="minorBidi"/>
          <w:color w:val="000000" w:themeColor="text1"/>
        </w:rPr>
      </w:pPr>
      <w:r w:rsidRPr="36A21762">
        <w:rPr>
          <w:rFonts w:asciiTheme="minorHAnsi" w:eastAsiaTheme="minorEastAsia" w:hAnsiTheme="minorHAnsi" w:cstheme="minorBidi"/>
          <w:color w:val="000000" w:themeColor="text1"/>
        </w:rPr>
        <w:t>Obedecer ao Plano de Comunicação Visual - a inserção de nomes e logos de organizadores, patrocinadores e apoiadores na comunicação visual de eventos realizados em espaços públicos ou privados visíveis de logradouro público deverá atender o disposto na Resolução SMDU. CPPU/020/2015, além de utilizar os layouts e design determinado pela assessoria de comunicação da SEME.</w:t>
      </w:r>
    </w:p>
    <w:p w14:paraId="5D81586B" w14:textId="1CF3E894" w:rsidR="00CF36AB" w:rsidRDefault="66635CCE" w:rsidP="36A21762">
      <w:pPr>
        <w:pStyle w:val="NormalWeb"/>
        <w:spacing w:before="270" w:beforeAutospacing="0" w:after="0" w:afterAutospacing="0" w:line="360" w:lineRule="auto"/>
        <w:ind w:firstLine="720"/>
        <w:jc w:val="both"/>
        <w:rPr>
          <w:rFonts w:asciiTheme="minorHAnsi" w:eastAsiaTheme="minorEastAsia" w:hAnsiTheme="minorHAnsi" w:cstheme="minorBidi"/>
          <w:color w:val="000000" w:themeColor="text1"/>
        </w:rPr>
      </w:pPr>
      <w:r w:rsidRPr="36A21762">
        <w:rPr>
          <w:rFonts w:asciiTheme="minorHAnsi" w:eastAsiaTheme="minorEastAsia" w:hAnsiTheme="minorHAnsi" w:cstheme="minorBidi"/>
          <w:color w:val="000000" w:themeColor="text1"/>
        </w:rPr>
        <w:t>O custeio dos eventos será apresentado no cronograma de desembolso constante no plano de trabalho apresentado.</w:t>
      </w:r>
    </w:p>
    <w:p w14:paraId="749F3B4A" w14:textId="208C7BF6" w:rsidR="00CF36AB" w:rsidRDefault="66635CCE" w:rsidP="36A21762">
      <w:pPr>
        <w:pStyle w:val="NormalWeb"/>
        <w:spacing w:before="270" w:beforeAutospacing="0" w:after="0" w:afterAutospacing="0" w:line="360" w:lineRule="auto"/>
        <w:ind w:firstLine="720"/>
        <w:jc w:val="both"/>
        <w:rPr>
          <w:rFonts w:asciiTheme="minorHAnsi" w:eastAsiaTheme="minorEastAsia" w:hAnsiTheme="minorHAnsi" w:cstheme="minorBidi"/>
          <w:color w:val="000000" w:themeColor="text1"/>
        </w:rPr>
      </w:pPr>
      <w:r w:rsidRPr="36A21762">
        <w:rPr>
          <w:rFonts w:asciiTheme="minorHAnsi" w:eastAsiaTheme="minorEastAsia" w:hAnsiTheme="minorHAnsi" w:cstheme="minorBidi"/>
          <w:color w:val="000000" w:themeColor="text1"/>
        </w:rPr>
        <w:t>Para a realização dos eventos, a proposta deverá apresentar no mínimo o fornecimento dos seguintes materiais: tendas, palco, sistema de som, itens de hidratação e alimentação das equipes e dos participantes do evento.</w:t>
      </w:r>
    </w:p>
    <w:p w14:paraId="0BADB173" w14:textId="77777777" w:rsidR="00CF36AB" w:rsidRDefault="66635CCE" w:rsidP="36A21762">
      <w:pPr>
        <w:pStyle w:val="NormalWeb"/>
        <w:spacing w:before="270" w:beforeAutospacing="0" w:after="0" w:afterAutospacing="0" w:line="360" w:lineRule="auto"/>
        <w:ind w:firstLine="720"/>
        <w:jc w:val="both"/>
        <w:rPr>
          <w:rFonts w:asciiTheme="minorHAnsi" w:eastAsiaTheme="minorEastAsia" w:hAnsiTheme="minorHAnsi" w:cstheme="minorBidi"/>
          <w:color w:val="000000" w:themeColor="text1"/>
        </w:rPr>
      </w:pPr>
      <w:r w:rsidRPr="36A21762">
        <w:rPr>
          <w:rFonts w:asciiTheme="minorHAnsi" w:eastAsiaTheme="minorEastAsia" w:hAnsiTheme="minorHAnsi" w:cstheme="minorBidi"/>
          <w:color w:val="000000"/>
        </w:rPr>
        <w:t>O plano de trabalho deverá prever todos os custos, diretos e indiretos, necessários à realização do </w:t>
      </w:r>
      <w:r w:rsidRPr="36A21762">
        <w:rPr>
          <w:rFonts w:asciiTheme="minorHAnsi" w:eastAsiaTheme="minorEastAsia" w:hAnsiTheme="minorHAnsi" w:cstheme="minorBidi"/>
          <w:color w:val="000000"/>
          <w:spacing w:val="-2"/>
        </w:rPr>
        <w:t>projeto.</w:t>
      </w:r>
    </w:p>
    <w:p w14:paraId="6DA92FE7" w14:textId="77777777" w:rsidR="00CF36AB" w:rsidRDefault="66635CCE" w:rsidP="36A21762">
      <w:pPr>
        <w:pStyle w:val="NormalWeb"/>
        <w:spacing w:before="270" w:beforeAutospacing="0" w:after="0" w:afterAutospacing="0" w:line="360" w:lineRule="auto"/>
        <w:ind w:firstLine="720"/>
        <w:jc w:val="both"/>
        <w:rPr>
          <w:rFonts w:asciiTheme="minorHAnsi" w:eastAsiaTheme="minorEastAsia" w:hAnsiTheme="minorHAnsi" w:cstheme="minorBidi"/>
          <w:color w:val="000000" w:themeColor="text1"/>
        </w:rPr>
      </w:pPr>
      <w:r w:rsidRPr="36A21762">
        <w:rPr>
          <w:rFonts w:asciiTheme="minorHAnsi" w:eastAsiaTheme="minorEastAsia" w:hAnsiTheme="minorHAnsi" w:cstheme="minorBidi"/>
          <w:color w:val="000000"/>
        </w:rPr>
        <w:t>A entidade deverá conduzir processo de avaliação qualitativa de todos os eventos</w:t>
      </w:r>
      <w:r w:rsidRPr="36A21762">
        <w:rPr>
          <w:rFonts w:asciiTheme="minorHAnsi" w:eastAsiaTheme="minorEastAsia" w:hAnsiTheme="minorHAnsi" w:cstheme="minorBidi"/>
          <w:color w:val="000000"/>
          <w:spacing w:val="-2"/>
        </w:rPr>
        <w:t> realizados.</w:t>
      </w:r>
    </w:p>
    <w:p w14:paraId="0CD438DF" w14:textId="1393C805" w:rsidR="189BEDC8" w:rsidRPr="00CF36AB" w:rsidRDefault="5D630EAC" w:rsidP="36A21762">
      <w:pPr>
        <w:pStyle w:val="PargrafodaLista"/>
        <w:numPr>
          <w:ilvl w:val="2"/>
          <w:numId w:val="54"/>
        </w:numPr>
        <w:spacing w:after="200" w:line="360" w:lineRule="auto"/>
        <w:ind w:left="1530"/>
        <w:rPr>
          <w:rFonts w:eastAsiaTheme="minorEastAsia"/>
          <w:color w:val="000000" w:themeColor="text1"/>
          <w:sz w:val="24"/>
          <w:szCs w:val="24"/>
        </w:rPr>
      </w:pPr>
      <w:r w:rsidRPr="36A21762">
        <w:rPr>
          <w:rFonts w:eastAsiaTheme="minorEastAsia"/>
          <w:b/>
          <w:bCs/>
          <w:color w:val="000000" w:themeColor="text1"/>
          <w:sz w:val="24"/>
          <w:szCs w:val="24"/>
        </w:rPr>
        <w:lastRenderedPageBreak/>
        <w:t>Público alvo</w:t>
      </w:r>
    </w:p>
    <w:p w14:paraId="2DAFAC92" w14:textId="36BC8F3F" w:rsidR="00CF36AB" w:rsidRPr="00CF36AB" w:rsidRDefault="66635CCE" w:rsidP="36A21762">
      <w:pPr>
        <w:spacing w:after="200" w:line="360" w:lineRule="auto"/>
        <w:ind w:firstLine="720"/>
        <w:rPr>
          <w:rFonts w:eastAsiaTheme="minorEastAsia"/>
          <w:color w:val="000000" w:themeColor="text1"/>
          <w:sz w:val="24"/>
          <w:szCs w:val="24"/>
        </w:rPr>
      </w:pPr>
      <w:r w:rsidRPr="36A21762">
        <w:rPr>
          <w:rFonts w:eastAsiaTheme="minorEastAsia"/>
          <w:color w:val="000000" w:themeColor="text1"/>
          <w:sz w:val="24"/>
          <w:szCs w:val="24"/>
        </w:rPr>
        <w:t xml:space="preserve">Comunidade </w:t>
      </w:r>
      <w:r w:rsidRPr="36A21762">
        <w:rPr>
          <w:rFonts w:eastAsiaTheme="minorEastAsia"/>
          <w:color w:val="000000"/>
          <w:spacing w:val="-2"/>
          <w:sz w:val="24"/>
          <w:szCs w:val="24"/>
        </w:rPr>
        <w:t>L</w:t>
      </w:r>
      <w:r w:rsidR="0638DA56" w:rsidRPr="36A21762">
        <w:rPr>
          <w:rFonts w:eastAsiaTheme="minorEastAsia"/>
          <w:color w:val="000000"/>
          <w:spacing w:val="-2"/>
          <w:sz w:val="24"/>
          <w:szCs w:val="24"/>
        </w:rPr>
        <w:t>GBTQIAPN</w:t>
      </w:r>
      <w:r w:rsidRPr="36A21762">
        <w:rPr>
          <w:rFonts w:eastAsiaTheme="minorEastAsia"/>
          <w:color w:val="000000"/>
          <w:spacing w:val="-2"/>
          <w:sz w:val="24"/>
          <w:szCs w:val="24"/>
        </w:rPr>
        <w:t>+ e simpatizantes de todas as idades</w:t>
      </w:r>
      <w:r w:rsidR="7CF98834" w:rsidRPr="36A21762">
        <w:rPr>
          <w:rFonts w:eastAsiaTheme="minorEastAsia"/>
          <w:color w:val="000000"/>
          <w:spacing w:val="-2"/>
          <w:sz w:val="24"/>
          <w:szCs w:val="24"/>
        </w:rPr>
        <w:t>.</w:t>
      </w:r>
    </w:p>
    <w:p w14:paraId="28A964D5" w14:textId="350C6528" w:rsidR="189BEDC8" w:rsidRPr="00CF36AB" w:rsidRDefault="5D630EAC" w:rsidP="36A21762">
      <w:pPr>
        <w:pStyle w:val="PargrafodaLista"/>
        <w:numPr>
          <w:ilvl w:val="2"/>
          <w:numId w:val="54"/>
        </w:numPr>
        <w:spacing w:after="200" w:line="360" w:lineRule="auto"/>
        <w:ind w:left="1530"/>
        <w:rPr>
          <w:rFonts w:eastAsiaTheme="minorEastAsia"/>
          <w:color w:val="000000" w:themeColor="text1"/>
          <w:sz w:val="24"/>
          <w:szCs w:val="24"/>
        </w:rPr>
      </w:pPr>
      <w:r w:rsidRPr="36A21762">
        <w:rPr>
          <w:rFonts w:eastAsiaTheme="minorEastAsia"/>
          <w:b/>
          <w:bCs/>
          <w:color w:val="000000" w:themeColor="text1"/>
          <w:sz w:val="24"/>
          <w:szCs w:val="24"/>
        </w:rPr>
        <w:t>Locais de execução</w:t>
      </w:r>
    </w:p>
    <w:p w14:paraId="4A6CE23E" w14:textId="0FBDE5D6" w:rsidR="00CF36AB" w:rsidRPr="00CF36AB" w:rsidRDefault="66635CCE" w:rsidP="36A21762">
      <w:pPr>
        <w:spacing w:after="200" w:line="360" w:lineRule="auto"/>
        <w:ind w:firstLine="720"/>
        <w:jc w:val="both"/>
        <w:rPr>
          <w:rFonts w:eastAsiaTheme="minorEastAsia"/>
          <w:color w:val="000000" w:themeColor="text1"/>
          <w:sz w:val="24"/>
          <w:szCs w:val="24"/>
        </w:rPr>
      </w:pPr>
      <w:r w:rsidRPr="36A21762">
        <w:rPr>
          <w:rFonts w:eastAsiaTheme="minorEastAsia"/>
          <w:color w:val="000000" w:themeColor="text1"/>
          <w:sz w:val="24"/>
          <w:szCs w:val="24"/>
        </w:rPr>
        <w:t>Centro Olímpico de Treinamento e Pesquisa</w:t>
      </w:r>
      <w:r w:rsidR="1D47B30F" w:rsidRPr="36A21762">
        <w:rPr>
          <w:rFonts w:eastAsiaTheme="minorEastAsia"/>
          <w:color w:val="000000" w:themeColor="text1"/>
          <w:sz w:val="24"/>
          <w:szCs w:val="24"/>
        </w:rPr>
        <w:t xml:space="preserve"> (COTP)</w:t>
      </w:r>
      <w:r w:rsidRPr="36A21762">
        <w:rPr>
          <w:rFonts w:eastAsiaTheme="minorEastAsia"/>
          <w:color w:val="000000" w:themeColor="text1"/>
          <w:sz w:val="24"/>
          <w:szCs w:val="24"/>
        </w:rPr>
        <w:t xml:space="preserve"> e Centro Esportivo Recreativo dos Trabalhadores</w:t>
      </w:r>
      <w:r w:rsidR="7FBACEE9" w:rsidRPr="36A21762">
        <w:rPr>
          <w:rFonts w:eastAsiaTheme="minorEastAsia"/>
          <w:color w:val="000000" w:themeColor="text1"/>
          <w:sz w:val="24"/>
          <w:szCs w:val="24"/>
        </w:rPr>
        <w:t xml:space="preserve"> (CERET).</w:t>
      </w:r>
    </w:p>
    <w:p w14:paraId="075067EC" w14:textId="74480F97" w:rsidR="189BEDC8" w:rsidRPr="00CF36AB" w:rsidRDefault="5D630EAC" w:rsidP="36A21762">
      <w:pPr>
        <w:pStyle w:val="PargrafodaLista"/>
        <w:numPr>
          <w:ilvl w:val="2"/>
          <w:numId w:val="54"/>
        </w:numPr>
        <w:spacing w:after="200" w:line="360" w:lineRule="auto"/>
        <w:ind w:left="1530"/>
        <w:rPr>
          <w:rFonts w:eastAsiaTheme="minorEastAsia"/>
          <w:color w:val="000000" w:themeColor="text1"/>
          <w:sz w:val="24"/>
          <w:szCs w:val="24"/>
        </w:rPr>
      </w:pPr>
      <w:r w:rsidRPr="36A21762">
        <w:rPr>
          <w:rFonts w:eastAsiaTheme="minorEastAsia"/>
          <w:b/>
          <w:bCs/>
          <w:color w:val="000000" w:themeColor="text1"/>
          <w:sz w:val="24"/>
          <w:szCs w:val="24"/>
        </w:rPr>
        <w:t>Plano de divulgação</w:t>
      </w:r>
    </w:p>
    <w:p w14:paraId="260FF244" w14:textId="77777777" w:rsidR="00CF36AB" w:rsidRPr="00CF36AB" w:rsidRDefault="00CF36AB" w:rsidP="00CF36AB">
      <w:pPr>
        <w:pStyle w:val="PargrafodaLista"/>
        <w:rPr>
          <w:rFonts w:eastAsiaTheme="minorEastAsia"/>
          <w:color w:val="000000" w:themeColor="text1"/>
          <w:sz w:val="24"/>
          <w:szCs w:val="24"/>
        </w:rPr>
      </w:pPr>
    </w:p>
    <w:p w14:paraId="5DBA03EB" w14:textId="1165B874" w:rsidR="00CF36AB" w:rsidRPr="00CF36AB" w:rsidRDefault="3E01C336" w:rsidP="36A21762">
      <w:pPr>
        <w:spacing w:before="120" w:after="0" w:line="360" w:lineRule="auto"/>
        <w:ind w:firstLine="708"/>
        <w:jc w:val="both"/>
      </w:pPr>
      <w:r w:rsidRPr="36A21762">
        <w:rPr>
          <w:rFonts w:ascii="Calibri" w:eastAsia="Calibri" w:hAnsi="Calibri" w:cs="Calibri"/>
          <w:color w:val="000000" w:themeColor="text1"/>
          <w:sz w:val="24"/>
          <w:szCs w:val="24"/>
        </w:rPr>
        <w:t>Em acordo com os resultados da pesquisa de avaliação da implementação dos programas da Secretaria Municipal de Esportes e Lazer em 2022 e 2023, um dos pontos de maior atenção do projeto se refere à qualidade da divulgação dos eventos.</w:t>
      </w:r>
    </w:p>
    <w:p w14:paraId="7D8BE7B5" w14:textId="45336C04" w:rsidR="3E01C336" w:rsidRDefault="3E01C336" w:rsidP="36A21762">
      <w:pPr>
        <w:spacing w:before="120" w:after="0" w:line="360" w:lineRule="auto"/>
        <w:ind w:firstLine="708"/>
        <w:jc w:val="both"/>
      </w:pPr>
      <w:r w:rsidRPr="36A21762">
        <w:rPr>
          <w:rFonts w:ascii="Calibri" w:eastAsia="Calibri" w:hAnsi="Calibri" w:cs="Calibri"/>
          <w:color w:val="000000" w:themeColor="text1"/>
          <w:sz w:val="24"/>
          <w:szCs w:val="24"/>
        </w:rPr>
        <w:t>Assim, a proposta deve conter um plano de divulgação que tenha real potencial de gerar a lotação dos eventos e o consequente atingimento das metas quantitativas. A proposta deve lançar mão de soluções inovadoras e, tendo em vista a característica de evento local do programa, deve necessariamente propor solução de engajamento da população local e buscar parceiros locais estratégicos, tais como entidades, escolas, igrejas, etc. para potencializar a divulgação.</w:t>
      </w:r>
    </w:p>
    <w:p w14:paraId="54746099" w14:textId="151A2B7B" w:rsidR="3E01C336" w:rsidRDefault="3E01C336" w:rsidP="36A21762">
      <w:pPr>
        <w:spacing w:after="0" w:line="360" w:lineRule="auto"/>
        <w:ind w:firstLine="720"/>
        <w:jc w:val="both"/>
      </w:pPr>
      <w:r w:rsidRPr="36A21762">
        <w:rPr>
          <w:rFonts w:ascii="Calibri" w:eastAsia="Calibri" w:hAnsi="Calibri" w:cs="Calibri"/>
          <w:color w:val="000000" w:themeColor="text1"/>
          <w:sz w:val="24"/>
          <w:szCs w:val="24"/>
        </w:rPr>
        <w:t xml:space="preserve">O plano de divulgação deve ser detalhado e poderá abranger: </w:t>
      </w:r>
      <w:r w:rsidRPr="36A21762">
        <w:rPr>
          <w:rFonts w:ascii="Calibri" w:eastAsia="Calibri" w:hAnsi="Calibri" w:cs="Calibri"/>
          <w:sz w:val="24"/>
          <w:szCs w:val="24"/>
        </w:rPr>
        <w:t xml:space="preserve"> </w:t>
      </w:r>
    </w:p>
    <w:p w14:paraId="170FDE2C" w14:textId="7F6D0B96" w:rsidR="04FD990F" w:rsidRDefault="04FD990F" w:rsidP="36A21762">
      <w:pPr>
        <w:pStyle w:val="PargrafodaLista"/>
        <w:spacing w:after="0" w:line="360" w:lineRule="auto"/>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A expressa previsão de ações de articulação comunitária com o entorno. </w:t>
      </w:r>
    </w:p>
    <w:p w14:paraId="476CD500" w14:textId="74926612" w:rsidR="04FD990F" w:rsidRDefault="04FD990F" w:rsidP="36A21762">
      <w:pPr>
        <w:pStyle w:val="PargrafodaLista"/>
        <w:spacing w:after="0" w:line="360" w:lineRule="auto"/>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A entidade poderá prever visitas as instituições (escolas, igrejas, comércios, etc.) e associações locais, devendo indicar os locais que serão visitados e nos quais será feita a divulgação do evento; </w:t>
      </w:r>
    </w:p>
    <w:p w14:paraId="10025978" w14:textId="527B8F56" w:rsidR="04FD990F" w:rsidRDefault="04FD990F" w:rsidP="36A21762">
      <w:pPr>
        <w:pStyle w:val="PargrafodaLista"/>
        <w:spacing w:after="0" w:line="360" w:lineRule="auto"/>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A expressa previsão de divulgação nos locais de realização dos eventos. </w:t>
      </w:r>
    </w:p>
    <w:p w14:paraId="009428BA" w14:textId="360558B2" w:rsidR="04FD990F" w:rsidRDefault="04FD990F" w:rsidP="36A21762">
      <w:pPr>
        <w:pStyle w:val="PargrafodaLista"/>
        <w:spacing w:after="0" w:line="360" w:lineRule="auto"/>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A divulgação no local poderá ser feita de diversas formas, tais como a disponibilização de panfletos, cartazes, faixas e banners. </w:t>
      </w:r>
    </w:p>
    <w:p w14:paraId="1D216056" w14:textId="0520D214" w:rsidR="04FD990F" w:rsidRDefault="04FD990F" w:rsidP="36A21762">
      <w:pPr>
        <w:pStyle w:val="PargrafodaLista"/>
        <w:spacing w:after="0" w:line="360" w:lineRule="auto"/>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A divulgação no local poderá prever outras formas de publicidade das ações públicas, tais como demonstrações de parte do escopo que estará presente no programa. A entidade deve buscar soluções criativas que cativem o público-alvo a participar do programa. </w:t>
      </w:r>
    </w:p>
    <w:p w14:paraId="3F190932" w14:textId="273A5812" w:rsidR="04FD990F" w:rsidRDefault="04FD990F" w:rsidP="36A21762">
      <w:pPr>
        <w:pStyle w:val="PargrafodaLista"/>
        <w:spacing w:after="0" w:line="360" w:lineRule="auto"/>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A divulgação em mídia local online ou impressa (Portais, sites esportivos e/ou Jornais de Bairro). </w:t>
      </w:r>
    </w:p>
    <w:p w14:paraId="05B03F5A" w14:textId="7D01AA28" w:rsidR="04FD990F" w:rsidRDefault="04FD990F" w:rsidP="36A21762">
      <w:pPr>
        <w:pStyle w:val="PargrafodaLista"/>
        <w:spacing w:after="0" w:line="360" w:lineRule="auto"/>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lastRenderedPageBreak/>
        <w:t xml:space="preserve">A previsão de ações de divulgação online (impulsionamento de publicações).  </w:t>
      </w:r>
    </w:p>
    <w:p w14:paraId="4D99ED37" w14:textId="2616D6DC" w:rsidR="04FD990F" w:rsidRDefault="04FD990F" w:rsidP="36A21762">
      <w:pPr>
        <w:pStyle w:val="PargrafodaLista"/>
        <w:spacing w:after="0" w:line="360" w:lineRule="auto"/>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A entidade deverá fazer a produção gráfica de posts para redes sociais; </w:t>
      </w:r>
    </w:p>
    <w:p w14:paraId="714B031C" w14:textId="3DFB9531" w:rsidR="04FD990F" w:rsidRDefault="04FD990F" w:rsidP="36A21762">
      <w:pPr>
        <w:pStyle w:val="PargrafodaLista"/>
        <w:spacing w:after="0" w:line="360" w:lineRule="auto"/>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Estes posts deverão ser compartilhados nas redes sociais da entidade; </w:t>
      </w:r>
    </w:p>
    <w:p w14:paraId="331CC9DE" w14:textId="25566BEE" w:rsidR="04FD990F" w:rsidRDefault="04FD990F" w:rsidP="36A21762">
      <w:pPr>
        <w:pStyle w:val="PargrafodaLista"/>
        <w:spacing w:after="0" w:line="360" w:lineRule="auto"/>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A entidade deverá efetivar campanhas de posts patrocinados centrados no público-alvo do entorno das ações; </w:t>
      </w:r>
    </w:p>
    <w:p w14:paraId="20829A4D" w14:textId="5DC419F1" w:rsidR="04FD990F" w:rsidRDefault="04FD990F" w:rsidP="36A21762">
      <w:pPr>
        <w:pStyle w:val="PargrafodaLista"/>
        <w:spacing w:after="0" w:line="360" w:lineRule="auto"/>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Todas as artes deverão ser entregues à SEME previamente à postagem. </w:t>
      </w:r>
    </w:p>
    <w:p w14:paraId="35CA2C50" w14:textId="40B30783" w:rsidR="04FD990F" w:rsidRDefault="04FD990F" w:rsidP="36A21762">
      <w:pPr>
        <w:pStyle w:val="PargrafodaLista"/>
        <w:spacing w:after="0" w:line="360" w:lineRule="auto"/>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Busque a contratação de influencers digitais relacionados à temática do programa para expansão do alcance da divulgação.  </w:t>
      </w:r>
    </w:p>
    <w:p w14:paraId="25AA07E3" w14:textId="34233783" w:rsidR="04FD990F" w:rsidRDefault="04FD990F" w:rsidP="36A21762">
      <w:pPr>
        <w:pStyle w:val="PargrafodaLista"/>
        <w:spacing w:after="0" w:line="360" w:lineRule="auto"/>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A SEME entregará à entidade um QR </w:t>
      </w:r>
      <w:proofErr w:type="spellStart"/>
      <w:r w:rsidRPr="36A21762">
        <w:rPr>
          <w:rFonts w:ascii="Calibri" w:eastAsia="Calibri" w:hAnsi="Calibri" w:cs="Calibri"/>
          <w:color w:val="000000" w:themeColor="text1"/>
          <w:sz w:val="24"/>
          <w:szCs w:val="24"/>
        </w:rPr>
        <w:t>code</w:t>
      </w:r>
      <w:proofErr w:type="spellEnd"/>
      <w:r w:rsidRPr="36A21762">
        <w:rPr>
          <w:rFonts w:ascii="Calibri" w:eastAsia="Calibri" w:hAnsi="Calibri" w:cs="Calibri"/>
          <w:color w:val="000000" w:themeColor="text1"/>
          <w:sz w:val="24"/>
          <w:szCs w:val="24"/>
        </w:rPr>
        <w:t xml:space="preserve"> que direcionará à programação das demais atividades da SEME. A entidade deverá integrar o QR </w:t>
      </w:r>
      <w:proofErr w:type="spellStart"/>
      <w:r w:rsidRPr="36A21762">
        <w:rPr>
          <w:rFonts w:ascii="Calibri" w:eastAsia="Calibri" w:hAnsi="Calibri" w:cs="Calibri"/>
          <w:color w:val="000000" w:themeColor="text1"/>
          <w:sz w:val="24"/>
          <w:szCs w:val="24"/>
        </w:rPr>
        <w:t>code</w:t>
      </w:r>
      <w:proofErr w:type="spellEnd"/>
      <w:r w:rsidRPr="36A21762">
        <w:rPr>
          <w:rFonts w:ascii="Calibri" w:eastAsia="Calibri" w:hAnsi="Calibri" w:cs="Calibri"/>
          <w:color w:val="000000" w:themeColor="text1"/>
          <w:sz w:val="24"/>
          <w:szCs w:val="24"/>
        </w:rPr>
        <w:t xml:space="preserve"> às comunicações do projeto. </w:t>
      </w:r>
    </w:p>
    <w:p w14:paraId="5D82EB33" w14:textId="092B3244" w:rsidR="04FD990F" w:rsidRDefault="04FD990F" w:rsidP="36A21762">
      <w:pPr>
        <w:spacing w:before="240" w:after="0" w:line="360" w:lineRule="auto"/>
        <w:ind w:firstLine="709"/>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Adicionalmente, a entidade deverá seguir as seguintes regras no âmbito das ações de comunicação do projeto: </w:t>
      </w:r>
    </w:p>
    <w:p w14:paraId="62CD812A" w14:textId="5BE3A723" w:rsidR="04FD990F" w:rsidRDefault="04FD990F" w:rsidP="36A21762">
      <w:pPr>
        <w:pStyle w:val="PargrafodaLista"/>
        <w:spacing w:after="0" w:line="360" w:lineRule="auto"/>
        <w:ind w:left="368"/>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Todas as ações de comunicação deverão ser previamente enviadas para o e-mail </w:t>
      </w:r>
      <w:hyperlink r:id="rId9">
        <w:r w:rsidRPr="36A21762">
          <w:rPr>
            <w:rStyle w:val="Hyperlink"/>
            <w:rFonts w:ascii="Calibri" w:eastAsia="Calibri" w:hAnsi="Calibri" w:cs="Calibri"/>
            <w:sz w:val="24"/>
            <w:szCs w:val="24"/>
          </w:rPr>
          <w:t>esportessaopaulo@prefeitura.sp.gov.br</w:t>
        </w:r>
      </w:hyperlink>
      <w:r w:rsidRPr="36A21762">
        <w:rPr>
          <w:rFonts w:ascii="Calibri" w:eastAsia="Calibri" w:hAnsi="Calibri" w:cs="Calibri"/>
          <w:color w:val="000000" w:themeColor="text1"/>
          <w:sz w:val="24"/>
          <w:szCs w:val="24"/>
        </w:rPr>
        <w:t xml:space="preserve"> e deverão ser previamente aprovadas pela equipe de comunicação da SEME. </w:t>
      </w:r>
    </w:p>
    <w:p w14:paraId="21230177" w14:textId="3A7DC871" w:rsidR="04FD990F" w:rsidRDefault="04FD990F" w:rsidP="36A21762">
      <w:pPr>
        <w:pStyle w:val="PargrafodaLista"/>
        <w:spacing w:after="0" w:line="360" w:lineRule="auto"/>
        <w:ind w:left="368"/>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Quando da assinatura do termo, será entregue à entidade o guia de identidade visual do projeto, que deverá ser seguido pela entidade. Caso não haja um guia de identidade visual do projeto, a entidade será avisada da inexistência e deverá propor um projeto gráfico para o programa. </w:t>
      </w:r>
    </w:p>
    <w:p w14:paraId="2E97A879" w14:textId="285BFD94" w:rsidR="04FD990F" w:rsidRDefault="04FD990F" w:rsidP="36A21762">
      <w:pPr>
        <w:pStyle w:val="PargrafodaLista"/>
        <w:spacing w:after="0" w:line="360" w:lineRule="auto"/>
        <w:ind w:left="368"/>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Releases </w:t>
      </w:r>
      <w:proofErr w:type="spellStart"/>
      <w:r w:rsidRPr="36A21762">
        <w:rPr>
          <w:rFonts w:ascii="Calibri" w:eastAsia="Calibri" w:hAnsi="Calibri" w:cs="Calibri"/>
          <w:color w:val="000000" w:themeColor="text1"/>
          <w:sz w:val="24"/>
          <w:szCs w:val="24"/>
        </w:rPr>
        <w:t>pré</w:t>
      </w:r>
      <w:proofErr w:type="spellEnd"/>
      <w:r w:rsidRPr="36A21762">
        <w:rPr>
          <w:rFonts w:ascii="Calibri" w:eastAsia="Calibri" w:hAnsi="Calibri" w:cs="Calibri"/>
          <w:color w:val="000000" w:themeColor="text1"/>
          <w:sz w:val="24"/>
          <w:szCs w:val="24"/>
        </w:rPr>
        <w:t xml:space="preserve">, durante e pós-evento com as principais informações da ação citada como: data, horário, locais / equipamentos da SEME, público-alvo, estimativa de participantes, ferramentas utilizadas, atividades ministradas e outras informações, breve histórico do evento. </w:t>
      </w:r>
    </w:p>
    <w:p w14:paraId="52D87BAE" w14:textId="64A304A5" w:rsidR="04FD990F" w:rsidRDefault="04FD990F" w:rsidP="36A21762">
      <w:pPr>
        <w:pStyle w:val="PargrafodaLista"/>
        <w:spacing w:after="0" w:line="360" w:lineRule="auto"/>
        <w:ind w:left="368"/>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Acrescentar dentro das comunicações visuais as escritas para engajamento e crescimento dos seguidores das redes sociais da SEME “Siga a SEME nas redes sociais” </w:t>
      </w:r>
    </w:p>
    <w:p w14:paraId="6A458496" w14:textId="7E1FEE27" w:rsidR="04FD990F" w:rsidRDefault="04FD990F" w:rsidP="36A21762">
      <w:pPr>
        <w:pStyle w:val="PargrafodaLista"/>
        <w:spacing w:after="0" w:line="360" w:lineRule="auto"/>
        <w:ind w:left="368"/>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Instagram:</w:t>
      </w:r>
      <w:r w:rsidRPr="36A21762">
        <w:rPr>
          <w:rFonts w:ascii="Calibri" w:eastAsia="Calibri" w:hAnsi="Calibri" w:cs="Calibri"/>
          <w:color w:val="0000FF"/>
          <w:sz w:val="24"/>
          <w:szCs w:val="24"/>
          <w:u w:val="single"/>
        </w:rPr>
        <w:t xml:space="preserve"> </w:t>
      </w:r>
      <w:hyperlink r:id="rId10">
        <w:r w:rsidRPr="36A21762">
          <w:rPr>
            <w:rStyle w:val="Hyperlink"/>
            <w:rFonts w:ascii="Calibri" w:eastAsia="Calibri" w:hAnsi="Calibri" w:cs="Calibri"/>
            <w:sz w:val="24"/>
            <w:szCs w:val="24"/>
          </w:rPr>
          <w:t>https://instagram.com/semesportes?igshid=ZDdkNTZiNTM</w:t>
        </w:r>
      </w:hyperlink>
      <w:r w:rsidRPr="36A21762">
        <w:rPr>
          <w:rFonts w:ascii="Calibri" w:eastAsia="Calibri" w:hAnsi="Calibri" w:cs="Calibri"/>
          <w:color w:val="000000" w:themeColor="text1"/>
          <w:sz w:val="24"/>
          <w:szCs w:val="24"/>
        </w:rPr>
        <w:t xml:space="preserve"> </w:t>
      </w:r>
    </w:p>
    <w:p w14:paraId="0200E86A" w14:textId="71218B0B" w:rsidR="04FD990F" w:rsidRDefault="04FD990F" w:rsidP="36A21762">
      <w:pPr>
        <w:pStyle w:val="PargrafodaLista"/>
        <w:spacing w:after="0" w:line="360" w:lineRule="auto"/>
        <w:ind w:left="368"/>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Facebook:</w:t>
      </w:r>
      <w:r w:rsidRPr="36A21762">
        <w:rPr>
          <w:rFonts w:ascii="Calibri" w:eastAsia="Calibri" w:hAnsi="Calibri" w:cs="Calibri"/>
          <w:color w:val="0000FF"/>
          <w:sz w:val="24"/>
          <w:szCs w:val="24"/>
          <w:u w:val="single"/>
        </w:rPr>
        <w:t xml:space="preserve"> </w:t>
      </w:r>
      <w:hyperlink r:id="rId11">
        <w:r w:rsidRPr="36A21762">
          <w:rPr>
            <w:rStyle w:val="Hyperlink"/>
            <w:rFonts w:ascii="Calibri" w:eastAsia="Calibri" w:hAnsi="Calibri" w:cs="Calibri"/>
            <w:sz w:val="24"/>
            <w:szCs w:val="24"/>
          </w:rPr>
          <w:t>https://m.facebook.com/135093593333045/</w:t>
        </w:r>
      </w:hyperlink>
      <w:r w:rsidRPr="36A21762">
        <w:rPr>
          <w:rFonts w:ascii="Calibri" w:eastAsia="Calibri" w:hAnsi="Calibri" w:cs="Calibri"/>
          <w:color w:val="000000" w:themeColor="text1"/>
          <w:sz w:val="24"/>
          <w:szCs w:val="24"/>
        </w:rPr>
        <w:t xml:space="preserve">   </w:t>
      </w:r>
    </w:p>
    <w:p w14:paraId="259A07C6" w14:textId="4F27F04F" w:rsidR="04FD990F" w:rsidRDefault="04FD990F" w:rsidP="36A21762">
      <w:pPr>
        <w:pStyle w:val="PargrafodaLista"/>
        <w:spacing w:line="360" w:lineRule="auto"/>
        <w:ind w:left="368"/>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 xml:space="preserve">Twitter: </w:t>
      </w:r>
      <w:hyperlink r:id="rId12">
        <w:r w:rsidRPr="36A21762">
          <w:rPr>
            <w:rStyle w:val="Hyperlink"/>
            <w:rFonts w:ascii="Calibri" w:eastAsia="Calibri" w:hAnsi="Calibri" w:cs="Calibri"/>
            <w:sz w:val="24"/>
            <w:szCs w:val="24"/>
          </w:rPr>
          <w:t>https://twitter.com/semesportes?t=KQXFP_33wb_UHVh8MilYGQ&amp;s=08</w:t>
        </w:r>
      </w:hyperlink>
    </w:p>
    <w:p w14:paraId="41C09742" w14:textId="477C7B20" w:rsidR="36A21762" w:rsidRDefault="36A21762" w:rsidP="36A21762">
      <w:pPr>
        <w:spacing w:line="360" w:lineRule="auto"/>
        <w:jc w:val="both"/>
        <w:rPr>
          <w:rFonts w:ascii="Calibri" w:eastAsia="Calibri" w:hAnsi="Calibri" w:cs="Calibri"/>
          <w:color w:val="000000" w:themeColor="text1"/>
          <w:sz w:val="24"/>
          <w:szCs w:val="24"/>
        </w:rPr>
      </w:pPr>
    </w:p>
    <w:p w14:paraId="3FFBD598" w14:textId="092260DB" w:rsidR="4D949F12" w:rsidRPr="00CF36AB" w:rsidRDefault="5D630EAC" w:rsidP="36A21762">
      <w:pPr>
        <w:pStyle w:val="PargrafodaLista"/>
        <w:numPr>
          <w:ilvl w:val="2"/>
          <w:numId w:val="54"/>
        </w:numPr>
        <w:spacing w:before="240" w:after="200" w:line="360" w:lineRule="auto"/>
        <w:ind w:left="1530"/>
        <w:rPr>
          <w:rFonts w:eastAsiaTheme="minorEastAsia"/>
          <w:color w:val="000000" w:themeColor="text1"/>
          <w:sz w:val="24"/>
          <w:szCs w:val="24"/>
        </w:rPr>
      </w:pPr>
      <w:r w:rsidRPr="36A21762">
        <w:rPr>
          <w:rFonts w:eastAsiaTheme="minorEastAsia"/>
          <w:b/>
          <w:bCs/>
          <w:color w:val="000000" w:themeColor="text1"/>
          <w:sz w:val="24"/>
          <w:szCs w:val="24"/>
        </w:rPr>
        <w:lastRenderedPageBreak/>
        <w:t>Diretrizes e requisitos mínimos</w:t>
      </w:r>
    </w:p>
    <w:p w14:paraId="3876811E" w14:textId="77777777" w:rsidR="00CF36AB" w:rsidRPr="00CF36AB" w:rsidRDefault="66635CCE" w:rsidP="36A21762">
      <w:pPr>
        <w:spacing w:after="0" w:line="360" w:lineRule="auto"/>
        <w:ind w:firstLine="720"/>
        <w:jc w:val="both"/>
        <w:rPr>
          <w:rFonts w:eastAsiaTheme="minorEastAsia"/>
          <w:color w:val="000000"/>
          <w:sz w:val="24"/>
          <w:szCs w:val="24"/>
          <w:lang w:eastAsia="pt-BR"/>
        </w:rPr>
      </w:pPr>
      <w:r w:rsidRPr="36A21762">
        <w:rPr>
          <w:rFonts w:eastAsiaTheme="minorEastAsia"/>
          <w:color w:val="000000" w:themeColor="text1"/>
          <w:sz w:val="24"/>
          <w:szCs w:val="24"/>
          <w:lang w:eastAsia="pt-BR"/>
        </w:rPr>
        <w:t>Os 4º jogos LGBTQIAPN+ serão disputados em 4 modalidades, quais sejam: Futsal, Handebol, Vôlei e Rugby; e nos seguintes gêneros: Feminino LGBTQIAPN+; Masculino LGBTQIAPN+ e Trans LGBTQIAPN+.</w:t>
      </w:r>
    </w:p>
    <w:p w14:paraId="7A394D76" w14:textId="5C7ED046" w:rsidR="36A21762" w:rsidRDefault="36A21762" w:rsidP="36A21762">
      <w:pPr>
        <w:spacing w:after="0" w:line="360" w:lineRule="auto"/>
        <w:ind w:firstLine="720"/>
        <w:jc w:val="both"/>
        <w:rPr>
          <w:rFonts w:eastAsiaTheme="minorEastAsia"/>
          <w:color w:val="000000" w:themeColor="text1"/>
          <w:sz w:val="24"/>
          <w:szCs w:val="24"/>
          <w:lang w:eastAsia="pt-BR"/>
        </w:rPr>
      </w:pPr>
    </w:p>
    <w:p w14:paraId="11113067" w14:textId="364511EE" w:rsidR="00CF36AB" w:rsidRPr="00CF36AB" w:rsidRDefault="66635CCE" w:rsidP="36A21762">
      <w:pPr>
        <w:pStyle w:val="PargrafodaLista"/>
        <w:spacing w:after="0" w:line="240" w:lineRule="auto"/>
        <w:ind w:right="180"/>
        <w:jc w:val="both"/>
        <w:rPr>
          <w:rFonts w:ascii="Times New Roman" w:eastAsia="Times New Roman" w:hAnsi="Times New Roman" w:cs="Times New Roman"/>
          <w:color w:val="000000"/>
          <w:sz w:val="27"/>
          <w:szCs w:val="27"/>
          <w:lang w:eastAsia="pt-BR"/>
        </w:rPr>
      </w:pPr>
      <w:r w:rsidRPr="36A21762">
        <w:rPr>
          <w:rFonts w:ascii="Times New Roman" w:eastAsia="Times New Roman" w:hAnsi="Times New Roman" w:cs="Times New Roman"/>
          <w:color w:val="000000" w:themeColor="text1"/>
          <w:sz w:val="27"/>
          <w:szCs w:val="27"/>
          <w:lang w:eastAsia="pt-BR"/>
        </w:rPr>
        <w:t> </w:t>
      </w:r>
      <w:r w:rsidRPr="36A21762">
        <w:rPr>
          <w:rFonts w:ascii="Calibri" w:eastAsia="Times New Roman" w:hAnsi="Calibri" w:cs="Calibri"/>
          <w:b/>
          <w:bCs/>
          <w:color w:val="000000" w:themeColor="text1"/>
          <w:sz w:val="24"/>
          <w:szCs w:val="24"/>
          <w:lang w:eastAsia="pt-BR"/>
        </w:rPr>
        <w:t>Modalidades esportivas</w:t>
      </w:r>
    </w:p>
    <w:p w14:paraId="5B7A89AD" w14:textId="77777777" w:rsidR="00CF36AB" w:rsidRPr="00CF36AB" w:rsidRDefault="00CF36AB" w:rsidP="00CF36AB">
      <w:pPr>
        <w:spacing w:after="0" w:line="240" w:lineRule="auto"/>
        <w:ind w:left="1035" w:right="180"/>
        <w:jc w:val="both"/>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p w14:paraId="07009CC6" w14:textId="77777777" w:rsidR="00CF36AB" w:rsidRPr="00CF36AB" w:rsidRDefault="66635CCE" w:rsidP="36A21762">
      <w:pPr>
        <w:spacing w:after="0" w:line="240" w:lineRule="auto"/>
        <w:ind w:left="720" w:right="180"/>
        <w:jc w:val="both"/>
        <w:rPr>
          <w:rFonts w:ascii="Times New Roman" w:eastAsia="Times New Roman" w:hAnsi="Times New Roman" w:cs="Times New Roman"/>
          <w:color w:val="000000"/>
          <w:sz w:val="27"/>
          <w:szCs w:val="27"/>
          <w:lang w:eastAsia="pt-BR"/>
        </w:rPr>
      </w:pPr>
      <w:r w:rsidRPr="36A21762">
        <w:rPr>
          <w:rFonts w:ascii="Calibri" w:eastAsia="Times New Roman" w:hAnsi="Calibri" w:cs="Calibri"/>
          <w:color w:val="000000" w:themeColor="text1"/>
          <w:sz w:val="24"/>
          <w:szCs w:val="24"/>
          <w:lang w:eastAsia="pt-BR"/>
        </w:rPr>
        <w:t>O campeonato será disputado nas seguintes modalidades esportivas:</w:t>
      </w:r>
    </w:p>
    <w:p w14:paraId="3D8B1320" w14:textId="77777777" w:rsidR="00CF36AB" w:rsidRPr="00CF36AB" w:rsidRDefault="00CF36AB" w:rsidP="00CF36AB">
      <w:pPr>
        <w:spacing w:after="0" w:line="240" w:lineRule="auto"/>
        <w:ind w:left="1035" w:right="180"/>
        <w:jc w:val="both"/>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p w14:paraId="57F63590" w14:textId="354B16FA" w:rsidR="00CF36AB" w:rsidRPr="00CF36AB" w:rsidRDefault="66635CCE" w:rsidP="36A21762">
      <w:pPr>
        <w:pStyle w:val="PargrafodaLista"/>
        <w:spacing w:after="0" w:line="360" w:lineRule="auto"/>
        <w:jc w:val="both"/>
        <w:rPr>
          <w:rFonts w:eastAsiaTheme="minorEastAsia"/>
          <w:color w:val="000000" w:themeColor="text1"/>
          <w:sz w:val="24"/>
          <w:szCs w:val="24"/>
          <w:lang w:eastAsia="pt-BR"/>
        </w:rPr>
      </w:pPr>
      <w:r w:rsidRPr="36A21762">
        <w:rPr>
          <w:rFonts w:eastAsiaTheme="minorEastAsia"/>
          <w:b/>
          <w:bCs/>
          <w:color w:val="000000" w:themeColor="text1"/>
          <w:sz w:val="24"/>
          <w:szCs w:val="24"/>
          <w:lang w:eastAsia="pt-BR"/>
        </w:rPr>
        <w:t>Voleibol:</w:t>
      </w:r>
      <w:r w:rsidRPr="36A21762">
        <w:rPr>
          <w:rFonts w:eastAsiaTheme="minorEastAsia"/>
          <w:color w:val="000000" w:themeColor="text1"/>
          <w:sz w:val="24"/>
          <w:szCs w:val="24"/>
          <w:lang w:eastAsia="pt-BR"/>
        </w:rPr>
        <w:t> Masculino LGBTQIAPN+, Feminino LGBTQIAPN+ e Trans LGBTQIAPN+.</w:t>
      </w:r>
    </w:p>
    <w:p w14:paraId="621FE9D1" w14:textId="4DC43C49" w:rsidR="00CF36AB" w:rsidRPr="00CF36AB" w:rsidRDefault="66635CCE" w:rsidP="36A21762">
      <w:pPr>
        <w:pStyle w:val="PargrafodaLista"/>
        <w:spacing w:after="0" w:line="360" w:lineRule="auto"/>
        <w:jc w:val="both"/>
        <w:rPr>
          <w:rFonts w:eastAsiaTheme="minorEastAsia"/>
          <w:color w:val="000000" w:themeColor="text1"/>
          <w:sz w:val="24"/>
          <w:szCs w:val="24"/>
          <w:lang w:eastAsia="pt-BR"/>
        </w:rPr>
      </w:pPr>
      <w:r w:rsidRPr="36A21762">
        <w:rPr>
          <w:rFonts w:eastAsiaTheme="minorEastAsia"/>
          <w:b/>
          <w:bCs/>
          <w:color w:val="000000" w:themeColor="text1"/>
          <w:sz w:val="24"/>
          <w:szCs w:val="24"/>
          <w:lang w:eastAsia="pt-BR"/>
        </w:rPr>
        <w:t>Handebol:</w:t>
      </w:r>
      <w:r w:rsidRPr="36A21762">
        <w:rPr>
          <w:rFonts w:eastAsiaTheme="minorEastAsia"/>
          <w:color w:val="000000" w:themeColor="text1"/>
          <w:sz w:val="24"/>
          <w:szCs w:val="24"/>
          <w:lang w:eastAsia="pt-BR"/>
        </w:rPr>
        <w:t> Masculino LGBTQIAPN+, Feminino LGBTQIAPN+ e Trans LGBTQIAPN+</w:t>
      </w:r>
      <w:r w:rsidR="56261548" w:rsidRPr="36A21762">
        <w:rPr>
          <w:rFonts w:eastAsiaTheme="minorEastAsia"/>
          <w:color w:val="000000" w:themeColor="text1"/>
          <w:sz w:val="24"/>
          <w:szCs w:val="24"/>
          <w:lang w:eastAsia="pt-BR"/>
        </w:rPr>
        <w:t>.</w:t>
      </w:r>
    </w:p>
    <w:p w14:paraId="26620BB4" w14:textId="3EFFAD67" w:rsidR="00CF36AB" w:rsidRPr="00CF36AB" w:rsidRDefault="7556B9FD" w:rsidP="36A21762">
      <w:pPr>
        <w:pStyle w:val="PargrafodaLista"/>
        <w:spacing w:after="0" w:line="360" w:lineRule="auto"/>
        <w:jc w:val="both"/>
        <w:rPr>
          <w:rFonts w:eastAsiaTheme="minorEastAsia"/>
          <w:color w:val="000000" w:themeColor="text1"/>
          <w:sz w:val="24"/>
          <w:szCs w:val="24"/>
          <w:lang w:eastAsia="pt-BR"/>
        </w:rPr>
      </w:pPr>
      <w:r w:rsidRPr="36A21762">
        <w:rPr>
          <w:rFonts w:eastAsiaTheme="minorEastAsia"/>
          <w:b/>
          <w:bCs/>
          <w:color w:val="000000" w:themeColor="text1"/>
          <w:sz w:val="24"/>
          <w:szCs w:val="24"/>
          <w:lang w:eastAsia="pt-BR"/>
        </w:rPr>
        <w:t>F</w:t>
      </w:r>
      <w:r w:rsidR="66635CCE" w:rsidRPr="36A21762">
        <w:rPr>
          <w:rFonts w:eastAsiaTheme="minorEastAsia"/>
          <w:b/>
          <w:bCs/>
          <w:color w:val="000000" w:themeColor="text1"/>
          <w:sz w:val="24"/>
          <w:szCs w:val="24"/>
          <w:lang w:eastAsia="pt-BR"/>
        </w:rPr>
        <w:t>utsal:</w:t>
      </w:r>
      <w:r w:rsidR="66635CCE" w:rsidRPr="36A21762">
        <w:rPr>
          <w:rFonts w:eastAsiaTheme="minorEastAsia"/>
          <w:color w:val="000000" w:themeColor="text1"/>
          <w:sz w:val="24"/>
          <w:szCs w:val="24"/>
          <w:lang w:eastAsia="pt-BR"/>
        </w:rPr>
        <w:t> Masculino LGBTQIAPN+, Feminino LGBTQIAPN+ e Trans LGBTQIAPN+.</w:t>
      </w:r>
    </w:p>
    <w:p w14:paraId="5C261D9C" w14:textId="2BE0A2B9" w:rsidR="00CF36AB" w:rsidRPr="00CF36AB" w:rsidRDefault="66635CCE" w:rsidP="36A21762">
      <w:pPr>
        <w:pStyle w:val="PargrafodaLista"/>
        <w:spacing w:after="0" w:line="360" w:lineRule="auto"/>
        <w:jc w:val="both"/>
        <w:rPr>
          <w:rFonts w:eastAsiaTheme="minorEastAsia"/>
          <w:color w:val="000000"/>
          <w:sz w:val="24"/>
          <w:szCs w:val="24"/>
          <w:lang w:eastAsia="pt-BR"/>
        </w:rPr>
      </w:pPr>
      <w:r w:rsidRPr="36A21762">
        <w:rPr>
          <w:rFonts w:eastAsiaTheme="minorEastAsia"/>
          <w:b/>
          <w:bCs/>
          <w:color w:val="000000" w:themeColor="text1"/>
          <w:sz w:val="24"/>
          <w:szCs w:val="24"/>
          <w:lang w:eastAsia="pt-BR"/>
        </w:rPr>
        <w:t>Rugby:</w:t>
      </w:r>
      <w:r w:rsidRPr="36A21762">
        <w:rPr>
          <w:rFonts w:eastAsiaTheme="minorEastAsia"/>
          <w:color w:val="000000" w:themeColor="text1"/>
          <w:sz w:val="24"/>
          <w:szCs w:val="24"/>
          <w:lang w:eastAsia="pt-BR"/>
        </w:rPr>
        <w:t> Masculino LGBTQIAPN+, Feminino LGBTQIAPN+ e Trans LGBTQIAPN+.</w:t>
      </w:r>
    </w:p>
    <w:p w14:paraId="3D4ACFA6" w14:textId="77777777" w:rsidR="00CF36AB" w:rsidRPr="00CF36AB" w:rsidRDefault="00CF36AB" w:rsidP="00CF36AB">
      <w:pPr>
        <w:spacing w:after="0" w:line="240" w:lineRule="auto"/>
        <w:ind w:left="1035" w:right="180"/>
        <w:jc w:val="both"/>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p w14:paraId="7A0CF54F" w14:textId="77777777" w:rsidR="00CF36AB" w:rsidRPr="00CF36AB" w:rsidRDefault="00CF36AB" w:rsidP="00CF36AB">
      <w:pPr>
        <w:spacing w:after="0" w:line="240" w:lineRule="auto"/>
        <w:ind w:left="1035" w:right="180"/>
        <w:jc w:val="both"/>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p w14:paraId="191EF368" w14:textId="280A0A08" w:rsidR="00CF36AB" w:rsidRPr="00CF36AB" w:rsidRDefault="66635CCE" w:rsidP="36A21762">
      <w:pPr>
        <w:pStyle w:val="PargrafodaLista"/>
        <w:spacing w:line="360" w:lineRule="auto"/>
        <w:ind w:left="360"/>
        <w:jc w:val="both"/>
        <w:rPr>
          <w:rFonts w:ascii="Times New Roman" w:eastAsia="Times New Roman" w:hAnsi="Times New Roman" w:cs="Times New Roman"/>
          <w:color w:val="000000" w:themeColor="text1"/>
          <w:sz w:val="27"/>
          <w:szCs w:val="27"/>
          <w:lang w:eastAsia="pt-BR"/>
        </w:rPr>
      </w:pPr>
      <w:r w:rsidRPr="36A21762">
        <w:rPr>
          <w:rFonts w:ascii="Calibri" w:eastAsia="Times New Roman" w:hAnsi="Calibri" w:cs="Calibri"/>
          <w:b/>
          <w:bCs/>
          <w:color w:val="000000" w:themeColor="text1"/>
          <w:sz w:val="24"/>
          <w:szCs w:val="24"/>
          <w:lang w:eastAsia="pt-BR"/>
        </w:rPr>
        <w:t>Itens mínimos obrigatórios a serem ofertados pela entidade parceira</w:t>
      </w:r>
    </w:p>
    <w:p w14:paraId="6AB2CB4B" w14:textId="3531C69A" w:rsidR="00CF36AB" w:rsidRPr="00CF36AB" w:rsidRDefault="66635CCE" w:rsidP="36A21762">
      <w:pPr>
        <w:pStyle w:val="PargrafodaLista"/>
        <w:spacing w:after="0" w:line="240" w:lineRule="auto"/>
        <w:jc w:val="both"/>
        <w:rPr>
          <w:rFonts w:ascii="Times New Roman" w:eastAsia="Times New Roman" w:hAnsi="Times New Roman" w:cs="Times New Roman"/>
          <w:color w:val="000000"/>
          <w:sz w:val="27"/>
          <w:szCs w:val="27"/>
          <w:lang w:eastAsia="pt-BR"/>
        </w:rPr>
      </w:pPr>
      <w:r w:rsidRPr="36A21762">
        <w:rPr>
          <w:rFonts w:ascii="Calibri" w:eastAsia="Times New Roman" w:hAnsi="Calibri" w:cs="Calibri"/>
          <w:b/>
          <w:bCs/>
          <w:color w:val="000000" w:themeColor="text1"/>
          <w:sz w:val="24"/>
          <w:szCs w:val="24"/>
          <w:lang w:eastAsia="pt-BR"/>
        </w:rPr>
        <w:t>Serviços de arbitragem</w:t>
      </w:r>
    </w:p>
    <w:p w14:paraId="682DEA04" w14:textId="77777777" w:rsidR="00CF36AB" w:rsidRPr="00CF36AB" w:rsidRDefault="00CF36AB" w:rsidP="00CF36AB">
      <w:pPr>
        <w:spacing w:after="0" w:line="240" w:lineRule="auto"/>
        <w:ind w:left="2160"/>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p w14:paraId="0329E133" w14:textId="4F993276" w:rsidR="00CF36AB" w:rsidRPr="00CF36AB" w:rsidRDefault="66635CCE" w:rsidP="36A21762">
      <w:pPr>
        <w:spacing w:after="195" w:line="360" w:lineRule="auto"/>
        <w:ind w:firstLine="708"/>
        <w:jc w:val="both"/>
        <w:rPr>
          <w:rFonts w:eastAsiaTheme="minorEastAsia"/>
          <w:color w:val="000000" w:themeColor="text1"/>
          <w:sz w:val="24"/>
          <w:szCs w:val="24"/>
          <w:lang w:eastAsia="pt-BR"/>
        </w:rPr>
      </w:pPr>
      <w:r w:rsidRPr="36A21762">
        <w:rPr>
          <w:rFonts w:eastAsiaTheme="minorEastAsia"/>
          <w:color w:val="000000" w:themeColor="text1"/>
          <w:sz w:val="24"/>
          <w:szCs w:val="24"/>
          <w:lang w:eastAsia="pt-BR"/>
        </w:rPr>
        <w:t>A OSC deve providenciar equipes de Arbitragem de acordo com as modalidades e etapas do Campeonato como segue:</w:t>
      </w:r>
    </w:p>
    <w:p w14:paraId="69327F6B" w14:textId="03DEF4B6" w:rsidR="00CF36AB" w:rsidRPr="00CF36AB" w:rsidRDefault="66635CCE" w:rsidP="36A21762">
      <w:pPr>
        <w:pStyle w:val="PargrafodaLista"/>
        <w:spacing w:after="195" w:line="360" w:lineRule="auto"/>
        <w:jc w:val="both"/>
        <w:rPr>
          <w:rFonts w:eastAsiaTheme="minorEastAsia"/>
          <w:color w:val="000000" w:themeColor="text1"/>
          <w:sz w:val="24"/>
          <w:szCs w:val="24"/>
          <w:lang w:eastAsia="pt-BR"/>
        </w:rPr>
      </w:pPr>
      <w:r w:rsidRPr="36A21762">
        <w:rPr>
          <w:rFonts w:eastAsiaTheme="minorEastAsia"/>
          <w:b/>
          <w:bCs/>
          <w:color w:val="000000" w:themeColor="text1"/>
          <w:sz w:val="24"/>
          <w:szCs w:val="24"/>
          <w:lang w:eastAsia="pt-BR"/>
        </w:rPr>
        <w:t>Voleibol: </w:t>
      </w:r>
      <w:r w:rsidRPr="36A21762">
        <w:rPr>
          <w:rFonts w:eastAsiaTheme="minorEastAsia"/>
          <w:color w:val="000000" w:themeColor="text1"/>
          <w:sz w:val="24"/>
          <w:szCs w:val="24"/>
          <w:lang w:eastAsia="pt-BR"/>
        </w:rPr>
        <w:t>A equipe é composta de: 2 árbitros e um anotador.</w:t>
      </w:r>
    </w:p>
    <w:p w14:paraId="24FD0F26" w14:textId="4E33624A" w:rsidR="00CF36AB" w:rsidRPr="00CF36AB" w:rsidRDefault="66635CCE" w:rsidP="36A21762">
      <w:pPr>
        <w:pStyle w:val="PargrafodaLista"/>
        <w:spacing w:after="195" w:line="360" w:lineRule="auto"/>
        <w:jc w:val="both"/>
        <w:rPr>
          <w:rFonts w:eastAsiaTheme="minorEastAsia"/>
          <w:color w:val="000000" w:themeColor="text1"/>
          <w:sz w:val="24"/>
          <w:szCs w:val="24"/>
          <w:lang w:eastAsia="pt-BR"/>
        </w:rPr>
      </w:pPr>
      <w:r w:rsidRPr="36A21762">
        <w:rPr>
          <w:rFonts w:eastAsiaTheme="minorEastAsia"/>
          <w:b/>
          <w:bCs/>
          <w:color w:val="000000" w:themeColor="text1"/>
          <w:sz w:val="24"/>
          <w:szCs w:val="24"/>
          <w:lang w:eastAsia="pt-BR"/>
        </w:rPr>
        <w:t>Handebol: </w:t>
      </w:r>
      <w:r w:rsidRPr="36A21762">
        <w:rPr>
          <w:rFonts w:eastAsiaTheme="minorEastAsia"/>
          <w:color w:val="000000" w:themeColor="text1"/>
          <w:sz w:val="24"/>
          <w:szCs w:val="24"/>
          <w:lang w:eastAsia="pt-BR"/>
        </w:rPr>
        <w:t>A equipe é composta de: 2 árbitros e um anotador /cronometrista.</w:t>
      </w:r>
    </w:p>
    <w:p w14:paraId="5500BB32" w14:textId="61312235" w:rsidR="00CF36AB" w:rsidRPr="00CF36AB" w:rsidRDefault="66635CCE" w:rsidP="36A21762">
      <w:pPr>
        <w:pStyle w:val="PargrafodaLista"/>
        <w:spacing w:after="195" w:line="360" w:lineRule="auto"/>
        <w:jc w:val="both"/>
        <w:rPr>
          <w:rFonts w:eastAsiaTheme="minorEastAsia"/>
          <w:color w:val="000000" w:themeColor="text1"/>
          <w:sz w:val="24"/>
          <w:szCs w:val="24"/>
          <w:lang w:eastAsia="pt-BR"/>
        </w:rPr>
      </w:pPr>
      <w:r w:rsidRPr="36A21762">
        <w:rPr>
          <w:rFonts w:eastAsiaTheme="minorEastAsia"/>
          <w:b/>
          <w:bCs/>
          <w:color w:val="000000" w:themeColor="text1"/>
          <w:sz w:val="24"/>
          <w:szCs w:val="24"/>
          <w:lang w:eastAsia="pt-BR"/>
        </w:rPr>
        <w:t>Futsal: </w:t>
      </w:r>
      <w:r w:rsidRPr="36A21762">
        <w:rPr>
          <w:rFonts w:eastAsiaTheme="minorEastAsia"/>
          <w:color w:val="000000" w:themeColor="text1"/>
          <w:sz w:val="24"/>
          <w:szCs w:val="24"/>
          <w:lang w:eastAsia="pt-BR"/>
        </w:rPr>
        <w:t>A equipe é composta de: 2 árbitros e um anotador/cronometrista.</w:t>
      </w:r>
    </w:p>
    <w:p w14:paraId="3B3C797B" w14:textId="3BF34AE0" w:rsidR="00CF36AB" w:rsidRPr="00CF36AB" w:rsidRDefault="66635CCE" w:rsidP="36A21762">
      <w:pPr>
        <w:pStyle w:val="PargrafodaLista"/>
        <w:spacing w:after="195" w:line="360" w:lineRule="auto"/>
        <w:jc w:val="both"/>
        <w:rPr>
          <w:rFonts w:eastAsiaTheme="minorEastAsia"/>
          <w:color w:val="000000"/>
          <w:sz w:val="24"/>
          <w:szCs w:val="24"/>
          <w:lang w:eastAsia="pt-BR"/>
        </w:rPr>
      </w:pPr>
      <w:r w:rsidRPr="36A21762">
        <w:rPr>
          <w:rFonts w:eastAsiaTheme="minorEastAsia"/>
          <w:b/>
          <w:bCs/>
          <w:color w:val="000000" w:themeColor="text1"/>
          <w:sz w:val="24"/>
          <w:szCs w:val="24"/>
          <w:lang w:eastAsia="pt-BR"/>
        </w:rPr>
        <w:t>Rugby:</w:t>
      </w:r>
      <w:r w:rsidRPr="36A21762">
        <w:rPr>
          <w:rFonts w:eastAsiaTheme="minorEastAsia"/>
          <w:color w:val="000000" w:themeColor="text1"/>
          <w:sz w:val="24"/>
          <w:szCs w:val="24"/>
          <w:lang w:eastAsia="pt-BR"/>
        </w:rPr>
        <w:t> A equipe é composta de: 3 árbitros.</w:t>
      </w:r>
    </w:p>
    <w:p w14:paraId="07ADBE7D" w14:textId="67197A51" w:rsidR="00CF36AB" w:rsidRPr="00CF36AB" w:rsidRDefault="18FF2090" w:rsidP="36A21762">
      <w:pPr>
        <w:pStyle w:val="PargrafodaLista"/>
        <w:spacing w:line="360" w:lineRule="auto"/>
        <w:jc w:val="both"/>
        <w:rPr>
          <w:rFonts w:eastAsiaTheme="minorEastAsia"/>
          <w:color w:val="000000"/>
          <w:sz w:val="24"/>
          <w:szCs w:val="24"/>
          <w:lang w:eastAsia="pt-BR"/>
        </w:rPr>
      </w:pPr>
      <w:r w:rsidRPr="36A21762">
        <w:rPr>
          <w:rFonts w:eastAsiaTheme="minorEastAsia"/>
          <w:b/>
          <w:bCs/>
          <w:color w:val="000000" w:themeColor="text1"/>
          <w:sz w:val="24"/>
          <w:szCs w:val="24"/>
          <w:lang w:eastAsia="pt-BR"/>
        </w:rPr>
        <w:t>Lanches</w:t>
      </w:r>
    </w:p>
    <w:p w14:paraId="2F7163E1" w14:textId="77777777" w:rsidR="00CF36AB" w:rsidRPr="00CF36AB" w:rsidRDefault="66635CCE" w:rsidP="36A21762">
      <w:pPr>
        <w:spacing w:after="195" w:line="360" w:lineRule="auto"/>
        <w:ind w:firstLine="630"/>
        <w:jc w:val="both"/>
        <w:rPr>
          <w:rFonts w:eastAsiaTheme="minorEastAsia"/>
          <w:color w:val="000000"/>
          <w:sz w:val="24"/>
          <w:szCs w:val="24"/>
          <w:lang w:eastAsia="pt-BR"/>
        </w:rPr>
      </w:pPr>
      <w:r w:rsidRPr="36A21762">
        <w:rPr>
          <w:rFonts w:eastAsiaTheme="minorEastAsia"/>
          <w:color w:val="000000" w:themeColor="text1"/>
          <w:sz w:val="24"/>
          <w:szCs w:val="24"/>
          <w:lang w:eastAsia="pt-BR"/>
        </w:rPr>
        <w:t>O lanche sugerido deve seguir a Ata de Registro de Preços 001/SEME/2024, sendo o kit lanche tipo D no valor máximo de R$ 22,00 composto por:</w:t>
      </w:r>
    </w:p>
    <w:p w14:paraId="38211754" w14:textId="27652C1F" w:rsidR="00CF36AB" w:rsidRPr="00CF36AB" w:rsidRDefault="66635CCE" w:rsidP="36A21762">
      <w:pPr>
        <w:pStyle w:val="PargrafodaLista"/>
        <w:spacing w:after="195" w:line="360" w:lineRule="auto"/>
        <w:jc w:val="both"/>
        <w:rPr>
          <w:rFonts w:eastAsiaTheme="minorEastAsia"/>
          <w:color w:val="000000" w:themeColor="text1"/>
          <w:sz w:val="24"/>
          <w:szCs w:val="24"/>
          <w:lang w:eastAsia="pt-BR"/>
        </w:rPr>
      </w:pPr>
      <w:r w:rsidRPr="36A21762">
        <w:rPr>
          <w:rFonts w:eastAsiaTheme="minorEastAsia"/>
          <w:color w:val="000000" w:themeColor="text1"/>
          <w:sz w:val="24"/>
          <w:szCs w:val="24"/>
          <w:lang w:eastAsia="pt-BR"/>
        </w:rPr>
        <w:t xml:space="preserve">02 Unidades de Pão Bisnaguinha, com Recheio mínimo de 30g Requeijão ou Margarina e 30g </w:t>
      </w:r>
      <w:proofErr w:type="spellStart"/>
      <w:r w:rsidRPr="36A21762">
        <w:rPr>
          <w:rFonts w:eastAsiaTheme="minorEastAsia"/>
          <w:color w:val="000000" w:themeColor="text1"/>
          <w:sz w:val="24"/>
          <w:szCs w:val="24"/>
          <w:lang w:eastAsia="pt-BR"/>
        </w:rPr>
        <w:t>Blanquet</w:t>
      </w:r>
      <w:proofErr w:type="spellEnd"/>
      <w:r w:rsidRPr="36A21762">
        <w:rPr>
          <w:rFonts w:eastAsiaTheme="minorEastAsia"/>
          <w:color w:val="000000" w:themeColor="text1"/>
          <w:sz w:val="24"/>
          <w:szCs w:val="24"/>
          <w:lang w:eastAsia="pt-BR"/>
        </w:rPr>
        <w:t xml:space="preserve"> de Peru; em Embalagem Atóxica, transparente, com Etiqueta de Ingredientes e composição nutricional;</w:t>
      </w:r>
    </w:p>
    <w:p w14:paraId="7A654E47" w14:textId="28F098ED" w:rsidR="00CF36AB" w:rsidRPr="00CF36AB" w:rsidRDefault="66635CCE" w:rsidP="36A21762">
      <w:pPr>
        <w:pStyle w:val="PargrafodaLista"/>
        <w:spacing w:after="195" w:line="360" w:lineRule="auto"/>
        <w:jc w:val="both"/>
        <w:rPr>
          <w:rFonts w:eastAsiaTheme="minorEastAsia"/>
          <w:color w:val="000000" w:themeColor="text1"/>
          <w:sz w:val="24"/>
          <w:szCs w:val="24"/>
          <w:lang w:eastAsia="pt-BR"/>
        </w:rPr>
      </w:pPr>
      <w:r w:rsidRPr="36A21762">
        <w:rPr>
          <w:rFonts w:eastAsiaTheme="minorEastAsia"/>
          <w:color w:val="000000" w:themeColor="text1"/>
          <w:sz w:val="24"/>
          <w:szCs w:val="24"/>
          <w:lang w:eastAsia="pt-BR"/>
        </w:rPr>
        <w:lastRenderedPageBreak/>
        <w:t>01 Lanche, Pão Tipo Baguete, de 60 Gramas c/ cobertura de Gergelim, com Recheio de Requeijão; 30 Gramas de Embutido de Peito de Peru Cozido e 30 Gramas de Queijo Muçarela; em Embalagem Atóxica, transparente, com Etiqueta de Ingredientes e composição nutricional;</w:t>
      </w:r>
    </w:p>
    <w:p w14:paraId="0A5E57E5" w14:textId="01FE6B11" w:rsidR="00CF36AB" w:rsidRPr="00CF36AB" w:rsidRDefault="66635CCE" w:rsidP="36A21762">
      <w:pPr>
        <w:pStyle w:val="PargrafodaLista"/>
        <w:spacing w:after="195" w:line="360" w:lineRule="auto"/>
        <w:jc w:val="both"/>
        <w:rPr>
          <w:rFonts w:eastAsiaTheme="minorEastAsia"/>
          <w:color w:val="000000" w:themeColor="text1"/>
          <w:sz w:val="24"/>
          <w:szCs w:val="24"/>
          <w:lang w:eastAsia="pt-BR"/>
        </w:rPr>
      </w:pPr>
      <w:r w:rsidRPr="36A21762">
        <w:rPr>
          <w:rFonts w:eastAsiaTheme="minorEastAsia"/>
          <w:color w:val="000000" w:themeColor="text1"/>
          <w:sz w:val="24"/>
          <w:szCs w:val="24"/>
          <w:lang w:eastAsia="pt-BR"/>
        </w:rPr>
        <w:t>01 Maçã Fuji, Com Peso Mínimo de 100g, higienizada, em Embalagem Atóxica, Transparente e individual;</w:t>
      </w:r>
    </w:p>
    <w:p w14:paraId="6ED1E849" w14:textId="5C9C5AD7" w:rsidR="00CF36AB" w:rsidRPr="00CF36AB" w:rsidRDefault="66635CCE" w:rsidP="36A21762">
      <w:pPr>
        <w:pStyle w:val="PargrafodaLista"/>
        <w:spacing w:after="195" w:line="360" w:lineRule="auto"/>
        <w:jc w:val="both"/>
        <w:rPr>
          <w:rFonts w:eastAsiaTheme="minorEastAsia"/>
          <w:color w:val="000000" w:themeColor="text1"/>
          <w:sz w:val="24"/>
          <w:szCs w:val="24"/>
          <w:lang w:eastAsia="pt-BR"/>
        </w:rPr>
      </w:pPr>
      <w:r w:rsidRPr="36A21762">
        <w:rPr>
          <w:rFonts w:eastAsiaTheme="minorEastAsia"/>
          <w:color w:val="000000" w:themeColor="text1"/>
          <w:sz w:val="24"/>
          <w:szCs w:val="24"/>
          <w:lang w:eastAsia="pt-BR"/>
        </w:rPr>
        <w:t>01 Bebida Láctea, de 200 ml sabor Chocolate, em Embalagem Cartonada e Aluminizada com Canudo Acoplado;</w:t>
      </w:r>
    </w:p>
    <w:p w14:paraId="76FC33B7" w14:textId="3F897310" w:rsidR="00CF36AB" w:rsidRPr="00CF36AB" w:rsidRDefault="66635CCE" w:rsidP="36A21762">
      <w:pPr>
        <w:pStyle w:val="PargrafodaLista"/>
        <w:spacing w:after="195" w:line="360" w:lineRule="auto"/>
        <w:jc w:val="both"/>
        <w:rPr>
          <w:rFonts w:eastAsiaTheme="minorEastAsia"/>
          <w:color w:val="000000" w:themeColor="text1"/>
          <w:sz w:val="24"/>
          <w:szCs w:val="24"/>
          <w:lang w:eastAsia="pt-BR"/>
        </w:rPr>
      </w:pPr>
      <w:r w:rsidRPr="36A21762">
        <w:rPr>
          <w:rFonts w:eastAsiaTheme="minorEastAsia"/>
          <w:color w:val="000000" w:themeColor="text1"/>
          <w:sz w:val="24"/>
          <w:szCs w:val="24"/>
          <w:lang w:eastAsia="pt-BR"/>
        </w:rPr>
        <w:t>01 Suco de Fruta, de 200ml em Embalagem Cartonada e Aluminizada, com Canudo Acoplado;</w:t>
      </w:r>
    </w:p>
    <w:p w14:paraId="51ADABFC" w14:textId="7A6E7772" w:rsidR="00CF36AB" w:rsidRPr="00CF36AB" w:rsidRDefault="66635CCE" w:rsidP="36A21762">
      <w:pPr>
        <w:pStyle w:val="PargrafodaLista"/>
        <w:spacing w:after="195" w:line="360" w:lineRule="auto"/>
        <w:jc w:val="both"/>
        <w:rPr>
          <w:rFonts w:eastAsiaTheme="minorEastAsia"/>
          <w:color w:val="000000" w:themeColor="text1"/>
          <w:sz w:val="24"/>
          <w:szCs w:val="24"/>
          <w:lang w:eastAsia="pt-BR"/>
        </w:rPr>
      </w:pPr>
      <w:r w:rsidRPr="36A21762">
        <w:rPr>
          <w:rFonts w:eastAsiaTheme="minorEastAsia"/>
          <w:color w:val="000000" w:themeColor="text1"/>
          <w:sz w:val="24"/>
          <w:szCs w:val="24"/>
          <w:lang w:eastAsia="pt-BR"/>
        </w:rPr>
        <w:t>01 Garrafa Plástica de Água Mineral, sem Gás, de 500 ml; em garrafa Pet;</w:t>
      </w:r>
    </w:p>
    <w:p w14:paraId="09EE7590" w14:textId="5E90508E" w:rsidR="00CF36AB" w:rsidRPr="00CF36AB" w:rsidRDefault="66635CCE" w:rsidP="36A21762">
      <w:pPr>
        <w:pStyle w:val="PargrafodaLista"/>
        <w:spacing w:after="195" w:line="360" w:lineRule="auto"/>
        <w:jc w:val="both"/>
        <w:rPr>
          <w:rFonts w:eastAsiaTheme="minorEastAsia"/>
          <w:color w:val="000000" w:themeColor="text1"/>
          <w:sz w:val="24"/>
          <w:szCs w:val="24"/>
          <w:lang w:eastAsia="pt-BR"/>
        </w:rPr>
      </w:pPr>
      <w:r w:rsidRPr="36A21762">
        <w:rPr>
          <w:rFonts w:eastAsiaTheme="minorEastAsia"/>
          <w:color w:val="000000" w:themeColor="text1"/>
          <w:sz w:val="24"/>
          <w:szCs w:val="24"/>
          <w:lang w:eastAsia="pt-BR"/>
        </w:rPr>
        <w:t>01 Bolo, de 30g, sabor Baunilha com Recheio de Chocolate, em Embalagem Filme Bopp;</w:t>
      </w:r>
    </w:p>
    <w:p w14:paraId="1974222A" w14:textId="436A3275" w:rsidR="00CF36AB" w:rsidRPr="00CF36AB" w:rsidRDefault="66635CCE" w:rsidP="36A21762">
      <w:pPr>
        <w:pStyle w:val="PargrafodaLista"/>
        <w:spacing w:after="195" w:line="360" w:lineRule="auto"/>
        <w:jc w:val="both"/>
        <w:rPr>
          <w:rFonts w:eastAsiaTheme="minorEastAsia"/>
          <w:color w:val="000000" w:themeColor="text1"/>
          <w:sz w:val="24"/>
          <w:szCs w:val="24"/>
          <w:lang w:eastAsia="pt-BR"/>
        </w:rPr>
      </w:pPr>
      <w:r w:rsidRPr="36A21762">
        <w:rPr>
          <w:rFonts w:eastAsiaTheme="minorEastAsia"/>
          <w:color w:val="000000" w:themeColor="text1"/>
          <w:sz w:val="24"/>
          <w:szCs w:val="24"/>
          <w:lang w:eastAsia="pt-BR"/>
        </w:rPr>
        <w:t>01 Biscoito Salgado, sem Recheio, de 25g, em Embalagem Filme Bopp;</w:t>
      </w:r>
    </w:p>
    <w:p w14:paraId="08FE92A4" w14:textId="2243DF27" w:rsidR="00CF36AB" w:rsidRPr="00CF36AB" w:rsidRDefault="66635CCE" w:rsidP="36A21762">
      <w:pPr>
        <w:pStyle w:val="PargrafodaLista"/>
        <w:spacing w:after="195" w:line="360" w:lineRule="auto"/>
        <w:jc w:val="both"/>
        <w:rPr>
          <w:rFonts w:eastAsiaTheme="minorEastAsia"/>
          <w:color w:val="000000" w:themeColor="text1"/>
          <w:sz w:val="24"/>
          <w:szCs w:val="24"/>
          <w:lang w:eastAsia="pt-BR"/>
        </w:rPr>
      </w:pPr>
      <w:r w:rsidRPr="36A21762">
        <w:rPr>
          <w:rFonts w:eastAsiaTheme="minorEastAsia"/>
          <w:color w:val="000000" w:themeColor="text1"/>
          <w:sz w:val="24"/>
          <w:szCs w:val="24"/>
          <w:lang w:eastAsia="pt-BR"/>
        </w:rPr>
        <w:t>01 Barra de Cereal, de 25g, sabor Banana, em Embalagem Filme Bopp;</w:t>
      </w:r>
    </w:p>
    <w:p w14:paraId="659639F4" w14:textId="39310CAB" w:rsidR="00CF36AB" w:rsidRPr="00CF36AB" w:rsidRDefault="66635CCE" w:rsidP="36A21762">
      <w:pPr>
        <w:pStyle w:val="PargrafodaLista"/>
        <w:spacing w:after="195" w:line="360"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02 Guardanapos de Papel, de Boa Absorção, com dimensão mínima de 22x22cm;</w:t>
      </w:r>
    </w:p>
    <w:p w14:paraId="4F3A3A61" w14:textId="77777777" w:rsidR="00CF36AB" w:rsidRPr="00CF36AB" w:rsidRDefault="66635CCE" w:rsidP="36A21762">
      <w:pPr>
        <w:spacing w:after="195" w:line="360" w:lineRule="auto"/>
        <w:ind w:firstLine="630"/>
        <w:jc w:val="both"/>
        <w:rPr>
          <w:rFonts w:eastAsiaTheme="minorEastAsia"/>
          <w:color w:val="000000"/>
          <w:sz w:val="24"/>
          <w:szCs w:val="24"/>
          <w:lang w:eastAsia="pt-BR"/>
        </w:rPr>
      </w:pPr>
      <w:r w:rsidRPr="36A21762">
        <w:rPr>
          <w:rFonts w:eastAsiaTheme="minorEastAsia"/>
          <w:color w:val="000000" w:themeColor="text1"/>
          <w:sz w:val="24"/>
          <w:szCs w:val="24"/>
          <w:lang w:eastAsia="pt-BR"/>
        </w:rPr>
        <w:t>O Kit deverá ser entregue em embalagem plástica, fechada; embalagem transparente atóxica, de tamanho apropriado, tipo sacola; todos os itens deverão conter validade mínima de 01 dia na data da entrega;</w:t>
      </w:r>
    </w:p>
    <w:p w14:paraId="33919867" w14:textId="67A8927E" w:rsidR="08E36E7C" w:rsidRDefault="08E36E7C" w:rsidP="36A21762">
      <w:pPr>
        <w:pStyle w:val="PargrafodaLista"/>
        <w:spacing w:line="360" w:lineRule="auto"/>
        <w:jc w:val="both"/>
        <w:rPr>
          <w:rFonts w:eastAsiaTheme="minorEastAsia"/>
          <w:b/>
          <w:bCs/>
          <w:color w:val="000000" w:themeColor="text1"/>
          <w:sz w:val="24"/>
          <w:szCs w:val="24"/>
          <w:lang w:eastAsia="pt-BR"/>
        </w:rPr>
      </w:pPr>
      <w:r w:rsidRPr="36A21762">
        <w:rPr>
          <w:rFonts w:eastAsiaTheme="minorEastAsia"/>
          <w:b/>
          <w:bCs/>
          <w:color w:val="000000" w:themeColor="text1"/>
          <w:sz w:val="24"/>
          <w:szCs w:val="24"/>
          <w:lang w:eastAsia="pt-BR"/>
        </w:rPr>
        <w:t>Estrutura dos jogos</w:t>
      </w:r>
    </w:p>
    <w:p w14:paraId="7C389231" w14:textId="77777777" w:rsidR="00CF36AB" w:rsidRPr="00CF36AB" w:rsidRDefault="66635CCE" w:rsidP="36A21762">
      <w:pPr>
        <w:spacing w:after="195" w:line="360" w:lineRule="auto"/>
        <w:ind w:firstLine="708"/>
        <w:jc w:val="both"/>
        <w:rPr>
          <w:rFonts w:eastAsiaTheme="minorEastAsia"/>
          <w:color w:val="000000"/>
          <w:sz w:val="24"/>
          <w:szCs w:val="24"/>
          <w:lang w:eastAsia="pt-BR"/>
        </w:rPr>
      </w:pPr>
      <w:r w:rsidRPr="36A21762">
        <w:rPr>
          <w:rFonts w:eastAsiaTheme="minorEastAsia"/>
          <w:color w:val="000000" w:themeColor="text1"/>
          <w:sz w:val="24"/>
          <w:szCs w:val="24"/>
          <w:lang w:eastAsia="pt-BR"/>
        </w:rPr>
        <w:t>Estrutura para os locais:</w:t>
      </w:r>
    </w:p>
    <w:p w14:paraId="4D134B9E" w14:textId="2F647DBB" w:rsidR="00CF36AB" w:rsidRPr="00CF36AB" w:rsidRDefault="66635CCE" w:rsidP="36A21762">
      <w:pPr>
        <w:pStyle w:val="PargrafodaLista"/>
        <w:spacing w:after="0" w:line="360" w:lineRule="auto"/>
        <w:jc w:val="both"/>
        <w:rPr>
          <w:rFonts w:eastAsiaTheme="minorEastAsia"/>
          <w:color w:val="000000" w:themeColor="text1"/>
          <w:sz w:val="24"/>
          <w:szCs w:val="24"/>
          <w:lang w:eastAsia="pt-BR"/>
        </w:rPr>
      </w:pPr>
      <w:r w:rsidRPr="36A21762">
        <w:rPr>
          <w:rFonts w:eastAsiaTheme="minorEastAsia"/>
          <w:color w:val="000000" w:themeColor="text1"/>
          <w:sz w:val="24"/>
          <w:szCs w:val="24"/>
          <w:lang w:eastAsia="pt-BR"/>
        </w:rPr>
        <w:t>Equipamento de som com microfone;</w:t>
      </w:r>
    </w:p>
    <w:p w14:paraId="31E084A9" w14:textId="648AFD12" w:rsidR="00CF36AB" w:rsidRPr="00CF36AB" w:rsidRDefault="66635CCE" w:rsidP="36A21762">
      <w:pPr>
        <w:pStyle w:val="PargrafodaLista"/>
        <w:spacing w:after="0" w:line="360"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 xml:space="preserve">Comunicação visual (4 faixas e 4 banners 3m x 1m E 4backdrop 6m x 3m com </w:t>
      </w:r>
      <w:proofErr w:type="spellStart"/>
      <w:r w:rsidRPr="36A21762">
        <w:rPr>
          <w:rFonts w:eastAsiaTheme="minorEastAsia"/>
          <w:color w:val="000000" w:themeColor="text1"/>
          <w:sz w:val="24"/>
          <w:szCs w:val="24"/>
          <w:lang w:eastAsia="pt-BR"/>
        </w:rPr>
        <w:t>boxtruss</w:t>
      </w:r>
      <w:proofErr w:type="spellEnd"/>
      <w:r w:rsidRPr="36A21762">
        <w:rPr>
          <w:rFonts w:eastAsiaTheme="minorEastAsia"/>
          <w:color w:val="000000" w:themeColor="text1"/>
          <w:sz w:val="24"/>
          <w:szCs w:val="24"/>
          <w:lang w:eastAsia="pt-BR"/>
        </w:rPr>
        <w:t>)</w:t>
      </w:r>
      <w:r w:rsidR="05478E1A" w:rsidRPr="36A21762">
        <w:rPr>
          <w:rFonts w:eastAsiaTheme="minorEastAsia"/>
          <w:color w:val="000000" w:themeColor="text1"/>
          <w:sz w:val="24"/>
          <w:szCs w:val="24"/>
          <w:lang w:eastAsia="pt-BR"/>
        </w:rPr>
        <w:t>.</w:t>
      </w:r>
    </w:p>
    <w:p w14:paraId="0D4E2129" w14:textId="77777777" w:rsidR="00CF36AB" w:rsidRPr="00CF36AB" w:rsidRDefault="66635CCE" w:rsidP="36A21762">
      <w:pPr>
        <w:spacing w:after="0" w:line="360" w:lineRule="auto"/>
        <w:ind w:left="720"/>
        <w:jc w:val="both"/>
        <w:rPr>
          <w:rFonts w:eastAsiaTheme="minorEastAsia"/>
          <w:color w:val="000000"/>
          <w:sz w:val="24"/>
          <w:szCs w:val="24"/>
          <w:lang w:eastAsia="pt-BR"/>
        </w:rPr>
      </w:pPr>
      <w:r w:rsidRPr="36A21762">
        <w:rPr>
          <w:rFonts w:eastAsiaTheme="minorEastAsia"/>
          <w:color w:val="000000" w:themeColor="text1"/>
          <w:sz w:val="24"/>
          <w:szCs w:val="24"/>
          <w:lang w:eastAsia="pt-BR"/>
        </w:rPr>
        <w:t> </w:t>
      </w:r>
    </w:p>
    <w:p w14:paraId="095AEC9A" w14:textId="37A23856" w:rsidR="00CF36AB" w:rsidRPr="00CF36AB" w:rsidRDefault="66635CCE" w:rsidP="36A21762">
      <w:pPr>
        <w:pStyle w:val="PargrafodaLista"/>
        <w:spacing w:line="360" w:lineRule="auto"/>
        <w:ind w:left="1260"/>
        <w:jc w:val="both"/>
        <w:rPr>
          <w:rFonts w:eastAsiaTheme="minorEastAsia"/>
          <w:b/>
          <w:bCs/>
          <w:color w:val="000000" w:themeColor="text1"/>
          <w:sz w:val="24"/>
          <w:szCs w:val="24"/>
          <w:lang w:eastAsia="pt-BR"/>
        </w:rPr>
      </w:pPr>
      <w:r w:rsidRPr="36A21762">
        <w:rPr>
          <w:rFonts w:eastAsiaTheme="minorEastAsia"/>
          <w:b/>
          <w:bCs/>
          <w:color w:val="000000" w:themeColor="text1"/>
          <w:sz w:val="24"/>
          <w:szCs w:val="24"/>
          <w:lang w:eastAsia="pt-BR"/>
        </w:rPr>
        <w:t>Materiais esportivos, premiação e confecção</w:t>
      </w:r>
    </w:p>
    <w:p w14:paraId="00338719" w14:textId="77777777" w:rsidR="00CF36AB" w:rsidRPr="00CF36AB" w:rsidRDefault="66635CCE" w:rsidP="36A21762">
      <w:pPr>
        <w:spacing w:after="195" w:line="360" w:lineRule="auto"/>
        <w:ind w:firstLine="720"/>
        <w:jc w:val="both"/>
        <w:rPr>
          <w:rFonts w:eastAsiaTheme="minorEastAsia"/>
          <w:color w:val="000000"/>
          <w:sz w:val="24"/>
          <w:szCs w:val="24"/>
          <w:lang w:eastAsia="pt-BR"/>
        </w:rPr>
      </w:pPr>
      <w:r w:rsidRPr="36A21762">
        <w:rPr>
          <w:rFonts w:eastAsiaTheme="minorEastAsia"/>
          <w:color w:val="000000" w:themeColor="text1"/>
          <w:sz w:val="24"/>
          <w:szCs w:val="24"/>
          <w:lang w:eastAsia="pt-BR"/>
        </w:rPr>
        <w:t>Materiais a serem comprados e disponibilizados nos jogos, conforme orientação da SEME.</w:t>
      </w:r>
    </w:p>
    <w:tbl>
      <w:tblPr>
        <w:tblW w:w="7709" w:type="dxa"/>
        <w:tblInd w:w="10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0"/>
        <w:gridCol w:w="1529"/>
      </w:tblGrid>
      <w:tr w:rsidR="00CF36AB" w:rsidRPr="00CF36AB" w14:paraId="197A9509" w14:textId="77777777" w:rsidTr="36A21762">
        <w:trPr>
          <w:trHeight w:val="390"/>
          <w:tblHeader/>
        </w:trPr>
        <w:tc>
          <w:tcPr>
            <w:tcW w:w="61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105" w:type="dxa"/>
              <w:bottom w:w="0" w:type="dxa"/>
              <w:right w:w="105" w:type="dxa"/>
            </w:tcMar>
            <w:hideMark/>
          </w:tcPr>
          <w:p w14:paraId="53D27192" w14:textId="77777777" w:rsidR="00CF36AB" w:rsidRPr="00CF36AB" w:rsidRDefault="66635CCE" w:rsidP="36A21762">
            <w:pPr>
              <w:spacing w:after="195" w:line="276" w:lineRule="auto"/>
              <w:jc w:val="both"/>
              <w:rPr>
                <w:rFonts w:eastAsiaTheme="minorEastAsia"/>
                <w:b/>
                <w:bCs/>
                <w:color w:val="000000"/>
                <w:sz w:val="24"/>
                <w:szCs w:val="24"/>
                <w:lang w:eastAsia="pt-BR"/>
              </w:rPr>
            </w:pPr>
            <w:r w:rsidRPr="36A21762">
              <w:rPr>
                <w:rFonts w:eastAsiaTheme="minorEastAsia"/>
                <w:b/>
                <w:bCs/>
                <w:color w:val="000000" w:themeColor="text1"/>
                <w:sz w:val="24"/>
                <w:szCs w:val="24"/>
                <w:lang w:eastAsia="pt-BR"/>
              </w:rPr>
              <w:lastRenderedPageBreak/>
              <w:t>Especificação</w:t>
            </w:r>
          </w:p>
        </w:tc>
        <w:tc>
          <w:tcPr>
            <w:tcW w:w="152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0" w:type="dxa"/>
              <w:left w:w="105" w:type="dxa"/>
              <w:bottom w:w="0" w:type="dxa"/>
              <w:right w:w="105" w:type="dxa"/>
            </w:tcMar>
            <w:hideMark/>
          </w:tcPr>
          <w:p w14:paraId="4B5BBD50" w14:textId="592ABC64" w:rsidR="00CF36AB" w:rsidRPr="00CF36AB" w:rsidRDefault="66635CCE" w:rsidP="36A21762">
            <w:pPr>
              <w:spacing w:after="195" w:line="276" w:lineRule="auto"/>
              <w:jc w:val="both"/>
              <w:rPr>
                <w:rFonts w:eastAsiaTheme="minorEastAsia"/>
                <w:b/>
                <w:bCs/>
                <w:color w:val="000000"/>
                <w:sz w:val="24"/>
                <w:szCs w:val="24"/>
                <w:lang w:eastAsia="pt-BR"/>
              </w:rPr>
            </w:pPr>
            <w:r w:rsidRPr="36A21762">
              <w:rPr>
                <w:rFonts w:eastAsiaTheme="minorEastAsia"/>
                <w:b/>
                <w:bCs/>
                <w:color w:val="000000" w:themeColor="text1"/>
                <w:sz w:val="24"/>
                <w:szCs w:val="24"/>
                <w:lang w:eastAsia="pt-BR"/>
              </w:rPr>
              <w:t>Quantidad</w:t>
            </w:r>
            <w:r w:rsidR="1D2D7E7B" w:rsidRPr="36A21762">
              <w:rPr>
                <w:rFonts w:eastAsiaTheme="minorEastAsia"/>
                <w:b/>
                <w:bCs/>
                <w:color w:val="000000" w:themeColor="text1"/>
                <w:sz w:val="24"/>
                <w:szCs w:val="24"/>
                <w:lang w:eastAsia="pt-BR"/>
              </w:rPr>
              <w:t>e</w:t>
            </w:r>
          </w:p>
        </w:tc>
      </w:tr>
      <w:tr w:rsidR="00CF36AB" w:rsidRPr="00CF36AB" w14:paraId="6AF38C4A" w14:textId="77777777" w:rsidTr="36A21762">
        <w:trPr>
          <w:trHeight w:val="300"/>
          <w:tblHeader/>
        </w:trPr>
        <w:tc>
          <w:tcPr>
            <w:tcW w:w="618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105" w:type="dxa"/>
              <w:bottom w:w="0" w:type="dxa"/>
              <w:right w:w="105" w:type="dxa"/>
            </w:tcMar>
            <w:hideMark/>
          </w:tcPr>
          <w:p w14:paraId="0EB42E20" w14:textId="77777777" w:rsidR="00CF36AB" w:rsidRPr="00CF36AB" w:rsidRDefault="66635CCE" w:rsidP="36A21762">
            <w:pPr>
              <w:spacing w:after="195" w:line="276"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Bola de Rugby oficial confeccionada em borracha, diâmetro 71 a 74 cm, peso 410 a 440g.</w:t>
            </w:r>
          </w:p>
        </w:tc>
        <w:tc>
          <w:tcPr>
            <w:tcW w:w="1529" w:type="dxa"/>
            <w:tcBorders>
              <w:top w:val="nil"/>
              <w:left w:val="nil"/>
              <w:bottom w:val="single" w:sz="6" w:space="0" w:color="BFBFBF" w:themeColor="background1" w:themeShade="BF"/>
              <w:right w:val="single" w:sz="6" w:space="0" w:color="BFBFBF" w:themeColor="background1" w:themeShade="BF"/>
            </w:tcBorders>
            <w:tcMar>
              <w:top w:w="0" w:type="dxa"/>
              <w:left w:w="105" w:type="dxa"/>
              <w:bottom w:w="0" w:type="dxa"/>
              <w:right w:w="105" w:type="dxa"/>
            </w:tcMar>
            <w:vAlign w:val="center"/>
            <w:hideMark/>
          </w:tcPr>
          <w:p w14:paraId="315A296A" w14:textId="77777777" w:rsidR="00CF36AB" w:rsidRPr="00CF36AB" w:rsidRDefault="66635CCE" w:rsidP="36A21762">
            <w:pPr>
              <w:spacing w:after="195" w:line="276"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5</w:t>
            </w:r>
          </w:p>
        </w:tc>
      </w:tr>
      <w:tr w:rsidR="00CF36AB" w:rsidRPr="00CF36AB" w14:paraId="4C96C13B" w14:textId="77777777" w:rsidTr="36A21762">
        <w:trPr>
          <w:trHeight w:val="300"/>
          <w:tblHeader/>
        </w:trPr>
        <w:tc>
          <w:tcPr>
            <w:tcW w:w="618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105" w:type="dxa"/>
              <w:bottom w:w="0" w:type="dxa"/>
              <w:right w:w="105" w:type="dxa"/>
            </w:tcMar>
            <w:hideMark/>
          </w:tcPr>
          <w:p w14:paraId="1C59E959" w14:textId="77777777" w:rsidR="00CF36AB" w:rsidRPr="00CF36AB" w:rsidRDefault="66635CCE" w:rsidP="36A21762">
            <w:pPr>
              <w:spacing w:after="195" w:line="276"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 xml:space="preserve">Bola Oficial de Voleibol, confeccionada em Microfibra com forro termo fixo e camada interna </w:t>
            </w:r>
            <w:proofErr w:type="spellStart"/>
            <w:r w:rsidRPr="36A21762">
              <w:rPr>
                <w:rFonts w:eastAsiaTheme="minorEastAsia"/>
                <w:color w:val="000000" w:themeColor="text1"/>
                <w:sz w:val="24"/>
                <w:szCs w:val="24"/>
                <w:lang w:eastAsia="pt-BR"/>
              </w:rPr>
              <w:t>neotec</w:t>
            </w:r>
            <w:proofErr w:type="spellEnd"/>
            <w:r w:rsidRPr="36A21762">
              <w:rPr>
                <w:rFonts w:eastAsiaTheme="minorEastAsia"/>
                <w:color w:val="000000" w:themeColor="text1"/>
                <w:sz w:val="24"/>
                <w:szCs w:val="24"/>
                <w:lang w:eastAsia="pt-BR"/>
              </w:rPr>
              <w:t>, diâmetro 65-6 7cm, peso 260 a 280g.</w:t>
            </w:r>
          </w:p>
        </w:tc>
        <w:tc>
          <w:tcPr>
            <w:tcW w:w="1529" w:type="dxa"/>
            <w:tcBorders>
              <w:top w:val="nil"/>
              <w:left w:val="nil"/>
              <w:bottom w:val="single" w:sz="6" w:space="0" w:color="BFBFBF" w:themeColor="background1" w:themeShade="BF"/>
              <w:right w:val="single" w:sz="6" w:space="0" w:color="BFBFBF" w:themeColor="background1" w:themeShade="BF"/>
            </w:tcBorders>
            <w:tcMar>
              <w:top w:w="0" w:type="dxa"/>
              <w:left w:w="105" w:type="dxa"/>
              <w:bottom w:w="0" w:type="dxa"/>
              <w:right w:w="105" w:type="dxa"/>
            </w:tcMar>
            <w:vAlign w:val="center"/>
            <w:hideMark/>
          </w:tcPr>
          <w:p w14:paraId="4059B58D" w14:textId="77777777" w:rsidR="00CF36AB" w:rsidRPr="00CF36AB" w:rsidRDefault="66635CCE" w:rsidP="36A21762">
            <w:pPr>
              <w:spacing w:after="195" w:line="276"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10</w:t>
            </w:r>
          </w:p>
        </w:tc>
      </w:tr>
      <w:tr w:rsidR="00CF36AB" w:rsidRPr="00CF36AB" w14:paraId="3CCD05E7" w14:textId="77777777" w:rsidTr="36A21762">
        <w:trPr>
          <w:trHeight w:val="300"/>
          <w:tblHeader/>
        </w:trPr>
        <w:tc>
          <w:tcPr>
            <w:tcW w:w="618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105" w:type="dxa"/>
              <w:bottom w:w="0" w:type="dxa"/>
              <w:right w:w="105" w:type="dxa"/>
            </w:tcMar>
            <w:hideMark/>
          </w:tcPr>
          <w:p w14:paraId="4E7FDA8F" w14:textId="77777777" w:rsidR="00CF36AB" w:rsidRPr="00CF36AB" w:rsidRDefault="66635CCE" w:rsidP="36A21762">
            <w:pPr>
              <w:spacing w:after="195" w:line="276"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Bola handebol H2L – Bola de Handebol, confeccionada em PU com 54-56 cm de circunferência, pesando entre 325 e 375 gramas.</w:t>
            </w:r>
          </w:p>
        </w:tc>
        <w:tc>
          <w:tcPr>
            <w:tcW w:w="1529" w:type="dxa"/>
            <w:tcBorders>
              <w:top w:val="nil"/>
              <w:left w:val="nil"/>
              <w:bottom w:val="single" w:sz="6" w:space="0" w:color="BFBFBF" w:themeColor="background1" w:themeShade="BF"/>
              <w:right w:val="single" w:sz="6" w:space="0" w:color="BFBFBF" w:themeColor="background1" w:themeShade="BF"/>
            </w:tcBorders>
            <w:tcMar>
              <w:top w:w="0" w:type="dxa"/>
              <w:left w:w="105" w:type="dxa"/>
              <w:bottom w:w="0" w:type="dxa"/>
              <w:right w:w="105" w:type="dxa"/>
            </w:tcMar>
            <w:vAlign w:val="center"/>
            <w:hideMark/>
          </w:tcPr>
          <w:p w14:paraId="19F08FE5" w14:textId="77777777" w:rsidR="00CF36AB" w:rsidRPr="00CF36AB" w:rsidRDefault="66635CCE" w:rsidP="36A21762">
            <w:pPr>
              <w:spacing w:after="195" w:line="276"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4</w:t>
            </w:r>
          </w:p>
        </w:tc>
      </w:tr>
      <w:tr w:rsidR="00CF36AB" w:rsidRPr="00CF36AB" w14:paraId="40403077" w14:textId="77777777" w:rsidTr="36A21762">
        <w:trPr>
          <w:trHeight w:val="300"/>
          <w:tblHeader/>
        </w:trPr>
        <w:tc>
          <w:tcPr>
            <w:tcW w:w="618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105" w:type="dxa"/>
              <w:bottom w:w="0" w:type="dxa"/>
              <w:right w:w="105" w:type="dxa"/>
            </w:tcMar>
            <w:hideMark/>
          </w:tcPr>
          <w:p w14:paraId="20685439" w14:textId="77777777" w:rsidR="00CF36AB" w:rsidRPr="00CF36AB" w:rsidRDefault="66635CCE" w:rsidP="36A21762">
            <w:pPr>
              <w:spacing w:after="195" w:line="276"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BOLA HANDEBOL H3L (OFICIAL) – Bola de Handebol, confeccionada em PU Pró costurada à mão com 32 gomos, com 58-60 cm de circunferência, pesando entre 425 e 475 gramas.</w:t>
            </w:r>
          </w:p>
        </w:tc>
        <w:tc>
          <w:tcPr>
            <w:tcW w:w="1529" w:type="dxa"/>
            <w:tcBorders>
              <w:top w:val="nil"/>
              <w:left w:val="nil"/>
              <w:bottom w:val="single" w:sz="6" w:space="0" w:color="BFBFBF" w:themeColor="background1" w:themeShade="BF"/>
              <w:right w:val="single" w:sz="6" w:space="0" w:color="BFBFBF" w:themeColor="background1" w:themeShade="BF"/>
            </w:tcBorders>
            <w:tcMar>
              <w:top w:w="0" w:type="dxa"/>
              <w:left w:w="105" w:type="dxa"/>
              <w:bottom w:w="0" w:type="dxa"/>
              <w:right w:w="105" w:type="dxa"/>
            </w:tcMar>
            <w:vAlign w:val="center"/>
            <w:hideMark/>
          </w:tcPr>
          <w:p w14:paraId="5D73D85C" w14:textId="77777777" w:rsidR="00CF36AB" w:rsidRPr="00CF36AB" w:rsidRDefault="66635CCE" w:rsidP="36A21762">
            <w:pPr>
              <w:spacing w:after="195" w:line="276"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4</w:t>
            </w:r>
          </w:p>
        </w:tc>
      </w:tr>
      <w:tr w:rsidR="00CF36AB" w:rsidRPr="00CF36AB" w14:paraId="6E4FC54A" w14:textId="77777777" w:rsidTr="36A21762">
        <w:trPr>
          <w:trHeight w:val="300"/>
          <w:tblHeader/>
        </w:trPr>
        <w:tc>
          <w:tcPr>
            <w:tcW w:w="618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105" w:type="dxa"/>
              <w:bottom w:w="0" w:type="dxa"/>
              <w:right w:w="105" w:type="dxa"/>
            </w:tcMar>
            <w:hideMark/>
          </w:tcPr>
          <w:p w14:paraId="79902669" w14:textId="77777777" w:rsidR="00CF36AB" w:rsidRPr="00CF36AB" w:rsidRDefault="66635CCE" w:rsidP="36A21762">
            <w:pPr>
              <w:spacing w:after="195" w:line="276"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BOLA FUTSAL (OFICIAL) – Bola de Futsal, confeccionada em PU Pró costurada à mão com 32 gomos, com 58-60 cm de circunferência, pesando entre 425 e 475 gramas.</w:t>
            </w:r>
          </w:p>
        </w:tc>
        <w:tc>
          <w:tcPr>
            <w:tcW w:w="1529" w:type="dxa"/>
            <w:tcBorders>
              <w:top w:val="nil"/>
              <w:left w:val="nil"/>
              <w:bottom w:val="single" w:sz="6" w:space="0" w:color="BFBFBF" w:themeColor="background1" w:themeShade="BF"/>
              <w:right w:val="single" w:sz="6" w:space="0" w:color="BFBFBF" w:themeColor="background1" w:themeShade="BF"/>
            </w:tcBorders>
            <w:tcMar>
              <w:top w:w="0" w:type="dxa"/>
              <w:left w:w="105" w:type="dxa"/>
              <w:bottom w:w="0" w:type="dxa"/>
              <w:right w:w="105" w:type="dxa"/>
            </w:tcMar>
            <w:vAlign w:val="center"/>
            <w:hideMark/>
          </w:tcPr>
          <w:p w14:paraId="2A1E7A8A" w14:textId="77777777" w:rsidR="00CF36AB" w:rsidRPr="00CF36AB" w:rsidRDefault="66635CCE" w:rsidP="36A21762">
            <w:pPr>
              <w:spacing w:after="195" w:line="276"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8</w:t>
            </w:r>
          </w:p>
        </w:tc>
      </w:tr>
      <w:tr w:rsidR="00CF36AB" w:rsidRPr="00CF36AB" w14:paraId="26014D3E" w14:textId="77777777" w:rsidTr="36A21762">
        <w:trPr>
          <w:trHeight w:val="300"/>
          <w:tblHeader/>
        </w:trPr>
        <w:tc>
          <w:tcPr>
            <w:tcW w:w="618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105" w:type="dxa"/>
              <w:bottom w:w="0" w:type="dxa"/>
              <w:right w:w="105" w:type="dxa"/>
            </w:tcMar>
            <w:hideMark/>
          </w:tcPr>
          <w:p w14:paraId="05509AD4" w14:textId="77777777" w:rsidR="00CF36AB" w:rsidRPr="00CF36AB" w:rsidRDefault="66635CCE" w:rsidP="36A21762">
            <w:pPr>
              <w:spacing w:after="195" w:line="276"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Camiseta de identificação (staff voluntários) em poliamida com arte entregue pela SEME e cor a ser definida.</w:t>
            </w:r>
          </w:p>
        </w:tc>
        <w:tc>
          <w:tcPr>
            <w:tcW w:w="1529" w:type="dxa"/>
            <w:tcBorders>
              <w:top w:val="nil"/>
              <w:left w:val="nil"/>
              <w:bottom w:val="single" w:sz="6" w:space="0" w:color="BFBFBF" w:themeColor="background1" w:themeShade="BF"/>
              <w:right w:val="single" w:sz="6" w:space="0" w:color="BFBFBF" w:themeColor="background1" w:themeShade="BF"/>
            </w:tcBorders>
            <w:tcMar>
              <w:top w:w="0" w:type="dxa"/>
              <w:left w:w="105" w:type="dxa"/>
              <w:bottom w:w="0" w:type="dxa"/>
              <w:right w:w="105" w:type="dxa"/>
            </w:tcMar>
            <w:vAlign w:val="center"/>
            <w:hideMark/>
          </w:tcPr>
          <w:p w14:paraId="00505CB5" w14:textId="77777777" w:rsidR="00CF36AB" w:rsidRPr="00CF36AB" w:rsidRDefault="66635CCE" w:rsidP="36A21762">
            <w:pPr>
              <w:spacing w:after="195" w:line="276"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40</w:t>
            </w:r>
          </w:p>
        </w:tc>
      </w:tr>
      <w:tr w:rsidR="00CF36AB" w:rsidRPr="00CF36AB" w14:paraId="5A210CD7" w14:textId="77777777" w:rsidTr="36A21762">
        <w:trPr>
          <w:trHeight w:val="300"/>
          <w:tblHeader/>
        </w:trPr>
        <w:tc>
          <w:tcPr>
            <w:tcW w:w="618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105" w:type="dxa"/>
              <w:bottom w:w="0" w:type="dxa"/>
              <w:right w:w="105" w:type="dxa"/>
            </w:tcMar>
            <w:hideMark/>
          </w:tcPr>
          <w:p w14:paraId="1AFD13ED" w14:textId="77777777" w:rsidR="00CF36AB" w:rsidRPr="00CF36AB" w:rsidRDefault="66635CCE" w:rsidP="36A21762">
            <w:pPr>
              <w:spacing w:after="195" w:line="276"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Medalha de participação com fita com logo dos jogos, para os atletas e para as comissões técnicas.</w:t>
            </w:r>
          </w:p>
        </w:tc>
        <w:tc>
          <w:tcPr>
            <w:tcW w:w="1529" w:type="dxa"/>
            <w:tcBorders>
              <w:top w:val="nil"/>
              <w:left w:val="nil"/>
              <w:bottom w:val="single" w:sz="6" w:space="0" w:color="BFBFBF" w:themeColor="background1" w:themeShade="BF"/>
              <w:right w:val="single" w:sz="6" w:space="0" w:color="BFBFBF" w:themeColor="background1" w:themeShade="BF"/>
            </w:tcBorders>
            <w:tcMar>
              <w:top w:w="0" w:type="dxa"/>
              <w:left w:w="105" w:type="dxa"/>
              <w:bottom w:w="0" w:type="dxa"/>
              <w:right w:w="105" w:type="dxa"/>
            </w:tcMar>
            <w:vAlign w:val="center"/>
            <w:hideMark/>
          </w:tcPr>
          <w:p w14:paraId="79F22923" w14:textId="77777777" w:rsidR="00CF36AB" w:rsidRPr="00CF36AB" w:rsidRDefault="66635CCE" w:rsidP="36A21762">
            <w:pPr>
              <w:spacing w:after="195" w:line="276"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1500</w:t>
            </w:r>
          </w:p>
        </w:tc>
      </w:tr>
      <w:tr w:rsidR="00CF36AB" w:rsidRPr="00CF36AB" w14:paraId="120972A2" w14:textId="77777777" w:rsidTr="36A21762">
        <w:trPr>
          <w:trHeight w:val="300"/>
          <w:tblHeader/>
        </w:trPr>
        <w:tc>
          <w:tcPr>
            <w:tcW w:w="6180"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105" w:type="dxa"/>
              <w:bottom w:w="0" w:type="dxa"/>
              <w:right w:w="105" w:type="dxa"/>
            </w:tcMar>
            <w:hideMark/>
          </w:tcPr>
          <w:p w14:paraId="40F667F3" w14:textId="77777777" w:rsidR="00CF36AB" w:rsidRPr="00CF36AB" w:rsidRDefault="66635CCE" w:rsidP="36A21762">
            <w:pPr>
              <w:spacing w:after="195" w:line="276"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Troféus personalizados com logo dos jogos base em MDF e acrílico com no mínimo 30cm, para os primeiros e segundos colocados de cada modalidade e homenagens a autoridades</w:t>
            </w:r>
          </w:p>
        </w:tc>
        <w:tc>
          <w:tcPr>
            <w:tcW w:w="1529" w:type="dxa"/>
            <w:tcBorders>
              <w:top w:val="nil"/>
              <w:left w:val="nil"/>
              <w:bottom w:val="single" w:sz="6" w:space="0" w:color="BFBFBF" w:themeColor="background1" w:themeShade="BF"/>
              <w:right w:val="single" w:sz="6" w:space="0" w:color="BFBFBF" w:themeColor="background1" w:themeShade="BF"/>
            </w:tcBorders>
            <w:tcMar>
              <w:top w:w="0" w:type="dxa"/>
              <w:left w:w="105" w:type="dxa"/>
              <w:bottom w:w="0" w:type="dxa"/>
              <w:right w:w="105" w:type="dxa"/>
            </w:tcMar>
            <w:vAlign w:val="center"/>
            <w:hideMark/>
          </w:tcPr>
          <w:p w14:paraId="47FEB8EF" w14:textId="77777777" w:rsidR="00CF36AB" w:rsidRPr="00CF36AB" w:rsidRDefault="66635CCE" w:rsidP="36A21762">
            <w:pPr>
              <w:spacing w:after="195" w:line="276"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30</w:t>
            </w:r>
          </w:p>
        </w:tc>
      </w:tr>
    </w:tbl>
    <w:p w14:paraId="0F7F611C"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p w14:paraId="24BD21C0"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p w14:paraId="06C48D88"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p w14:paraId="3D765886"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r w:rsidRPr="00CF36AB">
        <w:rPr>
          <w:rFonts w:ascii="Calibri" w:eastAsia="Times New Roman" w:hAnsi="Calibri" w:cs="Calibri"/>
          <w:color w:val="000000"/>
          <w:sz w:val="24"/>
          <w:szCs w:val="24"/>
          <w:lang w:eastAsia="pt-BR"/>
        </w:rPr>
        <w:t>II) </w:t>
      </w:r>
      <w:r w:rsidRPr="00CF36AB">
        <w:rPr>
          <w:rFonts w:ascii="Calibri" w:eastAsia="Times New Roman" w:hAnsi="Calibri" w:cs="Calibri"/>
          <w:b/>
          <w:bCs/>
          <w:color w:val="000000"/>
          <w:sz w:val="24"/>
          <w:szCs w:val="24"/>
          <w:lang w:eastAsia="pt-BR"/>
        </w:rPr>
        <w:t>Quantitativos</w:t>
      </w:r>
    </w:p>
    <w:p w14:paraId="002ED66A"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bl>
      <w:tblPr>
        <w:tblW w:w="0" w:type="auto"/>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5"/>
        <w:gridCol w:w="1475"/>
        <w:gridCol w:w="1667"/>
        <w:gridCol w:w="1645"/>
        <w:gridCol w:w="1986"/>
      </w:tblGrid>
      <w:tr w:rsidR="00CF36AB" w:rsidRPr="00CF36AB" w14:paraId="71B756FD" w14:textId="77777777" w:rsidTr="36A21762">
        <w:trPr>
          <w:trHeight w:val="300"/>
          <w:tblHeader/>
        </w:trPr>
        <w:tc>
          <w:tcPr>
            <w:tcW w:w="16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105" w:type="dxa"/>
              <w:bottom w:w="0" w:type="dxa"/>
              <w:right w:w="105" w:type="dxa"/>
            </w:tcMar>
            <w:hideMark/>
          </w:tcPr>
          <w:p w14:paraId="1FE449CC" w14:textId="77777777" w:rsidR="00CF36AB" w:rsidRPr="00CF36AB" w:rsidRDefault="00CF36AB" w:rsidP="00CF36AB">
            <w:pPr>
              <w:spacing w:after="0"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lastRenderedPageBreak/>
              <w:t> </w:t>
            </w:r>
          </w:p>
        </w:tc>
        <w:tc>
          <w:tcPr>
            <w:tcW w:w="6945" w:type="dxa"/>
            <w:gridSpan w:val="4"/>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14:paraId="13EFCDD0" w14:textId="77777777" w:rsidR="00CF36AB" w:rsidRPr="00CF36AB" w:rsidRDefault="66635CCE" w:rsidP="36A21762">
            <w:pPr>
              <w:spacing w:after="0" w:line="240" w:lineRule="auto"/>
              <w:jc w:val="center"/>
              <w:rPr>
                <w:rFonts w:eastAsiaTheme="minorEastAsia"/>
                <w:color w:val="000000"/>
                <w:sz w:val="24"/>
                <w:szCs w:val="24"/>
                <w:lang w:eastAsia="pt-BR"/>
              </w:rPr>
            </w:pPr>
            <w:r w:rsidRPr="36A21762">
              <w:rPr>
                <w:rFonts w:eastAsiaTheme="minorEastAsia"/>
                <w:b/>
                <w:bCs/>
                <w:color w:val="000000" w:themeColor="text1"/>
                <w:sz w:val="24"/>
                <w:szCs w:val="24"/>
                <w:lang w:eastAsia="pt-BR"/>
              </w:rPr>
              <w:t>4º Jogos LGBTQIAPN+ total/serviços</w:t>
            </w:r>
          </w:p>
        </w:tc>
      </w:tr>
      <w:tr w:rsidR="00CF36AB" w:rsidRPr="00CF36AB" w14:paraId="38523F0F" w14:textId="77777777" w:rsidTr="36A21762">
        <w:trPr>
          <w:trHeight w:val="765"/>
          <w:tblHeader/>
        </w:trPr>
        <w:tc>
          <w:tcPr>
            <w:tcW w:w="1635"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bottom"/>
            <w:hideMark/>
          </w:tcPr>
          <w:p w14:paraId="21910B1E" w14:textId="1014C7C3" w:rsidR="00CF36AB" w:rsidRPr="00CF36AB" w:rsidRDefault="00CF36AB" w:rsidP="36A21762">
            <w:pPr>
              <w:spacing w:after="195" w:line="240" w:lineRule="auto"/>
              <w:jc w:val="both"/>
              <w:rPr>
                <w:rFonts w:eastAsiaTheme="minorEastAsia"/>
                <w:color w:val="000000"/>
                <w:sz w:val="24"/>
                <w:szCs w:val="24"/>
                <w:lang w:eastAsia="pt-BR"/>
              </w:rPr>
            </w:pPr>
          </w:p>
        </w:tc>
        <w:tc>
          <w:tcPr>
            <w:tcW w:w="1500"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14:paraId="54644441" w14:textId="77777777"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VOLEIBOL</w:t>
            </w:r>
          </w:p>
        </w:tc>
        <w:tc>
          <w:tcPr>
            <w:tcW w:w="1695"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14:paraId="259B60F5" w14:textId="77777777"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HANDEBOL</w:t>
            </w:r>
          </w:p>
        </w:tc>
        <w:tc>
          <w:tcPr>
            <w:tcW w:w="1695"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14:paraId="54E36DB2" w14:textId="77777777"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FUTSAL</w:t>
            </w:r>
          </w:p>
        </w:tc>
        <w:tc>
          <w:tcPr>
            <w:tcW w:w="2040" w:type="dxa"/>
            <w:tcBorders>
              <w:top w:val="nil"/>
              <w:left w:val="nil"/>
              <w:bottom w:val="single" w:sz="6" w:space="0" w:color="BFBFBF" w:themeColor="background1" w:themeShade="BF"/>
              <w:right w:val="single" w:sz="6" w:space="0" w:color="BFBFBF" w:themeColor="background1" w:themeShade="BF"/>
            </w:tcBorders>
            <w:tcMar>
              <w:top w:w="0" w:type="dxa"/>
              <w:left w:w="105" w:type="dxa"/>
              <w:bottom w:w="0" w:type="dxa"/>
              <w:right w:w="105" w:type="dxa"/>
            </w:tcMar>
            <w:vAlign w:val="center"/>
            <w:hideMark/>
          </w:tcPr>
          <w:p w14:paraId="33F42593" w14:textId="77777777"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RUGBY</w:t>
            </w:r>
          </w:p>
        </w:tc>
      </w:tr>
      <w:tr w:rsidR="00CF36AB" w:rsidRPr="00CF36AB" w14:paraId="1C2548C3" w14:textId="77777777" w:rsidTr="36A21762">
        <w:trPr>
          <w:trHeight w:val="960"/>
          <w:tblHeader/>
        </w:trPr>
        <w:tc>
          <w:tcPr>
            <w:tcW w:w="1635"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14:paraId="464A074D" w14:textId="77777777"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EQUIPES</w:t>
            </w:r>
          </w:p>
        </w:tc>
        <w:tc>
          <w:tcPr>
            <w:tcW w:w="1500"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14:paraId="2107018C" w14:textId="77777777"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48</w:t>
            </w:r>
          </w:p>
        </w:tc>
        <w:tc>
          <w:tcPr>
            <w:tcW w:w="1695"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14:paraId="24D312E8" w14:textId="77777777"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16</w:t>
            </w:r>
          </w:p>
        </w:tc>
        <w:tc>
          <w:tcPr>
            <w:tcW w:w="1695"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14:paraId="508906DA" w14:textId="77777777"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24</w:t>
            </w:r>
          </w:p>
        </w:tc>
        <w:tc>
          <w:tcPr>
            <w:tcW w:w="2040" w:type="dxa"/>
            <w:tcBorders>
              <w:top w:val="nil"/>
              <w:left w:val="nil"/>
              <w:bottom w:val="single" w:sz="6" w:space="0" w:color="BFBFBF" w:themeColor="background1" w:themeShade="BF"/>
              <w:right w:val="single" w:sz="6" w:space="0" w:color="BFBFBF" w:themeColor="background1" w:themeShade="BF"/>
            </w:tcBorders>
            <w:tcMar>
              <w:top w:w="0" w:type="dxa"/>
              <w:left w:w="105" w:type="dxa"/>
              <w:bottom w:w="0" w:type="dxa"/>
              <w:right w:w="105" w:type="dxa"/>
            </w:tcMar>
            <w:vAlign w:val="center"/>
            <w:hideMark/>
          </w:tcPr>
          <w:p w14:paraId="33D8B85B" w14:textId="77777777"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09</w:t>
            </w:r>
          </w:p>
        </w:tc>
      </w:tr>
      <w:tr w:rsidR="00CF36AB" w:rsidRPr="00CF36AB" w14:paraId="40CF99AF" w14:textId="77777777" w:rsidTr="36A21762">
        <w:trPr>
          <w:trHeight w:val="300"/>
          <w:tblHeader/>
        </w:trPr>
        <w:tc>
          <w:tcPr>
            <w:tcW w:w="1635"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14:paraId="5D65222D" w14:textId="77777777"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N° MÁX DE ATLETAS POR EQUIPE</w:t>
            </w:r>
          </w:p>
        </w:tc>
        <w:tc>
          <w:tcPr>
            <w:tcW w:w="1500"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14:paraId="0BDD012D" w14:textId="77777777"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12</w:t>
            </w:r>
          </w:p>
        </w:tc>
        <w:tc>
          <w:tcPr>
            <w:tcW w:w="1695"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14:paraId="3882D33F" w14:textId="77777777"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15</w:t>
            </w:r>
          </w:p>
        </w:tc>
        <w:tc>
          <w:tcPr>
            <w:tcW w:w="1695"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14:paraId="0DEEDEB3" w14:textId="77777777"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12</w:t>
            </w:r>
          </w:p>
        </w:tc>
        <w:tc>
          <w:tcPr>
            <w:tcW w:w="2040" w:type="dxa"/>
            <w:tcBorders>
              <w:top w:val="nil"/>
              <w:left w:val="nil"/>
              <w:bottom w:val="single" w:sz="6" w:space="0" w:color="BFBFBF" w:themeColor="background1" w:themeShade="BF"/>
              <w:right w:val="single" w:sz="6" w:space="0" w:color="BFBFBF" w:themeColor="background1" w:themeShade="BF"/>
            </w:tcBorders>
            <w:tcMar>
              <w:top w:w="0" w:type="dxa"/>
              <w:left w:w="105" w:type="dxa"/>
              <w:bottom w:w="0" w:type="dxa"/>
              <w:right w:w="105" w:type="dxa"/>
            </w:tcMar>
            <w:vAlign w:val="center"/>
            <w:hideMark/>
          </w:tcPr>
          <w:p w14:paraId="1FE21F18" w14:textId="77777777"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30</w:t>
            </w:r>
          </w:p>
        </w:tc>
      </w:tr>
      <w:tr w:rsidR="00CF36AB" w:rsidRPr="00CF36AB" w14:paraId="341009F5" w14:textId="77777777" w:rsidTr="36A21762">
        <w:trPr>
          <w:trHeight w:val="300"/>
          <w:tblHeader/>
        </w:trPr>
        <w:tc>
          <w:tcPr>
            <w:tcW w:w="1635"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14:paraId="7747B0BA" w14:textId="77777777"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N° DE ATLETAS PREVISTOS POR MODALIDADE</w:t>
            </w:r>
          </w:p>
        </w:tc>
        <w:tc>
          <w:tcPr>
            <w:tcW w:w="1500"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14:paraId="1453CDD4" w14:textId="77777777"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576</w:t>
            </w:r>
          </w:p>
        </w:tc>
        <w:tc>
          <w:tcPr>
            <w:tcW w:w="1695"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14:paraId="6E0BF409" w14:textId="77777777"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240</w:t>
            </w:r>
          </w:p>
        </w:tc>
        <w:tc>
          <w:tcPr>
            <w:tcW w:w="1695"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14:paraId="5B9DFC0C" w14:textId="77777777"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288</w:t>
            </w:r>
          </w:p>
        </w:tc>
        <w:tc>
          <w:tcPr>
            <w:tcW w:w="2040" w:type="dxa"/>
            <w:tcBorders>
              <w:top w:val="nil"/>
              <w:left w:val="nil"/>
              <w:bottom w:val="single" w:sz="6" w:space="0" w:color="BFBFBF" w:themeColor="background1" w:themeShade="BF"/>
              <w:right w:val="single" w:sz="6" w:space="0" w:color="BFBFBF" w:themeColor="background1" w:themeShade="BF"/>
            </w:tcBorders>
            <w:tcMar>
              <w:top w:w="0" w:type="dxa"/>
              <w:left w:w="105" w:type="dxa"/>
              <w:bottom w:w="0" w:type="dxa"/>
              <w:right w:w="105" w:type="dxa"/>
            </w:tcMar>
            <w:vAlign w:val="center"/>
            <w:hideMark/>
          </w:tcPr>
          <w:p w14:paraId="56DB3F16" w14:textId="77777777"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270</w:t>
            </w:r>
          </w:p>
        </w:tc>
      </w:tr>
      <w:tr w:rsidR="00CF36AB" w:rsidRPr="00CF36AB" w14:paraId="51713770" w14:textId="77777777" w:rsidTr="36A21762">
        <w:trPr>
          <w:trHeight w:val="540"/>
          <w:tblHeader/>
        </w:trPr>
        <w:tc>
          <w:tcPr>
            <w:tcW w:w="1635"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14:paraId="665AC31C" w14:textId="77777777"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N° DE JOGOS MÁXIMO</w:t>
            </w:r>
          </w:p>
        </w:tc>
        <w:tc>
          <w:tcPr>
            <w:tcW w:w="1500"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14:paraId="42FBF179" w14:textId="77777777"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75</w:t>
            </w:r>
          </w:p>
        </w:tc>
        <w:tc>
          <w:tcPr>
            <w:tcW w:w="1695"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14:paraId="566B82CD" w14:textId="77777777"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45</w:t>
            </w:r>
          </w:p>
        </w:tc>
        <w:tc>
          <w:tcPr>
            <w:tcW w:w="1695" w:type="dxa"/>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14:paraId="7585D620" w14:textId="77777777"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45</w:t>
            </w:r>
          </w:p>
        </w:tc>
        <w:tc>
          <w:tcPr>
            <w:tcW w:w="2040" w:type="dxa"/>
            <w:tcBorders>
              <w:top w:val="nil"/>
              <w:left w:val="nil"/>
              <w:bottom w:val="single" w:sz="6" w:space="0" w:color="BFBFBF" w:themeColor="background1" w:themeShade="BF"/>
              <w:right w:val="single" w:sz="6" w:space="0" w:color="BFBFBF" w:themeColor="background1" w:themeShade="BF"/>
            </w:tcBorders>
            <w:tcMar>
              <w:top w:w="0" w:type="dxa"/>
              <w:left w:w="105" w:type="dxa"/>
              <w:bottom w:w="0" w:type="dxa"/>
              <w:right w:w="105" w:type="dxa"/>
            </w:tcMar>
            <w:vAlign w:val="center"/>
            <w:hideMark/>
          </w:tcPr>
          <w:p w14:paraId="2A7479CB" w14:textId="77777777" w:rsidR="00CF36AB" w:rsidRPr="00CF36AB" w:rsidRDefault="66635CCE" w:rsidP="36A21762">
            <w:pPr>
              <w:spacing w:after="195" w:line="240" w:lineRule="auto"/>
              <w:jc w:val="center"/>
              <w:rPr>
                <w:rFonts w:eastAsiaTheme="minorEastAsia"/>
                <w:color w:val="000000"/>
                <w:sz w:val="24"/>
                <w:szCs w:val="24"/>
                <w:lang w:eastAsia="pt-BR"/>
              </w:rPr>
            </w:pPr>
            <w:r w:rsidRPr="36A21762">
              <w:rPr>
                <w:rFonts w:eastAsiaTheme="minorEastAsia"/>
                <w:color w:val="000000" w:themeColor="text1"/>
                <w:sz w:val="24"/>
                <w:szCs w:val="24"/>
                <w:lang w:eastAsia="pt-BR"/>
              </w:rPr>
              <w:t>12</w:t>
            </w:r>
          </w:p>
        </w:tc>
      </w:tr>
      <w:tr w:rsidR="00CF36AB" w:rsidRPr="00CF36AB" w14:paraId="079E9388" w14:textId="77777777" w:rsidTr="36A21762">
        <w:trPr>
          <w:trHeight w:val="585"/>
          <w:tblHeader/>
        </w:trPr>
        <w:tc>
          <w:tcPr>
            <w:tcW w:w="1635"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14:paraId="7F68A398" w14:textId="77777777" w:rsidR="00CF36AB" w:rsidRPr="00CF36AB" w:rsidRDefault="66635CCE" w:rsidP="36A21762">
            <w:pPr>
              <w:spacing w:after="195" w:line="276"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LANCHE E ÁGUA</w:t>
            </w:r>
          </w:p>
        </w:tc>
        <w:tc>
          <w:tcPr>
            <w:tcW w:w="6945" w:type="dxa"/>
            <w:gridSpan w:val="4"/>
            <w:tcBorders>
              <w:top w:val="nil"/>
              <w:left w:val="nil"/>
              <w:bottom w:val="single" w:sz="6" w:space="0" w:color="BFBFBF" w:themeColor="background1" w:themeShade="BF"/>
              <w:right w:val="single" w:sz="6" w:space="0" w:color="BFBFBF" w:themeColor="background1" w:themeShade="BF"/>
            </w:tcBorders>
            <w:tcMar>
              <w:top w:w="0" w:type="dxa"/>
              <w:left w:w="60" w:type="dxa"/>
              <w:bottom w:w="0" w:type="dxa"/>
              <w:right w:w="60" w:type="dxa"/>
            </w:tcMar>
            <w:vAlign w:val="center"/>
            <w:hideMark/>
          </w:tcPr>
          <w:p w14:paraId="6C58EB3D" w14:textId="77777777" w:rsidR="00CF36AB" w:rsidRPr="00CF36AB" w:rsidRDefault="66635CCE" w:rsidP="36A21762">
            <w:pPr>
              <w:spacing w:after="195" w:line="276"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Deverão ser fornecidos lanches e água para atletas e staffs (inclusive arbitragem), que serão distribuídos nos dias de realização dos jogos, sendo a previsão de 2 lanches por atleta.</w:t>
            </w:r>
          </w:p>
          <w:p w14:paraId="2A456817" w14:textId="77777777" w:rsidR="00CF36AB" w:rsidRPr="00CF36AB" w:rsidRDefault="66635CCE" w:rsidP="36A21762">
            <w:pPr>
              <w:spacing w:after="195" w:line="276"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Voleibol – 1152 lanches</w:t>
            </w:r>
          </w:p>
          <w:p w14:paraId="43B7079B" w14:textId="77777777" w:rsidR="00CF36AB" w:rsidRPr="00CF36AB" w:rsidRDefault="66635CCE" w:rsidP="36A21762">
            <w:pPr>
              <w:spacing w:after="195" w:line="276"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Handebol – 480 lanches</w:t>
            </w:r>
          </w:p>
          <w:p w14:paraId="5FABA990" w14:textId="77777777" w:rsidR="00CF36AB" w:rsidRPr="00CF36AB" w:rsidRDefault="66635CCE" w:rsidP="36A21762">
            <w:pPr>
              <w:spacing w:after="195" w:line="276"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Futsal – 576 lanches</w:t>
            </w:r>
          </w:p>
          <w:p w14:paraId="5794D480" w14:textId="77777777" w:rsidR="00CF36AB" w:rsidRPr="00CF36AB" w:rsidRDefault="66635CCE" w:rsidP="36A21762">
            <w:pPr>
              <w:spacing w:after="195" w:line="276" w:lineRule="auto"/>
              <w:jc w:val="both"/>
              <w:rPr>
                <w:rFonts w:eastAsiaTheme="minorEastAsia"/>
                <w:color w:val="000000"/>
                <w:sz w:val="24"/>
                <w:szCs w:val="24"/>
                <w:lang w:eastAsia="pt-BR"/>
              </w:rPr>
            </w:pPr>
            <w:proofErr w:type="spellStart"/>
            <w:r w:rsidRPr="36A21762">
              <w:rPr>
                <w:rFonts w:eastAsiaTheme="minorEastAsia"/>
                <w:color w:val="000000" w:themeColor="text1"/>
                <w:sz w:val="24"/>
                <w:szCs w:val="24"/>
                <w:lang w:eastAsia="pt-BR"/>
              </w:rPr>
              <w:t>Rubgy</w:t>
            </w:r>
            <w:proofErr w:type="spellEnd"/>
            <w:r w:rsidRPr="36A21762">
              <w:rPr>
                <w:rFonts w:eastAsiaTheme="minorEastAsia"/>
                <w:color w:val="000000" w:themeColor="text1"/>
                <w:sz w:val="24"/>
                <w:szCs w:val="24"/>
                <w:lang w:eastAsia="pt-BR"/>
              </w:rPr>
              <w:t xml:space="preserve"> – 540 lanches</w:t>
            </w:r>
          </w:p>
          <w:p w14:paraId="03A90E84" w14:textId="77777777" w:rsidR="00CF36AB" w:rsidRPr="00CF36AB" w:rsidRDefault="66635CCE" w:rsidP="36A21762">
            <w:pPr>
              <w:spacing w:after="195" w:line="276" w:lineRule="auto"/>
              <w:jc w:val="both"/>
              <w:rPr>
                <w:rFonts w:eastAsiaTheme="minorEastAsia"/>
                <w:color w:val="000000"/>
                <w:sz w:val="24"/>
                <w:szCs w:val="24"/>
                <w:lang w:eastAsia="pt-BR"/>
              </w:rPr>
            </w:pPr>
            <w:r w:rsidRPr="36A21762">
              <w:rPr>
                <w:rFonts w:eastAsiaTheme="minorEastAsia"/>
                <w:color w:val="000000" w:themeColor="text1"/>
                <w:sz w:val="24"/>
                <w:szCs w:val="24"/>
                <w:lang w:eastAsia="pt-BR"/>
              </w:rPr>
              <w:t>ARBITRAGEM, STAFF E COMISSÃO TÉCNICA – mínimo de 90 lanches por dia</w:t>
            </w:r>
          </w:p>
        </w:tc>
      </w:tr>
    </w:tbl>
    <w:p w14:paraId="698E7702"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p w14:paraId="1978872F" w14:textId="77777777" w:rsidR="00CF36AB" w:rsidRPr="00CF36AB" w:rsidRDefault="66635CCE" w:rsidP="36A21762">
      <w:pPr>
        <w:spacing w:after="195" w:line="360" w:lineRule="auto"/>
        <w:ind w:firstLine="720"/>
        <w:jc w:val="both"/>
        <w:rPr>
          <w:rFonts w:eastAsiaTheme="minorEastAsia"/>
          <w:color w:val="000000"/>
          <w:sz w:val="24"/>
          <w:szCs w:val="24"/>
          <w:lang w:eastAsia="pt-BR"/>
        </w:rPr>
      </w:pPr>
      <w:r w:rsidRPr="36A21762">
        <w:rPr>
          <w:rFonts w:eastAsiaTheme="minorEastAsia"/>
          <w:color w:val="000000" w:themeColor="text1"/>
          <w:sz w:val="24"/>
          <w:szCs w:val="24"/>
          <w:lang w:eastAsia="pt-BR"/>
        </w:rPr>
        <w:t>Os 4º jogos LGBTQIAPN+ serão preferencialmente feitos por grupos e depois em eliminatória simples. Compete à organização, se julgar necessário, diminuir ou aumentar o número de equipes de cada modalidade nos gêneros baseado no cenário das inscrições, respeitando a quantidade de jogos estabelecida. Assim, o sistema de disputa das modalidades será definido após a verificação da quantidade final de equipes inscritas. O número de jogos previstos acima é para o cenário máximo de inscrições. </w:t>
      </w:r>
      <w:r w:rsidRPr="36A21762">
        <w:rPr>
          <w:rFonts w:eastAsiaTheme="minorEastAsia"/>
          <w:color w:val="000000" w:themeColor="text1"/>
          <w:sz w:val="24"/>
          <w:szCs w:val="24"/>
          <w:u w:val="single"/>
          <w:lang w:eastAsia="pt-BR"/>
        </w:rPr>
        <w:t>O plano de trabalho deverá se basear nessa quantidade máxima de jogos.</w:t>
      </w:r>
      <w:r w:rsidRPr="36A21762">
        <w:rPr>
          <w:rFonts w:eastAsiaTheme="minorEastAsia"/>
          <w:color w:val="000000" w:themeColor="text1"/>
          <w:sz w:val="24"/>
          <w:szCs w:val="24"/>
          <w:lang w:eastAsia="pt-BR"/>
        </w:rPr>
        <w:t> Caso haja menos equipes inscritas, a organização da SEME irá construir sistemas de chaveamento e tabelas que se aproximem da quantidade de jogos prevista.</w:t>
      </w:r>
    </w:p>
    <w:p w14:paraId="3FE6C86D" w14:textId="77777777" w:rsidR="00CF36AB" w:rsidRPr="00CF36AB" w:rsidRDefault="66635CCE" w:rsidP="00CF36AB">
      <w:pPr>
        <w:spacing w:after="195" w:line="240" w:lineRule="auto"/>
        <w:jc w:val="center"/>
        <w:rPr>
          <w:rFonts w:ascii="Times New Roman" w:eastAsia="Times New Roman" w:hAnsi="Times New Roman" w:cs="Times New Roman"/>
          <w:color w:val="000000"/>
          <w:sz w:val="27"/>
          <w:szCs w:val="27"/>
          <w:lang w:eastAsia="pt-BR"/>
        </w:rPr>
      </w:pPr>
      <w:r w:rsidRPr="36A21762">
        <w:rPr>
          <w:rFonts w:ascii="Calibri" w:eastAsia="Times New Roman" w:hAnsi="Calibri" w:cs="Calibri"/>
          <w:b/>
          <w:bCs/>
          <w:color w:val="000000" w:themeColor="text1"/>
          <w:lang w:eastAsia="pt-BR"/>
        </w:rPr>
        <w:lastRenderedPageBreak/>
        <w:t>QUANTIDADE DE JOGOS POR DATA SUGERIDA</w:t>
      </w:r>
    </w:p>
    <w:tbl>
      <w:tblPr>
        <w:tblStyle w:val="Tabelacomgrade"/>
        <w:tblW w:w="0" w:type="auto"/>
        <w:tblLayout w:type="fixed"/>
        <w:tblLook w:val="06A0" w:firstRow="1" w:lastRow="0" w:firstColumn="1" w:lastColumn="0" w:noHBand="1" w:noVBand="1"/>
      </w:tblPr>
      <w:tblGrid>
        <w:gridCol w:w="2805"/>
        <w:gridCol w:w="1740"/>
        <w:gridCol w:w="2070"/>
        <w:gridCol w:w="2018"/>
      </w:tblGrid>
      <w:tr w:rsidR="36A21762" w14:paraId="66F8215B" w14:textId="77777777" w:rsidTr="36A21762">
        <w:trPr>
          <w:trHeight w:val="300"/>
        </w:trPr>
        <w:tc>
          <w:tcPr>
            <w:tcW w:w="2805" w:type="dxa"/>
          </w:tcPr>
          <w:p w14:paraId="3FCF631A" w14:textId="79F7E622" w:rsidR="577108A1" w:rsidRDefault="577108A1" w:rsidP="36A21762">
            <w:pPr>
              <w:spacing w:after="195" w:line="259" w:lineRule="auto"/>
              <w:jc w:val="center"/>
            </w:pPr>
            <w:r w:rsidRPr="36A21762">
              <w:rPr>
                <w:rFonts w:ascii="Calibri" w:eastAsia="Calibri" w:hAnsi="Calibri" w:cs="Calibri"/>
                <w:b/>
                <w:bCs/>
                <w:color w:val="000000" w:themeColor="text1"/>
              </w:rPr>
              <w:t>DATAS SUGERIDAS</w:t>
            </w:r>
          </w:p>
        </w:tc>
        <w:tc>
          <w:tcPr>
            <w:tcW w:w="1740" w:type="dxa"/>
          </w:tcPr>
          <w:p w14:paraId="5F698A90" w14:textId="6F5DE0BB" w:rsidR="36A21762" w:rsidRDefault="36A21762" w:rsidP="36A21762">
            <w:pPr>
              <w:spacing w:after="195"/>
              <w:jc w:val="center"/>
            </w:pPr>
            <w:r w:rsidRPr="36A21762">
              <w:rPr>
                <w:rFonts w:ascii="Calibri" w:eastAsia="Calibri" w:hAnsi="Calibri" w:cs="Calibri"/>
                <w:b/>
                <w:bCs/>
                <w:color w:val="000000" w:themeColor="text1"/>
              </w:rPr>
              <w:t>QTDE DE JOGOS (</w:t>
            </w:r>
            <w:proofErr w:type="spellStart"/>
            <w:r w:rsidRPr="36A21762">
              <w:rPr>
                <w:rFonts w:ascii="Calibri" w:eastAsia="Calibri" w:hAnsi="Calibri" w:cs="Calibri"/>
                <w:b/>
                <w:bCs/>
                <w:color w:val="000000" w:themeColor="text1"/>
              </w:rPr>
              <w:t>Máx</w:t>
            </w:r>
            <w:proofErr w:type="spellEnd"/>
            <w:r w:rsidRPr="36A21762">
              <w:rPr>
                <w:rFonts w:ascii="Calibri" w:eastAsia="Calibri" w:hAnsi="Calibri" w:cs="Calibri"/>
                <w:b/>
                <w:bCs/>
                <w:color w:val="000000" w:themeColor="text1"/>
              </w:rPr>
              <w:t>)</w:t>
            </w:r>
          </w:p>
        </w:tc>
        <w:tc>
          <w:tcPr>
            <w:tcW w:w="2070" w:type="dxa"/>
          </w:tcPr>
          <w:p w14:paraId="0EAA3ED2" w14:textId="171426BA" w:rsidR="36A21762" w:rsidRDefault="36A21762" w:rsidP="36A21762">
            <w:pPr>
              <w:spacing w:after="195"/>
              <w:jc w:val="center"/>
            </w:pPr>
            <w:r w:rsidRPr="36A21762">
              <w:rPr>
                <w:rFonts w:ascii="Calibri" w:eastAsia="Calibri" w:hAnsi="Calibri" w:cs="Calibri"/>
                <w:b/>
                <w:bCs/>
                <w:color w:val="000000" w:themeColor="text1"/>
              </w:rPr>
              <w:t>LOCAL SUGERIDO</w:t>
            </w:r>
          </w:p>
        </w:tc>
        <w:tc>
          <w:tcPr>
            <w:tcW w:w="2018" w:type="dxa"/>
          </w:tcPr>
          <w:p w14:paraId="5671AA8C" w14:textId="7CE9559C" w:rsidR="36A21762" w:rsidRDefault="36A21762" w:rsidP="36A21762">
            <w:pPr>
              <w:spacing w:after="195"/>
              <w:jc w:val="center"/>
            </w:pPr>
            <w:r w:rsidRPr="36A21762">
              <w:rPr>
                <w:rFonts w:ascii="Calibri" w:eastAsia="Calibri" w:hAnsi="Calibri" w:cs="Calibri"/>
                <w:b/>
                <w:bCs/>
                <w:color w:val="000000" w:themeColor="text1"/>
              </w:rPr>
              <w:t>MODALIDADE REALIZADA</w:t>
            </w:r>
          </w:p>
        </w:tc>
      </w:tr>
      <w:tr w:rsidR="36A21762" w14:paraId="44A27CB6" w14:textId="77777777" w:rsidTr="36A21762">
        <w:trPr>
          <w:trHeight w:val="300"/>
        </w:trPr>
        <w:tc>
          <w:tcPr>
            <w:tcW w:w="2805" w:type="dxa"/>
          </w:tcPr>
          <w:p w14:paraId="66A56AA8" w14:textId="3B6B4A57" w:rsidR="36A21762" w:rsidRDefault="36A21762" w:rsidP="36A21762">
            <w:pPr>
              <w:rPr>
                <w:rFonts w:ascii="Calibri" w:eastAsia="Calibri" w:hAnsi="Calibri" w:cs="Calibri"/>
                <w:color w:val="000000" w:themeColor="text1"/>
              </w:rPr>
            </w:pPr>
            <w:r w:rsidRPr="36A21762">
              <w:rPr>
                <w:rFonts w:ascii="Calibri" w:eastAsia="Calibri" w:hAnsi="Calibri" w:cs="Calibri"/>
                <w:color w:val="000000" w:themeColor="text1"/>
              </w:rPr>
              <w:t>30 de novembro e 1 de dezembro</w:t>
            </w:r>
          </w:p>
        </w:tc>
        <w:tc>
          <w:tcPr>
            <w:tcW w:w="1740" w:type="dxa"/>
          </w:tcPr>
          <w:p w14:paraId="01377C65" w14:textId="1E951993"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t>12</w:t>
            </w:r>
          </w:p>
        </w:tc>
        <w:tc>
          <w:tcPr>
            <w:tcW w:w="2070" w:type="dxa"/>
          </w:tcPr>
          <w:p w14:paraId="0A029FE0" w14:textId="7012559D"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t>CERET</w:t>
            </w:r>
          </w:p>
        </w:tc>
        <w:tc>
          <w:tcPr>
            <w:tcW w:w="2018" w:type="dxa"/>
          </w:tcPr>
          <w:p w14:paraId="7151B10B" w14:textId="7DC7F247"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t>Rugby</w:t>
            </w:r>
          </w:p>
        </w:tc>
      </w:tr>
      <w:tr w:rsidR="36A21762" w14:paraId="0A641A51" w14:textId="77777777" w:rsidTr="36A21762">
        <w:trPr>
          <w:trHeight w:val="300"/>
        </w:trPr>
        <w:tc>
          <w:tcPr>
            <w:tcW w:w="2805" w:type="dxa"/>
          </w:tcPr>
          <w:p w14:paraId="194A27DA" w14:textId="2EF82FCC"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t>30 de novembro e 1 de dezembro</w:t>
            </w:r>
          </w:p>
        </w:tc>
        <w:tc>
          <w:tcPr>
            <w:tcW w:w="1740" w:type="dxa"/>
          </w:tcPr>
          <w:p w14:paraId="0EE87F5D" w14:textId="6996044E"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t>45</w:t>
            </w:r>
          </w:p>
        </w:tc>
        <w:tc>
          <w:tcPr>
            <w:tcW w:w="2070" w:type="dxa"/>
          </w:tcPr>
          <w:p w14:paraId="1800705E" w14:textId="205C208E"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t>COTP</w:t>
            </w:r>
          </w:p>
        </w:tc>
        <w:tc>
          <w:tcPr>
            <w:tcW w:w="2018" w:type="dxa"/>
          </w:tcPr>
          <w:p w14:paraId="75E551E1" w14:textId="2156FE5C"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t>Handebol</w:t>
            </w:r>
          </w:p>
        </w:tc>
      </w:tr>
      <w:tr w:rsidR="36A21762" w14:paraId="165DE9B2" w14:textId="77777777" w:rsidTr="36A21762">
        <w:trPr>
          <w:trHeight w:val="300"/>
        </w:trPr>
        <w:tc>
          <w:tcPr>
            <w:tcW w:w="2805" w:type="dxa"/>
          </w:tcPr>
          <w:p w14:paraId="51306A5C" w14:textId="0108623A"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t>23, 24 E 30 de novembro e 1 de dezembro</w:t>
            </w:r>
          </w:p>
        </w:tc>
        <w:tc>
          <w:tcPr>
            <w:tcW w:w="1740" w:type="dxa"/>
          </w:tcPr>
          <w:p w14:paraId="5B57E76E" w14:textId="7A66BAC4"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t>75</w:t>
            </w:r>
          </w:p>
        </w:tc>
        <w:tc>
          <w:tcPr>
            <w:tcW w:w="2070" w:type="dxa"/>
          </w:tcPr>
          <w:p w14:paraId="1E898BB8" w14:textId="3F9F8E4C"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t>COTP</w:t>
            </w:r>
          </w:p>
        </w:tc>
        <w:tc>
          <w:tcPr>
            <w:tcW w:w="2018" w:type="dxa"/>
          </w:tcPr>
          <w:p w14:paraId="3AE8DDA1" w14:textId="5CADC3FD"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t>Voleibol</w:t>
            </w:r>
          </w:p>
        </w:tc>
      </w:tr>
      <w:tr w:rsidR="36A21762" w14:paraId="24BF4071" w14:textId="77777777" w:rsidTr="36A21762">
        <w:trPr>
          <w:trHeight w:val="300"/>
        </w:trPr>
        <w:tc>
          <w:tcPr>
            <w:tcW w:w="2805" w:type="dxa"/>
          </w:tcPr>
          <w:p w14:paraId="2E7D6024" w14:textId="7CA51369"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t>23 e 24 de novembro</w:t>
            </w:r>
          </w:p>
        </w:tc>
        <w:tc>
          <w:tcPr>
            <w:tcW w:w="1740" w:type="dxa"/>
          </w:tcPr>
          <w:p w14:paraId="0A052522" w14:textId="2F34AF17"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t>45</w:t>
            </w:r>
          </w:p>
        </w:tc>
        <w:tc>
          <w:tcPr>
            <w:tcW w:w="2070" w:type="dxa"/>
          </w:tcPr>
          <w:p w14:paraId="36052E89" w14:textId="7CC72A71"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t>COTP</w:t>
            </w:r>
          </w:p>
        </w:tc>
        <w:tc>
          <w:tcPr>
            <w:tcW w:w="2018" w:type="dxa"/>
          </w:tcPr>
          <w:p w14:paraId="2928B989" w14:textId="3FBD682D" w:rsidR="36A21762" w:rsidRDefault="36A21762" w:rsidP="36A21762">
            <w:pPr>
              <w:spacing w:after="195"/>
              <w:jc w:val="center"/>
              <w:rPr>
                <w:rFonts w:ascii="Calibri" w:eastAsia="Calibri" w:hAnsi="Calibri" w:cs="Calibri"/>
                <w:color w:val="000000" w:themeColor="text1"/>
              </w:rPr>
            </w:pPr>
            <w:r w:rsidRPr="36A21762">
              <w:rPr>
                <w:rFonts w:ascii="Calibri" w:eastAsia="Calibri" w:hAnsi="Calibri" w:cs="Calibri"/>
                <w:color w:val="000000" w:themeColor="text1"/>
              </w:rPr>
              <w:t>Futsal</w:t>
            </w:r>
          </w:p>
        </w:tc>
      </w:tr>
    </w:tbl>
    <w:p w14:paraId="7E0FE854" w14:textId="0729F0E6" w:rsidR="00CF36AB" w:rsidRPr="00CF36AB" w:rsidRDefault="66635CCE" w:rsidP="36A21762">
      <w:pPr>
        <w:spacing w:before="240" w:after="195" w:line="360" w:lineRule="auto"/>
        <w:ind w:firstLine="720"/>
        <w:jc w:val="both"/>
        <w:rPr>
          <w:rFonts w:eastAsiaTheme="minorEastAsia"/>
          <w:color w:val="000000"/>
          <w:sz w:val="24"/>
          <w:szCs w:val="24"/>
          <w:lang w:eastAsia="pt-BR"/>
        </w:rPr>
      </w:pPr>
      <w:r w:rsidRPr="36A21762">
        <w:rPr>
          <w:rFonts w:eastAsiaTheme="minorEastAsia"/>
          <w:color w:val="000000" w:themeColor="text1"/>
          <w:sz w:val="24"/>
          <w:szCs w:val="24"/>
          <w:lang w:eastAsia="pt-BR"/>
        </w:rPr>
        <w:t>Em caso de necessidade, tanto os locais como as datas poderão ser alterados sem que implique em alteração de custos do plano de trabalho</w:t>
      </w:r>
    </w:p>
    <w:p w14:paraId="4350CC10" w14:textId="77777777" w:rsidR="00CF36AB" w:rsidRPr="00CF36AB" w:rsidRDefault="00CF36AB" w:rsidP="00CF36AB">
      <w:pPr>
        <w:spacing w:before="240"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8"/>
          <w:szCs w:val="28"/>
          <w:lang w:eastAsia="pt-BR"/>
        </w:rPr>
        <w:t>DESCRIÇÃO DOS 4º JOGOS LGBTQIAPN+</w:t>
      </w:r>
    </w:p>
    <w:p w14:paraId="0DB14ADF"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Sistema de Disputa</w:t>
      </w:r>
    </w:p>
    <w:p w14:paraId="6592044F"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lang w:eastAsia="pt-BR"/>
        </w:rPr>
        <w:t>30 de novembro e 1 de dezembro</w:t>
      </w:r>
      <w:r w:rsidRPr="00CF36AB">
        <w:rPr>
          <w:rFonts w:ascii="Calibri" w:eastAsia="Times New Roman" w:hAnsi="Calibri" w:cs="Calibri"/>
          <w:b/>
          <w:bCs/>
          <w:color w:val="000000"/>
          <w:sz w:val="24"/>
          <w:szCs w:val="24"/>
          <w:lang w:eastAsia="pt-BR"/>
        </w:rPr>
        <w:t> – Rugby (Masculino, Feminino e Trans)</w:t>
      </w:r>
    </w:p>
    <w:tbl>
      <w:tblPr>
        <w:tblW w:w="770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1"/>
        <w:gridCol w:w="2295"/>
        <w:gridCol w:w="907"/>
        <w:gridCol w:w="2396"/>
      </w:tblGrid>
      <w:tr w:rsidR="00CF36AB" w:rsidRPr="00CF36AB" w14:paraId="4DA3E062" w14:textId="77777777" w:rsidTr="36A21762">
        <w:trPr>
          <w:trHeight w:val="300"/>
          <w:tblHeader/>
          <w:jc w:val="center"/>
        </w:trPr>
        <w:tc>
          <w:tcPr>
            <w:tcW w:w="2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14:paraId="2DBC267D"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Rodadas</w:t>
            </w:r>
          </w:p>
        </w:tc>
        <w:tc>
          <w:tcPr>
            <w:tcW w:w="5598" w:type="dxa"/>
            <w:gridSpan w:val="3"/>
            <w:tcBorders>
              <w:top w:val="single" w:sz="6" w:space="0" w:color="000000" w:themeColor="text1"/>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261D5072"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EQUIPES</w:t>
            </w:r>
          </w:p>
        </w:tc>
      </w:tr>
      <w:tr w:rsidR="00CF36AB" w:rsidRPr="00CF36AB" w14:paraId="283D52BB" w14:textId="77777777" w:rsidTr="36A21762">
        <w:trPr>
          <w:trHeight w:val="600"/>
          <w:tblHeader/>
          <w:jc w:val="center"/>
        </w:trPr>
        <w:tc>
          <w:tcPr>
            <w:tcW w:w="2111" w:type="dxa"/>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14:paraId="22E3E792"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1</w:t>
            </w:r>
          </w:p>
        </w:tc>
        <w:tc>
          <w:tcPr>
            <w:tcW w:w="229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1C3788F5"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A</w:t>
            </w:r>
          </w:p>
        </w:tc>
        <w:tc>
          <w:tcPr>
            <w:tcW w:w="907"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198DEC55"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396"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4B03DBC"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B</w:t>
            </w:r>
          </w:p>
        </w:tc>
      </w:tr>
      <w:tr w:rsidR="00CF36AB" w:rsidRPr="00CF36AB" w14:paraId="5C681FB4" w14:textId="77777777" w:rsidTr="36A21762">
        <w:trPr>
          <w:trHeight w:val="300"/>
          <w:tblHeader/>
          <w:jc w:val="center"/>
        </w:trPr>
        <w:tc>
          <w:tcPr>
            <w:tcW w:w="2111" w:type="dxa"/>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14:paraId="539B861B" w14:textId="77777777" w:rsidR="00CF36AB" w:rsidRPr="00CF36AB" w:rsidRDefault="00CF36AB" w:rsidP="00CF36AB">
            <w:pPr>
              <w:spacing w:after="0"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2</w:t>
            </w:r>
          </w:p>
        </w:tc>
        <w:tc>
          <w:tcPr>
            <w:tcW w:w="229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1074A02A"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B</w:t>
            </w:r>
          </w:p>
        </w:tc>
        <w:tc>
          <w:tcPr>
            <w:tcW w:w="907"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65312361"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396"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29271BF4"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C</w:t>
            </w:r>
          </w:p>
        </w:tc>
      </w:tr>
      <w:tr w:rsidR="00CF36AB" w:rsidRPr="00CF36AB" w14:paraId="773F980F" w14:textId="77777777" w:rsidTr="36A21762">
        <w:trPr>
          <w:trHeight w:val="300"/>
          <w:tblHeader/>
          <w:jc w:val="center"/>
        </w:trPr>
        <w:tc>
          <w:tcPr>
            <w:tcW w:w="2111" w:type="dxa"/>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14:paraId="219521D9" w14:textId="77777777" w:rsidR="00CF36AB" w:rsidRPr="00CF36AB" w:rsidRDefault="00CF36AB" w:rsidP="00CF36AB">
            <w:pPr>
              <w:spacing w:after="0"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3</w:t>
            </w:r>
          </w:p>
        </w:tc>
        <w:tc>
          <w:tcPr>
            <w:tcW w:w="229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140330F"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A</w:t>
            </w:r>
          </w:p>
        </w:tc>
        <w:tc>
          <w:tcPr>
            <w:tcW w:w="907"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46F3AD40"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396"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0D4A522F"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C</w:t>
            </w:r>
          </w:p>
        </w:tc>
      </w:tr>
      <w:tr w:rsidR="00CF36AB" w:rsidRPr="00CF36AB" w14:paraId="16475561" w14:textId="77777777" w:rsidTr="36A21762">
        <w:trPr>
          <w:trHeight w:val="255"/>
          <w:tblHeader/>
          <w:jc w:val="center"/>
        </w:trPr>
        <w:tc>
          <w:tcPr>
            <w:tcW w:w="2111" w:type="dxa"/>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14:paraId="5DB9601F" w14:textId="77777777" w:rsidR="00CF36AB" w:rsidRPr="00CF36AB" w:rsidRDefault="00CF36AB" w:rsidP="00CF36AB">
            <w:pPr>
              <w:spacing w:after="0"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4</w:t>
            </w:r>
          </w:p>
        </w:tc>
        <w:tc>
          <w:tcPr>
            <w:tcW w:w="229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2BA97C06"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Melhor 1º Colocado</w:t>
            </w:r>
          </w:p>
        </w:tc>
        <w:tc>
          <w:tcPr>
            <w:tcW w:w="907"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2007C833"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396"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65981415"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Melhor 2º Colocado</w:t>
            </w:r>
          </w:p>
        </w:tc>
      </w:tr>
    </w:tbl>
    <w:p w14:paraId="49A3255B" w14:textId="35BE1ED9"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p>
    <w:p w14:paraId="12DCF9F7"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30 de novembro e 1 de dezembro – Handebol</w:t>
      </w:r>
    </w:p>
    <w:p w14:paraId="426E2D68"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16 equipes (Masculino, Feminino e Trans)</w:t>
      </w:r>
    </w:p>
    <w:p w14:paraId="17D0BCDC"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color w:val="000000"/>
          <w:sz w:val="24"/>
          <w:szCs w:val="24"/>
          <w:lang w:eastAsia="pt-BR"/>
        </w:rPr>
        <w:t>Sugestão - 2 Grupos de 4 equipes</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8"/>
        <w:gridCol w:w="2398"/>
        <w:gridCol w:w="1135"/>
        <w:gridCol w:w="2627"/>
      </w:tblGrid>
      <w:tr w:rsidR="00CF36AB" w:rsidRPr="00CF36AB" w14:paraId="333D2EDF" w14:textId="77777777" w:rsidTr="36A21762">
        <w:trPr>
          <w:trHeight w:val="300"/>
          <w:tblHeader/>
          <w:jc w:val="center"/>
        </w:trPr>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14:paraId="3DEA01BD"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lastRenderedPageBreak/>
              <w:t>Rodadas</w:t>
            </w:r>
          </w:p>
        </w:tc>
        <w:tc>
          <w:tcPr>
            <w:tcW w:w="6645" w:type="dxa"/>
            <w:gridSpan w:val="3"/>
            <w:tcBorders>
              <w:top w:val="single" w:sz="6" w:space="0" w:color="000000" w:themeColor="text1"/>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555183E1"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EQUIPES</w:t>
            </w:r>
          </w:p>
        </w:tc>
      </w:tr>
      <w:tr w:rsidR="00CF36AB" w:rsidRPr="00CF36AB" w14:paraId="45774BD3" w14:textId="77777777" w:rsidTr="36A21762">
        <w:trPr>
          <w:trHeight w:val="300"/>
          <w:tblHeader/>
          <w:jc w:val="center"/>
        </w:trPr>
        <w:tc>
          <w:tcPr>
            <w:tcW w:w="2475" w:type="dxa"/>
            <w:vMerge w:val="restart"/>
            <w:tcBorders>
              <w:top w:val="nil"/>
              <w:left w:val="single" w:sz="6" w:space="0" w:color="000000" w:themeColor="text1"/>
              <w:bottom w:val="single" w:sz="6" w:space="0" w:color="BFBFBF" w:themeColor="background1" w:themeShade="BF"/>
              <w:right w:val="single" w:sz="6" w:space="0" w:color="000000" w:themeColor="text1"/>
            </w:tcBorders>
            <w:tcMar>
              <w:top w:w="0" w:type="dxa"/>
              <w:left w:w="105" w:type="dxa"/>
              <w:bottom w:w="0" w:type="dxa"/>
              <w:right w:w="105" w:type="dxa"/>
            </w:tcMar>
            <w:vAlign w:val="center"/>
            <w:hideMark/>
          </w:tcPr>
          <w:p w14:paraId="4D3BFC93"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1</w:t>
            </w:r>
          </w:p>
          <w:p w14:paraId="11556BE5"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1518F787"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A</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9DCA685"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20ED2A2A"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B</w:t>
            </w:r>
          </w:p>
        </w:tc>
      </w:tr>
      <w:tr w:rsidR="00CF36AB" w:rsidRPr="00CF36AB" w14:paraId="5733A147" w14:textId="77777777" w:rsidTr="36A21762">
        <w:trPr>
          <w:trHeight w:val="300"/>
          <w:tblHeader/>
          <w:jc w:val="center"/>
        </w:trPr>
        <w:tc>
          <w:tcPr>
            <w:tcW w:w="0" w:type="auto"/>
            <w:vMerge/>
            <w:vAlign w:val="center"/>
            <w:hideMark/>
          </w:tcPr>
          <w:p w14:paraId="0CA4AAD5"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243A644E"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C</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6F26BD47"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3C384ECB"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D</w:t>
            </w:r>
          </w:p>
        </w:tc>
      </w:tr>
      <w:tr w:rsidR="00CF36AB" w:rsidRPr="00CF36AB" w14:paraId="40FB6DA7" w14:textId="77777777" w:rsidTr="36A21762">
        <w:trPr>
          <w:trHeight w:val="300"/>
          <w:tblHeader/>
          <w:jc w:val="center"/>
        </w:trPr>
        <w:tc>
          <w:tcPr>
            <w:tcW w:w="0" w:type="auto"/>
            <w:vMerge/>
            <w:vAlign w:val="center"/>
            <w:hideMark/>
          </w:tcPr>
          <w:p w14:paraId="72BF1155"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2708E357"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E</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1B064505"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5A927E12"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F</w:t>
            </w:r>
          </w:p>
        </w:tc>
      </w:tr>
      <w:tr w:rsidR="00CF36AB" w:rsidRPr="00CF36AB" w14:paraId="26DB96C0" w14:textId="77777777" w:rsidTr="36A21762">
        <w:trPr>
          <w:trHeight w:val="300"/>
          <w:tblHeader/>
          <w:jc w:val="center"/>
        </w:trPr>
        <w:tc>
          <w:tcPr>
            <w:tcW w:w="0" w:type="auto"/>
            <w:vMerge/>
            <w:vAlign w:val="center"/>
            <w:hideMark/>
          </w:tcPr>
          <w:p w14:paraId="08AA75D7"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0E77683D"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G</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15E6A94E"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4CF9D134"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H</w:t>
            </w:r>
          </w:p>
        </w:tc>
      </w:tr>
      <w:tr w:rsidR="00CF36AB" w:rsidRPr="00CF36AB" w14:paraId="1084B5DC" w14:textId="77777777" w:rsidTr="36A21762">
        <w:trPr>
          <w:trHeight w:val="300"/>
          <w:tblHeader/>
          <w:jc w:val="center"/>
        </w:trPr>
        <w:tc>
          <w:tcPr>
            <w:tcW w:w="247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51331BF1"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30C3BE60"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123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606B29D6"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835"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0A30E318"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r>
      <w:tr w:rsidR="00CF36AB" w:rsidRPr="00CF36AB" w14:paraId="2E7EDCF3" w14:textId="77777777" w:rsidTr="36A21762">
        <w:trPr>
          <w:trHeight w:val="300"/>
          <w:tblHeader/>
          <w:jc w:val="center"/>
        </w:trPr>
        <w:tc>
          <w:tcPr>
            <w:tcW w:w="2475" w:type="dxa"/>
            <w:vMerge w:val="restart"/>
            <w:tcBorders>
              <w:top w:val="nil"/>
              <w:left w:val="single" w:sz="6" w:space="0" w:color="000000" w:themeColor="text1"/>
              <w:bottom w:val="single" w:sz="6" w:space="0" w:color="BFBFBF" w:themeColor="background1" w:themeShade="BF"/>
              <w:right w:val="single" w:sz="6" w:space="0" w:color="000000" w:themeColor="text1"/>
            </w:tcBorders>
            <w:tcMar>
              <w:top w:w="0" w:type="dxa"/>
              <w:left w:w="105" w:type="dxa"/>
              <w:bottom w:w="0" w:type="dxa"/>
              <w:right w:w="105" w:type="dxa"/>
            </w:tcMar>
            <w:vAlign w:val="center"/>
            <w:hideMark/>
          </w:tcPr>
          <w:p w14:paraId="4E417DDB"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2</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41861898"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B</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506A577C"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1AAB08D7"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C</w:t>
            </w:r>
          </w:p>
        </w:tc>
      </w:tr>
      <w:tr w:rsidR="00CF36AB" w:rsidRPr="00CF36AB" w14:paraId="0A5BED41" w14:textId="77777777" w:rsidTr="36A21762">
        <w:trPr>
          <w:trHeight w:val="300"/>
          <w:tblHeader/>
          <w:jc w:val="center"/>
        </w:trPr>
        <w:tc>
          <w:tcPr>
            <w:tcW w:w="0" w:type="auto"/>
            <w:vMerge/>
            <w:vAlign w:val="center"/>
            <w:hideMark/>
          </w:tcPr>
          <w:p w14:paraId="53EF1CA2"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172A6233"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D</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5005EEDB"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0EA92778"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A</w:t>
            </w:r>
          </w:p>
        </w:tc>
      </w:tr>
      <w:tr w:rsidR="00CF36AB" w:rsidRPr="00CF36AB" w14:paraId="1908F7B8" w14:textId="77777777" w:rsidTr="36A21762">
        <w:trPr>
          <w:trHeight w:val="300"/>
          <w:tblHeader/>
          <w:jc w:val="center"/>
        </w:trPr>
        <w:tc>
          <w:tcPr>
            <w:tcW w:w="0" w:type="auto"/>
            <w:vMerge/>
            <w:vAlign w:val="center"/>
            <w:hideMark/>
          </w:tcPr>
          <w:p w14:paraId="03A9951C"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1BC9F305"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F</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2D7CC1DD"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2625F3DC"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G</w:t>
            </w:r>
          </w:p>
        </w:tc>
      </w:tr>
      <w:tr w:rsidR="00CF36AB" w:rsidRPr="00CF36AB" w14:paraId="5857D3CA" w14:textId="77777777" w:rsidTr="36A21762">
        <w:trPr>
          <w:trHeight w:val="300"/>
          <w:tblHeader/>
          <w:jc w:val="center"/>
        </w:trPr>
        <w:tc>
          <w:tcPr>
            <w:tcW w:w="0" w:type="auto"/>
            <w:vMerge/>
            <w:vAlign w:val="center"/>
            <w:hideMark/>
          </w:tcPr>
          <w:p w14:paraId="08141B8C"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06718B33"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H</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4CF5E5FD"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1084F92C"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E</w:t>
            </w:r>
          </w:p>
        </w:tc>
      </w:tr>
      <w:tr w:rsidR="00CF36AB" w:rsidRPr="00CF36AB" w14:paraId="5533381C" w14:textId="77777777" w:rsidTr="36A21762">
        <w:trPr>
          <w:trHeight w:val="300"/>
          <w:tblHeader/>
          <w:jc w:val="center"/>
        </w:trPr>
        <w:tc>
          <w:tcPr>
            <w:tcW w:w="247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3C64DF2C"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04D27F51"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123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1A6B0239"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835"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1640F63D"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r>
      <w:tr w:rsidR="00CF36AB" w:rsidRPr="00CF36AB" w14:paraId="0623D0B2" w14:textId="77777777" w:rsidTr="36A21762">
        <w:trPr>
          <w:trHeight w:val="300"/>
          <w:tblHeader/>
          <w:jc w:val="center"/>
        </w:trPr>
        <w:tc>
          <w:tcPr>
            <w:tcW w:w="2475" w:type="dxa"/>
            <w:vMerge w:val="restart"/>
            <w:tcBorders>
              <w:top w:val="nil"/>
              <w:left w:val="single" w:sz="6" w:space="0" w:color="000000" w:themeColor="text1"/>
              <w:bottom w:val="single" w:sz="6" w:space="0" w:color="BFBFBF" w:themeColor="background1" w:themeShade="BF"/>
              <w:right w:val="single" w:sz="6" w:space="0" w:color="000000" w:themeColor="text1"/>
            </w:tcBorders>
            <w:tcMar>
              <w:top w:w="0" w:type="dxa"/>
              <w:left w:w="105" w:type="dxa"/>
              <w:bottom w:w="0" w:type="dxa"/>
              <w:right w:w="105" w:type="dxa"/>
            </w:tcMar>
            <w:vAlign w:val="center"/>
            <w:hideMark/>
          </w:tcPr>
          <w:p w14:paraId="28FC5B9F"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3</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453A73E"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A</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4843F67A"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2537105"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C</w:t>
            </w:r>
          </w:p>
        </w:tc>
      </w:tr>
      <w:tr w:rsidR="00CF36AB" w:rsidRPr="00CF36AB" w14:paraId="51093D0C" w14:textId="77777777" w:rsidTr="36A21762">
        <w:trPr>
          <w:trHeight w:val="300"/>
          <w:tblHeader/>
          <w:jc w:val="center"/>
        </w:trPr>
        <w:tc>
          <w:tcPr>
            <w:tcW w:w="0" w:type="auto"/>
            <w:vMerge/>
            <w:vAlign w:val="center"/>
            <w:hideMark/>
          </w:tcPr>
          <w:p w14:paraId="2709E427"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41827B71"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D</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45C67EA2"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6AF4EBDC"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B</w:t>
            </w:r>
          </w:p>
        </w:tc>
      </w:tr>
      <w:tr w:rsidR="00CF36AB" w:rsidRPr="00CF36AB" w14:paraId="325B018F" w14:textId="77777777" w:rsidTr="36A21762">
        <w:trPr>
          <w:trHeight w:val="300"/>
          <w:tblHeader/>
          <w:jc w:val="center"/>
        </w:trPr>
        <w:tc>
          <w:tcPr>
            <w:tcW w:w="0" w:type="auto"/>
            <w:vMerge/>
            <w:vAlign w:val="center"/>
            <w:hideMark/>
          </w:tcPr>
          <w:p w14:paraId="6A77E560"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14A782EC"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E</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956528D"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FA9DB9D"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G</w:t>
            </w:r>
          </w:p>
        </w:tc>
      </w:tr>
      <w:tr w:rsidR="00CF36AB" w:rsidRPr="00CF36AB" w14:paraId="72DB0CAA" w14:textId="77777777" w:rsidTr="36A21762">
        <w:trPr>
          <w:trHeight w:val="300"/>
          <w:tblHeader/>
          <w:jc w:val="center"/>
        </w:trPr>
        <w:tc>
          <w:tcPr>
            <w:tcW w:w="0" w:type="auto"/>
            <w:vMerge/>
            <w:vAlign w:val="center"/>
            <w:hideMark/>
          </w:tcPr>
          <w:p w14:paraId="68579799"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035FC1D2"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F</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0B9B44B9"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5EA81FDB"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H</w:t>
            </w:r>
          </w:p>
        </w:tc>
      </w:tr>
      <w:tr w:rsidR="00CF36AB" w:rsidRPr="00CF36AB" w14:paraId="306BC80B" w14:textId="77777777" w:rsidTr="36A21762">
        <w:trPr>
          <w:trHeight w:val="300"/>
          <w:tblHeader/>
          <w:jc w:val="center"/>
        </w:trPr>
        <w:tc>
          <w:tcPr>
            <w:tcW w:w="247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5881DC7A"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08F424F1"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123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1939E541"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835"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5D1CAED3"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r>
      <w:tr w:rsidR="00CF36AB" w:rsidRPr="00CF36AB" w14:paraId="4D0C26C0" w14:textId="77777777" w:rsidTr="36A21762">
        <w:trPr>
          <w:trHeight w:val="300"/>
          <w:tblHeader/>
          <w:jc w:val="center"/>
        </w:trPr>
        <w:tc>
          <w:tcPr>
            <w:tcW w:w="2475" w:type="dxa"/>
            <w:vMerge w:val="restart"/>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14:paraId="31E61D59"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4</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6400A085"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1º Grupo A</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071AE935"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2E715665"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2º Grupo B</w:t>
            </w:r>
          </w:p>
        </w:tc>
      </w:tr>
      <w:tr w:rsidR="00CF36AB" w:rsidRPr="00CF36AB" w14:paraId="53A5059C" w14:textId="77777777" w:rsidTr="36A21762">
        <w:trPr>
          <w:trHeight w:val="300"/>
          <w:tblHeader/>
          <w:jc w:val="center"/>
        </w:trPr>
        <w:tc>
          <w:tcPr>
            <w:tcW w:w="0" w:type="auto"/>
            <w:vMerge/>
            <w:vAlign w:val="center"/>
            <w:hideMark/>
          </w:tcPr>
          <w:p w14:paraId="66376738"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67FB684"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1º Grupo B</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1C89EABB"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1FEB650"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2º Grupo A</w:t>
            </w:r>
          </w:p>
        </w:tc>
      </w:tr>
      <w:tr w:rsidR="00CF36AB" w:rsidRPr="00CF36AB" w14:paraId="07D11D85" w14:textId="77777777" w:rsidTr="36A21762">
        <w:trPr>
          <w:trHeight w:val="300"/>
          <w:tblHeader/>
          <w:jc w:val="center"/>
        </w:trPr>
        <w:tc>
          <w:tcPr>
            <w:tcW w:w="2475" w:type="dxa"/>
            <w:tcBorders>
              <w:top w:val="nil"/>
              <w:left w:val="single" w:sz="6" w:space="0" w:color="000000" w:themeColor="text1"/>
              <w:bottom w:val="single" w:sz="6" w:space="0" w:color="BFBFBF" w:themeColor="background1" w:themeShade="BF"/>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7CD516E6"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15DC5E9B"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123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42262D43"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835"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4DA32BB8"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r>
      <w:tr w:rsidR="00CF36AB" w:rsidRPr="00CF36AB" w14:paraId="3BC5C783" w14:textId="77777777" w:rsidTr="36A21762">
        <w:trPr>
          <w:trHeight w:val="300"/>
          <w:tblHeader/>
          <w:jc w:val="center"/>
        </w:trPr>
        <w:tc>
          <w:tcPr>
            <w:tcW w:w="2475" w:type="dxa"/>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14:paraId="7C662B77"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5</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69E5E40"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proofErr w:type="spellStart"/>
            <w:r w:rsidRPr="00CF36AB">
              <w:rPr>
                <w:rFonts w:ascii="Calibri" w:eastAsia="Times New Roman" w:hAnsi="Calibri" w:cs="Calibri"/>
                <w:b/>
                <w:bCs/>
                <w:color w:val="000000"/>
                <w:sz w:val="24"/>
                <w:szCs w:val="24"/>
                <w:lang w:eastAsia="pt-BR"/>
              </w:rPr>
              <w:t>Venc</w:t>
            </w:r>
            <w:proofErr w:type="spellEnd"/>
            <w:r w:rsidRPr="00CF36AB">
              <w:rPr>
                <w:rFonts w:ascii="Calibri" w:eastAsia="Times New Roman" w:hAnsi="Calibri" w:cs="Calibri"/>
                <w:b/>
                <w:bCs/>
                <w:color w:val="000000"/>
                <w:sz w:val="24"/>
                <w:szCs w:val="24"/>
                <w:lang w:eastAsia="pt-BR"/>
              </w:rPr>
              <w:t xml:space="preserve"> J1</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3492BE5A"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C9D5B55"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proofErr w:type="spellStart"/>
            <w:r w:rsidRPr="00CF36AB">
              <w:rPr>
                <w:rFonts w:ascii="Calibri" w:eastAsia="Times New Roman" w:hAnsi="Calibri" w:cs="Calibri"/>
                <w:b/>
                <w:bCs/>
                <w:color w:val="000000"/>
                <w:sz w:val="24"/>
                <w:szCs w:val="24"/>
                <w:lang w:eastAsia="pt-BR"/>
              </w:rPr>
              <w:t>Venc</w:t>
            </w:r>
            <w:proofErr w:type="spellEnd"/>
            <w:r w:rsidRPr="00CF36AB">
              <w:rPr>
                <w:rFonts w:ascii="Calibri" w:eastAsia="Times New Roman" w:hAnsi="Calibri" w:cs="Calibri"/>
                <w:b/>
                <w:bCs/>
                <w:color w:val="000000"/>
                <w:sz w:val="24"/>
                <w:szCs w:val="24"/>
                <w:lang w:eastAsia="pt-BR"/>
              </w:rPr>
              <w:t xml:space="preserve"> J2</w:t>
            </w:r>
          </w:p>
        </w:tc>
      </w:tr>
    </w:tbl>
    <w:p w14:paraId="31B6CEC6" w14:textId="14D1B84F" w:rsidR="00CF36AB" w:rsidRPr="00CF36AB" w:rsidRDefault="00CF36AB" w:rsidP="36A21762">
      <w:pPr>
        <w:spacing w:after="195" w:line="240" w:lineRule="auto"/>
        <w:jc w:val="center"/>
        <w:rPr>
          <w:rFonts w:ascii="Times New Roman" w:eastAsia="Times New Roman" w:hAnsi="Times New Roman" w:cs="Times New Roman"/>
          <w:color w:val="000000"/>
          <w:sz w:val="27"/>
          <w:szCs w:val="27"/>
          <w:lang w:eastAsia="pt-BR"/>
        </w:rPr>
      </w:pPr>
    </w:p>
    <w:p w14:paraId="4D27576C"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23,24, 30 de novembro e 1 de dezembro – Voleibol</w:t>
      </w:r>
    </w:p>
    <w:p w14:paraId="7951ADBC"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48 equipes (Masculino, Feminino e Trans)</w:t>
      </w:r>
    </w:p>
    <w:p w14:paraId="4D830DE4"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color w:val="000000"/>
          <w:sz w:val="24"/>
          <w:szCs w:val="24"/>
          <w:lang w:eastAsia="pt-BR"/>
        </w:rPr>
        <w:t>6 Grupos de 3 equipes</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8"/>
        <w:gridCol w:w="2391"/>
        <w:gridCol w:w="1105"/>
        <w:gridCol w:w="2644"/>
      </w:tblGrid>
      <w:tr w:rsidR="00CF36AB" w:rsidRPr="00CF36AB" w14:paraId="1E31D7B4" w14:textId="77777777" w:rsidTr="36A21762">
        <w:trPr>
          <w:trHeight w:val="300"/>
          <w:tblHeader/>
          <w:jc w:val="center"/>
        </w:trPr>
        <w:tc>
          <w:tcPr>
            <w:tcW w:w="25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14:paraId="37B8C2C3"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lastRenderedPageBreak/>
              <w:t>Rodadas</w:t>
            </w:r>
          </w:p>
        </w:tc>
        <w:tc>
          <w:tcPr>
            <w:tcW w:w="6615" w:type="dxa"/>
            <w:gridSpan w:val="3"/>
            <w:tcBorders>
              <w:top w:val="single" w:sz="6" w:space="0" w:color="000000" w:themeColor="text1"/>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46149200"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EQUIPES</w:t>
            </w:r>
          </w:p>
        </w:tc>
      </w:tr>
      <w:tr w:rsidR="00CF36AB" w:rsidRPr="00CF36AB" w14:paraId="7AAEAF6B" w14:textId="77777777" w:rsidTr="36A21762">
        <w:trPr>
          <w:trHeight w:val="300"/>
          <w:tblHeader/>
          <w:jc w:val="center"/>
        </w:trPr>
        <w:tc>
          <w:tcPr>
            <w:tcW w:w="2505" w:type="dxa"/>
            <w:vMerge w:val="restart"/>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14:paraId="792CD5BA"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1</w:t>
            </w:r>
          </w:p>
          <w:p w14:paraId="48102965"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2F10E607"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A</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36556852"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058FDA19"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B</w:t>
            </w:r>
          </w:p>
        </w:tc>
      </w:tr>
      <w:tr w:rsidR="00CF36AB" w:rsidRPr="00CF36AB" w14:paraId="5F4D8707" w14:textId="77777777" w:rsidTr="36A21762">
        <w:trPr>
          <w:trHeight w:val="300"/>
          <w:tblHeader/>
          <w:jc w:val="center"/>
        </w:trPr>
        <w:tc>
          <w:tcPr>
            <w:tcW w:w="0" w:type="auto"/>
            <w:vMerge/>
            <w:vAlign w:val="center"/>
            <w:hideMark/>
          </w:tcPr>
          <w:p w14:paraId="1A8CA0DF"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20044E60"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D</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603F77AA"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DDE96D6"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E</w:t>
            </w:r>
          </w:p>
        </w:tc>
      </w:tr>
      <w:tr w:rsidR="00CF36AB" w:rsidRPr="00CF36AB" w14:paraId="2ED2D62E" w14:textId="77777777" w:rsidTr="36A21762">
        <w:trPr>
          <w:trHeight w:val="300"/>
          <w:tblHeader/>
          <w:jc w:val="center"/>
        </w:trPr>
        <w:tc>
          <w:tcPr>
            <w:tcW w:w="0" w:type="auto"/>
            <w:vMerge/>
            <w:vAlign w:val="center"/>
            <w:hideMark/>
          </w:tcPr>
          <w:p w14:paraId="3C41F7FA"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49D302E4"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G</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3F22D333"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360D145C"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H</w:t>
            </w:r>
          </w:p>
        </w:tc>
      </w:tr>
      <w:tr w:rsidR="00CF36AB" w:rsidRPr="00CF36AB" w14:paraId="4FE7AB5D" w14:textId="77777777" w:rsidTr="36A21762">
        <w:trPr>
          <w:trHeight w:val="300"/>
          <w:tblHeader/>
          <w:jc w:val="center"/>
        </w:trPr>
        <w:tc>
          <w:tcPr>
            <w:tcW w:w="0" w:type="auto"/>
            <w:vMerge/>
            <w:vAlign w:val="center"/>
            <w:hideMark/>
          </w:tcPr>
          <w:p w14:paraId="696F647F"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16F4868"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J</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5539A9AD"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202F4145"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K</w:t>
            </w:r>
          </w:p>
        </w:tc>
      </w:tr>
      <w:tr w:rsidR="00CF36AB" w:rsidRPr="00CF36AB" w14:paraId="0DB578EC" w14:textId="77777777" w:rsidTr="36A21762">
        <w:trPr>
          <w:trHeight w:val="300"/>
          <w:tblHeader/>
          <w:jc w:val="center"/>
        </w:trPr>
        <w:tc>
          <w:tcPr>
            <w:tcW w:w="0" w:type="auto"/>
            <w:vMerge/>
            <w:vAlign w:val="center"/>
            <w:hideMark/>
          </w:tcPr>
          <w:p w14:paraId="05A5EA94"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4924D06F"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M</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245D13A8"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21C7EC00"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N</w:t>
            </w:r>
          </w:p>
        </w:tc>
      </w:tr>
      <w:tr w:rsidR="00CF36AB" w:rsidRPr="00CF36AB" w14:paraId="2D72AF2A" w14:textId="77777777" w:rsidTr="36A21762">
        <w:trPr>
          <w:trHeight w:val="300"/>
          <w:tblHeader/>
          <w:jc w:val="center"/>
        </w:trPr>
        <w:tc>
          <w:tcPr>
            <w:tcW w:w="0" w:type="auto"/>
            <w:vMerge/>
            <w:vAlign w:val="center"/>
            <w:hideMark/>
          </w:tcPr>
          <w:p w14:paraId="05EC9CB3"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614443E2"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P</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12ED3289"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30B867CB"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Q</w:t>
            </w:r>
          </w:p>
        </w:tc>
      </w:tr>
      <w:tr w:rsidR="00CF36AB" w:rsidRPr="00CF36AB" w14:paraId="6694A0A6" w14:textId="77777777" w:rsidTr="36A21762">
        <w:trPr>
          <w:trHeight w:val="300"/>
          <w:tblHeader/>
          <w:jc w:val="center"/>
        </w:trPr>
        <w:tc>
          <w:tcPr>
            <w:tcW w:w="250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23B69EA0"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2FF014BA"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120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2857EAAE"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835"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4FD2D726"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r>
      <w:tr w:rsidR="00CF36AB" w:rsidRPr="00CF36AB" w14:paraId="76D2E922" w14:textId="77777777" w:rsidTr="36A21762">
        <w:trPr>
          <w:trHeight w:val="300"/>
          <w:tblHeader/>
          <w:jc w:val="center"/>
        </w:trPr>
        <w:tc>
          <w:tcPr>
            <w:tcW w:w="2505" w:type="dxa"/>
            <w:vMerge w:val="restart"/>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14:paraId="6EE3E3F5"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2</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37AD1E2C"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B</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076B54AE"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3B9C50C2"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C</w:t>
            </w:r>
          </w:p>
        </w:tc>
      </w:tr>
      <w:tr w:rsidR="00CF36AB" w:rsidRPr="00CF36AB" w14:paraId="0064802C" w14:textId="77777777" w:rsidTr="36A21762">
        <w:trPr>
          <w:trHeight w:val="300"/>
          <w:tblHeader/>
          <w:jc w:val="center"/>
        </w:trPr>
        <w:tc>
          <w:tcPr>
            <w:tcW w:w="0" w:type="auto"/>
            <w:vMerge/>
            <w:vAlign w:val="center"/>
            <w:hideMark/>
          </w:tcPr>
          <w:p w14:paraId="1446A235"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4C9919C"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E</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3E3FD03"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0C6E594C"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F</w:t>
            </w:r>
          </w:p>
        </w:tc>
      </w:tr>
      <w:tr w:rsidR="00CF36AB" w:rsidRPr="00CF36AB" w14:paraId="0685A34F" w14:textId="77777777" w:rsidTr="36A21762">
        <w:trPr>
          <w:trHeight w:val="300"/>
          <w:tblHeader/>
          <w:jc w:val="center"/>
        </w:trPr>
        <w:tc>
          <w:tcPr>
            <w:tcW w:w="0" w:type="auto"/>
            <w:vMerge/>
            <w:vAlign w:val="center"/>
            <w:hideMark/>
          </w:tcPr>
          <w:p w14:paraId="2A95B702"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4C9A82D9"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H</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5E9A8CC2"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6A16C4B7"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I</w:t>
            </w:r>
          </w:p>
        </w:tc>
      </w:tr>
      <w:tr w:rsidR="00CF36AB" w:rsidRPr="00CF36AB" w14:paraId="150240B1" w14:textId="77777777" w:rsidTr="36A21762">
        <w:trPr>
          <w:trHeight w:val="300"/>
          <w:tblHeader/>
          <w:jc w:val="center"/>
        </w:trPr>
        <w:tc>
          <w:tcPr>
            <w:tcW w:w="0" w:type="auto"/>
            <w:vMerge/>
            <w:vAlign w:val="center"/>
            <w:hideMark/>
          </w:tcPr>
          <w:p w14:paraId="4FD6C6B8"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D926372"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K</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3FE0E1D"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470588E"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L</w:t>
            </w:r>
          </w:p>
        </w:tc>
      </w:tr>
      <w:tr w:rsidR="00CF36AB" w:rsidRPr="00CF36AB" w14:paraId="08015543" w14:textId="77777777" w:rsidTr="36A21762">
        <w:trPr>
          <w:trHeight w:val="300"/>
          <w:tblHeader/>
          <w:jc w:val="center"/>
        </w:trPr>
        <w:tc>
          <w:tcPr>
            <w:tcW w:w="0" w:type="auto"/>
            <w:vMerge/>
            <w:vAlign w:val="center"/>
            <w:hideMark/>
          </w:tcPr>
          <w:p w14:paraId="12787895"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32B69B09"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N</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226676DF"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4FEB113E"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O</w:t>
            </w:r>
          </w:p>
        </w:tc>
      </w:tr>
      <w:tr w:rsidR="00CF36AB" w:rsidRPr="00CF36AB" w14:paraId="5D502B3C" w14:textId="77777777" w:rsidTr="36A21762">
        <w:trPr>
          <w:trHeight w:val="300"/>
          <w:tblHeader/>
          <w:jc w:val="center"/>
        </w:trPr>
        <w:tc>
          <w:tcPr>
            <w:tcW w:w="0" w:type="auto"/>
            <w:vMerge/>
            <w:vAlign w:val="center"/>
            <w:hideMark/>
          </w:tcPr>
          <w:p w14:paraId="3630A7BC"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039F9A36"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Q</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1CEBC4F6"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1BEFE5D0"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R</w:t>
            </w:r>
          </w:p>
        </w:tc>
      </w:tr>
      <w:tr w:rsidR="00CF36AB" w:rsidRPr="00CF36AB" w14:paraId="260F054D" w14:textId="77777777" w:rsidTr="36A21762">
        <w:trPr>
          <w:trHeight w:val="300"/>
          <w:tblHeader/>
          <w:jc w:val="center"/>
        </w:trPr>
        <w:tc>
          <w:tcPr>
            <w:tcW w:w="250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6797925B"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3CD6AD09"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120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12B91567"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835"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6176CFCE"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r>
      <w:tr w:rsidR="00CF36AB" w:rsidRPr="00CF36AB" w14:paraId="6372922B" w14:textId="77777777" w:rsidTr="36A21762">
        <w:trPr>
          <w:trHeight w:val="300"/>
          <w:tblHeader/>
          <w:jc w:val="center"/>
        </w:trPr>
        <w:tc>
          <w:tcPr>
            <w:tcW w:w="2505" w:type="dxa"/>
            <w:vMerge w:val="restart"/>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14:paraId="294B314B"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3</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44AEC750"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C</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00212354"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12550A23"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A</w:t>
            </w:r>
          </w:p>
        </w:tc>
      </w:tr>
      <w:tr w:rsidR="00CF36AB" w:rsidRPr="00CF36AB" w14:paraId="72947906" w14:textId="77777777" w:rsidTr="36A21762">
        <w:trPr>
          <w:trHeight w:val="300"/>
          <w:tblHeader/>
          <w:jc w:val="center"/>
        </w:trPr>
        <w:tc>
          <w:tcPr>
            <w:tcW w:w="0" w:type="auto"/>
            <w:vMerge/>
            <w:vAlign w:val="center"/>
            <w:hideMark/>
          </w:tcPr>
          <w:p w14:paraId="3D5E5F55"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687C1884"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F</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BC57B95"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6222F817"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D</w:t>
            </w:r>
          </w:p>
        </w:tc>
      </w:tr>
      <w:tr w:rsidR="00CF36AB" w:rsidRPr="00CF36AB" w14:paraId="555A1749" w14:textId="77777777" w:rsidTr="36A21762">
        <w:trPr>
          <w:trHeight w:val="300"/>
          <w:tblHeader/>
          <w:jc w:val="center"/>
        </w:trPr>
        <w:tc>
          <w:tcPr>
            <w:tcW w:w="0" w:type="auto"/>
            <w:vMerge/>
            <w:vAlign w:val="center"/>
            <w:hideMark/>
          </w:tcPr>
          <w:p w14:paraId="44F3BFE2"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56151FBC"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I</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036F58F3"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61B41A19"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G</w:t>
            </w:r>
          </w:p>
        </w:tc>
      </w:tr>
      <w:tr w:rsidR="00CF36AB" w:rsidRPr="00CF36AB" w14:paraId="609B54D5" w14:textId="77777777" w:rsidTr="36A21762">
        <w:trPr>
          <w:trHeight w:val="300"/>
          <w:tblHeader/>
          <w:jc w:val="center"/>
        </w:trPr>
        <w:tc>
          <w:tcPr>
            <w:tcW w:w="0" w:type="auto"/>
            <w:vMerge/>
            <w:vAlign w:val="center"/>
            <w:hideMark/>
          </w:tcPr>
          <w:p w14:paraId="7C3C1C10"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290D9C22"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L</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0A2B83D2"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426CBCFF"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J</w:t>
            </w:r>
          </w:p>
        </w:tc>
      </w:tr>
      <w:tr w:rsidR="00CF36AB" w:rsidRPr="00CF36AB" w14:paraId="6147817E" w14:textId="77777777" w:rsidTr="36A21762">
        <w:trPr>
          <w:trHeight w:val="300"/>
          <w:tblHeader/>
          <w:jc w:val="center"/>
        </w:trPr>
        <w:tc>
          <w:tcPr>
            <w:tcW w:w="0" w:type="auto"/>
            <w:vMerge/>
            <w:vAlign w:val="center"/>
            <w:hideMark/>
          </w:tcPr>
          <w:p w14:paraId="4212532F"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540E09D0"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O</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399B654D"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198A14AA"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M</w:t>
            </w:r>
          </w:p>
        </w:tc>
      </w:tr>
      <w:tr w:rsidR="00CF36AB" w:rsidRPr="00CF36AB" w14:paraId="751E903F" w14:textId="77777777" w:rsidTr="36A21762">
        <w:trPr>
          <w:trHeight w:val="300"/>
          <w:tblHeader/>
          <w:jc w:val="center"/>
        </w:trPr>
        <w:tc>
          <w:tcPr>
            <w:tcW w:w="0" w:type="auto"/>
            <w:vMerge/>
            <w:vAlign w:val="center"/>
            <w:hideMark/>
          </w:tcPr>
          <w:p w14:paraId="0F3FA069"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16F98343"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R</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D2D4DC5"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4E0D73C1"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P</w:t>
            </w:r>
          </w:p>
        </w:tc>
      </w:tr>
      <w:tr w:rsidR="00CF36AB" w:rsidRPr="00CF36AB" w14:paraId="742BC32E" w14:textId="77777777" w:rsidTr="36A21762">
        <w:trPr>
          <w:trHeight w:val="300"/>
          <w:tblHeader/>
          <w:jc w:val="center"/>
        </w:trPr>
        <w:tc>
          <w:tcPr>
            <w:tcW w:w="250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3090B8A0"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3B078FCB"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120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2C242508"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835"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01AD65EC"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r>
      <w:tr w:rsidR="00CF36AB" w:rsidRPr="00CF36AB" w14:paraId="64E7FD07" w14:textId="77777777" w:rsidTr="36A21762">
        <w:trPr>
          <w:trHeight w:val="300"/>
          <w:tblHeader/>
          <w:jc w:val="center"/>
        </w:trPr>
        <w:tc>
          <w:tcPr>
            <w:tcW w:w="2505" w:type="dxa"/>
            <w:vMerge w:val="restart"/>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14:paraId="4DEBC19C"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4</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686F5EDA"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1º Grupo A</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1396C197"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198D8304"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1º Grupo E</w:t>
            </w:r>
          </w:p>
        </w:tc>
      </w:tr>
      <w:tr w:rsidR="00CF36AB" w:rsidRPr="00CF36AB" w14:paraId="2B024E00" w14:textId="77777777" w:rsidTr="36A21762">
        <w:trPr>
          <w:trHeight w:val="300"/>
          <w:tblHeader/>
          <w:jc w:val="center"/>
        </w:trPr>
        <w:tc>
          <w:tcPr>
            <w:tcW w:w="0" w:type="auto"/>
            <w:vMerge/>
            <w:vAlign w:val="center"/>
            <w:hideMark/>
          </w:tcPr>
          <w:p w14:paraId="32E2E7CF"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45E3CA1D"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1º Grupo B</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4ECD932D"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3F93FA9E"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1º Grupo F</w:t>
            </w:r>
          </w:p>
        </w:tc>
      </w:tr>
      <w:tr w:rsidR="00CF36AB" w:rsidRPr="00CF36AB" w14:paraId="20A1EA54" w14:textId="77777777" w:rsidTr="36A21762">
        <w:trPr>
          <w:trHeight w:val="300"/>
          <w:tblHeader/>
          <w:jc w:val="center"/>
        </w:trPr>
        <w:tc>
          <w:tcPr>
            <w:tcW w:w="0" w:type="auto"/>
            <w:vMerge/>
            <w:vAlign w:val="center"/>
            <w:hideMark/>
          </w:tcPr>
          <w:p w14:paraId="12771E3C"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ECF9B2A"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1º Grupo C</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D80A360"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4B08834C"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1º Melhor Segundo</w:t>
            </w:r>
          </w:p>
        </w:tc>
      </w:tr>
      <w:tr w:rsidR="00CF36AB" w:rsidRPr="00CF36AB" w14:paraId="0749B1EA" w14:textId="77777777" w:rsidTr="36A21762">
        <w:trPr>
          <w:trHeight w:val="300"/>
          <w:tblHeader/>
          <w:jc w:val="center"/>
        </w:trPr>
        <w:tc>
          <w:tcPr>
            <w:tcW w:w="0" w:type="auto"/>
            <w:vMerge/>
            <w:vAlign w:val="center"/>
            <w:hideMark/>
          </w:tcPr>
          <w:p w14:paraId="7EA76BAF"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7DB0A3D"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1º Grupo D</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2924B521"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00458D48"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2º Melhor Segundo</w:t>
            </w:r>
          </w:p>
        </w:tc>
      </w:tr>
      <w:tr w:rsidR="00CF36AB" w:rsidRPr="00CF36AB" w14:paraId="68448415" w14:textId="77777777" w:rsidTr="36A21762">
        <w:trPr>
          <w:trHeight w:val="300"/>
          <w:tblHeader/>
          <w:jc w:val="center"/>
        </w:trPr>
        <w:tc>
          <w:tcPr>
            <w:tcW w:w="250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313B1EAC"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44148B56"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120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63322B2F"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835"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16AF906E"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r>
      <w:tr w:rsidR="00CF36AB" w:rsidRPr="00CF36AB" w14:paraId="494063F7" w14:textId="77777777" w:rsidTr="36A21762">
        <w:trPr>
          <w:trHeight w:val="300"/>
          <w:tblHeader/>
          <w:jc w:val="center"/>
        </w:trPr>
        <w:tc>
          <w:tcPr>
            <w:tcW w:w="2505" w:type="dxa"/>
            <w:vMerge w:val="restart"/>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14:paraId="278BF558"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lastRenderedPageBreak/>
              <w:t>Rodada 5</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3F4FF108"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proofErr w:type="spellStart"/>
            <w:r w:rsidRPr="00CF36AB">
              <w:rPr>
                <w:rFonts w:ascii="Calibri" w:eastAsia="Times New Roman" w:hAnsi="Calibri" w:cs="Calibri"/>
                <w:b/>
                <w:bCs/>
                <w:color w:val="000000"/>
                <w:sz w:val="24"/>
                <w:szCs w:val="24"/>
                <w:lang w:eastAsia="pt-BR"/>
              </w:rPr>
              <w:t>Venc</w:t>
            </w:r>
            <w:proofErr w:type="spellEnd"/>
            <w:r w:rsidRPr="00CF36AB">
              <w:rPr>
                <w:rFonts w:ascii="Calibri" w:eastAsia="Times New Roman" w:hAnsi="Calibri" w:cs="Calibri"/>
                <w:b/>
                <w:bCs/>
                <w:color w:val="000000"/>
                <w:sz w:val="24"/>
                <w:szCs w:val="24"/>
                <w:lang w:eastAsia="pt-BR"/>
              </w:rPr>
              <w:t xml:space="preserve"> J1</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8DEA55B"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107A9204"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proofErr w:type="spellStart"/>
            <w:r w:rsidRPr="00CF36AB">
              <w:rPr>
                <w:rFonts w:ascii="Calibri" w:eastAsia="Times New Roman" w:hAnsi="Calibri" w:cs="Calibri"/>
                <w:b/>
                <w:bCs/>
                <w:color w:val="000000"/>
                <w:sz w:val="24"/>
                <w:szCs w:val="24"/>
                <w:lang w:eastAsia="pt-BR"/>
              </w:rPr>
              <w:t>Venc</w:t>
            </w:r>
            <w:proofErr w:type="spellEnd"/>
            <w:r w:rsidRPr="00CF36AB">
              <w:rPr>
                <w:rFonts w:ascii="Calibri" w:eastAsia="Times New Roman" w:hAnsi="Calibri" w:cs="Calibri"/>
                <w:b/>
                <w:bCs/>
                <w:color w:val="000000"/>
                <w:sz w:val="24"/>
                <w:szCs w:val="24"/>
                <w:lang w:eastAsia="pt-BR"/>
              </w:rPr>
              <w:t xml:space="preserve"> J2</w:t>
            </w:r>
          </w:p>
        </w:tc>
      </w:tr>
      <w:tr w:rsidR="00CF36AB" w:rsidRPr="00CF36AB" w14:paraId="2708B110" w14:textId="77777777" w:rsidTr="36A21762">
        <w:trPr>
          <w:trHeight w:val="300"/>
          <w:tblHeader/>
          <w:jc w:val="center"/>
        </w:trPr>
        <w:tc>
          <w:tcPr>
            <w:tcW w:w="0" w:type="auto"/>
            <w:vMerge/>
            <w:vAlign w:val="center"/>
            <w:hideMark/>
          </w:tcPr>
          <w:p w14:paraId="4647E3A1"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4EF47CB7"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proofErr w:type="spellStart"/>
            <w:r w:rsidRPr="00CF36AB">
              <w:rPr>
                <w:rFonts w:ascii="Calibri" w:eastAsia="Times New Roman" w:hAnsi="Calibri" w:cs="Calibri"/>
                <w:b/>
                <w:bCs/>
                <w:color w:val="000000"/>
                <w:sz w:val="24"/>
                <w:szCs w:val="24"/>
                <w:lang w:eastAsia="pt-BR"/>
              </w:rPr>
              <w:t>Venc</w:t>
            </w:r>
            <w:proofErr w:type="spellEnd"/>
            <w:r w:rsidRPr="00CF36AB">
              <w:rPr>
                <w:rFonts w:ascii="Calibri" w:eastAsia="Times New Roman" w:hAnsi="Calibri" w:cs="Calibri"/>
                <w:b/>
                <w:bCs/>
                <w:color w:val="000000"/>
                <w:sz w:val="24"/>
                <w:szCs w:val="24"/>
                <w:lang w:eastAsia="pt-BR"/>
              </w:rPr>
              <w:t xml:space="preserve"> J3</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14616188"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6E76B34"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proofErr w:type="spellStart"/>
            <w:r w:rsidRPr="00CF36AB">
              <w:rPr>
                <w:rFonts w:ascii="Calibri" w:eastAsia="Times New Roman" w:hAnsi="Calibri" w:cs="Calibri"/>
                <w:b/>
                <w:bCs/>
                <w:color w:val="000000"/>
                <w:sz w:val="24"/>
                <w:szCs w:val="24"/>
                <w:lang w:eastAsia="pt-BR"/>
              </w:rPr>
              <w:t>Venc</w:t>
            </w:r>
            <w:proofErr w:type="spellEnd"/>
            <w:r w:rsidRPr="00CF36AB">
              <w:rPr>
                <w:rFonts w:ascii="Calibri" w:eastAsia="Times New Roman" w:hAnsi="Calibri" w:cs="Calibri"/>
                <w:b/>
                <w:bCs/>
                <w:color w:val="000000"/>
                <w:sz w:val="24"/>
                <w:szCs w:val="24"/>
                <w:lang w:eastAsia="pt-BR"/>
              </w:rPr>
              <w:t xml:space="preserve"> J4</w:t>
            </w:r>
          </w:p>
        </w:tc>
      </w:tr>
      <w:tr w:rsidR="00CF36AB" w:rsidRPr="00CF36AB" w14:paraId="5EC15B85" w14:textId="77777777" w:rsidTr="36A21762">
        <w:trPr>
          <w:trHeight w:val="300"/>
          <w:tblHeader/>
          <w:jc w:val="center"/>
        </w:trPr>
        <w:tc>
          <w:tcPr>
            <w:tcW w:w="250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137D805E"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50B2498C"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120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62BC70ED"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835"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7245119B"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r>
      <w:tr w:rsidR="00CF36AB" w:rsidRPr="00CF36AB" w14:paraId="032E03A0" w14:textId="77777777" w:rsidTr="36A21762">
        <w:trPr>
          <w:trHeight w:val="300"/>
          <w:tblHeader/>
          <w:jc w:val="center"/>
        </w:trPr>
        <w:tc>
          <w:tcPr>
            <w:tcW w:w="2505" w:type="dxa"/>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14:paraId="3AE0F308"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6</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62D83B18"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proofErr w:type="spellStart"/>
            <w:r w:rsidRPr="00CF36AB">
              <w:rPr>
                <w:rFonts w:ascii="Calibri" w:eastAsia="Times New Roman" w:hAnsi="Calibri" w:cs="Calibri"/>
                <w:b/>
                <w:bCs/>
                <w:color w:val="000000"/>
                <w:sz w:val="24"/>
                <w:szCs w:val="24"/>
                <w:lang w:eastAsia="pt-BR"/>
              </w:rPr>
              <w:t>Venc</w:t>
            </w:r>
            <w:proofErr w:type="spellEnd"/>
            <w:r w:rsidRPr="00CF36AB">
              <w:rPr>
                <w:rFonts w:ascii="Calibri" w:eastAsia="Times New Roman" w:hAnsi="Calibri" w:cs="Calibri"/>
                <w:b/>
                <w:bCs/>
                <w:color w:val="000000"/>
                <w:sz w:val="24"/>
                <w:szCs w:val="24"/>
                <w:lang w:eastAsia="pt-BR"/>
              </w:rPr>
              <w:t xml:space="preserve"> J1e2</w:t>
            </w:r>
          </w:p>
        </w:tc>
        <w:tc>
          <w:tcPr>
            <w:tcW w:w="120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1C5FE29C"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25853AD0"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proofErr w:type="spellStart"/>
            <w:r w:rsidRPr="00CF36AB">
              <w:rPr>
                <w:rFonts w:ascii="Calibri" w:eastAsia="Times New Roman" w:hAnsi="Calibri" w:cs="Calibri"/>
                <w:b/>
                <w:bCs/>
                <w:color w:val="000000"/>
                <w:sz w:val="24"/>
                <w:szCs w:val="24"/>
                <w:lang w:eastAsia="pt-BR"/>
              </w:rPr>
              <w:t>Venc</w:t>
            </w:r>
            <w:proofErr w:type="spellEnd"/>
            <w:r w:rsidRPr="00CF36AB">
              <w:rPr>
                <w:rFonts w:ascii="Calibri" w:eastAsia="Times New Roman" w:hAnsi="Calibri" w:cs="Calibri"/>
                <w:b/>
                <w:bCs/>
                <w:color w:val="000000"/>
                <w:sz w:val="24"/>
                <w:szCs w:val="24"/>
                <w:lang w:eastAsia="pt-BR"/>
              </w:rPr>
              <w:t xml:space="preserve"> J3e4</w:t>
            </w:r>
          </w:p>
        </w:tc>
      </w:tr>
    </w:tbl>
    <w:p w14:paraId="174DBE3C" w14:textId="77777777" w:rsidR="00CF36AB" w:rsidRPr="00CF36AB" w:rsidRDefault="00CF36AB" w:rsidP="00CF36AB">
      <w:pPr>
        <w:spacing w:after="0" w:line="240" w:lineRule="auto"/>
        <w:ind w:firstLine="720"/>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p w14:paraId="1C87C49D"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23 e 24 de novembro – Futsal</w:t>
      </w:r>
    </w:p>
    <w:p w14:paraId="1F8E8A16"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24 equipes (Masculino, Feminino e Trans)</w:t>
      </w:r>
    </w:p>
    <w:p w14:paraId="3A5439AC"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color w:val="000000"/>
          <w:sz w:val="24"/>
          <w:szCs w:val="24"/>
          <w:lang w:eastAsia="pt-BR"/>
        </w:rPr>
        <w:t>Sugestão - 2 Grupos de 4 equipes</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8"/>
        <w:gridCol w:w="2398"/>
        <w:gridCol w:w="1135"/>
        <w:gridCol w:w="2627"/>
      </w:tblGrid>
      <w:tr w:rsidR="00CF36AB" w:rsidRPr="00CF36AB" w14:paraId="1328D471" w14:textId="77777777" w:rsidTr="36A21762">
        <w:trPr>
          <w:trHeight w:val="300"/>
          <w:tblHeader/>
          <w:jc w:val="center"/>
        </w:trPr>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14:paraId="4C35407E"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Rodadas</w:t>
            </w:r>
          </w:p>
        </w:tc>
        <w:tc>
          <w:tcPr>
            <w:tcW w:w="6645" w:type="dxa"/>
            <w:gridSpan w:val="3"/>
            <w:tcBorders>
              <w:top w:val="single" w:sz="6" w:space="0" w:color="000000" w:themeColor="text1"/>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31F806C7"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EQUIPES</w:t>
            </w:r>
          </w:p>
        </w:tc>
      </w:tr>
      <w:tr w:rsidR="00CF36AB" w:rsidRPr="00CF36AB" w14:paraId="1D8CE9D4" w14:textId="77777777" w:rsidTr="36A21762">
        <w:trPr>
          <w:trHeight w:val="300"/>
          <w:tblHeader/>
          <w:jc w:val="center"/>
        </w:trPr>
        <w:tc>
          <w:tcPr>
            <w:tcW w:w="2475" w:type="dxa"/>
            <w:vMerge w:val="restart"/>
            <w:tcBorders>
              <w:top w:val="nil"/>
              <w:left w:val="single" w:sz="6" w:space="0" w:color="000000" w:themeColor="text1"/>
              <w:bottom w:val="single" w:sz="6" w:space="0" w:color="BFBFBF" w:themeColor="background1" w:themeShade="BF"/>
              <w:right w:val="single" w:sz="6" w:space="0" w:color="000000" w:themeColor="text1"/>
            </w:tcBorders>
            <w:tcMar>
              <w:top w:w="0" w:type="dxa"/>
              <w:left w:w="105" w:type="dxa"/>
              <w:bottom w:w="0" w:type="dxa"/>
              <w:right w:w="105" w:type="dxa"/>
            </w:tcMar>
            <w:vAlign w:val="center"/>
            <w:hideMark/>
          </w:tcPr>
          <w:p w14:paraId="206AA5DB"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1</w:t>
            </w:r>
          </w:p>
          <w:p w14:paraId="36697BE1"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07C23EDC"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A</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41F2226A"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011F0199"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B</w:t>
            </w:r>
          </w:p>
        </w:tc>
      </w:tr>
      <w:tr w:rsidR="00CF36AB" w:rsidRPr="00CF36AB" w14:paraId="5632E839" w14:textId="77777777" w:rsidTr="36A21762">
        <w:trPr>
          <w:trHeight w:val="300"/>
          <w:tblHeader/>
          <w:jc w:val="center"/>
        </w:trPr>
        <w:tc>
          <w:tcPr>
            <w:tcW w:w="0" w:type="auto"/>
            <w:vMerge/>
            <w:vAlign w:val="center"/>
            <w:hideMark/>
          </w:tcPr>
          <w:p w14:paraId="41F33A0A"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2B0676AD"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C</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32038F55"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4D9E8A77"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D</w:t>
            </w:r>
          </w:p>
        </w:tc>
      </w:tr>
      <w:tr w:rsidR="00CF36AB" w:rsidRPr="00CF36AB" w14:paraId="682B3069" w14:textId="77777777" w:rsidTr="36A21762">
        <w:trPr>
          <w:trHeight w:val="300"/>
          <w:tblHeader/>
          <w:jc w:val="center"/>
        </w:trPr>
        <w:tc>
          <w:tcPr>
            <w:tcW w:w="0" w:type="auto"/>
            <w:vMerge/>
            <w:vAlign w:val="center"/>
            <w:hideMark/>
          </w:tcPr>
          <w:p w14:paraId="7A03A93F"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980CE38"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E</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5D742FC1"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4D58F13B"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F</w:t>
            </w:r>
          </w:p>
        </w:tc>
      </w:tr>
      <w:tr w:rsidR="00CF36AB" w:rsidRPr="00CF36AB" w14:paraId="56CDAA1E" w14:textId="77777777" w:rsidTr="36A21762">
        <w:trPr>
          <w:trHeight w:val="300"/>
          <w:tblHeader/>
          <w:jc w:val="center"/>
        </w:trPr>
        <w:tc>
          <w:tcPr>
            <w:tcW w:w="0" w:type="auto"/>
            <w:vMerge/>
            <w:vAlign w:val="center"/>
            <w:hideMark/>
          </w:tcPr>
          <w:p w14:paraId="5BED0D07"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30199A10"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G</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61382D74"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4334AC95"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H</w:t>
            </w:r>
          </w:p>
        </w:tc>
      </w:tr>
      <w:tr w:rsidR="00CF36AB" w:rsidRPr="00CF36AB" w14:paraId="51F0F57C" w14:textId="77777777" w:rsidTr="36A21762">
        <w:trPr>
          <w:trHeight w:val="300"/>
          <w:tblHeader/>
          <w:jc w:val="center"/>
        </w:trPr>
        <w:tc>
          <w:tcPr>
            <w:tcW w:w="247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2B042082"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585FEC5F"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123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72FBEDD9"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835"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45E088E8"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r>
      <w:tr w:rsidR="00CF36AB" w:rsidRPr="00CF36AB" w14:paraId="79615E79" w14:textId="77777777" w:rsidTr="36A21762">
        <w:trPr>
          <w:trHeight w:val="300"/>
          <w:tblHeader/>
          <w:jc w:val="center"/>
        </w:trPr>
        <w:tc>
          <w:tcPr>
            <w:tcW w:w="2475" w:type="dxa"/>
            <w:vMerge w:val="restart"/>
            <w:tcBorders>
              <w:top w:val="nil"/>
              <w:left w:val="single" w:sz="6" w:space="0" w:color="000000" w:themeColor="text1"/>
              <w:bottom w:val="single" w:sz="6" w:space="0" w:color="BFBFBF" w:themeColor="background1" w:themeShade="BF"/>
              <w:right w:val="single" w:sz="6" w:space="0" w:color="000000" w:themeColor="text1"/>
            </w:tcBorders>
            <w:tcMar>
              <w:top w:w="0" w:type="dxa"/>
              <w:left w:w="105" w:type="dxa"/>
              <w:bottom w:w="0" w:type="dxa"/>
              <w:right w:w="105" w:type="dxa"/>
            </w:tcMar>
            <w:vAlign w:val="center"/>
            <w:hideMark/>
          </w:tcPr>
          <w:p w14:paraId="240681A5"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2</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28A86A7D"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B</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600A0531"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B760316"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C</w:t>
            </w:r>
          </w:p>
        </w:tc>
      </w:tr>
      <w:tr w:rsidR="00CF36AB" w:rsidRPr="00CF36AB" w14:paraId="117B5B65" w14:textId="77777777" w:rsidTr="36A21762">
        <w:trPr>
          <w:trHeight w:val="300"/>
          <w:tblHeader/>
          <w:jc w:val="center"/>
        </w:trPr>
        <w:tc>
          <w:tcPr>
            <w:tcW w:w="0" w:type="auto"/>
            <w:vMerge/>
            <w:vAlign w:val="center"/>
            <w:hideMark/>
          </w:tcPr>
          <w:p w14:paraId="27722EFC"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62814A18"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D</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15045EAD"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63B0D229"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A</w:t>
            </w:r>
          </w:p>
        </w:tc>
      </w:tr>
      <w:tr w:rsidR="00CF36AB" w:rsidRPr="00CF36AB" w14:paraId="2D276EC2" w14:textId="77777777" w:rsidTr="36A21762">
        <w:trPr>
          <w:trHeight w:val="300"/>
          <w:tblHeader/>
          <w:jc w:val="center"/>
        </w:trPr>
        <w:tc>
          <w:tcPr>
            <w:tcW w:w="0" w:type="auto"/>
            <w:vMerge/>
            <w:vAlign w:val="center"/>
            <w:hideMark/>
          </w:tcPr>
          <w:p w14:paraId="446DE5C4"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47147342"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F</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69689C2"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082FCF11"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G</w:t>
            </w:r>
          </w:p>
        </w:tc>
      </w:tr>
      <w:tr w:rsidR="00CF36AB" w:rsidRPr="00CF36AB" w14:paraId="42D0267A" w14:textId="77777777" w:rsidTr="36A21762">
        <w:trPr>
          <w:trHeight w:val="300"/>
          <w:tblHeader/>
          <w:jc w:val="center"/>
        </w:trPr>
        <w:tc>
          <w:tcPr>
            <w:tcW w:w="0" w:type="auto"/>
            <w:vMerge/>
            <w:vAlign w:val="center"/>
            <w:hideMark/>
          </w:tcPr>
          <w:p w14:paraId="5CD0C910"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50BE5AAE"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H</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31A9A652"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545E5AD9"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E</w:t>
            </w:r>
          </w:p>
        </w:tc>
      </w:tr>
      <w:tr w:rsidR="00CF36AB" w:rsidRPr="00CF36AB" w14:paraId="515FC203" w14:textId="77777777" w:rsidTr="36A21762">
        <w:trPr>
          <w:trHeight w:val="300"/>
          <w:tblHeader/>
          <w:jc w:val="center"/>
        </w:trPr>
        <w:tc>
          <w:tcPr>
            <w:tcW w:w="247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4660E286"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0DDEFE1B"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123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3EC719F7"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835"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773BEF7F"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r>
      <w:tr w:rsidR="00CF36AB" w:rsidRPr="00CF36AB" w14:paraId="33EC698A" w14:textId="77777777" w:rsidTr="36A21762">
        <w:trPr>
          <w:trHeight w:val="300"/>
          <w:tblHeader/>
          <w:jc w:val="center"/>
        </w:trPr>
        <w:tc>
          <w:tcPr>
            <w:tcW w:w="2475" w:type="dxa"/>
            <w:vMerge w:val="restart"/>
            <w:tcBorders>
              <w:top w:val="nil"/>
              <w:left w:val="single" w:sz="6" w:space="0" w:color="000000" w:themeColor="text1"/>
              <w:bottom w:val="single" w:sz="6" w:space="0" w:color="BFBFBF" w:themeColor="background1" w:themeShade="BF"/>
              <w:right w:val="single" w:sz="6" w:space="0" w:color="000000" w:themeColor="text1"/>
            </w:tcBorders>
            <w:tcMar>
              <w:top w:w="0" w:type="dxa"/>
              <w:left w:w="105" w:type="dxa"/>
              <w:bottom w:w="0" w:type="dxa"/>
              <w:right w:w="105" w:type="dxa"/>
            </w:tcMar>
            <w:vAlign w:val="center"/>
            <w:hideMark/>
          </w:tcPr>
          <w:p w14:paraId="61A2D610"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3</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3EFB1002"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A</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40A201A8"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22265736"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C</w:t>
            </w:r>
          </w:p>
        </w:tc>
      </w:tr>
      <w:tr w:rsidR="00CF36AB" w:rsidRPr="00CF36AB" w14:paraId="08E01EEC" w14:textId="77777777" w:rsidTr="36A21762">
        <w:trPr>
          <w:trHeight w:val="300"/>
          <w:tblHeader/>
          <w:jc w:val="center"/>
        </w:trPr>
        <w:tc>
          <w:tcPr>
            <w:tcW w:w="0" w:type="auto"/>
            <w:vMerge/>
            <w:vAlign w:val="center"/>
            <w:hideMark/>
          </w:tcPr>
          <w:p w14:paraId="0F99B272"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165F74B1"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D</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670C6365"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614E0343"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B</w:t>
            </w:r>
          </w:p>
        </w:tc>
      </w:tr>
      <w:tr w:rsidR="00CF36AB" w:rsidRPr="00CF36AB" w14:paraId="5EFED0D5" w14:textId="77777777" w:rsidTr="36A21762">
        <w:trPr>
          <w:trHeight w:val="300"/>
          <w:tblHeader/>
          <w:jc w:val="center"/>
        </w:trPr>
        <w:tc>
          <w:tcPr>
            <w:tcW w:w="0" w:type="auto"/>
            <w:vMerge/>
            <w:vAlign w:val="center"/>
            <w:hideMark/>
          </w:tcPr>
          <w:p w14:paraId="190F07B2"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0A707D6"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E</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52E48438"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23B12C57"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G</w:t>
            </w:r>
          </w:p>
        </w:tc>
      </w:tr>
      <w:tr w:rsidR="00CF36AB" w:rsidRPr="00CF36AB" w14:paraId="038C6693" w14:textId="77777777" w:rsidTr="36A21762">
        <w:trPr>
          <w:trHeight w:val="300"/>
          <w:tblHeader/>
          <w:jc w:val="center"/>
        </w:trPr>
        <w:tc>
          <w:tcPr>
            <w:tcW w:w="0" w:type="auto"/>
            <w:vMerge/>
            <w:vAlign w:val="center"/>
            <w:hideMark/>
          </w:tcPr>
          <w:p w14:paraId="709E634D"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07547EB5"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F</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4F8D9170"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05114B8F"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Time H</w:t>
            </w:r>
          </w:p>
        </w:tc>
      </w:tr>
      <w:tr w:rsidR="00CF36AB" w:rsidRPr="00CF36AB" w14:paraId="24F8B43F" w14:textId="77777777" w:rsidTr="36A21762">
        <w:trPr>
          <w:trHeight w:val="300"/>
          <w:tblHeader/>
          <w:jc w:val="center"/>
        </w:trPr>
        <w:tc>
          <w:tcPr>
            <w:tcW w:w="247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3C47BCAA"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271DA67E"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123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3788F65B"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835"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1C5FDEF2"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r>
      <w:tr w:rsidR="00CF36AB" w:rsidRPr="00CF36AB" w14:paraId="2775A4D5" w14:textId="77777777" w:rsidTr="36A21762">
        <w:trPr>
          <w:trHeight w:val="300"/>
          <w:tblHeader/>
          <w:jc w:val="center"/>
        </w:trPr>
        <w:tc>
          <w:tcPr>
            <w:tcW w:w="2475" w:type="dxa"/>
            <w:vMerge w:val="restart"/>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14:paraId="74278F8D"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4</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2CBB1D0B"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1º Grupo A</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2155FC8D"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AC6609F"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2º Grupo B</w:t>
            </w:r>
          </w:p>
        </w:tc>
      </w:tr>
      <w:tr w:rsidR="00CF36AB" w:rsidRPr="00CF36AB" w14:paraId="444F00F1" w14:textId="77777777" w:rsidTr="36A21762">
        <w:trPr>
          <w:trHeight w:val="300"/>
          <w:tblHeader/>
          <w:jc w:val="center"/>
        </w:trPr>
        <w:tc>
          <w:tcPr>
            <w:tcW w:w="0" w:type="auto"/>
            <w:vMerge/>
            <w:vAlign w:val="center"/>
            <w:hideMark/>
          </w:tcPr>
          <w:p w14:paraId="67413699" w14:textId="77777777" w:rsidR="00CF36AB" w:rsidRPr="00CF36AB" w:rsidRDefault="00CF36AB" w:rsidP="00CF36AB">
            <w:pPr>
              <w:spacing w:after="0" w:line="240" w:lineRule="auto"/>
              <w:rPr>
                <w:rFonts w:ascii="Times New Roman" w:eastAsia="Times New Roman" w:hAnsi="Times New Roman" w:cs="Times New Roman"/>
                <w:color w:val="000000"/>
                <w:sz w:val="27"/>
                <w:szCs w:val="27"/>
                <w:lang w:eastAsia="pt-BR"/>
              </w:rPr>
            </w:pP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4BD886C4"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1º Grupo B</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4CB6D85B"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1D96FC05"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2º Grupo A</w:t>
            </w:r>
          </w:p>
        </w:tc>
      </w:tr>
      <w:tr w:rsidR="00CF36AB" w:rsidRPr="00CF36AB" w14:paraId="66BD2161" w14:textId="77777777" w:rsidTr="36A21762">
        <w:trPr>
          <w:trHeight w:val="300"/>
          <w:tblHeader/>
          <w:jc w:val="center"/>
        </w:trPr>
        <w:tc>
          <w:tcPr>
            <w:tcW w:w="2475" w:type="dxa"/>
            <w:tcBorders>
              <w:top w:val="nil"/>
              <w:left w:val="single" w:sz="6" w:space="0" w:color="000000" w:themeColor="text1"/>
              <w:bottom w:val="single" w:sz="6" w:space="0" w:color="BFBFBF" w:themeColor="background1" w:themeShade="BF"/>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25E3EF13"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58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3457775B"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1230"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1A8AB487"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c>
          <w:tcPr>
            <w:tcW w:w="2835" w:type="dxa"/>
            <w:tcBorders>
              <w:top w:val="nil"/>
              <w:left w:val="nil"/>
              <w:bottom w:val="single" w:sz="6" w:space="0" w:color="000000" w:themeColor="text1"/>
              <w:right w:val="single" w:sz="6" w:space="0" w:color="000000" w:themeColor="text1"/>
            </w:tcBorders>
            <w:shd w:val="clear" w:color="auto" w:fill="D9D9D9" w:themeFill="background1" w:themeFillShade="D9"/>
            <w:tcMar>
              <w:top w:w="0" w:type="dxa"/>
              <w:left w:w="105" w:type="dxa"/>
              <w:bottom w:w="0" w:type="dxa"/>
              <w:right w:w="105" w:type="dxa"/>
            </w:tcMar>
            <w:vAlign w:val="center"/>
            <w:hideMark/>
          </w:tcPr>
          <w:p w14:paraId="563C6A0C"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Times New Roman" w:eastAsia="Times New Roman" w:hAnsi="Times New Roman" w:cs="Times New Roman"/>
                <w:color w:val="000000"/>
                <w:sz w:val="27"/>
                <w:szCs w:val="27"/>
                <w:lang w:eastAsia="pt-BR"/>
              </w:rPr>
              <w:t> </w:t>
            </w:r>
          </w:p>
        </w:tc>
      </w:tr>
      <w:tr w:rsidR="00CF36AB" w:rsidRPr="00CF36AB" w14:paraId="6F0D63C3" w14:textId="77777777" w:rsidTr="36A21762">
        <w:trPr>
          <w:trHeight w:val="300"/>
          <w:tblHeader/>
          <w:jc w:val="center"/>
        </w:trPr>
        <w:tc>
          <w:tcPr>
            <w:tcW w:w="2475" w:type="dxa"/>
            <w:tcBorders>
              <w:top w:val="nil"/>
              <w:left w:val="single" w:sz="6" w:space="0" w:color="000000" w:themeColor="text1"/>
              <w:bottom w:val="single" w:sz="6" w:space="0" w:color="000000" w:themeColor="text1"/>
              <w:right w:val="single" w:sz="6" w:space="0" w:color="000000" w:themeColor="text1"/>
            </w:tcBorders>
            <w:tcMar>
              <w:top w:w="0" w:type="dxa"/>
              <w:left w:w="105" w:type="dxa"/>
              <w:bottom w:w="0" w:type="dxa"/>
              <w:right w:w="105" w:type="dxa"/>
            </w:tcMar>
            <w:vAlign w:val="center"/>
            <w:hideMark/>
          </w:tcPr>
          <w:p w14:paraId="00B669F9"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Rodada 5</w:t>
            </w:r>
          </w:p>
        </w:tc>
        <w:tc>
          <w:tcPr>
            <w:tcW w:w="258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10C1FDD"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proofErr w:type="spellStart"/>
            <w:r w:rsidRPr="00CF36AB">
              <w:rPr>
                <w:rFonts w:ascii="Calibri" w:eastAsia="Times New Roman" w:hAnsi="Calibri" w:cs="Calibri"/>
                <w:b/>
                <w:bCs/>
                <w:color w:val="000000"/>
                <w:sz w:val="24"/>
                <w:szCs w:val="24"/>
                <w:lang w:eastAsia="pt-BR"/>
              </w:rPr>
              <w:t>Venc</w:t>
            </w:r>
            <w:proofErr w:type="spellEnd"/>
            <w:r w:rsidRPr="00CF36AB">
              <w:rPr>
                <w:rFonts w:ascii="Calibri" w:eastAsia="Times New Roman" w:hAnsi="Calibri" w:cs="Calibri"/>
                <w:b/>
                <w:bCs/>
                <w:color w:val="000000"/>
                <w:sz w:val="24"/>
                <w:szCs w:val="24"/>
                <w:lang w:eastAsia="pt-BR"/>
              </w:rPr>
              <w:t xml:space="preserve"> J1</w:t>
            </w:r>
          </w:p>
        </w:tc>
        <w:tc>
          <w:tcPr>
            <w:tcW w:w="1230"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792F5A24"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r w:rsidRPr="00CF36AB">
              <w:rPr>
                <w:rFonts w:ascii="Calibri" w:eastAsia="Times New Roman" w:hAnsi="Calibri" w:cs="Calibri"/>
                <w:b/>
                <w:bCs/>
                <w:color w:val="000000"/>
                <w:sz w:val="24"/>
                <w:szCs w:val="24"/>
                <w:lang w:eastAsia="pt-BR"/>
              </w:rPr>
              <w:t>x</w:t>
            </w:r>
          </w:p>
        </w:tc>
        <w:tc>
          <w:tcPr>
            <w:tcW w:w="2835" w:type="dxa"/>
            <w:tcBorders>
              <w:top w:val="nil"/>
              <w:left w:val="nil"/>
              <w:bottom w:val="single" w:sz="6" w:space="0" w:color="000000" w:themeColor="text1"/>
              <w:right w:val="single" w:sz="6" w:space="0" w:color="000000" w:themeColor="text1"/>
            </w:tcBorders>
            <w:tcMar>
              <w:top w:w="0" w:type="dxa"/>
              <w:left w:w="105" w:type="dxa"/>
              <w:bottom w:w="0" w:type="dxa"/>
              <w:right w:w="105" w:type="dxa"/>
            </w:tcMar>
            <w:vAlign w:val="center"/>
            <w:hideMark/>
          </w:tcPr>
          <w:p w14:paraId="28A2225F" w14:textId="77777777" w:rsidR="00CF36AB" w:rsidRPr="00CF36AB" w:rsidRDefault="00CF36AB" w:rsidP="00CF36AB">
            <w:pPr>
              <w:spacing w:after="195" w:line="240" w:lineRule="auto"/>
              <w:jc w:val="center"/>
              <w:rPr>
                <w:rFonts w:ascii="Times New Roman" w:eastAsia="Times New Roman" w:hAnsi="Times New Roman" w:cs="Times New Roman"/>
                <w:color w:val="000000"/>
                <w:sz w:val="27"/>
                <w:szCs w:val="27"/>
                <w:lang w:eastAsia="pt-BR"/>
              </w:rPr>
            </w:pPr>
            <w:proofErr w:type="spellStart"/>
            <w:r w:rsidRPr="00CF36AB">
              <w:rPr>
                <w:rFonts w:ascii="Calibri" w:eastAsia="Times New Roman" w:hAnsi="Calibri" w:cs="Calibri"/>
                <w:b/>
                <w:bCs/>
                <w:color w:val="000000"/>
                <w:sz w:val="24"/>
                <w:szCs w:val="24"/>
                <w:lang w:eastAsia="pt-BR"/>
              </w:rPr>
              <w:t>Venc</w:t>
            </w:r>
            <w:proofErr w:type="spellEnd"/>
            <w:r w:rsidRPr="00CF36AB">
              <w:rPr>
                <w:rFonts w:ascii="Calibri" w:eastAsia="Times New Roman" w:hAnsi="Calibri" w:cs="Calibri"/>
                <w:b/>
                <w:bCs/>
                <w:color w:val="000000"/>
                <w:sz w:val="24"/>
                <w:szCs w:val="24"/>
                <w:lang w:eastAsia="pt-BR"/>
              </w:rPr>
              <w:t xml:space="preserve"> J2</w:t>
            </w:r>
          </w:p>
        </w:tc>
      </w:tr>
    </w:tbl>
    <w:p w14:paraId="6FB91417" w14:textId="77777777" w:rsidR="00CF36AB" w:rsidRPr="00CF36AB" w:rsidRDefault="66635CCE" w:rsidP="00CF36AB">
      <w:pPr>
        <w:spacing w:after="0" w:line="240" w:lineRule="auto"/>
        <w:ind w:firstLine="720"/>
        <w:jc w:val="both"/>
        <w:rPr>
          <w:rFonts w:ascii="Times New Roman" w:eastAsia="Times New Roman" w:hAnsi="Times New Roman" w:cs="Times New Roman"/>
          <w:color w:val="000000"/>
          <w:sz w:val="27"/>
          <w:szCs w:val="27"/>
          <w:lang w:eastAsia="pt-BR"/>
        </w:rPr>
      </w:pPr>
      <w:r w:rsidRPr="36A21762">
        <w:rPr>
          <w:rFonts w:ascii="Times New Roman" w:eastAsia="Times New Roman" w:hAnsi="Times New Roman" w:cs="Times New Roman"/>
          <w:color w:val="000000" w:themeColor="text1"/>
          <w:sz w:val="27"/>
          <w:szCs w:val="27"/>
          <w:lang w:eastAsia="pt-BR"/>
        </w:rPr>
        <w:lastRenderedPageBreak/>
        <w:t> </w:t>
      </w:r>
    </w:p>
    <w:p w14:paraId="6E5E5FC8" w14:textId="49828E38" w:rsidR="00CF36AB" w:rsidRDefault="5FE54E5D" w:rsidP="36A21762">
      <w:pPr>
        <w:pStyle w:val="PargrafodaLista"/>
        <w:numPr>
          <w:ilvl w:val="0"/>
          <w:numId w:val="54"/>
        </w:numPr>
        <w:spacing w:before="240" w:after="240" w:line="360" w:lineRule="auto"/>
        <w:rPr>
          <w:rFonts w:ascii="Calibri" w:eastAsia="Calibri" w:hAnsi="Calibri" w:cs="Calibri"/>
          <w:color w:val="000000" w:themeColor="text1"/>
          <w:sz w:val="24"/>
          <w:szCs w:val="24"/>
        </w:rPr>
      </w:pPr>
      <w:r w:rsidRPr="36A21762">
        <w:rPr>
          <w:rFonts w:ascii="Calibri" w:eastAsia="Calibri" w:hAnsi="Calibri" w:cs="Calibri"/>
          <w:b/>
          <w:bCs/>
          <w:color w:val="000000" w:themeColor="text1"/>
          <w:sz w:val="24"/>
          <w:szCs w:val="24"/>
        </w:rPr>
        <w:t xml:space="preserve">Capacidade técnica das entidades </w:t>
      </w:r>
    </w:p>
    <w:p w14:paraId="21089BC9" w14:textId="4D94B4FA" w:rsidR="00CF36AB" w:rsidRDefault="5FE54E5D" w:rsidP="36A21762">
      <w:pPr>
        <w:spacing w:before="240" w:after="240" w:line="360" w:lineRule="auto"/>
        <w:ind w:firstLine="630"/>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As proponentes deverão apresentar atestados que demonstrem experiência na realização de eventos cujo objeto sejam semelhantes aos propostos, bem como cujo tamanho dos eventos anteriormente realizados se assemelhem ao proposto no plano de trabalho.</w:t>
      </w:r>
    </w:p>
    <w:p w14:paraId="53961B0D" w14:textId="581A6F71" w:rsidR="5FE54E5D" w:rsidRDefault="5FE54E5D" w:rsidP="36A21762">
      <w:pPr>
        <w:pStyle w:val="PargrafodaLista"/>
        <w:numPr>
          <w:ilvl w:val="0"/>
          <w:numId w:val="54"/>
        </w:numPr>
        <w:spacing w:before="240" w:after="240" w:line="360" w:lineRule="auto"/>
        <w:rPr>
          <w:rFonts w:ascii="Calibri" w:eastAsia="Calibri" w:hAnsi="Calibri" w:cs="Calibri"/>
          <w:b/>
          <w:bCs/>
          <w:color w:val="000000" w:themeColor="text1"/>
          <w:sz w:val="24"/>
          <w:szCs w:val="24"/>
        </w:rPr>
      </w:pPr>
      <w:r w:rsidRPr="36A21762">
        <w:rPr>
          <w:rFonts w:ascii="Calibri" w:eastAsia="Calibri" w:hAnsi="Calibri" w:cs="Calibri"/>
          <w:b/>
          <w:bCs/>
          <w:color w:val="000000" w:themeColor="text1"/>
          <w:sz w:val="24"/>
          <w:szCs w:val="24"/>
        </w:rPr>
        <w:t>Dotação Orçamentária oferecida</w:t>
      </w:r>
    </w:p>
    <w:p w14:paraId="28AF5D24" w14:textId="335F360C" w:rsidR="5FE54E5D" w:rsidRDefault="5FE54E5D" w:rsidP="36A21762">
      <w:pPr>
        <w:spacing w:before="240" w:after="240" w:line="360" w:lineRule="auto"/>
        <w:ind w:firstLine="630"/>
      </w:pPr>
      <w:r w:rsidRPr="36A21762">
        <w:rPr>
          <w:rFonts w:ascii="Calibri" w:eastAsia="Calibri" w:hAnsi="Calibri" w:cs="Calibri"/>
          <w:color w:val="000000" w:themeColor="text1"/>
          <w:sz w:val="24"/>
          <w:szCs w:val="24"/>
        </w:rPr>
        <w:t xml:space="preserve"> 19.10 27 812.3017.4503.33503900.00</w:t>
      </w:r>
      <w:r w:rsidR="5CB68881" w:rsidRPr="36A21762">
        <w:rPr>
          <w:rFonts w:ascii="Calibri" w:eastAsia="Calibri" w:hAnsi="Calibri" w:cs="Calibri"/>
          <w:color w:val="000000" w:themeColor="text1"/>
          <w:sz w:val="24"/>
          <w:szCs w:val="24"/>
        </w:rPr>
        <w:t>.</w:t>
      </w:r>
      <w:r w:rsidRPr="36A21762">
        <w:rPr>
          <w:rFonts w:ascii="Calibri" w:eastAsia="Calibri" w:hAnsi="Calibri" w:cs="Calibri"/>
          <w:color w:val="000000" w:themeColor="text1"/>
          <w:sz w:val="24"/>
          <w:szCs w:val="24"/>
        </w:rPr>
        <w:t>2.500.9001.1</w:t>
      </w:r>
    </w:p>
    <w:p w14:paraId="3DB4BE0B" w14:textId="7966C6E8" w:rsidR="33BEF248" w:rsidRDefault="33BEF248" w:rsidP="36A21762">
      <w:pPr>
        <w:pStyle w:val="PargrafodaLista"/>
        <w:numPr>
          <w:ilvl w:val="0"/>
          <w:numId w:val="54"/>
        </w:numPr>
        <w:spacing w:before="240" w:after="240" w:line="360" w:lineRule="auto"/>
      </w:pPr>
      <w:r w:rsidRPr="36A21762">
        <w:rPr>
          <w:rFonts w:ascii="Calibri" w:eastAsia="Calibri" w:hAnsi="Calibri" w:cs="Calibri"/>
          <w:b/>
          <w:bCs/>
          <w:color w:val="000000" w:themeColor="text1"/>
          <w:sz w:val="24"/>
          <w:szCs w:val="24"/>
        </w:rPr>
        <w:t>Recurso para execução</w:t>
      </w:r>
    </w:p>
    <w:p w14:paraId="6EEB8E52" w14:textId="4AC22449" w:rsidR="33BEF248" w:rsidRDefault="33BEF248" w:rsidP="36A21762">
      <w:pPr>
        <w:spacing w:before="240" w:after="240" w:line="360" w:lineRule="auto"/>
        <w:ind w:firstLine="720"/>
        <w:jc w:val="both"/>
        <w:rPr>
          <w:rFonts w:ascii="Calibri" w:eastAsia="Calibri" w:hAnsi="Calibri" w:cs="Calibri"/>
          <w:color w:val="000000" w:themeColor="text1"/>
          <w:sz w:val="24"/>
          <w:szCs w:val="24"/>
        </w:rPr>
      </w:pPr>
      <w:r w:rsidRPr="36A21762">
        <w:rPr>
          <w:rFonts w:ascii="Calibri" w:eastAsia="Calibri" w:hAnsi="Calibri" w:cs="Calibri"/>
          <w:color w:val="000000" w:themeColor="text1"/>
          <w:sz w:val="24"/>
          <w:szCs w:val="24"/>
        </w:rPr>
        <w:t>Para execução do campeonato, o valor máximo de referência da proposta é de: R$ 200.000,00 (duzentos mil reais).</w:t>
      </w:r>
    </w:p>
    <w:p w14:paraId="1F9DDD7B" w14:textId="1D6651CA" w:rsidR="36A21762" w:rsidRDefault="36A21762" w:rsidP="36A21762">
      <w:pPr>
        <w:spacing w:before="240" w:after="240" w:line="360" w:lineRule="auto"/>
        <w:rPr>
          <w:rFonts w:ascii="Calibri" w:eastAsia="Calibri" w:hAnsi="Calibri" w:cs="Calibri"/>
          <w:color w:val="000000" w:themeColor="text1"/>
          <w:sz w:val="24"/>
          <w:szCs w:val="24"/>
        </w:rPr>
      </w:pPr>
    </w:p>
    <w:p w14:paraId="6402E1D6" w14:textId="2E5989D3" w:rsidR="36A21762" w:rsidRDefault="36A21762" w:rsidP="36A21762">
      <w:pPr>
        <w:spacing w:before="240" w:after="240" w:line="360" w:lineRule="auto"/>
        <w:rPr>
          <w:rFonts w:ascii="Calibri" w:eastAsia="Calibri" w:hAnsi="Calibri" w:cs="Calibri"/>
          <w:color w:val="000000" w:themeColor="text1"/>
          <w:sz w:val="24"/>
          <w:szCs w:val="24"/>
        </w:rPr>
      </w:pPr>
    </w:p>
    <w:sectPr w:rsidR="36A217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C90B3"/>
    <w:multiLevelType w:val="hybridMultilevel"/>
    <w:tmpl w:val="F8100540"/>
    <w:lvl w:ilvl="0" w:tplc="BD40EF9E">
      <w:start w:val="1"/>
      <w:numFmt w:val="bullet"/>
      <w:lvlText w:val=""/>
      <w:lvlJc w:val="left"/>
      <w:pPr>
        <w:ind w:left="720" w:hanging="360"/>
      </w:pPr>
      <w:rPr>
        <w:rFonts w:ascii="Symbol" w:hAnsi="Symbol" w:hint="default"/>
      </w:rPr>
    </w:lvl>
    <w:lvl w:ilvl="1" w:tplc="08DACF1C">
      <w:start w:val="1"/>
      <w:numFmt w:val="bullet"/>
      <w:lvlText w:val="o"/>
      <w:lvlJc w:val="left"/>
      <w:pPr>
        <w:ind w:left="1440" w:hanging="360"/>
      </w:pPr>
      <w:rPr>
        <w:rFonts w:ascii="Courier New" w:hAnsi="Courier New" w:hint="default"/>
      </w:rPr>
    </w:lvl>
    <w:lvl w:ilvl="2" w:tplc="191EFB32">
      <w:start w:val="1"/>
      <w:numFmt w:val="bullet"/>
      <w:lvlText w:val=""/>
      <w:lvlJc w:val="left"/>
      <w:pPr>
        <w:ind w:left="2160" w:hanging="360"/>
      </w:pPr>
      <w:rPr>
        <w:rFonts w:ascii="Wingdings" w:hAnsi="Wingdings" w:hint="default"/>
      </w:rPr>
    </w:lvl>
    <w:lvl w:ilvl="3" w:tplc="6D3E4CC0">
      <w:start w:val="1"/>
      <w:numFmt w:val="bullet"/>
      <w:lvlText w:val=""/>
      <w:lvlJc w:val="left"/>
      <w:pPr>
        <w:ind w:left="2880" w:hanging="360"/>
      </w:pPr>
      <w:rPr>
        <w:rFonts w:ascii="Symbol" w:hAnsi="Symbol" w:hint="default"/>
      </w:rPr>
    </w:lvl>
    <w:lvl w:ilvl="4" w:tplc="E7345880">
      <w:start w:val="1"/>
      <w:numFmt w:val="bullet"/>
      <w:lvlText w:val="o"/>
      <w:lvlJc w:val="left"/>
      <w:pPr>
        <w:ind w:left="3600" w:hanging="360"/>
      </w:pPr>
      <w:rPr>
        <w:rFonts w:ascii="Courier New" w:hAnsi="Courier New" w:hint="default"/>
      </w:rPr>
    </w:lvl>
    <w:lvl w:ilvl="5" w:tplc="7868A80E">
      <w:start w:val="1"/>
      <w:numFmt w:val="bullet"/>
      <w:lvlText w:val=""/>
      <w:lvlJc w:val="left"/>
      <w:pPr>
        <w:ind w:left="4320" w:hanging="360"/>
      </w:pPr>
      <w:rPr>
        <w:rFonts w:ascii="Wingdings" w:hAnsi="Wingdings" w:hint="default"/>
      </w:rPr>
    </w:lvl>
    <w:lvl w:ilvl="6" w:tplc="A4D05238">
      <w:start w:val="1"/>
      <w:numFmt w:val="bullet"/>
      <w:lvlText w:val=""/>
      <w:lvlJc w:val="left"/>
      <w:pPr>
        <w:ind w:left="5040" w:hanging="360"/>
      </w:pPr>
      <w:rPr>
        <w:rFonts w:ascii="Symbol" w:hAnsi="Symbol" w:hint="default"/>
      </w:rPr>
    </w:lvl>
    <w:lvl w:ilvl="7" w:tplc="8DF8E116">
      <w:start w:val="1"/>
      <w:numFmt w:val="bullet"/>
      <w:lvlText w:val="o"/>
      <w:lvlJc w:val="left"/>
      <w:pPr>
        <w:ind w:left="5760" w:hanging="360"/>
      </w:pPr>
      <w:rPr>
        <w:rFonts w:ascii="Courier New" w:hAnsi="Courier New" w:hint="default"/>
      </w:rPr>
    </w:lvl>
    <w:lvl w:ilvl="8" w:tplc="B85649AE">
      <w:start w:val="1"/>
      <w:numFmt w:val="bullet"/>
      <w:lvlText w:val=""/>
      <w:lvlJc w:val="left"/>
      <w:pPr>
        <w:ind w:left="6480" w:hanging="360"/>
      </w:pPr>
      <w:rPr>
        <w:rFonts w:ascii="Wingdings" w:hAnsi="Wingdings" w:hint="default"/>
      </w:rPr>
    </w:lvl>
  </w:abstractNum>
  <w:abstractNum w:abstractNumId="1" w15:restartNumberingAfterBreak="0">
    <w:nsid w:val="08D96067"/>
    <w:multiLevelType w:val="hybridMultilevel"/>
    <w:tmpl w:val="88EEB75C"/>
    <w:lvl w:ilvl="0" w:tplc="CD2A7BDE">
      <w:start w:val="1"/>
      <w:numFmt w:val="bullet"/>
      <w:lvlText w:val=""/>
      <w:lvlJc w:val="left"/>
      <w:pPr>
        <w:ind w:left="720" w:hanging="360"/>
      </w:pPr>
      <w:rPr>
        <w:rFonts w:ascii="Symbol" w:hAnsi="Symbol" w:hint="default"/>
      </w:rPr>
    </w:lvl>
    <w:lvl w:ilvl="1" w:tplc="62FAA6E6">
      <w:start w:val="1"/>
      <w:numFmt w:val="bullet"/>
      <w:lvlText w:val="o"/>
      <w:lvlJc w:val="left"/>
      <w:pPr>
        <w:ind w:left="1440" w:hanging="360"/>
      </w:pPr>
      <w:rPr>
        <w:rFonts w:ascii="Courier New" w:hAnsi="Courier New" w:hint="default"/>
      </w:rPr>
    </w:lvl>
    <w:lvl w:ilvl="2" w:tplc="41B40104">
      <w:start w:val="1"/>
      <w:numFmt w:val="bullet"/>
      <w:lvlText w:val=""/>
      <w:lvlJc w:val="left"/>
      <w:pPr>
        <w:ind w:left="2160" w:hanging="360"/>
      </w:pPr>
      <w:rPr>
        <w:rFonts w:ascii="Wingdings" w:hAnsi="Wingdings" w:hint="default"/>
      </w:rPr>
    </w:lvl>
    <w:lvl w:ilvl="3" w:tplc="42366EC6">
      <w:start w:val="1"/>
      <w:numFmt w:val="bullet"/>
      <w:lvlText w:val=""/>
      <w:lvlJc w:val="left"/>
      <w:pPr>
        <w:ind w:left="2880" w:hanging="360"/>
      </w:pPr>
      <w:rPr>
        <w:rFonts w:ascii="Symbol" w:hAnsi="Symbol" w:hint="default"/>
      </w:rPr>
    </w:lvl>
    <w:lvl w:ilvl="4" w:tplc="304643EA">
      <w:start w:val="1"/>
      <w:numFmt w:val="bullet"/>
      <w:lvlText w:val="o"/>
      <w:lvlJc w:val="left"/>
      <w:pPr>
        <w:ind w:left="3600" w:hanging="360"/>
      </w:pPr>
      <w:rPr>
        <w:rFonts w:ascii="Courier New" w:hAnsi="Courier New" w:hint="default"/>
      </w:rPr>
    </w:lvl>
    <w:lvl w:ilvl="5" w:tplc="D428AD58">
      <w:start w:val="1"/>
      <w:numFmt w:val="bullet"/>
      <w:lvlText w:val=""/>
      <w:lvlJc w:val="left"/>
      <w:pPr>
        <w:ind w:left="4320" w:hanging="360"/>
      </w:pPr>
      <w:rPr>
        <w:rFonts w:ascii="Wingdings" w:hAnsi="Wingdings" w:hint="default"/>
      </w:rPr>
    </w:lvl>
    <w:lvl w:ilvl="6" w:tplc="8FC050F4">
      <w:start w:val="1"/>
      <w:numFmt w:val="bullet"/>
      <w:lvlText w:val=""/>
      <w:lvlJc w:val="left"/>
      <w:pPr>
        <w:ind w:left="5040" w:hanging="360"/>
      </w:pPr>
      <w:rPr>
        <w:rFonts w:ascii="Symbol" w:hAnsi="Symbol" w:hint="default"/>
      </w:rPr>
    </w:lvl>
    <w:lvl w:ilvl="7" w:tplc="3AA66EC4">
      <w:start w:val="1"/>
      <w:numFmt w:val="bullet"/>
      <w:lvlText w:val="o"/>
      <w:lvlJc w:val="left"/>
      <w:pPr>
        <w:ind w:left="5760" w:hanging="360"/>
      </w:pPr>
      <w:rPr>
        <w:rFonts w:ascii="Courier New" w:hAnsi="Courier New" w:hint="default"/>
      </w:rPr>
    </w:lvl>
    <w:lvl w:ilvl="8" w:tplc="D82A5508">
      <w:start w:val="1"/>
      <w:numFmt w:val="bullet"/>
      <w:lvlText w:val=""/>
      <w:lvlJc w:val="left"/>
      <w:pPr>
        <w:ind w:left="6480" w:hanging="360"/>
      </w:pPr>
      <w:rPr>
        <w:rFonts w:ascii="Wingdings" w:hAnsi="Wingdings" w:hint="default"/>
      </w:rPr>
    </w:lvl>
  </w:abstractNum>
  <w:abstractNum w:abstractNumId="2" w15:restartNumberingAfterBreak="0">
    <w:nsid w:val="0B71CD7D"/>
    <w:multiLevelType w:val="hybridMultilevel"/>
    <w:tmpl w:val="69DC93DA"/>
    <w:lvl w:ilvl="0" w:tplc="AB64A3DC">
      <w:start w:val="1"/>
      <w:numFmt w:val="decimal"/>
      <w:lvlText w:val="%1."/>
      <w:lvlJc w:val="left"/>
      <w:pPr>
        <w:ind w:left="720" w:hanging="360"/>
      </w:pPr>
    </w:lvl>
    <w:lvl w:ilvl="1" w:tplc="A6EADA74">
      <w:start w:val="1"/>
      <w:numFmt w:val="lowerLetter"/>
      <w:lvlText w:val="%2."/>
      <w:lvlJc w:val="left"/>
      <w:pPr>
        <w:ind w:left="1440" w:hanging="360"/>
      </w:pPr>
    </w:lvl>
    <w:lvl w:ilvl="2" w:tplc="345E6CF0">
      <w:start w:val="1"/>
      <w:numFmt w:val="lowerRoman"/>
      <w:lvlText w:val="%3."/>
      <w:lvlJc w:val="right"/>
      <w:pPr>
        <w:ind w:left="2160" w:hanging="180"/>
      </w:pPr>
    </w:lvl>
    <w:lvl w:ilvl="3" w:tplc="8C065BFE">
      <w:start w:val="1"/>
      <w:numFmt w:val="decimal"/>
      <w:lvlText w:val="%4."/>
      <w:lvlJc w:val="left"/>
      <w:pPr>
        <w:ind w:left="2880" w:hanging="360"/>
      </w:pPr>
    </w:lvl>
    <w:lvl w:ilvl="4" w:tplc="B2EEF46C">
      <w:start w:val="1"/>
      <w:numFmt w:val="lowerLetter"/>
      <w:lvlText w:val="%5."/>
      <w:lvlJc w:val="left"/>
      <w:pPr>
        <w:ind w:left="3600" w:hanging="360"/>
      </w:pPr>
    </w:lvl>
    <w:lvl w:ilvl="5" w:tplc="9462E31C">
      <w:start w:val="1"/>
      <w:numFmt w:val="lowerRoman"/>
      <w:lvlText w:val="%6."/>
      <w:lvlJc w:val="right"/>
      <w:pPr>
        <w:ind w:left="4320" w:hanging="180"/>
      </w:pPr>
    </w:lvl>
    <w:lvl w:ilvl="6" w:tplc="39FAAB7A">
      <w:start w:val="1"/>
      <w:numFmt w:val="decimal"/>
      <w:lvlText w:val="%7."/>
      <w:lvlJc w:val="left"/>
      <w:pPr>
        <w:ind w:left="5040" w:hanging="360"/>
      </w:pPr>
    </w:lvl>
    <w:lvl w:ilvl="7" w:tplc="D91CB232">
      <w:start w:val="1"/>
      <w:numFmt w:val="lowerLetter"/>
      <w:lvlText w:val="%8."/>
      <w:lvlJc w:val="left"/>
      <w:pPr>
        <w:ind w:left="5760" w:hanging="360"/>
      </w:pPr>
    </w:lvl>
    <w:lvl w:ilvl="8" w:tplc="D19838CA">
      <w:start w:val="1"/>
      <w:numFmt w:val="lowerRoman"/>
      <w:lvlText w:val="%9."/>
      <w:lvlJc w:val="right"/>
      <w:pPr>
        <w:ind w:left="6480" w:hanging="180"/>
      </w:pPr>
    </w:lvl>
  </w:abstractNum>
  <w:abstractNum w:abstractNumId="3" w15:restartNumberingAfterBreak="0">
    <w:nsid w:val="0C1E658F"/>
    <w:multiLevelType w:val="hybridMultilevel"/>
    <w:tmpl w:val="C8A27F26"/>
    <w:lvl w:ilvl="0" w:tplc="58EE1B0E">
      <w:start w:val="1"/>
      <w:numFmt w:val="decimal"/>
      <w:lvlText w:val="%1."/>
      <w:lvlJc w:val="left"/>
      <w:pPr>
        <w:ind w:left="720" w:hanging="360"/>
      </w:pPr>
    </w:lvl>
    <w:lvl w:ilvl="1" w:tplc="392EF124">
      <w:start w:val="3"/>
      <w:numFmt w:val="lowerLetter"/>
      <w:lvlText w:val="%2."/>
      <w:lvlJc w:val="left"/>
      <w:pPr>
        <w:ind w:left="1440" w:hanging="360"/>
      </w:pPr>
      <w:rPr>
        <w:rFonts w:ascii="Times New Roman" w:hAnsi="Times New Roman" w:hint="default"/>
      </w:rPr>
    </w:lvl>
    <w:lvl w:ilvl="2" w:tplc="78ACD456">
      <w:start w:val="1"/>
      <w:numFmt w:val="lowerRoman"/>
      <w:lvlText w:val="%3."/>
      <w:lvlJc w:val="right"/>
      <w:pPr>
        <w:ind w:left="2160" w:hanging="180"/>
      </w:pPr>
    </w:lvl>
    <w:lvl w:ilvl="3" w:tplc="905C81AC">
      <w:start w:val="1"/>
      <w:numFmt w:val="decimal"/>
      <w:lvlText w:val="%4."/>
      <w:lvlJc w:val="left"/>
      <w:pPr>
        <w:ind w:left="2880" w:hanging="360"/>
      </w:pPr>
    </w:lvl>
    <w:lvl w:ilvl="4" w:tplc="13A29548">
      <w:start w:val="1"/>
      <w:numFmt w:val="lowerLetter"/>
      <w:lvlText w:val="%5."/>
      <w:lvlJc w:val="left"/>
      <w:pPr>
        <w:ind w:left="3600" w:hanging="360"/>
      </w:pPr>
    </w:lvl>
    <w:lvl w:ilvl="5" w:tplc="93049F9A">
      <w:start w:val="1"/>
      <w:numFmt w:val="lowerRoman"/>
      <w:lvlText w:val="%6."/>
      <w:lvlJc w:val="right"/>
      <w:pPr>
        <w:ind w:left="4320" w:hanging="180"/>
      </w:pPr>
    </w:lvl>
    <w:lvl w:ilvl="6" w:tplc="529E125C">
      <w:start w:val="1"/>
      <w:numFmt w:val="decimal"/>
      <w:lvlText w:val="%7."/>
      <w:lvlJc w:val="left"/>
      <w:pPr>
        <w:ind w:left="5040" w:hanging="360"/>
      </w:pPr>
    </w:lvl>
    <w:lvl w:ilvl="7" w:tplc="D4C05204">
      <w:start w:val="1"/>
      <w:numFmt w:val="lowerLetter"/>
      <w:lvlText w:val="%8."/>
      <w:lvlJc w:val="left"/>
      <w:pPr>
        <w:ind w:left="5760" w:hanging="360"/>
      </w:pPr>
    </w:lvl>
    <w:lvl w:ilvl="8" w:tplc="C242D974">
      <w:start w:val="1"/>
      <w:numFmt w:val="lowerRoman"/>
      <w:lvlText w:val="%9."/>
      <w:lvlJc w:val="right"/>
      <w:pPr>
        <w:ind w:left="6480" w:hanging="180"/>
      </w:pPr>
    </w:lvl>
  </w:abstractNum>
  <w:abstractNum w:abstractNumId="4" w15:restartNumberingAfterBreak="0">
    <w:nsid w:val="0E883212"/>
    <w:multiLevelType w:val="multilevel"/>
    <w:tmpl w:val="461034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A628CF"/>
    <w:multiLevelType w:val="hybridMultilevel"/>
    <w:tmpl w:val="FD1A8EF8"/>
    <w:lvl w:ilvl="0" w:tplc="5686C32C">
      <w:start w:val="4"/>
      <w:numFmt w:val="decimal"/>
      <w:lvlText w:val="%1."/>
      <w:lvlJc w:val="left"/>
      <w:pPr>
        <w:ind w:left="720" w:hanging="360"/>
      </w:pPr>
      <w:rPr>
        <w:rFonts w:ascii="Times New Roman" w:hAnsi="Times New Roman" w:hint="default"/>
      </w:rPr>
    </w:lvl>
    <w:lvl w:ilvl="1" w:tplc="E0B080BE">
      <w:start w:val="1"/>
      <w:numFmt w:val="lowerLetter"/>
      <w:lvlText w:val="%2."/>
      <w:lvlJc w:val="left"/>
      <w:pPr>
        <w:ind w:left="1440" w:hanging="360"/>
      </w:pPr>
    </w:lvl>
    <w:lvl w:ilvl="2" w:tplc="5F06CC80">
      <w:start w:val="1"/>
      <w:numFmt w:val="lowerRoman"/>
      <w:lvlText w:val="%3."/>
      <w:lvlJc w:val="right"/>
      <w:pPr>
        <w:ind w:left="2160" w:hanging="180"/>
      </w:pPr>
    </w:lvl>
    <w:lvl w:ilvl="3" w:tplc="CEB8E57E">
      <w:start w:val="1"/>
      <w:numFmt w:val="decimal"/>
      <w:lvlText w:val="%4."/>
      <w:lvlJc w:val="left"/>
      <w:pPr>
        <w:ind w:left="2880" w:hanging="360"/>
      </w:pPr>
    </w:lvl>
    <w:lvl w:ilvl="4" w:tplc="99525D0A">
      <w:start w:val="1"/>
      <w:numFmt w:val="lowerLetter"/>
      <w:lvlText w:val="%5."/>
      <w:lvlJc w:val="left"/>
      <w:pPr>
        <w:ind w:left="3600" w:hanging="360"/>
      </w:pPr>
    </w:lvl>
    <w:lvl w:ilvl="5" w:tplc="9EACA212">
      <w:start w:val="1"/>
      <w:numFmt w:val="lowerRoman"/>
      <w:lvlText w:val="%6."/>
      <w:lvlJc w:val="right"/>
      <w:pPr>
        <w:ind w:left="4320" w:hanging="180"/>
      </w:pPr>
    </w:lvl>
    <w:lvl w:ilvl="6" w:tplc="312CE312">
      <w:start w:val="1"/>
      <w:numFmt w:val="decimal"/>
      <w:lvlText w:val="%7."/>
      <w:lvlJc w:val="left"/>
      <w:pPr>
        <w:ind w:left="5040" w:hanging="360"/>
      </w:pPr>
    </w:lvl>
    <w:lvl w:ilvl="7" w:tplc="D1B0077C">
      <w:start w:val="1"/>
      <w:numFmt w:val="lowerLetter"/>
      <w:lvlText w:val="%8."/>
      <w:lvlJc w:val="left"/>
      <w:pPr>
        <w:ind w:left="5760" w:hanging="360"/>
      </w:pPr>
    </w:lvl>
    <w:lvl w:ilvl="8" w:tplc="63E83E76">
      <w:start w:val="1"/>
      <w:numFmt w:val="lowerRoman"/>
      <w:lvlText w:val="%9."/>
      <w:lvlJc w:val="right"/>
      <w:pPr>
        <w:ind w:left="6480" w:hanging="180"/>
      </w:pPr>
    </w:lvl>
  </w:abstractNum>
  <w:abstractNum w:abstractNumId="6" w15:restartNumberingAfterBreak="0">
    <w:nsid w:val="0EE2AF43"/>
    <w:multiLevelType w:val="hybridMultilevel"/>
    <w:tmpl w:val="DDB85FDC"/>
    <w:lvl w:ilvl="0" w:tplc="D8526B32">
      <w:start w:val="1"/>
      <w:numFmt w:val="decimal"/>
      <w:lvlText w:val="%1."/>
      <w:lvlJc w:val="left"/>
      <w:pPr>
        <w:ind w:left="720" w:hanging="360"/>
      </w:pPr>
      <w:rPr>
        <w:rFonts w:ascii="Times New Roman" w:hAnsi="Times New Roman" w:hint="default"/>
      </w:rPr>
    </w:lvl>
    <w:lvl w:ilvl="1" w:tplc="F41EACFC">
      <w:start w:val="1"/>
      <w:numFmt w:val="lowerLetter"/>
      <w:lvlText w:val="%2."/>
      <w:lvlJc w:val="left"/>
      <w:pPr>
        <w:ind w:left="1440" w:hanging="360"/>
      </w:pPr>
    </w:lvl>
    <w:lvl w:ilvl="2" w:tplc="C6EE3E96">
      <w:start w:val="1"/>
      <w:numFmt w:val="lowerRoman"/>
      <w:lvlText w:val="%3."/>
      <w:lvlJc w:val="right"/>
      <w:pPr>
        <w:ind w:left="2160" w:hanging="180"/>
      </w:pPr>
    </w:lvl>
    <w:lvl w:ilvl="3" w:tplc="76D8ABC4">
      <w:start w:val="1"/>
      <w:numFmt w:val="decimal"/>
      <w:lvlText w:val="%4."/>
      <w:lvlJc w:val="left"/>
      <w:pPr>
        <w:ind w:left="2880" w:hanging="360"/>
      </w:pPr>
    </w:lvl>
    <w:lvl w:ilvl="4" w:tplc="26AA9CD0">
      <w:start w:val="1"/>
      <w:numFmt w:val="lowerLetter"/>
      <w:lvlText w:val="%5."/>
      <w:lvlJc w:val="left"/>
      <w:pPr>
        <w:ind w:left="3600" w:hanging="360"/>
      </w:pPr>
    </w:lvl>
    <w:lvl w:ilvl="5" w:tplc="712AE334">
      <w:start w:val="1"/>
      <w:numFmt w:val="lowerRoman"/>
      <w:lvlText w:val="%6."/>
      <w:lvlJc w:val="right"/>
      <w:pPr>
        <w:ind w:left="4320" w:hanging="180"/>
      </w:pPr>
    </w:lvl>
    <w:lvl w:ilvl="6" w:tplc="F8B4A9EE">
      <w:start w:val="1"/>
      <w:numFmt w:val="decimal"/>
      <w:lvlText w:val="%7."/>
      <w:lvlJc w:val="left"/>
      <w:pPr>
        <w:ind w:left="5040" w:hanging="360"/>
      </w:pPr>
    </w:lvl>
    <w:lvl w:ilvl="7" w:tplc="C24A01C6">
      <w:start w:val="1"/>
      <w:numFmt w:val="lowerLetter"/>
      <w:lvlText w:val="%8."/>
      <w:lvlJc w:val="left"/>
      <w:pPr>
        <w:ind w:left="5760" w:hanging="360"/>
      </w:pPr>
    </w:lvl>
    <w:lvl w:ilvl="8" w:tplc="7A7EA620">
      <w:start w:val="1"/>
      <w:numFmt w:val="lowerRoman"/>
      <w:lvlText w:val="%9."/>
      <w:lvlJc w:val="right"/>
      <w:pPr>
        <w:ind w:left="6480" w:hanging="180"/>
      </w:pPr>
    </w:lvl>
  </w:abstractNum>
  <w:abstractNum w:abstractNumId="7" w15:restartNumberingAfterBreak="0">
    <w:nsid w:val="1052465D"/>
    <w:multiLevelType w:val="hybridMultilevel"/>
    <w:tmpl w:val="711EFDB0"/>
    <w:lvl w:ilvl="0" w:tplc="D24C6130">
      <w:start w:val="3"/>
      <w:numFmt w:val="upperLetter"/>
      <w:lvlText w:val="%1)"/>
      <w:lvlJc w:val="left"/>
      <w:pPr>
        <w:ind w:left="720" w:hanging="360"/>
      </w:pPr>
      <w:rPr>
        <w:rFonts w:ascii="Calibri" w:hAnsi="Calibri" w:hint="default"/>
      </w:rPr>
    </w:lvl>
    <w:lvl w:ilvl="1" w:tplc="EFFE9C26">
      <w:start w:val="1"/>
      <w:numFmt w:val="lowerLetter"/>
      <w:lvlText w:val="%2."/>
      <w:lvlJc w:val="left"/>
      <w:pPr>
        <w:ind w:left="1440" w:hanging="360"/>
      </w:pPr>
    </w:lvl>
    <w:lvl w:ilvl="2" w:tplc="C47C3F2E">
      <w:start w:val="1"/>
      <w:numFmt w:val="lowerRoman"/>
      <w:lvlText w:val="%3."/>
      <w:lvlJc w:val="right"/>
      <w:pPr>
        <w:ind w:left="2160" w:hanging="180"/>
      </w:pPr>
    </w:lvl>
    <w:lvl w:ilvl="3" w:tplc="589A9D2C">
      <w:start w:val="1"/>
      <w:numFmt w:val="decimal"/>
      <w:lvlText w:val="%4."/>
      <w:lvlJc w:val="left"/>
      <w:pPr>
        <w:ind w:left="2880" w:hanging="360"/>
      </w:pPr>
    </w:lvl>
    <w:lvl w:ilvl="4" w:tplc="1242E8EA">
      <w:start w:val="1"/>
      <w:numFmt w:val="lowerLetter"/>
      <w:lvlText w:val="%5."/>
      <w:lvlJc w:val="left"/>
      <w:pPr>
        <w:ind w:left="3600" w:hanging="360"/>
      </w:pPr>
    </w:lvl>
    <w:lvl w:ilvl="5" w:tplc="E578C672">
      <w:start w:val="1"/>
      <w:numFmt w:val="lowerRoman"/>
      <w:lvlText w:val="%6."/>
      <w:lvlJc w:val="right"/>
      <w:pPr>
        <w:ind w:left="4320" w:hanging="180"/>
      </w:pPr>
    </w:lvl>
    <w:lvl w:ilvl="6" w:tplc="BD3AE7C6">
      <w:start w:val="1"/>
      <w:numFmt w:val="decimal"/>
      <w:lvlText w:val="%7."/>
      <w:lvlJc w:val="left"/>
      <w:pPr>
        <w:ind w:left="5040" w:hanging="360"/>
      </w:pPr>
    </w:lvl>
    <w:lvl w:ilvl="7" w:tplc="46CA0932">
      <w:start w:val="1"/>
      <w:numFmt w:val="lowerLetter"/>
      <w:lvlText w:val="%8."/>
      <w:lvlJc w:val="left"/>
      <w:pPr>
        <w:ind w:left="5760" w:hanging="360"/>
      </w:pPr>
    </w:lvl>
    <w:lvl w:ilvl="8" w:tplc="209A1CE8">
      <w:start w:val="1"/>
      <w:numFmt w:val="lowerRoman"/>
      <w:lvlText w:val="%9."/>
      <w:lvlJc w:val="right"/>
      <w:pPr>
        <w:ind w:left="6480" w:hanging="180"/>
      </w:pPr>
    </w:lvl>
  </w:abstractNum>
  <w:abstractNum w:abstractNumId="8" w15:restartNumberingAfterBreak="0">
    <w:nsid w:val="10FFBC50"/>
    <w:multiLevelType w:val="hybridMultilevel"/>
    <w:tmpl w:val="04045404"/>
    <w:lvl w:ilvl="0" w:tplc="B4A4A142">
      <w:start w:val="5"/>
      <w:numFmt w:val="decimal"/>
      <w:lvlText w:val="%1."/>
      <w:lvlJc w:val="left"/>
      <w:pPr>
        <w:ind w:left="720" w:hanging="360"/>
      </w:pPr>
      <w:rPr>
        <w:rFonts w:ascii="Times New Roman" w:hAnsi="Times New Roman" w:hint="default"/>
      </w:rPr>
    </w:lvl>
    <w:lvl w:ilvl="1" w:tplc="0CC08EC8">
      <w:start w:val="1"/>
      <w:numFmt w:val="lowerLetter"/>
      <w:lvlText w:val="%2."/>
      <w:lvlJc w:val="left"/>
      <w:pPr>
        <w:ind w:left="1440" w:hanging="360"/>
      </w:pPr>
    </w:lvl>
    <w:lvl w:ilvl="2" w:tplc="F95AB44E">
      <w:start w:val="1"/>
      <w:numFmt w:val="lowerRoman"/>
      <w:lvlText w:val="%3."/>
      <w:lvlJc w:val="right"/>
      <w:pPr>
        <w:ind w:left="2160" w:hanging="180"/>
      </w:pPr>
    </w:lvl>
    <w:lvl w:ilvl="3" w:tplc="9B1AD5CA">
      <w:start w:val="1"/>
      <w:numFmt w:val="decimal"/>
      <w:lvlText w:val="%4."/>
      <w:lvlJc w:val="left"/>
      <w:pPr>
        <w:ind w:left="2880" w:hanging="360"/>
      </w:pPr>
    </w:lvl>
    <w:lvl w:ilvl="4" w:tplc="66788470">
      <w:start w:val="1"/>
      <w:numFmt w:val="lowerLetter"/>
      <w:lvlText w:val="%5."/>
      <w:lvlJc w:val="left"/>
      <w:pPr>
        <w:ind w:left="3600" w:hanging="360"/>
      </w:pPr>
    </w:lvl>
    <w:lvl w:ilvl="5" w:tplc="2F3211C4">
      <w:start w:val="1"/>
      <w:numFmt w:val="lowerRoman"/>
      <w:lvlText w:val="%6."/>
      <w:lvlJc w:val="right"/>
      <w:pPr>
        <w:ind w:left="4320" w:hanging="180"/>
      </w:pPr>
    </w:lvl>
    <w:lvl w:ilvl="6" w:tplc="0896BA62">
      <w:start w:val="1"/>
      <w:numFmt w:val="decimal"/>
      <w:lvlText w:val="%7."/>
      <w:lvlJc w:val="left"/>
      <w:pPr>
        <w:ind w:left="5040" w:hanging="360"/>
      </w:pPr>
    </w:lvl>
    <w:lvl w:ilvl="7" w:tplc="BE9283DA">
      <w:start w:val="1"/>
      <w:numFmt w:val="lowerLetter"/>
      <w:lvlText w:val="%8."/>
      <w:lvlJc w:val="left"/>
      <w:pPr>
        <w:ind w:left="5760" w:hanging="360"/>
      </w:pPr>
    </w:lvl>
    <w:lvl w:ilvl="8" w:tplc="ABFC553A">
      <w:start w:val="1"/>
      <w:numFmt w:val="lowerRoman"/>
      <w:lvlText w:val="%9."/>
      <w:lvlJc w:val="right"/>
      <w:pPr>
        <w:ind w:left="6480" w:hanging="180"/>
      </w:pPr>
    </w:lvl>
  </w:abstractNum>
  <w:abstractNum w:abstractNumId="9" w15:restartNumberingAfterBreak="0">
    <w:nsid w:val="1151016E"/>
    <w:multiLevelType w:val="hybridMultilevel"/>
    <w:tmpl w:val="6882C0DE"/>
    <w:lvl w:ilvl="0" w:tplc="80C0A9CE">
      <w:start w:val="1"/>
      <w:numFmt w:val="bullet"/>
      <w:lvlText w:val=""/>
      <w:lvlJc w:val="left"/>
      <w:pPr>
        <w:ind w:left="720" w:hanging="360"/>
      </w:pPr>
      <w:rPr>
        <w:rFonts w:ascii="Symbol" w:hAnsi="Symbol" w:hint="default"/>
      </w:rPr>
    </w:lvl>
    <w:lvl w:ilvl="1" w:tplc="B63CAE1A">
      <w:start w:val="1"/>
      <w:numFmt w:val="bullet"/>
      <w:lvlText w:val="o"/>
      <w:lvlJc w:val="left"/>
      <w:pPr>
        <w:ind w:left="1440" w:hanging="360"/>
      </w:pPr>
      <w:rPr>
        <w:rFonts w:ascii="Courier New" w:hAnsi="Courier New" w:hint="default"/>
      </w:rPr>
    </w:lvl>
    <w:lvl w:ilvl="2" w:tplc="AC34E69A">
      <w:start w:val="1"/>
      <w:numFmt w:val="bullet"/>
      <w:lvlText w:val=""/>
      <w:lvlJc w:val="left"/>
      <w:pPr>
        <w:ind w:left="2160" w:hanging="360"/>
      </w:pPr>
      <w:rPr>
        <w:rFonts w:ascii="Wingdings" w:hAnsi="Wingdings" w:hint="default"/>
      </w:rPr>
    </w:lvl>
    <w:lvl w:ilvl="3" w:tplc="446679CA">
      <w:start w:val="1"/>
      <w:numFmt w:val="bullet"/>
      <w:lvlText w:val=""/>
      <w:lvlJc w:val="left"/>
      <w:pPr>
        <w:ind w:left="2880" w:hanging="360"/>
      </w:pPr>
      <w:rPr>
        <w:rFonts w:ascii="Symbol" w:hAnsi="Symbol" w:hint="default"/>
      </w:rPr>
    </w:lvl>
    <w:lvl w:ilvl="4" w:tplc="9C32CC1C">
      <w:start w:val="1"/>
      <w:numFmt w:val="bullet"/>
      <w:lvlText w:val="o"/>
      <w:lvlJc w:val="left"/>
      <w:pPr>
        <w:ind w:left="3600" w:hanging="360"/>
      </w:pPr>
      <w:rPr>
        <w:rFonts w:ascii="Courier New" w:hAnsi="Courier New" w:hint="default"/>
      </w:rPr>
    </w:lvl>
    <w:lvl w:ilvl="5" w:tplc="ED36F59E">
      <w:start w:val="1"/>
      <w:numFmt w:val="bullet"/>
      <w:lvlText w:val=""/>
      <w:lvlJc w:val="left"/>
      <w:pPr>
        <w:ind w:left="4320" w:hanging="360"/>
      </w:pPr>
      <w:rPr>
        <w:rFonts w:ascii="Wingdings" w:hAnsi="Wingdings" w:hint="default"/>
      </w:rPr>
    </w:lvl>
    <w:lvl w:ilvl="6" w:tplc="673CC4A0">
      <w:start w:val="1"/>
      <w:numFmt w:val="bullet"/>
      <w:lvlText w:val=""/>
      <w:lvlJc w:val="left"/>
      <w:pPr>
        <w:ind w:left="5040" w:hanging="360"/>
      </w:pPr>
      <w:rPr>
        <w:rFonts w:ascii="Symbol" w:hAnsi="Symbol" w:hint="default"/>
      </w:rPr>
    </w:lvl>
    <w:lvl w:ilvl="7" w:tplc="D422B36C">
      <w:start w:val="1"/>
      <w:numFmt w:val="bullet"/>
      <w:lvlText w:val="o"/>
      <w:lvlJc w:val="left"/>
      <w:pPr>
        <w:ind w:left="5760" w:hanging="360"/>
      </w:pPr>
      <w:rPr>
        <w:rFonts w:ascii="Courier New" w:hAnsi="Courier New" w:hint="default"/>
      </w:rPr>
    </w:lvl>
    <w:lvl w:ilvl="8" w:tplc="B158ED1C">
      <w:start w:val="1"/>
      <w:numFmt w:val="bullet"/>
      <w:lvlText w:val=""/>
      <w:lvlJc w:val="left"/>
      <w:pPr>
        <w:ind w:left="6480" w:hanging="360"/>
      </w:pPr>
      <w:rPr>
        <w:rFonts w:ascii="Wingdings" w:hAnsi="Wingdings" w:hint="default"/>
      </w:rPr>
    </w:lvl>
  </w:abstractNum>
  <w:abstractNum w:abstractNumId="10" w15:restartNumberingAfterBreak="0">
    <w:nsid w:val="14264BAA"/>
    <w:multiLevelType w:val="multilevel"/>
    <w:tmpl w:val="2110C9CA"/>
    <w:lvl w:ilvl="0">
      <w:start w:val="1"/>
      <w:numFmt w:val="decimal"/>
      <w:lvlText w:val="%1."/>
      <w:lvlJc w:val="left"/>
      <w:pPr>
        <w:ind w:left="720" w:hanging="360"/>
      </w:pPr>
    </w:lvl>
    <w:lvl w:ilvl="1">
      <w:start w:val="1"/>
      <w:numFmt w:val="lowerLetter"/>
      <w:lvlText w:val="%2."/>
      <w:lvlJc w:val="left"/>
      <w:pPr>
        <w:ind w:left="1440" w:hanging="360"/>
      </w:pPr>
    </w:lvl>
    <w:lvl w:ilvl="2">
      <w:start w:val="17"/>
      <w:numFmt w:val="decimal"/>
      <w:lvlText w:val="%1.%2.%3."/>
      <w:lvlJc w:val="left"/>
      <w:pPr>
        <w:ind w:left="1224" w:hanging="504"/>
      </w:pPr>
      <w:rPr>
        <w:rFonts w:ascii="Times New Roman" w:hAnsi="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17250C"/>
    <w:multiLevelType w:val="hybridMultilevel"/>
    <w:tmpl w:val="D65AB9D6"/>
    <w:lvl w:ilvl="0" w:tplc="ED80E6FE">
      <w:start w:val="1"/>
      <w:numFmt w:val="lowerLetter"/>
      <w:lvlText w:val="%1."/>
      <w:lvlJc w:val="left"/>
      <w:pPr>
        <w:ind w:left="720" w:hanging="360"/>
      </w:pPr>
    </w:lvl>
    <w:lvl w:ilvl="1" w:tplc="6554BB0C">
      <w:start w:val="1"/>
      <w:numFmt w:val="lowerLetter"/>
      <w:lvlText w:val="%2."/>
      <w:lvlJc w:val="left"/>
      <w:pPr>
        <w:ind w:left="1440" w:hanging="360"/>
      </w:pPr>
    </w:lvl>
    <w:lvl w:ilvl="2" w:tplc="46EE836A">
      <w:start w:val="1"/>
      <w:numFmt w:val="lowerRoman"/>
      <w:lvlText w:val="%3."/>
      <w:lvlJc w:val="right"/>
      <w:pPr>
        <w:ind w:left="2160" w:hanging="180"/>
      </w:pPr>
    </w:lvl>
    <w:lvl w:ilvl="3" w:tplc="089CA550">
      <w:start w:val="1"/>
      <w:numFmt w:val="decimal"/>
      <w:lvlText w:val="%4."/>
      <w:lvlJc w:val="left"/>
      <w:pPr>
        <w:ind w:left="2880" w:hanging="360"/>
      </w:pPr>
    </w:lvl>
    <w:lvl w:ilvl="4" w:tplc="772EC202">
      <w:start w:val="1"/>
      <w:numFmt w:val="lowerLetter"/>
      <w:lvlText w:val="%5."/>
      <w:lvlJc w:val="left"/>
      <w:pPr>
        <w:ind w:left="3600" w:hanging="360"/>
      </w:pPr>
    </w:lvl>
    <w:lvl w:ilvl="5" w:tplc="66843FEE">
      <w:start w:val="1"/>
      <w:numFmt w:val="lowerRoman"/>
      <w:lvlText w:val="%6."/>
      <w:lvlJc w:val="right"/>
      <w:pPr>
        <w:ind w:left="4320" w:hanging="180"/>
      </w:pPr>
    </w:lvl>
    <w:lvl w:ilvl="6" w:tplc="EE3AD3A0">
      <w:start w:val="1"/>
      <w:numFmt w:val="decimal"/>
      <w:lvlText w:val="%7."/>
      <w:lvlJc w:val="left"/>
      <w:pPr>
        <w:ind w:left="5040" w:hanging="360"/>
      </w:pPr>
    </w:lvl>
    <w:lvl w:ilvl="7" w:tplc="439AE4DE">
      <w:start w:val="1"/>
      <w:numFmt w:val="lowerLetter"/>
      <w:lvlText w:val="%8."/>
      <w:lvlJc w:val="left"/>
      <w:pPr>
        <w:ind w:left="5760" w:hanging="360"/>
      </w:pPr>
    </w:lvl>
    <w:lvl w:ilvl="8" w:tplc="DB249A82">
      <w:start w:val="1"/>
      <w:numFmt w:val="lowerRoman"/>
      <w:lvlText w:val="%9."/>
      <w:lvlJc w:val="right"/>
      <w:pPr>
        <w:ind w:left="6480" w:hanging="180"/>
      </w:pPr>
    </w:lvl>
  </w:abstractNum>
  <w:abstractNum w:abstractNumId="12" w15:restartNumberingAfterBreak="0">
    <w:nsid w:val="175D6ED2"/>
    <w:multiLevelType w:val="hybridMultilevel"/>
    <w:tmpl w:val="3F14494A"/>
    <w:lvl w:ilvl="0" w:tplc="ED6CECA4">
      <w:start w:val="1"/>
      <w:numFmt w:val="bullet"/>
      <w:lvlText w:val=""/>
      <w:lvlJc w:val="left"/>
      <w:pPr>
        <w:ind w:left="720" w:hanging="360"/>
      </w:pPr>
      <w:rPr>
        <w:rFonts w:ascii="Symbol" w:hAnsi="Symbol" w:hint="default"/>
      </w:rPr>
    </w:lvl>
    <w:lvl w:ilvl="1" w:tplc="E0A6F22E">
      <w:start w:val="1"/>
      <w:numFmt w:val="bullet"/>
      <w:lvlText w:val="o"/>
      <w:lvlJc w:val="left"/>
      <w:pPr>
        <w:ind w:left="1440" w:hanging="360"/>
      </w:pPr>
      <w:rPr>
        <w:rFonts w:ascii="Courier New" w:hAnsi="Courier New" w:hint="default"/>
      </w:rPr>
    </w:lvl>
    <w:lvl w:ilvl="2" w:tplc="91E81A18">
      <w:start w:val="1"/>
      <w:numFmt w:val="bullet"/>
      <w:lvlText w:val=""/>
      <w:lvlJc w:val="left"/>
      <w:pPr>
        <w:ind w:left="2160" w:hanging="360"/>
      </w:pPr>
      <w:rPr>
        <w:rFonts w:ascii="Wingdings" w:hAnsi="Wingdings" w:hint="default"/>
      </w:rPr>
    </w:lvl>
    <w:lvl w:ilvl="3" w:tplc="91EC8D7C">
      <w:start w:val="1"/>
      <w:numFmt w:val="bullet"/>
      <w:lvlText w:val=""/>
      <w:lvlJc w:val="left"/>
      <w:pPr>
        <w:ind w:left="2880" w:hanging="360"/>
      </w:pPr>
      <w:rPr>
        <w:rFonts w:ascii="Symbol" w:hAnsi="Symbol" w:hint="default"/>
      </w:rPr>
    </w:lvl>
    <w:lvl w:ilvl="4" w:tplc="4D80A838">
      <w:start w:val="1"/>
      <w:numFmt w:val="bullet"/>
      <w:lvlText w:val="o"/>
      <w:lvlJc w:val="left"/>
      <w:pPr>
        <w:ind w:left="3600" w:hanging="360"/>
      </w:pPr>
      <w:rPr>
        <w:rFonts w:ascii="Courier New" w:hAnsi="Courier New" w:hint="default"/>
      </w:rPr>
    </w:lvl>
    <w:lvl w:ilvl="5" w:tplc="EA7E8DC6">
      <w:start w:val="1"/>
      <w:numFmt w:val="bullet"/>
      <w:lvlText w:val=""/>
      <w:lvlJc w:val="left"/>
      <w:pPr>
        <w:ind w:left="4320" w:hanging="360"/>
      </w:pPr>
      <w:rPr>
        <w:rFonts w:ascii="Wingdings" w:hAnsi="Wingdings" w:hint="default"/>
      </w:rPr>
    </w:lvl>
    <w:lvl w:ilvl="6" w:tplc="67E2CB70">
      <w:start w:val="1"/>
      <w:numFmt w:val="bullet"/>
      <w:lvlText w:val=""/>
      <w:lvlJc w:val="left"/>
      <w:pPr>
        <w:ind w:left="5040" w:hanging="360"/>
      </w:pPr>
      <w:rPr>
        <w:rFonts w:ascii="Symbol" w:hAnsi="Symbol" w:hint="default"/>
      </w:rPr>
    </w:lvl>
    <w:lvl w:ilvl="7" w:tplc="0CF46B36">
      <w:start w:val="1"/>
      <w:numFmt w:val="bullet"/>
      <w:lvlText w:val="o"/>
      <w:lvlJc w:val="left"/>
      <w:pPr>
        <w:ind w:left="5760" w:hanging="360"/>
      </w:pPr>
      <w:rPr>
        <w:rFonts w:ascii="Courier New" w:hAnsi="Courier New" w:hint="default"/>
      </w:rPr>
    </w:lvl>
    <w:lvl w:ilvl="8" w:tplc="774ABFD0">
      <w:start w:val="1"/>
      <w:numFmt w:val="bullet"/>
      <w:lvlText w:val=""/>
      <w:lvlJc w:val="left"/>
      <w:pPr>
        <w:ind w:left="6480" w:hanging="360"/>
      </w:pPr>
      <w:rPr>
        <w:rFonts w:ascii="Wingdings" w:hAnsi="Wingdings" w:hint="default"/>
      </w:rPr>
    </w:lvl>
  </w:abstractNum>
  <w:abstractNum w:abstractNumId="13" w15:restartNumberingAfterBreak="0">
    <w:nsid w:val="1D0BE8C2"/>
    <w:multiLevelType w:val="hybridMultilevel"/>
    <w:tmpl w:val="12D0299A"/>
    <w:lvl w:ilvl="0" w:tplc="6FFCB326">
      <w:start w:val="3"/>
      <w:numFmt w:val="decimal"/>
      <w:lvlText w:val="%1."/>
      <w:lvlJc w:val="left"/>
      <w:pPr>
        <w:ind w:left="720" w:hanging="360"/>
      </w:pPr>
      <w:rPr>
        <w:rFonts w:ascii="Calibri" w:hAnsi="Calibri" w:hint="default"/>
      </w:rPr>
    </w:lvl>
    <w:lvl w:ilvl="1" w:tplc="2EE202FA">
      <w:start w:val="1"/>
      <w:numFmt w:val="lowerLetter"/>
      <w:lvlText w:val="%2."/>
      <w:lvlJc w:val="left"/>
      <w:pPr>
        <w:ind w:left="1440" w:hanging="360"/>
      </w:pPr>
    </w:lvl>
    <w:lvl w:ilvl="2" w:tplc="ACBA0D26">
      <w:start w:val="1"/>
      <w:numFmt w:val="lowerRoman"/>
      <w:lvlText w:val="%3."/>
      <w:lvlJc w:val="right"/>
      <w:pPr>
        <w:ind w:left="2160" w:hanging="180"/>
      </w:pPr>
    </w:lvl>
    <w:lvl w:ilvl="3" w:tplc="CC660A42">
      <w:start w:val="1"/>
      <w:numFmt w:val="decimal"/>
      <w:lvlText w:val="%4."/>
      <w:lvlJc w:val="left"/>
      <w:pPr>
        <w:ind w:left="2880" w:hanging="360"/>
      </w:pPr>
    </w:lvl>
    <w:lvl w:ilvl="4" w:tplc="EBD612F0">
      <w:start w:val="1"/>
      <w:numFmt w:val="lowerLetter"/>
      <w:lvlText w:val="%5."/>
      <w:lvlJc w:val="left"/>
      <w:pPr>
        <w:ind w:left="3600" w:hanging="360"/>
      </w:pPr>
    </w:lvl>
    <w:lvl w:ilvl="5" w:tplc="0798D014">
      <w:start w:val="1"/>
      <w:numFmt w:val="lowerRoman"/>
      <w:lvlText w:val="%6."/>
      <w:lvlJc w:val="right"/>
      <w:pPr>
        <w:ind w:left="4320" w:hanging="180"/>
      </w:pPr>
    </w:lvl>
    <w:lvl w:ilvl="6" w:tplc="1186B1E6">
      <w:start w:val="1"/>
      <w:numFmt w:val="decimal"/>
      <w:lvlText w:val="%7."/>
      <w:lvlJc w:val="left"/>
      <w:pPr>
        <w:ind w:left="5040" w:hanging="360"/>
      </w:pPr>
    </w:lvl>
    <w:lvl w:ilvl="7" w:tplc="71CC2BCA">
      <w:start w:val="1"/>
      <w:numFmt w:val="lowerLetter"/>
      <w:lvlText w:val="%8."/>
      <w:lvlJc w:val="left"/>
      <w:pPr>
        <w:ind w:left="5760" w:hanging="360"/>
      </w:pPr>
    </w:lvl>
    <w:lvl w:ilvl="8" w:tplc="2CA4E078">
      <w:start w:val="1"/>
      <w:numFmt w:val="lowerRoman"/>
      <w:lvlText w:val="%9."/>
      <w:lvlJc w:val="right"/>
      <w:pPr>
        <w:ind w:left="6480" w:hanging="180"/>
      </w:pPr>
    </w:lvl>
  </w:abstractNum>
  <w:abstractNum w:abstractNumId="14" w15:restartNumberingAfterBreak="0">
    <w:nsid w:val="1E2368DA"/>
    <w:multiLevelType w:val="hybridMultilevel"/>
    <w:tmpl w:val="32509ECA"/>
    <w:lvl w:ilvl="0" w:tplc="22EAC9CA">
      <w:start w:val="1"/>
      <w:numFmt w:val="bullet"/>
      <w:lvlText w:val=""/>
      <w:lvlJc w:val="left"/>
      <w:pPr>
        <w:ind w:left="720" w:hanging="360"/>
      </w:pPr>
      <w:rPr>
        <w:rFonts w:ascii="Symbol" w:hAnsi="Symbol" w:hint="default"/>
      </w:rPr>
    </w:lvl>
    <w:lvl w:ilvl="1" w:tplc="C29A2CFC">
      <w:start w:val="1"/>
      <w:numFmt w:val="bullet"/>
      <w:lvlText w:val="o"/>
      <w:lvlJc w:val="left"/>
      <w:pPr>
        <w:ind w:left="1440" w:hanging="360"/>
      </w:pPr>
      <w:rPr>
        <w:rFonts w:ascii="Courier New" w:hAnsi="Courier New" w:hint="default"/>
      </w:rPr>
    </w:lvl>
    <w:lvl w:ilvl="2" w:tplc="0B0AF310">
      <w:start w:val="1"/>
      <w:numFmt w:val="bullet"/>
      <w:lvlText w:val=""/>
      <w:lvlJc w:val="left"/>
      <w:pPr>
        <w:ind w:left="2160" w:hanging="360"/>
      </w:pPr>
      <w:rPr>
        <w:rFonts w:ascii="Wingdings" w:hAnsi="Wingdings" w:hint="default"/>
      </w:rPr>
    </w:lvl>
    <w:lvl w:ilvl="3" w:tplc="47747EE6">
      <w:start w:val="1"/>
      <w:numFmt w:val="bullet"/>
      <w:lvlText w:val=""/>
      <w:lvlJc w:val="left"/>
      <w:pPr>
        <w:ind w:left="2880" w:hanging="360"/>
      </w:pPr>
      <w:rPr>
        <w:rFonts w:ascii="Symbol" w:hAnsi="Symbol" w:hint="default"/>
      </w:rPr>
    </w:lvl>
    <w:lvl w:ilvl="4" w:tplc="AFB061BA">
      <w:start w:val="1"/>
      <w:numFmt w:val="bullet"/>
      <w:lvlText w:val="o"/>
      <w:lvlJc w:val="left"/>
      <w:pPr>
        <w:ind w:left="3600" w:hanging="360"/>
      </w:pPr>
      <w:rPr>
        <w:rFonts w:ascii="Courier New" w:hAnsi="Courier New" w:hint="default"/>
      </w:rPr>
    </w:lvl>
    <w:lvl w:ilvl="5" w:tplc="98D4A350">
      <w:start w:val="1"/>
      <w:numFmt w:val="bullet"/>
      <w:lvlText w:val=""/>
      <w:lvlJc w:val="left"/>
      <w:pPr>
        <w:ind w:left="4320" w:hanging="360"/>
      </w:pPr>
      <w:rPr>
        <w:rFonts w:ascii="Wingdings" w:hAnsi="Wingdings" w:hint="default"/>
      </w:rPr>
    </w:lvl>
    <w:lvl w:ilvl="6" w:tplc="DF3A33E0">
      <w:start w:val="1"/>
      <w:numFmt w:val="bullet"/>
      <w:lvlText w:val=""/>
      <w:lvlJc w:val="left"/>
      <w:pPr>
        <w:ind w:left="5040" w:hanging="360"/>
      </w:pPr>
      <w:rPr>
        <w:rFonts w:ascii="Symbol" w:hAnsi="Symbol" w:hint="default"/>
      </w:rPr>
    </w:lvl>
    <w:lvl w:ilvl="7" w:tplc="62E2F080">
      <w:start w:val="1"/>
      <w:numFmt w:val="bullet"/>
      <w:lvlText w:val="o"/>
      <w:lvlJc w:val="left"/>
      <w:pPr>
        <w:ind w:left="5760" w:hanging="360"/>
      </w:pPr>
      <w:rPr>
        <w:rFonts w:ascii="Courier New" w:hAnsi="Courier New" w:hint="default"/>
      </w:rPr>
    </w:lvl>
    <w:lvl w:ilvl="8" w:tplc="E6CE3046">
      <w:start w:val="1"/>
      <w:numFmt w:val="bullet"/>
      <w:lvlText w:val=""/>
      <w:lvlJc w:val="left"/>
      <w:pPr>
        <w:ind w:left="6480" w:hanging="360"/>
      </w:pPr>
      <w:rPr>
        <w:rFonts w:ascii="Wingdings" w:hAnsi="Wingdings" w:hint="default"/>
      </w:rPr>
    </w:lvl>
  </w:abstractNum>
  <w:abstractNum w:abstractNumId="15" w15:restartNumberingAfterBreak="0">
    <w:nsid w:val="216B95FB"/>
    <w:multiLevelType w:val="multilevel"/>
    <w:tmpl w:val="59766D9C"/>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3BB81DA"/>
    <w:multiLevelType w:val="hybridMultilevel"/>
    <w:tmpl w:val="BA8C1B1C"/>
    <w:lvl w:ilvl="0" w:tplc="825C9140">
      <w:start w:val="1"/>
      <w:numFmt w:val="bullet"/>
      <w:lvlText w:val=""/>
      <w:lvlJc w:val="left"/>
      <w:pPr>
        <w:ind w:left="720" w:hanging="360"/>
      </w:pPr>
      <w:rPr>
        <w:rFonts w:ascii="Symbol" w:hAnsi="Symbol" w:hint="default"/>
      </w:rPr>
    </w:lvl>
    <w:lvl w:ilvl="1" w:tplc="BB6E0684">
      <w:start w:val="1"/>
      <w:numFmt w:val="bullet"/>
      <w:lvlText w:val="o"/>
      <w:lvlJc w:val="left"/>
      <w:pPr>
        <w:ind w:left="1440" w:hanging="360"/>
      </w:pPr>
      <w:rPr>
        <w:rFonts w:ascii="Courier New" w:hAnsi="Courier New" w:hint="default"/>
      </w:rPr>
    </w:lvl>
    <w:lvl w:ilvl="2" w:tplc="4246D108">
      <w:start w:val="1"/>
      <w:numFmt w:val="bullet"/>
      <w:lvlText w:val=""/>
      <w:lvlJc w:val="left"/>
      <w:pPr>
        <w:ind w:left="2160" w:hanging="360"/>
      </w:pPr>
      <w:rPr>
        <w:rFonts w:ascii="Wingdings" w:hAnsi="Wingdings" w:hint="default"/>
      </w:rPr>
    </w:lvl>
    <w:lvl w:ilvl="3" w:tplc="BC4E9A4A">
      <w:start w:val="1"/>
      <w:numFmt w:val="bullet"/>
      <w:lvlText w:val=""/>
      <w:lvlJc w:val="left"/>
      <w:pPr>
        <w:ind w:left="2880" w:hanging="360"/>
      </w:pPr>
      <w:rPr>
        <w:rFonts w:ascii="Symbol" w:hAnsi="Symbol" w:hint="default"/>
      </w:rPr>
    </w:lvl>
    <w:lvl w:ilvl="4" w:tplc="76249CF4">
      <w:start w:val="1"/>
      <w:numFmt w:val="bullet"/>
      <w:lvlText w:val="o"/>
      <w:lvlJc w:val="left"/>
      <w:pPr>
        <w:ind w:left="3600" w:hanging="360"/>
      </w:pPr>
      <w:rPr>
        <w:rFonts w:ascii="Courier New" w:hAnsi="Courier New" w:hint="default"/>
      </w:rPr>
    </w:lvl>
    <w:lvl w:ilvl="5" w:tplc="A5145812">
      <w:start w:val="1"/>
      <w:numFmt w:val="bullet"/>
      <w:lvlText w:val=""/>
      <w:lvlJc w:val="left"/>
      <w:pPr>
        <w:ind w:left="4320" w:hanging="360"/>
      </w:pPr>
      <w:rPr>
        <w:rFonts w:ascii="Wingdings" w:hAnsi="Wingdings" w:hint="default"/>
      </w:rPr>
    </w:lvl>
    <w:lvl w:ilvl="6" w:tplc="2FCE3EF0">
      <w:start w:val="1"/>
      <w:numFmt w:val="bullet"/>
      <w:lvlText w:val=""/>
      <w:lvlJc w:val="left"/>
      <w:pPr>
        <w:ind w:left="5040" w:hanging="360"/>
      </w:pPr>
      <w:rPr>
        <w:rFonts w:ascii="Symbol" w:hAnsi="Symbol" w:hint="default"/>
      </w:rPr>
    </w:lvl>
    <w:lvl w:ilvl="7" w:tplc="D690FAA4">
      <w:start w:val="1"/>
      <w:numFmt w:val="bullet"/>
      <w:lvlText w:val="o"/>
      <w:lvlJc w:val="left"/>
      <w:pPr>
        <w:ind w:left="5760" w:hanging="360"/>
      </w:pPr>
      <w:rPr>
        <w:rFonts w:ascii="Courier New" w:hAnsi="Courier New" w:hint="default"/>
      </w:rPr>
    </w:lvl>
    <w:lvl w:ilvl="8" w:tplc="25B85ECC">
      <w:start w:val="1"/>
      <w:numFmt w:val="bullet"/>
      <w:lvlText w:val=""/>
      <w:lvlJc w:val="left"/>
      <w:pPr>
        <w:ind w:left="6480" w:hanging="360"/>
      </w:pPr>
      <w:rPr>
        <w:rFonts w:ascii="Wingdings" w:hAnsi="Wingdings" w:hint="default"/>
      </w:rPr>
    </w:lvl>
  </w:abstractNum>
  <w:abstractNum w:abstractNumId="17" w15:restartNumberingAfterBreak="0">
    <w:nsid w:val="2D46EC97"/>
    <w:multiLevelType w:val="hybridMultilevel"/>
    <w:tmpl w:val="F65E0E74"/>
    <w:lvl w:ilvl="0" w:tplc="C47448BC">
      <w:start w:val="4"/>
      <w:numFmt w:val="upperLetter"/>
      <w:lvlText w:val="%1)"/>
      <w:lvlJc w:val="left"/>
      <w:pPr>
        <w:ind w:left="720" w:hanging="360"/>
      </w:pPr>
      <w:rPr>
        <w:rFonts w:ascii="Calibri" w:hAnsi="Calibri" w:hint="default"/>
      </w:rPr>
    </w:lvl>
    <w:lvl w:ilvl="1" w:tplc="C85AAFDA">
      <w:start w:val="1"/>
      <w:numFmt w:val="lowerLetter"/>
      <w:lvlText w:val="%2."/>
      <w:lvlJc w:val="left"/>
      <w:pPr>
        <w:ind w:left="1440" w:hanging="360"/>
      </w:pPr>
    </w:lvl>
    <w:lvl w:ilvl="2" w:tplc="D8864E90">
      <w:start w:val="1"/>
      <w:numFmt w:val="lowerRoman"/>
      <w:lvlText w:val="%3."/>
      <w:lvlJc w:val="right"/>
      <w:pPr>
        <w:ind w:left="2160" w:hanging="180"/>
      </w:pPr>
    </w:lvl>
    <w:lvl w:ilvl="3" w:tplc="7A825FA6">
      <w:start w:val="1"/>
      <w:numFmt w:val="decimal"/>
      <w:lvlText w:val="%4."/>
      <w:lvlJc w:val="left"/>
      <w:pPr>
        <w:ind w:left="2880" w:hanging="360"/>
      </w:pPr>
    </w:lvl>
    <w:lvl w:ilvl="4" w:tplc="01964B8C">
      <w:start w:val="1"/>
      <w:numFmt w:val="lowerLetter"/>
      <w:lvlText w:val="%5."/>
      <w:lvlJc w:val="left"/>
      <w:pPr>
        <w:ind w:left="3600" w:hanging="360"/>
      </w:pPr>
    </w:lvl>
    <w:lvl w:ilvl="5" w:tplc="AEFC9D22">
      <w:start w:val="1"/>
      <w:numFmt w:val="lowerRoman"/>
      <w:lvlText w:val="%6."/>
      <w:lvlJc w:val="right"/>
      <w:pPr>
        <w:ind w:left="4320" w:hanging="180"/>
      </w:pPr>
    </w:lvl>
    <w:lvl w:ilvl="6" w:tplc="AB1E2610">
      <w:start w:val="1"/>
      <w:numFmt w:val="decimal"/>
      <w:lvlText w:val="%7."/>
      <w:lvlJc w:val="left"/>
      <w:pPr>
        <w:ind w:left="5040" w:hanging="360"/>
      </w:pPr>
    </w:lvl>
    <w:lvl w:ilvl="7" w:tplc="B366DAEA">
      <w:start w:val="1"/>
      <w:numFmt w:val="lowerLetter"/>
      <w:lvlText w:val="%8."/>
      <w:lvlJc w:val="left"/>
      <w:pPr>
        <w:ind w:left="5760" w:hanging="360"/>
      </w:pPr>
    </w:lvl>
    <w:lvl w:ilvl="8" w:tplc="F552E06E">
      <w:start w:val="1"/>
      <w:numFmt w:val="lowerRoman"/>
      <w:lvlText w:val="%9."/>
      <w:lvlJc w:val="right"/>
      <w:pPr>
        <w:ind w:left="6480" w:hanging="180"/>
      </w:pPr>
    </w:lvl>
  </w:abstractNum>
  <w:abstractNum w:abstractNumId="18" w15:restartNumberingAfterBreak="0">
    <w:nsid w:val="2E5AD467"/>
    <w:multiLevelType w:val="hybridMultilevel"/>
    <w:tmpl w:val="095EC5A6"/>
    <w:lvl w:ilvl="0" w:tplc="165E5CC0">
      <w:start w:val="1"/>
      <w:numFmt w:val="bullet"/>
      <w:lvlText w:val=""/>
      <w:lvlJc w:val="left"/>
      <w:pPr>
        <w:ind w:left="720" w:hanging="360"/>
      </w:pPr>
      <w:rPr>
        <w:rFonts w:ascii="Symbol" w:hAnsi="Symbol" w:hint="default"/>
      </w:rPr>
    </w:lvl>
    <w:lvl w:ilvl="1" w:tplc="85661672">
      <w:start w:val="1"/>
      <w:numFmt w:val="bullet"/>
      <w:lvlText w:val="o"/>
      <w:lvlJc w:val="left"/>
      <w:pPr>
        <w:ind w:left="1440" w:hanging="360"/>
      </w:pPr>
      <w:rPr>
        <w:rFonts w:ascii="Courier New" w:hAnsi="Courier New" w:hint="default"/>
      </w:rPr>
    </w:lvl>
    <w:lvl w:ilvl="2" w:tplc="750A6EA6">
      <w:start w:val="1"/>
      <w:numFmt w:val="bullet"/>
      <w:lvlText w:val=""/>
      <w:lvlJc w:val="left"/>
      <w:pPr>
        <w:ind w:left="2160" w:hanging="360"/>
      </w:pPr>
      <w:rPr>
        <w:rFonts w:ascii="Wingdings" w:hAnsi="Wingdings" w:hint="default"/>
      </w:rPr>
    </w:lvl>
    <w:lvl w:ilvl="3" w:tplc="4C780EC4">
      <w:start w:val="1"/>
      <w:numFmt w:val="bullet"/>
      <w:lvlText w:val=""/>
      <w:lvlJc w:val="left"/>
      <w:pPr>
        <w:ind w:left="2880" w:hanging="360"/>
      </w:pPr>
      <w:rPr>
        <w:rFonts w:ascii="Symbol" w:hAnsi="Symbol" w:hint="default"/>
      </w:rPr>
    </w:lvl>
    <w:lvl w:ilvl="4" w:tplc="E3E0838A">
      <w:start w:val="1"/>
      <w:numFmt w:val="bullet"/>
      <w:lvlText w:val="o"/>
      <w:lvlJc w:val="left"/>
      <w:pPr>
        <w:ind w:left="3600" w:hanging="360"/>
      </w:pPr>
      <w:rPr>
        <w:rFonts w:ascii="Courier New" w:hAnsi="Courier New" w:hint="default"/>
      </w:rPr>
    </w:lvl>
    <w:lvl w:ilvl="5" w:tplc="AB58C6DA">
      <w:start w:val="1"/>
      <w:numFmt w:val="bullet"/>
      <w:lvlText w:val=""/>
      <w:lvlJc w:val="left"/>
      <w:pPr>
        <w:ind w:left="4320" w:hanging="360"/>
      </w:pPr>
      <w:rPr>
        <w:rFonts w:ascii="Wingdings" w:hAnsi="Wingdings" w:hint="default"/>
      </w:rPr>
    </w:lvl>
    <w:lvl w:ilvl="6" w:tplc="3ED4C230">
      <w:start w:val="1"/>
      <w:numFmt w:val="bullet"/>
      <w:lvlText w:val=""/>
      <w:lvlJc w:val="left"/>
      <w:pPr>
        <w:ind w:left="5040" w:hanging="360"/>
      </w:pPr>
      <w:rPr>
        <w:rFonts w:ascii="Symbol" w:hAnsi="Symbol" w:hint="default"/>
      </w:rPr>
    </w:lvl>
    <w:lvl w:ilvl="7" w:tplc="5B82E13E">
      <w:start w:val="1"/>
      <w:numFmt w:val="bullet"/>
      <w:lvlText w:val="o"/>
      <w:lvlJc w:val="left"/>
      <w:pPr>
        <w:ind w:left="5760" w:hanging="360"/>
      </w:pPr>
      <w:rPr>
        <w:rFonts w:ascii="Courier New" w:hAnsi="Courier New" w:hint="default"/>
      </w:rPr>
    </w:lvl>
    <w:lvl w:ilvl="8" w:tplc="94948120">
      <w:start w:val="1"/>
      <w:numFmt w:val="bullet"/>
      <w:lvlText w:val=""/>
      <w:lvlJc w:val="left"/>
      <w:pPr>
        <w:ind w:left="6480" w:hanging="360"/>
      </w:pPr>
      <w:rPr>
        <w:rFonts w:ascii="Wingdings" w:hAnsi="Wingdings" w:hint="default"/>
      </w:rPr>
    </w:lvl>
  </w:abstractNum>
  <w:abstractNum w:abstractNumId="19" w15:restartNumberingAfterBreak="0">
    <w:nsid w:val="2ED76A88"/>
    <w:multiLevelType w:val="hybridMultilevel"/>
    <w:tmpl w:val="F2D8CCBC"/>
    <w:lvl w:ilvl="0" w:tplc="F034A1C0">
      <w:start w:val="1"/>
      <w:numFmt w:val="decimal"/>
      <w:lvlText w:val="%1."/>
      <w:lvlJc w:val="left"/>
      <w:pPr>
        <w:ind w:left="720" w:hanging="360"/>
      </w:pPr>
    </w:lvl>
    <w:lvl w:ilvl="1" w:tplc="C5C010A8">
      <w:start w:val="2"/>
      <w:numFmt w:val="lowerLetter"/>
      <w:lvlText w:val="%2."/>
      <w:lvlJc w:val="left"/>
      <w:pPr>
        <w:ind w:left="1440" w:hanging="360"/>
      </w:pPr>
      <w:rPr>
        <w:rFonts w:ascii="Times New Roman" w:hAnsi="Times New Roman" w:hint="default"/>
      </w:rPr>
    </w:lvl>
    <w:lvl w:ilvl="2" w:tplc="66FC455C">
      <w:start w:val="1"/>
      <w:numFmt w:val="lowerRoman"/>
      <w:lvlText w:val="%3."/>
      <w:lvlJc w:val="right"/>
      <w:pPr>
        <w:ind w:left="2160" w:hanging="180"/>
      </w:pPr>
    </w:lvl>
    <w:lvl w:ilvl="3" w:tplc="3A3C658A">
      <w:start w:val="1"/>
      <w:numFmt w:val="decimal"/>
      <w:lvlText w:val="%4."/>
      <w:lvlJc w:val="left"/>
      <w:pPr>
        <w:ind w:left="2880" w:hanging="360"/>
      </w:pPr>
    </w:lvl>
    <w:lvl w:ilvl="4" w:tplc="F9E2E4B0">
      <w:start w:val="1"/>
      <w:numFmt w:val="lowerLetter"/>
      <w:lvlText w:val="%5."/>
      <w:lvlJc w:val="left"/>
      <w:pPr>
        <w:ind w:left="3600" w:hanging="360"/>
      </w:pPr>
    </w:lvl>
    <w:lvl w:ilvl="5" w:tplc="F4ACEA8A">
      <w:start w:val="1"/>
      <w:numFmt w:val="lowerRoman"/>
      <w:lvlText w:val="%6."/>
      <w:lvlJc w:val="right"/>
      <w:pPr>
        <w:ind w:left="4320" w:hanging="180"/>
      </w:pPr>
    </w:lvl>
    <w:lvl w:ilvl="6" w:tplc="3F6C8866">
      <w:start w:val="1"/>
      <w:numFmt w:val="decimal"/>
      <w:lvlText w:val="%7."/>
      <w:lvlJc w:val="left"/>
      <w:pPr>
        <w:ind w:left="5040" w:hanging="360"/>
      </w:pPr>
    </w:lvl>
    <w:lvl w:ilvl="7" w:tplc="43F0C692">
      <w:start w:val="1"/>
      <w:numFmt w:val="lowerLetter"/>
      <w:lvlText w:val="%8."/>
      <w:lvlJc w:val="left"/>
      <w:pPr>
        <w:ind w:left="5760" w:hanging="360"/>
      </w:pPr>
    </w:lvl>
    <w:lvl w:ilvl="8" w:tplc="6AE44142">
      <w:start w:val="1"/>
      <w:numFmt w:val="lowerRoman"/>
      <w:lvlText w:val="%9."/>
      <w:lvlJc w:val="right"/>
      <w:pPr>
        <w:ind w:left="6480" w:hanging="180"/>
      </w:pPr>
    </w:lvl>
  </w:abstractNum>
  <w:abstractNum w:abstractNumId="20" w15:restartNumberingAfterBreak="0">
    <w:nsid w:val="32FF1C21"/>
    <w:multiLevelType w:val="hybridMultilevel"/>
    <w:tmpl w:val="E99EEA4A"/>
    <w:lvl w:ilvl="0" w:tplc="99F609C6">
      <w:start w:val="2"/>
      <w:numFmt w:val="decimal"/>
      <w:lvlText w:val="%1."/>
      <w:lvlJc w:val="left"/>
      <w:pPr>
        <w:ind w:left="720" w:hanging="360"/>
      </w:pPr>
      <w:rPr>
        <w:rFonts w:ascii="Times New Roman" w:hAnsi="Times New Roman" w:hint="default"/>
      </w:rPr>
    </w:lvl>
    <w:lvl w:ilvl="1" w:tplc="51020E46">
      <w:start w:val="1"/>
      <w:numFmt w:val="lowerLetter"/>
      <w:lvlText w:val="%2."/>
      <w:lvlJc w:val="left"/>
      <w:pPr>
        <w:ind w:left="1440" w:hanging="360"/>
      </w:pPr>
    </w:lvl>
    <w:lvl w:ilvl="2" w:tplc="0560A854">
      <w:start w:val="1"/>
      <w:numFmt w:val="lowerRoman"/>
      <w:lvlText w:val="%3."/>
      <w:lvlJc w:val="right"/>
      <w:pPr>
        <w:ind w:left="2160" w:hanging="180"/>
      </w:pPr>
    </w:lvl>
    <w:lvl w:ilvl="3" w:tplc="44B403EE">
      <w:start w:val="1"/>
      <w:numFmt w:val="decimal"/>
      <w:lvlText w:val="%4."/>
      <w:lvlJc w:val="left"/>
      <w:pPr>
        <w:ind w:left="2880" w:hanging="360"/>
      </w:pPr>
    </w:lvl>
    <w:lvl w:ilvl="4" w:tplc="0A3874E0">
      <w:start w:val="1"/>
      <w:numFmt w:val="lowerLetter"/>
      <w:lvlText w:val="%5."/>
      <w:lvlJc w:val="left"/>
      <w:pPr>
        <w:ind w:left="3600" w:hanging="360"/>
      </w:pPr>
    </w:lvl>
    <w:lvl w:ilvl="5" w:tplc="1E9EE182">
      <w:start w:val="1"/>
      <w:numFmt w:val="lowerRoman"/>
      <w:lvlText w:val="%6."/>
      <w:lvlJc w:val="right"/>
      <w:pPr>
        <w:ind w:left="4320" w:hanging="180"/>
      </w:pPr>
    </w:lvl>
    <w:lvl w:ilvl="6" w:tplc="F27E80EC">
      <w:start w:val="1"/>
      <w:numFmt w:val="decimal"/>
      <w:lvlText w:val="%7."/>
      <w:lvlJc w:val="left"/>
      <w:pPr>
        <w:ind w:left="5040" w:hanging="360"/>
      </w:pPr>
    </w:lvl>
    <w:lvl w:ilvl="7" w:tplc="4AE47B9A">
      <w:start w:val="1"/>
      <w:numFmt w:val="lowerLetter"/>
      <w:lvlText w:val="%8."/>
      <w:lvlJc w:val="left"/>
      <w:pPr>
        <w:ind w:left="5760" w:hanging="360"/>
      </w:pPr>
    </w:lvl>
    <w:lvl w:ilvl="8" w:tplc="58DC5CAE">
      <w:start w:val="1"/>
      <w:numFmt w:val="lowerRoman"/>
      <w:lvlText w:val="%9."/>
      <w:lvlJc w:val="right"/>
      <w:pPr>
        <w:ind w:left="6480" w:hanging="180"/>
      </w:pPr>
    </w:lvl>
  </w:abstractNum>
  <w:abstractNum w:abstractNumId="21" w15:restartNumberingAfterBreak="0">
    <w:nsid w:val="35F35DCB"/>
    <w:multiLevelType w:val="multilevel"/>
    <w:tmpl w:val="1CC63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45342E"/>
    <w:multiLevelType w:val="multilevel"/>
    <w:tmpl w:val="052CAF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2BB442"/>
    <w:multiLevelType w:val="hybridMultilevel"/>
    <w:tmpl w:val="4ED81D8C"/>
    <w:lvl w:ilvl="0" w:tplc="D1680C94">
      <w:start w:val="1"/>
      <w:numFmt w:val="decimal"/>
      <w:lvlText w:val="%1."/>
      <w:lvlJc w:val="left"/>
      <w:pPr>
        <w:ind w:left="720" w:hanging="360"/>
      </w:pPr>
    </w:lvl>
    <w:lvl w:ilvl="1" w:tplc="D46E2456">
      <w:start w:val="3"/>
      <w:numFmt w:val="lowerLetter"/>
      <w:lvlText w:val="%2."/>
      <w:lvlJc w:val="left"/>
      <w:pPr>
        <w:ind w:left="1440" w:hanging="360"/>
      </w:pPr>
      <w:rPr>
        <w:rFonts w:ascii="Times New Roman" w:hAnsi="Times New Roman" w:hint="default"/>
      </w:rPr>
    </w:lvl>
    <w:lvl w:ilvl="2" w:tplc="4552A5F4">
      <w:start w:val="1"/>
      <w:numFmt w:val="lowerRoman"/>
      <w:lvlText w:val="%3."/>
      <w:lvlJc w:val="right"/>
      <w:pPr>
        <w:ind w:left="2160" w:hanging="180"/>
      </w:pPr>
    </w:lvl>
    <w:lvl w:ilvl="3" w:tplc="F5D46070">
      <w:start w:val="1"/>
      <w:numFmt w:val="decimal"/>
      <w:lvlText w:val="%4."/>
      <w:lvlJc w:val="left"/>
      <w:pPr>
        <w:ind w:left="2880" w:hanging="360"/>
      </w:pPr>
    </w:lvl>
    <w:lvl w:ilvl="4" w:tplc="47FC0718">
      <w:start w:val="1"/>
      <w:numFmt w:val="lowerLetter"/>
      <w:lvlText w:val="%5."/>
      <w:lvlJc w:val="left"/>
      <w:pPr>
        <w:ind w:left="3600" w:hanging="360"/>
      </w:pPr>
    </w:lvl>
    <w:lvl w:ilvl="5" w:tplc="872C0938">
      <w:start w:val="1"/>
      <w:numFmt w:val="lowerRoman"/>
      <w:lvlText w:val="%6."/>
      <w:lvlJc w:val="right"/>
      <w:pPr>
        <w:ind w:left="4320" w:hanging="180"/>
      </w:pPr>
    </w:lvl>
    <w:lvl w:ilvl="6" w:tplc="22BE3872">
      <w:start w:val="1"/>
      <w:numFmt w:val="decimal"/>
      <w:lvlText w:val="%7."/>
      <w:lvlJc w:val="left"/>
      <w:pPr>
        <w:ind w:left="5040" w:hanging="360"/>
      </w:pPr>
    </w:lvl>
    <w:lvl w:ilvl="7" w:tplc="BC6CF08A">
      <w:start w:val="1"/>
      <w:numFmt w:val="lowerLetter"/>
      <w:lvlText w:val="%8."/>
      <w:lvlJc w:val="left"/>
      <w:pPr>
        <w:ind w:left="5760" w:hanging="360"/>
      </w:pPr>
    </w:lvl>
    <w:lvl w:ilvl="8" w:tplc="5E7E6566">
      <w:start w:val="1"/>
      <w:numFmt w:val="lowerRoman"/>
      <w:lvlText w:val="%9."/>
      <w:lvlJc w:val="right"/>
      <w:pPr>
        <w:ind w:left="6480" w:hanging="180"/>
      </w:pPr>
    </w:lvl>
  </w:abstractNum>
  <w:abstractNum w:abstractNumId="24" w15:restartNumberingAfterBreak="0">
    <w:nsid w:val="3915EFA1"/>
    <w:multiLevelType w:val="hybridMultilevel"/>
    <w:tmpl w:val="231C660A"/>
    <w:lvl w:ilvl="0" w:tplc="24F0834E">
      <w:start w:val="1"/>
      <w:numFmt w:val="decimal"/>
      <w:lvlText w:val="%1."/>
      <w:lvlJc w:val="left"/>
      <w:pPr>
        <w:ind w:left="720" w:hanging="360"/>
      </w:pPr>
    </w:lvl>
    <w:lvl w:ilvl="1" w:tplc="EA4AD584">
      <w:start w:val="1"/>
      <w:numFmt w:val="lowerLetter"/>
      <w:lvlText w:val="%2."/>
      <w:lvlJc w:val="left"/>
      <w:pPr>
        <w:ind w:left="1440" w:hanging="360"/>
      </w:pPr>
    </w:lvl>
    <w:lvl w:ilvl="2" w:tplc="B8B69DA0">
      <w:start w:val="2"/>
      <w:numFmt w:val="lowerRoman"/>
      <w:lvlText w:val="%3."/>
      <w:lvlJc w:val="right"/>
      <w:pPr>
        <w:ind w:left="2160" w:hanging="180"/>
      </w:pPr>
      <w:rPr>
        <w:rFonts w:ascii="Times New Roman" w:hAnsi="Times New Roman" w:hint="default"/>
      </w:rPr>
    </w:lvl>
    <w:lvl w:ilvl="3" w:tplc="81481044">
      <w:start w:val="1"/>
      <w:numFmt w:val="decimal"/>
      <w:lvlText w:val="%4."/>
      <w:lvlJc w:val="left"/>
      <w:pPr>
        <w:ind w:left="2880" w:hanging="360"/>
      </w:pPr>
    </w:lvl>
    <w:lvl w:ilvl="4" w:tplc="78D29184">
      <w:start w:val="1"/>
      <w:numFmt w:val="lowerLetter"/>
      <w:lvlText w:val="%5."/>
      <w:lvlJc w:val="left"/>
      <w:pPr>
        <w:ind w:left="3600" w:hanging="360"/>
      </w:pPr>
    </w:lvl>
    <w:lvl w:ilvl="5" w:tplc="0BE6F0CC">
      <w:start w:val="1"/>
      <w:numFmt w:val="lowerRoman"/>
      <w:lvlText w:val="%6."/>
      <w:lvlJc w:val="right"/>
      <w:pPr>
        <w:ind w:left="4320" w:hanging="180"/>
      </w:pPr>
    </w:lvl>
    <w:lvl w:ilvl="6" w:tplc="63004FF6">
      <w:start w:val="1"/>
      <w:numFmt w:val="decimal"/>
      <w:lvlText w:val="%7."/>
      <w:lvlJc w:val="left"/>
      <w:pPr>
        <w:ind w:left="5040" w:hanging="360"/>
      </w:pPr>
    </w:lvl>
    <w:lvl w:ilvl="7" w:tplc="FC165C00">
      <w:start w:val="1"/>
      <w:numFmt w:val="lowerLetter"/>
      <w:lvlText w:val="%8."/>
      <w:lvlJc w:val="left"/>
      <w:pPr>
        <w:ind w:left="5760" w:hanging="360"/>
      </w:pPr>
    </w:lvl>
    <w:lvl w:ilvl="8" w:tplc="ED3C9D44">
      <w:start w:val="1"/>
      <w:numFmt w:val="lowerRoman"/>
      <w:lvlText w:val="%9."/>
      <w:lvlJc w:val="right"/>
      <w:pPr>
        <w:ind w:left="6480" w:hanging="180"/>
      </w:pPr>
    </w:lvl>
  </w:abstractNum>
  <w:abstractNum w:abstractNumId="25" w15:restartNumberingAfterBreak="0">
    <w:nsid w:val="39DF6CCE"/>
    <w:multiLevelType w:val="multilevel"/>
    <w:tmpl w:val="D2BAB3DC"/>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39EF574A"/>
    <w:multiLevelType w:val="multilevel"/>
    <w:tmpl w:val="1A22EF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C106BD"/>
    <w:multiLevelType w:val="hybridMultilevel"/>
    <w:tmpl w:val="7FCA0B4C"/>
    <w:lvl w:ilvl="0" w:tplc="A93015C2">
      <w:start w:val="1"/>
      <w:numFmt w:val="decimal"/>
      <w:lvlText w:val="%1."/>
      <w:lvlJc w:val="left"/>
      <w:pPr>
        <w:ind w:left="720" w:hanging="360"/>
      </w:pPr>
    </w:lvl>
    <w:lvl w:ilvl="1" w:tplc="03CA9BB2">
      <w:start w:val="1"/>
      <w:numFmt w:val="lowerLetter"/>
      <w:lvlText w:val="%2."/>
      <w:lvlJc w:val="left"/>
      <w:pPr>
        <w:ind w:left="1440" w:hanging="360"/>
      </w:pPr>
      <w:rPr>
        <w:rFonts w:ascii="Times New Roman" w:hAnsi="Times New Roman" w:hint="default"/>
      </w:rPr>
    </w:lvl>
    <w:lvl w:ilvl="2" w:tplc="79FAE81A">
      <w:start w:val="1"/>
      <w:numFmt w:val="lowerRoman"/>
      <w:lvlText w:val="%3."/>
      <w:lvlJc w:val="right"/>
      <w:pPr>
        <w:ind w:left="2160" w:hanging="180"/>
      </w:pPr>
    </w:lvl>
    <w:lvl w:ilvl="3" w:tplc="E9BC65A0">
      <w:start w:val="1"/>
      <w:numFmt w:val="decimal"/>
      <w:lvlText w:val="%4."/>
      <w:lvlJc w:val="left"/>
      <w:pPr>
        <w:ind w:left="2880" w:hanging="360"/>
      </w:pPr>
    </w:lvl>
    <w:lvl w:ilvl="4" w:tplc="14D45036">
      <w:start w:val="1"/>
      <w:numFmt w:val="lowerLetter"/>
      <w:lvlText w:val="%5."/>
      <w:lvlJc w:val="left"/>
      <w:pPr>
        <w:ind w:left="3600" w:hanging="360"/>
      </w:pPr>
    </w:lvl>
    <w:lvl w:ilvl="5" w:tplc="8650487C">
      <w:start w:val="1"/>
      <w:numFmt w:val="lowerRoman"/>
      <w:lvlText w:val="%6."/>
      <w:lvlJc w:val="right"/>
      <w:pPr>
        <w:ind w:left="4320" w:hanging="180"/>
      </w:pPr>
    </w:lvl>
    <w:lvl w:ilvl="6" w:tplc="5456EB16">
      <w:start w:val="1"/>
      <w:numFmt w:val="decimal"/>
      <w:lvlText w:val="%7."/>
      <w:lvlJc w:val="left"/>
      <w:pPr>
        <w:ind w:left="5040" w:hanging="360"/>
      </w:pPr>
    </w:lvl>
    <w:lvl w:ilvl="7" w:tplc="52CCF5FC">
      <w:start w:val="1"/>
      <w:numFmt w:val="lowerLetter"/>
      <w:lvlText w:val="%8."/>
      <w:lvlJc w:val="left"/>
      <w:pPr>
        <w:ind w:left="5760" w:hanging="360"/>
      </w:pPr>
    </w:lvl>
    <w:lvl w:ilvl="8" w:tplc="460C9552">
      <w:start w:val="1"/>
      <w:numFmt w:val="lowerRoman"/>
      <w:lvlText w:val="%9."/>
      <w:lvlJc w:val="right"/>
      <w:pPr>
        <w:ind w:left="6480" w:hanging="180"/>
      </w:pPr>
    </w:lvl>
  </w:abstractNum>
  <w:abstractNum w:abstractNumId="28" w15:restartNumberingAfterBreak="0">
    <w:nsid w:val="4186DB6A"/>
    <w:multiLevelType w:val="hybridMultilevel"/>
    <w:tmpl w:val="0860C47E"/>
    <w:lvl w:ilvl="0" w:tplc="988CA922">
      <w:start w:val="2"/>
      <w:numFmt w:val="decimal"/>
      <w:lvlText w:val="%1."/>
      <w:lvlJc w:val="left"/>
      <w:pPr>
        <w:ind w:left="720" w:hanging="360"/>
      </w:pPr>
      <w:rPr>
        <w:rFonts w:ascii="Calibri" w:hAnsi="Calibri" w:hint="default"/>
      </w:rPr>
    </w:lvl>
    <w:lvl w:ilvl="1" w:tplc="F6AA82E0">
      <w:start w:val="1"/>
      <w:numFmt w:val="lowerLetter"/>
      <w:lvlText w:val="%2."/>
      <w:lvlJc w:val="left"/>
      <w:pPr>
        <w:ind w:left="1440" w:hanging="360"/>
      </w:pPr>
    </w:lvl>
    <w:lvl w:ilvl="2" w:tplc="30DE3E4E">
      <w:start w:val="1"/>
      <w:numFmt w:val="lowerRoman"/>
      <w:lvlText w:val="%3."/>
      <w:lvlJc w:val="right"/>
      <w:pPr>
        <w:ind w:left="2160" w:hanging="180"/>
      </w:pPr>
    </w:lvl>
    <w:lvl w:ilvl="3" w:tplc="AD4E2000">
      <w:start w:val="1"/>
      <w:numFmt w:val="decimal"/>
      <w:lvlText w:val="%4."/>
      <w:lvlJc w:val="left"/>
      <w:pPr>
        <w:ind w:left="2880" w:hanging="360"/>
      </w:pPr>
    </w:lvl>
    <w:lvl w:ilvl="4" w:tplc="E9643776">
      <w:start w:val="1"/>
      <w:numFmt w:val="lowerLetter"/>
      <w:lvlText w:val="%5."/>
      <w:lvlJc w:val="left"/>
      <w:pPr>
        <w:ind w:left="3600" w:hanging="360"/>
      </w:pPr>
    </w:lvl>
    <w:lvl w:ilvl="5" w:tplc="0408292A">
      <w:start w:val="1"/>
      <w:numFmt w:val="lowerRoman"/>
      <w:lvlText w:val="%6."/>
      <w:lvlJc w:val="right"/>
      <w:pPr>
        <w:ind w:left="4320" w:hanging="180"/>
      </w:pPr>
    </w:lvl>
    <w:lvl w:ilvl="6" w:tplc="9C76DF18">
      <w:start w:val="1"/>
      <w:numFmt w:val="decimal"/>
      <w:lvlText w:val="%7."/>
      <w:lvlJc w:val="left"/>
      <w:pPr>
        <w:ind w:left="5040" w:hanging="360"/>
      </w:pPr>
    </w:lvl>
    <w:lvl w:ilvl="7" w:tplc="2C2AAD7C">
      <w:start w:val="1"/>
      <w:numFmt w:val="lowerLetter"/>
      <w:lvlText w:val="%8."/>
      <w:lvlJc w:val="left"/>
      <w:pPr>
        <w:ind w:left="5760" w:hanging="360"/>
      </w:pPr>
    </w:lvl>
    <w:lvl w:ilvl="8" w:tplc="DD5E173E">
      <w:start w:val="1"/>
      <w:numFmt w:val="lowerRoman"/>
      <w:lvlText w:val="%9."/>
      <w:lvlJc w:val="right"/>
      <w:pPr>
        <w:ind w:left="6480" w:hanging="180"/>
      </w:pPr>
    </w:lvl>
  </w:abstractNum>
  <w:abstractNum w:abstractNumId="29" w15:restartNumberingAfterBreak="0">
    <w:nsid w:val="44BA2F9A"/>
    <w:multiLevelType w:val="hybridMultilevel"/>
    <w:tmpl w:val="E3D61D9A"/>
    <w:lvl w:ilvl="0" w:tplc="1CA2EAF8">
      <w:start w:val="3"/>
      <w:numFmt w:val="decimal"/>
      <w:lvlText w:val="%1."/>
      <w:lvlJc w:val="left"/>
      <w:pPr>
        <w:ind w:left="720" w:hanging="360"/>
      </w:pPr>
      <w:rPr>
        <w:rFonts w:ascii="Calibri" w:hAnsi="Calibri" w:hint="default"/>
      </w:rPr>
    </w:lvl>
    <w:lvl w:ilvl="1" w:tplc="AD366AFC">
      <w:start w:val="1"/>
      <w:numFmt w:val="lowerLetter"/>
      <w:lvlText w:val="%2."/>
      <w:lvlJc w:val="left"/>
      <w:pPr>
        <w:ind w:left="1440" w:hanging="360"/>
      </w:pPr>
    </w:lvl>
    <w:lvl w:ilvl="2" w:tplc="BA94784A">
      <w:start w:val="1"/>
      <w:numFmt w:val="lowerRoman"/>
      <w:lvlText w:val="%3."/>
      <w:lvlJc w:val="right"/>
      <w:pPr>
        <w:ind w:left="2160" w:hanging="180"/>
      </w:pPr>
    </w:lvl>
    <w:lvl w:ilvl="3" w:tplc="17BE4038">
      <w:start w:val="1"/>
      <w:numFmt w:val="decimal"/>
      <w:lvlText w:val="%4."/>
      <w:lvlJc w:val="left"/>
      <w:pPr>
        <w:ind w:left="2880" w:hanging="360"/>
      </w:pPr>
    </w:lvl>
    <w:lvl w:ilvl="4" w:tplc="38C2C312">
      <w:start w:val="1"/>
      <w:numFmt w:val="lowerLetter"/>
      <w:lvlText w:val="%5."/>
      <w:lvlJc w:val="left"/>
      <w:pPr>
        <w:ind w:left="3600" w:hanging="360"/>
      </w:pPr>
    </w:lvl>
    <w:lvl w:ilvl="5" w:tplc="0C16E796">
      <w:start w:val="1"/>
      <w:numFmt w:val="lowerRoman"/>
      <w:lvlText w:val="%6."/>
      <w:lvlJc w:val="right"/>
      <w:pPr>
        <w:ind w:left="4320" w:hanging="180"/>
      </w:pPr>
    </w:lvl>
    <w:lvl w:ilvl="6" w:tplc="1AF2321C">
      <w:start w:val="1"/>
      <w:numFmt w:val="decimal"/>
      <w:lvlText w:val="%7."/>
      <w:lvlJc w:val="left"/>
      <w:pPr>
        <w:ind w:left="5040" w:hanging="360"/>
      </w:pPr>
    </w:lvl>
    <w:lvl w:ilvl="7" w:tplc="B5AACBE4">
      <w:start w:val="1"/>
      <w:numFmt w:val="lowerLetter"/>
      <w:lvlText w:val="%8."/>
      <w:lvlJc w:val="left"/>
      <w:pPr>
        <w:ind w:left="5760" w:hanging="360"/>
      </w:pPr>
    </w:lvl>
    <w:lvl w:ilvl="8" w:tplc="8DBA7C5A">
      <w:start w:val="1"/>
      <w:numFmt w:val="lowerRoman"/>
      <w:lvlText w:val="%9."/>
      <w:lvlJc w:val="right"/>
      <w:pPr>
        <w:ind w:left="6480" w:hanging="180"/>
      </w:pPr>
    </w:lvl>
  </w:abstractNum>
  <w:abstractNum w:abstractNumId="30" w15:restartNumberingAfterBreak="0">
    <w:nsid w:val="48225ED9"/>
    <w:multiLevelType w:val="hybridMultilevel"/>
    <w:tmpl w:val="B80EA860"/>
    <w:lvl w:ilvl="0" w:tplc="D89A12D4">
      <w:start w:val="1"/>
      <w:numFmt w:val="decimal"/>
      <w:lvlText w:val="%1."/>
      <w:lvlJc w:val="left"/>
      <w:pPr>
        <w:ind w:left="720" w:hanging="360"/>
      </w:pPr>
    </w:lvl>
    <w:lvl w:ilvl="1" w:tplc="8B8E56F6">
      <w:start w:val="5"/>
      <w:numFmt w:val="lowerLetter"/>
      <w:lvlText w:val="%2."/>
      <w:lvlJc w:val="left"/>
      <w:pPr>
        <w:ind w:left="1440" w:hanging="360"/>
      </w:pPr>
      <w:rPr>
        <w:rFonts w:ascii="Times New Roman" w:hAnsi="Times New Roman" w:hint="default"/>
      </w:rPr>
    </w:lvl>
    <w:lvl w:ilvl="2" w:tplc="6D3C0576">
      <w:start w:val="1"/>
      <w:numFmt w:val="lowerRoman"/>
      <w:lvlText w:val="%3."/>
      <w:lvlJc w:val="right"/>
      <w:pPr>
        <w:ind w:left="2160" w:hanging="180"/>
      </w:pPr>
    </w:lvl>
    <w:lvl w:ilvl="3" w:tplc="FB3E0D7A">
      <w:start w:val="1"/>
      <w:numFmt w:val="decimal"/>
      <w:lvlText w:val="%4."/>
      <w:lvlJc w:val="left"/>
      <w:pPr>
        <w:ind w:left="2880" w:hanging="360"/>
      </w:pPr>
    </w:lvl>
    <w:lvl w:ilvl="4" w:tplc="658AB498">
      <w:start w:val="1"/>
      <w:numFmt w:val="lowerLetter"/>
      <w:lvlText w:val="%5."/>
      <w:lvlJc w:val="left"/>
      <w:pPr>
        <w:ind w:left="3600" w:hanging="360"/>
      </w:pPr>
    </w:lvl>
    <w:lvl w:ilvl="5" w:tplc="B63EE624">
      <w:start w:val="1"/>
      <w:numFmt w:val="lowerRoman"/>
      <w:lvlText w:val="%6."/>
      <w:lvlJc w:val="right"/>
      <w:pPr>
        <w:ind w:left="4320" w:hanging="180"/>
      </w:pPr>
    </w:lvl>
    <w:lvl w:ilvl="6" w:tplc="70E6C63E">
      <w:start w:val="1"/>
      <w:numFmt w:val="decimal"/>
      <w:lvlText w:val="%7."/>
      <w:lvlJc w:val="left"/>
      <w:pPr>
        <w:ind w:left="5040" w:hanging="360"/>
      </w:pPr>
    </w:lvl>
    <w:lvl w:ilvl="7" w:tplc="B1A0C696">
      <w:start w:val="1"/>
      <w:numFmt w:val="lowerLetter"/>
      <w:lvlText w:val="%8."/>
      <w:lvlJc w:val="left"/>
      <w:pPr>
        <w:ind w:left="5760" w:hanging="360"/>
      </w:pPr>
    </w:lvl>
    <w:lvl w:ilvl="8" w:tplc="FAC6491A">
      <w:start w:val="1"/>
      <w:numFmt w:val="lowerRoman"/>
      <w:lvlText w:val="%9."/>
      <w:lvlJc w:val="right"/>
      <w:pPr>
        <w:ind w:left="6480" w:hanging="180"/>
      </w:pPr>
    </w:lvl>
  </w:abstractNum>
  <w:abstractNum w:abstractNumId="31" w15:restartNumberingAfterBreak="0">
    <w:nsid w:val="48EBD6C1"/>
    <w:multiLevelType w:val="hybridMultilevel"/>
    <w:tmpl w:val="AE5471AE"/>
    <w:lvl w:ilvl="0" w:tplc="A258ABB4">
      <w:start w:val="1"/>
      <w:numFmt w:val="bullet"/>
      <w:lvlText w:val=""/>
      <w:lvlJc w:val="left"/>
      <w:pPr>
        <w:ind w:left="720" w:hanging="360"/>
      </w:pPr>
      <w:rPr>
        <w:rFonts w:ascii="Symbol" w:hAnsi="Symbol" w:hint="default"/>
      </w:rPr>
    </w:lvl>
    <w:lvl w:ilvl="1" w:tplc="82AA5564">
      <w:start w:val="1"/>
      <w:numFmt w:val="bullet"/>
      <w:lvlText w:val="o"/>
      <w:lvlJc w:val="left"/>
      <w:pPr>
        <w:ind w:left="1440" w:hanging="360"/>
      </w:pPr>
      <w:rPr>
        <w:rFonts w:ascii="Courier New" w:hAnsi="Courier New" w:hint="default"/>
      </w:rPr>
    </w:lvl>
    <w:lvl w:ilvl="2" w:tplc="4328C088">
      <w:start w:val="1"/>
      <w:numFmt w:val="bullet"/>
      <w:lvlText w:val=""/>
      <w:lvlJc w:val="left"/>
      <w:pPr>
        <w:ind w:left="2160" w:hanging="360"/>
      </w:pPr>
      <w:rPr>
        <w:rFonts w:ascii="Wingdings" w:hAnsi="Wingdings" w:hint="default"/>
      </w:rPr>
    </w:lvl>
    <w:lvl w:ilvl="3" w:tplc="D9565FBA">
      <w:start w:val="1"/>
      <w:numFmt w:val="bullet"/>
      <w:lvlText w:val=""/>
      <w:lvlJc w:val="left"/>
      <w:pPr>
        <w:ind w:left="2880" w:hanging="360"/>
      </w:pPr>
      <w:rPr>
        <w:rFonts w:ascii="Symbol" w:hAnsi="Symbol" w:hint="default"/>
      </w:rPr>
    </w:lvl>
    <w:lvl w:ilvl="4" w:tplc="C6788FEA">
      <w:start w:val="1"/>
      <w:numFmt w:val="bullet"/>
      <w:lvlText w:val="o"/>
      <w:lvlJc w:val="left"/>
      <w:pPr>
        <w:ind w:left="3600" w:hanging="360"/>
      </w:pPr>
      <w:rPr>
        <w:rFonts w:ascii="Courier New" w:hAnsi="Courier New" w:hint="default"/>
      </w:rPr>
    </w:lvl>
    <w:lvl w:ilvl="5" w:tplc="8AF43358">
      <w:start w:val="1"/>
      <w:numFmt w:val="bullet"/>
      <w:lvlText w:val=""/>
      <w:lvlJc w:val="left"/>
      <w:pPr>
        <w:ind w:left="4320" w:hanging="360"/>
      </w:pPr>
      <w:rPr>
        <w:rFonts w:ascii="Wingdings" w:hAnsi="Wingdings" w:hint="default"/>
      </w:rPr>
    </w:lvl>
    <w:lvl w:ilvl="6" w:tplc="2D22E252">
      <w:start w:val="1"/>
      <w:numFmt w:val="bullet"/>
      <w:lvlText w:val=""/>
      <w:lvlJc w:val="left"/>
      <w:pPr>
        <w:ind w:left="5040" w:hanging="360"/>
      </w:pPr>
      <w:rPr>
        <w:rFonts w:ascii="Symbol" w:hAnsi="Symbol" w:hint="default"/>
      </w:rPr>
    </w:lvl>
    <w:lvl w:ilvl="7" w:tplc="03869A4E">
      <w:start w:val="1"/>
      <w:numFmt w:val="bullet"/>
      <w:lvlText w:val="o"/>
      <w:lvlJc w:val="left"/>
      <w:pPr>
        <w:ind w:left="5760" w:hanging="360"/>
      </w:pPr>
      <w:rPr>
        <w:rFonts w:ascii="Courier New" w:hAnsi="Courier New" w:hint="default"/>
      </w:rPr>
    </w:lvl>
    <w:lvl w:ilvl="8" w:tplc="31585C3E">
      <w:start w:val="1"/>
      <w:numFmt w:val="bullet"/>
      <w:lvlText w:val=""/>
      <w:lvlJc w:val="left"/>
      <w:pPr>
        <w:ind w:left="6480" w:hanging="360"/>
      </w:pPr>
      <w:rPr>
        <w:rFonts w:ascii="Wingdings" w:hAnsi="Wingdings" w:hint="default"/>
      </w:rPr>
    </w:lvl>
  </w:abstractNum>
  <w:abstractNum w:abstractNumId="32" w15:restartNumberingAfterBreak="0">
    <w:nsid w:val="49E73AD3"/>
    <w:multiLevelType w:val="multilevel"/>
    <w:tmpl w:val="DD78C324"/>
    <w:lvl w:ilvl="0">
      <w:start w:val="1"/>
      <w:numFmt w:val="decimal"/>
      <w:lvlText w:val="%1."/>
      <w:lvlJc w:val="left"/>
      <w:pPr>
        <w:ind w:left="720" w:hanging="360"/>
      </w:pPr>
    </w:lvl>
    <w:lvl w:ilvl="1">
      <w:start w:val="1"/>
      <w:numFmt w:val="lowerLetter"/>
      <w:lvlText w:val="%2."/>
      <w:lvlJc w:val="left"/>
      <w:pPr>
        <w:ind w:left="1440" w:hanging="360"/>
      </w:pPr>
    </w:lvl>
    <w:lvl w:ilvl="2">
      <w:start w:val="18"/>
      <w:numFmt w:val="decimal"/>
      <w:lvlText w:val="%1.%2.%3."/>
      <w:lvlJc w:val="left"/>
      <w:pPr>
        <w:ind w:left="1224" w:hanging="504"/>
      </w:pPr>
      <w:rPr>
        <w:rFonts w:ascii="Calibri,Times New Roman" w:hAnsi="Calibri,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F89AB8C"/>
    <w:multiLevelType w:val="hybridMultilevel"/>
    <w:tmpl w:val="59BCF390"/>
    <w:lvl w:ilvl="0" w:tplc="720003D8">
      <w:start w:val="1"/>
      <w:numFmt w:val="lowerLetter"/>
      <w:lvlText w:val="%1."/>
      <w:lvlJc w:val="left"/>
      <w:pPr>
        <w:ind w:left="720" w:hanging="360"/>
      </w:pPr>
    </w:lvl>
    <w:lvl w:ilvl="1" w:tplc="BFD25486">
      <w:start w:val="1"/>
      <w:numFmt w:val="lowerLetter"/>
      <w:lvlText w:val="%2."/>
      <w:lvlJc w:val="left"/>
      <w:pPr>
        <w:ind w:left="1440" w:hanging="360"/>
      </w:pPr>
    </w:lvl>
    <w:lvl w:ilvl="2" w:tplc="F1201152">
      <w:start w:val="1"/>
      <w:numFmt w:val="lowerRoman"/>
      <w:lvlText w:val="%3."/>
      <w:lvlJc w:val="right"/>
      <w:pPr>
        <w:ind w:left="2160" w:hanging="180"/>
      </w:pPr>
    </w:lvl>
    <w:lvl w:ilvl="3" w:tplc="E28E2146">
      <w:start w:val="1"/>
      <w:numFmt w:val="decimal"/>
      <w:lvlText w:val="%4."/>
      <w:lvlJc w:val="left"/>
      <w:pPr>
        <w:ind w:left="2880" w:hanging="360"/>
      </w:pPr>
    </w:lvl>
    <w:lvl w:ilvl="4" w:tplc="E2D8298C">
      <w:start w:val="1"/>
      <w:numFmt w:val="lowerLetter"/>
      <w:lvlText w:val="%5."/>
      <w:lvlJc w:val="left"/>
      <w:pPr>
        <w:ind w:left="3600" w:hanging="360"/>
      </w:pPr>
    </w:lvl>
    <w:lvl w:ilvl="5" w:tplc="5DCE3C4C">
      <w:start w:val="1"/>
      <w:numFmt w:val="lowerRoman"/>
      <w:lvlText w:val="%6."/>
      <w:lvlJc w:val="right"/>
      <w:pPr>
        <w:ind w:left="4320" w:hanging="180"/>
      </w:pPr>
    </w:lvl>
    <w:lvl w:ilvl="6" w:tplc="77E895D0">
      <w:start w:val="1"/>
      <w:numFmt w:val="decimal"/>
      <w:lvlText w:val="%7."/>
      <w:lvlJc w:val="left"/>
      <w:pPr>
        <w:ind w:left="5040" w:hanging="360"/>
      </w:pPr>
    </w:lvl>
    <w:lvl w:ilvl="7" w:tplc="EA429E46">
      <w:start w:val="1"/>
      <w:numFmt w:val="lowerLetter"/>
      <w:lvlText w:val="%8."/>
      <w:lvlJc w:val="left"/>
      <w:pPr>
        <w:ind w:left="5760" w:hanging="360"/>
      </w:pPr>
    </w:lvl>
    <w:lvl w:ilvl="8" w:tplc="8B8886A8">
      <w:start w:val="1"/>
      <w:numFmt w:val="lowerRoman"/>
      <w:lvlText w:val="%9."/>
      <w:lvlJc w:val="right"/>
      <w:pPr>
        <w:ind w:left="6480" w:hanging="180"/>
      </w:pPr>
    </w:lvl>
  </w:abstractNum>
  <w:abstractNum w:abstractNumId="34" w15:restartNumberingAfterBreak="0">
    <w:nsid w:val="51C301F4"/>
    <w:multiLevelType w:val="hybridMultilevel"/>
    <w:tmpl w:val="29FAA428"/>
    <w:lvl w:ilvl="0" w:tplc="372CF198">
      <w:start w:val="1"/>
      <w:numFmt w:val="upperLetter"/>
      <w:lvlText w:val="%1)"/>
      <w:lvlJc w:val="left"/>
      <w:pPr>
        <w:ind w:left="720" w:hanging="360"/>
      </w:pPr>
      <w:rPr>
        <w:rFonts w:ascii="Calibri" w:hAnsi="Calibri" w:hint="default"/>
      </w:rPr>
    </w:lvl>
    <w:lvl w:ilvl="1" w:tplc="049880C6">
      <w:start w:val="1"/>
      <w:numFmt w:val="lowerLetter"/>
      <w:lvlText w:val="%2."/>
      <w:lvlJc w:val="left"/>
      <w:pPr>
        <w:ind w:left="1440" w:hanging="360"/>
      </w:pPr>
    </w:lvl>
    <w:lvl w:ilvl="2" w:tplc="D23E2FE0">
      <w:start w:val="1"/>
      <w:numFmt w:val="lowerRoman"/>
      <w:lvlText w:val="%3."/>
      <w:lvlJc w:val="right"/>
      <w:pPr>
        <w:ind w:left="2160" w:hanging="180"/>
      </w:pPr>
    </w:lvl>
    <w:lvl w:ilvl="3" w:tplc="1A18866E">
      <w:start w:val="1"/>
      <w:numFmt w:val="decimal"/>
      <w:lvlText w:val="%4."/>
      <w:lvlJc w:val="left"/>
      <w:pPr>
        <w:ind w:left="2880" w:hanging="360"/>
      </w:pPr>
    </w:lvl>
    <w:lvl w:ilvl="4" w:tplc="AE14E738">
      <w:start w:val="1"/>
      <w:numFmt w:val="lowerLetter"/>
      <w:lvlText w:val="%5."/>
      <w:lvlJc w:val="left"/>
      <w:pPr>
        <w:ind w:left="3600" w:hanging="360"/>
      </w:pPr>
    </w:lvl>
    <w:lvl w:ilvl="5" w:tplc="FB62A500">
      <w:start w:val="1"/>
      <w:numFmt w:val="lowerRoman"/>
      <w:lvlText w:val="%6."/>
      <w:lvlJc w:val="right"/>
      <w:pPr>
        <w:ind w:left="4320" w:hanging="180"/>
      </w:pPr>
    </w:lvl>
    <w:lvl w:ilvl="6" w:tplc="73305648">
      <w:start w:val="1"/>
      <w:numFmt w:val="decimal"/>
      <w:lvlText w:val="%7."/>
      <w:lvlJc w:val="left"/>
      <w:pPr>
        <w:ind w:left="5040" w:hanging="360"/>
      </w:pPr>
    </w:lvl>
    <w:lvl w:ilvl="7" w:tplc="64A68FB0">
      <w:start w:val="1"/>
      <w:numFmt w:val="lowerLetter"/>
      <w:lvlText w:val="%8."/>
      <w:lvlJc w:val="left"/>
      <w:pPr>
        <w:ind w:left="5760" w:hanging="360"/>
      </w:pPr>
    </w:lvl>
    <w:lvl w:ilvl="8" w:tplc="E7A2E750">
      <w:start w:val="1"/>
      <w:numFmt w:val="lowerRoman"/>
      <w:lvlText w:val="%9."/>
      <w:lvlJc w:val="right"/>
      <w:pPr>
        <w:ind w:left="6480" w:hanging="180"/>
      </w:pPr>
    </w:lvl>
  </w:abstractNum>
  <w:abstractNum w:abstractNumId="35" w15:restartNumberingAfterBreak="0">
    <w:nsid w:val="52077D94"/>
    <w:multiLevelType w:val="hybridMultilevel"/>
    <w:tmpl w:val="B2DA088E"/>
    <w:lvl w:ilvl="0" w:tplc="80A25CC0">
      <w:start w:val="1"/>
      <w:numFmt w:val="lowerLetter"/>
      <w:lvlText w:val="%1)"/>
      <w:lvlJc w:val="left"/>
      <w:pPr>
        <w:ind w:left="720" w:hanging="360"/>
      </w:pPr>
    </w:lvl>
    <w:lvl w:ilvl="1" w:tplc="A162B268">
      <w:start w:val="1"/>
      <w:numFmt w:val="lowerLetter"/>
      <w:lvlText w:val="%2."/>
      <w:lvlJc w:val="left"/>
      <w:pPr>
        <w:ind w:left="1440" w:hanging="360"/>
      </w:pPr>
    </w:lvl>
    <w:lvl w:ilvl="2" w:tplc="EFE02B6A">
      <w:start w:val="1"/>
      <w:numFmt w:val="lowerRoman"/>
      <w:lvlText w:val="%3."/>
      <w:lvlJc w:val="right"/>
      <w:pPr>
        <w:ind w:left="2160" w:hanging="180"/>
      </w:pPr>
    </w:lvl>
    <w:lvl w:ilvl="3" w:tplc="EC32C7B2">
      <w:start w:val="1"/>
      <w:numFmt w:val="decimal"/>
      <w:lvlText w:val="%4."/>
      <w:lvlJc w:val="left"/>
      <w:pPr>
        <w:ind w:left="2880" w:hanging="360"/>
      </w:pPr>
    </w:lvl>
    <w:lvl w:ilvl="4" w:tplc="9EA6F608">
      <w:start w:val="1"/>
      <w:numFmt w:val="lowerLetter"/>
      <w:lvlText w:val="%5."/>
      <w:lvlJc w:val="left"/>
      <w:pPr>
        <w:ind w:left="3600" w:hanging="360"/>
      </w:pPr>
    </w:lvl>
    <w:lvl w:ilvl="5" w:tplc="11762686">
      <w:start w:val="1"/>
      <w:numFmt w:val="lowerRoman"/>
      <w:lvlText w:val="%6."/>
      <w:lvlJc w:val="right"/>
      <w:pPr>
        <w:ind w:left="4320" w:hanging="180"/>
      </w:pPr>
    </w:lvl>
    <w:lvl w:ilvl="6" w:tplc="2578C7CC">
      <w:start w:val="1"/>
      <w:numFmt w:val="decimal"/>
      <w:lvlText w:val="%7."/>
      <w:lvlJc w:val="left"/>
      <w:pPr>
        <w:ind w:left="5040" w:hanging="360"/>
      </w:pPr>
    </w:lvl>
    <w:lvl w:ilvl="7" w:tplc="90C6818A">
      <w:start w:val="1"/>
      <w:numFmt w:val="lowerLetter"/>
      <w:lvlText w:val="%8."/>
      <w:lvlJc w:val="left"/>
      <w:pPr>
        <w:ind w:left="5760" w:hanging="360"/>
      </w:pPr>
    </w:lvl>
    <w:lvl w:ilvl="8" w:tplc="2152B630">
      <w:start w:val="1"/>
      <w:numFmt w:val="lowerRoman"/>
      <w:lvlText w:val="%9."/>
      <w:lvlJc w:val="right"/>
      <w:pPr>
        <w:ind w:left="6480" w:hanging="180"/>
      </w:pPr>
    </w:lvl>
  </w:abstractNum>
  <w:abstractNum w:abstractNumId="36" w15:restartNumberingAfterBreak="0">
    <w:nsid w:val="5575E099"/>
    <w:multiLevelType w:val="hybridMultilevel"/>
    <w:tmpl w:val="79845D0A"/>
    <w:lvl w:ilvl="0" w:tplc="D672929E">
      <w:start w:val="1"/>
      <w:numFmt w:val="bullet"/>
      <w:lvlText w:val=""/>
      <w:lvlJc w:val="left"/>
      <w:pPr>
        <w:ind w:left="720" w:hanging="360"/>
      </w:pPr>
      <w:rPr>
        <w:rFonts w:ascii="Symbol" w:hAnsi="Symbol" w:hint="default"/>
      </w:rPr>
    </w:lvl>
    <w:lvl w:ilvl="1" w:tplc="593A5E88">
      <w:start w:val="1"/>
      <w:numFmt w:val="bullet"/>
      <w:lvlText w:val="o"/>
      <w:lvlJc w:val="left"/>
      <w:pPr>
        <w:ind w:left="1440" w:hanging="360"/>
      </w:pPr>
      <w:rPr>
        <w:rFonts w:ascii="Courier New" w:hAnsi="Courier New" w:hint="default"/>
      </w:rPr>
    </w:lvl>
    <w:lvl w:ilvl="2" w:tplc="24588D06">
      <w:start w:val="1"/>
      <w:numFmt w:val="bullet"/>
      <w:lvlText w:val=""/>
      <w:lvlJc w:val="left"/>
      <w:pPr>
        <w:ind w:left="2160" w:hanging="360"/>
      </w:pPr>
      <w:rPr>
        <w:rFonts w:ascii="Wingdings" w:hAnsi="Wingdings" w:hint="default"/>
      </w:rPr>
    </w:lvl>
    <w:lvl w:ilvl="3" w:tplc="9B18896C">
      <w:start w:val="1"/>
      <w:numFmt w:val="bullet"/>
      <w:lvlText w:val=""/>
      <w:lvlJc w:val="left"/>
      <w:pPr>
        <w:ind w:left="2880" w:hanging="360"/>
      </w:pPr>
      <w:rPr>
        <w:rFonts w:ascii="Symbol" w:hAnsi="Symbol" w:hint="default"/>
      </w:rPr>
    </w:lvl>
    <w:lvl w:ilvl="4" w:tplc="996C6250">
      <w:start w:val="1"/>
      <w:numFmt w:val="bullet"/>
      <w:lvlText w:val="o"/>
      <w:lvlJc w:val="left"/>
      <w:pPr>
        <w:ind w:left="3600" w:hanging="360"/>
      </w:pPr>
      <w:rPr>
        <w:rFonts w:ascii="Courier New" w:hAnsi="Courier New" w:hint="default"/>
      </w:rPr>
    </w:lvl>
    <w:lvl w:ilvl="5" w:tplc="0E1831F6">
      <w:start w:val="1"/>
      <w:numFmt w:val="bullet"/>
      <w:lvlText w:val=""/>
      <w:lvlJc w:val="left"/>
      <w:pPr>
        <w:ind w:left="4320" w:hanging="360"/>
      </w:pPr>
      <w:rPr>
        <w:rFonts w:ascii="Wingdings" w:hAnsi="Wingdings" w:hint="default"/>
      </w:rPr>
    </w:lvl>
    <w:lvl w:ilvl="6" w:tplc="FDA66740">
      <w:start w:val="1"/>
      <w:numFmt w:val="bullet"/>
      <w:lvlText w:val=""/>
      <w:lvlJc w:val="left"/>
      <w:pPr>
        <w:ind w:left="5040" w:hanging="360"/>
      </w:pPr>
      <w:rPr>
        <w:rFonts w:ascii="Symbol" w:hAnsi="Symbol" w:hint="default"/>
      </w:rPr>
    </w:lvl>
    <w:lvl w:ilvl="7" w:tplc="6CD82718">
      <w:start w:val="1"/>
      <w:numFmt w:val="bullet"/>
      <w:lvlText w:val="o"/>
      <w:lvlJc w:val="left"/>
      <w:pPr>
        <w:ind w:left="5760" w:hanging="360"/>
      </w:pPr>
      <w:rPr>
        <w:rFonts w:ascii="Courier New" w:hAnsi="Courier New" w:hint="default"/>
      </w:rPr>
    </w:lvl>
    <w:lvl w:ilvl="8" w:tplc="097675C0">
      <w:start w:val="1"/>
      <w:numFmt w:val="bullet"/>
      <w:lvlText w:val=""/>
      <w:lvlJc w:val="left"/>
      <w:pPr>
        <w:ind w:left="6480" w:hanging="360"/>
      </w:pPr>
      <w:rPr>
        <w:rFonts w:ascii="Wingdings" w:hAnsi="Wingdings" w:hint="default"/>
      </w:rPr>
    </w:lvl>
  </w:abstractNum>
  <w:abstractNum w:abstractNumId="37" w15:restartNumberingAfterBreak="0">
    <w:nsid w:val="559C0741"/>
    <w:multiLevelType w:val="multilevel"/>
    <w:tmpl w:val="C3A2D0B4"/>
    <w:lvl w:ilvl="0">
      <w:start w:val="1"/>
      <w:numFmt w:val="decimal"/>
      <w:lvlText w:val="%1."/>
      <w:lvlJc w:val="left"/>
      <w:pPr>
        <w:ind w:left="360" w:hanging="360"/>
      </w:pPr>
    </w:lvl>
    <w:lvl w:ilvl="1">
      <w:start w:val="1"/>
      <w:numFmt w:val="decimal"/>
      <w:lvlText w:val="%1.%2."/>
      <w:lvlJc w:val="left"/>
      <w:pPr>
        <w:ind w:left="716"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63620FD"/>
    <w:multiLevelType w:val="multilevel"/>
    <w:tmpl w:val="8D962E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040F82"/>
    <w:multiLevelType w:val="hybridMultilevel"/>
    <w:tmpl w:val="2654EED4"/>
    <w:lvl w:ilvl="0" w:tplc="C1A6A08C">
      <w:start w:val="1"/>
      <w:numFmt w:val="bullet"/>
      <w:lvlText w:val=""/>
      <w:lvlJc w:val="left"/>
      <w:pPr>
        <w:ind w:left="720" w:hanging="360"/>
      </w:pPr>
      <w:rPr>
        <w:rFonts w:ascii="Symbol" w:hAnsi="Symbol" w:hint="default"/>
      </w:rPr>
    </w:lvl>
    <w:lvl w:ilvl="1" w:tplc="9208AC1E">
      <w:start w:val="1"/>
      <w:numFmt w:val="bullet"/>
      <w:lvlText w:val="o"/>
      <w:lvlJc w:val="left"/>
      <w:pPr>
        <w:ind w:left="1440" w:hanging="360"/>
      </w:pPr>
      <w:rPr>
        <w:rFonts w:ascii="Courier New" w:hAnsi="Courier New" w:hint="default"/>
      </w:rPr>
    </w:lvl>
    <w:lvl w:ilvl="2" w:tplc="7522F9FA">
      <w:start w:val="1"/>
      <w:numFmt w:val="bullet"/>
      <w:lvlText w:val=""/>
      <w:lvlJc w:val="left"/>
      <w:pPr>
        <w:ind w:left="2160" w:hanging="360"/>
      </w:pPr>
      <w:rPr>
        <w:rFonts w:ascii="Wingdings" w:hAnsi="Wingdings" w:hint="default"/>
      </w:rPr>
    </w:lvl>
    <w:lvl w:ilvl="3" w:tplc="8B7C8EDA">
      <w:start w:val="1"/>
      <w:numFmt w:val="bullet"/>
      <w:lvlText w:val=""/>
      <w:lvlJc w:val="left"/>
      <w:pPr>
        <w:ind w:left="2880" w:hanging="360"/>
      </w:pPr>
      <w:rPr>
        <w:rFonts w:ascii="Symbol" w:hAnsi="Symbol" w:hint="default"/>
      </w:rPr>
    </w:lvl>
    <w:lvl w:ilvl="4" w:tplc="DA881482">
      <w:start w:val="1"/>
      <w:numFmt w:val="bullet"/>
      <w:lvlText w:val="o"/>
      <w:lvlJc w:val="left"/>
      <w:pPr>
        <w:ind w:left="3600" w:hanging="360"/>
      </w:pPr>
      <w:rPr>
        <w:rFonts w:ascii="Courier New" w:hAnsi="Courier New" w:hint="default"/>
      </w:rPr>
    </w:lvl>
    <w:lvl w:ilvl="5" w:tplc="3ED4D9B0">
      <w:start w:val="1"/>
      <w:numFmt w:val="bullet"/>
      <w:lvlText w:val=""/>
      <w:lvlJc w:val="left"/>
      <w:pPr>
        <w:ind w:left="4320" w:hanging="360"/>
      </w:pPr>
      <w:rPr>
        <w:rFonts w:ascii="Wingdings" w:hAnsi="Wingdings" w:hint="default"/>
      </w:rPr>
    </w:lvl>
    <w:lvl w:ilvl="6" w:tplc="EDF2DAAC">
      <w:start w:val="1"/>
      <w:numFmt w:val="bullet"/>
      <w:lvlText w:val=""/>
      <w:lvlJc w:val="left"/>
      <w:pPr>
        <w:ind w:left="5040" w:hanging="360"/>
      </w:pPr>
      <w:rPr>
        <w:rFonts w:ascii="Symbol" w:hAnsi="Symbol" w:hint="default"/>
      </w:rPr>
    </w:lvl>
    <w:lvl w:ilvl="7" w:tplc="8C74CE2E">
      <w:start w:val="1"/>
      <w:numFmt w:val="bullet"/>
      <w:lvlText w:val="o"/>
      <w:lvlJc w:val="left"/>
      <w:pPr>
        <w:ind w:left="5760" w:hanging="360"/>
      </w:pPr>
      <w:rPr>
        <w:rFonts w:ascii="Courier New" w:hAnsi="Courier New" w:hint="default"/>
      </w:rPr>
    </w:lvl>
    <w:lvl w:ilvl="8" w:tplc="77883FC2">
      <w:start w:val="1"/>
      <w:numFmt w:val="bullet"/>
      <w:lvlText w:val=""/>
      <w:lvlJc w:val="left"/>
      <w:pPr>
        <w:ind w:left="6480" w:hanging="360"/>
      </w:pPr>
      <w:rPr>
        <w:rFonts w:ascii="Wingdings" w:hAnsi="Wingdings" w:hint="default"/>
      </w:rPr>
    </w:lvl>
  </w:abstractNum>
  <w:abstractNum w:abstractNumId="40" w15:restartNumberingAfterBreak="0">
    <w:nsid w:val="592B7654"/>
    <w:multiLevelType w:val="hybridMultilevel"/>
    <w:tmpl w:val="4976BDE8"/>
    <w:lvl w:ilvl="0" w:tplc="FA1CC5C0">
      <w:start w:val="2"/>
      <w:numFmt w:val="upperLetter"/>
      <w:lvlText w:val="%1)"/>
      <w:lvlJc w:val="left"/>
      <w:pPr>
        <w:ind w:left="720" w:hanging="360"/>
      </w:pPr>
      <w:rPr>
        <w:rFonts w:ascii="Calibri" w:hAnsi="Calibri" w:hint="default"/>
      </w:rPr>
    </w:lvl>
    <w:lvl w:ilvl="1" w:tplc="DF6846AE">
      <w:start w:val="1"/>
      <w:numFmt w:val="lowerLetter"/>
      <w:lvlText w:val="%2."/>
      <w:lvlJc w:val="left"/>
      <w:pPr>
        <w:ind w:left="1440" w:hanging="360"/>
      </w:pPr>
    </w:lvl>
    <w:lvl w:ilvl="2" w:tplc="F6A02022">
      <w:start w:val="1"/>
      <w:numFmt w:val="lowerRoman"/>
      <w:lvlText w:val="%3."/>
      <w:lvlJc w:val="right"/>
      <w:pPr>
        <w:ind w:left="2160" w:hanging="180"/>
      </w:pPr>
    </w:lvl>
    <w:lvl w:ilvl="3" w:tplc="30C6A330">
      <w:start w:val="1"/>
      <w:numFmt w:val="decimal"/>
      <w:lvlText w:val="%4."/>
      <w:lvlJc w:val="left"/>
      <w:pPr>
        <w:ind w:left="2880" w:hanging="360"/>
      </w:pPr>
    </w:lvl>
    <w:lvl w:ilvl="4" w:tplc="034270F6">
      <w:start w:val="1"/>
      <w:numFmt w:val="lowerLetter"/>
      <w:lvlText w:val="%5."/>
      <w:lvlJc w:val="left"/>
      <w:pPr>
        <w:ind w:left="3600" w:hanging="360"/>
      </w:pPr>
    </w:lvl>
    <w:lvl w:ilvl="5" w:tplc="0810A8D0">
      <w:start w:val="1"/>
      <w:numFmt w:val="lowerRoman"/>
      <w:lvlText w:val="%6."/>
      <w:lvlJc w:val="right"/>
      <w:pPr>
        <w:ind w:left="4320" w:hanging="180"/>
      </w:pPr>
    </w:lvl>
    <w:lvl w:ilvl="6" w:tplc="E388813A">
      <w:start w:val="1"/>
      <w:numFmt w:val="decimal"/>
      <w:lvlText w:val="%7."/>
      <w:lvlJc w:val="left"/>
      <w:pPr>
        <w:ind w:left="5040" w:hanging="360"/>
      </w:pPr>
    </w:lvl>
    <w:lvl w:ilvl="7" w:tplc="2C369700">
      <w:start w:val="1"/>
      <w:numFmt w:val="lowerLetter"/>
      <w:lvlText w:val="%8."/>
      <w:lvlJc w:val="left"/>
      <w:pPr>
        <w:ind w:left="5760" w:hanging="360"/>
      </w:pPr>
    </w:lvl>
    <w:lvl w:ilvl="8" w:tplc="879A909C">
      <w:start w:val="1"/>
      <w:numFmt w:val="lowerRoman"/>
      <w:lvlText w:val="%9."/>
      <w:lvlJc w:val="right"/>
      <w:pPr>
        <w:ind w:left="6480" w:hanging="180"/>
      </w:pPr>
    </w:lvl>
  </w:abstractNum>
  <w:abstractNum w:abstractNumId="41" w15:restartNumberingAfterBreak="0">
    <w:nsid w:val="5C279F2A"/>
    <w:multiLevelType w:val="hybridMultilevel"/>
    <w:tmpl w:val="0B7C1310"/>
    <w:lvl w:ilvl="0" w:tplc="9808DE42">
      <w:start w:val="1"/>
      <w:numFmt w:val="decimal"/>
      <w:lvlText w:val="%1."/>
      <w:lvlJc w:val="left"/>
      <w:pPr>
        <w:ind w:left="720" w:hanging="360"/>
      </w:pPr>
      <w:rPr>
        <w:rFonts w:ascii="Calibri" w:hAnsi="Calibri" w:hint="default"/>
      </w:rPr>
    </w:lvl>
    <w:lvl w:ilvl="1" w:tplc="2926F8B2">
      <w:start w:val="1"/>
      <w:numFmt w:val="lowerLetter"/>
      <w:lvlText w:val="%2."/>
      <w:lvlJc w:val="left"/>
      <w:pPr>
        <w:ind w:left="1440" w:hanging="360"/>
      </w:pPr>
    </w:lvl>
    <w:lvl w:ilvl="2" w:tplc="91AA9782">
      <w:start w:val="1"/>
      <w:numFmt w:val="lowerRoman"/>
      <w:lvlText w:val="%3."/>
      <w:lvlJc w:val="right"/>
      <w:pPr>
        <w:ind w:left="2160" w:hanging="180"/>
      </w:pPr>
    </w:lvl>
    <w:lvl w:ilvl="3" w:tplc="DE54D04E">
      <w:start w:val="1"/>
      <w:numFmt w:val="decimal"/>
      <w:lvlText w:val="%4."/>
      <w:lvlJc w:val="left"/>
      <w:pPr>
        <w:ind w:left="2880" w:hanging="360"/>
      </w:pPr>
    </w:lvl>
    <w:lvl w:ilvl="4" w:tplc="EFE819B2">
      <w:start w:val="1"/>
      <w:numFmt w:val="lowerLetter"/>
      <w:lvlText w:val="%5."/>
      <w:lvlJc w:val="left"/>
      <w:pPr>
        <w:ind w:left="3600" w:hanging="360"/>
      </w:pPr>
    </w:lvl>
    <w:lvl w:ilvl="5" w:tplc="3A94BFB4">
      <w:start w:val="1"/>
      <w:numFmt w:val="lowerRoman"/>
      <w:lvlText w:val="%6."/>
      <w:lvlJc w:val="right"/>
      <w:pPr>
        <w:ind w:left="4320" w:hanging="180"/>
      </w:pPr>
    </w:lvl>
    <w:lvl w:ilvl="6" w:tplc="17F8D64E">
      <w:start w:val="1"/>
      <w:numFmt w:val="decimal"/>
      <w:lvlText w:val="%7."/>
      <w:lvlJc w:val="left"/>
      <w:pPr>
        <w:ind w:left="5040" w:hanging="360"/>
      </w:pPr>
    </w:lvl>
    <w:lvl w:ilvl="7" w:tplc="20F23F16">
      <w:start w:val="1"/>
      <w:numFmt w:val="lowerLetter"/>
      <w:lvlText w:val="%8."/>
      <w:lvlJc w:val="left"/>
      <w:pPr>
        <w:ind w:left="5760" w:hanging="360"/>
      </w:pPr>
    </w:lvl>
    <w:lvl w:ilvl="8" w:tplc="927E814A">
      <w:start w:val="1"/>
      <w:numFmt w:val="lowerRoman"/>
      <w:lvlText w:val="%9."/>
      <w:lvlJc w:val="right"/>
      <w:pPr>
        <w:ind w:left="6480" w:hanging="180"/>
      </w:pPr>
    </w:lvl>
  </w:abstractNum>
  <w:abstractNum w:abstractNumId="42" w15:restartNumberingAfterBreak="0">
    <w:nsid w:val="5DCAE750"/>
    <w:multiLevelType w:val="hybridMultilevel"/>
    <w:tmpl w:val="D9BC8E6E"/>
    <w:lvl w:ilvl="0" w:tplc="985A6510">
      <w:start w:val="2"/>
      <w:numFmt w:val="decimal"/>
      <w:lvlText w:val="%1."/>
      <w:lvlJc w:val="left"/>
      <w:pPr>
        <w:ind w:left="720" w:hanging="360"/>
      </w:pPr>
      <w:rPr>
        <w:rFonts w:ascii="Calibri" w:hAnsi="Calibri" w:hint="default"/>
      </w:rPr>
    </w:lvl>
    <w:lvl w:ilvl="1" w:tplc="B14A18CE">
      <w:start w:val="1"/>
      <w:numFmt w:val="lowerLetter"/>
      <w:lvlText w:val="%2."/>
      <w:lvlJc w:val="left"/>
      <w:pPr>
        <w:ind w:left="1440" w:hanging="360"/>
      </w:pPr>
    </w:lvl>
    <w:lvl w:ilvl="2" w:tplc="ED50CCDA">
      <w:start w:val="1"/>
      <w:numFmt w:val="lowerRoman"/>
      <w:lvlText w:val="%3."/>
      <w:lvlJc w:val="right"/>
      <w:pPr>
        <w:ind w:left="2160" w:hanging="180"/>
      </w:pPr>
    </w:lvl>
    <w:lvl w:ilvl="3" w:tplc="58D8B962">
      <w:start w:val="1"/>
      <w:numFmt w:val="decimal"/>
      <w:lvlText w:val="%4."/>
      <w:lvlJc w:val="left"/>
      <w:pPr>
        <w:ind w:left="2880" w:hanging="360"/>
      </w:pPr>
    </w:lvl>
    <w:lvl w:ilvl="4" w:tplc="5F1AE2D2">
      <w:start w:val="1"/>
      <w:numFmt w:val="lowerLetter"/>
      <w:lvlText w:val="%5."/>
      <w:lvlJc w:val="left"/>
      <w:pPr>
        <w:ind w:left="3600" w:hanging="360"/>
      </w:pPr>
    </w:lvl>
    <w:lvl w:ilvl="5" w:tplc="275C6DE8">
      <w:start w:val="1"/>
      <w:numFmt w:val="lowerRoman"/>
      <w:lvlText w:val="%6."/>
      <w:lvlJc w:val="right"/>
      <w:pPr>
        <w:ind w:left="4320" w:hanging="180"/>
      </w:pPr>
    </w:lvl>
    <w:lvl w:ilvl="6" w:tplc="D84A066E">
      <w:start w:val="1"/>
      <w:numFmt w:val="decimal"/>
      <w:lvlText w:val="%7."/>
      <w:lvlJc w:val="left"/>
      <w:pPr>
        <w:ind w:left="5040" w:hanging="360"/>
      </w:pPr>
    </w:lvl>
    <w:lvl w:ilvl="7" w:tplc="2BC6A72C">
      <w:start w:val="1"/>
      <w:numFmt w:val="lowerLetter"/>
      <w:lvlText w:val="%8."/>
      <w:lvlJc w:val="left"/>
      <w:pPr>
        <w:ind w:left="5760" w:hanging="360"/>
      </w:pPr>
    </w:lvl>
    <w:lvl w:ilvl="8" w:tplc="BCEAF270">
      <w:start w:val="1"/>
      <w:numFmt w:val="lowerRoman"/>
      <w:lvlText w:val="%9."/>
      <w:lvlJc w:val="right"/>
      <w:pPr>
        <w:ind w:left="6480" w:hanging="180"/>
      </w:pPr>
    </w:lvl>
  </w:abstractNum>
  <w:abstractNum w:abstractNumId="43" w15:restartNumberingAfterBreak="0">
    <w:nsid w:val="612328BA"/>
    <w:multiLevelType w:val="hybridMultilevel"/>
    <w:tmpl w:val="93549634"/>
    <w:lvl w:ilvl="0" w:tplc="BAB2BC7A">
      <w:start w:val="3"/>
      <w:numFmt w:val="decimal"/>
      <w:lvlText w:val="%1."/>
      <w:lvlJc w:val="left"/>
      <w:pPr>
        <w:ind w:left="720" w:hanging="360"/>
      </w:pPr>
      <w:rPr>
        <w:rFonts w:ascii="Times New Roman" w:hAnsi="Times New Roman" w:hint="default"/>
      </w:rPr>
    </w:lvl>
    <w:lvl w:ilvl="1" w:tplc="42BEE248">
      <w:start w:val="1"/>
      <w:numFmt w:val="lowerLetter"/>
      <w:lvlText w:val="%2."/>
      <w:lvlJc w:val="left"/>
      <w:pPr>
        <w:ind w:left="1440" w:hanging="360"/>
      </w:pPr>
    </w:lvl>
    <w:lvl w:ilvl="2" w:tplc="98B25ECC">
      <w:start w:val="1"/>
      <w:numFmt w:val="lowerRoman"/>
      <w:lvlText w:val="%3."/>
      <w:lvlJc w:val="right"/>
      <w:pPr>
        <w:ind w:left="2160" w:hanging="180"/>
      </w:pPr>
    </w:lvl>
    <w:lvl w:ilvl="3" w:tplc="23E6863E">
      <w:start w:val="1"/>
      <w:numFmt w:val="decimal"/>
      <w:lvlText w:val="%4."/>
      <w:lvlJc w:val="left"/>
      <w:pPr>
        <w:ind w:left="2880" w:hanging="360"/>
      </w:pPr>
    </w:lvl>
    <w:lvl w:ilvl="4" w:tplc="9D484824">
      <w:start w:val="1"/>
      <w:numFmt w:val="lowerLetter"/>
      <w:lvlText w:val="%5."/>
      <w:lvlJc w:val="left"/>
      <w:pPr>
        <w:ind w:left="3600" w:hanging="360"/>
      </w:pPr>
    </w:lvl>
    <w:lvl w:ilvl="5" w:tplc="EF541916">
      <w:start w:val="1"/>
      <w:numFmt w:val="lowerRoman"/>
      <w:lvlText w:val="%6."/>
      <w:lvlJc w:val="right"/>
      <w:pPr>
        <w:ind w:left="4320" w:hanging="180"/>
      </w:pPr>
    </w:lvl>
    <w:lvl w:ilvl="6" w:tplc="B63822E8">
      <w:start w:val="1"/>
      <w:numFmt w:val="decimal"/>
      <w:lvlText w:val="%7."/>
      <w:lvlJc w:val="left"/>
      <w:pPr>
        <w:ind w:left="5040" w:hanging="360"/>
      </w:pPr>
    </w:lvl>
    <w:lvl w:ilvl="7" w:tplc="829C0EE4">
      <w:start w:val="1"/>
      <w:numFmt w:val="lowerLetter"/>
      <w:lvlText w:val="%8."/>
      <w:lvlJc w:val="left"/>
      <w:pPr>
        <w:ind w:left="5760" w:hanging="360"/>
      </w:pPr>
    </w:lvl>
    <w:lvl w:ilvl="8" w:tplc="C3BA6910">
      <w:start w:val="1"/>
      <w:numFmt w:val="lowerRoman"/>
      <w:lvlText w:val="%9."/>
      <w:lvlJc w:val="right"/>
      <w:pPr>
        <w:ind w:left="6480" w:hanging="180"/>
      </w:pPr>
    </w:lvl>
  </w:abstractNum>
  <w:abstractNum w:abstractNumId="44" w15:restartNumberingAfterBreak="0">
    <w:nsid w:val="628374B6"/>
    <w:multiLevelType w:val="multilevel"/>
    <w:tmpl w:val="78829532"/>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3A20CCD"/>
    <w:multiLevelType w:val="multilevel"/>
    <w:tmpl w:val="8A9E438E"/>
    <w:lvl w:ilvl="0">
      <w:start w:val="2"/>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6" w15:restartNumberingAfterBreak="0">
    <w:nsid w:val="65604235"/>
    <w:multiLevelType w:val="hybridMultilevel"/>
    <w:tmpl w:val="580A05FC"/>
    <w:lvl w:ilvl="0" w:tplc="0B58A38A">
      <w:start w:val="1"/>
      <w:numFmt w:val="bullet"/>
      <w:lvlText w:val=""/>
      <w:lvlJc w:val="left"/>
      <w:pPr>
        <w:ind w:left="720" w:hanging="360"/>
      </w:pPr>
      <w:rPr>
        <w:rFonts w:ascii="Symbol" w:hAnsi="Symbol" w:hint="default"/>
      </w:rPr>
    </w:lvl>
    <w:lvl w:ilvl="1" w:tplc="83FA6D2E">
      <w:start w:val="1"/>
      <w:numFmt w:val="bullet"/>
      <w:lvlText w:val="o"/>
      <w:lvlJc w:val="left"/>
      <w:pPr>
        <w:ind w:left="1440" w:hanging="360"/>
      </w:pPr>
      <w:rPr>
        <w:rFonts w:ascii="Courier New" w:hAnsi="Courier New" w:hint="default"/>
      </w:rPr>
    </w:lvl>
    <w:lvl w:ilvl="2" w:tplc="1FAC7F46">
      <w:start w:val="1"/>
      <w:numFmt w:val="bullet"/>
      <w:lvlText w:val=""/>
      <w:lvlJc w:val="left"/>
      <w:pPr>
        <w:ind w:left="2160" w:hanging="360"/>
      </w:pPr>
      <w:rPr>
        <w:rFonts w:ascii="Wingdings" w:hAnsi="Wingdings" w:hint="default"/>
      </w:rPr>
    </w:lvl>
    <w:lvl w:ilvl="3" w:tplc="16E22392">
      <w:start w:val="1"/>
      <w:numFmt w:val="bullet"/>
      <w:lvlText w:val=""/>
      <w:lvlJc w:val="left"/>
      <w:pPr>
        <w:ind w:left="2880" w:hanging="360"/>
      </w:pPr>
      <w:rPr>
        <w:rFonts w:ascii="Symbol" w:hAnsi="Symbol" w:hint="default"/>
      </w:rPr>
    </w:lvl>
    <w:lvl w:ilvl="4" w:tplc="03BEF78E">
      <w:start w:val="1"/>
      <w:numFmt w:val="bullet"/>
      <w:lvlText w:val="o"/>
      <w:lvlJc w:val="left"/>
      <w:pPr>
        <w:ind w:left="3600" w:hanging="360"/>
      </w:pPr>
      <w:rPr>
        <w:rFonts w:ascii="Courier New" w:hAnsi="Courier New" w:hint="default"/>
      </w:rPr>
    </w:lvl>
    <w:lvl w:ilvl="5" w:tplc="BADE67CE">
      <w:start w:val="1"/>
      <w:numFmt w:val="bullet"/>
      <w:lvlText w:val=""/>
      <w:lvlJc w:val="left"/>
      <w:pPr>
        <w:ind w:left="4320" w:hanging="360"/>
      </w:pPr>
      <w:rPr>
        <w:rFonts w:ascii="Wingdings" w:hAnsi="Wingdings" w:hint="default"/>
      </w:rPr>
    </w:lvl>
    <w:lvl w:ilvl="6" w:tplc="EAE847A6">
      <w:start w:val="1"/>
      <w:numFmt w:val="bullet"/>
      <w:lvlText w:val=""/>
      <w:lvlJc w:val="left"/>
      <w:pPr>
        <w:ind w:left="5040" w:hanging="360"/>
      </w:pPr>
      <w:rPr>
        <w:rFonts w:ascii="Symbol" w:hAnsi="Symbol" w:hint="default"/>
      </w:rPr>
    </w:lvl>
    <w:lvl w:ilvl="7" w:tplc="05389710">
      <w:start w:val="1"/>
      <w:numFmt w:val="bullet"/>
      <w:lvlText w:val="o"/>
      <w:lvlJc w:val="left"/>
      <w:pPr>
        <w:ind w:left="5760" w:hanging="360"/>
      </w:pPr>
      <w:rPr>
        <w:rFonts w:ascii="Courier New" w:hAnsi="Courier New" w:hint="default"/>
      </w:rPr>
    </w:lvl>
    <w:lvl w:ilvl="8" w:tplc="D098FF82">
      <w:start w:val="1"/>
      <w:numFmt w:val="bullet"/>
      <w:lvlText w:val=""/>
      <w:lvlJc w:val="left"/>
      <w:pPr>
        <w:ind w:left="6480" w:hanging="360"/>
      </w:pPr>
      <w:rPr>
        <w:rFonts w:ascii="Wingdings" w:hAnsi="Wingdings" w:hint="default"/>
      </w:rPr>
    </w:lvl>
  </w:abstractNum>
  <w:abstractNum w:abstractNumId="47" w15:restartNumberingAfterBreak="0">
    <w:nsid w:val="661CF2F9"/>
    <w:multiLevelType w:val="hybridMultilevel"/>
    <w:tmpl w:val="2A42A81A"/>
    <w:lvl w:ilvl="0" w:tplc="8960A3EA">
      <w:start w:val="1"/>
      <w:numFmt w:val="bullet"/>
      <w:lvlText w:val=""/>
      <w:lvlJc w:val="left"/>
      <w:pPr>
        <w:ind w:left="720" w:hanging="360"/>
      </w:pPr>
      <w:rPr>
        <w:rFonts w:ascii="Symbol" w:hAnsi="Symbol" w:hint="default"/>
      </w:rPr>
    </w:lvl>
    <w:lvl w:ilvl="1" w:tplc="E1308644">
      <w:start w:val="1"/>
      <w:numFmt w:val="bullet"/>
      <w:lvlText w:val="o"/>
      <w:lvlJc w:val="left"/>
      <w:pPr>
        <w:ind w:left="1440" w:hanging="360"/>
      </w:pPr>
      <w:rPr>
        <w:rFonts w:ascii="Courier New" w:hAnsi="Courier New" w:hint="default"/>
      </w:rPr>
    </w:lvl>
    <w:lvl w:ilvl="2" w:tplc="5EF8E3BA">
      <w:start w:val="1"/>
      <w:numFmt w:val="bullet"/>
      <w:lvlText w:val=""/>
      <w:lvlJc w:val="left"/>
      <w:pPr>
        <w:ind w:left="2160" w:hanging="360"/>
      </w:pPr>
      <w:rPr>
        <w:rFonts w:ascii="Wingdings" w:hAnsi="Wingdings" w:hint="default"/>
      </w:rPr>
    </w:lvl>
    <w:lvl w:ilvl="3" w:tplc="1D4C5228">
      <w:start w:val="1"/>
      <w:numFmt w:val="bullet"/>
      <w:lvlText w:val=""/>
      <w:lvlJc w:val="left"/>
      <w:pPr>
        <w:ind w:left="2880" w:hanging="360"/>
      </w:pPr>
      <w:rPr>
        <w:rFonts w:ascii="Symbol" w:hAnsi="Symbol" w:hint="default"/>
      </w:rPr>
    </w:lvl>
    <w:lvl w:ilvl="4" w:tplc="454008E8">
      <w:start w:val="1"/>
      <w:numFmt w:val="bullet"/>
      <w:lvlText w:val="o"/>
      <w:lvlJc w:val="left"/>
      <w:pPr>
        <w:ind w:left="3600" w:hanging="360"/>
      </w:pPr>
      <w:rPr>
        <w:rFonts w:ascii="Courier New" w:hAnsi="Courier New" w:hint="default"/>
      </w:rPr>
    </w:lvl>
    <w:lvl w:ilvl="5" w:tplc="096CCFC8">
      <w:start w:val="1"/>
      <w:numFmt w:val="bullet"/>
      <w:lvlText w:val=""/>
      <w:lvlJc w:val="left"/>
      <w:pPr>
        <w:ind w:left="4320" w:hanging="360"/>
      </w:pPr>
      <w:rPr>
        <w:rFonts w:ascii="Wingdings" w:hAnsi="Wingdings" w:hint="default"/>
      </w:rPr>
    </w:lvl>
    <w:lvl w:ilvl="6" w:tplc="A2B812A4">
      <w:start w:val="1"/>
      <w:numFmt w:val="bullet"/>
      <w:lvlText w:val=""/>
      <w:lvlJc w:val="left"/>
      <w:pPr>
        <w:ind w:left="5040" w:hanging="360"/>
      </w:pPr>
      <w:rPr>
        <w:rFonts w:ascii="Symbol" w:hAnsi="Symbol" w:hint="default"/>
      </w:rPr>
    </w:lvl>
    <w:lvl w:ilvl="7" w:tplc="595ED566">
      <w:start w:val="1"/>
      <w:numFmt w:val="bullet"/>
      <w:lvlText w:val="o"/>
      <w:lvlJc w:val="left"/>
      <w:pPr>
        <w:ind w:left="5760" w:hanging="360"/>
      </w:pPr>
      <w:rPr>
        <w:rFonts w:ascii="Courier New" w:hAnsi="Courier New" w:hint="default"/>
      </w:rPr>
    </w:lvl>
    <w:lvl w:ilvl="8" w:tplc="43209B4A">
      <w:start w:val="1"/>
      <w:numFmt w:val="bullet"/>
      <w:lvlText w:val=""/>
      <w:lvlJc w:val="left"/>
      <w:pPr>
        <w:ind w:left="6480" w:hanging="360"/>
      </w:pPr>
      <w:rPr>
        <w:rFonts w:ascii="Wingdings" w:hAnsi="Wingdings" w:hint="default"/>
      </w:rPr>
    </w:lvl>
  </w:abstractNum>
  <w:abstractNum w:abstractNumId="48" w15:restartNumberingAfterBreak="0">
    <w:nsid w:val="66AA9141"/>
    <w:multiLevelType w:val="hybridMultilevel"/>
    <w:tmpl w:val="3F52B270"/>
    <w:lvl w:ilvl="0" w:tplc="E0B2A442">
      <w:start w:val="1"/>
      <w:numFmt w:val="bullet"/>
      <w:lvlText w:val=""/>
      <w:lvlJc w:val="left"/>
      <w:pPr>
        <w:ind w:left="720" w:hanging="360"/>
      </w:pPr>
      <w:rPr>
        <w:rFonts w:ascii="Symbol" w:hAnsi="Symbol" w:hint="default"/>
      </w:rPr>
    </w:lvl>
    <w:lvl w:ilvl="1" w:tplc="ED2660B4">
      <w:start w:val="1"/>
      <w:numFmt w:val="bullet"/>
      <w:lvlText w:val="o"/>
      <w:lvlJc w:val="left"/>
      <w:pPr>
        <w:ind w:left="1440" w:hanging="360"/>
      </w:pPr>
      <w:rPr>
        <w:rFonts w:ascii="Courier New" w:hAnsi="Courier New" w:hint="default"/>
      </w:rPr>
    </w:lvl>
    <w:lvl w:ilvl="2" w:tplc="48D80C98">
      <w:start w:val="1"/>
      <w:numFmt w:val="bullet"/>
      <w:lvlText w:val=""/>
      <w:lvlJc w:val="left"/>
      <w:pPr>
        <w:ind w:left="2160" w:hanging="360"/>
      </w:pPr>
      <w:rPr>
        <w:rFonts w:ascii="Wingdings" w:hAnsi="Wingdings" w:hint="default"/>
      </w:rPr>
    </w:lvl>
    <w:lvl w:ilvl="3" w:tplc="6EE02790">
      <w:start w:val="1"/>
      <w:numFmt w:val="bullet"/>
      <w:lvlText w:val=""/>
      <w:lvlJc w:val="left"/>
      <w:pPr>
        <w:ind w:left="2880" w:hanging="360"/>
      </w:pPr>
      <w:rPr>
        <w:rFonts w:ascii="Symbol" w:hAnsi="Symbol" w:hint="default"/>
      </w:rPr>
    </w:lvl>
    <w:lvl w:ilvl="4" w:tplc="3EB2B93A">
      <w:start w:val="1"/>
      <w:numFmt w:val="bullet"/>
      <w:lvlText w:val="o"/>
      <w:lvlJc w:val="left"/>
      <w:pPr>
        <w:ind w:left="3600" w:hanging="360"/>
      </w:pPr>
      <w:rPr>
        <w:rFonts w:ascii="Courier New" w:hAnsi="Courier New" w:hint="default"/>
      </w:rPr>
    </w:lvl>
    <w:lvl w:ilvl="5" w:tplc="8CB0CCA2">
      <w:start w:val="1"/>
      <w:numFmt w:val="bullet"/>
      <w:lvlText w:val=""/>
      <w:lvlJc w:val="left"/>
      <w:pPr>
        <w:ind w:left="4320" w:hanging="360"/>
      </w:pPr>
      <w:rPr>
        <w:rFonts w:ascii="Wingdings" w:hAnsi="Wingdings" w:hint="default"/>
      </w:rPr>
    </w:lvl>
    <w:lvl w:ilvl="6" w:tplc="E8C2E130">
      <w:start w:val="1"/>
      <w:numFmt w:val="bullet"/>
      <w:lvlText w:val=""/>
      <w:lvlJc w:val="left"/>
      <w:pPr>
        <w:ind w:left="5040" w:hanging="360"/>
      </w:pPr>
      <w:rPr>
        <w:rFonts w:ascii="Symbol" w:hAnsi="Symbol" w:hint="default"/>
      </w:rPr>
    </w:lvl>
    <w:lvl w:ilvl="7" w:tplc="AB58EF68">
      <w:start w:val="1"/>
      <w:numFmt w:val="bullet"/>
      <w:lvlText w:val="o"/>
      <w:lvlJc w:val="left"/>
      <w:pPr>
        <w:ind w:left="5760" w:hanging="360"/>
      </w:pPr>
      <w:rPr>
        <w:rFonts w:ascii="Courier New" w:hAnsi="Courier New" w:hint="default"/>
      </w:rPr>
    </w:lvl>
    <w:lvl w:ilvl="8" w:tplc="1F24EDEE">
      <w:start w:val="1"/>
      <w:numFmt w:val="bullet"/>
      <w:lvlText w:val=""/>
      <w:lvlJc w:val="left"/>
      <w:pPr>
        <w:ind w:left="6480" w:hanging="360"/>
      </w:pPr>
      <w:rPr>
        <w:rFonts w:ascii="Wingdings" w:hAnsi="Wingdings" w:hint="default"/>
      </w:rPr>
    </w:lvl>
  </w:abstractNum>
  <w:abstractNum w:abstractNumId="49" w15:restartNumberingAfterBreak="0">
    <w:nsid w:val="672D66E4"/>
    <w:multiLevelType w:val="multilevel"/>
    <w:tmpl w:val="29807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79C030A"/>
    <w:multiLevelType w:val="multilevel"/>
    <w:tmpl w:val="85126384"/>
    <w:lvl w:ilvl="0">
      <w:start w:val="1"/>
      <w:numFmt w:val="decimal"/>
      <w:lvlText w:val="%1."/>
      <w:lvlJc w:val="left"/>
      <w:pPr>
        <w:ind w:left="720" w:hanging="360"/>
      </w:pPr>
    </w:lvl>
    <w:lvl w:ilvl="1">
      <w:start w:val="9"/>
      <w:numFmt w:val="decimal"/>
      <w:lvlText w:val="%1.%2."/>
      <w:lvlJc w:val="left"/>
      <w:pPr>
        <w:ind w:left="792" w:hanging="432"/>
      </w:pPr>
      <w:rPr>
        <w:rFonts w:ascii="Calibri" w:hAnsi="Calibri" w:hint="default"/>
      </w:rPr>
    </w:lvl>
    <w:lvl w:ilvl="2">
      <w:start w:val="1"/>
      <w:numFmt w:val="decimal"/>
      <w:lvlText w:val="%1.%2.%3."/>
      <w:lvlJc w:val="left"/>
      <w:pPr>
        <w:ind w:left="1224"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7ACCB41"/>
    <w:multiLevelType w:val="multilevel"/>
    <w:tmpl w:val="3732F444"/>
    <w:lvl w:ilvl="0">
      <w:start w:val="1"/>
      <w:numFmt w:val="decimal"/>
      <w:lvlText w:val="%1."/>
      <w:lvlJc w:val="left"/>
      <w:pPr>
        <w:ind w:left="720" w:hanging="360"/>
      </w:pPr>
    </w:lvl>
    <w:lvl w:ilvl="1">
      <w:start w:val="10"/>
      <w:numFmt w:val="decimal"/>
      <w:lvlText w:val="%1.%2."/>
      <w:lvlJc w:val="left"/>
      <w:pPr>
        <w:ind w:left="792"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87182E0"/>
    <w:multiLevelType w:val="multilevel"/>
    <w:tmpl w:val="124C31AA"/>
    <w:lvl w:ilvl="0">
      <w:start w:val="1"/>
      <w:numFmt w:val="decimal"/>
      <w:lvlText w:val="%1."/>
      <w:lvlJc w:val="left"/>
      <w:pPr>
        <w:ind w:left="720" w:hanging="360"/>
      </w:pPr>
    </w:lvl>
    <w:lvl w:ilvl="1">
      <w:start w:val="6"/>
      <w:numFmt w:val="decimal"/>
      <w:lvlText w:val="%1.%2."/>
      <w:lvlJc w:val="left"/>
      <w:pPr>
        <w:ind w:left="792"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D2AB133"/>
    <w:multiLevelType w:val="hybridMultilevel"/>
    <w:tmpl w:val="7D466F30"/>
    <w:lvl w:ilvl="0" w:tplc="05E6B91E">
      <w:start w:val="1"/>
      <w:numFmt w:val="lowerLetter"/>
      <w:lvlText w:val="%1)"/>
      <w:lvlJc w:val="left"/>
      <w:pPr>
        <w:ind w:left="720" w:hanging="360"/>
      </w:pPr>
    </w:lvl>
    <w:lvl w:ilvl="1" w:tplc="51524FE6">
      <w:start w:val="1"/>
      <w:numFmt w:val="lowerLetter"/>
      <w:lvlText w:val="%2."/>
      <w:lvlJc w:val="left"/>
      <w:pPr>
        <w:ind w:left="1440" w:hanging="360"/>
      </w:pPr>
    </w:lvl>
    <w:lvl w:ilvl="2" w:tplc="A8904228">
      <w:start w:val="1"/>
      <w:numFmt w:val="lowerRoman"/>
      <w:lvlText w:val="%3."/>
      <w:lvlJc w:val="right"/>
      <w:pPr>
        <w:ind w:left="2160" w:hanging="180"/>
      </w:pPr>
    </w:lvl>
    <w:lvl w:ilvl="3" w:tplc="6182529E">
      <w:start w:val="1"/>
      <w:numFmt w:val="decimal"/>
      <w:lvlText w:val="%4."/>
      <w:lvlJc w:val="left"/>
      <w:pPr>
        <w:ind w:left="2880" w:hanging="360"/>
      </w:pPr>
    </w:lvl>
    <w:lvl w:ilvl="4" w:tplc="FE106438">
      <w:start w:val="1"/>
      <w:numFmt w:val="lowerLetter"/>
      <w:lvlText w:val="%5."/>
      <w:lvlJc w:val="left"/>
      <w:pPr>
        <w:ind w:left="3600" w:hanging="360"/>
      </w:pPr>
    </w:lvl>
    <w:lvl w:ilvl="5" w:tplc="5576F95A">
      <w:start w:val="1"/>
      <w:numFmt w:val="lowerRoman"/>
      <w:lvlText w:val="%6."/>
      <w:lvlJc w:val="right"/>
      <w:pPr>
        <w:ind w:left="4320" w:hanging="180"/>
      </w:pPr>
    </w:lvl>
    <w:lvl w:ilvl="6" w:tplc="865CF96A">
      <w:start w:val="1"/>
      <w:numFmt w:val="decimal"/>
      <w:lvlText w:val="%7."/>
      <w:lvlJc w:val="left"/>
      <w:pPr>
        <w:ind w:left="5040" w:hanging="360"/>
      </w:pPr>
    </w:lvl>
    <w:lvl w:ilvl="7" w:tplc="23DC2B2C">
      <w:start w:val="1"/>
      <w:numFmt w:val="lowerLetter"/>
      <w:lvlText w:val="%8."/>
      <w:lvlJc w:val="left"/>
      <w:pPr>
        <w:ind w:left="5760" w:hanging="360"/>
      </w:pPr>
    </w:lvl>
    <w:lvl w:ilvl="8" w:tplc="8584905C">
      <w:start w:val="1"/>
      <w:numFmt w:val="lowerRoman"/>
      <w:lvlText w:val="%9."/>
      <w:lvlJc w:val="right"/>
      <w:pPr>
        <w:ind w:left="6480" w:hanging="180"/>
      </w:pPr>
    </w:lvl>
  </w:abstractNum>
  <w:abstractNum w:abstractNumId="54" w15:restartNumberingAfterBreak="0">
    <w:nsid w:val="71BC88AB"/>
    <w:multiLevelType w:val="hybridMultilevel"/>
    <w:tmpl w:val="4E2C79DC"/>
    <w:lvl w:ilvl="0" w:tplc="64E40F58">
      <w:start w:val="1"/>
      <w:numFmt w:val="decimal"/>
      <w:lvlText w:val="%1."/>
      <w:lvlJc w:val="left"/>
      <w:pPr>
        <w:ind w:left="720" w:hanging="360"/>
      </w:pPr>
      <w:rPr>
        <w:rFonts w:ascii="Calibri" w:hAnsi="Calibri" w:hint="default"/>
      </w:rPr>
    </w:lvl>
    <w:lvl w:ilvl="1" w:tplc="DFC63324">
      <w:start w:val="1"/>
      <w:numFmt w:val="lowerLetter"/>
      <w:lvlText w:val="%2."/>
      <w:lvlJc w:val="left"/>
      <w:pPr>
        <w:ind w:left="1440" w:hanging="360"/>
      </w:pPr>
    </w:lvl>
    <w:lvl w:ilvl="2" w:tplc="74C87968">
      <w:start w:val="1"/>
      <w:numFmt w:val="lowerRoman"/>
      <w:lvlText w:val="%3."/>
      <w:lvlJc w:val="right"/>
      <w:pPr>
        <w:ind w:left="2160" w:hanging="180"/>
      </w:pPr>
    </w:lvl>
    <w:lvl w:ilvl="3" w:tplc="EAAEC21E">
      <w:start w:val="1"/>
      <w:numFmt w:val="decimal"/>
      <w:lvlText w:val="%4."/>
      <w:lvlJc w:val="left"/>
      <w:pPr>
        <w:ind w:left="2880" w:hanging="360"/>
      </w:pPr>
    </w:lvl>
    <w:lvl w:ilvl="4" w:tplc="97BC9746">
      <w:start w:val="1"/>
      <w:numFmt w:val="lowerLetter"/>
      <w:lvlText w:val="%5."/>
      <w:lvlJc w:val="left"/>
      <w:pPr>
        <w:ind w:left="3600" w:hanging="360"/>
      </w:pPr>
    </w:lvl>
    <w:lvl w:ilvl="5" w:tplc="D368B330">
      <w:start w:val="1"/>
      <w:numFmt w:val="lowerRoman"/>
      <w:lvlText w:val="%6."/>
      <w:lvlJc w:val="right"/>
      <w:pPr>
        <w:ind w:left="4320" w:hanging="180"/>
      </w:pPr>
    </w:lvl>
    <w:lvl w:ilvl="6" w:tplc="E4CACED8">
      <w:start w:val="1"/>
      <w:numFmt w:val="decimal"/>
      <w:lvlText w:val="%7."/>
      <w:lvlJc w:val="left"/>
      <w:pPr>
        <w:ind w:left="5040" w:hanging="360"/>
      </w:pPr>
    </w:lvl>
    <w:lvl w:ilvl="7" w:tplc="E3FAB06E">
      <w:start w:val="1"/>
      <w:numFmt w:val="lowerLetter"/>
      <w:lvlText w:val="%8."/>
      <w:lvlJc w:val="left"/>
      <w:pPr>
        <w:ind w:left="5760" w:hanging="360"/>
      </w:pPr>
    </w:lvl>
    <w:lvl w:ilvl="8" w:tplc="13F87914">
      <w:start w:val="1"/>
      <w:numFmt w:val="lowerRoman"/>
      <w:lvlText w:val="%9."/>
      <w:lvlJc w:val="right"/>
      <w:pPr>
        <w:ind w:left="6480" w:hanging="180"/>
      </w:pPr>
    </w:lvl>
  </w:abstractNum>
  <w:abstractNum w:abstractNumId="55" w15:restartNumberingAfterBreak="0">
    <w:nsid w:val="71E96773"/>
    <w:multiLevelType w:val="hybridMultilevel"/>
    <w:tmpl w:val="F392D1BE"/>
    <w:lvl w:ilvl="0" w:tplc="09BE0E8E">
      <w:start w:val="6"/>
      <w:numFmt w:val="decimal"/>
      <w:lvlText w:val="%1."/>
      <w:lvlJc w:val="left"/>
      <w:pPr>
        <w:ind w:left="720" w:hanging="360"/>
      </w:pPr>
      <w:rPr>
        <w:rFonts w:ascii="Times New Roman" w:hAnsi="Times New Roman" w:hint="default"/>
      </w:rPr>
    </w:lvl>
    <w:lvl w:ilvl="1" w:tplc="D334F5FE">
      <w:start w:val="1"/>
      <w:numFmt w:val="lowerLetter"/>
      <w:lvlText w:val="%2."/>
      <w:lvlJc w:val="left"/>
      <w:pPr>
        <w:ind w:left="1440" w:hanging="360"/>
      </w:pPr>
    </w:lvl>
    <w:lvl w:ilvl="2" w:tplc="BBB0E78A">
      <w:start w:val="1"/>
      <w:numFmt w:val="lowerRoman"/>
      <w:lvlText w:val="%3."/>
      <w:lvlJc w:val="right"/>
      <w:pPr>
        <w:ind w:left="2160" w:hanging="180"/>
      </w:pPr>
    </w:lvl>
    <w:lvl w:ilvl="3" w:tplc="44888EA6">
      <w:start w:val="1"/>
      <w:numFmt w:val="decimal"/>
      <w:lvlText w:val="%4."/>
      <w:lvlJc w:val="left"/>
      <w:pPr>
        <w:ind w:left="2880" w:hanging="360"/>
      </w:pPr>
    </w:lvl>
    <w:lvl w:ilvl="4" w:tplc="F03274CE">
      <w:start w:val="1"/>
      <w:numFmt w:val="lowerLetter"/>
      <w:lvlText w:val="%5."/>
      <w:lvlJc w:val="left"/>
      <w:pPr>
        <w:ind w:left="3600" w:hanging="360"/>
      </w:pPr>
    </w:lvl>
    <w:lvl w:ilvl="5" w:tplc="6136C974">
      <w:start w:val="1"/>
      <w:numFmt w:val="lowerRoman"/>
      <w:lvlText w:val="%6."/>
      <w:lvlJc w:val="right"/>
      <w:pPr>
        <w:ind w:left="4320" w:hanging="180"/>
      </w:pPr>
    </w:lvl>
    <w:lvl w:ilvl="6" w:tplc="E5CA01E8">
      <w:start w:val="1"/>
      <w:numFmt w:val="decimal"/>
      <w:lvlText w:val="%7."/>
      <w:lvlJc w:val="left"/>
      <w:pPr>
        <w:ind w:left="5040" w:hanging="360"/>
      </w:pPr>
    </w:lvl>
    <w:lvl w:ilvl="7" w:tplc="5EF43C2A">
      <w:start w:val="1"/>
      <w:numFmt w:val="lowerLetter"/>
      <w:lvlText w:val="%8."/>
      <w:lvlJc w:val="left"/>
      <w:pPr>
        <w:ind w:left="5760" w:hanging="360"/>
      </w:pPr>
    </w:lvl>
    <w:lvl w:ilvl="8" w:tplc="8D8CACBC">
      <w:start w:val="1"/>
      <w:numFmt w:val="lowerRoman"/>
      <w:lvlText w:val="%9."/>
      <w:lvlJc w:val="right"/>
      <w:pPr>
        <w:ind w:left="6480" w:hanging="180"/>
      </w:pPr>
    </w:lvl>
  </w:abstractNum>
  <w:abstractNum w:abstractNumId="56" w15:restartNumberingAfterBreak="0">
    <w:nsid w:val="73362BB3"/>
    <w:multiLevelType w:val="hybridMultilevel"/>
    <w:tmpl w:val="877E8980"/>
    <w:lvl w:ilvl="0" w:tplc="9EC80BD8">
      <w:start w:val="1"/>
      <w:numFmt w:val="decimal"/>
      <w:lvlText w:val="%1."/>
      <w:lvlJc w:val="left"/>
      <w:pPr>
        <w:ind w:left="720" w:hanging="360"/>
      </w:pPr>
    </w:lvl>
    <w:lvl w:ilvl="1" w:tplc="C1FEC11C">
      <w:start w:val="2"/>
      <w:numFmt w:val="lowerLetter"/>
      <w:lvlText w:val="%2."/>
      <w:lvlJc w:val="left"/>
      <w:pPr>
        <w:ind w:left="1440" w:hanging="360"/>
      </w:pPr>
      <w:rPr>
        <w:rFonts w:ascii="Times New Roman" w:hAnsi="Times New Roman" w:hint="default"/>
      </w:rPr>
    </w:lvl>
    <w:lvl w:ilvl="2" w:tplc="E65042AA">
      <w:start w:val="1"/>
      <w:numFmt w:val="lowerRoman"/>
      <w:lvlText w:val="%3."/>
      <w:lvlJc w:val="right"/>
      <w:pPr>
        <w:ind w:left="2160" w:hanging="180"/>
      </w:pPr>
    </w:lvl>
    <w:lvl w:ilvl="3" w:tplc="CF348E1A">
      <w:start w:val="1"/>
      <w:numFmt w:val="decimal"/>
      <w:lvlText w:val="%4."/>
      <w:lvlJc w:val="left"/>
      <w:pPr>
        <w:ind w:left="2880" w:hanging="360"/>
      </w:pPr>
    </w:lvl>
    <w:lvl w:ilvl="4" w:tplc="17707202">
      <w:start w:val="1"/>
      <w:numFmt w:val="lowerLetter"/>
      <w:lvlText w:val="%5."/>
      <w:lvlJc w:val="left"/>
      <w:pPr>
        <w:ind w:left="3600" w:hanging="360"/>
      </w:pPr>
    </w:lvl>
    <w:lvl w:ilvl="5" w:tplc="573C1C48">
      <w:start w:val="1"/>
      <w:numFmt w:val="lowerRoman"/>
      <w:lvlText w:val="%6."/>
      <w:lvlJc w:val="right"/>
      <w:pPr>
        <w:ind w:left="4320" w:hanging="180"/>
      </w:pPr>
    </w:lvl>
    <w:lvl w:ilvl="6" w:tplc="447CDBE8">
      <w:start w:val="1"/>
      <w:numFmt w:val="decimal"/>
      <w:lvlText w:val="%7."/>
      <w:lvlJc w:val="left"/>
      <w:pPr>
        <w:ind w:left="5040" w:hanging="360"/>
      </w:pPr>
    </w:lvl>
    <w:lvl w:ilvl="7" w:tplc="F9BE818C">
      <w:start w:val="1"/>
      <w:numFmt w:val="lowerLetter"/>
      <w:lvlText w:val="%8."/>
      <w:lvlJc w:val="left"/>
      <w:pPr>
        <w:ind w:left="5760" w:hanging="360"/>
      </w:pPr>
    </w:lvl>
    <w:lvl w:ilvl="8" w:tplc="6D9EA392">
      <w:start w:val="1"/>
      <w:numFmt w:val="lowerRoman"/>
      <w:lvlText w:val="%9."/>
      <w:lvlJc w:val="right"/>
      <w:pPr>
        <w:ind w:left="6480" w:hanging="180"/>
      </w:pPr>
    </w:lvl>
  </w:abstractNum>
  <w:abstractNum w:abstractNumId="57" w15:restartNumberingAfterBreak="0">
    <w:nsid w:val="75779B6E"/>
    <w:multiLevelType w:val="hybridMultilevel"/>
    <w:tmpl w:val="8CCC128E"/>
    <w:lvl w:ilvl="0" w:tplc="3C26F518">
      <w:start w:val="1"/>
      <w:numFmt w:val="bullet"/>
      <w:lvlText w:val=""/>
      <w:lvlJc w:val="left"/>
      <w:pPr>
        <w:ind w:left="720" w:hanging="360"/>
      </w:pPr>
      <w:rPr>
        <w:rFonts w:ascii="Symbol" w:hAnsi="Symbol" w:hint="default"/>
      </w:rPr>
    </w:lvl>
    <w:lvl w:ilvl="1" w:tplc="49A21868">
      <w:start w:val="1"/>
      <w:numFmt w:val="bullet"/>
      <w:lvlText w:val="o"/>
      <w:lvlJc w:val="left"/>
      <w:pPr>
        <w:ind w:left="1440" w:hanging="360"/>
      </w:pPr>
      <w:rPr>
        <w:rFonts w:ascii="Courier New" w:hAnsi="Courier New" w:hint="default"/>
      </w:rPr>
    </w:lvl>
    <w:lvl w:ilvl="2" w:tplc="B4E897E0">
      <w:start w:val="1"/>
      <w:numFmt w:val="bullet"/>
      <w:lvlText w:val=""/>
      <w:lvlJc w:val="left"/>
      <w:pPr>
        <w:ind w:left="2160" w:hanging="360"/>
      </w:pPr>
      <w:rPr>
        <w:rFonts w:ascii="Wingdings" w:hAnsi="Wingdings" w:hint="default"/>
      </w:rPr>
    </w:lvl>
    <w:lvl w:ilvl="3" w:tplc="F4DA04A8">
      <w:start w:val="1"/>
      <w:numFmt w:val="bullet"/>
      <w:lvlText w:val=""/>
      <w:lvlJc w:val="left"/>
      <w:pPr>
        <w:ind w:left="2880" w:hanging="360"/>
      </w:pPr>
      <w:rPr>
        <w:rFonts w:ascii="Symbol" w:hAnsi="Symbol" w:hint="default"/>
      </w:rPr>
    </w:lvl>
    <w:lvl w:ilvl="4" w:tplc="222C74C0">
      <w:start w:val="1"/>
      <w:numFmt w:val="bullet"/>
      <w:lvlText w:val="o"/>
      <w:lvlJc w:val="left"/>
      <w:pPr>
        <w:ind w:left="3600" w:hanging="360"/>
      </w:pPr>
      <w:rPr>
        <w:rFonts w:ascii="Courier New" w:hAnsi="Courier New" w:hint="default"/>
      </w:rPr>
    </w:lvl>
    <w:lvl w:ilvl="5" w:tplc="8F542952">
      <w:start w:val="1"/>
      <w:numFmt w:val="bullet"/>
      <w:lvlText w:val=""/>
      <w:lvlJc w:val="left"/>
      <w:pPr>
        <w:ind w:left="4320" w:hanging="360"/>
      </w:pPr>
      <w:rPr>
        <w:rFonts w:ascii="Wingdings" w:hAnsi="Wingdings" w:hint="default"/>
      </w:rPr>
    </w:lvl>
    <w:lvl w:ilvl="6" w:tplc="BBCAC5E0">
      <w:start w:val="1"/>
      <w:numFmt w:val="bullet"/>
      <w:lvlText w:val=""/>
      <w:lvlJc w:val="left"/>
      <w:pPr>
        <w:ind w:left="5040" w:hanging="360"/>
      </w:pPr>
      <w:rPr>
        <w:rFonts w:ascii="Symbol" w:hAnsi="Symbol" w:hint="default"/>
      </w:rPr>
    </w:lvl>
    <w:lvl w:ilvl="7" w:tplc="B3762EEE">
      <w:start w:val="1"/>
      <w:numFmt w:val="bullet"/>
      <w:lvlText w:val="o"/>
      <w:lvlJc w:val="left"/>
      <w:pPr>
        <w:ind w:left="5760" w:hanging="360"/>
      </w:pPr>
      <w:rPr>
        <w:rFonts w:ascii="Courier New" w:hAnsi="Courier New" w:hint="default"/>
      </w:rPr>
    </w:lvl>
    <w:lvl w:ilvl="8" w:tplc="D32A9AF2">
      <w:start w:val="1"/>
      <w:numFmt w:val="bullet"/>
      <w:lvlText w:val=""/>
      <w:lvlJc w:val="left"/>
      <w:pPr>
        <w:ind w:left="6480" w:hanging="360"/>
      </w:pPr>
      <w:rPr>
        <w:rFonts w:ascii="Wingdings" w:hAnsi="Wingdings" w:hint="default"/>
      </w:rPr>
    </w:lvl>
  </w:abstractNum>
  <w:abstractNum w:abstractNumId="58" w15:restartNumberingAfterBreak="0">
    <w:nsid w:val="7896DEEE"/>
    <w:multiLevelType w:val="hybridMultilevel"/>
    <w:tmpl w:val="938C0B60"/>
    <w:lvl w:ilvl="0" w:tplc="CF686760">
      <w:start w:val="1"/>
      <w:numFmt w:val="bullet"/>
      <w:lvlText w:val=""/>
      <w:lvlJc w:val="left"/>
      <w:pPr>
        <w:ind w:left="720" w:hanging="360"/>
      </w:pPr>
      <w:rPr>
        <w:rFonts w:ascii="Symbol" w:hAnsi="Symbol" w:hint="default"/>
      </w:rPr>
    </w:lvl>
    <w:lvl w:ilvl="1" w:tplc="3020894C">
      <w:start w:val="1"/>
      <w:numFmt w:val="bullet"/>
      <w:lvlText w:val="o"/>
      <w:lvlJc w:val="left"/>
      <w:pPr>
        <w:ind w:left="1440" w:hanging="360"/>
      </w:pPr>
      <w:rPr>
        <w:rFonts w:ascii="Courier New" w:hAnsi="Courier New" w:hint="default"/>
      </w:rPr>
    </w:lvl>
    <w:lvl w:ilvl="2" w:tplc="D07A760A">
      <w:start w:val="1"/>
      <w:numFmt w:val="bullet"/>
      <w:lvlText w:val=""/>
      <w:lvlJc w:val="left"/>
      <w:pPr>
        <w:ind w:left="2160" w:hanging="360"/>
      </w:pPr>
      <w:rPr>
        <w:rFonts w:ascii="Wingdings" w:hAnsi="Wingdings" w:hint="default"/>
      </w:rPr>
    </w:lvl>
    <w:lvl w:ilvl="3" w:tplc="E7344AAE">
      <w:start w:val="1"/>
      <w:numFmt w:val="bullet"/>
      <w:lvlText w:val=""/>
      <w:lvlJc w:val="left"/>
      <w:pPr>
        <w:ind w:left="2880" w:hanging="360"/>
      </w:pPr>
      <w:rPr>
        <w:rFonts w:ascii="Symbol" w:hAnsi="Symbol" w:hint="default"/>
      </w:rPr>
    </w:lvl>
    <w:lvl w:ilvl="4" w:tplc="4DBEED36">
      <w:start w:val="1"/>
      <w:numFmt w:val="bullet"/>
      <w:lvlText w:val="o"/>
      <w:lvlJc w:val="left"/>
      <w:pPr>
        <w:ind w:left="3600" w:hanging="360"/>
      </w:pPr>
      <w:rPr>
        <w:rFonts w:ascii="Courier New" w:hAnsi="Courier New" w:hint="default"/>
      </w:rPr>
    </w:lvl>
    <w:lvl w:ilvl="5" w:tplc="E140FDCA">
      <w:start w:val="1"/>
      <w:numFmt w:val="bullet"/>
      <w:lvlText w:val=""/>
      <w:lvlJc w:val="left"/>
      <w:pPr>
        <w:ind w:left="4320" w:hanging="360"/>
      </w:pPr>
      <w:rPr>
        <w:rFonts w:ascii="Wingdings" w:hAnsi="Wingdings" w:hint="default"/>
      </w:rPr>
    </w:lvl>
    <w:lvl w:ilvl="6" w:tplc="C4D00040">
      <w:start w:val="1"/>
      <w:numFmt w:val="bullet"/>
      <w:lvlText w:val=""/>
      <w:lvlJc w:val="left"/>
      <w:pPr>
        <w:ind w:left="5040" w:hanging="360"/>
      </w:pPr>
      <w:rPr>
        <w:rFonts w:ascii="Symbol" w:hAnsi="Symbol" w:hint="default"/>
      </w:rPr>
    </w:lvl>
    <w:lvl w:ilvl="7" w:tplc="EF58A02C">
      <w:start w:val="1"/>
      <w:numFmt w:val="bullet"/>
      <w:lvlText w:val="o"/>
      <w:lvlJc w:val="left"/>
      <w:pPr>
        <w:ind w:left="5760" w:hanging="360"/>
      </w:pPr>
      <w:rPr>
        <w:rFonts w:ascii="Courier New" w:hAnsi="Courier New" w:hint="default"/>
      </w:rPr>
    </w:lvl>
    <w:lvl w:ilvl="8" w:tplc="56A42314">
      <w:start w:val="1"/>
      <w:numFmt w:val="bullet"/>
      <w:lvlText w:val=""/>
      <w:lvlJc w:val="left"/>
      <w:pPr>
        <w:ind w:left="6480" w:hanging="360"/>
      </w:pPr>
      <w:rPr>
        <w:rFonts w:ascii="Wingdings" w:hAnsi="Wingdings" w:hint="default"/>
      </w:rPr>
    </w:lvl>
  </w:abstractNum>
  <w:abstractNum w:abstractNumId="59" w15:restartNumberingAfterBreak="0">
    <w:nsid w:val="7967B24F"/>
    <w:multiLevelType w:val="hybridMultilevel"/>
    <w:tmpl w:val="2054794A"/>
    <w:lvl w:ilvl="0" w:tplc="8C0ACBD8">
      <w:start w:val="1"/>
      <w:numFmt w:val="bullet"/>
      <w:lvlText w:val=""/>
      <w:lvlJc w:val="left"/>
      <w:pPr>
        <w:ind w:left="720" w:hanging="360"/>
      </w:pPr>
      <w:rPr>
        <w:rFonts w:ascii="Symbol" w:hAnsi="Symbol" w:hint="default"/>
      </w:rPr>
    </w:lvl>
    <w:lvl w:ilvl="1" w:tplc="A7A605F0">
      <w:start w:val="1"/>
      <w:numFmt w:val="bullet"/>
      <w:lvlText w:val="o"/>
      <w:lvlJc w:val="left"/>
      <w:pPr>
        <w:ind w:left="1440" w:hanging="360"/>
      </w:pPr>
      <w:rPr>
        <w:rFonts w:ascii="Courier New" w:hAnsi="Courier New" w:hint="default"/>
      </w:rPr>
    </w:lvl>
    <w:lvl w:ilvl="2" w:tplc="0A887576">
      <w:start w:val="1"/>
      <w:numFmt w:val="bullet"/>
      <w:lvlText w:val=""/>
      <w:lvlJc w:val="left"/>
      <w:pPr>
        <w:ind w:left="2160" w:hanging="360"/>
      </w:pPr>
      <w:rPr>
        <w:rFonts w:ascii="Wingdings" w:hAnsi="Wingdings" w:hint="default"/>
      </w:rPr>
    </w:lvl>
    <w:lvl w:ilvl="3" w:tplc="9642E134">
      <w:start w:val="1"/>
      <w:numFmt w:val="bullet"/>
      <w:lvlText w:val=""/>
      <w:lvlJc w:val="left"/>
      <w:pPr>
        <w:ind w:left="2880" w:hanging="360"/>
      </w:pPr>
      <w:rPr>
        <w:rFonts w:ascii="Symbol" w:hAnsi="Symbol" w:hint="default"/>
      </w:rPr>
    </w:lvl>
    <w:lvl w:ilvl="4" w:tplc="393877B0">
      <w:start w:val="1"/>
      <w:numFmt w:val="bullet"/>
      <w:lvlText w:val="o"/>
      <w:lvlJc w:val="left"/>
      <w:pPr>
        <w:ind w:left="3600" w:hanging="360"/>
      </w:pPr>
      <w:rPr>
        <w:rFonts w:ascii="Courier New" w:hAnsi="Courier New" w:hint="default"/>
      </w:rPr>
    </w:lvl>
    <w:lvl w:ilvl="5" w:tplc="2DCAF50C">
      <w:start w:val="1"/>
      <w:numFmt w:val="bullet"/>
      <w:lvlText w:val=""/>
      <w:lvlJc w:val="left"/>
      <w:pPr>
        <w:ind w:left="4320" w:hanging="360"/>
      </w:pPr>
      <w:rPr>
        <w:rFonts w:ascii="Wingdings" w:hAnsi="Wingdings" w:hint="default"/>
      </w:rPr>
    </w:lvl>
    <w:lvl w:ilvl="6" w:tplc="4F528F8C">
      <w:start w:val="1"/>
      <w:numFmt w:val="bullet"/>
      <w:lvlText w:val=""/>
      <w:lvlJc w:val="left"/>
      <w:pPr>
        <w:ind w:left="5040" w:hanging="360"/>
      </w:pPr>
      <w:rPr>
        <w:rFonts w:ascii="Symbol" w:hAnsi="Symbol" w:hint="default"/>
      </w:rPr>
    </w:lvl>
    <w:lvl w:ilvl="7" w:tplc="6FD47C46">
      <w:start w:val="1"/>
      <w:numFmt w:val="bullet"/>
      <w:lvlText w:val="o"/>
      <w:lvlJc w:val="left"/>
      <w:pPr>
        <w:ind w:left="5760" w:hanging="360"/>
      </w:pPr>
      <w:rPr>
        <w:rFonts w:ascii="Courier New" w:hAnsi="Courier New" w:hint="default"/>
      </w:rPr>
    </w:lvl>
    <w:lvl w:ilvl="8" w:tplc="10C6CD40">
      <w:start w:val="1"/>
      <w:numFmt w:val="bullet"/>
      <w:lvlText w:val=""/>
      <w:lvlJc w:val="left"/>
      <w:pPr>
        <w:ind w:left="6480" w:hanging="360"/>
      </w:pPr>
      <w:rPr>
        <w:rFonts w:ascii="Wingdings" w:hAnsi="Wingdings" w:hint="default"/>
      </w:rPr>
    </w:lvl>
  </w:abstractNum>
  <w:abstractNum w:abstractNumId="60" w15:restartNumberingAfterBreak="0">
    <w:nsid w:val="7B9AB2E4"/>
    <w:multiLevelType w:val="hybridMultilevel"/>
    <w:tmpl w:val="BC98BD94"/>
    <w:lvl w:ilvl="0" w:tplc="7A22ECAA">
      <w:start w:val="1"/>
      <w:numFmt w:val="decimal"/>
      <w:lvlText w:val="%1."/>
      <w:lvlJc w:val="left"/>
      <w:pPr>
        <w:ind w:left="720" w:hanging="360"/>
      </w:pPr>
    </w:lvl>
    <w:lvl w:ilvl="1" w:tplc="E8BC37E4">
      <w:start w:val="4"/>
      <w:numFmt w:val="lowerLetter"/>
      <w:lvlText w:val="%2."/>
      <w:lvlJc w:val="left"/>
      <w:pPr>
        <w:ind w:left="1440" w:hanging="360"/>
      </w:pPr>
      <w:rPr>
        <w:rFonts w:ascii="Times New Roman" w:hAnsi="Times New Roman" w:hint="default"/>
      </w:rPr>
    </w:lvl>
    <w:lvl w:ilvl="2" w:tplc="78642826">
      <w:start w:val="1"/>
      <w:numFmt w:val="lowerRoman"/>
      <w:lvlText w:val="%3."/>
      <w:lvlJc w:val="right"/>
      <w:pPr>
        <w:ind w:left="2160" w:hanging="180"/>
      </w:pPr>
    </w:lvl>
    <w:lvl w:ilvl="3" w:tplc="B9100E76">
      <w:start w:val="1"/>
      <w:numFmt w:val="decimal"/>
      <w:lvlText w:val="%4."/>
      <w:lvlJc w:val="left"/>
      <w:pPr>
        <w:ind w:left="2880" w:hanging="360"/>
      </w:pPr>
    </w:lvl>
    <w:lvl w:ilvl="4" w:tplc="484E635C">
      <w:start w:val="1"/>
      <w:numFmt w:val="lowerLetter"/>
      <w:lvlText w:val="%5."/>
      <w:lvlJc w:val="left"/>
      <w:pPr>
        <w:ind w:left="3600" w:hanging="360"/>
      </w:pPr>
    </w:lvl>
    <w:lvl w:ilvl="5" w:tplc="35CC5592">
      <w:start w:val="1"/>
      <w:numFmt w:val="lowerRoman"/>
      <w:lvlText w:val="%6."/>
      <w:lvlJc w:val="right"/>
      <w:pPr>
        <w:ind w:left="4320" w:hanging="180"/>
      </w:pPr>
    </w:lvl>
    <w:lvl w:ilvl="6" w:tplc="230617F0">
      <w:start w:val="1"/>
      <w:numFmt w:val="decimal"/>
      <w:lvlText w:val="%7."/>
      <w:lvlJc w:val="left"/>
      <w:pPr>
        <w:ind w:left="5040" w:hanging="360"/>
      </w:pPr>
    </w:lvl>
    <w:lvl w:ilvl="7" w:tplc="A19C569E">
      <w:start w:val="1"/>
      <w:numFmt w:val="lowerLetter"/>
      <w:lvlText w:val="%8."/>
      <w:lvlJc w:val="left"/>
      <w:pPr>
        <w:ind w:left="5760" w:hanging="360"/>
      </w:pPr>
    </w:lvl>
    <w:lvl w:ilvl="8" w:tplc="7A5C8150">
      <w:start w:val="1"/>
      <w:numFmt w:val="lowerRoman"/>
      <w:lvlText w:val="%9."/>
      <w:lvlJc w:val="right"/>
      <w:pPr>
        <w:ind w:left="6480" w:hanging="180"/>
      </w:pPr>
    </w:lvl>
  </w:abstractNum>
  <w:abstractNum w:abstractNumId="61" w15:restartNumberingAfterBreak="0">
    <w:nsid w:val="7D9C107A"/>
    <w:multiLevelType w:val="multilevel"/>
    <w:tmpl w:val="811A5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E8AF958"/>
    <w:multiLevelType w:val="hybridMultilevel"/>
    <w:tmpl w:val="0FF812F8"/>
    <w:lvl w:ilvl="0" w:tplc="01EE5C90">
      <w:start w:val="1"/>
      <w:numFmt w:val="bullet"/>
      <w:lvlText w:val=""/>
      <w:lvlJc w:val="left"/>
      <w:pPr>
        <w:ind w:left="720" w:hanging="360"/>
      </w:pPr>
      <w:rPr>
        <w:rFonts w:ascii="Symbol" w:hAnsi="Symbol" w:hint="default"/>
      </w:rPr>
    </w:lvl>
    <w:lvl w:ilvl="1" w:tplc="8A28BE8C">
      <w:start w:val="1"/>
      <w:numFmt w:val="bullet"/>
      <w:lvlText w:val="o"/>
      <w:lvlJc w:val="left"/>
      <w:pPr>
        <w:ind w:left="1440" w:hanging="360"/>
      </w:pPr>
      <w:rPr>
        <w:rFonts w:ascii="Courier New" w:hAnsi="Courier New" w:hint="default"/>
      </w:rPr>
    </w:lvl>
    <w:lvl w:ilvl="2" w:tplc="7A300BF2">
      <w:start w:val="1"/>
      <w:numFmt w:val="bullet"/>
      <w:lvlText w:val=""/>
      <w:lvlJc w:val="left"/>
      <w:pPr>
        <w:ind w:left="2160" w:hanging="360"/>
      </w:pPr>
      <w:rPr>
        <w:rFonts w:ascii="Wingdings" w:hAnsi="Wingdings" w:hint="default"/>
      </w:rPr>
    </w:lvl>
    <w:lvl w:ilvl="3" w:tplc="9B1ABAE6">
      <w:start w:val="1"/>
      <w:numFmt w:val="bullet"/>
      <w:lvlText w:val=""/>
      <w:lvlJc w:val="left"/>
      <w:pPr>
        <w:ind w:left="2880" w:hanging="360"/>
      </w:pPr>
      <w:rPr>
        <w:rFonts w:ascii="Symbol" w:hAnsi="Symbol" w:hint="default"/>
      </w:rPr>
    </w:lvl>
    <w:lvl w:ilvl="4" w:tplc="85AC949E">
      <w:start w:val="1"/>
      <w:numFmt w:val="bullet"/>
      <w:lvlText w:val="o"/>
      <w:lvlJc w:val="left"/>
      <w:pPr>
        <w:ind w:left="3600" w:hanging="360"/>
      </w:pPr>
      <w:rPr>
        <w:rFonts w:ascii="Courier New" w:hAnsi="Courier New" w:hint="default"/>
      </w:rPr>
    </w:lvl>
    <w:lvl w:ilvl="5" w:tplc="F5BCDE66">
      <w:start w:val="1"/>
      <w:numFmt w:val="bullet"/>
      <w:lvlText w:val=""/>
      <w:lvlJc w:val="left"/>
      <w:pPr>
        <w:ind w:left="4320" w:hanging="360"/>
      </w:pPr>
      <w:rPr>
        <w:rFonts w:ascii="Wingdings" w:hAnsi="Wingdings" w:hint="default"/>
      </w:rPr>
    </w:lvl>
    <w:lvl w:ilvl="6" w:tplc="B35C80CC">
      <w:start w:val="1"/>
      <w:numFmt w:val="bullet"/>
      <w:lvlText w:val=""/>
      <w:lvlJc w:val="left"/>
      <w:pPr>
        <w:ind w:left="5040" w:hanging="360"/>
      </w:pPr>
      <w:rPr>
        <w:rFonts w:ascii="Symbol" w:hAnsi="Symbol" w:hint="default"/>
      </w:rPr>
    </w:lvl>
    <w:lvl w:ilvl="7" w:tplc="986E5D90">
      <w:start w:val="1"/>
      <w:numFmt w:val="bullet"/>
      <w:lvlText w:val="o"/>
      <w:lvlJc w:val="left"/>
      <w:pPr>
        <w:ind w:left="5760" w:hanging="360"/>
      </w:pPr>
      <w:rPr>
        <w:rFonts w:ascii="Courier New" w:hAnsi="Courier New" w:hint="default"/>
      </w:rPr>
    </w:lvl>
    <w:lvl w:ilvl="8" w:tplc="AFC6B702">
      <w:start w:val="1"/>
      <w:numFmt w:val="bullet"/>
      <w:lvlText w:val=""/>
      <w:lvlJc w:val="left"/>
      <w:pPr>
        <w:ind w:left="6480" w:hanging="360"/>
      </w:pPr>
      <w:rPr>
        <w:rFonts w:ascii="Wingdings" w:hAnsi="Wingdings" w:hint="default"/>
      </w:rPr>
    </w:lvl>
  </w:abstractNum>
  <w:abstractNum w:abstractNumId="63" w15:restartNumberingAfterBreak="0">
    <w:nsid w:val="7FC00597"/>
    <w:multiLevelType w:val="hybridMultilevel"/>
    <w:tmpl w:val="CB5873E2"/>
    <w:lvl w:ilvl="0" w:tplc="18E09CFC">
      <w:start w:val="1"/>
      <w:numFmt w:val="bullet"/>
      <w:lvlText w:val=""/>
      <w:lvlJc w:val="left"/>
      <w:pPr>
        <w:ind w:left="720" w:hanging="360"/>
      </w:pPr>
      <w:rPr>
        <w:rFonts w:ascii="Symbol" w:hAnsi="Symbol" w:hint="default"/>
      </w:rPr>
    </w:lvl>
    <w:lvl w:ilvl="1" w:tplc="1DDCE314">
      <w:start w:val="1"/>
      <w:numFmt w:val="bullet"/>
      <w:lvlText w:val="o"/>
      <w:lvlJc w:val="left"/>
      <w:pPr>
        <w:ind w:left="1440" w:hanging="360"/>
      </w:pPr>
      <w:rPr>
        <w:rFonts w:ascii="Courier New" w:hAnsi="Courier New" w:hint="default"/>
      </w:rPr>
    </w:lvl>
    <w:lvl w:ilvl="2" w:tplc="0148756C">
      <w:start w:val="1"/>
      <w:numFmt w:val="bullet"/>
      <w:lvlText w:val=""/>
      <w:lvlJc w:val="left"/>
      <w:pPr>
        <w:ind w:left="2160" w:hanging="360"/>
      </w:pPr>
      <w:rPr>
        <w:rFonts w:ascii="Wingdings" w:hAnsi="Wingdings" w:hint="default"/>
      </w:rPr>
    </w:lvl>
    <w:lvl w:ilvl="3" w:tplc="4E08FA94">
      <w:start w:val="1"/>
      <w:numFmt w:val="bullet"/>
      <w:lvlText w:val=""/>
      <w:lvlJc w:val="left"/>
      <w:pPr>
        <w:ind w:left="2880" w:hanging="360"/>
      </w:pPr>
      <w:rPr>
        <w:rFonts w:ascii="Symbol" w:hAnsi="Symbol" w:hint="default"/>
      </w:rPr>
    </w:lvl>
    <w:lvl w:ilvl="4" w:tplc="C07610D0">
      <w:start w:val="1"/>
      <w:numFmt w:val="bullet"/>
      <w:lvlText w:val="o"/>
      <w:lvlJc w:val="left"/>
      <w:pPr>
        <w:ind w:left="3600" w:hanging="360"/>
      </w:pPr>
      <w:rPr>
        <w:rFonts w:ascii="Courier New" w:hAnsi="Courier New" w:hint="default"/>
      </w:rPr>
    </w:lvl>
    <w:lvl w:ilvl="5" w:tplc="6D84DA56">
      <w:start w:val="1"/>
      <w:numFmt w:val="bullet"/>
      <w:lvlText w:val=""/>
      <w:lvlJc w:val="left"/>
      <w:pPr>
        <w:ind w:left="4320" w:hanging="360"/>
      </w:pPr>
      <w:rPr>
        <w:rFonts w:ascii="Wingdings" w:hAnsi="Wingdings" w:hint="default"/>
      </w:rPr>
    </w:lvl>
    <w:lvl w:ilvl="6" w:tplc="A1944C5C">
      <w:start w:val="1"/>
      <w:numFmt w:val="bullet"/>
      <w:lvlText w:val=""/>
      <w:lvlJc w:val="left"/>
      <w:pPr>
        <w:ind w:left="5040" w:hanging="360"/>
      </w:pPr>
      <w:rPr>
        <w:rFonts w:ascii="Symbol" w:hAnsi="Symbol" w:hint="default"/>
      </w:rPr>
    </w:lvl>
    <w:lvl w:ilvl="7" w:tplc="FE04A96E">
      <w:start w:val="1"/>
      <w:numFmt w:val="bullet"/>
      <w:lvlText w:val="o"/>
      <w:lvlJc w:val="left"/>
      <w:pPr>
        <w:ind w:left="5760" w:hanging="360"/>
      </w:pPr>
      <w:rPr>
        <w:rFonts w:ascii="Courier New" w:hAnsi="Courier New" w:hint="default"/>
      </w:rPr>
    </w:lvl>
    <w:lvl w:ilvl="8" w:tplc="538A4D76">
      <w:start w:val="1"/>
      <w:numFmt w:val="bullet"/>
      <w:lvlText w:val=""/>
      <w:lvlJc w:val="left"/>
      <w:pPr>
        <w:ind w:left="6480" w:hanging="360"/>
      </w:pPr>
      <w:rPr>
        <w:rFonts w:ascii="Wingdings" w:hAnsi="Wingdings" w:hint="default"/>
      </w:rPr>
    </w:lvl>
  </w:abstractNum>
  <w:num w:numId="1" w16cid:durableId="882985656">
    <w:abstractNumId w:val="16"/>
  </w:num>
  <w:num w:numId="2" w16cid:durableId="923563198">
    <w:abstractNumId w:val="47"/>
  </w:num>
  <w:num w:numId="3" w16cid:durableId="393091357">
    <w:abstractNumId w:val="46"/>
  </w:num>
  <w:num w:numId="4" w16cid:durableId="1298678653">
    <w:abstractNumId w:val="14"/>
  </w:num>
  <w:num w:numId="5" w16cid:durableId="1657690074">
    <w:abstractNumId w:val="18"/>
  </w:num>
  <w:num w:numId="6" w16cid:durableId="865482437">
    <w:abstractNumId w:val="0"/>
  </w:num>
  <w:num w:numId="7" w16cid:durableId="864026677">
    <w:abstractNumId w:val="36"/>
  </w:num>
  <w:num w:numId="8" w16cid:durableId="304355865">
    <w:abstractNumId w:val="59"/>
  </w:num>
  <w:num w:numId="9" w16cid:durableId="1546287069">
    <w:abstractNumId w:val="48"/>
  </w:num>
  <w:num w:numId="10" w16cid:durableId="466432101">
    <w:abstractNumId w:val="29"/>
  </w:num>
  <w:num w:numId="11" w16cid:durableId="1522474410">
    <w:abstractNumId w:val="42"/>
  </w:num>
  <w:num w:numId="12" w16cid:durableId="862592161">
    <w:abstractNumId w:val="54"/>
  </w:num>
  <w:num w:numId="13" w16cid:durableId="1424258408">
    <w:abstractNumId w:val="51"/>
  </w:num>
  <w:num w:numId="14" w16cid:durableId="1038122766">
    <w:abstractNumId w:val="15"/>
  </w:num>
  <w:num w:numId="15" w16cid:durableId="784420574">
    <w:abstractNumId w:val="44"/>
  </w:num>
  <w:num w:numId="16" w16cid:durableId="931934992">
    <w:abstractNumId w:val="50"/>
  </w:num>
  <w:num w:numId="17" w16cid:durableId="111024316">
    <w:abstractNumId w:val="11"/>
  </w:num>
  <w:num w:numId="18" w16cid:durableId="1555460650">
    <w:abstractNumId w:val="53"/>
  </w:num>
  <w:num w:numId="19" w16cid:durableId="1478718533">
    <w:abstractNumId w:val="33"/>
  </w:num>
  <w:num w:numId="20" w16cid:durableId="493886099">
    <w:abstractNumId w:val="35"/>
  </w:num>
  <w:num w:numId="21" w16cid:durableId="177353632">
    <w:abstractNumId w:val="57"/>
  </w:num>
  <w:num w:numId="22" w16cid:durableId="1947226939">
    <w:abstractNumId w:val="31"/>
  </w:num>
  <w:num w:numId="23" w16cid:durableId="906762551">
    <w:abstractNumId w:val="12"/>
  </w:num>
  <w:num w:numId="24" w16cid:durableId="866328331">
    <w:abstractNumId w:val="62"/>
  </w:num>
  <w:num w:numId="25" w16cid:durableId="128131936">
    <w:abstractNumId w:val="9"/>
  </w:num>
  <w:num w:numId="26" w16cid:durableId="1042097140">
    <w:abstractNumId w:val="63"/>
  </w:num>
  <w:num w:numId="27" w16cid:durableId="613445062">
    <w:abstractNumId w:val="39"/>
  </w:num>
  <w:num w:numId="28" w16cid:durableId="86077080">
    <w:abstractNumId w:val="1"/>
  </w:num>
  <w:num w:numId="29" w16cid:durableId="765151509">
    <w:abstractNumId w:val="58"/>
  </w:num>
  <w:num w:numId="30" w16cid:durableId="109977535">
    <w:abstractNumId w:val="13"/>
  </w:num>
  <w:num w:numId="31" w16cid:durableId="536703428">
    <w:abstractNumId w:val="28"/>
  </w:num>
  <w:num w:numId="32" w16cid:durableId="1004169481">
    <w:abstractNumId w:val="41"/>
  </w:num>
  <w:num w:numId="33" w16cid:durableId="35743214">
    <w:abstractNumId w:val="2"/>
  </w:num>
  <w:num w:numId="34" w16cid:durableId="1265725926">
    <w:abstractNumId w:val="17"/>
  </w:num>
  <w:num w:numId="35" w16cid:durableId="1963606673">
    <w:abstractNumId w:val="7"/>
  </w:num>
  <w:num w:numId="36" w16cid:durableId="553736342">
    <w:abstractNumId w:val="40"/>
  </w:num>
  <w:num w:numId="37" w16cid:durableId="82266140">
    <w:abstractNumId w:val="34"/>
  </w:num>
  <w:num w:numId="38" w16cid:durableId="368845353">
    <w:abstractNumId w:val="52"/>
  </w:num>
  <w:num w:numId="39" w16cid:durableId="1974096062">
    <w:abstractNumId w:val="32"/>
  </w:num>
  <w:num w:numId="40" w16cid:durableId="393086014">
    <w:abstractNumId w:val="10"/>
  </w:num>
  <w:num w:numId="41" w16cid:durableId="1690139285">
    <w:abstractNumId w:val="30"/>
  </w:num>
  <w:num w:numId="42" w16cid:durableId="1393191807">
    <w:abstractNumId w:val="60"/>
  </w:num>
  <w:num w:numId="43" w16cid:durableId="633677727">
    <w:abstractNumId w:val="23"/>
  </w:num>
  <w:num w:numId="44" w16cid:durableId="875505419">
    <w:abstractNumId w:val="56"/>
  </w:num>
  <w:num w:numId="45" w16cid:durableId="1551913609">
    <w:abstractNumId w:val="27"/>
  </w:num>
  <w:num w:numId="46" w16cid:durableId="25983231">
    <w:abstractNumId w:val="55"/>
  </w:num>
  <w:num w:numId="47" w16cid:durableId="378210015">
    <w:abstractNumId w:val="24"/>
  </w:num>
  <w:num w:numId="48" w16cid:durableId="80420220">
    <w:abstractNumId w:val="3"/>
  </w:num>
  <w:num w:numId="49" w16cid:durableId="1770857029">
    <w:abstractNumId w:val="19"/>
  </w:num>
  <w:num w:numId="50" w16cid:durableId="1862551766">
    <w:abstractNumId w:val="8"/>
  </w:num>
  <w:num w:numId="51" w16cid:durableId="745343916">
    <w:abstractNumId w:val="5"/>
  </w:num>
  <w:num w:numId="52" w16cid:durableId="2085712371">
    <w:abstractNumId w:val="43"/>
  </w:num>
  <w:num w:numId="53" w16cid:durableId="1912620245">
    <w:abstractNumId w:val="20"/>
  </w:num>
  <w:num w:numId="54" w16cid:durableId="807750043">
    <w:abstractNumId w:val="6"/>
  </w:num>
  <w:num w:numId="55" w16cid:durableId="1576085323">
    <w:abstractNumId w:val="37"/>
  </w:num>
  <w:num w:numId="56" w16cid:durableId="1323923905">
    <w:abstractNumId w:val="45"/>
  </w:num>
  <w:num w:numId="57" w16cid:durableId="1618096692">
    <w:abstractNumId w:val="61"/>
  </w:num>
  <w:num w:numId="58" w16cid:durableId="606036100">
    <w:abstractNumId w:val="4"/>
  </w:num>
  <w:num w:numId="59" w16cid:durableId="1424766706">
    <w:abstractNumId w:val="38"/>
  </w:num>
  <w:num w:numId="60" w16cid:durableId="1375813712">
    <w:abstractNumId w:val="22"/>
  </w:num>
  <w:num w:numId="61" w16cid:durableId="952828808">
    <w:abstractNumId w:val="26"/>
  </w:num>
  <w:num w:numId="62" w16cid:durableId="16779855">
    <w:abstractNumId w:val="21"/>
  </w:num>
  <w:num w:numId="63" w16cid:durableId="1353800149">
    <w:abstractNumId w:val="49"/>
  </w:num>
  <w:num w:numId="64" w16cid:durableId="1492509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43C"/>
    <w:rsid w:val="0008038F"/>
    <w:rsid w:val="000A4DCC"/>
    <w:rsid w:val="000E356A"/>
    <w:rsid w:val="000F7D0A"/>
    <w:rsid w:val="00128366"/>
    <w:rsid w:val="00163EAB"/>
    <w:rsid w:val="00177459"/>
    <w:rsid w:val="001C6177"/>
    <w:rsid w:val="0024668D"/>
    <w:rsid w:val="0027298A"/>
    <w:rsid w:val="002BCA38"/>
    <w:rsid w:val="002F4A22"/>
    <w:rsid w:val="00300E4C"/>
    <w:rsid w:val="00343BA4"/>
    <w:rsid w:val="00381676"/>
    <w:rsid w:val="00386F25"/>
    <w:rsid w:val="003C6CD4"/>
    <w:rsid w:val="003EDA43"/>
    <w:rsid w:val="003F239C"/>
    <w:rsid w:val="00416664"/>
    <w:rsid w:val="004318B7"/>
    <w:rsid w:val="00480635"/>
    <w:rsid w:val="004825E6"/>
    <w:rsid w:val="004F14C5"/>
    <w:rsid w:val="005648A0"/>
    <w:rsid w:val="005C796F"/>
    <w:rsid w:val="006033C6"/>
    <w:rsid w:val="00607F4B"/>
    <w:rsid w:val="0060ACDA"/>
    <w:rsid w:val="00666285"/>
    <w:rsid w:val="006A20AD"/>
    <w:rsid w:val="006B5E76"/>
    <w:rsid w:val="006C1E21"/>
    <w:rsid w:val="006F5951"/>
    <w:rsid w:val="00726656"/>
    <w:rsid w:val="007423B5"/>
    <w:rsid w:val="0075AD5F"/>
    <w:rsid w:val="007611FD"/>
    <w:rsid w:val="00779145"/>
    <w:rsid w:val="0080400F"/>
    <w:rsid w:val="0083C360"/>
    <w:rsid w:val="00855B6D"/>
    <w:rsid w:val="00860321"/>
    <w:rsid w:val="0091043C"/>
    <w:rsid w:val="00924CEF"/>
    <w:rsid w:val="00975148"/>
    <w:rsid w:val="00A03F6B"/>
    <w:rsid w:val="00A0733B"/>
    <w:rsid w:val="00AAD870"/>
    <w:rsid w:val="00AB3621"/>
    <w:rsid w:val="00AD58B9"/>
    <w:rsid w:val="00AF54B1"/>
    <w:rsid w:val="00B31CD2"/>
    <w:rsid w:val="00B3E953"/>
    <w:rsid w:val="00B44B24"/>
    <w:rsid w:val="00B76F78"/>
    <w:rsid w:val="00B87848"/>
    <w:rsid w:val="00BA0B7E"/>
    <w:rsid w:val="00BA1445"/>
    <w:rsid w:val="00BBF7CA"/>
    <w:rsid w:val="00BF4D3A"/>
    <w:rsid w:val="00BF5216"/>
    <w:rsid w:val="00C212E3"/>
    <w:rsid w:val="00C2343D"/>
    <w:rsid w:val="00C39322"/>
    <w:rsid w:val="00C51B8C"/>
    <w:rsid w:val="00C71845"/>
    <w:rsid w:val="00C811C9"/>
    <w:rsid w:val="00C961EA"/>
    <w:rsid w:val="00C98D27"/>
    <w:rsid w:val="00CA4A8B"/>
    <w:rsid w:val="00CF36AB"/>
    <w:rsid w:val="00D57E07"/>
    <w:rsid w:val="00D6857C"/>
    <w:rsid w:val="00D83907"/>
    <w:rsid w:val="00E02FDE"/>
    <w:rsid w:val="00E56A43"/>
    <w:rsid w:val="00EC039E"/>
    <w:rsid w:val="00EE5FBE"/>
    <w:rsid w:val="00F02C9F"/>
    <w:rsid w:val="00FC3653"/>
    <w:rsid w:val="00FED8C9"/>
    <w:rsid w:val="0109638E"/>
    <w:rsid w:val="01107657"/>
    <w:rsid w:val="011638BA"/>
    <w:rsid w:val="01311DD3"/>
    <w:rsid w:val="0139ABFE"/>
    <w:rsid w:val="013DAC6E"/>
    <w:rsid w:val="01440316"/>
    <w:rsid w:val="014E2C22"/>
    <w:rsid w:val="015CA245"/>
    <w:rsid w:val="015FB0AB"/>
    <w:rsid w:val="0176198F"/>
    <w:rsid w:val="0178E9A5"/>
    <w:rsid w:val="017EE81E"/>
    <w:rsid w:val="0182FCDB"/>
    <w:rsid w:val="01A9E918"/>
    <w:rsid w:val="01C1B8DC"/>
    <w:rsid w:val="01E13741"/>
    <w:rsid w:val="01F7F0A7"/>
    <w:rsid w:val="02177955"/>
    <w:rsid w:val="021F996B"/>
    <w:rsid w:val="0221C9B5"/>
    <w:rsid w:val="0222F99B"/>
    <w:rsid w:val="022E6F3E"/>
    <w:rsid w:val="0256E4CF"/>
    <w:rsid w:val="027954E1"/>
    <w:rsid w:val="02880B2D"/>
    <w:rsid w:val="029EAEF4"/>
    <w:rsid w:val="02A045EF"/>
    <w:rsid w:val="02A8CA6A"/>
    <w:rsid w:val="02AC127E"/>
    <w:rsid w:val="02C77780"/>
    <w:rsid w:val="02D64A65"/>
    <w:rsid w:val="0300E29D"/>
    <w:rsid w:val="031A9A1E"/>
    <w:rsid w:val="033C8C59"/>
    <w:rsid w:val="035A7AA6"/>
    <w:rsid w:val="038139B5"/>
    <w:rsid w:val="03821C48"/>
    <w:rsid w:val="0386C1E5"/>
    <w:rsid w:val="0398298D"/>
    <w:rsid w:val="03AF22E2"/>
    <w:rsid w:val="03C24F30"/>
    <w:rsid w:val="03C7BC10"/>
    <w:rsid w:val="03D0963D"/>
    <w:rsid w:val="03D4C806"/>
    <w:rsid w:val="03DC5987"/>
    <w:rsid w:val="03DE5478"/>
    <w:rsid w:val="03E04D76"/>
    <w:rsid w:val="03EF1D54"/>
    <w:rsid w:val="03FCB396"/>
    <w:rsid w:val="03FD9440"/>
    <w:rsid w:val="0404988E"/>
    <w:rsid w:val="0417C538"/>
    <w:rsid w:val="04203B8F"/>
    <w:rsid w:val="0422C9E2"/>
    <w:rsid w:val="04254AC4"/>
    <w:rsid w:val="042E086B"/>
    <w:rsid w:val="04362368"/>
    <w:rsid w:val="0444F220"/>
    <w:rsid w:val="044779D1"/>
    <w:rsid w:val="0481FB47"/>
    <w:rsid w:val="04927426"/>
    <w:rsid w:val="04985665"/>
    <w:rsid w:val="04B601EF"/>
    <w:rsid w:val="04BAB304"/>
    <w:rsid w:val="04BD29C6"/>
    <w:rsid w:val="04E7E533"/>
    <w:rsid w:val="04FA8F22"/>
    <w:rsid w:val="04FD990F"/>
    <w:rsid w:val="05007181"/>
    <w:rsid w:val="050F4A8B"/>
    <w:rsid w:val="051CE776"/>
    <w:rsid w:val="05417200"/>
    <w:rsid w:val="0544577B"/>
    <w:rsid w:val="05478E1A"/>
    <w:rsid w:val="05487710"/>
    <w:rsid w:val="0548C4A1"/>
    <w:rsid w:val="0554D420"/>
    <w:rsid w:val="05562CC2"/>
    <w:rsid w:val="057A128B"/>
    <w:rsid w:val="0592FEF3"/>
    <w:rsid w:val="05958322"/>
    <w:rsid w:val="05A3C53F"/>
    <w:rsid w:val="05B63DFB"/>
    <w:rsid w:val="05C60337"/>
    <w:rsid w:val="05C7D018"/>
    <w:rsid w:val="05DBDE9C"/>
    <w:rsid w:val="05E30422"/>
    <w:rsid w:val="05F4A3D9"/>
    <w:rsid w:val="05F573A7"/>
    <w:rsid w:val="05F72785"/>
    <w:rsid w:val="06022FF4"/>
    <w:rsid w:val="0615BEBE"/>
    <w:rsid w:val="061712A0"/>
    <w:rsid w:val="062037FE"/>
    <w:rsid w:val="062648D1"/>
    <w:rsid w:val="0638DA56"/>
    <w:rsid w:val="063D3015"/>
    <w:rsid w:val="0644F975"/>
    <w:rsid w:val="065FEC7E"/>
    <w:rsid w:val="0666B152"/>
    <w:rsid w:val="066EC8FE"/>
    <w:rsid w:val="0681292D"/>
    <w:rsid w:val="068D6E3C"/>
    <w:rsid w:val="069495CC"/>
    <w:rsid w:val="06A4A0D9"/>
    <w:rsid w:val="06EF7F0B"/>
    <w:rsid w:val="06F798B3"/>
    <w:rsid w:val="070836FF"/>
    <w:rsid w:val="070CFB7F"/>
    <w:rsid w:val="071770CE"/>
    <w:rsid w:val="07188A04"/>
    <w:rsid w:val="071F0EB5"/>
    <w:rsid w:val="07313BDF"/>
    <w:rsid w:val="07438414"/>
    <w:rsid w:val="0757CBF5"/>
    <w:rsid w:val="07667801"/>
    <w:rsid w:val="07789C95"/>
    <w:rsid w:val="0779829C"/>
    <w:rsid w:val="07A1A265"/>
    <w:rsid w:val="07B19611"/>
    <w:rsid w:val="07EA43CB"/>
    <w:rsid w:val="07F69529"/>
    <w:rsid w:val="07FEB93D"/>
    <w:rsid w:val="080CA083"/>
    <w:rsid w:val="080E479C"/>
    <w:rsid w:val="0828FE62"/>
    <w:rsid w:val="082EB736"/>
    <w:rsid w:val="0839EF5D"/>
    <w:rsid w:val="084A48DF"/>
    <w:rsid w:val="0882DD58"/>
    <w:rsid w:val="088AFE14"/>
    <w:rsid w:val="088EC9B0"/>
    <w:rsid w:val="089954DB"/>
    <w:rsid w:val="08A40D6E"/>
    <w:rsid w:val="08A7940C"/>
    <w:rsid w:val="08B0595D"/>
    <w:rsid w:val="08C4C4C1"/>
    <w:rsid w:val="08D91B3D"/>
    <w:rsid w:val="08E36E7C"/>
    <w:rsid w:val="08EED60F"/>
    <w:rsid w:val="08F61975"/>
    <w:rsid w:val="08F8018D"/>
    <w:rsid w:val="08F8BBE7"/>
    <w:rsid w:val="08FB1BD3"/>
    <w:rsid w:val="0902E41D"/>
    <w:rsid w:val="091DA8BB"/>
    <w:rsid w:val="092B9235"/>
    <w:rsid w:val="092F14C1"/>
    <w:rsid w:val="0930F543"/>
    <w:rsid w:val="09437B06"/>
    <w:rsid w:val="09611790"/>
    <w:rsid w:val="0969251A"/>
    <w:rsid w:val="09753E5E"/>
    <w:rsid w:val="097DC9C9"/>
    <w:rsid w:val="097E69E2"/>
    <w:rsid w:val="099503F6"/>
    <w:rsid w:val="09ADE353"/>
    <w:rsid w:val="09BF8EDB"/>
    <w:rsid w:val="09C59669"/>
    <w:rsid w:val="09D84464"/>
    <w:rsid w:val="09E65A30"/>
    <w:rsid w:val="09F14232"/>
    <w:rsid w:val="0A03028C"/>
    <w:rsid w:val="0A0938FB"/>
    <w:rsid w:val="0A0D5454"/>
    <w:rsid w:val="0A10720B"/>
    <w:rsid w:val="0A1796FD"/>
    <w:rsid w:val="0A226158"/>
    <w:rsid w:val="0A249C0B"/>
    <w:rsid w:val="0A283A35"/>
    <w:rsid w:val="0A2B409C"/>
    <w:rsid w:val="0A4E2FD1"/>
    <w:rsid w:val="0A5B7A3C"/>
    <w:rsid w:val="0A680DA9"/>
    <w:rsid w:val="0A6A80BC"/>
    <w:rsid w:val="0A6E92BE"/>
    <w:rsid w:val="0A756404"/>
    <w:rsid w:val="0A7C809F"/>
    <w:rsid w:val="0A921947"/>
    <w:rsid w:val="0AA9DEE8"/>
    <w:rsid w:val="0AB041AF"/>
    <w:rsid w:val="0AB8AA9E"/>
    <w:rsid w:val="0ABC887D"/>
    <w:rsid w:val="0AEA5B26"/>
    <w:rsid w:val="0B0C55FB"/>
    <w:rsid w:val="0B0D39A9"/>
    <w:rsid w:val="0B19C721"/>
    <w:rsid w:val="0B1E8898"/>
    <w:rsid w:val="0B237857"/>
    <w:rsid w:val="0B34AE84"/>
    <w:rsid w:val="0B34B5BE"/>
    <w:rsid w:val="0B3548D5"/>
    <w:rsid w:val="0B442A0C"/>
    <w:rsid w:val="0B46646D"/>
    <w:rsid w:val="0B5A145C"/>
    <w:rsid w:val="0B657447"/>
    <w:rsid w:val="0B738A08"/>
    <w:rsid w:val="0B965D7D"/>
    <w:rsid w:val="0B98B4CB"/>
    <w:rsid w:val="0B9B7662"/>
    <w:rsid w:val="0BC877E4"/>
    <w:rsid w:val="0BDBAE30"/>
    <w:rsid w:val="0BF3FE56"/>
    <w:rsid w:val="0C07A308"/>
    <w:rsid w:val="0C12739D"/>
    <w:rsid w:val="0C48E558"/>
    <w:rsid w:val="0C5F4E5A"/>
    <w:rsid w:val="0C6332F7"/>
    <w:rsid w:val="0C6FE92E"/>
    <w:rsid w:val="0C7B9C69"/>
    <w:rsid w:val="0C8BB0CF"/>
    <w:rsid w:val="0C9108AB"/>
    <w:rsid w:val="0CA61B5A"/>
    <w:rsid w:val="0CACC131"/>
    <w:rsid w:val="0CAF134E"/>
    <w:rsid w:val="0CBE944B"/>
    <w:rsid w:val="0CCBA0E4"/>
    <w:rsid w:val="0CEF7BF5"/>
    <w:rsid w:val="0D21ADC2"/>
    <w:rsid w:val="0D2A3908"/>
    <w:rsid w:val="0D363044"/>
    <w:rsid w:val="0D3A3037"/>
    <w:rsid w:val="0D3C7FC9"/>
    <w:rsid w:val="0D40D9BD"/>
    <w:rsid w:val="0D49A5DA"/>
    <w:rsid w:val="0D58B5A0"/>
    <w:rsid w:val="0D5A021A"/>
    <w:rsid w:val="0D5A7D41"/>
    <w:rsid w:val="0D6A1370"/>
    <w:rsid w:val="0D833557"/>
    <w:rsid w:val="0D834490"/>
    <w:rsid w:val="0D85E087"/>
    <w:rsid w:val="0D8A6BAF"/>
    <w:rsid w:val="0D8CE4B5"/>
    <w:rsid w:val="0D939105"/>
    <w:rsid w:val="0DCC2D0A"/>
    <w:rsid w:val="0DD7CC0E"/>
    <w:rsid w:val="0DDC59CA"/>
    <w:rsid w:val="0DDCADF4"/>
    <w:rsid w:val="0DDE2430"/>
    <w:rsid w:val="0DED2347"/>
    <w:rsid w:val="0DEFADDE"/>
    <w:rsid w:val="0DF6787E"/>
    <w:rsid w:val="0DFED373"/>
    <w:rsid w:val="0E0A946E"/>
    <w:rsid w:val="0E24430F"/>
    <w:rsid w:val="0E25A442"/>
    <w:rsid w:val="0E49A25C"/>
    <w:rsid w:val="0E4F73D2"/>
    <w:rsid w:val="0E5C7160"/>
    <w:rsid w:val="0E62BC86"/>
    <w:rsid w:val="0E8C4004"/>
    <w:rsid w:val="0EB6ACA5"/>
    <w:rsid w:val="0EBBB483"/>
    <w:rsid w:val="0ECDC319"/>
    <w:rsid w:val="0EDA94D4"/>
    <w:rsid w:val="0EEE26B4"/>
    <w:rsid w:val="0F463290"/>
    <w:rsid w:val="0F488869"/>
    <w:rsid w:val="0F4E5C19"/>
    <w:rsid w:val="0F4F6FF5"/>
    <w:rsid w:val="0F536301"/>
    <w:rsid w:val="0F6080B6"/>
    <w:rsid w:val="0F757EBC"/>
    <w:rsid w:val="0F7FF6D9"/>
    <w:rsid w:val="0F826A23"/>
    <w:rsid w:val="0F971317"/>
    <w:rsid w:val="0F971D5B"/>
    <w:rsid w:val="0F98561F"/>
    <w:rsid w:val="0F9AD3B9"/>
    <w:rsid w:val="0FA2099A"/>
    <w:rsid w:val="0FB69B8D"/>
    <w:rsid w:val="0FD15602"/>
    <w:rsid w:val="0FD690A4"/>
    <w:rsid w:val="10060779"/>
    <w:rsid w:val="10179390"/>
    <w:rsid w:val="1024FACF"/>
    <w:rsid w:val="10523F5B"/>
    <w:rsid w:val="10696D8A"/>
    <w:rsid w:val="10779627"/>
    <w:rsid w:val="10783C0D"/>
    <w:rsid w:val="1079098E"/>
    <w:rsid w:val="109AB568"/>
    <w:rsid w:val="109B1E57"/>
    <w:rsid w:val="109E83FA"/>
    <w:rsid w:val="10A40312"/>
    <w:rsid w:val="10A536A9"/>
    <w:rsid w:val="10AC7820"/>
    <w:rsid w:val="10B71D0A"/>
    <w:rsid w:val="10B77306"/>
    <w:rsid w:val="10BD90DF"/>
    <w:rsid w:val="10BF1C35"/>
    <w:rsid w:val="10C364EB"/>
    <w:rsid w:val="10C4B52D"/>
    <w:rsid w:val="10DA7703"/>
    <w:rsid w:val="10E6CA36"/>
    <w:rsid w:val="10FA7073"/>
    <w:rsid w:val="1106DA41"/>
    <w:rsid w:val="11103429"/>
    <w:rsid w:val="11115444"/>
    <w:rsid w:val="112876F6"/>
    <w:rsid w:val="1128A749"/>
    <w:rsid w:val="112D8D3F"/>
    <w:rsid w:val="1137A4E0"/>
    <w:rsid w:val="1151AF96"/>
    <w:rsid w:val="115ED960"/>
    <w:rsid w:val="116C3D72"/>
    <w:rsid w:val="116DAA71"/>
    <w:rsid w:val="1171110D"/>
    <w:rsid w:val="11759C4E"/>
    <w:rsid w:val="11810669"/>
    <w:rsid w:val="118701A3"/>
    <w:rsid w:val="11913489"/>
    <w:rsid w:val="11A3E795"/>
    <w:rsid w:val="11B82FC4"/>
    <w:rsid w:val="11E1AC08"/>
    <w:rsid w:val="11E7C40E"/>
    <w:rsid w:val="11F87B4E"/>
    <w:rsid w:val="120361CC"/>
    <w:rsid w:val="120753E5"/>
    <w:rsid w:val="1212ACB1"/>
    <w:rsid w:val="121DE6B1"/>
    <w:rsid w:val="1228F858"/>
    <w:rsid w:val="122B2957"/>
    <w:rsid w:val="12303FA1"/>
    <w:rsid w:val="123686E6"/>
    <w:rsid w:val="123C8024"/>
    <w:rsid w:val="123D8493"/>
    <w:rsid w:val="12426B7D"/>
    <w:rsid w:val="124C573F"/>
    <w:rsid w:val="1264547F"/>
    <w:rsid w:val="12691FEA"/>
    <w:rsid w:val="126C375B"/>
    <w:rsid w:val="126CC76F"/>
    <w:rsid w:val="12882263"/>
    <w:rsid w:val="128C1CB4"/>
    <w:rsid w:val="12A23EF1"/>
    <w:rsid w:val="12A3E750"/>
    <w:rsid w:val="12ABD1CC"/>
    <w:rsid w:val="12D16075"/>
    <w:rsid w:val="12E4B30B"/>
    <w:rsid w:val="12F8D367"/>
    <w:rsid w:val="12FB6828"/>
    <w:rsid w:val="12FE8CC5"/>
    <w:rsid w:val="1321056F"/>
    <w:rsid w:val="13249D9F"/>
    <w:rsid w:val="1337C92B"/>
    <w:rsid w:val="134CC09B"/>
    <w:rsid w:val="134DDFA4"/>
    <w:rsid w:val="13532AE5"/>
    <w:rsid w:val="1358AEEA"/>
    <w:rsid w:val="136365BA"/>
    <w:rsid w:val="136B041E"/>
    <w:rsid w:val="1389A955"/>
    <w:rsid w:val="138AEEE4"/>
    <w:rsid w:val="13984121"/>
    <w:rsid w:val="13B4E51C"/>
    <w:rsid w:val="13E30DE9"/>
    <w:rsid w:val="13EB84B3"/>
    <w:rsid w:val="13EC3F6C"/>
    <w:rsid w:val="140024E0"/>
    <w:rsid w:val="14218C84"/>
    <w:rsid w:val="14295EA6"/>
    <w:rsid w:val="142B490C"/>
    <w:rsid w:val="142C9DA8"/>
    <w:rsid w:val="1444C9F0"/>
    <w:rsid w:val="1449F686"/>
    <w:rsid w:val="14525745"/>
    <w:rsid w:val="145F3084"/>
    <w:rsid w:val="1469ECEF"/>
    <w:rsid w:val="1471C220"/>
    <w:rsid w:val="147965CA"/>
    <w:rsid w:val="147AFB13"/>
    <w:rsid w:val="14A97DD1"/>
    <w:rsid w:val="14BFB4D9"/>
    <w:rsid w:val="14C212B9"/>
    <w:rsid w:val="14C7C195"/>
    <w:rsid w:val="14D9D4FA"/>
    <w:rsid w:val="14E14E44"/>
    <w:rsid w:val="14E77F0F"/>
    <w:rsid w:val="14EBC45A"/>
    <w:rsid w:val="14F4197C"/>
    <w:rsid w:val="1505E876"/>
    <w:rsid w:val="1510A0B5"/>
    <w:rsid w:val="151CFA58"/>
    <w:rsid w:val="1523522C"/>
    <w:rsid w:val="15267D85"/>
    <w:rsid w:val="152F3181"/>
    <w:rsid w:val="15344551"/>
    <w:rsid w:val="155A1502"/>
    <w:rsid w:val="155AFA77"/>
    <w:rsid w:val="15720B9A"/>
    <w:rsid w:val="157B4AC4"/>
    <w:rsid w:val="1593D340"/>
    <w:rsid w:val="159D49B9"/>
    <w:rsid w:val="159E9F5B"/>
    <w:rsid w:val="15AD3018"/>
    <w:rsid w:val="15ADCC5B"/>
    <w:rsid w:val="15B20A72"/>
    <w:rsid w:val="15BB8129"/>
    <w:rsid w:val="15C73360"/>
    <w:rsid w:val="15CA46CB"/>
    <w:rsid w:val="15D067D0"/>
    <w:rsid w:val="15DDE01F"/>
    <w:rsid w:val="15DF2C75"/>
    <w:rsid w:val="15EA2E92"/>
    <w:rsid w:val="15ED974B"/>
    <w:rsid w:val="160397CC"/>
    <w:rsid w:val="16185E8E"/>
    <w:rsid w:val="161A364E"/>
    <w:rsid w:val="16231A1D"/>
    <w:rsid w:val="1629AF90"/>
    <w:rsid w:val="16306164"/>
    <w:rsid w:val="1645CA02"/>
    <w:rsid w:val="166FF2E4"/>
    <w:rsid w:val="167818D6"/>
    <w:rsid w:val="1685FF1D"/>
    <w:rsid w:val="169314F5"/>
    <w:rsid w:val="16ABB4DB"/>
    <w:rsid w:val="16B17940"/>
    <w:rsid w:val="16B918B2"/>
    <w:rsid w:val="16BADC60"/>
    <w:rsid w:val="16C315CB"/>
    <w:rsid w:val="16CA418F"/>
    <w:rsid w:val="16DC5A3F"/>
    <w:rsid w:val="16E6A1DB"/>
    <w:rsid w:val="16FB8618"/>
    <w:rsid w:val="1701531C"/>
    <w:rsid w:val="17025FFB"/>
    <w:rsid w:val="1703AF24"/>
    <w:rsid w:val="17051A4D"/>
    <w:rsid w:val="1718E3EC"/>
    <w:rsid w:val="172F6DF1"/>
    <w:rsid w:val="1733AD63"/>
    <w:rsid w:val="1752DD37"/>
    <w:rsid w:val="1773E288"/>
    <w:rsid w:val="1778CFD3"/>
    <w:rsid w:val="177CBA38"/>
    <w:rsid w:val="1785FEF3"/>
    <w:rsid w:val="17A67948"/>
    <w:rsid w:val="17ACDB17"/>
    <w:rsid w:val="17CC31C5"/>
    <w:rsid w:val="17F376C0"/>
    <w:rsid w:val="18004AF3"/>
    <w:rsid w:val="181160DB"/>
    <w:rsid w:val="181A5A2F"/>
    <w:rsid w:val="18447A71"/>
    <w:rsid w:val="18610580"/>
    <w:rsid w:val="186534D9"/>
    <w:rsid w:val="18663124"/>
    <w:rsid w:val="18766C46"/>
    <w:rsid w:val="189BEDC8"/>
    <w:rsid w:val="189EDED5"/>
    <w:rsid w:val="18AB9DE7"/>
    <w:rsid w:val="18BFB08F"/>
    <w:rsid w:val="18C0A32E"/>
    <w:rsid w:val="18C82550"/>
    <w:rsid w:val="18D7E8ED"/>
    <w:rsid w:val="18DC08F3"/>
    <w:rsid w:val="18DD5A2D"/>
    <w:rsid w:val="18E2C7ED"/>
    <w:rsid w:val="18E7AFFA"/>
    <w:rsid w:val="18ED7740"/>
    <w:rsid w:val="18EF7B3D"/>
    <w:rsid w:val="18F8C73B"/>
    <w:rsid w:val="18FE2B5D"/>
    <w:rsid w:val="18FF2090"/>
    <w:rsid w:val="190121FA"/>
    <w:rsid w:val="1914B897"/>
    <w:rsid w:val="191BCBA9"/>
    <w:rsid w:val="192F93CB"/>
    <w:rsid w:val="195EE6CE"/>
    <w:rsid w:val="1960E9FE"/>
    <w:rsid w:val="19751AF3"/>
    <w:rsid w:val="19774F57"/>
    <w:rsid w:val="197C6723"/>
    <w:rsid w:val="1988EF97"/>
    <w:rsid w:val="19CAFE35"/>
    <w:rsid w:val="19DE995D"/>
    <w:rsid w:val="19E3BA17"/>
    <w:rsid w:val="19F3D10E"/>
    <w:rsid w:val="19FC6A79"/>
    <w:rsid w:val="1A035C29"/>
    <w:rsid w:val="1A0CAA62"/>
    <w:rsid w:val="1A15EDA3"/>
    <w:rsid w:val="1A1D8441"/>
    <w:rsid w:val="1A277C21"/>
    <w:rsid w:val="1A3B2031"/>
    <w:rsid w:val="1A52209B"/>
    <w:rsid w:val="1A62E9BA"/>
    <w:rsid w:val="1A65A5B8"/>
    <w:rsid w:val="1A7FD533"/>
    <w:rsid w:val="1A83BA21"/>
    <w:rsid w:val="1A9A7A30"/>
    <w:rsid w:val="1A9C83C9"/>
    <w:rsid w:val="1AA62633"/>
    <w:rsid w:val="1AA98C36"/>
    <w:rsid w:val="1ACA55CA"/>
    <w:rsid w:val="1B0C80DC"/>
    <w:rsid w:val="1B0C8E09"/>
    <w:rsid w:val="1B1FCE9A"/>
    <w:rsid w:val="1B2F1303"/>
    <w:rsid w:val="1B3A114C"/>
    <w:rsid w:val="1B4E83AA"/>
    <w:rsid w:val="1B56B70D"/>
    <w:rsid w:val="1B68FB1D"/>
    <w:rsid w:val="1B778F09"/>
    <w:rsid w:val="1B86F5DF"/>
    <w:rsid w:val="1BA0DE01"/>
    <w:rsid w:val="1BA73114"/>
    <w:rsid w:val="1BD14953"/>
    <w:rsid w:val="1BE52942"/>
    <w:rsid w:val="1BEB4EFC"/>
    <w:rsid w:val="1C0576D2"/>
    <w:rsid w:val="1C2559B4"/>
    <w:rsid w:val="1C28CD7E"/>
    <w:rsid w:val="1C3325E4"/>
    <w:rsid w:val="1C4BC6D7"/>
    <w:rsid w:val="1C4EC62A"/>
    <w:rsid w:val="1C50C209"/>
    <w:rsid w:val="1C795BEA"/>
    <w:rsid w:val="1C7DAA51"/>
    <w:rsid w:val="1C826745"/>
    <w:rsid w:val="1CD3E16C"/>
    <w:rsid w:val="1CD757C4"/>
    <w:rsid w:val="1CE9EBA3"/>
    <w:rsid w:val="1CF36E1A"/>
    <w:rsid w:val="1CF8C985"/>
    <w:rsid w:val="1CFA8FA3"/>
    <w:rsid w:val="1D106638"/>
    <w:rsid w:val="1D2509C3"/>
    <w:rsid w:val="1D2CC2A7"/>
    <w:rsid w:val="1D2D7E7B"/>
    <w:rsid w:val="1D2F6521"/>
    <w:rsid w:val="1D3DFCA6"/>
    <w:rsid w:val="1D473865"/>
    <w:rsid w:val="1D47B30F"/>
    <w:rsid w:val="1D539E34"/>
    <w:rsid w:val="1D5F1CE3"/>
    <w:rsid w:val="1D617B1C"/>
    <w:rsid w:val="1D68A437"/>
    <w:rsid w:val="1D820AB7"/>
    <w:rsid w:val="1D875E6A"/>
    <w:rsid w:val="1D9F9BC2"/>
    <w:rsid w:val="1DA583D6"/>
    <w:rsid w:val="1DAC6189"/>
    <w:rsid w:val="1DB5CAD4"/>
    <w:rsid w:val="1DB763E8"/>
    <w:rsid w:val="1DC03599"/>
    <w:rsid w:val="1DC7C016"/>
    <w:rsid w:val="1DDEF7D1"/>
    <w:rsid w:val="1E1D4A59"/>
    <w:rsid w:val="1E269679"/>
    <w:rsid w:val="1E26C45D"/>
    <w:rsid w:val="1E2971EF"/>
    <w:rsid w:val="1E344081"/>
    <w:rsid w:val="1E556808"/>
    <w:rsid w:val="1E7E868E"/>
    <w:rsid w:val="1E7FD4C2"/>
    <w:rsid w:val="1EBC827D"/>
    <w:rsid w:val="1EBCAC55"/>
    <w:rsid w:val="1EBCEB6A"/>
    <w:rsid w:val="1EC9594D"/>
    <w:rsid w:val="1ECD6F2B"/>
    <w:rsid w:val="1ECD81D7"/>
    <w:rsid w:val="1EDA093F"/>
    <w:rsid w:val="1EE6A466"/>
    <w:rsid w:val="1EF7DB87"/>
    <w:rsid w:val="1EF8DAE2"/>
    <w:rsid w:val="1EFE1C99"/>
    <w:rsid w:val="1F0968B5"/>
    <w:rsid w:val="1F2099A8"/>
    <w:rsid w:val="1F2591BE"/>
    <w:rsid w:val="1F2ABAB4"/>
    <w:rsid w:val="1F2FDC9D"/>
    <w:rsid w:val="1F3082B1"/>
    <w:rsid w:val="1F40E175"/>
    <w:rsid w:val="1F47A266"/>
    <w:rsid w:val="1F481F24"/>
    <w:rsid w:val="1F533160"/>
    <w:rsid w:val="1F62792F"/>
    <w:rsid w:val="1F693FB8"/>
    <w:rsid w:val="1F739266"/>
    <w:rsid w:val="1F7D19AE"/>
    <w:rsid w:val="1F804C44"/>
    <w:rsid w:val="1F889210"/>
    <w:rsid w:val="1F993034"/>
    <w:rsid w:val="1FACF968"/>
    <w:rsid w:val="1FD17E42"/>
    <w:rsid w:val="1FD889C3"/>
    <w:rsid w:val="1FDF6A03"/>
    <w:rsid w:val="1FEB885D"/>
    <w:rsid w:val="1FEEE04C"/>
    <w:rsid w:val="1FEF8DD8"/>
    <w:rsid w:val="1FF53B84"/>
    <w:rsid w:val="1FF9BDF6"/>
    <w:rsid w:val="1FFA2657"/>
    <w:rsid w:val="200032B4"/>
    <w:rsid w:val="2004D2A5"/>
    <w:rsid w:val="2007BE56"/>
    <w:rsid w:val="2009790B"/>
    <w:rsid w:val="2011D49C"/>
    <w:rsid w:val="2017B749"/>
    <w:rsid w:val="201BA523"/>
    <w:rsid w:val="2032D42F"/>
    <w:rsid w:val="20503E16"/>
    <w:rsid w:val="206A6316"/>
    <w:rsid w:val="207F2AE5"/>
    <w:rsid w:val="2084B6A1"/>
    <w:rsid w:val="2086C31F"/>
    <w:rsid w:val="208DE90A"/>
    <w:rsid w:val="2094CCBB"/>
    <w:rsid w:val="20A03AED"/>
    <w:rsid w:val="20C14C93"/>
    <w:rsid w:val="20E71AD8"/>
    <w:rsid w:val="20EA2A94"/>
    <w:rsid w:val="20FDD995"/>
    <w:rsid w:val="20FF09F4"/>
    <w:rsid w:val="20FF674F"/>
    <w:rsid w:val="210657E3"/>
    <w:rsid w:val="210E3A41"/>
    <w:rsid w:val="210FB4DC"/>
    <w:rsid w:val="211E1773"/>
    <w:rsid w:val="2139961C"/>
    <w:rsid w:val="216B7E39"/>
    <w:rsid w:val="2174E307"/>
    <w:rsid w:val="219880BA"/>
    <w:rsid w:val="21C80925"/>
    <w:rsid w:val="21E3D883"/>
    <w:rsid w:val="21EC5F51"/>
    <w:rsid w:val="21F1119F"/>
    <w:rsid w:val="22028ED3"/>
    <w:rsid w:val="2208EF2C"/>
    <w:rsid w:val="2211333E"/>
    <w:rsid w:val="2228D342"/>
    <w:rsid w:val="222E3790"/>
    <w:rsid w:val="22371FAF"/>
    <w:rsid w:val="224D53DB"/>
    <w:rsid w:val="22598FB7"/>
    <w:rsid w:val="2259F2F2"/>
    <w:rsid w:val="225D81B2"/>
    <w:rsid w:val="22607C06"/>
    <w:rsid w:val="2261B58E"/>
    <w:rsid w:val="227342D1"/>
    <w:rsid w:val="2284BE91"/>
    <w:rsid w:val="229CC1D3"/>
    <w:rsid w:val="22B7ED06"/>
    <w:rsid w:val="22CDDBA0"/>
    <w:rsid w:val="22E13B01"/>
    <w:rsid w:val="22EDAD85"/>
    <w:rsid w:val="22F559A1"/>
    <w:rsid w:val="22FCED5D"/>
    <w:rsid w:val="230B7BAC"/>
    <w:rsid w:val="230EE898"/>
    <w:rsid w:val="233BF84A"/>
    <w:rsid w:val="234D8D48"/>
    <w:rsid w:val="234DD543"/>
    <w:rsid w:val="239FD158"/>
    <w:rsid w:val="23B9A4E5"/>
    <w:rsid w:val="23BAA801"/>
    <w:rsid w:val="23C332DB"/>
    <w:rsid w:val="23C703B0"/>
    <w:rsid w:val="23EA5D45"/>
    <w:rsid w:val="23F5D37A"/>
    <w:rsid w:val="2403CDD1"/>
    <w:rsid w:val="2404678B"/>
    <w:rsid w:val="24097A71"/>
    <w:rsid w:val="241B8327"/>
    <w:rsid w:val="241DB3BB"/>
    <w:rsid w:val="24266A5E"/>
    <w:rsid w:val="242A2580"/>
    <w:rsid w:val="2438109A"/>
    <w:rsid w:val="24410FD0"/>
    <w:rsid w:val="24411A49"/>
    <w:rsid w:val="246BF929"/>
    <w:rsid w:val="246CE958"/>
    <w:rsid w:val="24823374"/>
    <w:rsid w:val="24A5BC4F"/>
    <w:rsid w:val="24AE7B6D"/>
    <w:rsid w:val="24B89334"/>
    <w:rsid w:val="24BC6FE8"/>
    <w:rsid w:val="24C0E717"/>
    <w:rsid w:val="24CEFD7D"/>
    <w:rsid w:val="24D28773"/>
    <w:rsid w:val="24DFACA2"/>
    <w:rsid w:val="24EDDB3A"/>
    <w:rsid w:val="24F16ADE"/>
    <w:rsid w:val="24F5F725"/>
    <w:rsid w:val="250160DB"/>
    <w:rsid w:val="2525FF56"/>
    <w:rsid w:val="25290736"/>
    <w:rsid w:val="252D2629"/>
    <w:rsid w:val="2540781F"/>
    <w:rsid w:val="2577E0C0"/>
    <w:rsid w:val="257C1AB9"/>
    <w:rsid w:val="25826FC2"/>
    <w:rsid w:val="258B10DF"/>
    <w:rsid w:val="259A635E"/>
    <w:rsid w:val="25A6211D"/>
    <w:rsid w:val="25A7EF63"/>
    <w:rsid w:val="25C8A9CF"/>
    <w:rsid w:val="25E15A49"/>
    <w:rsid w:val="25F5503F"/>
    <w:rsid w:val="25FBDBE0"/>
    <w:rsid w:val="2600FAB0"/>
    <w:rsid w:val="260A8273"/>
    <w:rsid w:val="260B5073"/>
    <w:rsid w:val="260F5DF2"/>
    <w:rsid w:val="263032EF"/>
    <w:rsid w:val="26375724"/>
    <w:rsid w:val="264A4BCE"/>
    <w:rsid w:val="2653F9DB"/>
    <w:rsid w:val="2659B65E"/>
    <w:rsid w:val="267F8789"/>
    <w:rsid w:val="269327C8"/>
    <w:rsid w:val="269F5DB9"/>
    <w:rsid w:val="269FCB78"/>
    <w:rsid w:val="26C796A3"/>
    <w:rsid w:val="26C8AA49"/>
    <w:rsid w:val="26D3D638"/>
    <w:rsid w:val="26DAE567"/>
    <w:rsid w:val="26DE9713"/>
    <w:rsid w:val="26E1FE97"/>
    <w:rsid w:val="26EE3021"/>
    <w:rsid w:val="26F3B208"/>
    <w:rsid w:val="26F82AF9"/>
    <w:rsid w:val="2701432E"/>
    <w:rsid w:val="2707D2A7"/>
    <w:rsid w:val="2707EF36"/>
    <w:rsid w:val="27140123"/>
    <w:rsid w:val="2722702D"/>
    <w:rsid w:val="2723CF34"/>
    <w:rsid w:val="27281544"/>
    <w:rsid w:val="272C8330"/>
    <w:rsid w:val="273526B1"/>
    <w:rsid w:val="275ABFCD"/>
    <w:rsid w:val="275FFAE9"/>
    <w:rsid w:val="2761257D"/>
    <w:rsid w:val="278216B0"/>
    <w:rsid w:val="27874550"/>
    <w:rsid w:val="279120A0"/>
    <w:rsid w:val="27A55A30"/>
    <w:rsid w:val="27BBF1C4"/>
    <w:rsid w:val="27DAA0F3"/>
    <w:rsid w:val="28051F80"/>
    <w:rsid w:val="280CAAE2"/>
    <w:rsid w:val="28134081"/>
    <w:rsid w:val="2813638A"/>
    <w:rsid w:val="281EB152"/>
    <w:rsid w:val="2842FEB2"/>
    <w:rsid w:val="28618150"/>
    <w:rsid w:val="2865968C"/>
    <w:rsid w:val="2873A852"/>
    <w:rsid w:val="289795AC"/>
    <w:rsid w:val="28A67738"/>
    <w:rsid w:val="28A891C4"/>
    <w:rsid w:val="28BE64BD"/>
    <w:rsid w:val="28C11536"/>
    <w:rsid w:val="28CF0B6B"/>
    <w:rsid w:val="28D6CF07"/>
    <w:rsid w:val="28E8B20A"/>
    <w:rsid w:val="28F7BCBF"/>
    <w:rsid w:val="29013DED"/>
    <w:rsid w:val="2907A09C"/>
    <w:rsid w:val="2923FFF8"/>
    <w:rsid w:val="29409E0C"/>
    <w:rsid w:val="294646E0"/>
    <w:rsid w:val="2953CB47"/>
    <w:rsid w:val="2963062D"/>
    <w:rsid w:val="29681464"/>
    <w:rsid w:val="29707EE6"/>
    <w:rsid w:val="2971BEE3"/>
    <w:rsid w:val="297659EB"/>
    <w:rsid w:val="299333E3"/>
    <w:rsid w:val="29AC2F5D"/>
    <w:rsid w:val="29AE0F07"/>
    <w:rsid w:val="29C99745"/>
    <w:rsid w:val="29DDB108"/>
    <w:rsid w:val="2A047DCA"/>
    <w:rsid w:val="2A18E404"/>
    <w:rsid w:val="2A247E9F"/>
    <w:rsid w:val="2A2B5C59"/>
    <w:rsid w:val="2A32745F"/>
    <w:rsid w:val="2A4B0748"/>
    <w:rsid w:val="2A60FA9A"/>
    <w:rsid w:val="2A670D1D"/>
    <w:rsid w:val="2A68C0DF"/>
    <w:rsid w:val="2A72B09E"/>
    <w:rsid w:val="2A7E54B6"/>
    <w:rsid w:val="2A9D15EB"/>
    <w:rsid w:val="2AC10983"/>
    <w:rsid w:val="2AC7C901"/>
    <w:rsid w:val="2AE1FCEA"/>
    <w:rsid w:val="2AF26645"/>
    <w:rsid w:val="2AFF01F0"/>
    <w:rsid w:val="2B105BB0"/>
    <w:rsid w:val="2B11D23C"/>
    <w:rsid w:val="2B263AA3"/>
    <w:rsid w:val="2B2A922C"/>
    <w:rsid w:val="2B464306"/>
    <w:rsid w:val="2B482F42"/>
    <w:rsid w:val="2B4C24F4"/>
    <w:rsid w:val="2B6219AA"/>
    <w:rsid w:val="2B7135EB"/>
    <w:rsid w:val="2B73830E"/>
    <w:rsid w:val="2B7638AD"/>
    <w:rsid w:val="2B7AA0B4"/>
    <w:rsid w:val="2B7FFCF5"/>
    <w:rsid w:val="2B9D19CB"/>
    <w:rsid w:val="2BA02285"/>
    <w:rsid w:val="2BABC02D"/>
    <w:rsid w:val="2BB1C7AB"/>
    <w:rsid w:val="2BC29B5E"/>
    <w:rsid w:val="2BD8CF72"/>
    <w:rsid w:val="2BDCE413"/>
    <w:rsid w:val="2BDD214F"/>
    <w:rsid w:val="2BE3D125"/>
    <w:rsid w:val="2C0D9423"/>
    <w:rsid w:val="2C0E818A"/>
    <w:rsid w:val="2C2F48D2"/>
    <w:rsid w:val="2C33157E"/>
    <w:rsid w:val="2C37E07A"/>
    <w:rsid w:val="2C50B9A2"/>
    <w:rsid w:val="2C5545A4"/>
    <w:rsid w:val="2C57D148"/>
    <w:rsid w:val="2C5B9626"/>
    <w:rsid w:val="2C6CD54E"/>
    <w:rsid w:val="2C78B855"/>
    <w:rsid w:val="2C85A0F6"/>
    <w:rsid w:val="2CA539AD"/>
    <w:rsid w:val="2CBB3E52"/>
    <w:rsid w:val="2CF521BC"/>
    <w:rsid w:val="2CF84006"/>
    <w:rsid w:val="2D046815"/>
    <w:rsid w:val="2D181FD0"/>
    <w:rsid w:val="2D1B0E91"/>
    <w:rsid w:val="2D1D3CB1"/>
    <w:rsid w:val="2D24E5CB"/>
    <w:rsid w:val="2D373ED3"/>
    <w:rsid w:val="2D3F2C59"/>
    <w:rsid w:val="2D49B3EA"/>
    <w:rsid w:val="2D618A47"/>
    <w:rsid w:val="2D69414B"/>
    <w:rsid w:val="2D72C101"/>
    <w:rsid w:val="2D79E85B"/>
    <w:rsid w:val="2D8B2E55"/>
    <w:rsid w:val="2D92A7C5"/>
    <w:rsid w:val="2D992274"/>
    <w:rsid w:val="2DB855E7"/>
    <w:rsid w:val="2DBBA559"/>
    <w:rsid w:val="2DCB22B7"/>
    <w:rsid w:val="2DECD8D2"/>
    <w:rsid w:val="2DED0F22"/>
    <w:rsid w:val="2DF3B790"/>
    <w:rsid w:val="2E19CC48"/>
    <w:rsid w:val="2E20249C"/>
    <w:rsid w:val="2E26DC27"/>
    <w:rsid w:val="2E30EC21"/>
    <w:rsid w:val="2E461DB8"/>
    <w:rsid w:val="2E4D358E"/>
    <w:rsid w:val="2E4D5EF6"/>
    <w:rsid w:val="2E6A6D18"/>
    <w:rsid w:val="2E6DAB4E"/>
    <w:rsid w:val="2E700E57"/>
    <w:rsid w:val="2E735C34"/>
    <w:rsid w:val="2E81E7CF"/>
    <w:rsid w:val="2E992B12"/>
    <w:rsid w:val="2EA1CB3E"/>
    <w:rsid w:val="2EA7617B"/>
    <w:rsid w:val="2EA7A02C"/>
    <w:rsid w:val="2EAC8DC5"/>
    <w:rsid w:val="2EBABC97"/>
    <w:rsid w:val="2EBFA4F6"/>
    <w:rsid w:val="2EE632B3"/>
    <w:rsid w:val="2EF26DEB"/>
    <w:rsid w:val="2F0E1EF7"/>
    <w:rsid w:val="2F2E1838"/>
    <w:rsid w:val="2F52931E"/>
    <w:rsid w:val="2F577225"/>
    <w:rsid w:val="2F8F2A90"/>
    <w:rsid w:val="2FA38FD7"/>
    <w:rsid w:val="2FA5E03C"/>
    <w:rsid w:val="2FB56E0D"/>
    <w:rsid w:val="2FBE8FE2"/>
    <w:rsid w:val="2FC41242"/>
    <w:rsid w:val="2FC52DE8"/>
    <w:rsid w:val="2FE1B3C4"/>
    <w:rsid w:val="2FFB10F1"/>
    <w:rsid w:val="30098125"/>
    <w:rsid w:val="30109638"/>
    <w:rsid w:val="3024E03D"/>
    <w:rsid w:val="303C82C3"/>
    <w:rsid w:val="303F6CFE"/>
    <w:rsid w:val="304A0EF8"/>
    <w:rsid w:val="3057A958"/>
    <w:rsid w:val="3057B0CD"/>
    <w:rsid w:val="305A48AB"/>
    <w:rsid w:val="30620950"/>
    <w:rsid w:val="3066A862"/>
    <w:rsid w:val="306770FB"/>
    <w:rsid w:val="3070A871"/>
    <w:rsid w:val="307FF950"/>
    <w:rsid w:val="30881B1D"/>
    <w:rsid w:val="308B1A1A"/>
    <w:rsid w:val="3093B11E"/>
    <w:rsid w:val="3093D85F"/>
    <w:rsid w:val="309FBA1C"/>
    <w:rsid w:val="30C4E2ED"/>
    <w:rsid w:val="30E7A303"/>
    <w:rsid w:val="30ED963A"/>
    <w:rsid w:val="30F965B1"/>
    <w:rsid w:val="310A2E1F"/>
    <w:rsid w:val="310B044F"/>
    <w:rsid w:val="311DF55E"/>
    <w:rsid w:val="3134810A"/>
    <w:rsid w:val="31435581"/>
    <w:rsid w:val="3160DFB1"/>
    <w:rsid w:val="316E449A"/>
    <w:rsid w:val="317CB96C"/>
    <w:rsid w:val="318DA22C"/>
    <w:rsid w:val="318E9E0C"/>
    <w:rsid w:val="31A278C3"/>
    <w:rsid w:val="31A7AF19"/>
    <w:rsid w:val="31B32812"/>
    <w:rsid w:val="31CE6ADA"/>
    <w:rsid w:val="31DB3D5F"/>
    <w:rsid w:val="31F42EF5"/>
    <w:rsid w:val="31F73366"/>
    <w:rsid w:val="320277FA"/>
    <w:rsid w:val="320D5809"/>
    <w:rsid w:val="320FEE43"/>
    <w:rsid w:val="3223EB7E"/>
    <w:rsid w:val="322BB9FE"/>
    <w:rsid w:val="3232D885"/>
    <w:rsid w:val="3236F83D"/>
    <w:rsid w:val="327BF20D"/>
    <w:rsid w:val="32913974"/>
    <w:rsid w:val="32953612"/>
    <w:rsid w:val="32A7ADB4"/>
    <w:rsid w:val="32AEDD71"/>
    <w:rsid w:val="32C9711C"/>
    <w:rsid w:val="32DDB423"/>
    <w:rsid w:val="32DF724B"/>
    <w:rsid w:val="32DFA3B4"/>
    <w:rsid w:val="32F292F6"/>
    <w:rsid w:val="32FA138A"/>
    <w:rsid w:val="33032DAE"/>
    <w:rsid w:val="33035C38"/>
    <w:rsid w:val="330410FA"/>
    <w:rsid w:val="3306906A"/>
    <w:rsid w:val="331058BF"/>
    <w:rsid w:val="3315B3EE"/>
    <w:rsid w:val="3318911D"/>
    <w:rsid w:val="331B55C7"/>
    <w:rsid w:val="331B56EC"/>
    <w:rsid w:val="331DF8E5"/>
    <w:rsid w:val="3369225B"/>
    <w:rsid w:val="33699C97"/>
    <w:rsid w:val="3369AD7D"/>
    <w:rsid w:val="337F0681"/>
    <w:rsid w:val="337F4B50"/>
    <w:rsid w:val="3385011C"/>
    <w:rsid w:val="33A956A1"/>
    <w:rsid w:val="33BB45F9"/>
    <w:rsid w:val="33BEF248"/>
    <w:rsid w:val="33C0855D"/>
    <w:rsid w:val="33D34EB0"/>
    <w:rsid w:val="33D980A2"/>
    <w:rsid w:val="33D9BC01"/>
    <w:rsid w:val="33E1442B"/>
    <w:rsid w:val="33E4CDFC"/>
    <w:rsid w:val="33F25B85"/>
    <w:rsid w:val="340CCABD"/>
    <w:rsid w:val="340FE286"/>
    <w:rsid w:val="34456C0E"/>
    <w:rsid w:val="34586210"/>
    <w:rsid w:val="3458900E"/>
    <w:rsid w:val="345C69B9"/>
    <w:rsid w:val="346BA071"/>
    <w:rsid w:val="347B2383"/>
    <w:rsid w:val="3489FB68"/>
    <w:rsid w:val="349EFE0F"/>
    <w:rsid w:val="34AAE4AF"/>
    <w:rsid w:val="34AB53D1"/>
    <w:rsid w:val="34AE4FF9"/>
    <w:rsid w:val="34B1844F"/>
    <w:rsid w:val="34B7274D"/>
    <w:rsid w:val="34B8B482"/>
    <w:rsid w:val="34BA4B96"/>
    <w:rsid w:val="34BADA05"/>
    <w:rsid w:val="34CE5E99"/>
    <w:rsid w:val="34D2DF60"/>
    <w:rsid w:val="34D41DC7"/>
    <w:rsid w:val="34E3E42F"/>
    <w:rsid w:val="34E9C141"/>
    <w:rsid w:val="34F522AC"/>
    <w:rsid w:val="34F978FE"/>
    <w:rsid w:val="34FBDCB8"/>
    <w:rsid w:val="34FCBC9D"/>
    <w:rsid w:val="350F79FA"/>
    <w:rsid w:val="35143779"/>
    <w:rsid w:val="351AC1F8"/>
    <w:rsid w:val="351B5A20"/>
    <w:rsid w:val="351CD2DC"/>
    <w:rsid w:val="35364938"/>
    <w:rsid w:val="354F2A3D"/>
    <w:rsid w:val="3559EBC7"/>
    <w:rsid w:val="3574FCFA"/>
    <w:rsid w:val="357EAA19"/>
    <w:rsid w:val="35A98F28"/>
    <w:rsid w:val="35B5C724"/>
    <w:rsid w:val="35C1075D"/>
    <w:rsid w:val="35C3D04A"/>
    <w:rsid w:val="35C6D301"/>
    <w:rsid w:val="36003E04"/>
    <w:rsid w:val="3624FE7D"/>
    <w:rsid w:val="3631334E"/>
    <w:rsid w:val="363613AB"/>
    <w:rsid w:val="366D44D3"/>
    <w:rsid w:val="36944E08"/>
    <w:rsid w:val="369E8F8F"/>
    <w:rsid w:val="36A21762"/>
    <w:rsid w:val="36AB4A5B"/>
    <w:rsid w:val="36BF02D1"/>
    <w:rsid w:val="36C20918"/>
    <w:rsid w:val="36D80C32"/>
    <w:rsid w:val="36EC0348"/>
    <w:rsid w:val="36F0284E"/>
    <w:rsid w:val="3702C8C0"/>
    <w:rsid w:val="370B0B8A"/>
    <w:rsid w:val="3718E83E"/>
    <w:rsid w:val="37276EEC"/>
    <w:rsid w:val="3727DA9A"/>
    <w:rsid w:val="37489F2C"/>
    <w:rsid w:val="374EB7A7"/>
    <w:rsid w:val="37661A78"/>
    <w:rsid w:val="3769CF11"/>
    <w:rsid w:val="376A68C0"/>
    <w:rsid w:val="3772AA33"/>
    <w:rsid w:val="3799DCAA"/>
    <w:rsid w:val="379DC0EB"/>
    <w:rsid w:val="37B03DFA"/>
    <w:rsid w:val="37BCF322"/>
    <w:rsid w:val="37D474B8"/>
    <w:rsid w:val="37D50CBB"/>
    <w:rsid w:val="37D52C94"/>
    <w:rsid w:val="37D9B263"/>
    <w:rsid w:val="37FB20E3"/>
    <w:rsid w:val="3803CB34"/>
    <w:rsid w:val="3809530A"/>
    <w:rsid w:val="380F292D"/>
    <w:rsid w:val="3816F09D"/>
    <w:rsid w:val="381F304D"/>
    <w:rsid w:val="382DD293"/>
    <w:rsid w:val="382EF5F4"/>
    <w:rsid w:val="3833400E"/>
    <w:rsid w:val="38352375"/>
    <w:rsid w:val="3841E18B"/>
    <w:rsid w:val="3842784D"/>
    <w:rsid w:val="38471ABC"/>
    <w:rsid w:val="38477F36"/>
    <w:rsid w:val="384B7366"/>
    <w:rsid w:val="385646FD"/>
    <w:rsid w:val="385DD979"/>
    <w:rsid w:val="38628761"/>
    <w:rsid w:val="3862B60C"/>
    <w:rsid w:val="386D8736"/>
    <w:rsid w:val="386E3B0A"/>
    <w:rsid w:val="387F067A"/>
    <w:rsid w:val="3881DF00"/>
    <w:rsid w:val="389B277B"/>
    <w:rsid w:val="38A5A291"/>
    <w:rsid w:val="38B84DA9"/>
    <w:rsid w:val="38C17427"/>
    <w:rsid w:val="38C9DE72"/>
    <w:rsid w:val="38DC358C"/>
    <w:rsid w:val="38E6E82E"/>
    <w:rsid w:val="38EB5B34"/>
    <w:rsid w:val="38EF4457"/>
    <w:rsid w:val="38FA298E"/>
    <w:rsid w:val="38FFDD97"/>
    <w:rsid w:val="39043D0D"/>
    <w:rsid w:val="3912DCBA"/>
    <w:rsid w:val="394C0EA6"/>
    <w:rsid w:val="394CABD0"/>
    <w:rsid w:val="3959131A"/>
    <w:rsid w:val="3972FD48"/>
    <w:rsid w:val="39755345"/>
    <w:rsid w:val="397E41F7"/>
    <w:rsid w:val="398B90B7"/>
    <w:rsid w:val="39A17B3A"/>
    <w:rsid w:val="39B496FD"/>
    <w:rsid w:val="39B8F8C2"/>
    <w:rsid w:val="39C2C39C"/>
    <w:rsid w:val="39C8422F"/>
    <w:rsid w:val="39C93301"/>
    <w:rsid w:val="39CD26E7"/>
    <w:rsid w:val="39E56AB6"/>
    <w:rsid w:val="39F99127"/>
    <w:rsid w:val="39FDB454"/>
    <w:rsid w:val="3A0DE4B3"/>
    <w:rsid w:val="3A1BF066"/>
    <w:rsid w:val="3A1DAF61"/>
    <w:rsid w:val="3A207850"/>
    <w:rsid w:val="3A27D050"/>
    <w:rsid w:val="3A294E65"/>
    <w:rsid w:val="3A3AD0CD"/>
    <w:rsid w:val="3A3D822F"/>
    <w:rsid w:val="3A527FB4"/>
    <w:rsid w:val="3A5740D4"/>
    <w:rsid w:val="3A6058E9"/>
    <w:rsid w:val="3A60B232"/>
    <w:rsid w:val="3A66FB5F"/>
    <w:rsid w:val="3A849596"/>
    <w:rsid w:val="3A9A24CC"/>
    <w:rsid w:val="3A9CE00D"/>
    <w:rsid w:val="3A9F8C75"/>
    <w:rsid w:val="3AB50188"/>
    <w:rsid w:val="3AB7A2C3"/>
    <w:rsid w:val="3AD5FBE4"/>
    <w:rsid w:val="3ADEA388"/>
    <w:rsid w:val="3AF89846"/>
    <w:rsid w:val="3B082EFC"/>
    <w:rsid w:val="3B365EDF"/>
    <w:rsid w:val="3B5295A8"/>
    <w:rsid w:val="3B557CB8"/>
    <w:rsid w:val="3B7332D7"/>
    <w:rsid w:val="3B752EA4"/>
    <w:rsid w:val="3B9F2BD0"/>
    <w:rsid w:val="3B9FB0AF"/>
    <w:rsid w:val="3BA45188"/>
    <w:rsid w:val="3BB2C3A0"/>
    <w:rsid w:val="3BCA458F"/>
    <w:rsid w:val="3BCA4644"/>
    <w:rsid w:val="3BDD0094"/>
    <w:rsid w:val="3BEB6C3D"/>
    <w:rsid w:val="3BEEF8BB"/>
    <w:rsid w:val="3BF8B467"/>
    <w:rsid w:val="3C09B305"/>
    <w:rsid w:val="3C0C9206"/>
    <w:rsid w:val="3C1790D4"/>
    <w:rsid w:val="3C26A999"/>
    <w:rsid w:val="3C310AEC"/>
    <w:rsid w:val="3C4BF053"/>
    <w:rsid w:val="3C616783"/>
    <w:rsid w:val="3C67E6D5"/>
    <w:rsid w:val="3C6ED6EC"/>
    <w:rsid w:val="3C92368A"/>
    <w:rsid w:val="3C951342"/>
    <w:rsid w:val="3CBF254B"/>
    <w:rsid w:val="3CC1D0DE"/>
    <w:rsid w:val="3CD947D6"/>
    <w:rsid w:val="3CE18F6B"/>
    <w:rsid w:val="3CE33DEB"/>
    <w:rsid w:val="3CEA36CE"/>
    <w:rsid w:val="3CFC286D"/>
    <w:rsid w:val="3D1F29E7"/>
    <w:rsid w:val="3D304819"/>
    <w:rsid w:val="3D46ADDA"/>
    <w:rsid w:val="3D5F7E70"/>
    <w:rsid w:val="3D6AFC21"/>
    <w:rsid w:val="3D70747C"/>
    <w:rsid w:val="3D74F21B"/>
    <w:rsid w:val="3D785440"/>
    <w:rsid w:val="3D7B4D82"/>
    <w:rsid w:val="3D931F05"/>
    <w:rsid w:val="3D9E33DF"/>
    <w:rsid w:val="3DA63181"/>
    <w:rsid w:val="3DAFF6BB"/>
    <w:rsid w:val="3DCF4FDA"/>
    <w:rsid w:val="3DE7613A"/>
    <w:rsid w:val="3DF32713"/>
    <w:rsid w:val="3DFB0EE9"/>
    <w:rsid w:val="3E01C336"/>
    <w:rsid w:val="3E03F1BB"/>
    <w:rsid w:val="3E1F35E8"/>
    <w:rsid w:val="3E20FABE"/>
    <w:rsid w:val="3E4A01F6"/>
    <w:rsid w:val="3E4CF7D2"/>
    <w:rsid w:val="3E68F856"/>
    <w:rsid w:val="3E70425F"/>
    <w:rsid w:val="3E751837"/>
    <w:rsid w:val="3E8F06EA"/>
    <w:rsid w:val="3E942815"/>
    <w:rsid w:val="3EAC4880"/>
    <w:rsid w:val="3EAD262A"/>
    <w:rsid w:val="3EB5D6D6"/>
    <w:rsid w:val="3EE3EB5C"/>
    <w:rsid w:val="3EEA648C"/>
    <w:rsid w:val="3EF4BF98"/>
    <w:rsid w:val="3F0AEEE7"/>
    <w:rsid w:val="3F1B6BF8"/>
    <w:rsid w:val="3F37628E"/>
    <w:rsid w:val="3F38FAAF"/>
    <w:rsid w:val="3F3C514E"/>
    <w:rsid w:val="3F48C987"/>
    <w:rsid w:val="3F4A74CF"/>
    <w:rsid w:val="3F539614"/>
    <w:rsid w:val="3F5B83BC"/>
    <w:rsid w:val="3F5CF8D3"/>
    <w:rsid w:val="3F8DA758"/>
    <w:rsid w:val="3FB25E0A"/>
    <w:rsid w:val="3FB4FBFE"/>
    <w:rsid w:val="3FBC76C1"/>
    <w:rsid w:val="3FDB121E"/>
    <w:rsid w:val="3FDD2B40"/>
    <w:rsid w:val="3FE8214E"/>
    <w:rsid w:val="3FF52FC3"/>
    <w:rsid w:val="4010B6A3"/>
    <w:rsid w:val="401D9936"/>
    <w:rsid w:val="402D262B"/>
    <w:rsid w:val="403E5376"/>
    <w:rsid w:val="4054DA06"/>
    <w:rsid w:val="40590071"/>
    <w:rsid w:val="405A159A"/>
    <w:rsid w:val="407CCB63"/>
    <w:rsid w:val="408852DC"/>
    <w:rsid w:val="409C6DB3"/>
    <w:rsid w:val="409D528C"/>
    <w:rsid w:val="40BDC4E4"/>
    <w:rsid w:val="40CF9A6D"/>
    <w:rsid w:val="40E19115"/>
    <w:rsid w:val="40F645F5"/>
    <w:rsid w:val="4100AB6C"/>
    <w:rsid w:val="4116B57B"/>
    <w:rsid w:val="4118BA5B"/>
    <w:rsid w:val="4126DAFF"/>
    <w:rsid w:val="4135656E"/>
    <w:rsid w:val="413BC3B9"/>
    <w:rsid w:val="4140CEC0"/>
    <w:rsid w:val="41459BD3"/>
    <w:rsid w:val="414D7DF3"/>
    <w:rsid w:val="415EA82D"/>
    <w:rsid w:val="4169B038"/>
    <w:rsid w:val="41708E56"/>
    <w:rsid w:val="417C0C2C"/>
    <w:rsid w:val="418D78FC"/>
    <w:rsid w:val="419EC380"/>
    <w:rsid w:val="41ABD119"/>
    <w:rsid w:val="41B159CA"/>
    <w:rsid w:val="41BA10D3"/>
    <w:rsid w:val="41CB07CA"/>
    <w:rsid w:val="4223317F"/>
    <w:rsid w:val="4223A697"/>
    <w:rsid w:val="4240DEE5"/>
    <w:rsid w:val="424D42E2"/>
    <w:rsid w:val="424F256E"/>
    <w:rsid w:val="42611CDE"/>
    <w:rsid w:val="426779AA"/>
    <w:rsid w:val="4288C670"/>
    <w:rsid w:val="429CA1AC"/>
    <w:rsid w:val="429DCF9A"/>
    <w:rsid w:val="42F014D3"/>
    <w:rsid w:val="42F844E2"/>
    <w:rsid w:val="42F99D6F"/>
    <w:rsid w:val="4302030E"/>
    <w:rsid w:val="43065DFF"/>
    <w:rsid w:val="430B3511"/>
    <w:rsid w:val="430C5EB7"/>
    <w:rsid w:val="43180762"/>
    <w:rsid w:val="431E1EDA"/>
    <w:rsid w:val="43213EFE"/>
    <w:rsid w:val="4322E69C"/>
    <w:rsid w:val="43235342"/>
    <w:rsid w:val="4323E9E5"/>
    <w:rsid w:val="433236D1"/>
    <w:rsid w:val="43399AB0"/>
    <w:rsid w:val="4340D65E"/>
    <w:rsid w:val="434E399A"/>
    <w:rsid w:val="438577DC"/>
    <w:rsid w:val="438CE784"/>
    <w:rsid w:val="4391BAE9"/>
    <w:rsid w:val="439AD27E"/>
    <w:rsid w:val="43A04F44"/>
    <w:rsid w:val="43AC666B"/>
    <w:rsid w:val="43B5C0C1"/>
    <w:rsid w:val="43BB8F8B"/>
    <w:rsid w:val="43C491A7"/>
    <w:rsid w:val="43C89C58"/>
    <w:rsid w:val="43D25BBA"/>
    <w:rsid w:val="43EEDD1B"/>
    <w:rsid w:val="44099F49"/>
    <w:rsid w:val="443949C1"/>
    <w:rsid w:val="44432EF8"/>
    <w:rsid w:val="449EE151"/>
    <w:rsid w:val="449FB9EE"/>
    <w:rsid w:val="44DD2E17"/>
    <w:rsid w:val="44E1225D"/>
    <w:rsid w:val="44E34632"/>
    <w:rsid w:val="44FB2A25"/>
    <w:rsid w:val="4501F3F1"/>
    <w:rsid w:val="4507023A"/>
    <w:rsid w:val="450F15BE"/>
    <w:rsid w:val="452D8B4A"/>
    <w:rsid w:val="452FF625"/>
    <w:rsid w:val="45313E13"/>
    <w:rsid w:val="45315183"/>
    <w:rsid w:val="453684DA"/>
    <w:rsid w:val="453D12C6"/>
    <w:rsid w:val="453D60DE"/>
    <w:rsid w:val="453DE300"/>
    <w:rsid w:val="455A1959"/>
    <w:rsid w:val="455CC5F7"/>
    <w:rsid w:val="45663D21"/>
    <w:rsid w:val="456C010C"/>
    <w:rsid w:val="457A8ACC"/>
    <w:rsid w:val="458B253A"/>
    <w:rsid w:val="459314D9"/>
    <w:rsid w:val="45977CFC"/>
    <w:rsid w:val="45A49DFF"/>
    <w:rsid w:val="45C232D2"/>
    <w:rsid w:val="45CB3382"/>
    <w:rsid w:val="45D05E38"/>
    <w:rsid w:val="45D77979"/>
    <w:rsid w:val="45E3C59A"/>
    <w:rsid w:val="45E8F9EB"/>
    <w:rsid w:val="463A7A72"/>
    <w:rsid w:val="4641C838"/>
    <w:rsid w:val="46684A3D"/>
    <w:rsid w:val="4678FE78"/>
    <w:rsid w:val="468A21F6"/>
    <w:rsid w:val="46922F59"/>
    <w:rsid w:val="46931A05"/>
    <w:rsid w:val="46AAEC89"/>
    <w:rsid w:val="46CD0A34"/>
    <w:rsid w:val="46DC94BA"/>
    <w:rsid w:val="46E2B4F9"/>
    <w:rsid w:val="46E41F3A"/>
    <w:rsid w:val="46E79F68"/>
    <w:rsid w:val="46F7ADD8"/>
    <w:rsid w:val="47127B88"/>
    <w:rsid w:val="47204F0C"/>
    <w:rsid w:val="47332DD4"/>
    <w:rsid w:val="47502E5F"/>
    <w:rsid w:val="47585E83"/>
    <w:rsid w:val="476171CC"/>
    <w:rsid w:val="4784C301"/>
    <w:rsid w:val="478E04E9"/>
    <w:rsid w:val="479A6983"/>
    <w:rsid w:val="47A754F0"/>
    <w:rsid w:val="47B25732"/>
    <w:rsid w:val="47B4DD57"/>
    <w:rsid w:val="47D0A855"/>
    <w:rsid w:val="47D2B611"/>
    <w:rsid w:val="47E047B7"/>
    <w:rsid w:val="47E6C402"/>
    <w:rsid w:val="47E7C31F"/>
    <w:rsid w:val="4813AAED"/>
    <w:rsid w:val="4815C209"/>
    <w:rsid w:val="4817280E"/>
    <w:rsid w:val="48190611"/>
    <w:rsid w:val="48306820"/>
    <w:rsid w:val="485DB85C"/>
    <w:rsid w:val="48607B48"/>
    <w:rsid w:val="4862D80A"/>
    <w:rsid w:val="4864E4E0"/>
    <w:rsid w:val="486D7921"/>
    <w:rsid w:val="48736A2B"/>
    <w:rsid w:val="487AA6FC"/>
    <w:rsid w:val="48B50BB0"/>
    <w:rsid w:val="48BCE327"/>
    <w:rsid w:val="48C7A1C8"/>
    <w:rsid w:val="48D82EB8"/>
    <w:rsid w:val="48D9F58A"/>
    <w:rsid w:val="48E2D861"/>
    <w:rsid w:val="4913CAA2"/>
    <w:rsid w:val="493B5E28"/>
    <w:rsid w:val="493FED1A"/>
    <w:rsid w:val="494E337F"/>
    <w:rsid w:val="4953FDA0"/>
    <w:rsid w:val="49540843"/>
    <w:rsid w:val="4958053C"/>
    <w:rsid w:val="496CDD30"/>
    <w:rsid w:val="498D48C2"/>
    <w:rsid w:val="49B9FBFB"/>
    <w:rsid w:val="49CAB06B"/>
    <w:rsid w:val="49CFAD9A"/>
    <w:rsid w:val="49E365E2"/>
    <w:rsid w:val="49EFC584"/>
    <w:rsid w:val="4A30ABBA"/>
    <w:rsid w:val="4A60BF01"/>
    <w:rsid w:val="4A702D99"/>
    <w:rsid w:val="4A707477"/>
    <w:rsid w:val="4A95A3F5"/>
    <w:rsid w:val="4AA67444"/>
    <w:rsid w:val="4AAC49AA"/>
    <w:rsid w:val="4AB26663"/>
    <w:rsid w:val="4AB76017"/>
    <w:rsid w:val="4ABB84B5"/>
    <w:rsid w:val="4AD090F0"/>
    <w:rsid w:val="4AD355BC"/>
    <w:rsid w:val="4AF7B489"/>
    <w:rsid w:val="4B005831"/>
    <w:rsid w:val="4B0AE120"/>
    <w:rsid w:val="4B134DC2"/>
    <w:rsid w:val="4B188EB6"/>
    <w:rsid w:val="4B1EF182"/>
    <w:rsid w:val="4B2DB1E1"/>
    <w:rsid w:val="4B4372F4"/>
    <w:rsid w:val="4B84238E"/>
    <w:rsid w:val="4B87A266"/>
    <w:rsid w:val="4B8D2466"/>
    <w:rsid w:val="4B9D17DD"/>
    <w:rsid w:val="4BC79381"/>
    <w:rsid w:val="4BD9E37E"/>
    <w:rsid w:val="4BF607B4"/>
    <w:rsid w:val="4C0A373E"/>
    <w:rsid w:val="4C1045AA"/>
    <w:rsid w:val="4C13D662"/>
    <w:rsid w:val="4C145A12"/>
    <w:rsid w:val="4C164818"/>
    <w:rsid w:val="4C18B466"/>
    <w:rsid w:val="4C20F47D"/>
    <w:rsid w:val="4C29E551"/>
    <w:rsid w:val="4C5A29A8"/>
    <w:rsid w:val="4C7114C6"/>
    <w:rsid w:val="4C8E4166"/>
    <w:rsid w:val="4CAA8872"/>
    <w:rsid w:val="4CB279F7"/>
    <w:rsid w:val="4CC4D0FF"/>
    <w:rsid w:val="4CD39653"/>
    <w:rsid w:val="4CD3AF13"/>
    <w:rsid w:val="4CEBE591"/>
    <w:rsid w:val="4CFAD841"/>
    <w:rsid w:val="4D0B3DEC"/>
    <w:rsid w:val="4D0E19FF"/>
    <w:rsid w:val="4D26065A"/>
    <w:rsid w:val="4D2D041A"/>
    <w:rsid w:val="4D34DDF8"/>
    <w:rsid w:val="4D3AFA0B"/>
    <w:rsid w:val="4D5710BE"/>
    <w:rsid w:val="4D593906"/>
    <w:rsid w:val="4D5DEA94"/>
    <w:rsid w:val="4D6B8718"/>
    <w:rsid w:val="4D79A3AD"/>
    <w:rsid w:val="4D7B857B"/>
    <w:rsid w:val="4D7DEC05"/>
    <w:rsid w:val="4D7E21CA"/>
    <w:rsid w:val="4D84E6DC"/>
    <w:rsid w:val="4D949F12"/>
    <w:rsid w:val="4DA8A72A"/>
    <w:rsid w:val="4DB5CFAD"/>
    <w:rsid w:val="4DCADCAC"/>
    <w:rsid w:val="4DDE37BC"/>
    <w:rsid w:val="4DE1EEBD"/>
    <w:rsid w:val="4DED6C19"/>
    <w:rsid w:val="4DEEDB2D"/>
    <w:rsid w:val="4E056E0E"/>
    <w:rsid w:val="4E0BAEB9"/>
    <w:rsid w:val="4E1BFF12"/>
    <w:rsid w:val="4E1F81FB"/>
    <w:rsid w:val="4E3CEBC2"/>
    <w:rsid w:val="4E409229"/>
    <w:rsid w:val="4E474911"/>
    <w:rsid w:val="4E485254"/>
    <w:rsid w:val="4E551B0F"/>
    <w:rsid w:val="4E574213"/>
    <w:rsid w:val="4E576F0E"/>
    <w:rsid w:val="4E658434"/>
    <w:rsid w:val="4E759E1A"/>
    <w:rsid w:val="4E76062B"/>
    <w:rsid w:val="4E786A0B"/>
    <w:rsid w:val="4E7C06ED"/>
    <w:rsid w:val="4E7E9494"/>
    <w:rsid w:val="4E8873B7"/>
    <w:rsid w:val="4E898254"/>
    <w:rsid w:val="4EB871A1"/>
    <w:rsid w:val="4EC7C566"/>
    <w:rsid w:val="4ECA7174"/>
    <w:rsid w:val="4ECF8F9C"/>
    <w:rsid w:val="4EDAB332"/>
    <w:rsid w:val="4EE5E3F5"/>
    <w:rsid w:val="4F096F5D"/>
    <w:rsid w:val="4F1430CB"/>
    <w:rsid w:val="4F17847F"/>
    <w:rsid w:val="4F25B9CF"/>
    <w:rsid w:val="4F5627BB"/>
    <w:rsid w:val="4F6DA12D"/>
    <w:rsid w:val="4F807DB1"/>
    <w:rsid w:val="4F81EA99"/>
    <w:rsid w:val="4F854CB5"/>
    <w:rsid w:val="4F857AC3"/>
    <w:rsid w:val="4FB1134B"/>
    <w:rsid w:val="4FB728E0"/>
    <w:rsid w:val="4FCEF0D3"/>
    <w:rsid w:val="4FD98F2B"/>
    <w:rsid w:val="4FE9D327"/>
    <w:rsid w:val="4FEE5158"/>
    <w:rsid w:val="4FFBF5C8"/>
    <w:rsid w:val="5009DB19"/>
    <w:rsid w:val="500C9DA0"/>
    <w:rsid w:val="5014F586"/>
    <w:rsid w:val="5024886C"/>
    <w:rsid w:val="505FDD7B"/>
    <w:rsid w:val="5064720B"/>
    <w:rsid w:val="50679D4E"/>
    <w:rsid w:val="5079D70F"/>
    <w:rsid w:val="507DDE62"/>
    <w:rsid w:val="50A20B51"/>
    <w:rsid w:val="50AD0446"/>
    <w:rsid w:val="50B3D558"/>
    <w:rsid w:val="50BC743E"/>
    <w:rsid w:val="50D21D87"/>
    <w:rsid w:val="50E4FA6E"/>
    <w:rsid w:val="50F1F6D9"/>
    <w:rsid w:val="51016403"/>
    <w:rsid w:val="510FE265"/>
    <w:rsid w:val="5128272F"/>
    <w:rsid w:val="512900CC"/>
    <w:rsid w:val="513A7C3B"/>
    <w:rsid w:val="515CAAE7"/>
    <w:rsid w:val="516B7B82"/>
    <w:rsid w:val="516C9B17"/>
    <w:rsid w:val="516D89C3"/>
    <w:rsid w:val="51750AA9"/>
    <w:rsid w:val="519A9348"/>
    <w:rsid w:val="519BC9C3"/>
    <w:rsid w:val="51A73B83"/>
    <w:rsid w:val="51B891B6"/>
    <w:rsid w:val="51CDB87A"/>
    <w:rsid w:val="51D670C6"/>
    <w:rsid w:val="51E31770"/>
    <w:rsid w:val="51E64BB2"/>
    <w:rsid w:val="51E8D8F3"/>
    <w:rsid w:val="51EAD8A7"/>
    <w:rsid w:val="51F3C728"/>
    <w:rsid w:val="51FB811C"/>
    <w:rsid w:val="51FC65EA"/>
    <w:rsid w:val="51FDB764"/>
    <w:rsid w:val="52065425"/>
    <w:rsid w:val="520B2483"/>
    <w:rsid w:val="5229DE40"/>
    <w:rsid w:val="523408E9"/>
    <w:rsid w:val="52346E90"/>
    <w:rsid w:val="523ADAFC"/>
    <w:rsid w:val="52464CFA"/>
    <w:rsid w:val="52483BB5"/>
    <w:rsid w:val="5248D613"/>
    <w:rsid w:val="524C1FFF"/>
    <w:rsid w:val="525AE0DD"/>
    <w:rsid w:val="5267AF22"/>
    <w:rsid w:val="5270E25D"/>
    <w:rsid w:val="527197E1"/>
    <w:rsid w:val="52739500"/>
    <w:rsid w:val="5277C5C7"/>
    <w:rsid w:val="528BF067"/>
    <w:rsid w:val="528E563B"/>
    <w:rsid w:val="52923AB4"/>
    <w:rsid w:val="529D9E92"/>
    <w:rsid w:val="52B84494"/>
    <w:rsid w:val="52D27CB8"/>
    <w:rsid w:val="52DB9DBE"/>
    <w:rsid w:val="52E3596A"/>
    <w:rsid w:val="52EDE7A3"/>
    <w:rsid w:val="52F71C3C"/>
    <w:rsid w:val="52F891FC"/>
    <w:rsid w:val="52FAA8DD"/>
    <w:rsid w:val="52FAC85E"/>
    <w:rsid w:val="530BFF67"/>
    <w:rsid w:val="5336F5F2"/>
    <w:rsid w:val="533AC400"/>
    <w:rsid w:val="5344C5F6"/>
    <w:rsid w:val="5348F849"/>
    <w:rsid w:val="535E3685"/>
    <w:rsid w:val="5374C613"/>
    <w:rsid w:val="537EBE12"/>
    <w:rsid w:val="53B1F64D"/>
    <w:rsid w:val="53C0033A"/>
    <w:rsid w:val="53D3296F"/>
    <w:rsid w:val="53D60F39"/>
    <w:rsid w:val="53E22908"/>
    <w:rsid w:val="53E4311D"/>
    <w:rsid w:val="53E4B82E"/>
    <w:rsid w:val="53EEBC74"/>
    <w:rsid w:val="53FF7EAD"/>
    <w:rsid w:val="53FFA285"/>
    <w:rsid w:val="5402701E"/>
    <w:rsid w:val="5420D9FD"/>
    <w:rsid w:val="543C863B"/>
    <w:rsid w:val="546AB15B"/>
    <w:rsid w:val="547F466F"/>
    <w:rsid w:val="5485CBD5"/>
    <w:rsid w:val="5487877D"/>
    <w:rsid w:val="549680D2"/>
    <w:rsid w:val="5496E885"/>
    <w:rsid w:val="549BE895"/>
    <w:rsid w:val="54B35F47"/>
    <w:rsid w:val="54BF1B7F"/>
    <w:rsid w:val="54C2A11D"/>
    <w:rsid w:val="55011990"/>
    <w:rsid w:val="55026B0B"/>
    <w:rsid w:val="5511A1D1"/>
    <w:rsid w:val="55132EEA"/>
    <w:rsid w:val="5520A87F"/>
    <w:rsid w:val="553406AC"/>
    <w:rsid w:val="555CFB42"/>
    <w:rsid w:val="556B41A4"/>
    <w:rsid w:val="5578DBA4"/>
    <w:rsid w:val="5585FBBD"/>
    <w:rsid w:val="558C6B21"/>
    <w:rsid w:val="55A008B9"/>
    <w:rsid w:val="55A0C341"/>
    <w:rsid w:val="55A66E4F"/>
    <w:rsid w:val="55B0C017"/>
    <w:rsid w:val="55D8C140"/>
    <w:rsid w:val="55DC5E86"/>
    <w:rsid w:val="55E26FF5"/>
    <w:rsid w:val="55E71415"/>
    <w:rsid w:val="55F3FB40"/>
    <w:rsid w:val="56261548"/>
    <w:rsid w:val="5643E0C6"/>
    <w:rsid w:val="564BBE0B"/>
    <w:rsid w:val="565A3631"/>
    <w:rsid w:val="565CBF6C"/>
    <w:rsid w:val="5668F351"/>
    <w:rsid w:val="5669EFAB"/>
    <w:rsid w:val="567B6BDC"/>
    <w:rsid w:val="5681488E"/>
    <w:rsid w:val="56906954"/>
    <w:rsid w:val="56997F0E"/>
    <w:rsid w:val="56A1E907"/>
    <w:rsid w:val="56A45D32"/>
    <w:rsid w:val="56B9F8D2"/>
    <w:rsid w:val="56C95AA3"/>
    <w:rsid w:val="56D18163"/>
    <w:rsid w:val="56D2FF42"/>
    <w:rsid w:val="56D58359"/>
    <w:rsid w:val="56D72EDF"/>
    <w:rsid w:val="56F13A31"/>
    <w:rsid w:val="57015826"/>
    <w:rsid w:val="57044723"/>
    <w:rsid w:val="570B50E2"/>
    <w:rsid w:val="57256199"/>
    <w:rsid w:val="57331B3F"/>
    <w:rsid w:val="5751A8CE"/>
    <w:rsid w:val="575F3DBE"/>
    <w:rsid w:val="57641B74"/>
    <w:rsid w:val="576A6DE9"/>
    <w:rsid w:val="576BD349"/>
    <w:rsid w:val="577108A1"/>
    <w:rsid w:val="577B8F27"/>
    <w:rsid w:val="577DCE30"/>
    <w:rsid w:val="577E4056"/>
    <w:rsid w:val="579BF714"/>
    <w:rsid w:val="57A12FF1"/>
    <w:rsid w:val="57A3A340"/>
    <w:rsid w:val="57E4D675"/>
    <w:rsid w:val="57E846A9"/>
    <w:rsid w:val="57FB997A"/>
    <w:rsid w:val="57FD111F"/>
    <w:rsid w:val="5805C757"/>
    <w:rsid w:val="58081535"/>
    <w:rsid w:val="5814640F"/>
    <w:rsid w:val="58265F68"/>
    <w:rsid w:val="582F52B8"/>
    <w:rsid w:val="582F9A51"/>
    <w:rsid w:val="5838CBF7"/>
    <w:rsid w:val="585DEB8C"/>
    <w:rsid w:val="587864DD"/>
    <w:rsid w:val="5883844B"/>
    <w:rsid w:val="588B365C"/>
    <w:rsid w:val="5898BC45"/>
    <w:rsid w:val="58E860D9"/>
    <w:rsid w:val="58ED072A"/>
    <w:rsid w:val="58ED2D71"/>
    <w:rsid w:val="58FD6DDD"/>
    <w:rsid w:val="58FD97BF"/>
    <w:rsid w:val="5914B7D2"/>
    <w:rsid w:val="591EF93F"/>
    <w:rsid w:val="59203DBC"/>
    <w:rsid w:val="592956BA"/>
    <w:rsid w:val="59399B24"/>
    <w:rsid w:val="5946523C"/>
    <w:rsid w:val="5948F139"/>
    <w:rsid w:val="594E7167"/>
    <w:rsid w:val="5951676D"/>
    <w:rsid w:val="595D7556"/>
    <w:rsid w:val="596D99FD"/>
    <w:rsid w:val="596EA3A2"/>
    <w:rsid w:val="596EEACE"/>
    <w:rsid w:val="597A4791"/>
    <w:rsid w:val="59805AF7"/>
    <w:rsid w:val="59835EF6"/>
    <w:rsid w:val="5983BD6B"/>
    <w:rsid w:val="5992B9E4"/>
    <w:rsid w:val="59968BAA"/>
    <w:rsid w:val="599B3C26"/>
    <w:rsid w:val="59C4AEA2"/>
    <w:rsid w:val="59CCD1D1"/>
    <w:rsid w:val="59D49C58"/>
    <w:rsid w:val="59D6A284"/>
    <w:rsid w:val="59D93C4A"/>
    <w:rsid w:val="59DB2874"/>
    <w:rsid w:val="59E8FC7E"/>
    <w:rsid w:val="59F9550D"/>
    <w:rsid w:val="5A162439"/>
    <w:rsid w:val="5A38670B"/>
    <w:rsid w:val="5A3AE284"/>
    <w:rsid w:val="5A4DEFD8"/>
    <w:rsid w:val="5A52A6EF"/>
    <w:rsid w:val="5A6BCF4C"/>
    <w:rsid w:val="5A6BE2FB"/>
    <w:rsid w:val="5A6C9B21"/>
    <w:rsid w:val="5A79DF72"/>
    <w:rsid w:val="5A7D6B30"/>
    <w:rsid w:val="5A84313A"/>
    <w:rsid w:val="5A993E3E"/>
    <w:rsid w:val="5A9B30CB"/>
    <w:rsid w:val="5AB65000"/>
    <w:rsid w:val="5AC3E2B8"/>
    <w:rsid w:val="5AEBE769"/>
    <w:rsid w:val="5AEDBDCC"/>
    <w:rsid w:val="5AF201BC"/>
    <w:rsid w:val="5AFF1CB3"/>
    <w:rsid w:val="5B18071E"/>
    <w:rsid w:val="5B1CF857"/>
    <w:rsid w:val="5B2CBA9F"/>
    <w:rsid w:val="5B3DF100"/>
    <w:rsid w:val="5B530801"/>
    <w:rsid w:val="5B5625A7"/>
    <w:rsid w:val="5B5734D4"/>
    <w:rsid w:val="5B65AEE4"/>
    <w:rsid w:val="5B7CDCA0"/>
    <w:rsid w:val="5B8FCC1F"/>
    <w:rsid w:val="5B9947C9"/>
    <w:rsid w:val="5BA34830"/>
    <w:rsid w:val="5BA8F47C"/>
    <w:rsid w:val="5BBC3E7A"/>
    <w:rsid w:val="5BDDA248"/>
    <w:rsid w:val="5BF440C3"/>
    <w:rsid w:val="5C291C68"/>
    <w:rsid w:val="5C3AD1E3"/>
    <w:rsid w:val="5C496A85"/>
    <w:rsid w:val="5C4EB982"/>
    <w:rsid w:val="5C6A5D08"/>
    <w:rsid w:val="5C77A338"/>
    <w:rsid w:val="5C7C58D4"/>
    <w:rsid w:val="5C886A5A"/>
    <w:rsid w:val="5C8A30C2"/>
    <w:rsid w:val="5C8F8277"/>
    <w:rsid w:val="5CA2CDA2"/>
    <w:rsid w:val="5CB085DF"/>
    <w:rsid w:val="5CB4D930"/>
    <w:rsid w:val="5CB68881"/>
    <w:rsid w:val="5CD02256"/>
    <w:rsid w:val="5CDF4426"/>
    <w:rsid w:val="5CE53375"/>
    <w:rsid w:val="5D00FC86"/>
    <w:rsid w:val="5D0C89FA"/>
    <w:rsid w:val="5D0E4568"/>
    <w:rsid w:val="5D1AC145"/>
    <w:rsid w:val="5D1B9148"/>
    <w:rsid w:val="5D2182A1"/>
    <w:rsid w:val="5D2A1870"/>
    <w:rsid w:val="5D3314CE"/>
    <w:rsid w:val="5D3DC543"/>
    <w:rsid w:val="5D63026F"/>
    <w:rsid w:val="5D630EAC"/>
    <w:rsid w:val="5D6C36F4"/>
    <w:rsid w:val="5D6F30BF"/>
    <w:rsid w:val="5D743FC7"/>
    <w:rsid w:val="5D852E80"/>
    <w:rsid w:val="5D9885F8"/>
    <w:rsid w:val="5DA4AAA0"/>
    <w:rsid w:val="5DA86972"/>
    <w:rsid w:val="5DB8DFA4"/>
    <w:rsid w:val="5DD11F0D"/>
    <w:rsid w:val="5DDBE780"/>
    <w:rsid w:val="5DF208D5"/>
    <w:rsid w:val="5DFB5F56"/>
    <w:rsid w:val="5E0CBC47"/>
    <w:rsid w:val="5E20382E"/>
    <w:rsid w:val="5E29A27E"/>
    <w:rsid w:val="5E3B10C8"/>
    <w:rsid w:val="5E3B29D9"/>
    <w:rsid w:val="5E4D6167"/>
    <w:rsid w:val="5E5BD08A"/>
    <w:rsid w:val="5E87DD75"/>
    <w:rsid w:val="5E9A6BE2"/>
    <w:rsid w:val="5EA54327"/>
    <w:rsid w:val="5EB22691"/>
    <w:rsid w:val="5EBB3AC4"/>
    <w:rsid w:val="5ED651B2"/>
    <w:rsid w:val="5EDF04B6"/>
    <w:rsid w:val="5EFC2C02"/>
    <w:rsid w:val="5F009EA4"/>
    <w:rsid w:val="5F0B34E0"/>
    <w:rsid w:val="5F17CC45"/>
    <w:rsid w:val="5F213B3C"/>
    <w:rsid w:val="5F2F8917"/>
    <w:rsid w:val="5F369CD4"/>
    <w:rsid w:val="5F396751"/>
    <w:rsid w:val="5F576DE3"/>
    <w:rsid w:val="5F57D93B"/>
    <w:rsid w:val="5F9A3185"/>
    <w:rsid w:val="5FA9D884"/>
    <w:rsid w:val="5FABCCA5"/>
    <w:rsid w:val="5FAFB490"/>
    <w:rsid w:val="5FB692EB"/>
    <w:rsid w:val="5FBED5B4"/>
    <w:rsid w:val="5FCC6AAB"/>
    <w:rsid w:val="5FD1AE29"/>
    <w:rsid w:val="5FDF24E1"/>
    <w:rsid w:val="5FE54E5D"/>
    <w:rsid w:val="5FF0EB3A"/>
    <w:rsid w:val="5FF5130A"/>
    <w:rsid w:val="5FFDFB3C"/>
    <w:rsid w:val="600B1840"/>
    <w:rsid w:val="600DBF70"/>
    <w:rsid w:val="601AF8BF"/>
    <w:rsid w:val="6020A4E3"/>
    <w:rsid w:val="60291E7F"/>
    <w:rsid w:val="60350049"/>
    <w:rsid w:val="60378708"/>
    <w:rsid w:val="605801CD"/>
    <w:rsid w:val="605BBBD5"/>
    <w:rsid w:val="607C4A8E"/>
    <w:rsid w:val="608558D3"/>
    <w:rsid w:val="60935471"/>
    <w:rsid w:val="60B39CA6"/>
    <w:rsid w:val="60BFC2F1"/>
    <w:rsid w:val="60D293BA"/>
    <w:rsid w:val="60E96949"/>
    <w:rsid w:val="610D6318"/>
    <w:rsid w:val="612A276A"/>
    <w:rsid w:val="612EDAD5"/>
    <w:rsid w:val="61327BDE"/>
    <w:rsid w:val="613F2E19"/>
    <w:rsid w:val="615ADA45"/>
    <w:rsid w:val="6160FC51"/>
    <w:rsid w:val="6180E032"/>
    <w:rsid w:val="61AF0687"/>
    <w:rsid w:val="61C685E0"/>
    <w:rsid w:val="61CA71C8"/>
    <w:rsid w:val="61D4DEAC"/>
    <w:rsid w:val="61DAB59F"/>
    <w:rsid w:val="62037F42"/>
    <w:rsid w:val="6210F679"/>
    <w:rsid w:val="621289B4"/>
    <w:rsid w:val="622A6AB1"/>
    <w:rsid w:val="62324A22"/>
    <w:rsid w:val="623AD266"/>
    <w:rsid w:val="623FBC61"/>
    <w:rsid w:val="62661DEC"/>
    <w:rsid w:val="626E6DA5"/>
    <w:rsid w:val="62A25DB5"/>
    <w:rsid w:val="62A4EDAE"/>
    <w:rsid w:val="62AF507F"/>
    <w:rsid w:val="62C72287"/>
    <w:rsid w:val="62C977FB"/>
    <w:rsid w:val="62D3E7FF"/>
    <w:rsid w:val="63219397"/>
    <w:rsid w:val="6323A22E"/>
    <w:rsid w:val="6334068E"/>
    <w:rsid w:val="6341FC87"/>
    <w:rsid w:val="6348F00E"/>
    <w:rsid w:val="6349A6E0"/>
    <w:rsid w:val="6354FBE6"/>
    <w:rsid w:val="6360DA6B"/>
    <w:rsid w:val="63693C29"/>
    <w:rsid w:val="638A3F4A"/>
    <w:rsid w:val="638DD8EB"/>
    <w:rsid w:val="63906F42"/>
    <w:rsid w:val="63A5C332"/>
    <w:rsid w:val="63AD18DA"/>
    <w:rsid w:val="63C63B12"/>
    <w:rsid w:val="63DDB25E"/>
    <w:rsid w:val="640587FA"/>
    <w:rsid w:val="6412733B"/>
    <w:rsid w:val="641934C7"/>
    <w:rsid w:val="641AE3CD"/>
    <w:rsid w:val="643981A8"/>
    <w:rsid w:val="643B462C"/>
    <w:rsid w:val="645D69E9"/>
    <w:rsid w:val="646872F4"/>
    <w:rsid w:val="647E801E"/>
    <w:rsid w:val="6498EA3D"/>
    <w:rsid w:val="6499018D"/>
    <w:rsid w:val="64A151F6"/>
    <w:rsid w:val="64AE0DDB"/>
    <w:rsid w:val="64B18FBE"/>
    <w:rsid w:val="64B4605C"/>
    <w:rsid w:val="64BFF252"/>
    <w:rsid w:val="64D94333"/>
    <w:rsid w:val="64DB0BD3"/>
    <w:rsid w:val="64DF59AA"/>
    <w:rsid w:val="64E44FED"/>
    <w:rsid w:val="64E521C2"/>
    <w:rsid w:val="64E85745"/>
    <w:rsid w:val="64E8D906"/>
    <w:rsid w:val="64E9BA72"/>
    <w:rsid w:val="64F0455A"/>
    <w:rsid w:val="65125661"/>
    <w:rsid w:val="65171B5A"/>
    <w:rsid w:val="6520DF5B"/>
    <w:rsid w:val="654301FE"/>
    <w:rsid w:val="65683196"/>
    <w:rsid w:val="65836592"/>
    <w:rsid w:val="65885A07"/>
    <w:rsid w:val="658A786C"/>
    <w:rsid w:val="658A8FCC"/>
    <w:rsid w:val="659118EC"/>
    <w:rsid w:val="65988DB3"/>
    <w:rsid w:val="65A7B0B3"/>
    <w:rsid w:val="65A99DEA"/>
    <w:rsid w:val="65AE81F3"/>
    <w:rsid w:val="65B1F765"/>
    <w:rsid w:val="65B31325"/>
    <w:rsid w:val="65C0F004"/>
    <w:rsid w:val="65C749F3"/>
    <w:rsid w:val="65D0CD23"/>
    <w:rsid w:val="65D55209"/>
    <w:rsid w:val="65F17B91"/>
    <w:rsid w:val="65F9B9DE"/>
    <w:rsid w:val="65FB9457"/>
    <w:rsid w:val="66140B58"/>
    <w:rsid w:val="66223297"/>
    <w:rsid w:val="662F9540"/>
    <w:rsid w:val="663977BE"/>
    <w:rsid w:val="663FF3B6"/>
    <w:rsid w:val="66482736"/>
    <w:rsid w:val="66635CCE"/>
    <w:rsid w:val="6674815F"/>
    <w:rsid w:val="6680E6D8"/>
    <w:rsid w:val="668A5611"/>
    <w:rsid w:val="669E8BAE"/>
    <w:rsid w:val="66A37590"/>
    <w:rsid w:val="66C01E3E"/>
    <w:rsid w:val="67051EEF"/>
    <w:rsid w:val="6706F657"/>
    <w:rsid w:val="671DF07C"/>
    <w:rsid w:val="671FF774"/>
    <w:rsid w:val="6722DE2A"/>
    <w:rsid w:val="675EC2CB"/>
    <w:rsid w:val="676EAC89"/>
    <w:rsid w:val="676FA39C"/>
    <w:rsid w:val="6774B516"/>
    <w:rsid w:val="67790FF0"/>
    <w:rsid w:val="6780D3D2"/>
    <w:rsid w:val="679AA2B8"/>
    <w:rsid w:val="679E07CA"/>
    <w:rsid w:val="67AA660B"/>
    <w:rsid w:val="67AE079B"/>
    <w:rsid w:val="67B09537"/>
    <w:rsid w:val="67B74512"/>
    <w:rsid w:val="67BD20D4"/>
    <w:rsid w:val="67C0956D"/>
    <w:rsid w:val="67C21B50"/>
    <w:rsid w:val="67C9839B"/>
    <w:rsid w:val="67D5481F"/>
    <w:rsid w:val="67D9BDCA"/>
    <w:rsid w:val="67DBB343"/>
    <w:rsid w:val="6813838F"/>
    <w:rsid w:val="681FBAD5"/>
    <w:rsid w:val="682B2783"/>
    <w:rsid w:val="68461631"/>
    <w:rsid w:val="68494915"/>
    <w:rsid w:val="6849F723"/>
    <w:rsid w:val="684C32F2"/>
    <w:rsid w:val="6852FB76"/>
    <w:rsid w:val="68709061"/>
    <w:rsid w:val="687AB1D4"/>
    <w:rsid w:val="68BEAE8B"/>
    <w:rsid w:val="68C8B1F6"/>
    <w:rsid w:val="68EAF55D"/>
    <w:rsid w:val="690256D0"/>
    <w:rsid w:val="691801FB"/>
    <w:rsid w:val="6925B0A0"/>
    <w:rsid w:val="69333ABF"/>
    <w:rsid w:val="69470998"/>
    <w:rsid w:val="6982CCF3"/>
    <w:rsid w:val="6996ACF8"/>
    <w:rsid w:val="69994921"/>
    <w:rsid w:val="699F4C0F"/>
    <w:rsid w:val="69A3A3F5"/>
    <w:rsid w:val="69C1F6D3"/>
    <w:rsid w:val="69DD5CC9"/>
    <w:rsid w:val="69E62B28"/>
    <w:rsid w:val="69FFB0C6"/>
    <w:rsid w:val="6A04F0BA"/>
    <w:rsid w:val="6A107015"/>
    <w:rsid w:val="6A2AFBEC"/>
    <w:rsid w:val="6A2E6882"/>
    <w:rsid w:val="6A43594E"/>
    <w:rsid w:val="6A46EC43"/>
    <w:rsid w:val="6A5A7EEC"/>
    <w:rsid w:val="6A6D5880"/>
    <w:rsid w:val="6A6E96DB"/>
    <w:rsid w:val="6A7E3A4F"/>
    <w:rsid w:val="6A8288C8"/>
    <w:rsid w:val="6A8A687A"/>
    <w:rsid w:val="6A9FB86D"/>
    <w:rsid w:val="6AA0B987"/>
    <w:rsid w:val="6AAF36AF"/>
    <w:rsid w:val="6AC9E768"/>
    <w:rsid w:val="6AE5A8BF"/>
    <w:rsid w:val="6AF44F3E"/>
    <w:rsid w:val="6AF62AD8"/>
    <w:rsid w:val="6AF828BC"/>
    <w:rsid w:val="6B0ADABE"/>
    <w:rsid w:val="6B0D9A3B"/>
    <w:rsid w:val="6B36529A"/>
    <w:rsid w:val="6B471905"/>
    <w:rsid w:val="6B4B6304"/>
    <w:rsid w:val="6B5C50CC"/>
    <w:rsid w:val="6B5F86DE"/>
    <w:rsid w:val="6B66154B"/>
    <w:rsid w:val="6B6910D1"/>
    <w:rsid w:val="6B6BA24B"/>
    <w:rsid w:val="6B75A0A9"/>
    <w:rsid w:val="6B7A6320"/>
    <w:rsid w:val="6B7ED3F2"/>
    <w:rsid w:val="6B95A6C6"/>
    <w:rsid w:val="6BA98BAF"/>
    <w:rsid w:val="6BB8C9A3"/>
    <w:rsid w:val="6BBA3A7E"/>
    <w:rsid w:val="6BBA8A6E"/>
    <w:rsid w:val="6BBBA36F"/>
    <w:rsid w:val="6BCF098D"/>
    <w:rsid w:val="6BDA5CF1"/>
    <w:rsid w:val="6BE7A3FC"/>
    <w:rsid w:val="6BECDB58"/>
    <w:rsid w:val="6BFC5E35"/>
    <w:rsid w:val="6C0CAB4F"/>
    <w:rsid w:val="6C0D0032"/>
    <w:rsid w:val="6C4213CE"/>
    <w:rsid w:val="6C4A1908"/>
    <w:rsid w:val="6C4AF3F7"/>
    <w:rsid w:val="6C6950F0"/>
    <w:rsid w:val="6C6F8E98"/>
    <w:rsid w:val="6C705B94"/>
    <w:rsid w:val="6C80A3EC"/>
    <w:rsid w:val="6CCE4DBA"/>
    <w:rsid w:val="6CFAAF9C"/>
    <w:rsid w:val="6D11DBEB"/>
    <w:rsid w:val="6D143D12"/>
    <w:rsid w:val="6D1BEC43"/>
    <w:rsid w:val="6D1DE9F1"/>
    <w:rsid w:val="6D286226"/>
    <w:rsid w:val="6D3040B4"/>
    <w:rsid w:val="6D416346"/>
    <w:rsid w:val="6D67A2F4"/>
    <w:rsid w:val="6D7EC245"/>
    <w:rsid w:val="6D805F90"/>
    <w:rsid w:val="6D83D8E9"/>
    <w:rsid w:val="6D83DBC3"/>
    <w:rsid w:val="6D9563DE"/>
    <w:rsid w:val="6DA865A8"/>
    <w:rsid w:val="6DB7C2B9"/>
    <w:rsid w:val="6DCC01E9"/>
    <w:rsid w:val="6DCE7902"/>
    <w:rsid w:val="6DD466EF"/>
    <w:rsid w:val="6DDA3E35"/>
    <w:rsid w:val="6DDEA5A8"/>
    <w:rsid w:val="6DE4FA40"/>
    <w:rsid w:val="6DEFB32E"/>
    <w:rsid w:val="6DF04890"/>
    <w:rsid w:val="6DF3C9D4"/>
    <w:rsid w:val="6DF8D184"/>
    <w:rsid w:val="6E052151"/>
    <w:rsid w:val="6E087F3B"/>
    <w:rsid w:val="6E1C49FA"/>
    <w:rsid w:val="6E26F8B5"/>
    <w:rsid w:val="6E35833D"/>
    <w:rsid w:val="6E470D3F"/>
    <w:rsid w:val="6E4EAB9A"/>
    <w:rsid w:val="6E68BC54"/>
    <w:rsid w:val="6E87850D"/>
    <w:rsid w:val="6EA02675"/>
    <w:rsid w:val="6EAEB232"/>
    <w:rsid w:val="6EC0A369"/>
    <w:rsid w:val="6ED99FC4"/>
    <w:rsid w:val="6EDF37CA"/>
    <w:rsid w:val="6F25F772"/>
    <w:rsid w:val="6F2E7433"/>
    <w:rsid w:val="6F339E86"/>
    <w:rsid w:val="6F3F0F5D"/>
    <w:rsid w:val="6F42E4C8"/>
    <w:rsid w:val="6F42EDED"/>
    <w:rsid w:val="6F43A0C6"/>
    <w:rsid w:val="6F4CB925"/>
    <w:rsid w:val="6F4EA737"/>
    <w:rsid w:val="6F71723F"/>
    <w:rsid w:val="6F75EC6E"/>
    <w:rsid w:val="6F8C7D32"/>
    <w:rsid w:val="6F97A523"/>
    <w:rsid w:val="6FC5E0B5"/>
    <w:rsid w:val="6FCD683A"/>
    <w:rsid w:val="6FCF8E2E"/>
    <w:rsid w:val="6FDA19DF"/>
    <w:rsid w:val="6FF092A0"/>
    <w:rsid w:val="6FF903AD"/>
    <w:rsid w:val="6FFC20E2"/>
    <w:rsid w:val="7019F049"/>
    <w:rsid w:val="701D55D9"/>
    <w:rsid w:val="701E104F"/>
    <w:rsid w:val="705D6DC1"/>
    <w:rsid w:val="70C51691"/>
    <w:rsid w:val="70CC5264"/>
    <w:rsid w:val="70D2B007"/>
    <w:rsid w:val="71096AC3"/>
    <w:rsid w:val="710E1F73"/>
    <w:rsid w:val="71153D65"/>
    <w:rsid w:val="711907C4"/>
    <w:rsid w:val="711A0000"/>
    <w:rsid w:val="711FF236"/>
    <w:rsid w:val="713E032A"/>
    <w:rsid w:val="7142DBAE"/>
    <w:rsid w:val="714338A8"/>
    <w:rsid w:val="716A3A1A"/>
    <w:rsid w:val="7175EA40"/>
    <w:rsid w:val="7176EFEB"/>
    <w:rsid w:val="7186EF2B"/>
    <w:rsid w:val="719D01BD"/>
    <w:rsid w:val="71AE791B"/>
    <w:rsid w:val="71D57415"/>
    <w:rsid w:val="71D84887"/>
    <w:rsid w:val="71DB658A"/>
    <w:rsid w:val="71DD72E1"/>
    <w:rsid w:val="71ED5B0D"/>
    <w:rsid w:val="7200CF68"/>
    <w:rsid w:val="7207D9A6"/>
    <w:rsid w:val="7223650B"/>
    <w:rsid w:val="722BD6FA"/>
    <w:rsid w:val="722E2A7D"/>
    <w:rsid w:val="725901BF"/>
    <w:rsid w:val="7291424D"/>
    <w:rsid w:val="7294CC81"/>
    <w:rsid w:val="72A88582"/>
    <w:rsid w:val="72A945B9"/>
    <w:rsid w:val="72ABDF6C"/>
    <w:rsid w:val="72C297A9"/>
    <w:rsid w:val="73017EE7"/>
    <w:rsid w:val="730B359A"/>
    <w:rsid w:val="730E1AFB"/>
    <w:rsid w:val="73136FBE"/>
    <w:rsid w:val="7321E47D"/>
    <w:rsid w:val="73221CBD"/>
    <w:rsid w:val="732466E1"/>
    <w:rsid w:val="7328C561"/>
    <w:rsid w:val="734937D2"/>
    <w:rsid w:val="7351DF1C"/>
    <w:rsid w:val="73612C2D"/>
    <w:rsid w:val="7364A4CA"/>
    <w:rsid w:val="73687453"/>
    <w:rsid w:val="736A68C0"/>
    <w:rsid w:val="736BB876"/>
    <w:rsid w:val="73778196"/>
    <w:rsid w:val="73788A43"/>
    <w:rsid w:val="7380B65B"/>
    <w:rsid w:val="739B2F95"/>
    <w:rsid w:val="73ABA6D6"/>
    <w:rsid w:val="73D3DF3A"/>
    <w:rsid w:val="73DC40CD"/>
    <w:rsid w:val="73E6F55F"/>
    <w:rsid w:val="73EC3222"/>
    <w:rsid w:val="73EDC58A"/>
    <w:rsid w:val="7415CA54"/>
    <w:rsid w:val="742D12AE"/>
    <w:rsid w:val="7433FE44"/>
    <w:rsid w:val="74405B89"/>
    <w:rsid w:val="74565118"/>
    <w:rsid w:val="745BBBD3"/>
    <w:rsid w:val="74627FE0"/>
    <w:rsid w:val="7479ED95"/>
    <w:rsid w:val="748351DA"/>
    <w:rsid w:val="74951750"/>
    <w:rsid w:val="74980BDB"/>
    <w:rsid w:val="749BEB4E"/>
    <w:rsid w:val="74BCEDCA"/>
    <w:rsid w:val="74C46236"/>
    <w:rsid w:val="74C7F75C"/>
    <w:rsid w:val="74D91D64"/>
    <w:rsid w:val="74E7E011"/>
    <w:rsid w:val="74F1A273"/>
    <w:rsid w:val="7514FCBA"/>
    <w:rsid w:val="752AD61D"/>
    <w:rsid w:val="752DC118"/>
    <w:rsid w:val="7538CC6A"/>
    <w:rsid w:val="7556B9FD"/>
    <w:rsid w:val="7576B2D4"/>
    <w:rsid w:val="75909A2E"/>
    <w:rsid w:val="75913AB7"/>
    <w:rsid w:val="7594A18B"/>
    <w:rsid w:val="75996B98"/>
    <w:rsid w:val="75A02005"/>
    <w:rsid w:val="75A9C65C"/>
    <w:rsid w:val="75C75E2D"/>
    <w:rsid w:val="75CA72CC"/>
    <w:rsid w:val="75D4B012"/>
    <w:rsid w:val="75F908D3"/>
    <w:rsid w:val="75FBBEB6"/>
    <w:rsid w:val="75FD58D8"/>
    <w:rsid w:val="7630594F"/>
    <w:rsid w:val="763E777D"/>
    <w:rsid w:val="763FF811"/>
    <w:rsid w:val="764B9E07"/>
    <w:rsid w:val="7664CDFE"/>
    <w:rsid w:val="766AA1A9"/>
    <w:rsid w:val="7674EDC5"/>
    <w:rsid w:val="76750D3A"/>
    <w:rsid w:val="76929F3E"/>
    <w:rsid w:val="76967C67"/>
    <w:rsid w:val="76C4F43A"/>
    <w:rsid w:val="76D0CE60"/>
    <w:rsid w:val="76E8FF2E"/>
    <w:rsid w:val="76F9A8BF"/>
    <w:rsid w:val="7712B73C"/>
    <w:rsid w:val="77139DA1"/>
    <w:rsid w:val="771F53D9"/>
    <w:rsid w:val="772C8BCF"/>
    <w:rsid w:val="7732D1EF"/>
    <w:rsid w:val="773D4436"/>
    <w:rsid w:val="774B4135"/>
    <w:rsid w:val="774EABFE"/>
    <w:rsid w:val="7756ACC0"/>
    <w:rsid w:val="775B6E56"/>
    <w:rsid w:val="77632E8E"/>
    <w:rsid w:val="77679D35"/>
    <w:rsid w:val="777B1535"/>
    <w:rsid w:val="77869871"/>
    <w:rsid w:val="77AC0397"/>
    <w:rsid w:val="77DC6583"/>
    <w:rsid w:val="77E44185"/>
    <w:rsid w:val="77FCA6C3"/>
    <w:rsid w:val="78317E95"/>
    <w:rsid w:val="785D4227"/>
    <w:rsid w:val="78748D88"/>
    <w:rsid w:val="7879AFE8"/>
    <w:rsid w:val="788A729E"/>
    <w:rsid w:val="788AE59B"/>
    <w:rsid w:val="789F59B4"/>
    <w:rsid w:val="78B65729"/>
    <w:rsid w:val="78B70019"/>
    <w:rsid w:val="78C2EB4E"/>
    <w:rsid w:val="78C8253A"/>
    <w:rsid w:val="78F23FC9"/>
    <w:rsid w:val="790EA84D"/>
    <w:rsid w:val="793618E6"/>
    <w:rsid w:val="79432D26"/>
    <w:rsid w:val="7943EC6B"/>
    <w:rsid w:val="7952B699"/>
    <w:rsid w:val="79539CBB"/>
    <w:rsid w:val="7959DA75"/>
    <w:rsid w:val="79660F0A"/>
    <w:rsid w:val="79728998"/>
    <w:rsid w:val="797E8671"/>
    <w:rsid w:val="7995568D"/>
    <w:rsid w:val="79AB1CC1"/>
    <w:rsid w:val="79B7B4C6"/>
    <w:rsid w:val="79EAA339"/>
    <w:rsid w:val="79F4A1A8"/>
    <w:rsid w:val="79FA7922"/>
    <w:rsid w:val="79FAA521"/>
    <w:rsid w:val="7A045007"/>
    <w:rsid w:val="7A06BDF1"/>
    <w:rsid w:val="7A0B9C72"/>
    <w:rsid w:val="7A0C3D8D"/>
    <w:rsid w:val="7A160B79"/>
    <w:rsid w:val="7A1F17ED"/>
    <w:rsid w:val="7A25A9BB"/>
    <w:rsid w:val="7A3C3A19"/>
    <w:rsid w:val="7A3C3B59"/>
    <w:rsid w:val="7A44A7CE"/>
    <w:rsid w:val="7A5C485F"/>
    <w:rsid w:val="7A77A57E"/>
    <w:rsid w:val="7AA49874"/>
    <w:rsid w:val="7AACAF50"/>
    <w:rsid w:val="7AB9AD3B"/>
    <w:rsid w:val="7ABCBDBB"/>
    <w:rsid w:val="7AD0E2DA"/>
    <w:rsid w:val="7AEEB7D1"/>
    <w:rsid w:val="7B06A072"/>
    <w:rsid w:val="7B11C514"/>
    <w:rsid w:val="7B16477F"/>
    <w:rsid w:val="7B2B115D"/>
    <w:rsid w:val="7B36F0D5"/>
    <w:rsid w:val="7B4BB67D"/>
    <w:rsid w:val="7B533AB5"/>
    <w:rsid w:val="7B680F33"/>
    <w:rsid w:val="7B6A4E84"/>
    <w:rsid w:val="7B765652"/>
    <w:rsid w:val="7B7BCA6D"/>
    <w:rsid w:val="7B7F69EF"/>
    <w:rsid w:val="7B8F0BAA"/>
    <w:rsid w:val="7B9C27FB"/>
    <w:rsid w:val="7BB3B816"/>
    <w:rsid w:val="7BC15F3F"/>
    <w:rsid w:val="7BC7ECA3"/>
    <w:rsid w:val="7BC872D8"/>
    <w:rsid w:val="7BD40D63"/>
    <w:rsid w:val="7BDA4806"/>
    <w:rsid w:val="7BDB8263"/>
    <w:rsid w:val="7BE0782F"/>
    <w:rsid w:val="7C00EA0C"/>
    <w:rsid w:val="7C08247D"/>
    <w:rsid w:val="7C1758D7"/>
    <w:rsid w:val="7C1BF1FA"/>
    <w:rsid w:val="7C2D56A9"/>
    <w:rsid w:val="7C45E0B2"/>
    <w:rsid w:val="7C5198EC"/>
    <w:rsid w:val="7C663ADA"/>
    <w:rsid w:val="7C8683F3"/>
    <w:rsid w:val="7C9B21BC"/>
    <w:rsid w:val="7CA2CD6E"/>
    <w:rsid w:val="7CA3BDA1"/>
    <w:rsid w:val="7CB5F9D1"/>
    <w:rsid w:val="7CC1EF03"/>
    <w:rsid w:val="7CE70DAD"/>
    <w:rsid w:val="7CF48094"/>
    <w:rsid w:val="7CF98834"/>
    <w:rsid w:val="7CFDBE92"/>
    <w:rsid w:val="7D0F1126"/>
    <w:rsid w:val="7D25EC15"/>
    <w:rsid w:val="7D271963"/>
    <w:rsid w:val="7D2FFC75"/>
    <w:rsid w:val="7D330AA0"/>
    <w:rsid w:val="7D48737F"/>
    <w:rsid w:val="7D5A254E"/>
    <w:rsid w:val="7D785D02"/>
    <w:rsid w:val="7D95BDD5"/>
    <w:rsid w:val="7D9B9EE6"/>
    <w:rsid w:val="7DA3087A"/>
    <w:rsid w:val="7DB2827E"/>
    <w:rsid w:val="7DC45472"/>
    <w:rsid w:val="7DCA96ED"/>
    <w:rsid w:val="7DEC9AA6"/>
    <w:rsid w:val="7E144158"/>
    <w:rsid w:val="7E163BFD"/>
    <w:rsid w:val="7E20689A"/>
    <w:rsid w:val="7E280FE8"/>
    <w:rsid w:val="7E338863"/>
    <w:rsid w:val="7E4CC8D2"/>
    <w:rsid w:val="7E50F1A1"/>
    <w:rsid w:val="7E57433B"/>
    <w:rsid w:val="7E5DDBB8"/>
    <w:rsid w:val="7E6138B1"/>
    <w:rsid w:val="7E8974E7"/>
    <w:rsid w:val="7E929FC9"/>
    <w:rsid w:val="7EAEAE9E"/>
    <w:rsid w:val="7EB87C8F"/>
    <w:rsid w:val="7ECDA7A2"/>
    <w:rsid w:val="7EE4AD00"/>
    <w:rsid w:val="7EEB58D8"/>
    <w:rsid w:val="7EF035AC"/>
    <w:rsid w:val="7EF79A38"/>
    <w:rsid w:val="7EFFBE89"/>
    <w:rsid w:val="7F0F080E"/>
    <w:rsid w:val="7F1A7983"/>
    <w:rsid w:val="7F1D61B0"/>
    <w:rsid w:val="7F40B57F"/>
    <w:rsid w:val="7F545613"/>
    <w:rsid w:val="7F548713"/>
    <w:rsid w:val="7F62B244"/>
    <w:rsid w:val="7F6DFBFC"/>
    <w:rsid w:val="7FACF8AA"/>
    <w:rsid w:val="7FB07C3B"/>
    <w:rsid w:val="7FB25BC0"/>
    <w:rsid w:val="7FBACEE9"/>
    <w:rsid w:val="7FCCB5E4"/>
    <w:rsid w:val="7FE32121"/>
    <w:rsid w:val="7FE89933"/>
    <w:rsid w:val="7FF9AC19"/>
    <w:rsid w:val="7FFCEC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6146"/>
  <w15:docId w15:val="{6169D6C8-E41D-4D65-B7C9-585E3EFF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00B1840"/>
  </w:style>
  <w:style w:type="paragraph" w:styleId="Ttulo1">
    <w:name w:val="heading 1"/>
    <w:basedOn w:val="Normal"/>
    <w:next w:val="Normal"/>
    <w:link w:val="Ttulo1Char"/>
    <w:uiPriority w:val="9"/>
    <w:qFormat/>
    <w:rsid w:val="600B18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600B18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600B1840"/>
    <w:pPr>
      <w:keepNext/>
      <w:keepLines/>
      <w:spacing w:before="40" w:after="0"/>
      <w:outlineLvl w:val="2"/>
    </w:pPr>
    <w:rPr>
      <w:rFonts w:asciiTheme="majorHAnsi" w:eastAsiaTheme="majorEastAsia" w:hAnsiTheme="majorHAnsi" w:cstheme="majorBidi"/>
      <w:color w:val="1F3763"/>
      <w:sz w:val="24"/>
      <w:szCs w:val="24"/>
    </w:rPr>
  </w:style>
  <w:style w:type="paragraph" w:styleId="Ttulo4">
    <w:name w:val="heading 4"/>
    <w:basedOn w:val="Normal"/>
    <w:next w:val="Normal"/>
    <w:link w:val="Ttulo4Char"/>
    <w:uiPriority w:val="9"/>
    <w:unhideWhenUsed/>
    <w:qFormat/>
    <w:rsid w:val="600B184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600B1840"/>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unhideWhenUsed/>
    <w:qFormat/>
    <w:rsid w:val="600B1840"/>
    <w:pPr>
      <w:keepNext/>
      <w:keepLines/>
      <w:spacing w:before="40" w:after="0"/>
      <w:outlineLvl w:val="5"/>
    </w:pPr>
    <w:rPr>
      <w:rFonts w:asciiTheme="majorHAnsi" w:eastAsiaTheme="majorEastAsia" w:hAnsiTheme="majorHAnsi" w:cstheme="majorBidi"/>
      <w:color w:val="1F3763"/>
    </w:rPr>
  </w:style>
  <w:style w:type="paragraph" w:styleId="Ttulo7">
    <w:name w:val="heading 7"/>
    <w:basedOn w:val="Normal"/>
    <w:next w:val="Normal"/>
    <w:link w:val="Ttulo7Char"/>
    <w:uiPriority w:val="9"/>
    <w:unhideWhenUsed/>
    <w:qFormat/>
    <w:rsid w:val="600B1840"/>
    <w:pPr>
      <w:keepNext/>
      <w:keepLines/>
      <w:spacing w:before="40" w:after="0"/>
      <w:outlineLvl w:val="6"/>
    </w:pPr>
    <w:rPr>
      <w:rFonts w:asciiTheme="majorHAnsi" w:eastAsiaTheme="majorEastAsia" w:hAnsiTheme="majorHAnsi" w:cstheme="majorBidi"/>
      <w:i/>
      <w:iCs/>
      <w:color w:val="1F3763"/>
    </w:rPr>
  </w:style>
  <w:style w:type="paragraph" w:styleId="Ttulo8">
    <w:name w:val="heading 8"/>
    <w:basedOn w:val="Normal"/>
    <w:next w:val="Normal"/>
    <w:link w:val="Ttulo8Char"/>
    <w:uiPriority w:val="9"/>
    <w:unhideWhenUsed/>
    <w:qFormat/>
    <w:rsid w:val="600B1840"/>
    <w:pPr>
      <w:keepNext/>
      <w:keepLines/>
      <w:spacing w:before="40" w:after="0"/>
      <w:outlineLvl w:val="7"/>
    </w:pPr>
    <w:rPr>
      <w:rFonts w:asciiTheme="majorHAnsi" w:eastAsiaTheme="majorEastAsia" w:hAnsiTheme="majorHAnsi" w:cstheme="majorBidi"/>
      <w:color w:val="272727"/>
      <w:sz w:val="21"/>
      <w:szCs w:val="21"/>
    </w:rPr>
  </w:style>
  <w:style w:type="paragraph" w:styleId="Ttulo9">
    <w:name w:val="heading 9"/>
    <w:basedOn w:val="Normal"/>
    <w:next w:val="Normal"/>
    <w:link w:val="Ttulo9Char"/>
    <w:uiPriority w:val="9"/>
    <w:unhideWhenUsed/>
    <w:qFormat/>
    <w:rsid w:val="600B1840"/>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uiPriority w:val="1"/>
    <w:rsid w:val="600B1840"/>
    <w:pPr>
      <w:spacing w:beforeAutospacing="1"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91043C"/>
  </w:style>
  <w:style w:type="character" w:customStyle="1" w:styleId="eop">
    <w:name w:val="eop"/>
    <w:basedOn w:val="Fontepargpadro"/>
    <w:rsid w:val="0091043C"/>
  </w:style>
  <w:style w:type="paragraph" w:styleId="PargrafodaLista">
    <w:name w:val="List Paragraph"/>
    <w:basedOn w:val="Normal"/>
    <w:uiPriority w:val="34"/>
    <w:qFormat/>
    <w:rsid w:val="600B1840"/>
    <w:pPr>
      <w:ind w:left="720"/>
      <w:contextualSpacing/>
    </w:pPr>
  </w:style>
  <w:style w:type="character" w:styleId="Refdecomentrio">
    <w:name w:val="annotation reference"/>
    <w:basedOn w:val="Fontepargpadro"/>
    <w:uiPriority w:val="99"/>
    <w:semiHidden/>
    <w:unhideWhenUsed/>
    <w:rsid w:val="00FC3653"/>
    <w:rPr>
      <w:sz w:val="16"/>
      <w:szCs w:val="16"/>
    </w:rPr>
  </w:style>
  <w:style w:type="paragraph" w:styleId="Textodecomentrio">
    <w:name w:val="annotation text"/>
    <w:basedOn w:val="Normal"/>
    <w:link w:val="TextodecomentrioChar"/>
    <w:uiPriority w:val="99"/>
    <w:semiHidden/>
    <w:unhideWhenUsed/>
    <w:rsid w:val="600B1840"/>
    <w:rPr>
      <w:sz w:val="20"/>
      <w:szCs w:val="20"/>
    </w:rPr>
  </w:style>
  <w:style w:type="character" w:customStyle="1" w:styleId="TextodecomentrioChar">
    <w:name w:val="Texto de comentário Char"/>
    <w:basedOn w:val="Fontepargpadro"/>
    <w:link w:val="Textodecomentrio"/>
    <w:uiPriority w:val="99"/>
    <w:semiHidden/>
    <w:rsid w:val="600B1840"/>
    <w:rPr>
      <w:noProof w:val="0"/>
      <w:sz w:val="20"/>
      <w:szCs w:val="20"/>
      <w:lang w:val="pt-BR"/>
    </w:rPr>
  </w:style>
  <w:style w:type="paragraph" w:styleId="Assuntodocomentrio">
    <w:name w:val="annotation subject"/>
    <w:basedOn w:val="Textodecomentrio"/>
    <w:next w:val="Textodecomentrio"/>
    <w:link w:val="AssuntodocomentrioChar"/>
    <w:uiPriority w:val="99"/>
    <w:semiHidden/>
    <w:unhideWhenUsed/>
    <w:rsid w:val="600B1840"/>
    <w:rPr>
      <w:b/>
      <w:bCs/>
    </w:rPr>
  </w:style>
  <w:style w:type="character" w:customStyle="1" w:styleId="AssuntodocomentrioChar">
    <w:name w:val="Assunto do comentário Char"/>
    <w:basedOn w:val="TextodecomentrioChar"/>
    <w:link w:val="Assuntodocomentrio"/>
    <w:uiPriority w:val="99"/>
    <w:semiHidden/>
    <w:rsid w:val="600B1840"/>
    <w:rPr>
      <w:b/>
      <w:bCs/>
      <w:noProof w:val="0"/>
      <w:sz w:val="20"/>
      <w:szCs w:val="20"/>
      <w:lang w:val="pt-BR"/>
    </w:rPr>
  </w:style>
  <w:style w:type="paragraph" w:styleId="Textodebalo">
    <w:name w:val="Balloon Text"/>
    <w:basedOn w:val="Normal"/>
    <w:link w:val="TextodebaloChar"/>
    <w:uiPriority w:val="99"/>
    <w:semiHidden/>
    <w:unhideWhenUsed/>
    <w:rsid w:val="600B1840"/>
    <w:pPr>
      <w:spacing w:after="0"/>
    </w:pPr>
    <w:rPr>
      <w:rFonts w:ascii="Tahoma" w:eastAsiaTheme="minorEastAsia" w:hAnsi="Tahoma" w:cs="Tahoma"/>
      <w:sz w:val="16"/>
      <w:szCs w:val="16"/>
    </w:rPr>
  </w:style>
  <w:style w:type="character" w:customStyle="1" w:styleId="TextodebaloChar">
    <w:name w:val="Texto de balão Char"/>
    <w:basedOn w:val="Fontepargpadro"/>
    <w:link w:val="Textodebalo"/>
    <w:uiPriority w:val="99"/>
    <w:semiHidden/>
    <w:rsid w:val="600B1840"/>
    <w:rPr>
      <w:rFonts w:ascii="Tahoma" w:eastAsiaTheme="minorEastAsia" w:hAnsi="Tahoma" w:cs="Tahoma"/>
      <w:noProof w:val="0"/>
      <w:sz w:val="16"/>
      <w:szCs w:val="16"/>
      <w:lang w:val="pt-BR"/>
    </w:rPr>
  </w:style>
  <w:style w:type="character" w:customStyle="1" w:styleId="Meno1">
    <w:name w:val="Menção1"/>
    <w:basedOn w:val="Fontepargpadro"/>
    <w:uiPriority w:val="99"/>
    <w:unhideWhenUsed/>
    <w:rPr>
      <w:color w:val="2B579A"/>
      <w:shd w:val="clear" w:color="auto" w:fill="E6E6E6"/>
    </w:rPr>
  </w:style>
  <w:style w:type="paragraph" w:customStyle="1" w:styleId="Default">
    <w:name w:val="Default"/>
    <w:basedOn w:val="Normal"/>
    <w:uiPriority w:val="1"/>
    <w:rsid w:val="600B1840"/>
    <w:pPr>
      <w:spacing w:after="0"/>
    </w:pPr>
    <w:rPr>
      <w:rFonts w:ascii="Verdana" w:eastAsiaTheme="minorEastAsia" w:hAnsi="Verdana" w:cs="Verdana"/>
      <w:color w:val="000000" w:themeColor="text1"/>
      <w:sz w:val="24"/>
      <w:szCs w:val="24"/>
    </w:rPr>
  </w:style>
  <w:style w:type="character" w:customStyle="1" w:styleId="Ttulo1Char">
    <w:name w:val="Título 1 Char"/>
    <w:basedOn w:val="Fontepargpadro"/>
    <w:link w:val="Ttulo1"/>
    <w:uiPriority w:val="9"/>
    <w:rsid w:val="600B1840"/>
    <w:rPr>
      <w:rFonts w:asciiTheme="majorHAnsi" w:eastAsiaTheme="majorEastAsia" w:hAnsiTheme="majorHAnsi" w:cstheme="majorBidi"/>
      <w:noProof w:val="0"/>
      <w:color w:val="2F5496" w:themeColor="accent1" w:themeShade="BF"/>
      <w:sz w:val="32"/>
      <w:szCs w:val="32"/>
      <w:lang w:val="pt-BR"/>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har"/>
    <w:uiPriority w:val="10"/>
    <w:qFormat/>
    <w:rsid w:val="600B1840"/>
    <w:pPr>
      <w:spacing w:after="0"/>
      <w:contextualSpacing/>
    </w:pPr>
    <w:rPr>
      <w:rFonts w:asciiTheme="majorHAnsi" w:eastAsiaTheme="majorEastAsia" w:hAnsiTheme="majorHAnsi" w:cstheme="majorBidi"/>
      <w:sz w:val="56"/>
      <w:szCs w:val="56"/>
    </w:rPr>
  </w:style>
  <w:style w:type="paragraph" w:styleId="Subttulo">
    <w:name w:val="Subtitle"/>
    <w:basedOn w:val="Normal"/>
    <w:next w:val="Normal"/>
    <w:link w:val="SubttuloChar"/>
    <w:uiPriority w:val="11"/>
    <w:qFormat/>
    <w:rsid w:val="600B1840"/>
    <w:rPr>
      <w:rFonts w:eastAsiaTheme="minorEastAsia"/>
      <w:color w:val="5A5A5A"/>
    </w:rPr>
  </w:style>
  <w:style w:type="paragraph" w:styleId="Citao">
    <w:name w:val="Quote"/>
    <w:basedOn w:val="Normal"/>
    <w:next w:val="Normal"/>
    <w:link w:val="CitaoChar"/>
    <w:uiPriority w:val="29"/>
    <w:qFormat/>
    <w:rsid w:val="600B1840"/>
    <w:pPr>
      <w:spacing w:before="200"/>
      <w:ind w:left="864" w:right="864"/>
      <w:jc w:val="center"/>
    </w:pPr>
    <w:rPr>
      <w:i/>
      <w:iCs/>
      <w:color w:val="404040" w:themeColor="text1" w:themeTint="BF"/>
    </w:rPr>
  </w:style>
  <w:style w:type="paragraph" w:styleId="CitaoIntensa">
    <w:name w:val="Intense Quote"/>
    <w:basedOn w:val="Normal"/>
    <w:next w:val="Normal"/>
    <w:link w:val="CitaoIntensaChar"/>
    <w:uiPriority w:val="30"/>
    <w:qFormat/>
    <w:rsid w:val="600B1840"/>
    <w:pPr>
      <w:spacing w:before="360" w:after="360"/>
      <w:ind w:left="864" w:right="864"/>
      <w:jc w:val="center"/>
    </w:pPr>
    <w:rPr>
      <w:i/>
      <w:iCs/>
      <w:color w:val="4472C4" w:themeColor="accent1"/>
    </w:rPr>
  </w:style>
  <w:style w:type="character" w:customStyle="1" w:styleId="Ttulo2Char">
    <w:name w:val="Título 2 Char"/>
    <w:basedOn w:val="Fontepargpadro"/>
    <w:link w:val="Ttulo2"/>
    <w:uiPriority w:val="9"/>
    <w:rsid w:val="600B1840"/>
    <w:rPr>
      <w:rFonts w:asciiTheme="majorHAnsi" w:eastAsiaTheme="majorEastAsia" w:hAnsiTheme="majorHAnsi" w:cstheme="majorBidi"/>
      <w:noProof w:val="0"/>
      <w:color w:val="2F5496" w:themeColor="accent1" w:themeShade="BF"/>
      <w:sz w:val="26"/>
      <w:szCs w:val="26"/>
      <w:lang w:val="pt-BR"/>
    </w:rPr>
  </w:style>
  <w:style w:type="character" w:customStyle="1" w:styleId="Ttulo3Char">
    <w:name w:val="Título 3 Char"/>
    <w:basedOn w:val="Fontepargpadro"/>
    <w:link w:val="Ttulo3"/>
    <w:uiPriority w:val="9"/>
    <w:rsid w:val="600B1840"/>
    <w:rPr>
      <w:rFonts w:asciiTheme="majorHAnsi" w:eastAsiaTheme="majorEastAsia" w:hAnsiTheme="majorHAnsi" w:cstheme="majorBidi"/>
      <w:noProof w:val="0"/>
      <w:color w:val="1F3763"/>
      <w:sz w:val="24"/>
      <w:szCs w:val="24"/>
      <w:lang w:val="pt-BR"/>
    </w:rPr>
  </w:style>
  <w:style w:type="character" w:customStyle="1" w:styleId="Ttulo4Char">
    <w:name w:val="Título 4 Char"/>
    <w:basedOn w:val="Fontepargpadro"/>
    <w:link w:val="Ttulo4"/>
    <w:uiPriority w:val="9"/>
    <w:rsid w:val="600B1840"/>
    <w:rPr>
      <w:rFonts w:asciiTheme="majorHAnsi" w:eastAsiaTheme="majorEastAsia" w:hAnsiTheme="majorHAnsi" w:cstheme="majorBidi"/>
      <w:i/>
      <w:iCs/>
      <w:noProof w:val="0"/>
      <w:color w:val="2F5496" w:themeColor="accent1" w:themeShade="BF"/>
      <w:lang w:val="pt-BR"/>
    </w:rPr>
  </w:style>
  <w:style w:type="character" w:customStyle="1" w:styleId="Ttulo5Char">
    <w:name w:val="Título 5 Char"/>
    <w:basedOn w:val="Fontepargpadro"/>
    <w:link w:val="Ttulo5"/>
    <w:uiPriority w:val="9"/>
    <w:rsid w:val="600B1840"/>
    <w:rPr>
      <w:rFonts w:asciiTheme="majorHAnsi" w:eastAsiaTheme="majorEastAsia" w:hAnsiTheme="majorHAnsi" w:cstheme="majorBidi"/>
      <w:noProof w:val="0"/>
      <w:color w:val="2F5496" w:themeColor="accent1" w:themeShade="BF"/>
      <w:lang w:val="pt-BR"/>
    </w:rPr>
  </w:style>
  <w:style w:type="character" w:customStyle="1" w:styleId="Ttulo6Char">
    <w:name w:val="Título 6 Char"/>
    <w:basedOn w:val="Fontepargpadro"/>
    <w:link w:val="Ttulo6"/>
    <w:uiPriority w:val="9"/>
    <w:rsid w:val="600B1840"/>
    <w:rPr>
      <w:rFonts w:asciiTheme="majorHAnsi" w:eastAsiaTheme="majorEastAsia" w:hAnsiTheme="majorHAnsi" w:cstheme="majorBidi"/>
      <w:noProof w:val="0"/>
      <w:color w:val="1F3763"/>
      <w:lang w:val="pt-BR"/>
    </w:rPr>
  </w:style>
  <w:style w:type="character" w:customStyle="1" w:styleId="Ttulo7Char">
    <w:name w:val="Título 7 Char"/>
    <w:basedOn w:val="Fontepargpadro"/>
    <w:link w:val="Ttulo7"/>
    <w:uiPriority w:val="9"/>
    <w:rsid w:val="600B1840"/>
    <w:rPr>
      <w:rFonts w:asciiTheme="majorHAnsi" w:eastAsiaTheme="majorEastAsia" w:hAnsiTheme="majorHAnsi" w:cstheme="majorBidi"/>
      <w:i/>
      <w:iCs/>
      <w:noProof w:val="0"/>
      <w:color w:val="1F3763"/>
      <w:lang w:val="pt-BR"/>
    </w:rPr>
  </w:style>
  <w:style w:type="character" w:customStyle="1" w:styleId="Ttulo8Char">
    <w:name w:val="Título 8 Char"/>
    <w:basedOn w:val="Fontepargpadro"/>
    <w:link w:val="Ttulo8"/>
    <w:uiPriority w:val="9"/>
    <w:rsid w:val="600B1840"/>
    <w:rPr>
      <w:rFonts w:asciiTheme="majorHAnsi" w:eastAsiaTheme="majorEastAsia" w:hAnsiTheme="majorHAnsi" w:cstheme="majorBidi"/>
      <w:noProof w:val="0"/>
      <w:color w:val="272727"/>
      <w:sz w:val="21"/>
      <w:szCs w:val="21"/>
      <w:lang w:val="pt-BR"/>
    </w:rPr>
  </w:style>
  <w:style w:type="character" w:customStyle="1" w:styleId="Ttulo9Char">
    <w:name w:val="Título 9 Char"/>
    <w:basedOn w:val="Fontepargpadro"/>
    <w:link w:val="Ttulo9"/>
    <w:uiPriority w:val="9"/>
    <w:rsid w:val="600B1840"/>
    <w:rPr>
      <w:rFonts w:asciiTheme="majorHAnsi" w:eastAsiaTheme="majorEastAsia" w:hAnsiTheme="majorHAnsi" w:cstheme="majorBidi"/>
      <w:i/>
      <w:iCs/>
      <w:noProof w:val="0"/>
      <w:color w:val="272727"/>
      <w:sz w:val="21"/>
      <w:szCs w:val="21"/>
      <w:lang w:val="pt-BR"/>
    </w:rPr>
  </w:style>
  <w:style w:type="character" w:customStyle="1" w:styleId="TtuloChar">
    <w:name w:val="Título Char"/>
    <w:basedOn w:val="Fontepargpadro"/>
    <w:link w:val="Ttulo"/>
    <w:uiPriority w:val="10"/>
    <w:rsid w:val="600B1840"/>
    <w:rPr>
      <w:rFonts w:asciiTheme="majorHAnsi" w:eastAsiaTheme="majorEastAsia" w:hAnsiTheme="majorHAnsi" w:cstheme="majorBidi"/>
      <w:noProof w:val="0"/>
      <w:sz w:val="56"/>
      <w:szCs w:val="56"/>
      <w:lang w:val="pt-BR"/>
    </w:rPr>
  </w:style>
  <w:style w:type="character" w:customStyle="1" w:styleId="SubttuloChar">
    <w:name w:val="Subtítulo Char"/>
    <w:basedOn w:val="Fontepargpadro"/>
    <w:link w:val="Subttulo"/>
    <w:uiPriority w:val="11"/>
    <w:rsid w:val="600B1840"/>
    <w:rPr>
      <w:rFonts w:asciiTheme="minorHAnsi" w:eastAsiaTheme="minorEastAsia" w:hAnsiTheme="minorHAnsi" w:cstheme="minorBidi"/>
      <w:noProof w:val="0"/>
      <w:color w:val="5A5A5A"/>
      <w:lang w:val="pt-BR"/>
    </w:rPr>
  </w:style>
  <w:style w:type="character" w:customStyle="1" w:styleId="CitaoChar">
    <w:name w:val="Citação Char"/>
    <w:basedOn w:val="Fontepargpadro"/>
    <w:link w:val="Citao"/>
    <w:uiPriority w:val="29"/>
    <w:rsid w:val="600B1840"/>
    <w:rPr>
      <w:i/>
      <w:iCs/>
      <w:noProof w:val="0"/>
      <w:color w:val="404040" w:themeColor="text1" w:themeTint="BF"/>
      <w:lang w:val="pt-BR"/>
    </w:rPr>
  </w:style>
  <w:style w:type="character" w:customStyle="1" w:styleId="CitaoIntensaChar">
    <w:name w:val="Citação Intensa Char"/>
    <w:basedOn w:val="Fontepargpadro"/>
    <w:link w:val="CitaoIntensa"/>
    <w:uiPriority w:val="30"/>
    <w:rsid w:val="600B1840"/>
    <w:rPr>
      <w:i/>
      <w:iCs/>
      <w:noProof w:val="0"/>
      <w:color w:val="4472C4" w:themeColor="accent1"/>
      <w:lang w:val="pt-BR"/>
    </w:rPr>
  </w:style>
  <w:style w:type="paragraph" w:styleId="Sumrio1">
    <w:name w:val="toc 1"/>
    <w:basedOn w:val="Normal"/>
    <w:next w:val="Normal"/>
    <w:uiPriority w:val="39"/>
    <w:unhideWhenUsed/>
    <w:rsid w:val="600B1840"/>
    <w:pPr>
      <w:spacing w:after="100"/>
    </w:pPr>
  </w:style>
  <w:style w:type="paragraph" w:styleId="Sumrio2">
    <w:name w:val="toc 2"/>
    <w:basedOn w:val="Normal"/>
    <w:next w:val="Normal"/>
    <w:uiPriority w:val="39"/>
    <w:unhideWhenUsed/>
    <w:rsid w:val="600B1840"/>
    <w:pPr>
      <w:spacing w:after="100"/>
      <w:ind w:left="220"/>
    </w:pPr>
  </w:style>
  <w:style w:type="paragraph" w:styleId="Sumrio3">
    <w:name w:val="toc 3"/>
    <w:basedOn w:val="Normal"/>
    <w:next w:val="Normal"/>
    <w:uiPriority w:val="39"/>
    <w:unhideWhenUsed/>
    <w:rsid w:val="600B1840"/>
    <w:pPr>
      <w:spacing w:after="100"/>
      <w:ind w:left="440"/>
    </w:pPr>
  </w:style>
  <w:style w:type="paragraph" w:styleId="Sumrio4">
    <w:name w:val="toc 4"/>
    <w:basedOn w:val="Normal"/>
    <w:next w:val="Normal"/>
    <w:uiPriority w:val="39"/>
    <w:unhideWhenUsed/>
    <w:rsid w:val="600B1840"/>
    <w:pPr>
      <w:spacing w:after="100"/>
      <w:ind w:left="660"/>
    </w:pPr>
  </w:style>
  <w:style w:type="paragraph" w:styleId="Sumrio5">
    <w:name w:val="toc 5"/>
    <w:basedOn w:val="Normal"/>
    <w:next w:val="Normal"/>
    <w:uiPriority w:val="39"/>
    <w:unhideWhenUsed/>
    <w:rsid w:val="600B1840"/>
    <w:pPr>
      <w:spacing w:after="100"/>
      <w:ind w:left="880"/>
    </w:pPr>
  </w:style>
  <w:style w:type="paragraph" w:styleId="Sumrio6">
    <w:name w:val="toc 6"/>
    <w:basedOn w:val="Normal"/>
    <w:next w:val="Normal"/>
    <w:uiPriority w:val="39"/>
    <w:unhideWhenUsed/>
    <w:rsid w:val="600B1840"/>
    <w:pPr>
      <w:spacing w:after="100"/>
      <w:ind w:left="1100"/>
    </w:pPr>
  </w:style>
  <w:style w:type="paragraph" w:styleId="Sumrio7">
    <w:name w:val="toc 7"/>
    <w:basedOn w:val="Normal"/>
    <w:next w:val="Normal"/>
    <w:uiPriority w:val="39"/>
    <w:unhideWhenUsed/>
    <w:rsid w:val="600B1840"/>
    <w:pPr>
      <w:spacing w:after="100"/>
      <w:ind w:left="1320"/>
    </w:pPr>
  </w:style>
  <w:style w:type="paragraph" w:styleId="Sumrio8">
    <w:name w:val="toc 8"/>
    <w:basedOn w:val="Normal"/>
    <w:next w:val="Normal"/>
    <w:uiPriority w:val="39"/>
    <w:unhideWhenUsed/>
    <w:rsid w:val="600B1840"/>
    <w:pPr>
      <w:spacing w:after="100"/>
      <w:ind w:left="1540"/>
    </w:pPr>
  </w:style>
  <w:style w:type="paragraph" w:styleId="Sumrio9">
    <w:name w:val="toc 9"/>
    <w:basedOn w:val="Normal"/>
    <w:next w:val="Normal"/>
    <w:uiPriority w:val="39"/>
    <w:unhideWhenUsed/>
    <w:rsid w:val="600B1840"/>
    <w:pPr>
      <w:spacing w:after="100"/>
      <w:ind w:left="1760"/>
    </w:pPr>
  </w:style>
  <w:style w:type="paragraph" w:styleId="Textodenotadefim">
    <w:name w:val="endnote text"/>
    <w:basedOn w:val="Normal"/>
    <w:link w:val="TextodenotadefimChar"/>
    <w:uiPriority w:val="99"/>
    <w:semiHidden/>
    <w:unhideWhenUsed/>
    <w:rsid w:val="600B1840"/>
    <w:pPr>
      <w:spacing w:after="0"/>
    </w:pPr>
    <w:rPr>
      <w:sz w:val="20"/>
      <w:szCs w:val="20"/>
    </w:rPr>
  </w:style>
  <w:style w:type="character" w:customStyle="1" w:styleId="TextodenotadefimChar">
    <w:name w:val="Texto de nota de fim Char"/>
    <w:basedOn w:val="Fontepargpadro"/>
    <w:link w:val="Textodenotadefim"/>
    <w:uiPriority w:val="99"/>
    <w:semiHidden/>
    <w:rsid w:val="600B1840"/>
    <w:rPr>
      <w:noProof w:val="0"/>
      <w:sz w:val="20"/>
      <w:szCs w:val="20"/>
      <w:lang w:val="pt-BR"/>
    </w:rPr>
  </w:style>
  <w:style w:type="paragraph" w:styleId="Rodap">
    <w:name w:val="footer"/>
    <w:basedOn w:val="Normal"/>
    <w:link w:val="RodapChar"/>
    <w:uiPriority w:val="99"/>
    <w:unhideWhenUsed/>
    <w:rsid w:val="600B1840"/>
    <w:pPr>
      <w:tabs>
        <w:tab w:val="center" w:pos="4680"/>
        <w:tab w:val="right" w:pos="9360"/>
      </w:tabs>
      <w:spacing w:after="0"/>
    </w:pPr>
  </w:style>
  <w:style w:type="character" w:customStyle="1" w:styleId="RodapChar">
    <w:name w:val="Rodapé Char"/>
    <w:basedOn w:val="Fontepargpadro"/>
    <w:link w:val="Rodap"/>
    <w:uiPriority w:val="99"/>
    <w:rsid w:val="600B1840"/>
    <w:rPr>
      <w:noProof w:val="0"/>
      <w:lang w:val="pt-BR"/>
    </w:rPr>
  </w:style>
  <w:style w:type="paragraph" w:styleId="Textodenotaderodap">
    <w:name w:val="footnote text"/>
    <w:basedOn w:val="Normal"/>
    <w:link w:val="TextodenotaderodapChar"/>
    <w:uiPriority w:val="99"/>
    <w:semiHidden/>
    <w:unhideWhenUsed/>
    <w:rsid w:val="600B1840"/>
    <w:pPr>
      <w:spacing w:after="0"/>
    </w:pPr>
    <w:rPr>
      <w:sz w:val="20"/>
      <w:szCs w:val="20"/>
    </w:rPr>
  </w:style>
  <w:style w:type="character" w:customStyle="1" w:styleId="TextodenotaderodapChar">
    <w:name w:val="Texto de nota de rodapé Char"/>
    <w:basedOn w:val="Fontepargpadro"/>
    <w:link w:val="Textodenotaderodap"/>
    <w:uiPriority w:val="99"/>
    <w:semiHidden/>
    <w:rsid w:val="600B1840"/>
    <w:rPr>
      <w:noProof w:val="0"/>
      <w:sz w:val="20"/>
      <w:szCs w:val="20"/>
      <w:lang w:val="pt-BR"/>
    </w:rPr>
  </w:style>
  <w:style w:type="paragraph" w:styleId="Cabealho">
    <w:name w:val="header"/>
    <w:basedOn w:val="Normal"/>
    <w:link w:val="CabealhoChar"/>
    <w:uiPriority w:val="99"/>
    <w:unhideWhenUsed/>
    <w:rsid w:val="600B1840"/>
    <w:pPr>
      <w:tabs>
        <w:tab w:val="center" w:pos="4680"/>
        <w:tab w:val="right" w:pos="9360"/>
      </w:tabs>
      <w:spacing w:after="0"/>
    </w:pPr>
  </w:style>
  <w:style w:type="character" w:customStyle="1" w:styleId="CabealhoChar">
    <w:name w:val="Cabeçalho Char"/>
    <w:basedOn w:val="Fontepargpadro"/>
    <w:link w:val="Cabealho"/>
    <w:uiPriority w:val="99"/>
    <w:rsid w:val="600B1840"/>
    <w:rPr>
      <w:noProof w:val="0"/>
      <w:lang w:val="pt-BR"/>
    </w:rPr>
  </w:style>
  <w:style w:type="paragraph" w:customStyle="1" w:styleId="TableParagraph">
    <w:name w:val="Table Paragraph"/>
    <w:basedOn w:val="Normal"/>
    <w:uiPriority w:val="1"/>
    <w:qFormat/>
    <w:rsid w:val="5C8A30C2"/>
    <w:pPr>
      <w:widowControl w:val="0"/>
      <w:spacing w:after="0"/>
    </w:pPr>
    <w:rPr>
      <w:rFonts w:ascii="Arial MT" w:eastAsia="Arial MT" w:hAnsi="Arial MT" w:cs="Arial MT"/>
    </w:rPr>
  </w:style>
  <w:style w:type="paragraph" w:styleId="NormalWeb">
    <w:name w:val="Normal (Web)"/>
    <w:basedOn w:val="Normal"/>
    <w:uiPriority w:val="99"/>
    <w:semiHidden/>
    <w:unhideWhenUsed/>
    <w:rsid w:val="00386F2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80635"/>
    <w:rPr>
      <w:b/>
      <w:bCs/>
    </w:rPr>
  </w:style>
  <w:style w:type="character" w:styleId="Hyperlink">
    <w:name w:val="Hyperlink"/>
    <w:basedOn w:val="Fontepargpadro"/>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65867">
      <w:bodyDiv w:val="1"/>
      <w:marLeft w:val="0"/>
      <w:marRight w:val="0"/>
      <w:marTop w:val="0"/>
      <w:marBottom w:val="0"/>
      <w:divBdr>
        <w:top w:val="none" w:sz="0" w:space="0" w:color="auto"/>
        <w:left w:val="none" w:sz="0" w:space="0" w:color="auto"/>
        <w:bottom w:val="none" w:sz="0" w:space="0" w:color="auto"/>
        <w:right w:val="none" w:sz="0" w:space="0" w:color="auto"/>
      </w:divBdr>
    </w:div>
    <w:div w:id="107817511">
      <w:bodyDiv w:val="1"/>
      <w:marLeft w:val="0"/>
      <w:marRight w:val="0"/>
      <w:marTop w:val="0"/>
      <w:marBottom w:val="0"/>
      <w:divBdr>
        <w:top w:val="none" w:sz="0" w:space="0" w:color="auto"/>
        <w:left w:val="none" w:sz="0" w:space="0" w:color="auto"/>
        <w:bottom w:val="none" w:sz="0" w:space="0" w:color="auto"/>
        <w:right w:val="none" w:sz="0" w:space="0" w:color="auto"/>
      </w:divBdr>
    </w:div>
    <w:div w:id="166679505">
      <w:bodyDiv w:val="1"/>
      <w:marLeft w:val="0"/>
      <w:marRight w:val="0"/>
      <w:marTop w:val="0"/>
      <w:marBottom w:val="0"/>
      <w:divBdr>
        <w:top w:val="none" w:sz="0" w:space="0" w:color="auto"/>
        <w:left w:val="none" w:sz="0" w:space="0" w:color="auto"/>
        <w:bottom w:val="none" w:sz="0" w:space="0" w:color="auto"/>
        <w:right w:val="none" w:sz="0" w:space="0" w:color="auto"/>
      </w:divBdr>
    </w:div>
    <w:div w:id="208079236">
      <w:bodyDiv w:val="1"/>
      <w:marLeft w:val="0"/>
      <w:marRight w:val="0"/>
      <w:marTop w:val="0"/>
      <w:marBottom w:val="0"/>
      <w:divBdr>
        <w:top w:val="none" w:sz="0" w:space="0" w:color="auto"/>
        <w:left w:val="none" w:sz="0" w:space="0" w:color="auto"/>
        <w:bottom w:val="none" w:sz="0" w:space="0" w:color="auto"/>
        <w:right w:val="none" w:sz="0" w:space="0" w:color="auto"/>
      </w:divBdr>
    </w:div>
    <w:div w:id="213321785">
      <w:bodyDiv w:val="1"/>
      <w:marLeft w:val="0"/>
      <w:marRight w:val="0"/>
      <w:marTop w:val="0"/>
      <w:marBottom w:val="0"/>
      <w:divBdr>
        <w:top w:val="none" w:sz="0" w:space="0" w:color="auto"/>
        <w:left w:val="none" w:sz="0" w:space="0" w:color="auto"/>
        <w:bottom w:val="none" w:sz="0" w:space="0" w:color="auto"/>
        <w:right w:val="none" w:sz="0" w:space="0" w:color="auto"/>
      </w:divBdr>
    </w:div>
    <w:div w:id="396824855">
      <w:bodyDiv w:val="1"/>
      <w:marLeft w:val="0"/>
      <w:marRight w:val="0"/>
      <w:marTop w:val="0"/>
      <w:marBottom w:val="0"/>
      <w:divBdr>
        <w:top w:val="none" w:sz="0" w:space="0" w:color="auto"/>
        <w:left w:val="none" w:sz="0" w:space="0" w:color="auto"/>
        <w:bottom w:val="none" w:sz="0" w:space="0" w:color="auto"/>
        <w:right w:val="none" w:sz="0" w:space="0" w:color="auto"/>
      </w:divBdr>
    </w:div>
    <w:div w:id="451944700">
      <w:bodyDiv w:val="1"/>
      <w:marLeft w:val="0"/>
      <w:marRight w:val="0"/>
      <w:marTop w:val="0"/>
      <w:marBottom w:val="0"/>
      <w:divBdr>
        <w:top w:val="none" w:sz="0" w:space="0" w:color="auto"/>
        <w:left w:val="none" w:sz="0" w:space="0" w:color="auto"/>
        <w:bottom w:val="none" w:sz="0" w:space="0" w:color="auto"/>
        <w:right w:val="none" w:sz="0" w:space="0" w:color="auto"/>
      </w:divBdr>
    </w:div>
    <w:div w:id="652218498">
      <w:bodyDiv w:val="1"/>
      <w:marLeft w:val="0"/>
      <w:marRight w:val="0"/>
      <w:marTop w:val="0"/>
      <w:marBottom w:val="0"/>
      <w:divBdr>
        <w:top w:val="none" w:sz="0" w:space="0" w:color="auto"/>
        <w:left w:val="none" w:sz="0" w:space="0" w:color="auto"/>
        <w:bottom w:val="none" w:sz="0" w:space="0" w:color="auto"/>
        <w:right w:val="none" w:sz="0" w:space="0" w:color="auto"/>
      </w:divBdr>
    </w:div>
    <w:div w:id="693271207">
      <w:bodyDiv w:val="1"/>
      <w:marLeft w:val="0"/>
      <w:marRight w:val="0"/>
      <w:marTop w:val="0"/>
      <w:marBottom w:val="0"/>
      <w:divBdr>
        <w:top w:val="none" w:sz="0" w:space="0" w:color="auto"/>
        <w:left w:val="none" w:sz="0" w:space="0" w:color="auto"/>
        <w:bottom w:val="none" w:sz="0" w:space="0" w:color="auto"/>
        <w:right w:val="none" w:sz="0" w:space="0" w:color="auto"/>
      </w:divBdr>
    </w:div>
    <w:div w:id="704065258">
      <w:bodyDiv w:val="1"/>
      <w:marLeft w:val="0"/>
      <w:marRight w:val="0"/>
      <w:marTop w:val="0"/>
      <w:marBottom w:val="0"/>
      <w:divBdr>
        <w:top w:val="none" w:sz="0" w:space="0" w:color="auto"/>
        <w:left w:val="none" w:sz="0" w:space="0" w:color="auto"/>
        <w:bottom w:val="none" w:sz="0" w:space="0" w:color="auto"/>
        <w:right w:val="none" w:sz="0" w:space="0" w:color="auto"/>
      </w:divBdr>
    </w:div>
    <w:div w:id="957031195">
      <w:bodyDiv w:val="1"/>
      <w:marLeft w:val="0"/>
      <w:marRight w:val="0"/>
      <w:marTop w:val="0"/>
      <w:marBottom w:val="0"/>
      <w:divBdr>
        <w:top w:val="none" w:sz="0" w:space="0" w:color="auto"/>
        <w:left w:val="none" w:sz="0" w:space="0" w:color="auto"/>
        <w:bottom w:val="none" w:sz="0" w:space="0" w:color="auto"/>
        <w:right w:val="none" w:sz="0" w:space="0" w:color="auto"/>
      </w:divBdr>
    </w:div>
    <w:div w:id="963000082">
      <w:bodyDiv w:val="1"/>
      <w:marLeft w:val="0"/>
      <w:marRight w:val="0"/>
      <w:marTop w:val="0"/>
      <w:marBottom w:val="0"/>
      <w:divBdr>
        <w:top w:val="none" w:sz="0" w:space="0" w:color="auto"/>
        <w:left w:val="none" w:sz="0" w:space="0" w:color="auto"/>
        <w:bottom w:val="none" w:sz="0" w:space="0" w:color="auto"/>
        <w:right w:val="none" w:sz="0" w:space="0" w:color="auto"/>
      </w:divBdr>
    </w:div>
    <w:div w:id="1050346985">
      <w:bodyDiv w:val="1"/>
      <w:marLeft w:val="0"/>
      <w:marRight w:val="0"/>
      <w:marTop w:val="0"/>
      <w:marBottom w:val="0"/>
      <w:divBdr>
        <w:top w:val="none" w:sz="0" w:space="0" w:color="auto"/>
        <w:left w:val="none" w:sz="0" w:space="0" w:color="auto"/>
        <w:bottom w:val="none" w:sz="0" w:space="0" w:color="auto"/>
        <w:right w:val="none" w:sz="0" w:space="0" w:color="auto"/>
      </w:divBdr>
    </w:div>
    <w:div w:id="1171336640">
      <w:bodyDiv w:val="1"/>
      <w:marLeft w:val="0"/>
      <w:marRight w:val="0"/>
      <w:marTop w:val="0"/>
      <w:marBottom w:val="0"/>
      <w:divBdr>
        <w:top w:val="none" w:sz="0" w:space="0" w:color="auto"/>
        <w:left w:val="none" w:sz="0" w:space="0" w:color="auto"/>
        <w:bottom w:val="none" w:sz="0" w:space="0" w:color="auto"/>
        <w:right w:val="none" w:sz="0" w:space="0" w:color="auto"/>
      </w:divBdr>
    </w:div>
    <w:div w:id="1289239029">
      <w:bodyDiv w:val="1"/>
      <w:marLeft w:val="0"/>
      <w:marRight w:val="0"/>
      <w:marTop w:val="0"/>
      <w:marBottom w:val="0"/>
      <w:divBdr>
        <w:top w:val="none" w:sz="0" w:space="0" w:color="auto"/>
        <w:left w:val="none" w:sz="0" w:space="0" w:color="auto"/>
        <w:bottom w:val="none" w:sz="0" w:space="0" w:color="auto"/>
        <w:right w:val="none" w:sz="0" w:space="0" w:color="auto"/>
      </w:divBdr>
      <w:divsChild>
        <w:div w:id="238947334">
          <w:marLeft w:val="0"/>
          <w:marRight w:val="0"/>
          <w:marTop w:val="0"/>
          <w:marBottom w:val="0"/>
          <w:divBdr>
            <w:top w:val="none" w:sz="0" w:space="0" w:color="auto"/>
            <w:left w:val="none" w:sz="0" w:space="0" w:color="auto"/>
            <w:bottom w:val="none" w:sz="0" w:space="0" w:color="auto"/>
            <w:right w:val="none" w:sz="0" w:space="0" w:color="auto"/>
          </w:divBdr>
        </w:div>
        <w:div w:id="1136216996">
          <w:marLeft w:val="0"/>
          <w:marRight w:val="0"/>
          <w:marTop w:val="0"/>
          <w:marBottom w:val="0"/>
          <w:divBdr>
            <w:top w:val="none" w:sz="0" w:space="0" w:color="auto"/>
            <w:left w:val="none" w:sz="0" w:space="0" w:color="auto"/>
            <w:bottom w:val="none" w:sz="0" w:space="0" w:color="auto"/>
            <w:right w:val="none" w:sz="0" w:space="0" w:color="auto"/>
          </w:divBdr>
        </w:div>
        <w:div w:id="1697851845">
          <w:marLeft w:val="0"/>
          <w:marRight w:val="0"/>
          <w:marTop w:val="0"/>
          <w:marBottom w:val="0"/>
          <w:divBdr>
            <w:top w:val="none" w:sz="0" w:space="0" w:color="auto"/>
            <w:left w:val="none" w:sz="0" w:space="0" w:color="auto"/>
            <w:bottom w:val="none" w:sz="0" w:space="0" w:color="auto"/>
            <w:right w:val="none" w:sz="0" w:space="0" w:color="auto"/>
          </w:divBdr>
        </w:div>
        <w:div w:id="1831555680">
          <w:marLeft w:val="0"/>
          <w:marRight w:val="0"/>
          <w:marTop w:val="0"/>
          <w:marBottom w:val="0"/>
          <w:divBdr>
            <w:top w:val="none" w:sz="0" w:space="0" w:color="auto"/>
            <w:left w:val="none" w:sz="0" w:space="0" w:color="auto"/>
            <w:bottom w:val="none" w:sz="0" w:space="0" w:color="auto"/>
            <w:right w:val="none" w:sz="0" w:space="0" w:color="auto"/>
          </w:divBdr>
        </w:div>
        <w:div w:id="1194686490">
          <w:marLeft w:val="0"/>
          <w:marRight w:val="0"/>
          <w:marTop w:val="0"/>
          <w:marBottom w:val="0"/>
          <w:divBdr>
            <w:top w:val="none" w:sz="0" w:space="0" w:color="auto"/>
            <w:left w:val="none" w:sz="0" w:space="0" w:color="auto"/>
            <w:bottom w:val="none" w:sz="0" w:space="0" w:color="auto"/>
            <w:right w:val="none" w:sz="0" w:space="0" w:color="auto"/>
          </w:divBdr>
        </w:div>
        <w:div w:id="874579373">
          <w:marLeft w:val="0"/>
          <w:marRight w:val="0"/>
          <w:marTop w:val="0"/>
          <w:marBottom w:val="0"/>
          <w:divBdr>
            <w:top w:val="none" w:sz="0" w:space="0" w:color="auto"/>
            <w:left w:val="none" w:sz="0" w:space="0" w:color="auto"/>
            <w:bottom w:val="none" w:sz="0" w:space="0" w:color="auto"/>
            <w:right w:val="none" w:sz="0" w:space="0" w:color="auto"/>
          </w:divBdr>
        </w:div>
        <w:div w:id="1326588424">
          <w:marLeft w:val="0"/>
          <w:marRight w:val="0"/>
          <w:marTop w:val="0"/>
          <w:marBottom w:val="0"/>
          <w:divBdr>
            <w:top w:val="none" w:sz="0" w:space="0" w:color="auto"/>
            <w:left w:val="none" w:sz="0" w:space="0" w:color="auto"/>
            <w:bottom w:val="none" w:sz="0" w:space="0" w:color="auto"/>
            <w:right w:val="none" w:sz="0" w:space="0" w:color="auto"/>
          </w:divBdr>
        </w:div>
        <w:div w:id="404886730">
          <w:marLeft w:val="0"/>
          <w:marRight w:val="0"/>
          <w:marTop w:val="0"/>
          <w:marBottom w:val="0"/>
          <w:divBdr>
            <w:top w:val="none" w:sz="0" w:space="0" w:color="auto"/>
            <w:left w:val="none" w:sz="0" w:space="0" w:color="auto"/>
            <w:bottom w:val="none" w:sz="0" w:space="0" w:color="auto"/>
            <w:right w:val="none" w:sz="0" w:space="0" w:color="auto"/>
          </w:divBdr>
        </w:div>
        <w:div w:id="214123356">
          <w:marLeft w:val="0"/>
          <w:marRight w:val="0"/>
          <w:marTop w:val="0"/>
          <w:marBottom w:val="0"/>
          <w:divBdr>
            <w:top w:val="none" w:sz="0" w:space="0" w:color="auto"/>
            <w:left w:val="none" w:sz="0" w:space="0" w:color="auto"/>
            <w:bottom w:val="none" w:sz="0" w:space="0" w:color="auto"/>
            <w:right w:val="none" w:sz="0" w:space="0" w:color="auto"/>
          </w:divBdr>
        </w:div>
        <w:div w:id="768424605">
          <w:marLeft w:val="0"/>
          <w:marRight w:val="0"/>
          <w:marTop w:val="0"/>
          <w:marBottom w:val="0"/>
          <w:divBdr>
            <w:top w:val="none" w:sz="0" w:space="0" w:color="auto"/>
            <w:left w:val="none" w:sz="0" w:space="0" w:color="auto"/>
            <w:bottom w:val="none" w:sz="0" w:space="0" w:color="auto"/>
            <w:right w:val="none" w:sz="0" w:space="0" w:color="auto"/>
          </w:divBdr>
        </w:div>
        <w:div w:id="930164033">
          <w:marLeft w:val="0"/>
          <w:marRight w:val="0"/>
          <w:marTop w:val="0"/>
          <w:marBottom w:val="0"/>
          <w:divBdr>
            <w:top w:val="none" w:sz="0" w:space="0" w:color="auto"/>
            <w:left w:val="none" w:sz="0" w:space="0" w:color="auto"/>
            <w:bottom w:val="none" w:sz="0" w:space="0" w:color="auto"/>
            <w:right w:val="none" w:sz="0" w:space="0" w:color="auto"/>
          </w:divBdr>
        </w:div>
        <w:div w:id="866258936">
          <w:marLeft w:val="0"/>
          <w:marRight w:val="0"/>
          <w:marTop w:val="0"/>
          <w:marBottom w:val="0"/>
          <w:divBdr>
            <w:top w:val="none" w:sz="0" w:space="0" w:color="auto"/>
            <w:left w:val="none" w:sz="0" w:space="0" w:color="auto"/>
            <w:bottom w:val="none" w:sz="0" w:space="0" w:color="auto"/>
            <w:right w:val="none" w:sz="0" w:space="0" w:color="auto"/>
          </w:divBdr>
        </w:div>
        <w:div w:id="670790399">
          <w:marLeft w:val="0"/>
          <w:marRight w:val="0"/>
          <w:marTop w:val="0"/>
          <w:marBottom w:val="0"/>
          <w:divBdr>
            <w:top w:val="none" w:sz="0" w:space="0" w:color="auto"/>
            <w:left w:val="none" w:sz="0" w:space="0" w:color="auto"/>
            <w:bottom w:val="none" w:sz="0" w:space="0" w:color="auto"/>
            <w:right w:val="none" w:sz="0" w:space="0" w:color="auto"/>
          </w:divBdr>
        </w:div>
      </w:divsChild>
    </w:div>
    <w:div w:id="1483815191">
      <w:bodyDiv w:val="1"/>
      <w:marLeft w:val="0"/>
      <w:marRight w:val="0"/>
      <w:marTop w:val="0"/>
      <w:marBottom w:val="0"/>
      <w:divBdr>
        <w:top w:val="none" w:sz="0" w:space="0" w:color="auto"/>
        <w:left w:val="none" w:sz="0" w:space="0" w:color="auto"/>
        <w:bottom w:val="none" w:sz="0" w:space="0" w:color="auto"/>
        <w:right w:val="none" w:sz="0" w:space="0" w:color="auto"/>
      </w:divBdr>
    </w:div>
    <w:div w:id="1528443092">
      <w:bodyDiv w:val="1"/>
      <w:marLeft w:val="0"/>
      <w:marRight w:val="0"/>
      <w:marTop w:val="0"/>
      <w:marBottom w:val="0"/>
      <w:divBdr>
        <w:top w:val="none" w:sz="0" w:space="0" w:color="auto"/>
        <w:left w:val="none" w:sz="0" w:space="0" w:color="auto"/>
        <w:bottom w:val="none" w:sz="0" w:space="0" w:color="auto"/>
        <w:right w:val="none" w:sz="0" w:space="0" w:color="auto"/>
      </w:divBdr>
    </w:div>
    <w:div w:id="1752040442">
      <w:bodyDiv w:val="1"/>
      <w:marLeft w:val="0"/>
      <w:marRight w:val="0"/>
      <w:marTop w:val="0"/>
      <w:marBottom w:val="0"/>
      <w:divBdr>
        <w:top w:val="none" w:sz="0" w:space="0" w:color="auto"/>
        <w:left w:val="none" w:sz="0" w:space="0" w:color="auto"/>
        <w:bottom w:val="none" w:sz="0" w:space="0" w:color="auto"/>
        <w:right w:val="none" w:sz="0" w:space="0" w:color="auto"/>
      </w:divBdr>
      <w:divsChild>
        <w:div w:id="1037700077">
          <w:marLeft w:val="0"/>
          <w:marRight w:val="0"/>
          <w:marTop w:val="0"/>
          <w:marBottom w:val="0"/>
          <w:divBdr>
            <w:top w:val="none" w:sz="0" w:space="0" w:color="auto"/>
            <w:left w:val="none" w:sz="0" w:space="0" w:color="auto"/>
            <w:bottom w:val="none" w:sz="0" w:space="0" w:color="auto"/>
            <w:right w:val="none" w:sz="0" w:space="0" w:color="auto"/>
          </w:divBdr>
        </w:div>
        <w:div w:id="2101216923">
          <w:marLeft w:val="0"/>
          <w:marRight w:val="0"/>
          <w:marTop w:val="0"/>
          <w:marBottom w:val="0"/>
          <w:divBdr>
            <w:top w:val="none" w:sz="0" w:space="0" w:color="auto"/>
            <w:left w:val="none" w:sz="0" w:space="0" w:color="auto"/>
            <w:bottom w:val="none" w:sz="0" w:space="0" w:color="auto"/>
            <w:right w:val="none" w:sz="0" w:space="0" w:color="auto"/>
          </w:divBdr>
        </w:div>
        <w:div w:id="1963488157">
          <w:marLeft w:val="0"/>
          <w:marRight w:val="0"/>
          <w:marTop w:val="0"/>
          <w:marBottom w:val="0"/>
          <w:divBdr>
            <w:top w:val="none" w:sz="0" w:space="0" w:color="auto"/>
            <w:left w:val="none" w:sz="0" w:space="0" w:color="auto"/>
            <w:bottom w:val="none" w:sz="0" w:space="0" w:color="auto"/>
            <w:right w:val="none" w:sz="0" w:space="0" w:color="auto"/>
          </w:divBdr>
        </w:div>
        <w:div w:id="2029715830">
          <w:marLeft w:val="0"/>
          <w:marRight w:val="0"/>
          <w:marTop w:val="0"/>
          <w:marBottom w:val="0"/>
          <w:divBdr>
            <w:top w:val="none" w:sz="0" w:space="0" w:color="auto"/>
            <w:left w:val="none" w:sz="0" w:space="0" w:color="auto"/>
            <w:bottom w:val="none" w:sz="0" w:space="0" w:color="auto"/>
            <w:right w:val="none" w:sz="0" w:space="0" w:color="auto"/>
          </w:divBdr>
        </w:div>
        <w:div w:id="217590830">
          <w:marLeft w:val="0"/>
          <w:marRight w:val="0"/>
          <w:marTop w:val="0"/>
          <w:marBottom w:val="0"/>
          <w:divBdr>
            <w:top w:val="none" w:sz="0" w:space="0" w:color="auto"/>
            <w:left w:val="none" w:sz="0" w:space="0" w:color="auto"/>
            <w:bottom w:val="none" w:sz="0" w:space="0" w:color="auto"/>
            <w:right w:val="none" w:sz="0" w:space="0" w:color="auto"/>
          </w:divBdr>
        </w:div>
        <w:div w:id="2014067060">
          <w:marLeft w:val="0"/>
          <w:marRight w:val="0"/>
          <w:marTop w:val="0"/>
          <w:marBottom w:val="0"/>
          <w:divBdr>
            <w:top w:val="none" w:sz="0" w:space="0" w:color="auto"/>
            <w:left w:val="none" w:sz="0" w:space="0" w:color="auto"/>
            <w:bottom w:val="none" w:sz="0" w:space="0" w:color="auto"/>
            <w:right w:val="none" w:sz="0" w:space="0" w:color="auto"/>
          </w:divBdr>
        </w:div>
        <w:div w:id="510990311">
          <w:marLeft w:val="0"/>
          <w:marRight w:val="0"/>
          <w:marTop w:val="0"/>
          <w:marBottom w:val="0"/>
          <w:divBdr>
            <w:top w:val="none" w:sz="0" w:space="0" w:color="auto"/>
            <w:left w:val="none" w:sz="0" w:space="0" w:color="auto"/>
            <w:bottom w:val="none" w:sz="0" w:space="0" w:color="auto"/>
            <w:right w:val="none" w:sz="0" w:space="0" w:color="auto"/>
          </w:divBdr>
        </w:div>
        <w:div w:id="2125729473">
          <w:marLeft w:val="0"/>
          <w:marRight w:val="0"/>
          <w:marTop w:val="0"/>
          <w:marBottom w:val="0"/>
          <w:divBdr>
            <w:top w:val="none" w:sz="0" w:space="0" w:color="auto"/>
            <w:left w:val="none" w:sz="0" w:space="0" w:color="auto"/>
            <w:bottom w:val="none" w:sz="0" w:space="0" w:color="auto"/>
            <w:right w:val="none" w:sz="0" w:space="0" w:color="auto"/>
          </w:divBdr>
        </w:div>
        <w:div w:id="539324346">
          <w:marLeft w:val="0"/>
          <w:marRight w:val="0"/>
          <w:marTop w:val="0"/>
          <w:marBottom w:val="0"/>
          <w:divBdr>
            <w:top w:val="none" w:sz="0" w:space="0" w:color="auto"/>
            <w:left w:val="none" w:sz="0" w:space="0" w:color="auto"/>
            <w:bottom w:val="none" w:sz="0" w:space="0" w:color="auto"/>
            <w:right w:val="none" w:sz="0" w:space="0" w:color="auto"/>
          </w:divBdr>
        </w:div>
        <w:div w:id="1832018088">
          <w:marLeft w:val="0"/>
          <w:marRight w:val="0"/>
          <w:marTop w:val="0"/>
          <w:marBottom w:val="0"/>
          <w:divBdr>
            <w:top w:val="none" w:sz="0" w:space="0" w:color="auto"/>
            <w:left w:val="none" w:sz="0" w:space="0" w:color="auto"/>
            <w:bottom w:val="none" w:sz="0" w:space="0" w:color="auto"/>
            <w:right w:val="none" w:sz="0" w:space="0" w:color="auto"/>
          </w:divBdr>
        </w:div>
        <w:div w:id="706947990">
          <w:marLeft w:val="0"/>
          <w:marRight w:val="0"/>
          <w:marTop w:val="0"/>
          <w:marBottom w:val="0"/>
          <w:divBdr>
            <w:top w:val="none" w:sz="0" w:space="0" w:color="auto"/>
            <w:left w:val="none" w:sz="0" w:space="0" w:color="auto"/>
            <w:bottom w:val="none" w:sz="0" w:space="0" w:color="auto"/>
            <w:right w:val="none" w:sz="0" w:space="0" w:color="auto"/>
          </w:divBdr>
        </w:div>
        <w:div w:id="738332063">
          <w:marLeft w:val="0"/>
          <w:marRight w:val="0"/>
          <w:marTop w:val="0"/>
          <w:marBottom w:val="0"/>
          <w:divBdr>
            <w:top w:val="none" w:sz="0" w:space="0" w:color="auto"/>
            <w:left w:val="none" w:sz="0" w:space="0" w:color="auto"/>
            <w:bottom w:val="none" w:sz="0" w:space="0" w:color="auto"/>
            <w:right w:val="none" w:sz="0" w:space="0" w:color="auto"/>
          </w:divBdr>
        </w:div>
        <w:div w:id="365524333">
          <w:marLeft w:val="0"/>
          <w:marRight w:val="0"/>
          <w:marTop w:val="0"/>
          <w:marBottom w:val="0"/>
          <w:divBdr>
            <w:top w:val="none" w:sz="0" w:space="0" w:color="auto"/>
            <w:left w:val="none" w:sz="0" w:space="0" w:color="auto"/>
            <w:bottom w:val="none" w:sz="0" w:space="0" w:color="auto"/>
            <w:right w:val="none" w:sz="0" w:space="0" w:color="auto"/>
          </w:divBdr>
        </w:div>
        <w:div w:id="2000300909">
          <w:marLeft w:val="0"/>
          <w:marRight w:val="0"/>
          <w:marTop w:val="0"/>
          <w:marBottom w:val="0"/>
          <w:divBdr>
            <w:top w:val="none" w:sz="0" w:space="0" w:color="auto"/>
            <w:left w:val="none" w:sz="0" w:space="0" w:color="auto"/>
            <w:bottom w:val="none" w:sz="0" w:space="0" w:color="auto"/>
            <w:right w:val="none" w:sz="0" w:space="0" w:color="auto"/>
          </w:divBdr>
        </w:div>
        <w:div w:id="428887703">
          <w:marLeft w:val="0"/>
          <w:marRight w:val="0"/>
          <w:marTop w:val="0"/>
          <w:marBottom w:val="0"/>
          <w:divBdr>
            <w:top w:val="none" w:sz="0" w:space="0" w:color="auto"/>
            <w:left w:val="none" w:sz="0" w:space="0" w:color="auto"/>
            <w:bottom w:val="none" w:sz="0" w:space="0" w:color="auto"/>
            <w:right w:val="none" w:sz="0" w:space="0" w:color="auto"/>
          </w:divBdr>
        </w:div>
        <w:div w:id="671489984">
          <w:marLeft w:val="0"/>
          <w:marRight w:val="0"/>
          <w:marTop w:val="0"/>
          <w:marBottom w:val="0"/>
          <w:divBdr>
            <w:top w:val="none" w:sz="0" w:space="0" w:color="auto"/>
            <w:left w:val="none" w:sz="0" w:space="0" w:color="auto"/>
            <w:bottom w:val="none" w:sz="0" w:space="0" w:color="auto"/>
            <w:right w:val="none" w:sz="0" w:space="0" w:color="auto"/>
          </w:divBdr>
        </w:div>
        <w:div w:id="448864447">
          <w:marLeft w:val="0"/>
          <w:marRight w:val="0"/>
          <w:marTop w:val="0"/>
          <w:marBottom w:val="0"/>
          <w:divBdr>
            <w:top w:val="none" w:sz="0" w:space="0" w:color="auto"/>
            <w:left w:val="none" w:sz="0" w:space="0" w:color="auto"/>
            <w:bottom w:val="none" w:sz="0" w:space="0" w:color="auto"/>
            <w:right w:val="none" w:sz="0" w:space="0" w:color="auto"/>
          </w:divBdr>
        </w:div>
        <w:div w:id="1348167738">
          <w:marLeft w:val="0"/>
          <w:marRight w:val="0"/>
          <w:marTop w:val="0"/>
          <w:marBottom w:val="0"/>
          <w:divBdr>
            <w:top w:val="none" w:sz="0" w:space="0" w:color="auto"/>
            <w:left w:val="none" w:sz="0" w:space="0" w:color="auto"/>
            <w:bottom w:val="none" w:sz="0" w:space="0" w:color="auto"/>
            <w:right w:val="none" w:sz="0" w:space="0" w:color="auto"/>
          </w:divBdr>
        </w:div>
        <w:div w:id="647589795">
          <w:marLeft w:val="0"/>
          <w:marRight w:val="0"/>
          <w:marTop w:val="0"/>
          <w:marBottom w:val="0"/>
          <w:divBdr>
            <w:top w:val="none" w:sz="0" w:space="0" w:color="auto"/>
            <w:left w:val="none" w:sz="0" w:space="0" w:color="auto"/>
            <w:bottom w:val="none" w:sz="0" w:space="0" w:color="auto"/>
            <w:right w:val="none" w:sz="0" w:space="0" w:color="auto"/>
          </w:divBdr>
        </w:div>
        <w:div w:id="1872258136">
          <w:marLeft w:val="0"/>
          <w:marRight w:val="0"/>
          <w:marTop w:val="0"/>
          <w:marBottom w:val="0"/>
          <w:divBdr>
            <w:top w:val="none" w:sz="0" w:space="0" w:color="auto"/>
            <w:left w:val="none" w:sz="0" w:space="0" w:color="auto"/>
            <w:bottom w:val="none" w:sz="0" w:space="0" w:color="auto"/>
            <w:right w:val="none" w:sz="0" w:space="0" w:color="auto"/>
          </w:divBdr>
        </w:div>
        <w:div w:id="627007457">
          <w:marLeft w:val="0"/>
          <w:marRight w:val="0"/>
          <w:marTop w:val="0"/>
          <w:marBottom w:val="0"/>
          <w:divBdr>
            <w:top w:val="none" w:sz="0" w:space="0" w:color="auto"/>
            <w:left w:val="none" w:sz="0" w:space="0" w:color="auto"/>
            <w:bottom w:val="none" w:sz="0" w:space="0" w:color="auto"/>
            <w:right w:val="none" w:sz="0" w:space="0" w:color="auto"/>
          </w:divBdr>
        </w:div>
        <w:div w:id="1339843641">
          <w:marLeft w:val="0"/>
          <w:marRight w:val="0"/>
          <w:marTop w:val="0"/>
          <w:marBottom w:val="0"/>
          <w:divBdr>
            <w:top w:val="none" w:sz="0" w:space="0" w:color="auto"/>
            <w:left w:val="none" w:sz="0" w:space="0" w:color="auto"/>
            <w:bottom w:val="none" w:sz="0" w:space="0" w:color="auto"/>
            <w:right w:val="none" w:sz="0" w:space="0" w:color="auto"/>
          </w:divBdr>
        </w:div>
        <w:div w:id="1922248965">
          <w:marLeft w:val="0"/>
          <w:marRight w:val="0"/>
          <w:marTop w:val="0"/>
          <w:marBottom w:val="0"/>
          <w:divBdr>
            <w:top w:val="none" w:sz="0" w:space="0" w:color="auto"/>
            <w:left w:val="none" w:sz="0" w:space="0" w:color="auto"/>
            <w:bottom w:val="none" w:sz="0" w:space="0" w:color="auto"/>
            <w:right w:val="none" w:sz="0" w:space="0" w:color="auto"/>
          </w:divBdr>
        </w:div>
        <w:div w:id="876741914">
          <w:marLeft w:val="0"/>
          <w:marRight w:val="0"/>
          <w:marTop w:val="0"/>
          <w:marBottom w:val="0"/>
          <w:divBdr>
            <w:top w:val="none" w:sz="0" w:space="0" w:color="auto"/>
            <w:left w:val="none" w:sz="0" w:space="0" w:color="auto"/>
            <w:bottom w:val="none" w:sz="0" w:space="0" w:color="auto"/>
            <w:right w:val="none" w:sz="0" w:space="0" w:color="auto"/>
          </w:divBdr>
        </w:div>
        <w:div w:id="867062007">
          <w:marLeft w:val="0"/>
          <w:marRight w:val="0"/>
          <w:marTop w:val="0"/>
          <w:marBottom w:val="0"/>
          <w:divBdr>
            <w:top w:val="none" w:sz="0" w:space="0" w:color="auto"/>
            <w:left w:val="none" w:sz="0" w:space="0" w:color="auto"/>
            <w:bottom w:val="none" w:sz="0" w:space="0" w:color="auto"/>
            <w:right w:val="none" w:sz="0" w:space="0" w:color="auto"/>
          </w:divBdr>
        </w:div>
        <w:div w:id="552352126">
          <w:marLeft w:val="0"/>
          <w:marRight w:val="0"/>
          <w:marTop w:val="0"/>
          <w:marBottom w:val="0"/>
          <w:divBdr>
            <w:top w:val="none" w:sz="0" w:space="0" w:color="auto"/>
            <w:left w:val="none" w:sz="0" w:space="0" w:color="auto"/>
            <w:bottom w:val="none" w:sz="0" w:space="0" w:color="auto"/>
            <w:right w:val="none" w:sz="0" w:space="0" w:color="auto"/>
          </w:divBdr>
        </w:div>
        <w:div w:id="496579517">
          <w:marLeft w:val="0"/>
          <w:marRight w:val="0"/>
          <w:marTop w:val="0"/>
          <w:marBottom w:val="0"/>
          <w:divBdr>
            <w:top w:val="none" w:sz="0" w:space="0" w:color="auto"/>
            <w:left w:val="none" w:sz="0" w:space="0" w:color="auto"/>
            <w:bottom w:val="none" w:sz="0" w:space="0" w:color="auto"/>
            <w:right w:val="none" w:sz="0" w:space="0" w:color="auto"/>
          </w:divBdr>
        </w:div>
        <w:div w:id="1656958061">
          <w:marLeft w:val="0"/>
          <w:marRight w:val="0"/>
          <w:marTop w:val="0"/>
          <w:marBottom w:val="0"/>
          <w:divBdr>
            <w:top w:val="none" w:sz="0" w:space="0" w:color="auto"/>
            <w:left w:val="none" w:sz="0" w:space="0" w:color="auto"/>
            <w:bottom w:val="none" w:sz="0" w:space="0" w:color="auto"/>
            <w:right w:val="none" w:sz="0" w:space="0" w:color="auto"/>
          </w:divBdr>
        </w:div>
        <w:div w:id="1660498965">
          <w:marLeft w:val="0"/>
          <w:marRight w:val="0"/>
          <w:marTop w:val="0"/>
          <w:marBottom w:val="0"/>
          <w:divBdr>
            <w:top w:val="none" w:sz="0" w:space="0" w:color="auto"/>
            <w:left w:val="none" w:sz="0" w:space="0" w:color="auto"/>
            <w:bottom w:val="none" w:sz="0" w:space="0" w:color="auto"/>
            <w:right w:val="none" w:sz="0" w:space="0" w:color="auto"/>
          </w:divBdr>
        </w:div>
        <w:div w:id="330838037">
          <w:marLeft w:val="0"/>
          <w:marRight w:val="0"/>
          <w:marTop w:val="0"/>
          <w:marBottom w:val="0"/>
          <w:divBdr>
            <w:top w:val="none" w:sz="0" w:space="0" w:color="auto"/>
            <w:left w:val="none" w:sz="0" w:space="0" w:color="auto"/>
            <w:bottom w:val="none" w:sz="0" w:space="0" w:color="auto"/>
            <w:right w:val="none" w:sz="0" w:space="0" w:color="auto"/>
          </w:divBdr>
        </w:div>
        <w:div w:id="920523292">
          <w:marLeft w:val="0"/>
          <w:marRight w:val="0"/>
          <w:marTop w:val="0"/>
          <w:marBottom w:val="0"/>
          <w:divBdr>
            <w:top w:val="none" w:sz="0" w:space="0" w:color="auto"/>
            <w:left w:val="none" w:sz="0" w:space="0" w:color="auto"/>
            <w:bottom w:val="none" w:sz="0" w:space="0" w:color="auto"/>
            <w:right w:val="none" w:sz="0" w:space="0" w:color="auto"/>
          </w:divBdr>
        </w:div>
        <w:div w:id="1442724616">
          <w:marLeft w:val="0"/>
          <w:marRight w:val="0"/>
          <w:marTop w:val="0"/>
          <w:marBottom w:val="0"/>
          <w:divBdr>
            <w:top w:val="none" w:sz="0" w:space="0" w:color="auto"/>
            <w:left w:val="none" w:sz="0" w:space="0" w:color="auto"/>
            <w:bottom w:val="none" w:sz="0" w:space="0" w:color="auto"/>
            <w:right w:val="none" w:sz="0" w:space="0" w:color="auto"/>
          </w:divBdr>
        </w:div>
        <w:div w:id="1151366639">
          <w:marLeft w:val="0"/>
          <w:marRight w:val="0"/>
          <w:marTop w:val="0"/>
          <w:marBottom w:val="0"/>
          <w:divBdr>
            <w:top w:val="none" w:sz="0" w:space="0" w:color="auto"/>
            <w:left w:val="none" w:sz="0" w:space="0" w:color="auto"/>
            <w:bottom w:val="none" w:sz="0" w:space="0" w:color="auto"/>
            <w:right w:val="none" w:sz="0" w:space="0" w:color="auto"/>
          </w:divBdr>
        </w:div>
        <w:div w:id="1968388210">
          <w:marLeft w:val="0"/>
          <w:marRight w:val="0"/>
          <w:marTop w:val="0"/>
          <w:marBottom w:val="0"/>
          <w:divBdr>
            <w:top w:val="none" w:sz="0" w:space="0" w:color="auto"/>
            <w:left w:val="none" w:sz="0" w:space="0" w:color="auto"/>
            <w:bottom w:val="none" w:sz="0" w:space="0" w:color="auto"/>
            <w:right w:val="none" w:sz="0" w:space="0" w:color="auto"/>
          </w:divBdr>
        </w:div>
        <w:div w:id="9990010">
          <w:marLeft w:val="0"/>
          <w:marRight w:val="0"/>
          <w:marTop w:val="0"/>
          <w:marBottom w:val="0"/>
          <w:divBdr>
            <w:top w:val="none" w:sz="0" w:space="0" w:color="auto"/>
            <w:left w:val="none" w:sz="0" w:space="0" w:color="auto"/>
            <w:bottom w:val="none" w:sz="0" w:space="0" w:color="auto"/>
            <w:right w:val="none" w:sz="0" w:space="0" w:color="auto"/>
          </w:divBdr>
        </w:div>
        <w:div w:id="1169061689">
          <w:marLeft w:val="0"/>
          <w:marRight w:val="0"/>
          <w:marTop w:val="0"/>
          <w:marBottom w:val="0"/>
          <w:divBdr>
            <w:top w:val="none" w:sz="0" w:space="0" w:color="auto"/>
            <w:left w:val="none" w:sz="0" w:space="0" w:color="auto"/>
            <w:bottom w:val="none" w:sz="0" w:space="0" w:color="auto"/>
            <w:right w:val="none" w:sz="0" w:space="0" w:color="auto"/>
          </w:divBdr>
        </w:div>
        <w:div w:id="1761559849">
          <w:marLeft w:val="0"/>
          <w:marRight w:val="0"/>
          <w:marTop w:val="0"/>
          <w:marBottom w:val="0"/>
          <w:divBdr>
            <w:top w:val="none" w:sz="0" w:space="0" w:color="auto"/>
            <w:left w:val="none" w:sz="0" w:space="0" w:color="auto"/>
            <w:bottom w:val="none" w:sz="0" w:space="0" w:color="auto"/>
            <w:right w:val="none" w:sz="0" w:space="0" w:color="auto"/>
          </w:divBdr>
        </w:div>
        <w:div w:id="1138255757">
          <w:marLeft w:val="0"/>
          <w:marRight w:val="0"/>
          <w:marTop w:val="0"/>
          <w:marBottom w:val="0"/>
          <w:divBdr>
            <w:top w:val="none" w:sz="0" w:space="0" w:color="auto"/>
            <w:left w:val="none" w:sz="0" w:space="0" w:color="auto"/>
            <w:bottom w:val="none" w:sz="0" w:space="0" w:color="auto"/>
            <w:right w:val="none" w:sz="0" w:space="0" w:color="auto"/>
          </w:divBdr>
        </w:div>
        <w:div w:id="781145277">
          <w:marLeft w:val="0"/>
          <w:marRight w:val="0"/>
          <w:marTop w:val="0"/>
          <w:marBottom w:val="0"/>
          <w:divBdr>
            <w:top w:val="none" w:sz="0" w:space="0" w:color="auto"/>
            <w:left w:val="none" w:sz="0" w:space="0" w:color="auto"/>
            <w:bottom w:val="none" w:sz="0" w:space="0" w:color="auto"/>
            <w:right w:val="none" w:sz="0" w:space="0" w:color="auto"/>
          </w:divBdr>
        </w:div>
        <w:div w:id="1926104678">
          <w:marLeft w:val="0"/>
          <w:marRight w:val="0"/>
          <w:marTop w:val="0"/>
          <w:marBottom w:val="0"/>
          <w:divBdr>
            <w:top w:val="none" w:sz="0" w:space="0" w:color="auto"/>
            <w:left w:val="none" w:sz="0" w:space="0" w:color="auto"/>
            <w:bottom w:val="none" w:sz="0" w:space="0" w:color="auto"/>
            <w:right w:val="none" w:sz="0" w:space="0" w:color="auto"/>
          </w:divBdr>
        </w:div>
        <w:div w:id="243538391">
          <w:marLeft w:val="0"/>
          <w:marRight w:val="0"/>
          <w:marTop w:val="0"/>
          <w:marBottom w:val="0"/>
          <w:divBdr>
            <w:top w:val="none" w:sz="0" w:space="0" w:color="auto"/>
            <w:left w:val="none" w:sz="0" w:space="0" w:color="auto"/>
            <w:bottom w:val="none" w:sz="0" w:space="0" w:color="auto"/>
            <w:right w:val="none" w:sz="0" w:space="0" w:color="auto"/>
          </w:divBdr>
        </w:div>
        <w:div w:id="1795827065">
          <w:marLeft w:val="0"/>
          <w:marRight w:val="0"/>
          <w:marTop w:val="0"/>
          <w:marBottom w:val="0"/>
          <w:divBdr>
            <w:top w:val="none" w:sz="0" w:space="0" w:color="auto"/>
            <w:left w:val="none" w:sz="0" w:space="0" w:color="auto"/>
            <w:bottom w:val="none" w:sz="0" w:space="0" w:color="auto"/>
            <w:right w:val="none" w:sz="0" w:space="0" w:color="auto"/>
          </w:divBdr>
        </w:div>
        <w:div w:id="358893875">
          <w:marLeft w:val="0"/>
          <w:marRight w:val="0"/>
          <w:marTop w:val="0"/>
          <w:marBottom w:val="0"/>
          <w:divBdr>
            <w:top w:val="none" w:sz="0" w:space="0" w:color="auto"/>
            <w:left w:val="none" w:sz="0" w:space="0" w:color="auto"/>
            <w:bottom w:val="none" w:sz="0" w:space="0" w:color="auto"/>
            <w:right w:val="none" w:sz="0" w:space="0" w:color="auto"/>
          </w:divBdr>
        </w:div>
        <w:div w:id="1201089531">
          <w:marLeft w:val="0"/>
          <w:marRight w:val="0"/>
          <w:marTop w:val="0"/>
          <w:marBottom w:val="0"/>
          <w:divBdr>
            <w:top w:val="none" w:sz="0" w:space="0" w:color="auto"/>
            <w:left w:val="none" w:sz="0" w:space="0" w:color="auto"/>
            <w:bottom w:val="none" w:sz="0" w:space="0" w:color="auto"/>
            <w:right w:val="none" w:sz="0" w:space="0" w:color="auto"/>
          </w:divBdr>
        </w:div>
        <w:div w:id="1432899857">
          <w:marLeft w:val="0"/>
          <w:marRight w:val="0"/>
          <w:marTop w:val="0"/>
          <w:marBottom w:val="0"/>
          <w:divBdr>
            <w:top w:val="none" w:sz="0" w:space="0" w:color="auto"/>
            <w:left w:val="none" w:sz="0" w:space="0" w:color="auto"/>
            <w:bottom w:val="none" w:sz="0" w:space="0" w:color="auto"/>
            <w:right w:val="none" w:sz="0" w:space="0" w:color="auto"/>
          </w:divBdr>
        </w:div>
        <w:div w:id="361051297">
          <w:marLeft w:val="0"/>
          <w:marRight w:val="0"/>
          <w:marTop w:val="0"/>
          <w:marBottom w:val="0"/>
          <w:divBdr>
            <w:top w:val="none" w:sz="0" w:space="0" w:color="auto"/>
            <w:left w:val="none" w:sz="0" w:space="0" w:color="auto"/>
            <w:bottom w:val="none" w:sz="0" w:space="0" w:color="auto"/>
            <w:right w:val="none" w:sz="0" w:space="0" w:color="auto"/>
          </w:divBdr>
        </w:div>
        <w:div w:id="591359573">
          <w:marLeft w:val="0"/>
          <w:marRight w:val="0"/>
          <w:marTop w:val="0"/>
          <w:marBottom w:val="0"/>
          <w:divBdr>
            <w:top w:val="none" w:sz="0" w:space="0" w:color="auto"/>
            <w:left w:val="none" w:sz="0" w:space="0" w:color="auto"/>
            <w:bottom w:val="none" w:sz="0" w:space="0" w:color="auto"/>
            <w:right w:val="none" w:sz="0" w:space="0" w:color="auto"/>
          </w:divBdr>
        </w:div>
      </w:divsChild>
    </w:div>
    <w:div w:id="1826510125">
      <w:bodyDiv w:val="1"/>
      <w:marLeft w:val="0"/>
      <w:marRight w:val="0"/>
      <w:marTop w:val="0"/>
      <w:marBottom w:val="0"/>
      <w:divBdr>
        <w:top w:val="none" w:sz="0" w:space="0" w:color="auto"/>
        <w:left w:val="none" w:sz="0" w:space="0" w:color="auto"/>
        <w:bottom w:val="none" w:sz="0" w:space="0" w:color="auto"/>
        <w:right w:val="none" w:sz="0" w:space="0" w:color="auto"/>
      </w:divBdr>
      <w:divsChild>
        <w:div w:id="638268012">
          <w:marLeft w:val="0"/>
          <w:marRight w:val="0"/>
          <w:marTop w:val="0"/>
          <w:marBottom w:val="0"/>
          <w:divBdr>
            <w:top w:val="none" w:sz="0" w:space="0" w:color="auto"/>
            <w:left w:val="none" w:sz="0" w:space="0" w:color="auto"/>
            <w:bottom w:val="none" w:sz="0" w:space="0" w:color="auto"/>
            <w:right w:val="none" w:sz="0" w:space="0" w:color="auto"/>
          </w:divBdr>
        </w:div>
        <w:div w:id="2136629544">
          <w:marLeft w:val="0"/>
          <w:marRight w:val="0"/>
          <w:marTop w:val="0"/>
          <w:marBottom w:val="0"/>
          <w:divBdr>
            <w:top w:val="none" w:sz="0" w:space="0" w:color="auto"/>
            <w:left w:val="none" w:sz="0" w:space="0" w:color="auto"/>
            <w:bottom w:val="none" w:sz="0" w:space="0" w:color="auto"/>
            <w:right w:val="none" w:sz="0" w:space="0" w:color="auto"/>
          </w:divBdr>
        </w:div>
        <w:div w:id="1623078158">
          <w:marLeft w:val="0"/>
          <w:marRight w:val="0"/>
          <w:marTop w:val="0"/>
          <w:marBottom w:val="0"/>
          <w:divBdr>
            <w:top w:val="none" w:sz="0" w:space="0" w:color="auto"/>
            <w:left w:val="none" w:sz="0" w:space="0" w:color="auto"/>
            <w:bottom w:val="none" w:sz="0" w:space="0" w:color="auto"/>
            <w:right w:val="none" w:sz="0" w:space="0" w:color="auto"/>
          </w:divBdr>
        </w:div>
        <w:div w:id="2045909638">
          <w:marLeft w:val="0"/>
          <w:marRight w:val="0"/>
          <w:marTop w:val="0"/>
          <w:marBottom w:val="0"/>
          <w:divBdr>
            <w:top w:val="none" w:sz="0" w:space="0" w:color="auto"/>
            <w:left w:val="none" w:sz="0" w:space="0" w:color="auto"/>
            <w:bottom w:val="none" w:sz="0" w:space="0" w:color="auto"/>
            <w:right w:val="none" w:sz="0" w:space="0" w:color="auto"/>
          </w:divBdr>
        </w:div>
        <w:div w:id="75635101">
          <w:marLeft w:val="0"/>
          <w:marRight w:val="0"/>
          <w:marTop w:val="0"/>
          <w:marBottom w:val="0"/>
          <w:divBdr>
            <w:top w:val="none" w:sz="0" w:space="0" w:color="auto"/>
            <w:left w:val="none" w:sz="0" w:space="0" w:color="auto"/>
            <w:bottom w:val="none" w:sz="0" w:space="0" w:color="auto"/>
            <w:right w:val="none" w:sz="0" w:space="0" w:color="auto"/>
          </w:divBdr>
        </w:div>
        <w:div w:id="984548869">
          <w:marLeft w:val="0"/>
          <w:marRight w:val="0"/>
          <w:marTop w:val="0"/>
          <w:marBottom w:val="0"/>
          <w:divBdr>
            <w:top w:val="none" w:sz="0" w:space="0" w:color="auto"/>
            <w:left w:val="none" w:sz="0" w:space="0" w:color="auto"/>
            <w:bottom w:val="none" w:sz="0" w:space="0" w:color="auto"/>
            <w:right w:val="none" w:sz="0" w:space="0" w:color="auto"/>
          </w:divBdr>
        </w:div>
        <w:div w:id="1851333484">
          <w:marLeft w:val="0"/>
          <w:marRight w:val="0"/>
          <w:marTop w:val="0"/>
          <w:marBottom w:val="0"/>
          <w:divBdr>
            <w:top w:val="none" w:sz="0" w:space="0" w:color="auto"/>
            <w:left w:val="none" w:sz="0" w:space="0" w:color="auto"/>
            <w:bottom w:val="none" w:sz="0" w:space="0" w:color="auto"/>
            <w:right w:val="none" w:sz="0" w:space="0" w:color="auto"/>
          </w:divBdr>
        </w:div>
        <w:div w:id="137040722">
          <w:marLeft w:val="0"/>
          <w:marRight w:val="0"/>
          <w:marTop w:val="0"/>
          <w:marBottom w:val="0"/>
          <w:divBdr>
            <w:top w:val="none" w:sz="0" w:space="0" w:color="auto"/>
            <w:left w:val="none" w:sz="0" w:space="0" w:color="auto"/>
            <w:bottom w:val="none" w:sz="0" w:space="0" w:color="auto"/>
            <w:right w:val="none" w:sz="0" w:space="0" w:color="auto"/>
          </w:divBdr>
        </w:div>
        <w:div w:id="979844500">
          <w:marLeft w:val="0"/>
          <w:marRight w:val="0"/>
          <w:marTop w:val="0"/>
          <w:marBottom w:val="0"/>
          <w:divBdr>
            <w:top w:val="none" w:sz="0" w:space="0" w:color="auto"/>
            <w:left w:val="none" w:sz="0" w:space="0" w:color="auto"/>
            <w:bottom w:val="none" w:sz="0" w:space="0" w:color="auto"/>
            <w:right w:val="none" w:sz="0" w:space="0" w:color="auto"/>
          </w:divBdr>
        </w:div>
        <w:div w:id="1726946810">
          <w:marLeft w:val="0"/>
          <w:marRight w:val="0"/>
          <w:marTop w:val="0"/>
          <w:marBottom w:val="0"/>
          <w:divBdr>
            <w:top w:val="none" w:sz="0" w:space="0" w:color="auto"/>
            <w:left w:val="none" w:sz="0" w:space="0" w:color="auto"/>
            <w:bottom w:val="none" w:sz="0" w:space="0" w:color="auto"/>
            <w:right w:val="none" w:sz="0" w:space="0" w:color="auto"/>
          </w:divBdr>
        </w:div>
        <w:div w:id="522596928">
          <w:marLeft w:val="0"/>
          <w:marRight w:val="0"/>
          <w:marTop w:val="0"/>
          <w:marBottom w:val="0"/>
          <w:divBdr>
            <w:top w:val="none" w:sz="0" w:space="0" w:color="auto"/>
            <w:left w:val="none" w:sz="0" w:space="0" w:color="auto"/>
            <w:bottom w:val="none" w:sz="0" w:space="0" w:color="auto"/>
            <w:right w:val="none" w:sz="0" w:space="0" w:color="auto"/>
          </w:divBdr>
        </w:div>
        <w:div w:id="1774088804">
          <w:marLeft w:val="0"/>
          <w:marRight w:val="0"/>
          <w:marTop w:val="0"/>
          <w:marBottom w:val="0"/>
          <w:divBdr>
            <w:top w:val="none" w:sz="0" w:space="0" w:color="auto"/>
            <w:left w:val="none" w:sz="0" w:space="0" w:color="auto"/>
            <w:bottom w:val="none" w:sz="0" w:space="0" w:color="auto"/>
            <w:right w:val="none" w:sz="0" w:space="0" w:color="auto"/>
          </w:divBdr>
        </w:div>
        <w:div w:id="592133290">
          <w:marLeft w:val="0"/>
          <w:marRight w:val="0"/>
          <w:marTop w:val="0"/>
          <w:marBottom w:val="0"/>
          <w:divBdr>
            <w:top w:val="none" w:sz="0" w:space="0" w:color="auto"/>
            <w:left w:val="none" w:sz="0" w:space="0" w:color="auto"/>
            <w:bottom w:val="none" w:sz="0" w:space="0" w:color="auto"/>
            <w:right w:val="none" w:sz="0" w:space="0" w:color="auto"/>
          </w:divBdr>
        </w:div>
        <w:div w:id="1772554765">
          <w:marLeft w:val="0"/>
          <w:marRight w:val="0"/>
          <w:marTop w:val="0"/>
          <w:marBottom w:val="0"/>
          <w:divBdr>
            <w:top w:val="none" w:sz="0" w:space="0" w:color="auto"/>
            <w:left w:val="none" w:sz="0" w:space="0" w:color="auto"/>
            <w:bottom w:val="none" w:sz="0" w:space="0" w:color="auto"/>
            <w:right w:val="none" w:sz="0" w:space="0" w:color="auto"/>
          </w:divBdr>
        </w:div>
        <w:div w:id="676080586">
          <w:marLeft w:val="0"/>
          <w:marRight w:val="0"/>
          <w:marTop w:val="0"/>
          <w:marBottom w:val="0"/>
          <w:divBdr>
            <w:top w:val="none" w:sz="0" w:space="0" w:color="auto"/>
            <w:left w:val="none" w:sz="0" w:space="0" w:color="auto"/>
            <w:bottom w:val="none" w:sz="0" w:space="0" w:color="auto"/>
            <w:right w:val="none" w:sz="0" w:space="0" w:color="auto"/>
          </w:divBdr>
        </w:div>
        <w:div w:id="69277378">
          <w:marLeft w:val="0"/>
          <w:marRight w:val="0"/>
          <w:marTop w:val="0"/>
          <w:marBottom w:val="0"/>
          <w:divBdr>
            <w:top w:val="none" w:sz="0" w:space="0" w:color="auto"/>
            <w:left w:val="none" w:sz="0" w:space="0" w:color="auto"/>
            <w:bottom w:val="none" w:sz="0" w:space="0" w:color="auto"/>
            <w:right w:val="none" w:sz="0" w:space="0" w:color="auto"/>
          </w:divBdr>
        </w:div>
        <w:div w:id="321202027">
          <w:marLeft w:val="0"/>
          <w:marRight w:val="0"/>
          <w:marTop w:val="0"/>
          <w:marBottom w:val="0"/>
          <w:divBdr>
            <w:top w:val="none" w:sz="0" w:space="0" w:color="auto"/>
            <w:left w:val="none" w:sz="0" w:space="0" w:color="auto"/>
            <w:bottom w:val="none" w:sz="0" w:space="0" w:color="auto"/>
            <w:right w:val="none" w:sz="0" w:space="0" w:color="auto"/>
          </w:divBdr>
        </w:div>
        <w:div w:id="1474788197">
          <w:marLeft w:val="0"/>
          <w:marRight w:val="0"/>
          <w:marTop w:val="0"/>
          <w:marBottom w:val="0"/>
          <w:divBdr>
            <w:top w:val="none" w:sz="0" w:space="0" w:color="auto"/>
            <w:left w:val="none" w:sz="0" w:space="0" w:color="auto"/>
            <w:bottom w:val="none" w:sz="0" w:space="0" w:color="auto"/>
            <w:right w:val="none" w:sz="0" w:space="0" w:color="auto"/>
          </w:divBdr>
        </w:div>
        <w:div w:id="95685769">
          <w:marLeft w:val="0"/>
          <w:marRight w:val="0"/>
          <w:marTop w:val="0"/>
          <w:marBottom w:val="0"/>
          <w:divBdr>
            <w:top w:val="none" w:sz="0" w:space="0" w:color="auto"/>
            <w:left w:val="none" w:sz="0" w:space="0" w:color="auto"/>
            <w:bottom w:val="none" w:sz="0" w:space="0" w:color="auto"/>
            <w:right w:val="none" w:sz="0" w:space="0" w:color="auto"/>
          </w:divBdr>
        </w:div>
        <w:div w:id="1721902883">
          <w:marLeft w:val="0"/>
          <w:marRight w:val="0"/>
          <w:marTop w:val="0"/>
          <w:marBottom w:val="0"/>
          <w:divBdr>
            <w:top w:val="none" w:sz="0" w:space="0" w:color="auto"/>
            <w:left w:val="none" w:sz="0" w:space="0" w:color="auto"/>
            <w:bottom w:val="none" w:sz="0" w:space="0" w:color="auto"/>
            <w:right w:val="none" w:sz="0" w:space="0" w:color="auto"/>
          </w:divBdr>
        </w:div>
        <w:div w:id="1980181022">
          <w:marLeft w:val="0"/>
          <w:marRight w:val="0"/>
          <w:marTop w:val="0"/>
          <w:marBottom w:val="0"/>
          <w:divBdr>
            <w:top w:val="none" w:sz="0" w:space="0" w:color="auto"/>
            <w:left w:val="none" w:sz="0" w:space="0" w:color="auto"/>
            <w:bottom w:val="none" w:sz="0" w:space="0" w:color="auto"/>
            <w:right w:val="none" w:sz="0" w:space="0" w:color="auto"/>
          </w:divBdr>
        </w:div>
        <w:div w:id="1558667019">
          <w:marLeft w:val="0"/>
          <w:marRight w:val="0"/>
          <w:marTop w:val="0"/>
          <w:marBottom w:val="0"/>
          <w:divBdr>
            <w:top w:val="none" w:sz="0" w:space="0" w:color="auto"/>
            <w:left w:val="none" w:sz="0" w:space="0" w:color="auto"/>
            <w:bottom w:val="none" w:sz="0" w:space="0" w:color="auto"/>
            <w:right w:val="none" w:sz="0" w:space="0" w:color="auto"/>
          </w:divBdr>
        </w:div>
        <w:div w:id="1371489324">
          <w:marLeft w:val="0"/>
          <w:marRight w:val="0"/>
          <w:marTop w:val="0"/>
          <w:marBottom w:val="0"/>
          <w:divBdr>
            <w:top w:val="none" w:sz="0" w:space="0" w:color="auto"/>
            <w:left w:val="none" w:sz="0" w:space="0" w:color="auto"/>
            <w:bottom w:val="none" w:sz="0" w:space="0" w:color="auto"/>
            <w:right w:val="none" w:sz="0" w:space="0" w:color="auto"/>
          </w:divBdr>
        </w:div>
        <w:div w:id="2053261958">
          <w:marLeft w:val="0"/>
          <w:marRight w:val="0"/>
          <w:marTop w:val="0"/>
          <w:marBottom w:val="0"/>
          <w:divBdr>
            <w:top w:val="none" w:sz="0" w:space="0" w:color="auto"/>
            <w:left w:val="none" w:sz="0" w:space="0" w:color="auto"/>
            <w:bottom w:val="none" w:sz="0" w:space="0" w:color="auto"/>
            <w:right w:val="none" w:sz="0" w:space="0" w:color="auto"/>
          </w:divBdr>
        </w:div>
        <w:div w:id="100761311">
          <w:marLeft w:val="0"/>
          <w:marRight w:val="0"/>
          <w:marTop w:val="0"/>
          <w:marBottom w:val="0"/>
          <w:divBdr>
            <w:top w:val="none" w:sz="0" w:space="0" w:color="auto"/>
            <w:left w:val="none" w:sz="0" w:space="0" w:color="auto"/>
            <w:bottom w:val="none" w:sz="0" w:space="0" w:color="auto"/>
            <w:right w:val="none" w:sz="0" w:space="0" w:color="auto"/>
          </w:divBdr>
        </w:div>
      </w:divsChild>
    </w:div>
    <w:div w:id="1860509294">
      <w:bodyDiv w:val="1"/>
      <w:marLeft w:val="0"/>
      <w:marRight w:val="0"/>
      <w:marTop w:val="0"/>
      <w:marBottom w:val="0"/>
      <w:divBdr>
        <w:top w:val="none" w:sz="0" w:space="0" w:color="auto"/>
        <w:left w:val="none" w:sz="0" w:space="0" w:color="auto"/>
        <w:bottom w:val="none" w:sz="0" w:space="0" w:color="auto"/>
        <w:right w:val="none" w:sz="0" w:space="0" w:color="auto"/>
      </w:divBdr>
    </w:div>
    <w:div w:id="1896694747">
      <w:bodyDiv w:val="1"/>
      <w:marLeft w:val="0"/>
      <w:marRight w:val="0"/>
      <w:marTop w:val="0"/>
      <w:marBottom w:val="0"/>
      <w:divBdr>
        <w:top w:val="none" w:sz="0" w:space="0" w:color="auto"/>
        <w:left w:val="none" w:sz="0" w:space="0" w:color="auto"/>
        <w:bottom w:val="none" w:sz="0" w:space="0" w:color="auto"/>
        <w:right w:val="none" w:sz="0" w:space="0" w:color="auto"/>
      </w:divBdr>
      <w:divsChild>
        <w:div w:id="448400151">
          <w:marLeft w:val="0"/>
          <w:marRight w:val="0"/>
          <w:marTop w:val="0"/>
          <w:marBottom w:val="0"/>
          <w:divBdr>
            <w:top w:val="none" w:sz="0" w:space="0" w:color="auto"/>
            <w:left w:val="none" w:sz="0" w:space="0" w:color="auto"/>
            <w:bottom w:val="none" w:sz="0" w:space="0" w:color="auto"/>
            <w:right w:val="none" w:sz="0" w:space="0" w:color="auto"/>
          </w:divBdr>
        </w:div>
        <w:div w:id="12192001">
          <w:marLeft w:val="0"/>
          <w:marRight w:val="0"/>
          <w:marTop w:val="0"/>
          <w:marBottom w:val="0"/>
          <w:divBdr>
            <w:top w:val="none" w:sz="0" w:space="0" w:color="auto"/>
            <w:left w:val="none" w:sz="0" w:space="0" w:color="auto"/>
            <w:bottom w:val="none" w:sz="0" w:space="0" w:color="auto"/>
            <w:right w:val="none" w:sz="0" w:space="0" w:color="auto"/>
          </w:divBdr>
        </w:div>
        <w:div w:id="1815369905">
          <w:marLeft w:val="0"/>
          <w:marRight w:val="0"/>
          <w:marTop w:val="0"/>
          <w:marBottom w:val="0"/>
          <w:divBdr>
            <w:top w:val="none" w:sz="0" w:space="0" w:color="auto"/>
            <w:left w:val="none" w:sz="0" w:space="0" w:color="auto"/>
            <w:bottom w:val="none" w:sz="0" w:space="0" w:color="auto"/>
            <w:right w:val="none" w:sz="0" w:space="0" w:color="auto"/>
          </w:divBdr>
        </w:div>
        <w:div w:id="424113549">
          <w:marLeft w:val="0"/>
          <w:marRight w:val="0"/>
          <w:marTop w:val="0"/>
          <w:marBottom w:val="0"/>
          <w:divBdr>
            <w:top w:val="none" w:sz="0" w:space="0" w:color="auto"/>
            <w:left w:val="none" w:sz="0" w:space="0" w:color="auto"/>
            <w:bottom w:val="none" w:sz="0" w:space="0" w:color="auto"/>
            <w:right w:val="none" w:sz="0" w:space="0" w:color="auto"/>
          </w:divBdr>
        </w:div>
        <w:div w:id="1279070942">
          <w:marLeft w:val="0"/>
          <w:marRight w:val="0"/>
          <w:marTop w:val="0"/>
          <w:marBottom w:val="0"/>
          <w:divBdr>
            <w:top w:val="none" w:sz="0" w:space="0" w:color="auto"/>
            <w:left w:val="none" w:sz="0" w:space="0" w:color="auto"/>
            <w:bottom w:val="none" w:sz="0" w:space="0" w:color="auto"/>
            <w:right w:val="none" w:sz="0" w:space="0" w:color="auto"/>
          </w:divBdr>
        </w:div>
        <w:div w:id="1819031189">
          <w:marLeft w:val="0"/>
          <w:marRight w:val="0"/>
          <w:marTop w:val="0"/>
          <w:marBottom w:val="0"/>
          <w:divBdr>
            <w:top w:val="none" w:sz="0" w:space="0" w:color="auto"/>
            <w:left w:val="none" w:sz="0" w:space="0" w:color="auto"/>
            <w:bottom w:val="none" w:sz="0" w:space="0" w:color="auto"/>
            <w:right w:val="none" w:sz="0" w:space="0" w:color="auto"/>
          </w:divBdr>
        </w:div>
        <w:div w:id="90006979">
          <w:marLeft w:val="0"/>
          <w:marRight w:val="0"/>
          <w:marTop w:val="0"/>
          <w:marBottom w:val="0"/>
          <w:divBdr>
            <w:top w:val="none" w:sz="0" w:space="0" w:color="auto"/>
            <w:left w:val="none" w:sz="0" w:space="0" w:color="auto"/>
            <w:bottom w:val="none" w:sz="0" w:space="0" w:color="auto"/>
            <w:right w:val="none" w:sz="0" w:space="0" w:color="auto"/>
          </w:divBdr>
        </w:div>
        <w:div w:id="6717034">
          <w:marLeft w:val="0"/>
          <w:marRight w:val="0"/>
          <w:marTop w:val="0"/>
          <w:marBottom w:val="0"/>
          <w:divBdr>
            <w:top w:val="none" w:sz="0" w:space="0" w:color="auto"/>
            <w:left w:val="none" w:sz="0" w:space="0" w:color="auto"/>
            <w:bottom w:val="none" w:sz="0" w:space="0" w:color="auto"/>
            <w:right w:val="none" w:sz="0" w:space="0" w:color="auto"/>
          </w:divBdr>
        </w:div>
        <w:div w:id="1180897331">
          <w:marLeft w:val="0"/>
          <w:marRight w:val="0"/>
          <w:marTop w:val="0"/>
          <w:marBottom w:val="0"/>
          <w:divBdr>
            <w:top w:val="none" w:sz="0" w:space="0" w:color="auto"/>
            <w:left w:val="none" w:sz="0" w:space="0" w:color="auto"/>
            <w:bottom w:val="none" w:sz="0" w:space="0" w:color="auto"/>
            <w:right w:val="none" w:sz="0" w:space="0" w:color="auto"/>
          </w:divBdr>
        </w:div>
        <w:div w:id="1981424051">
          <w:marLeft w:val="0"/>
          <w:marRight w:val="0"/>
          <w:marTop w:val="0"/>
          <w:marBottom w:val="0"/>
          <w:divBdr>
            <w:top w:val="none" w:sz="0" w:space="0" w:color="auto"/>
            <w:left w:val="none" w:sz="0" w:space="0" w:color="auto"/>
            <w:bottom w:val="none" w:sz="0" w:space="0" w:color="auto"/>
            <w:right w:val="none" w:sz="0" w:space="0" w:color="auto"/>
          </w:divBdr>
        </w:div>
      </w:divsChild>
    </w:div>
    <w:div w:id="1951933856">
      <w:bodyDiv w:val="1"/>
      <w:marLeft w:val="0"/>
      <w:marRight w:val="0"/>
      <w:marTop w:val="0"/>
      <w:marBottom w:val="0"/>
      <w:divBdr>
        <w:top w:val="none" w:sz="0" w:space="0" w:color="auto"/>
        <w:left w:val="none" w:sz="0" w:space="0" w:color="auto"/>
        <w:bottom w:val="none" w:sz="0" w:space="0" w:color="auto"/>
        <w:right w:val="none" w:sz="0" w:space="0" w:color="auto"/>
      </w:divBdr>
    </w:div>
    <w:div w:id="1954165019">
      <w:bodyDiv w:val="1"/>
      <w:marLeft w:val="0"/>
      <w:marRight w:val="0"/>
      <w:marTop w:val="0"/>
      <w:marBottom w:val="0"/>
      <w:divBdr>
        <w:top w:val="none" w:sz="0" w:space="0" w:color="auto"/>
        <w:left w:val="none" w:sz="0" w:space="0" w:color="auto"/>
        <w:bottom w:val="none" w:sz="0" w:space="0" w:color="auto"/>
        <w:right w:val="none" w:sz="0" w:space="0" w:color="auto"/>
      </w:divBdr>
      <w:divsChild>
        <w:div w:id="1845588401">
          <w:marLeft w:val="0"/>
          <w:marRight w:val="0"/>
          <w:marTop w:val="0"/>
          <w:marBottom w:val="0"/>
          <w:divBdr>
            <w:top w:val="none" w:sz="0" w:space="0" w:color="auto"/>
            <w:left w:val="none" w:sz="0" w:space="0" w:color="auto"/>
            <w:bottom w:val="none" w:sz="0" w:space="0" w:color="auto"/>
            <w:right w:val="none" w:sz="0" w:space="0" w:color="auto"/>
          </w:divBdr>
          <w:divsChild>
            <w:div w:id="570894522">
              <w:marLeft w:val="0"/>
              <w:marRight w:val="0"/>
              <w:marTop w:val="0"/>
              <w:marBottom w:val="0"/>
              <w:divBdr>
                <w:top w:val="none" w:sz="0" w:space="0" w:color="auto"/>
                <w:left w:val="none" w:sz="0" w:space="0" w:color="auto"/>
                <w:bottom w:val="none" w:sz="0" w:space="0" w:color="auto"/>
                <w:right w:val="none" w:sz="0" w:space="0" w:color="auto"/>
              </w:divBdr>
            </w:div>
          </w:divsChild>
        </w:div>
        <w:div w:id="1849173910">
          <w:marLeft w:val="0"/>
          <w:marRight w:val="0"/>
          <w:marTop w:val="0"/>
          <w:marBottom w:val="0"/>
          <w:divBdr>
            <w:top w:val="none" w:sz="0" w:space="0" w:color="auto"/>
            <w:left w:val="none" w:sz="0" w:space="0" w:color="auto"/>
            <w:bottom w:val="none" w:sz="0" w:space="0" w:color="auto"/>
            <w:right w:val="none" w:sz="0" w:space="0" w:color="auto"/>
          </w:divBdr>
          <w:divsChild>
            <w:div w:id="1047408843">
              <w:marLeft w:val="0"/>
              <w:marRight w:val="0"/>
              <w:marTop w:val="0"/>
              <w:marBottom w:val="0"/>
              <w:divBdr>
                <w:top w:val="none" w:sz="0" w:space="0" w:color="auto"/>
                <w:left w:val="none" w:sz="0" w:space="0" w:color="auto"/>
                <w:bottom w:val="none" w:sz="0" w:space="0" w:color="auto"/>
                <w:right w:val="none" w:sz="0" w:space="0" w:color="auto"/>
              </w:divBdr>
            </w:div>
          </w:divsChild>
        </w:div>
        <w:div w:id="1344359744">
          <w:marLeft w:val="0"/>
          <w:marRight w:val="0"/>
          <w:marTop w:val="0"/>
          <w:marBottom w:val="0"/>
          <w:divBdr>
            <w:top w:val="none" w:sz="0" w:space="0" w:color="auto"/>
            <w:left w:val="none" w:sz="0" w:space="0" w:color="auto"/>
            <w:bottom w:val="none" w:sz="0" w:space="0" w:color="auto"/>
            <w:right w:val="none" w:sz="0" w:space="0" w:color="auto"/>
          </w:divBdr>
          <w:divsChild>
            <w:div w:id="1092775435">
              <w:marLeft w:val="0"/>
              <w:marRight w:val="0"/>
              <w:marTop w:val="0"/>
              <w:marBottom w:val="0"/>
              <w:divBdr>
                <w:top w:val="none" w:sz="0" w:space="0" w:color="auto"/>
                <w:left w:val="none" w:sz="0" w:space="0" w:color="auto"/>
                <w:bottom w:val="none" w:sz="0" w:space="0" w:color="auto"/>
                <w:right w:val="none" w:sz="0" w:space="0" w:color="auto"/>
              </w:divBdr>
            </w:div>
          </w:divsChild>
        </w:div>
        <w:div w:id="1468282547">
          <w:marLeft w:val="0"/>
          <w:marRight w:val="0"/>
          <w:marTop w:val="0"/>
          <w:marBottom w:val="0"/>
          <w:divBdr>
            <w:top w:val="none" w:sz="0" w:space="0" w:color="auto"/>
            <w:left w:val="none" w:sz="0" w:space="0" w:color="auto"/>
            <w:bottom w:val="none" w:sz="0" w:space="0" w:color="auto"/>
            <w:right w:val="none" w:sz="0" w:space="0" w:color="auto"/>
          </w:divBdr>
          <w:divsChild>
            <w:div w:id="1098520723">
              <w:marLeft w:val="0"/>
              <w:marRight w:val="0"/>
              <w:marTop w:val="0"/>
              <w:marBottom w:val="0"/>
              <w:divBdr>
                <w:top w:val="none" w:sz="0" w:space="0" w:color="auto"/>
                <w:left w:val="none" w:sz="0" w:space="0" w:color="auto"/>
                <w:bottom w:val="none" w:sz="0" w:space="0" w:color="auto"/>
                <w:right w:val="none" w:sz="0" w:space="0" w:color="auto"/>
              </w:divBdr>
            </w:div>
          </w:divsChild>
        </w:div>
        <w:div w:id="304242064">
          <w:marLeft w:val="0"/>
          <w:marRight w:val="0"/>
          <w:marTop w:val="0"/>
          <w:marBottom w:val="0"/>
          <w:divBdr>
            <w:top w:val="none" w:sz="0" w:space="0" w:color="auto"/>
            <w:left w:val="none" w:sz="0" w:space="0" w:color="auto"/>
            <w:bottom w:val="none" w:sz="0" w:space="0" w:color="auto"/>
            <w:right w:val="none" w:sz="0" w:space="0" w:color="auto"/>
          </w:divBdr>
          <w:divsChild>
            <w:div w:id="2115519103">
              <w:marLeft w:val="0"/>
              <w:marRight w:val="0"/>
              <w:marTop w:val="0"/>
              <w:marBottom w:val="0"/>
              <w:divBdr>
                <w:top w:val="none" w:sz="0" w:space="0" w:color="auto"/>
                <w:left w:val="none" w:sz="0" w:space="0" w:color="auto"/>
                <w:bottom w:val="none" w:sz="0" w:space="0" w:color="auto"/>
                <w:right w:val="none" w:sz="0" w:space="0" w:color="auto"/>
              </w:divBdr>
            </w:div>
            <w:div w:id="347490359">
              <w:marLeft w:val="0"/>
              <w:marRight w:val="0"/>
              <w:marTop w:val="0"/>
              <w:marBottom w:val="0"/>
              <w:divBdr>
                <w:top w:val="none" w:sz="0" w:space="0" w:color="auto"/>
                <w:left w:val="none" w:sz="0" w:space="0" w:color="auto"/>
                <w:bottom w:val="none" w:sz="0" w:space="0" w:color="auto"/>
                <w:right w:val="none" w:sz="0" w:space="0" w:color="auto"/>
              </w:divBdr>
            </w:div>
          </w:divsChild>
        </w:div>
        <w:div w:id="1744600258">
          <w:marLeft w:val="0"/>
          <w:marRight w:val="0"/>
          <w:marTop w:val="0"/>
          <w:marBottom w:val="0"/>
          <w:divBdr>
            <w:top w:val="none" w:sz="0" w:space="0" w:color="auto"/>
            <w:left w:val="none" w:sz="0" w:space="0" w:color="auto"/>
            <w:bottom w:val="none" w:sz="0" w:space="0" w:color="auto"/>
            <w:right w:val="none" w:sz="0" w:space="0" w:color="auto"/>
          </w:divBdr>
          <w:divsChild>
            <w:div w:id="199056986">
              <w:marLeft w:val="0"/>
              <w:marRight w:val="0"/>
              <w:marTop w:val="0"/>
              <w:marBottom w:val="0"/>
              <w:divBdr>
                <w:top w:val="none" w:sz="0" w:space="0" w:color="auto"/>
                <w:left w:val="none" w:sz="0" w:space="0" w:color="auto"/>
                <w:bottom w:val="none" w:sz="0" w:space="0" w:color="auto"/>
                <w:right w:val="none" w:sz="0" w:space="0" w:color="auto"/>
              </w:divBdr>
            </w:div>
            <w:div w:id="1186404837">
              <w:marLeft w:val="0"/>
              <w:marRight w:val="0"/>
              <w:marTop w:val="0"/>
              <w:marBottom w:val="0"/>
              <w:divBdr>
                <w:top w:val="none" w:sz="0" w:space="0" w:color="auto"/>
                <w:left w:val="none" w:sz="0" w:space="0" w:color="auto"/>
                <w:bottom w:val="none" w:sz="0" w:space="0" w:color="auto"/>
                <w:right w:val="none" w:sz="0" w:space="0" w:color="auto"/>
              </w:divBdr>
            </w:div>
          </w:divsChild>
        </w:div>
        <w:div w:id="1679118873">
          <w:marLeft w:val="0"/>
          <w:marRight w:val="0"/>
          <w:marTop w:val="0"/>
          <w:marBottom w:val="0"/>
          <w:divBdr>
            <w:top w:val="none" w:sz="0" w:space="0" w:color="auto"/>
            <w:left w:val="none" w:sz="0" w:space="0" w:color="auto"/>
            <w:bottom w:val="none" w:sz="0" w:space="0" w:color="auto"/>
            <w:right w:val="none" w:sz="0" w:space="0" w:color="auto"/>
          </w:divBdr>
          <w:divsChild>
            <w:div w:id="1349211244">
              <w:marLeft w:val="0"/>
              <w:marRight w:val="0"/>
              <w:marTop w:val="0"/>
              <w:marBottom w:val="0"/>
              <w:divBdr>
                <w:top w:val="none" w:sz="0" w:space="0" w:color="auto"/>
                <w:left w:val="none" w:sz="0" w:space="0" w:color="auto"/>
                <w:bottom w:val="none" w:sz="0" w:space="0" w:color="auto"/>
                <w:right w:val="none" w:sz="0" w:space="0" w:color="auto"/>
              </w:divBdr>
            </w:div>
          </w:divsChild>
        </w:div>
        <w:div w:id="2006860054">
          <w:marLeft w:val="0"/>
          <w:marRight w:val="0"/>
          <w:marTop w:val="0"/>
          <w:marBottom w:val="0"/>
          <w:divBdr>
            <w:top w:val="none" w:sz="0" w:space="0" w:color="auto"/>
            <w:left w:val="none" w:sz="0" w:space="0" w:color="auto"/>
            <w:bottom w:val="none" w:sz="0" w:space="0" w:color="auto"/>
            <w:right w:val="none" w:sz="0" w:space="0" w:color="auto"/>
          </w:divBdr>
          <w:divsChild>
            <w:div w:id="394352793">
              <w:marLeft w:val="0"/>
              <w:marRight w:val="0"/>
              <w:marTop w:val="0"/>
              <w:marBottom w:val="0"/>
              <w:divBdr>
                <w:top w:val="none" w:sz="0" w:space="0" w:color="auto"/>
                <w:left w:val="none" w:sz="0" w:space="0" w:color="auto"/>
                <w:bottom w:val="none" w:sz="0" w:space="0" w:color="auto"/>
                <w:right w:val="none" w:sz="0" w:space="0" w:color="auto"/>
              </w:divBdr>
            </w:div>
          </w:divsChild>
        </w:div>
        <w:div w:id="683435774">
          <w:marLeft w:val="0"/>
          <w:marRight w:val="0"/>
          <w:marTop w:val="0"/>
          <w:marBottom w:val="0"/>
          <w:divBdr>
            <w:top w:val="none" w:sz="0" w:space="0" w:color="auto"/>
            <w:left w:val="none" w:sz="0" w:space="0" w:color="auto"/>
            <w:bottom w:val="none" w:sz="0" w:space="0" w:color="auto"/>
            <w:right w:val="none" w:sz="0" w:space="0" w:color="auto"/>
          </w:divBdr>
          <w:divsChild>
            <w:div w:id="281812652">
              <w:marLeft w:val="0"/>
              <w:marRight w:val="0"/>
              <w:marTop w:val="0"/>
              <w:marBottom w:val="0"/>
              <w:divBdr>
                <w:top w:val="none" w:sz="0" w:space="0" w:color="auto"/>
                <w:left w:val="none" w:sz="0" w:space="0" w:color="auto"/>
                <w:bottom w:val="none" w:sz="0" w:space="0" w:color="auto"/>
                <w:right w:val="none" w:sz="0" w:space="0" w:color="auto"/>
              </w:divBdr>
            </w:div>
            <w:div w:id="1326712143">
              <w:marLeft w:val="0"/>
              <w:marRight w:val="0"/>
              <w:marTop w:val="0"/>
              <w:marBottom w:val="0"/>
              <w:divBdr>
                <w:top w:val="none" w:sz="0" w:space="0" w:color="auto"/>
                <w:left w:val="none" w:sz="0" w:space="0" w:color="auto"/>
                <w:bottom w:val="none" w:sz="0" w:space="0" w:color="auto"/>
                <w:right w:val="none" w:sz="0" w:space="0" w:color="auto"/>
              </w:divBdr>
            </w:div>
          </w:divsChild>
        </w:div>
        <w:div w:id="647132435">
          <w:marLeft w:val="0"/>
          <w:marRight w:val="0"/>
          <w:marTop w:val="0"/>
          <w:marBottom w:val="0"/>
          <w:divBdr>
            <w:top w:val="none" w:sz="0" w:space="0" w:color="auto"/>
            <w:left w:val="none" w:sz="0" w:space="0" w:color="auto"/>
            <w:bottom w:val="none" w:sz="0" w:space="0" w:color="auto"/>
            <w:right w:val="none" w:sz="0" w:space="0" w:color="auto"/>
          </w:divBdr>
          <w:divsChild>
            <w:div w:id="1317493370">
              <w:marLeft w:val="0"/>
              <w:marRight w:val="0"/>
              <w:marTop w:val="0"/>
              <w:marBottom w:val="0"/>
              <w:divBdr>
                <w:top w:val="none" w:sz="0" w:space="0" w:color="auto"/>
                <w:left w:val="none" w:sz="0" w:space="0" w:color="auto"/>
                <w:bottom w:val="none" w:sz="0" w:space="0" w:color="auto"/>
                <w:right w:val="none" w:sz="0" w:space="0" w:color="auto"/>
              </w:divBdr>
            </w:div>
          </w:divsChild>
        </w:div>
        <w:div w:id="265117109">
          <w:marLeft w:val="0"/>
          <w:marRight w:val="0"/>
          <w:marTop w:val="0"/>
          <w:marBottom w:val="0"/>
          <w:divBdr>
            <w:top w:val="none" w:sz="0" w:space="0" w:color="auto"/>
            <w:left w:val="none" w:sz="0" w:space="0" w:color="auto"/>
            <w:bottom w:val="none" w:sz="0" w:space="0" w:color="auto"/>
            <w:right w:val="none" w:sz="0" w:space="0" w:color="auto"/>
          </w:divBdr>
          <w:divsChild>
            <w:div w:id="310797186">
              <w:marLeft w:val="0"/>
              <w:marRight w:val="0"/>
              <w:marTop w:val="0"/>
              <w:marBottom w:val="0"/>
              <w:divBdr>
                <w:top w:val="none" w:sz="0" w:space="0" w:color="auto"/>
                <w:left w:val="none" w:sz="0" w:space="0" w:color="auto"/>
                <w:bottom w:val="none" w:sz="0" w:space="0" w:color="auto"/>
                <w:right w:val="none" w:sz="0" w:space="0" w:color="auto"/>
              </w:divBdr>
            </w:div>
          </w:divsChild>
        </w:div>
        <w:div w:id="907764099">
          <w:marLeft w:val="0"/>
          <w:marRight w:val="0"/>
          <w:marTop w:val="0"/>
          <w:marBottom w:val="0"/>
          <w:divBdr>
            <w:top w:val="none" w:sz="0" w:space="0" w:color="auto"/>
            <w:left w:val="none" w:sz="0" w:space="0" w:color="auto"/>
            <w:bottom w:val="none" w:sz="0" w:space="0" w:color="auto"/>
            <w:right w:val="none" w:sz="0" w:space="0" w:color="auto"/>
          </w:divBdr>
          <w:divsChild>
            <w:div w:id="274140486">
              <w:marLeft w:val="0"/>
              <w:marRight w:val="0"/>
              <w:marTop w:val="0"/>
              <w:marBottom w:val="0"/>
              <w:divBdr>
                <w:top w:val="none" w:sz="0" w:space="0" w:color="auto"/>
                <w:left w:val="none" w:sz="0" w:space="0" w:color="auto"/>
                <w:bottom w:val="none" w:sz="0" w:space="0" w:color="auto"/>
                <w:right w:val="none" w:sz="0" w:space="0" w:color="auto"/>
              </w:divBdr>
            </w:div>
          </w:divsChild>
        </w:div>
        <w:div w:id="1183318910">
          <w:marLeft w:val="0"/>
          <w:marRight w:val="0"/>
          <w:marTop w:val="0"/>
          <w:marBottom w:val="0"/>
          <w:divBdr>
            <w:top w:val="none" w:sz="0" w:space="0" w:color="auto"/>
            <w:left w:val="none" w:sz="0" w:space="0" w:color="auto"/>
            <w:bottom w:val="none" w:sz="0" w:space="0" w:color="auto"/>
            <w:right w:val="none" w:sz="0" w:space="0" w:color="auto"/>
          </w:divBdr>
          <w:divsChild>
            <w:div w:id="117843832">
              <w:marLeft w:val="0"/>
              <w:marRight w:val="0"/>
              <w:marTop w:val="0"/>
              <w:marBottom w:val="0"/>
              <w:divBdr>
                <w:top w:val="none" w:sz="0" w:space="0" w:color="auto"/>
                <w:left w:val="none" w:sz="0" w:space="0" w:color="auto"/>
                <w:bottom w:val="none" w:sz="0" w:space="0" w:color="auto"/>
                <w:right w:val="none" w:sz="0" w:space="0" w:color="auto"/>
              </w:divBdr>
            </w:div>
          </w:divsChild>
        </w:div>
        <w:div w:id="1210607098">
          <w:marLeft w:val="0"/>
          <w:marRight w:val="0"/>
          <w:marTop w:val="0"/>
          <w:marBottom w:val="0"/>
          <w:divBdr>
            <w:top w:val="none" w:sz="0" w:space="0" w:color="auto"/>
            <w:left w:val="none" w:sz="0" w:space="0" w:color="auto"/>
            <w:bottom w:val="none" w:sz="0" w:space="0" w:color="auto"/>
            <w:right w:val="none" w:sz="0" w:space="0" w:color="auto"/>
          </w:divBdr>
          <w:divsChild>
            <w:div w:id="1129473857">
              <w:marLeft w:val="0"/>
              <w:marRight w:val="0"/>
              <w:marTop w:val="0"/>
              <w:marBottom w:val="0"/>
              <w:divBdr>
                <w:top w:val="none" w:sz="0" w:space="0" w:color="auto"/>
                <w:left w:val="none" w:sz="0" w:space="0" w:color="auto"/>
                <w:bottom w:val="none" w:sz="0" w:space="0" w:color="auto"/>
                <w:right w:val="none" w:sz="0" w:space="0" w:color="auto"/>
              </w:divBdr>
            </w:div>
          </w:divsChild>
        </w:div>
        <w:div w:id="520432418">
          <w:marLeft w:val="0"/>
          <w:marRight w:val="0"/>
          <w:marTop w:val="0"/>
          <w:marBottom w:val="0"/>
          <w:divBdr>
            <w:top w:val="none" w:sz="0" w:space="0" w:color="auto"/>
            <w:left w:val="none" w:sz="0" w:space="0" w:color="auto"/>
            <w:bottom w:val="none" w:sz="0" w:space="0" w:color="auto"/>
            <w:right w:val="none" w:sz="0" w:space="0" w:color="auto"/>
          </w:divBdr>
          <w:divsChild>
            <w:div w:id="1093471504">
              <w:marLeft w:val="0"/>
              <w:marRight w:val="0"/>
              <w:marTop w:val="0"/>
              <w:marBottom w:val="0"/>
              <w:divBdr>
                <w:top w:val="none" w:sz="0" w:space="0" w:color="auto"/>
                <w:left w:val="none" w:sz="0" w:space="0" w:color="auto"/>
                <w:bottom w:val="none" w:sz="0" w:space="0" w:color="auto"/>
                <w:right w:val="none" w:sz="0" w:space="0" w:color="auto"/>
              </w:divBdr>
            </w:div>
          </w:divsChild>
        </w:div>
        <w:div w:id="2115634099">
          <w:marLeft w:val="0"/>
          <w:marRight w:val="0"/>
          <w:marTop w:val="0"/>
          <w:marBottom w:val="0"/>
          <w:divBdr>
            <w:top w:val="none" w:sz="0" w:space="0" w:color="auto"/>
            <w:left w:val="none" w:sz="0" w:space="0" w:color="auto"/>
            <w:bottom w:val="none" w:sz="0" w:space="0" w:color="auto"/>
            <w:right w:val="none" w:sz="0" w:space="0" w:color="auto"/>
          </w:divBdr>
          <w:divsChild>
            <w:div w:id="1605188455">
              <w:marLeft w:val="0"/>
              <w:marRight w:val="0"/>
              <w:marTop w:val="0"/>
              <w:marBottom w:val="0"/>
              <w:divBdr>
                <w:top w:val="none" w:sz="0" w:space="0" w:color="auto"/>
                <w:left w:val="none" w:sz="0" w:space="0" w:color="auto"/>
                <w:bottom w:val="none" w:sz="0" w:space="0" w:color="auto"/>
                <w:right w:val="none" w:sz="0" w:space="0" w:color="auto"/>
              </w:divBdr>
            </w:div>
          </w:divsChild>
        </w:div>
        <w:div w:id="513155187">
          <w:marLeft w:val="0"/>
          <w:marRight w:val="0"/>
          <w:marTop w:val="0"/>
          <w:marBottom w:val="0"/>
          <w:divBdr>
            <w:top w:val="none" w:sz="0" w:space="0" w:color="auto"/>
            <w:left w:val="none" w:sz="0" w:space="0" w:color="auto"/>
            <w:bottom w:val="none" w:sz="0" w:space="0" w:color="auto"/>
            <w:right w:val="none" w:sz="0" w:space="0" w:color="auto"/>
          </w:divBdr>
          <w:divsChild>
            <w:div w:id="2122455850">
              <w:marLeft w:val="0"/>
              <w:marRight w:val="0"/>
              <w:marTop w:val="0"/>
              <w:marBottom w:val="0"/>
              <w:divBdr>
                <w:top w:val="none" w:sz="0" w:space="0" w:color="auto"/>
                <w:left w:val="none" w:sz="0" w:space="0" w:color="auto"/>
                <w:bottom w:val="none" w:sz="0" w:space="0" w:color="auto"/>
                <w:right w:val="none" w:sz="0" w:space="0" w:color="auto"/>
              </w:divBdr>
            </w:div>
          </w:divsChild>
        </w:div>
        <w:div w:id="145509617">
          <w:marLeft w:val="0"/>
          <w:marRight w:val="0"/>
          <w:marTop w:val="0"/>
          <w:marBottom w:val="0"/>
          <w:divBdr>
            <w:top w:val="none" w:sz="0" w:space="0" w:color="auto"/>
            <w:left w:val="none" w:sz="0" w:space="0" w:color="auto"/>
            <w:bottom w:val="none" w:sz="0" w:space="0" w:color="auto"/>
            <w:right w:val="none" w:sz="0" w:space="0" w:color="auto"/>
          </w:divBdr>
          <w:divsChild>
            <w:div w:id="2036736690">
              <w:marLeft w:val="0"/>
              <w:marRight w:val="0"/>
              <w:marTop w:val="0"/>
              <w:marBottom w:val="0"/>
              <w:divBdr>
                <w:top w:val="none" w:sz="0" w:space="0" w:color="auto"/>
                <w:left w:val="none" w:sz="0" w:space="0" w:color="auto"/>
                <w:bottom w:val="none" w:sz="0" w:space="0" w:color="auto"/>
                <w:right w:val="none" w:sz="0" w:space="0" w:color="auto"/>
              </w:divBdr>
            </w:div>
          </w:divsChild>
        </w:div>
        <w:div w:id="1147017974">
          <w:marLeft w:val="0"/>
          <w:marRight w:val="0"/>
          <w:marTop w:val="0"/>
          <w:marBottom w:val="0"/>
          <w:divBdr>
            <w:top w:val="none" w:sz="0" w:space="0" w:color="auto"/>
            <w:left w:val="none" w:sz="0" w:space="0" w:color="auto"/>
            <w:bottom w:val="none" w:sz="0" w:space="0" w:color="auto"/>
            <w:right w:val="none" w:sz="0" w:space="0" w:color="auto"/>
          </w:divBdr>
          <w:divsChild>
            <w:div w:id="530341099">
              <w:marLeft w:val="0"/>
              <w:marRight w:val="0"/>
              <w:marTop w:val="0"/>
              <w:marBottom w:val="0"/>
              <w:divBdr>
                <w:top w:val="none" w:sz="0" w:space="0" w:color="auto"/>
                <w:left w:val="none" w:sz="0" w:space="0" w:color="auto"/>
                <w:bottom w:val="none" w:sz="0" w:space="0" w:color="auto"/>
                <w:right w:val="none" w:sz="0" w:space="0" w:color="auto"/>
              </w:divBdr>
            </w:div>
          </w:divsChild>
        </w:div>
        <w:div w:id="897595481">
          <w:marLeft w:val="0"/>
          <w:marRight w:val="0"/>
          <w:marTop w:val="0"/>
          <w:marBottom w:val="0"/>
          <w:divBdr>
            <w:top w:val="none" w:sz="0" w:space="0" w:color="auto"/>
            <w:left w:val="none" w:sz="0" w:space="0" w:color="auto"/>
            <w:bottom w:val="none" w:sz="0" w:space="0" w:color="auto"/>
            <w:right w:val="none" w:sz="0" w:space="0" w:color="auto"/>
          </w:divBdr>
          <w:divsChild>
            <w:div w:id="1691494945">
              <w:marLeft w:val="0"/>
              <w:marRight w:val="0"/>
              <w:marTop w:val="0"/>
              <w:marBottom w:val="0"/>
              <w:divBdr>
                <w:top w:val="none" w:sz="0" w:space="0" w:color="auto"/>
                <w:left w:val="none" w:sz="0" w:space="0" w:color="auto"/>
                <w:bottom w:val="none" w:sz="0" w:space="0" w:color="auto"/>
                <w:right w:val="none" w:sz="0" w:space="0" w:color="auto"/>
              </w:divBdr>
            </w:div>
          </w:divsChild>
        </w:div>
        <w:div w:id="435638209">
          <w:marLeft w:val="0"/>
          <w:marRight w:val="0"/>
          <w:marTop w:val="0"/>
          <w:marBottom w:val="0"/>
          <w:divBdr>
            <w:top w:val="none" w:sz="0" w:space="0" w:color="auto"/>
            <w:left w:val="none" w:sz="0" w:space="0" w:color="auto"/>
            <w:bottom w:val="none" w:sz="0" w:space="0" w:color="auto"/>
            <w:right w:val="none" w:sz="0" w:space="0" w:color="auto"/>
          </w:divBdr>
          <w:divsChild>
            <w:div w:id="1561943557">
              <w:marLeft w:val="0"/>
              <w:marRight w:val="0"/>
              <w:marTop w:val="0"/>
              <w:marBottom w:val="0"/>
              <w:divBdr>
                <w:top w:val="none" w:sz="0" w:space="0" w:color="auto"/>
                <w:left w:val="none" w:sz="0" w:space="0" w:color="auto"/>
                <w:bottom w:val="none" w:sz="0" w:space="0" w:color="auto"/>
                <w:right w:val="none" w:sz="0" w:space="0" w:color="auto"/>
              </w:divBdr>
            </w:div>
          </w:divsChild>
        </w:div>
        <w:div w:id="1151795881">
          <w:marLeft w:val="0"/>
          <w:marRight w:val="0"/>
          <w:marTop w:val="0"/>
          <w:marBottom w:val="0"/>
          <w:divBdr>
            <w:top w:val="none" w:sz="0" w:space="0" w:color="auto"/>
            <w:left w:val="none" w:sz="0" w:space="0" w:color="auto"/>
            <w:bottom w:val="none" w:sz="0" w:space="0" w:color="auto"/>
            <w:right w:val="none" w:sz="0" w:space="0" w:color="auto"/>
          </w:divBdr>
          <w:divsChild>
            <w:div w:id="1351877644">
              <w:marLeft w:val="0"/>
              <w:marRight w:val="0"/>
              <w:marTop w:val="0"/>
              <w:marBottom w:val="0"/>
              <w:divBdr>
                <w:top w:val="none" w:sz="0" w:space="0" w:color="auto"/>
                <w:left w:val="none" w:sz="0" w:space="0" w:color="auto"/>
                <w:bottom w:val="none" w:sz="0" w:space="0" w:color="auto"/>
                <w:right w:val="none" w:sz="0" w:space="0" w:color="auto"/>
              </w:divBdr>
            </w:div>
          </w:divsChild>
        </w:div>
        <w:div w:id="2012365088">
          <w:marLeft w:val="0"/>
          <w:marRight w:val="0"/>
          <w:marTop w:val="0"/>
          <w:marBottom w:val="0"/>
          <w:divBdr>
            <w:top w:val="none" w:sz="0" w:space="0" w:color="auto"/>
            <w:left w:val="none" w:sz="0" w:space="0" w:color="auto"/>
            <w:bottom w:val="none" w:sz="0" w:space="0" w:color="auto"/>
            <w:right w:val="none" w:sz="0" w:space="0" w:color="auto"/>
          </w:divBdr>
          <w:divsChild>
            <w:div w:id="350110234">
              <w:marLeft w:val="0"/>
              <w:marRight w:val="0"/>
              <w:marTop w:val="0"/>
              <w:marBottom w:val="0"/>
              <w:divBdr>
                <w:top w:val="none" w:sz="0" w:space="0" w:color="auto"/>
                <w:left w:val="none" w:sz="0" w:space="0" w:color="auto"/>
                <w:bottom w:val="none" w:sz="0" w:space="0" w:color="auto"/>
                <w:right w:val="none" w:sz="0" w:space="0" w:color="auto"/>
              </w:divBdr>
            </w:div>
          </w:divsChild>
        </w:div>
        <w:div w:id="874775555">
          <w:marLeft w:val="0"/>
          <w:marRight w:val="0"/>
          <w:marTop w:val="0"/>
          <w:marBottom w:val="0"/>
          <w:divBdr>
            <w:top w:val="none" w:sz="0" w:space="0" w:color="auto"/>
            <w:left w:val="none" w:sz="0" w:space="0" w:color="auto"/>
            <w:bottom w:val="none" w:sz="0" w:space="0" w:color="auto"/>
            <w:right w:val="none" w:sz="0" w:space="0" w:color="auto"/>
          </w:divBdr>
          <w:divsChild>
            <w:div w:id="87581094">
              <w:marLeft w:val="0"/>
              <w:marRight w:val="0"/>
              <w:marTop w:val="0"/>
              <w:marBottom w:val="0"/>
              <w:divBdr>
                <w:top w:val="none" w:sz="0" w:space="0" w:color="auto"/>
                <w:left w:val="none" w:sz="0" w:space="0" w:color="auto"/>
                <w:bottom w:val="none" w:sz="0" w:space="0" w:color="auto"/>
                <w:right w:val="none" w:sz="0" w:space="0" w:color="auto"/>
              </w:divBdr>
            </w:div>
          </w:divsChild>
        </w:div>
        <w:div w:id="2076584486">
          <w:marLeft w:val="0"/>
          <w:marRight w:val="0"/>
          <w:marTop w:val="0"/>
          <w:marBottom w:val="0"/>
          <w:divBdr>
            <w:top w:val="none" w:sz="0" w:space="0" w:color="auto"/>
            <w:left w:val="none" w:sz="0" w:space="0" w:color="auto"/>
            <w:bottom w:val="none" w:sz="0" w:space="0" w:color="auto"/>
            <w:right w:val="none" w:sz="0" w:space="0" w:color="auto"/>
          </w:divBdr>
          <w:divsChild>
            <w:div w:id="2120490723">
              <w:marLeft w:val="0"/>
              <w:marRight w:val="0"/>
              <w:marTop w:val="0"/>
              <w:marBottom w:val="0"/>
              <w:divBdr>
                <w:top w:val="none" w:sz="0" w:space="0" w:color="auto"/>
                <w:left w:val="none" w:sz="0" w:space="0" w:color="auto"/>
                <w:bottom w:val="none" w:sz="0" w:space="0" w:color="auto"/>
                <w:right w:val="none" w:sz="0" w:space="0" w:color="auto"/>
              </w:divBdr>
            </w:div>
          </w:divsChild>
        </w:div>
        <w:div w:id="1658799416">
          <w:marLeft w:val="0"/>
          <w:marRight w:val="0"/>
          <w:marTop w:val="0"/>
          <w:marBottom w:val="0"/>
          <w:divBdr>
            <w:top w:val="none" w:sz="0" w:space="0" w:color="auto"/>
            <w:left w:val="none" w:sz="0" w:space="0" w:color="auto"/>
            <w:bottom w:val="none" w:sz="0" w:space="0" w:color="auto"/>
            <w:right w:val="none" w:sz="0" w:space="0" w:color="auto"/>
          </w:divBdr>
          <w:divsChild>
            <w:div w:id="22757043">
              <w:marLeft w:val="0"/>
              <w:marRight w:val="0"/>
              <w:marTop w:val="0"/>
              <w:marBottom w:val="0"/>
              <w:divBdr>
                <w:top w:val="none" w:sz="0" w:space="0" w:color="auto"/>
                <w:left w:val="none" w:sz="0" w:space="0" w:color="auto"/>
                <w:bottom w:val="none" w:sz="0" w:space="0" w:color="auto"/>
                <w:right w:val="none" w:sz="0" w:space="0" w:color="auto"/>
              </w:divBdr>
            </w:div>
          </w:divsChild>
        </w:div>
        <w:div w:id="1870297467">
          <w:marLeft w:val="0"/>
          <w:marRight w:val="0"/>
          <w:marTop w:val="0"/>
          <w:marBottom w:val="0"/>
          <w:divBdr>
            <w:top w:val="none" w:sz="0" w:space="0" w:color="auto"/>
            <w:left w:val="none" w:sz="0" w:space="0" w:color="auto"/>
            <w:bottom w:val="none" w:sz="0" w:space="0" w:color="auto"/>
            <w:right w:val="none" w:sz="0" w:space="0" w:color="auto"/>
          </w:divBdr>
          <w:divsChild>
            <w:div w:id="424808625">
              <w:marLeft w:val="0"/>
              <w:marRight w:val="0"/>
              <w:marTop w:val="0"/>
              <w:marBottom w:val="0"/>
              <w:divBdr>
                <w:top w:val="none" w:sz="0" w:space="0" w:color="auto"/>
                <w:left w:val="none" w:sz="0" w:space="0" w:color="auto"/>
                <w:bottom w:val="none" w:sz="0" w:space="0" w:color="auto"/>
                <w:right w:val="none" w:sz="0" w:space="0" w:color="auto"/>
              </w:divBdr>
            </w:div>
          </w:divsChild>
        </w:div>
        <w:div w:id="1835414221">
          <w:marLeft w:val="0"/>
          <w:marRight w:val="0"/>
          <w:marTop w:val="0"/>
          <w:marBottom w:val="0"/>
          <w:divBdr>
            <w:top w:val="none" w:sz="0" w:space="0" w:color="auto"/>
            <w:left w:val="none" w:sz="0" w:space="0" w:color="auto"/>
            <w:bottom w:val="none" w:sz="0" w:space="0" w:color="auto"/>
            <w:right w:val="none" w:sz="0" w:space="0" w:color="auto"/>
          </w:divBdr>
          <w:divsChild>
            <w:div w:id="185558606">
              <w:marLeft w:val="0"/>
              <w:marRight w:val="0"/>
              <w:marTop w:val="0"/>
              <w:marBottom w:val="0"/>
              <w:divBdr>
                <w:top w:val="none" w:sz="0" w:space="0" w:color="auto"/>
                <w:left w:val="none" w:sz="0" w:space="0" w:color="auto"/>
                <w:bottom w:val="none" w:sz="0" w:space="0" w:color="auto"/>
                <w:right w:val="none" w:sz="0" w:space="0" w:color="auto"/>
              </w:divBdr>
            </w:div>
          </w:divsChild>
        </w:div>
        <w:div w:id="1675256294">
          <w:marLeft w:val="0"/>
          <w:marRight w:val="0"/>
          <w:marTop w:val="0"/>
          <w:marBottom w:val="0"/>
          <w:divBdr>
            <w:top w:val="none" w:sz="0" w:space="0" w:color="auto"/>
            <w:left w:val="none" w:sz="0" w:space="0" w:color="auto"/>
            <w:bottom w:val="none" w:sz="0" w:space="0" w:color="auto"/>
            <w:right w:val="none" w:sz="0" w:space="0" w:color="auto"/>
          </w:divBdr>
          <w:divsChild>
            <w:div w:id="1572543099">
              <w:marLeft w:val="0"/>
              <w:marRight w:val="0"/>
              <w:marTop w:val="0"/>
              <w:marBottom w:val="0"/>
              <w:divBdr>
                <w:top w:val="none" w:sz="0" w:space="0" w:color="auto"/>
                <w:left w:val="none" w:sz="0" w:space="0" w:color="auto"/>
                <w:bottom w:val="none" w:sz="0" w:space="0" w:color="auto"/>
                <w:right w:val="none" w:sz="0" w:space="0" w:color="auto"/>
              </w:divBdr>
            </w:div>
          </w:divsChild>
        </w:div>
        <w:div w:id="692608059">
          <w:marLeft w:val="0"/>
          <w:marRight w:val="0"/>
          <w:marTop w:val="0"/>
          <w:marBottom w:val="0"/>
          <w:divBdr>
            <w:top w:val="none" w:sz="0" w:space="0" w:color="auto"/>
            <w:left w:val="none" w:sz="0" w:space="0" w:color="auto"/>
            <w:bottom w:val="none" w:sz="0" w:space="0" w:color="auto"/>
            <w:right w:val="none" w:sz="0" w:space="0" w:color="auto"/>
          </w:divBdr>
          <w:divsChild>
            <w:div w:id="1222403884">
              <w:marLeft w:val="0"/>
              <w:marRight w:val="0"/>
              <w:marTop w:val="0"/>
              <w:marBottom w:val="0"/>
              <w:divBdr>
                <w:top w:val="none" w:sz="0" w:space="0" w:color="auto"/>
                <w:left w:val="none" w:sz="0" w:space="0" w:color="auto"/>
                <w:bottom w:val="none" w:sz="0" w:space="0" w:color="auto"/>
                <w:right w:val="none" w:sz="0" w:space="0" w:color="auto"/>
              </w:divBdr>
            </w:div>
          </w:divsChild>
        </w:div>
        <w:div w:id="477185290">
          <w:marLeft w:val="0"/>
          <w:marRight w:val="0"/>
          <w:marTop w:val="0"/>
          <w:marBottom w:val="0"/>
          <w:divBdr>
            <w:top w:val="none" w:sz="0" w:space="0" w:color="auto"/>
            <w:left w:val="none" w:sz="0" w:space="0" w:color="auto"/>
            <w:bottom w:val="none" w:sz="0" w:space="0" w:color="auto"/>
            <w:right w:val="none" w:sz="0" w:space="0" w:color="auto"/>
          </w:divBdr>
          <w:divsChild>
            <w:div w:id="1769498328">
              <w:marLeft w:val="0"/>
              <w:marRight w:val="0"/>
              <w:marTop w:val="0"/>
              <w:marBottom w:val="0"/>
              <w:divBdr>
                <w:top w:val="none" w:sz="0" w:space="0" w:color="auto"/>
                <w:left w:val="none" w:sz="0" w:space="0" w:color="auto"/>
                <w:bottom w:val="none" w:sz="0" w:space="0" w:color="auto"/>
                <w:right w:val="none" w:sz="0" w:space="0" w:color="auto"/>
              </w:divBdr>
            </w:div>
          </w:divsChild>
        </w:div>
        <w:div w:id="388574131">
          <w:marLeft w:val="0"/>
          <w:marRight w:val="0"/>
          <w:marTop w:val="0"/>
          <w:marBottom w:val="0"/>
          <w:divBdr>
            <w:top w:val="none" w:sz="0" w:space="0" w:color="auto"/>
            <w:left w:val="none" w:sz="0" w:space="0" w:color="auto"/>
            <w:bottom w:val="none" w:sz="0" w:space="0" w:color="auto"/>
            <w:right w:val="none" w:sz="0" w:space="0" w:color="auto"/>
          </w:divBdr>
          <w:divsChild>
            <w:div w:id="1111701942">
              <w:marLeft w:val="0"/>
              <w:marRight w:val="0"/>
              <w:marTop w:val="0"/>
              <w:marBottom w:val="0"/>
              <w:divBdr>
                <w:top w:val="none" w:sz="0" w:space="0" w:color="auto"/>
                <w:left w:val="none" w:sz="0" w:space="0" w:color="auto"/>
                <w:bottom w:val="none" w:sz="0" w:space="0" w:color="auto"/>
                <w:right w:val="none" w:sz="0" w:space="0" w:color="auto"/>
              </w:divBdr>
            </w:div>
          </w:divsChild>
        </w:div>
        <w:div w:id="1611207234">
          <w:marLeft w:val="0"/>
          <w:marRight w:val="0"/>
          <w:marTop w:val="0"/>
          <w:marBottom w:val="0"/>
          <w:divBdr>
            <w:top w:val="none" w:sz="0" w:space="0" w:color="auto"/>
            <w:left w:val="none" w:sz="0" w:space="0" w:color="auto"/>
            <w:bottom w:val="none" w:sz="0" w:space="0" w:color="auto"/>
            <w:right w:val="none" w:sz="0" w:space="0" w:color="auto"/>
          </w:divBdr>
          <w:divsChild>
            <w:div w:id="352151835">
              <w:marLeft w:val="0"/>
              <w:marRight w:val="0"/>
              <w:marTop w:val="0"/>
              <w:marBottom w:val="0"/>
              <w:divBdr>
                <w:top w:val="none" w:sz="0" w:space="0" w:color="auto"/>
                <w:left w:val="none" w:sz="0" w:space="0" w:color="auto"/>
                <w:bottom w:val="none" w:sz="0" w:space="0" w:color="auto"/>
                <w:right w:val="none" w:sz="0" w:space="0" w:color="auto"/>
              </w:divBdr>
            </w:div>
          </w:divsChild>
        </w:div>
        <w:div w:id="1021468051">
          <w:marLeft w:val="0"/>
          <w:marRight w:val="0"/>
          <w:marTop w:val="0"/>
          <w:marBottom w:val="0"/>
          <w:divBdr>
            <w:top w:val="none" w:sz="0" w:space="0" w:color="auto"/>
            <w:left w:val="none" w:sz="0" w:space="0" w:color="auto"/>
            <w:bottom w:val="none" w:sz="0" w:space="0" w:color="auto"/>
            <w:right w:val="none" w:sz="0" w:space="0" w:color="auto"/>
          </w:divBdr>
          <w:divsChild>
            <w:div w:id="1244410968">
              <w:marLeft w:val="0"/>
              <w:marRight w:val="0"/>
              <w:marTop w:val="0"/>
              <w:marBottom w:val="0"/>
              <w:divBdr>
                <w:top w:val="none" w:sz="0" w:space="0" w:color="auto"/>
                <w:left w:val="none" w:sz="0" w:space="0" w:color="auto"/>
                <w:bottom w:val="none" w:sz="0" w:space="0" w:color="auto"/>
                <w:right w:val="none" w:sz="0" w:space="0" w:color="auto"/>
              </w:divBdr>
            </w:div>
          </w:divsChild>
        </w:div>
        <w:div w:id="2084059923">
          <w:marLeft w:val="0"/>
          <w:marRight w:val="0"/>
          <w:marTop w:val="0"/>
          <w:marBottom w:val="0"/>
          <w:divBdr>
            <w:top w:val="none" w:sz="0" w:space="0" w:color="auto"/>
            <w:left w:val="none" w:sz="0" w:space="0" w:color="auto"/>
            <w:bottom w:val="none" w:sz="0" w:space="0" w:color="auto"/>
            <w:right w:val="none" w:sz="0" w:space="0" w:color="auto"/>
          </w:divBdr>
          <w:divsChild>
            <w:div w:id="1855269427">
              <w:marLeft w:val="0"/>
              <w:marRight w:val="0"/>
              <w:marTop w:val="0"/>
              <w:marBottom w:val="0"/>
              <w:divBdr>
                <w:top w:val="none" w:sz="0" w:space="0" w:color="auto"/>
                <w:left w:val="none" w:sz="0" w:space="0" w:color="auto"/>
                <w:bottom w:val="none" w:sz="0" w:space="0" w:color="auto"/>
                <w:right w:val="none" w:sz="0" w:space="0" w:color="auto"/>
              </w:divBdr>
            </w:div>
          </w:divsChild>
        </w:div>
        <w:div w:id="840463642">
          <w:marLeft w:val="0"/>
          <w:marRight w:val="0"/>
          <w:marTop w:val="0"/>
          <w:marBottom w:val="0"/>
          <w:divBdr>
            <w:top w:val="none" w:sz="0" w:space="0" w:color="auto"/>
            <w:left w:val="none" w:sz="0" w:space="0" w:color="auto"/>
            <w:bottom w:val="none" w:sz="0" w:space="0" w:color="auto"/>
            <w:right w:val="none" w:sz="0" w:space="0" w:color="auto"/>
          </w:divBdr>
          <w:divsChild>
            <w:div w:id="1681542521">
              <w:marLeft w:val="0"/>
              <w:marRight w:val="0"/>
              <w:marTop w:val="0"/>
              <w:marBottom w:val="0"/>
              <w:divBdr>
                <w:top w:val="none" w:sz="0" w:space="0" w:color="auto"/>
                <w:left w:val="none" w:sz="0" w:space="0" w:color="auto"/>
                <w:bottom w:val="none" w:sz="0" w:space="0" w:color="auto"/>
                <w:right w:val="none" w:sz="0" w:space="0" w:color="auto"/>
              </w:divBdr>
            </w:div>
          </w:divsChild>
        </w:div>
        <w:div w:id="146749781">
          <w:marLeft w:val="0"/>
          <w:marRight w:val="0"/>
          <w:marTop w:val="0"/>
          <w:marBottom w:val="0"/>
          <w:divBdr>
            <w:top w:val="none" w:sz="0" w:space="0" w:color="auto"/>
            <w:left w:val="none" w:sz="0" w:space="0" w:color="auto"/>
            <w:bottom w:val="none" w:sz="0" w:space="0" w:color="auto"/>
            <w:right w:val="none" w:sz="0" w:space="0" w:color="auto"/>
          </w:divBdr>
          <w:divsChild>
            <w:div w:id="109517389">
              <w:marLeft w:val="0"/>
              <w:marRight w:val="0"/>
              <w:marTop w:val="0"/>
              <w:marBottom w:val="0"/>
              <w:divBdr>
                <w:top w:val="none" w:sz="0" w:space="0" w:color="auto"/>
                <w:left w:val="none" w:sz="0" w:space="0" w:color="auto"/>
                <w:bottom w:val="none" w:sz="0" w:space="0" w:color="auto"/>
                <w:right w:val="none" w:sz="0" w:space="0" w:color="auto"/>
              </w:divBdr>
            </w:div>
          </w:divsChild>
        </w:div>
        <w:div w:id="1742755914">
          <w:marLeft w:val="0"/>
          <w:marRight w:val="0"/>
          <w:marTop w:val="0"/>
          <w:marBottom w:val="0"/>
          <w:divBdr>
            <w:top w:val="none" w:sz="0" w:space="0" w:color="auto"/>
            <w:left w:val="none" w:sz="0" w:space="0" w:color="auto"/>
            <w:bottom w:val="none" w:sz="0" w:space="0" w:color="auto"/>
            <w:right w:val="none" w:sz="0" w:space="0" w:color="auto"/>
          </w:divBdr>
          <w:divsChild>
            <w:div w:id="117645477">
              <w:marLeft w:val="0"/>
              <w:marRight w:val="0"/>
              <w:marTop w:val="0"/>
              <w:marBottom w:val="0"/>
              <w:divBdr>
                <w:top w:val="none" w:sz="0" w:space="0" w:color="auto"/>
                <w:left w:val="none" w:sz="0" w:space="0" w:color="auto"/>
                <w:bottom w:val="none" w:sz="0" w:space="0" w:color="auto"/>
                <w:right w:val="none" w:sz="0" w:space="0" w:color="auto"/>
              </w:divBdr>
            </w:div>
          </w:divsChild>
        </w:div>
        <w:div w:id="1249728231">
          <w:marLeft w:val="0"/>
          <w:marRight w:val="0"/>
          <w:marTop w:val="0"/>
          <w:marBottom w:val="0"/>
          <w:divBdr>
            <w:top w:val="none" w:sz="0" w:space="0" w:color="auto"/>
            <w:left w:val="none" w:sz="0" w:space="0" w:color="auto"/>
            <w:bottom w:val="none" w:sz="0" w:space="0" w:color="auto"/>
            <w:right w:val="none" w:sz="0" w:space="0" w:color="auto"/>
          </w:divBdr>
          <w:divsChild>
            <w:div w:id="1452363984">
              <w:marLeft w:val="0"/>
              <w:marRight w:val="0"/>
              <w:marTop w:val="0"/>
              <w:marBottom w:val="0"/>
              <w:divBdr>
                <w:top w:val="none" w:sz="0" w:space="0" w:color="auto"/>
                <w:left w:val="none" w:sz="0" w:space="0" w:color="auto"/>
                <w:bottom w:val="none" w:sz="0" w:space="0" w:color="auto"/>
                <w:right w:val="none" w:sz="0" w:space="0" w:color="auto"/>
              </w:divBdr>
            </w:div>
          </w:divsChild>
        </w:div>
        <w:div w:id="1707900611">
          <w:marLeft w:val="0"/>
          <w:marRight w:val="0"/>
          <w:marTop w:val="0"/>
          <w:marBottom w:val="0"/>
          <w:divBdr>
            <w:top w:val="none" w:sz="0" w:space="0" w:color="auto"/>
            <w:left w:val="none" w:sz="0" w:space="0" w:color="auto"/>
            <w:bottom w:val="none" w:sz="0" w:space="0" w:color="auto"/>
            <w:right w:val="none" w:sz="0" w:space="0" w:color="auto"/>
          </w:divBdr>
          <w:divsChild>
            <w:div w:id="2065250537">
              <w:marLeft w:val="0"/>
              <w:marRight w:val="0"/>
              <w:marTop w:val="0"/>
              <w:marBottom w:val="0"/>
              <w:divBdr>
                <w:top w:val="none" w:sz="0" w:space="0" w:color="auto"/>
                <w:left w:val="none" w:sz="0" w:space="0" w:color="auto"/>
                <w:bottom w:val="none" w:sz="0" w:space="0" w:color="auto"/>
                <w:right w:val="none" w:sz="0" w:space="0" w:color="auto"/>
              </w:divBdr>
            </w:div>
          </w:divsChild>
        </w:div>
        <w:div w:id="2124422562">
          <w:marLeft w:val="0"/>
          <w:marRight w:val="0"/>
          <w:marTop w:val="0"/>
          <w:marBottom w:val="0"/>
          <w:divBdr>
            <w:top w:val="none" w:sz="0" w:space="0" w:color="auto"/>
            <w:left w:val="none" w:sz="0" w:space="0" w:color="auto"/>
            <w:bottom w:val="none" w:sz="0" w:space="0" w:color="auto"/>
            <w:right w:val="none" w:sz="0" w:space="0" w:color="auto"/>
          </w:divBdr>
          <w:divsChild>
            <w:div w:id="551382317">
              <w:marLeft w:val="0"/>
              <w:marRight w:val="0"/>
              <w:marTop w:val="0"/>
              <w:marBottom w:val="0"/>
              <w:divBdr>
                <w:top w:val="none" w:sz="0" w:space="0" w:color="auto"/>
                <w:left w:val="none" w:sz="0" w:space="0" w:color="auto"/>
                <w:bottom w:val="none" w:sz="0" w:space="0" w:color="auto"/>
                <w:right w:val="none" w:sz="0" w:space="0" w:color="auto"/>
              </w:divBdr>
            </w:div>
          </w:divsChild>
        </w:div>
        <w:div w:id="1491554211">
          <w:marLeft w:val="0"/>
          <w:marRight w:val="0"/>
          <w:marTop w:val="0"/>
          <w:marBottom w:val="0"/>
          <w:divBdr>
            <w:top w:val="none" w:sz="0" w:space="0" w:color="auto"/>
            <w:left w:val="none" w:sz="0" w:space="0" w:color="auto"/>
            <w:bottom w:val="none" w:sz="0" w:space="0" w:color="auto"/>
            <w:right w:val="none" w:sz="0" w:space="0" w:color="auto"/>
          </w:divBdr>
          <w:divsChild>
            <w:div w:id="1453092764">
              <w:marLeft w:val="0"/>
              <w:marRight w:val="0"/>
              <w:marTop w:val="0"/>
              <w:marBottom w:val="0"/>
              <w:divBdr>
                <w:top w:val="none" w:sz="0" w:space="0" w:color="auto"/>
                <w:left w:val="none" w:sz="0" w:space="0" w:color="auto"/>
                <w:bottom w:val="none" w:sz="0" w:space="0" w:color="auto"/>
                <w:right w:val="none" w:sz="0" w:space="0" w:color="auto"/>
              </w:divBdr>
            </w:div>
          </w:divsChild>
        </w:div>
        <w:div w:id="1155415583">
          <w:marLeft w:val="0"/>
          <w:marRight w:val="0"/>
          <w:marTop w:val="0"/>
          <w:marBottom w:val="0"/>
          <w:divBdr>
            <w:top w:val="none" w:sz="0" w:space="0" w:color="auto"/>
            <w:left w:val="none" w:sz="0" w:space="0" w:color="auto"/>
            <w:bottom w:val="none" w:sz="0" w:space="0" w:color="auto"/>
            <w:right w:val="none" w:sz="0" w:space="0" w:color="auto"/>
          </w:divBdr>
          <w:divsChild>
            <w:div w:id="778258856">
              <w:marLeft w:val="0"/>
              <w:marRight w:val="0"/>
              <w:marTop w:val="0"/>
              <w:marBottom w:val="0"/>
              <w:divBdr>
                <w:top w:val="none" w:sz="0" w:space="0" w:color="auto"/>
                <w:left w:val="none" w:sz="0" w:space="0" w:color="auto"/>
                <w:bottom w:val="none" w:sz="0" w:space="0" w:color="auto"/>
                <w:right w:val="none" w:sz="0" w:space="0" w:color="auto"/>
              </w:divBdr>
            </w:div>
          </w:divsChild>
        </w:div>
        <w:div w:id="1621061444">
          <w:marLeft w:val="0"/>
          <w:marRight w:val="0"/>
          <w:marTop w:val="0"/>
          <w:marBottom w:val="0"/>
          <w:divBdr>
            <w:top w:val="none" w:sz="0" w:space="0" w:color="auto"/>
            <w:left w:val="none" w:sz="0" w:space="0" w:color="auto"/>
            <w:bottom w:val="none" w:sz="0" w:space="0" w:color="auto"/>
            <w:right w:val="none" w:sz="0" w:space="0" w:color="auto"/>
          </w:divBdr>
          <w:divsChild>
            <w:div w:id="1246181856">
              <w:marLeft w:val="0"/>
              <w:marRight w:val="0"/>
              <w:marTop w:val="0"/>
              <w:marBottom w:val="0"/>
              <w:divBdr>
                <w:top w:val="none" w:sz="0" w:space="0" w:color="auto"/>
                <w:left w:val="none" w:sz="0" w:space="0" w:color="auto"/>
                <w:bottom w:val="none" w:sz="0" w:space="0" w:color="auto"/>
                <w:right w:val="none" w:sz="0" w:space="0" w:color="auto"/>
              </w:divBdr>
            </w:div>
          </w:divsChild>
        </w:div>
        <w:div w:id="737478619">
          <w:marLeft w:val="0"/>
          <w:marRight w:val="0"/>
          <w:marTop w:val="0"/>
          <w:marBottom w:val="0"/>
          <w:divBdr>
            <w:top w:val="none" w:sz="0" w:space="0" w:color="auto"/>
            <w:left w:val="none" w:sz="0" w:space="0" w:color="auto"/>
            <w:bottom w:val="none" w:sz="0" w:space="0" w:color="auto"/>
            <w:right w:val="none" w:sz="0" w:space="0" w:color="auto"/>
          </w:divBdr>
          <w:divsChild>
            <w:div w:id="649675094">
              <w:marLeft w:val="0"/>
              <w:marRight w:val="0"/>
              <w:marTop w:val="0"/>
              <w:marBottom w:val="0"/>
              <w:divBdr>
                <w:top w:val="none" w:sz="0" w:space="0" w:color="auto"/>
                <w:left w:val="none" w:sz="0" w:space="0" w:color="auto"/>
                <w:bottom w:val="none" w:sz="0" w:space="0" w:color="auto"/>
                <w:right w:val="none" w:sz="0" w:space="0" w:color="auto"/>
              </w:divBdr>
            </w:div>
          </w:divsChild>
        </w:div>
        <w:div w:id="1594314861">
          <w:marLeft w:val="0"/>
          <w:marRight w:val="0"/>
          <w:marTop w:val="0"/>
          <w:marBottom w:val="0"/>
          <w:divBdr>
            <w:top w:val="none" w:sz="0" w:space="0" w:color="auto"/>
            <w:left w:val="none" w:sz="0" w:space="0" w:color="auto"/>
            <w:bottom w:val="none" w:sz="0" w:space="0" w:color="auto"/>
            <w:right w:val="none" w:sz="0" w:space="0" w:color="auto"/>
          </w:divBdr>
          <w:divsChild>
            <w:div w:id="1920408540">
              <w:marLeft w:val="0"/>
              <w:marRight w:val="0"/>
              <w:marTop w:val="0"/>
              <w:marBottom w:val="0"/>
              <w:divBdr>
                <w:top w:val="none" w:sz="0" w:space="0" w:color="auto"/>
                <w:left w:val="none" w:sz="0" w:space="0" w:color="auto"/>
                <w:bottom w:val="none" w:sz="0" w:space="0" w:color="auto"/>
                <w:right w:val="none" w:sz="0" w:space="0" w:color="auto"/>
              </w:divBdr>
            </w:div>
          </w:divsChild>
        </w:div>
        <w:div w:id="1505625666">
          <w:marLeft w:val="0"/>
          <w:marRight w:val="0"/>
          <w:marTop w:val="0"/>
          <w:marBottom w:val="0"/>
          <w:divBdr>
            <w:top w:val="none" w:sz="0" w:space="0" w:color="auto"/>
            <w:left w:val="none" w:sz="0" w:space="0" w:color="auto"/>
            <w:bottom w:val="none" w:sz="0" w:space="0" w:color="auto"/>
            <w:right w:val="none" w:sz="0" w:space="0" w:color="auto"/>
          </w:divBdr>
          <w:divsChild>
            <w:div w:id="593514674">
              <w:marLeft w:val="0"/>
              <w:marRight w:val="0"/>
              <w:marTop w:val="0"/>
              <w:marBottom w:val="0"/>
              <w:divBdr>
                <w:top w:val="none" w:sz="0" w:space="0" w:color="auto"/>
                <w:left w:val="none" w:sz="0" w:space="0" w:color="auto"/>
                <w:bottom w:val="none" w:sz="0" w:space="0" w:color="auto"/>
                <w:right w:val="none" w:sz="0" w:space="0" w:color="auto"/>
              </w:divBdr>
            </w:div>
          </w:divsChild>
        </w:div>
        <w:div w:id="1016881231">
          <w:marLeft w:val="0"/>
          <w:marRight w:val="0"/>
          <w:marTop w:val="0"/>
          <w:marBottom w:val="0"/>
          <w:divBdr>
            <w:top w:val="none" w:sz="0" w:space="0" w:color="auto"/>
            <w:left w:val="none" w:sz="0" w:space="0" w:color="auto"/>
            <w:bottom w:val="none" w:sz="0" w:space="0" w:color="auto"/>
            <w:right w:val="none" w:sz="0" w:space="0" w:color="auto"/>
          </w:divBdr>
          <w:divsChild>
            <w:div w:id="760759089">
              <w:marLeft w:val="0"/>
              <w:marRight w:val="0"/>
              <w:marTop w:val="0"/>
              <w:marBottom w:val="0"/>
              <w:divBdr>
                <w:top w:val="none" w:sz="0" w:space="0" w:color="auto"/>
                <w:left w:val="none" w:sz="0" w:space="0" w:color="auto"/>
                <w:bottom w:val="none" w:sz="0" w:space="0" w:color="auto"/>
                <w:right w:val="none" w:sz="0" w:space="0" w:color="auto"/>
              </w:divBdr>
            </w:div>
          </w:divsChild>
        </w:div>
        <w:div w:id="136187287">
          <w:marLeft w:val="0"/>
          <w:marRight w:val="0"/>
          <w:marTop w:val="0"/>
          <w:marBottom w:val="0"/>
          <w:divBdr>
            <w:top w:val="none" w:sz="0" w:space="0" w:color="auto"/>
            <w:left w:val="none" w:sz="0" w:space="0" w:color="auto"/>
            <w:bottom w:val="none" w:sz="0" w:space="0" w:color="auto"/>
            <w:right w:val="none" w:sz="0" w:space="0" w:color="auto"/>
          </w:divBdr>
          <w:divsChild>
            <w:div w:id="539391895">
              <w:marLeft w:val="0"/>
              <w:marRight w:val="0"/>
              <w:marTop w:val="0"/>
              <w:marBottom w:val="0"/>
              <w:divBdr>
                <w:top w:val="none" w:sz="0" w:space="0" w:color="auto"/>
                <w:left w:val="none" w:sz="0" w:space="0" w:color="auto"/>
                <w:bottom w:val="none" w:sz="0" w:space="0" w:color="auto"/>
                <w:right w:val="none" w:sz="0" w:space="0" w:color="auto"/>
              </w:divBdr>
            </w:div>
          </w:divsChild>
        </w:div>
        <w:div w:id="1135565696">
          <w:marLeft w:val="0"/>
          <w:marRight w:val="0"/>
          <w:marTop w:val="0"/>
          <w:marBottom w:val="0"/>
          <w:divBdr>
            <w:top w:val="none" w:sz="0" w:space="0" w:color="auto"/>
            <w:left w:val="none" w:sz="0" w:space="0" w:color="auto"/>
            <w:bottom w:val="none" w:sz="0" w:space="0" w:color="auto"/>
            <w:right w:val="none" w:sz="0" w:space="0" w:color="auto"/>
          </w:divBdr>
          <w:divsChild>
            <w:div w:id="1626305529">
              <w:marLeft w:val="0"/>
              <w:marRight w:val="0"/>
              <w:marTop w:val="0"/>
              <w:marBottom w:val="0"/>
              <w:divBdr>
                <w:top w:val="none" w:sz="0" w:space="0" w:color="auto"/>
                <w:left w:val="none" w:sz="0" w:space="0" w:color="auto"/>
                <w:bottom w:val="none" w:sz="0" w:space="0" w:color="auto"/>
                <w:right w:val="none" w:sz="0" w:space="0" w:color="auto"/>
              </w:divBdr>
            </w:div>
          </w:divsChild>
        </w:div>
        <w:div w:id="1142886895">
          <w:marLeft w:val="0"/>
          <w:marRight w:val="0"/>
          <w:marTop w:val="0"/>
          <w:marBottom w:val="0"/>
          <w:divBdr>
            <w:top w:val="none" w:sz="0" w:space="0" w:color="auto"/>
            <w:left w:val="none" w:sz="0" w:space="0" w:color="auto"/>
            <w:bottom w:val="none" w:sz="0" w:space="0" w:color="auto"/>
            <w:right w:val="none" w:sz="0" w:space="0" w:color="auto"/>
          </w:divBdr>
          <w:divsChild>
            <w:div w:id="1892646696">
              <w:marLeft w:val="0"/>
              <w:marRight w:val="0"/>
              <w:marTop w:val="0"/>
              <w:marBottom w:val="0"/>
              <w:divBdr>
                <w:top w:val="none" w:sz="0" w:space="0" w:color="auto"/>
                <w:left w:val="none" w:sz="0" w:space="0" w:color="auto"/>
                <w:bottom w:val="none" w:sz="0" w:space="0" w:color="auto"/>
                <w:right w:val="none" w:sz="0" w:space="0" w:color="auto"/>
              </w:divBdr>
            </w:div>
          </w:divsChild>
        </w:div>
        <w:div w:id="643195610">
          <w:marLeft w:val="0"/>
          <w:marRight w:val="0"/>
          <w:marTop w:val="0"/>
          <w:marBottom w:val="0"/>
          <w:divBdr>
            <w:top w:val="none" w:sz="0" w:space="0" w:color="auto"/>
            <w:left w:val="none" w:sz="0" w:space="0" w:color="auto"/>
            <w:bottom w:val="none" w:sz="0" w:space="0" w:color="auto"/>
            <w:right w:val="none" w:sz="0" w:space="0" w:color="auto"/>
          </w:divBdr>
          <w:divsChild>
            <w:div w:id="955674766">
              <w:marLeft w:val="0"/>
              <w:marRight w:val="0"/>
              <w:marTop w:val="0"/>
              <w:marBottom w:val="0"/>
              <w:divBdr>
                <w:top w:val="none" w:sz="0" w:space="0" w:color="auto"/>
                <w:left w:val="none" w:sz="0" w:space="0" w:color="auto"/>
                <w:bottom w:val="none" w:sz="0" w:space="0" w:color="auto"/>
                <w:right w:val="none" w:sz="0" w:space="0" w:color="auto"/>
              </w:divBdr>
            </w:div>
          </w:divsChild>
        </w:div>
        <w:div w:id="1883712658">
          <w:marLeft w:val="0"/>
          <w:marRight w:val="0"/>
          <w:marTop w:val="0"/>
          <w:marBottom w:val="0"/>
          <w:divBdr>
            <w:top w:val="none" w:sz="0" w:space="0" w:color="auto"/>
            <w:left w:val="none" w:sz="0" w:space="0" w:color="auto"/>
            <w:bottom w:val="none" w:sz="0" w:space="0" w:color="auto"/>
            <w:right w:val="none" w:sz="0" w:space="0" w:color="auto"/>
          </w:divBdr>
          <w:divsChild>
            <w:div w:id="1713723871">
              <w:marLeft w:val="0"/>
              <w:marRight w:val="0"/>
              <w:marTop w:val="0"/>
              <w:marBottom w:val="0"/>
              <w:divBdr>
                <w:top w:val="none" w:sz="0" w:space="0" w:color="auto"/>
                <w:left w:val="none" w:sz="0" w:space="0" w:color="auto"/>
                <w:bottom w:val="none" w:sz="0" w:space="0" w:color="auto"/>
                <w:right w:val="none" w:sz="0" w:space="0" w:color="auto"/>
              </w:divBdr>
            </w:div>
          </w:divsChild>
        </w:div>
        <w:div w:id="1321156072">
          <w:marLeft w:val="0"/>
          <w:marRight w:val="0"/>
          <w:marTop w:val="0"/>
          <w:marBottom w:val="0"/>
          <w:divBdr>
            <w:top w:val="none" w:sz="0" w:space="0" w:color="auto"/>
            <w:left w:val="none" w:sz="0" w:space="0" w:color="auto"/>
            <w:bottom w:val="none" w:sz="0" w:space="0" w:color="auto"/>
            <w:right w:val="none" w:sz="0" w:space="0" w:color="auto"/>
          </w:divBdr>
          <w:divsChild>
            <w:div w:id="1744596094">
              <w:marLeft w:val="0"/>
              <w:marRight w:val="0"/>
              <w:marTop w:val="0"/>
              <w:marBottom w:val="0"/>
              <w:divBdr>
                <w:top w:val="none" w:sz="0" w:space="0" w:color="auto"/>
                <w:left w:val="none" w:sz="0" w:space="0" w:color="auto"/>
                <w:bottom w:val="none" w:sz="0" w:space="0" w:color="auto"/>
                <w:right w:val="none" w:sz="0" w:space="0" w:color="auto"/>
              </w:divBdr>
            </w:div>
          </w:divsChild>
        </w:div>
        <w:div w:id="2090081134">
          <w:marLeft w:val="0"/>
          <w:marRight w:val="0"/>
          <w:marTop w:val="0"/>
          <w:marBottom w:val="0"/>
          <w:divBdr>
            <w:top w:val="none" w:sz="0" w:space="0" w:color="auto"/>
            <w:left w:val="none" w:sz="0" w:space="0" w:color="auto"/>
            <w:bottom w:val="none" w:sz="0" w:space="0" w:color="auto"/>
            <w:right w:val="none" w:sz="0" w:space="0" w:color="auto"/>
          </w:divBdr>
          <w:divsChild>
            <w:div w:id="321087669">
              <w:marLeft w:val="0"/>
              <w:marRight w:val="0"/>
              <w:marTop w:val="0"/>
              <w:marBottom w:val="0"/>
              <w:divBdr>
                <w:top w:val="none" w:sz="0" w:space="0" w:color="auto"/>
                <w:left w:val="none" w:sz="0" w:space="0" w:color="auto"/>
                <w:bottom w:val="none" w:sz="0" w:space="0" w:color="auto"/>
                <w:right w:val="none" w:sz="0" w:space="0" w:color="auto"/>
              </w:divBdr>
            </w:div>
          </w:divsChild>
        </w:div>
        <w:div w:id="2037005564">
          <w:marLeft w:val="0"/>
          <w:marRight w:val="0"/>
          <w:marTop w:val="0"/>
          <w:marBottom w:val="0"/>
          <w:divBdr>
            <w:top w:val="none" w:sz="0" w:space="0" w:color="auto"/>
            <w:left w:val="none" w:sz="0" w:space="0" w:color="auto"/>
            <w:bottom w:val="none" w:sz="0" w:space="0" w:color="auto"/>
            <w:right w:val="none" w:sz="0" w:space="0" w:color="auto"/>
          </w:divBdr>
          <w:divsChild>
            <w:div w:id="1420180440">
              <w:marLeft w:val="0"/>
              <w:marRight w:val="0"/>
              <w:marTop w:val="0"/>
              <w:marBottom w:val="0"/>
              <w:divBdr>
                <w:top w:val="none" w:sz="0" w:space="0" w:color="auto"/>
                <w:left w:val="none" w:sz="0" w:space="0" w:color="auto"/>
                <w:bottom w:val="none" w:sz="0" w:space="0" w:color="auto"/>
                <w:right w:val="none" w:sz="0" w:space="0" w:color="auto"/>
              </w:divBdr>
            </w:div>
          </w:divsChild>
        </w:div>
        <w:div w:id="160392767">
          <w:marLeft w:val="0"/>
          <w:marRight w:val="0"/>
          <w:marTop w:val="0"/>
          <w:marBottom w:val="0"/>
          <w:divBdr>
            <w:top w:val="none" w:sz="0" w:space="0" w:color="auto"/>
            <w:left w:val="none" w:sz="0" w:space="0" w:color="auto"/>
            <w:bottom w:val="none" w:sz="0" w:space="0" w:color="auto"/>
            <w:right w:val="none" w:sz="0" w:space="0" w:color="auto"/>
          </w:divBdr>
          <w:divsChild>
            <w:div w:id="447358492">
              <w:marLeft w:val="0"/>
              <w:marRight w:val="0"/>
              <w:marTop w:val="0"/>
              <w:marBottom w:val="0"/>
              <w:divBdr>
                <w:top w:val="none" w:sz="0" w:space="0" w:color="auto"/>
                <w:left w:val="none" w:sz="0" w:space="0" w:color="auto"/>
                <w:bottom w:val="none" w:sz="0" w:space="0" w:color="auto"/>
                <w:right w:val="none" w:sz="0" w:space="0" w:color="auto"/>
              </w:divBdr>
            </w:div>
          </w:divsChild>
        </w:div>
        <w:div w:id="1995183068">
          <w:marLeft w:val="0"/>
          <w:marRight w:val="0"/>
          <w:marTop w:val="0"/>
          <w:marBottom w:val="0"/>
          <w:divBdr>
            <w:top w:val="none" w:sz="0" w:space="0" w:color="auto"/>
            <w:left w:val="none" w:sz="0" w:space="0" w:color="auto"/>
            <w:bottom w:val="none" w:sz="0" w:space="0" w:color="auto"/>
            <w:right w:val="none" w:sz="0" w:space="0" w:color="auto"/>
          </w:divBdr>
          <w:divsChild>
            <w:div w:id="394863962">
              <w:marLeft w:val="0"/>
              <w:marRight w:val="0"/>
              <w:marTop w:val="0"/>
              <w:marBottom w:val="0"/>
              <w:divBdr>
                <w:top w:val="none" w:sz="0" w:space="0" w:color="auto"/>
                <w:left w:val="none" w:sz="0" w:space="0" w:color="auto"/>
                <w:bottom w:val="none" w:sz="0" w:space="0" w:color="auto"/>
                <w:right w:val="none" w:sz="0" w:space="0" w:color="auto"/>
              </w:divBdr>
            </w:div>
          </w:divsChild>
        </w:div>
        <w:div w:id="1674840313">
          <w:marLeft w:val="0"/>
          <w:marRight w:val="0"/>
          <w:marTop w:val="0"/>
          <w:marBottom w:val="0"/>
          <w:divBdr>
            <w:top w:val="none" w:sz="0" w:space="0" w:color="auto"/>
            <w:left w:val="none" w:sz="0" w:space="0" w:color="auto"/>
            <w:bottom w:val="none" w:sz="0" w:space="0" w:color="auto"/>
            <w:right w:val="none" w:sz="0" w:space="0" w:color="auto"/>
          </w:divBdr>
          <w:divsChild>
            <w:div w:id="1696693236">
              <w:marLeft w:val="0"/>
              <w:marRight w:val="0"/>
              <w:marTop w:val="0"/>
              <w:marBottom w:val="0"/>
              <w:divBdr>
                <w:top w:val="none" w:sz="0" w:space="0" w:color="auto"/>
                <w:left w:val="none" w:sz="0" w:space="0" w:color="auto"/>
                <w:bottom w:val="none" w:sz="0" w:space="0" w:color="auto"/>
                <w:right w:val="none" w:sz="0" w:space="0" w:color="auto"/>
              </w:divBdr>
            </w:div>
          </w:divsChild>
        </w:div>
        <w:div w:id="1054740040">
          <w:marLeft w:val="0"/>
          <w:marRight w:val="0"/>
          <w:marTop w:val="0"/>
          <w:marBottom w:val="0"/>
          <w:divBdr>
            <w:top w:val="none" w:sz="0" w:space="0" w:color="auto"/>
            <w:left w:val="none" w:sz="0" w:space="0" w:color="auto"/>
            <w:bottom w:val="none" w:sz="0" w:space="0" w:color="auto"/>
            <w:right w:val="none" w:sz="0" w:space="0" w:color="auto"/>
          </w:divBdr>
          <w:divsChild>
            <w:div w:id="1311205645">
              <w:marLeft w:val="0"/>
              <w:marRight w:val="0"/>
              <w:marTop w:val="0"/>
              <w:marBottom w:val="0"/>
              <w:divBdr>
                <w:top w:val="none" w:sz="0" w:space="0" w:color="auto"/>
                <w:left w:val="none" w:sz="0" w:space="0" w:color="auto"/>
                <w:bottom w:val="none" w:sz="0" w:space="0" w:color="auto"/>
                <w:right w:val="none" w:sz="0" w:space="0" w:color="auto"/>
              </w:divBdr>
            </w:div>
          </w:divsChild>
        </w:div>
        <w:div w:id="1252662730">
          <w:marLeft w:val="0"/>
          <w:marRight w:val="0"/>
          <w:marTop w:val="0"/>
          <w:marBottom w:val="0"/>
          <w:divBdr>
            <w:top w:val="none" w:sz="0" w:space="0" w:color="auto"/>
            <w:left w:val="none" w:sz="0" w:space="0" w:color="auto"/>
            <w:bottom w:val="none" w:sz="0" w:space="0" w:color="auto"/>
            <w:right w:val="none" w:sz="0" w:space="0" w:color="auto"/>
          </w:divBdr>
          <w:divsChild>
            <w:div w:id="1652324726">
              <w:marLeft w:val="0"/>
              <w:marRight w:val="0"/>
              <w:marTop w:val="0"/>
              <w:marBottom w:val="0"/>
              <w:divBdr>
                <w:top w:val="none" w:sz="0" w:space="0" w:color="auto"/>
                <w:left w:val="none" w:sz="0" w:space="0" w:color="auto"/>
                <w:bottom w:val="none" w:sz="0" w:space="0" w:color="auto"/>
                <w:right w:val="none" w:sz="0" w:space="0" w:color="auto"/>
              </w:divBdr>
            </w:div>
          </w:divsChild>
        </w:div>
        <w:div w:id="1374387054">
          <w:marLeft w:val="0"/>
          <w:marRight w:val="0"/>
          <w:marTop w:val="0"/>
          <w:marBottom w:val="0"/>
          <w:divBdr>
            <w:top w:val="none" w:sz="0" w:space="0" w:color="auto"/>
            <w:left w:val="none" w:sz="0" w:space="0" w:color="auto"/>
            <w:bottom w:val="none" w:sz="0" w:space="0" w:color="auto"/>
            <w:right w:val="none" w:sz="0" w:space="0" w:color="auto"/>
          </w:divBdr>
          <w:divsChild>
            <w:div w:id="1473788120">
              <w:marLeft w:val="0"/>
              <w:marRight w:val="0"/>
              <w:marTop w:val="0"/>
              <w:marBottom w:val="0"/>
              <w:divBdr>
                <w:top w:val="none" w:sz="0" w:space="0" w:color="auto"/>
                <w:left w:val="none" w:sz="0" w:space="0" w:color="auto"/>
                <w:bottom w:val="none" w:sz="0" w:space="0" w:color="auto"/>
                <w:right w:val="none" w:sz="0" w:space="0" w:color="auto"/>
              </w:divBdr>
            </w:div>
          </w:divsChild>
        </w:div>
        <w:div w:id="257519317">
          <w:marLeft w:val="0"/>
          <w:marRight w:val="0"/>
          <w:marTop w:val="0"/>
          <w:marBottom w:val="0"/>
          <w:divBdr>
            <w:top w:val="none" w:sz="0" w:space="0" w:color="auto"/>
            <w:left w:val="none" w:sz="0" w:space="0" w:color="auto"/>
            <w:bottom w:val="none" w:sz="0" w:space="0" w:color="auto"/>
            <w:right w:val="none" w:sz="0" w:space="0" w:color="auto"/>
          </w:divBdr>
          <w:divsChild>
            <w:div w:id="2006128939">
              <w:marLeft w:val="0"/>
              <w:marRight w:val="0"/>
              <w:marTop w:val="0"/>
              <w:marBottom w:val="0"/>
              <w:divBdr>
                <w:top w:val="none" w:sz="0" w:space="0" w:color="auto"/>
                <w:left w:val="none" w:sz="0" w:space="0" w:color="auto"/>
                <w:bottom w:val="none" w:sz="0" w:space="0" w:color="auto"/>
                <w:right w:val="none" w:sz="0" w:space="0" w:color="auto"/>
              </w:divBdr>
            </w:div>
          </w:divsChild>
        </w:div>
        <w:div w:id="1450319219">
          <w:marLeft w:val="0"/>
          <w:marRight w:val="0"/>
          <w:marTop w:val="0"/>
          <w:marBottom w:val="0"/>
          <w:divBdr>
            <w:top w:val="none" w:sz="0" w:space="0" w:color="auto"/>
            <w:left w:val="none" w:sz="0" w:space="0" w:color="auto"/>
            <w:bottom w:val="none" w:sz="0" w:space="0" w:color="auto"/>
            <w:right w:val="none" w:sz="0" w:space="0" w:color="auto"/>
          </w:divBdr>
          <w:divsChild>
            <w:div w:id="446392239">
              <w:marLeft w:val="0"/>
              <w:marRight w:val="0"/>
              <w:marTop w:val="0"/>
              <w:marBottom w:val="0"/>
              <w:divBdr>
                <w:top w:val="none" w:sz="0" w:space="0" w:color="auto"/>
                <w:left w:val="none" w:sz="0" w:space="0" w:color="auto"/>
                <w:bottom w:val="none" w:sz="0" w:space="0" w:color="auto"/>
                <w:right w:val="none" w:sz="0" w:space="0" w:color="auto"/>
              </w:divBdr>
            </w:div>
          </w:divsChild>
        </w:div>
        <w:div w:id="404651085">
          <w:marLeft w:val="0"/>
          <w:marRight w:val="0"/>
          <w:marTop w:val="0"/>
          <w:marBottom w:val="0"/>
          <w:divBdr>
            <w:top w:val="none" w:sz="0" w:space="0" w:color="auto"/>
            <w:left w:val="none" w:sz="0" w:space="0" w:color="auto"/>
            <w:bottom w:val="none" w:sz="0" w:space="0" w:color="auto"/>
            <w:right w:val="none" w:sz="0" w:space="0" w:color="auto"/>
          </w:divBdr>
          <w:divsChild>
            <w:div w:id="1527984929">
              <w:marLeft w:val="0"/>
              <w:marRight w:val="0"/>
              <w:marTop w:val="0"/>
              <w:marBottom w:val="0"/>
              <w:divBdr>
                <w:top w:val="none" w:sz="0" w:space="0" w:color="auto"/>
                <w:left w:val="none" w:sz="0" w:space="0" w:color="auto"/>
                <w:bottom w:val="none" w:sz="0" w:space="0" w:color="auto"/>
                <w:right w:val="none" w:sz="0" w:space="0" w:color="auto"/>
              </w:divBdr>
            </w:div>
          </w:divsChild>
        </w:div>
        <w:div w:id="685642377">
          <w:marLeft w:val="0"/>
          <w:marRight w:val="0"/>
          <w:marTop w:val="0"/>
          <w:marBottom w:val="0"/>
          <w:divBdr>
            <w:top w:val="none" w:sz="0" w:space="0" w:color="auto"/>
            <w:left w:val="none" w:sz="0" w:space="0" w:color="auto"/>
            <w:bottom w:val="none" w:sz="0" w:space="0" w:color="auto"/>
            <w:right w:val="none" w:sz="0" w:space="0" w:color="auto"/>
          </w:divBdr>
          <w:divsChild>
            <w:div w:id="995110596">
              <w:marLeft w:val="0"/>
              <w:marRight w:val="0"/>
              <w:marTop w:val="0"/>
              <w:marBottom w:val="0"/>
              <w:divBdr>
                <w:top w:val="none" w:sz="0" w:space="0" w:color="auto"/>
                <w:left w:val="none" w:sz="0" w:space="0" w:color="auto"/>
                <w:bottom w:val="none" w:sz="0" w:space="0" w:color="auto"/>
                <w:right w:val="none" w:sz="0" w:space="0" w:color="auto"/>
              </w:divBdr>
            </w:div>
          </w:divsChild>
        </w:div>
        <w:div w:id="1002006132">
          <w:marLeft w:val="0"/>
          <w:marRight w:val="0"/>
          <w:marTop w:val="0"/>
          <w:marBottom w:val="0"/>
          <w:divBdr>
            <w:top w:val="none" w:sz="0" w:space="0" w:color="auto"/>
            <w:left w:val="none" w:sz="0" w:space="0" w:color="auto"/>
            <w:bottom w:val="none" w:sz="0" w:space="0" w:color="auto"/>
            <w:right w:val="none" w:sz="0" w:space="0" w:color="auto"/>
          </w:divBdr>
          <w:divsChild>
            <w:div w:id="699015115">
              <w:marLeft w:val="0"/>
              <w:marRight w:val="0"/>
              <w:marTop w:val="0"/>
              <w:marBottom w:val="0"/>
              <w:divBdr>
                <w:top w:val="none" w:sz="0" w:space="0" w:color="auto"/>
                <w:left w:val="none" w:sz="0" w:space="0" w:color="auto"/>
                <w:bottom w:val="none" w:sz="0" w:space="0" w:color="auto"/>
                <w:right w:val="none" w:sz="0" w:space="0" w:color="auto"/>
              </w:divBdr>
            </w:div>
          </w:divsChild>
        </w:div>
        <w:div w:id="677392305">
          <w:marLeft w:val="0"/>
          <w:marRight w:val="0"/>
          <w:marTop w:val="0"/>
          <w:marBottom w:val="0"/>
          <w:divBdr>
            <w:top w:val="none" w:sz="0" w:space="0" w:color="auto"/>
            <w:left w:val="none" w:sz="0" w:space="0" w:color="auto"/>
            <w:bottom w:val="none" w:sz="0" w:space="0" w:color="auto"/>
            <w:right w:val="none" w:sz="0" w:space="0" w:color="auto"/>
          </w:divBdr>
          <w:divsChild>
            <w:div w:id="1264150363">
              <w:marLeft w:val="0"/>
              <w:marRight w:val="0"/>
              <w:marTop w:val="0"/>
              <w:marBottom w:val="0"/>
              <w:divBdr>
                <w:top w:val="none" w:sz="0" w:space="0" w:color="auto"/>
                <w:left w:val="none" w:sz="0" w:space="0" w:color="auto"/>
                <w:bottom w:val="none" w:sz="0" w:space="0" w:color="auto"/>
                <w:right w:val="none" w:sz="0" w:space="0" w:color="auto"/>
              </w:divBdr>
            </w:div>
          </w:divsChild>
        </w:div>
        <w:div w:id="1654946825">
          <w:marLeft w:val="0"/>
          <w:marRight w:val="0"/>
          <w:marTop w:val="0"/>
          <w:marBottom w:val="0"/>
          <w:divBdr>
            <w:top w:val="none" w:sz="0" w:space="0" w:color="auto"/>
            <w:left w:val="none" w:sz="0" w:space="0" w:color="auto"/>
            <w:bottom w:val="none" w:sz="0" w:space="0" w:color="auto"/>
            <w:right w:val="none" w:sz="0" w:space="0" w:color="auto"/>
          </w:divBdr>
          <w:divsChild>
            <w:div w:id="698702760">
              <w:marLeft w:val="0"/>
              <w:marRight w:val="0"/>
              <w:marTop w:val="0"/>
              <w:marBottom w:val="0"/>
              <w:divBdr>
                <w:top w:val="none" w:sz="0" w:space="0" w:color="auto"/>
                <w:left w:val="none" w:sz="0" w:space="0" w:color="auto"/>
                <w:bottom w:val="none" w:sz="0" w:space="0" w:color="auto"/>
                <w:right w:val="none" w:sz="0" w:space="0" w:color="auto"/>
              </w:divBdr>
            </w:div>
          </w:divsChild>
        </w:div>
        <w:div w:id="1834950190">
          <w:marLeft w:val="0"/>
          <w:marRight w:val="0"/>
          <w:marTop w:val="0"/>
          <w:marBottom w:val="0"/>
          <w:divBdr>
            <w:top w:val="none" w:sz="0" w:space="0" w:color="auto"/>
            <w:left w:val="none" w:sz="0" w:space="0" w:color="auto"/>
            <w:bottom w:val="none" w:sz="0" w:space="0" w:color="auto"/>
            <w:right w:val="none" w:sz="0" w:space="0" w:color="auto"/>
          </w:divBdr>
          <w:divsChild>
            <w:div w:id="56756244">
              <w:marLeft w:val="0"/>
              <w:marRight w:val="0"/>
              <w:marTop w:val="0"/>
              <w:marBottom w:val="0"/>
              <w:divBdr>
                <w:top w:val="none" w:sz="0" w:space="0" w:color="auto"/>
                <w:left w:val="none" w:sz="0" w:space="0" w:color="auto"/>
                <w:bottom w:val="none" w:sz="0" w:space="0" w:color="auto"/>
                <w:right w:val="none" w:sz="0" w:space="0" w:color="auto"/>
              </w:divBdr>
            </w:div>
          </w:divsChild>
        </w:div>
        <w:div w:id="1366246494">
          <w:marLeft w:val="0"/>
          <w:marRight w:val="0"/>
          <w:marTop w:val="0"/>
          <w:marBottom w:val="0"/>
          <w:divBdr>
            <w:top w:val="none" w:sz="0" w:space="0" w:color="auto"/>
            <w:left w:val="none" w:sz="0" w:space="0" w:color="auto"/>
            <w:bottom w:val="none" w:sz="0" w:space="0" w:color="auto"/>
            <w:right w:val="none" w:sz="0" w:space="0" w:color="auto"/>
          </w:divBdr>
          <w:divsChild>
            <w:div w:id="1850364018">
              <w:marLeft w:val="0"/>
              <w:marRight w:val="0"/>
              <w:marTop w:val="0"/>
              <w:marBottom w:val="0"/>
              <w:divBdr>
                <w:top w:val="none" w:sz="0" w:space="0" w:color="auto"/>
                <w:left w:val="none" w:sz="0" w:space="0" w:color="auto"/>
                <w:bottom w:val="none" w:sz="0" w:space="0" w:color="auto"/>
                <w:right w:val="none" w:sz="0" w:space="0" w:color="auto"/>
              </w:divBdr>
            </w:div>
          </w:divsChild>
        </w:div>
        <w:div w:id="1267231043">
          <w:marLeft w:val="0"/>
          <w:marRight w:val="0"/>
          <w:marTop w:val="0"/>
          <w:marBottom w:val="0"/>
          <w:divBdr>
            <w:top w:val="none" w:sz="0" w:space="0" w:color="auto"/>
            <w:left w:val="none" w:sz="0" w:space="0" w:color="auto"/>
            <w:bottom w:val="none" w:sz="0" w:space="0" w:color="auto"/>
            <w:right w:val="none" w:sz="0" w:space="0" w:color="auto"/>
          </w:divBdr>
          <w:divsChild>
            <w:div w:id="1517497656">
              <w:marLeft w:val="0"/>
              <w:marRight w:val="0"/>
              <w:marTop w:val="0"/>
              <w:marBottom w:val="0"/>
              <w:divBdr>
                <w:top w:val="none" w:sz="0" w:space="0" w:color="auto"/>
                <w:left w:val="none" w:sz="0" w:space="0" w:color="auto"/>
                <w:bottom w:val="none" w:sz="0" w:space="0" w:color="auto"/>
                <w:right w:val="none" w:sz="0" w:space="0" w:color="auto"/>
              </w:divBdr>
            </w:div>
          </w:divsChild>
        </w:div>
        <w:div w:id="2078361162">
          <w:marLeft w:val="0"/>
          <w:marRight w:val="0"/>
          <w:marTop w:val="0"/>
          <w:marBottom w:val="0"/>
          <w:divBdr>
            <w:top w:val="none" w:sz="0" w:space="0" w:color="auto"/>
            <w:left w:val="none" w:sz="0" w:space="0" w:color="auto"/>
            <w:bottom w:val="none" w:sz="0" w:space="0" w:color="auto"/>
            <w:right w:val="none" w:sz="0" w:space="0" w:color="auto"/>
          </w:divBdr>
          <w:divsChild>
            <w:div w:id="1733654833">
              <w:marLeft w:val="0"/>
              <w:marRight w:val="0"/>
              <w:marTop w:val="0"/>
              <w:marBottom w:val="0"/>
              <w:divBdr>
                <w:top w:val="none" w:sz="0" w:space="0" w:color="auto"/>
                <w:left w:val="none" w:sz="0" w:space="0" w:color="auto"/>
                <w:bottom w:val="none" w:sz="0" w:space="0" w:color="auto"/>
                <w:right w:val="none" w:sz="0" w:space="0" w:color="auto"/>
              </w:divBdr>
            </w:div>
          </w:divsChild>
        </w:div>
        <w:div w:id="478696847">
          <w:marLeft w:val="0"/>
          <w:marRight w:val="0"/>
          <w:marTop w:val="0"/>
          <w:marBottom w:val="0"/>
          <w:divBdr>
            <w:top w:val="none" w:sz="0" w:space="0" w:color="auto"/>
            <w:left w:val="none" w:sz="0" w:space="0" w:color="auto"/>
            <w:bottom w:val="none" w:sz="0" w:space="0" w:color="auto"/>
            <w:right w:val="none" w:sz="0" w:space="0" w:color="auto"/>
          </w:divBdr>
          <w:divsChild>
            <w:div w:id="441993932">
              <w:marLeft w:val="0"/>
              <w:marRight w:val="0"/>
              <w:marTop w:val="0"/>
              <w:marBottom w:val="0"/>
              <w:divBdr>
                <w:top w:val="none" w:sz="0" w:space="0" w:color="auto"/>
                <w:left w:val="none" w:sz="0" w:space="0" w:color="auto"/>
                <w:bottom w:val="none" w:sz="0" w:space="0" w:color="auto"/>
                <w:right w:val="none" w:sz="0" w:space="0" w:color="auto"/>
              </w:divBdr>
            </w:div>
          </w:divsChild>
        </w:div>
        <w:div w:id="1991442572">
          <w:marLeft w:val="0"/>
          <w:marRight w:val="0"/>
          <w:marTop w:val="0"/>
          <w:marBottom w:val="0"/>
          <w:divBdr>
            <w:top w:val="none" w:sz="0" w:space="0" w:color="auto"/>
            <w:left w:val="none" w:sz="0" w:space="0" w:color="auto"/>
            <w:bottom w:val="none" w:sz="0" w:space="0" w:color="auto"/>
            <w:right w:val="none" w:sz="0" w:space="0" w:color="auto"/>
          </w:divBdr>
          <w:divsChild>
            <w:div w:id="16990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98532">
      <w:bodyDiv w:val="1"/>
      <w:marLeft w:val="0"/>
      <w:marRight w:val="0"/>
      <w:marTop w:val="0"/>
      <w:marBottom w:val="0"/>
      <w:divBdr>
        <w:top w:val="none" w:sz="0" w:space="0" w:color="auto"/>
        <w:left w:val="none" w:sz="0" w:space="0" w:color="auto"/>
        <w:bottom w:val="none" w:sz="0" w:space="0" w:color="auto"/>
        <w:right w:val="none" w:sz="0" w:space="0" w:color="auto"/>
      </w:divBdr>
    </w:div>
    <w:div w:id="2081441015">
      <w:bodyDiv w:val="1"/>
      <w:marLeft w:val="0"/>
      <w:marRight w:val="0"/>
      <w:marTop w:val="0"/>
      <w:marBottom w:val="0"/>
      <w:divBdr>
        <w:top w:val="none" w:sz="0" w:space="0" w:color="auto"/>
        <w:left w:val="none" w:sz="0" w:space="0" w:color="auto"/>
        <w:bottom w:val="none" w:sz="0" w:space="0" w:color="auto"/>
        <w:right w:val="none" w:sz="0" w:space="0" w:color="auto"/>
      </w:divBdr>
      <w:divsChild>
        <w:div w:id="1299609317">
          <w:marLeft w:val="0"/>
          <w:marRight w:val="0"/>
          <w:marTop w:val="0"/>
          <w:marBottom w:val="0"/>
          <w:divBdr>
            <w:top w:val="none" w:sz="0" w:space="0" w:color="auto"/>
            <w:left w:val="none" w:sz="0" w:space="0" w:color="auto"/>
            <w:bottom w:val="none" w:sz="0" w:space="0" w:color="auto"/>
            <w:right w:val="none" w:sz="0" w:space="0" w:color="auto"/>
          </w:divBdr>
        </w:div>
        <w:div w:id="1418937678">
          <w:marLeft w:val="0"/>
          <w:marRight w:val="0"/>
          <w:marTop w:val="0"/>
          <w:marBottom w:val="0"/>
          <w:divBdr>
            <w:top w:val="none" w:sz="0" w:space="0" w:color="auto"/>
            <w:left w:val="none" w:sz="0" w:space="0" w:color="auto"/>
            <w:bottom w:val="none" w:sz="0" w:space="0" w:color="auto"/>
            <w:right w:val="none" w:sz="0" w:space="0" w:color="auto"/>
          </w:divBdr>
        </w:div>
        <w:div w:id="1770158359">
          <w:marLeft w:val="0"/>
          <w:marRight w:val="0"/>
          <w:marTop w:val="0"/>
          <w:marBottom w:val="0"/>
          <w:divBdr>
            <w:top w:val="none" w:sz="0" w:space="0" w:color="auto"/>
            <w:left w:val="none" w:sz="0" w:space="0" w:color="auto"/>
            <w:bottom w:val="none" w:sz="0" w:space="0" w:color="auto"/>
            <w:right w:val="none" w:sz="0" w:space="0" w:color="auto"/>
          </w:divBdr>
        </w:div>
        <w:div w:id="258291117">
          <w:marLeft w:val="0"/>
          <w:marRight w:val="0"/>
          <w:marTop w:val="0"/>
          <w:marBottom w:val="0"/>
          <w:divBdr>
            <w:top w:val="none" w:sz="0" w:space="0" w:color="auto"/>
            <w:left w:val="none" w:sz="0" w:space="0" w:color="auto"/>
            <w:bottom w:val="none" w:sz="0" w:space="0" w:color="auto"/>
            <w:right w:val="none" w:sz="0" w:space="0" w:color="auto"/>
          </w:divBdr>
        </w:div>
        <w:div w:id="713384826">
          <w:marLeft w:val="0"/>
          <w:marRight w:val="0"/>
          <w:marTop w:val="0"/>
          <w:marBottom w:val="0"/>
          <w:divBdr>
            <w:top w:val="none" w:sz="0" w:space="0" w:color="auto"/>
            <w:left w:val="none" w:sz="0" w:space="0" w:color="auto"/>
            <w:bottom w:val="none" w:sz="0" w:space="0" w:color="auto"/>
            <w:right w:val="none" w:sz="0" w:space="0" w:color="auto"/>
          </w:divBdr>
        </w:div>
        <w:div w:id="1901624108">
          <w:marLeft w:val="0"/>
          <w:marRight w:val="0"/>
          <w:marTop w:val="0"/>
          <w:marBottom w:val="0"/>
          <w:divBdr>
            <w:top w:val="none" w:sz="0" w:space="0" w:color="auto"/>
            <w:left w:val="none" w:sz="0" w:space="0" w:color="auto"/>
            <w:bottom w:val="none" w:sz="0" w:space="0" w:color="auto"/>
            <w:right w:val="none" w:sz="0" w:space="0" w:color="auto"/>
          </w:divBdr>
        </w:div>
        <w:div w:id="212616207">
          <w:marLeft w:val="0"/>
          <w:marRight w:val="0"/>
          <w:marTop w:val="0"/>
          <w:marBottom w:val="0"/>
          <w:divBdr>
            <w:top w:val="none" w:sz="0" w:space="0" w:color="auto"/>
            <w:left w:val="none" w:sz="0" w:space="0" w:color="auto"/>
            <w:bottom w:val="none" w:sz="0" w:space="0" w:color="auto"/>
            <w:right w:val="none" w:sz="0" w:space="0" w:color="auto"/>
          </w:divBdr>
        </w:div>
        <w:div w:id="1661731946">
          <w:marLeft w:val="0"/>
          <w:marRight w:val="0"/>
          <w:marTop w:val="0"/>
          <w:marBottom w:val="0"/>
          <w:divBdr>
            <w:top w:val="none" w:sz="0" w:space="0" w:color="auto"/>
            <w:left w:val="none" w:sz="0" w:space="0" w:color="auto"/>
            <w:bottom w:val="none" w:sz="0" w:space="0" w:color="auto"/>
            <w:right w:val="none" w:sz="0" w:space="0" w:color="auto"/>
          </w:divBdr>
        </w:div>
        <w:div w:id="1123688622">
          <w:marLeft w:val="0"/>
          <w:marRight w:val="0"/>
          <w:marTop w:val="0"/>
          <w:marBottom w:val="0"/>
          <w:divBdr>
            <w:top w:val="none" w:sz="0" w:space="0" w:color="auto"/>
            <w:left w:val="none" w:sz="0" w:space="0" w:color="auto"/>
            <w:bottom w:val="none" w:sz="0" w:space="0" w:color="auto"/>
            <w:right w:val="none" w:sz="0" w:space="0" w:color="auto"/>
          </w:divBdr>
        </w:div>
        <w:div w:id="1452283747">
          <w:marLeft w:val="0"/>
          <w:marRight w:val="0"/>
          <w:marTop w:val="0"/>
          <w:marBottom w:val="0"/>
          <w:divBdr>
            <w:top w:val="none" w:sz="0" w:space="0" w:color="auto"/>
            <w:left w:val="none" w:sz="0" w:space="0" w:color="auto"/>
            <w:bottom w:val="none" w:sz="0" w:space="0" w:color="auto"/>
            <w:right w:val="none" w:sz="0" w:space="0" w:color="auto"/>
          </w:divBdr>
        </w:div>
        <w:div w:id="234363710">
          <w:marLeft w:val="0"/>
          <w:marRight w:val="0"/>
          <w:marTop w:val="0"/>
          <w:marBottom w:val="0"/>
          <w:divBdr>
            <w:top w:val="none" w:sz="0" w:space="0" w:color="auto"/>
            <w:left w:val="none" w:sz="0" w:space="0" w:color="auto"/>
            <w:bottom w:val="none" w:sz="0" w:space="0" w:color="auto"/>
            <w:right w:val="none" w:sz="0" w:space="0" w:color="auto"/>
          </w:divBdr>
        </w:div>
        <w:div w:id="1447700113">
          <w:marLeft w:val="0"/>
          <w:marRight w:val="0"/>
          <w:marTop w:val="0"/>
          <w:marBottom w:val="0"/>
          <w:divBdr>
            <w:top w:val="none" w:sz="0" w:space="0" w:color="auto"/>
            <w:left w:val="none" w:sz="0" w:space="0" w:color="auto"/>
            <w:bottom w:val="none" w:sz="0" w:space="0" w:color="auto"/>
            <w:right w:val="none" w:sz="0" w:space="0" w:color="auto"/>
          </w:divBdr>
        </w:div>
        <w:div w:id="591474891">
          <w:marLeft w:val="0"/>
          <w:marRight w:val="0"/>
          <w:marTop w:val="0"/>
          <w:marBottom w:val="0"/>
          <w:divBdr>
            <w:top w:val="none" w:sz="0" w:space="0" w:color="auto"/>
            <w:left w:val="none" w:sz="0" w:space="0" w:color="auto"/>
            <w:bottom w:val="none" w:sz="0" w:space="0" w:color="auto"/>
            <w:right w:val="none" w:sz="0" w:space="0" w:color="auto"/>
          </w:divBdr>
        </w:div>
        <w:div w:id="664237332">
          <w:marLeft w:val="0"/>
          <w:marRight w:val="0"/>
          <w:marTop w:val="0"/>
          <w:marBottom w:val="0"/>
          <w:divBdr>
            <w:top w:val="none" w:sz="0" w:space="0" w:color="auto"/>
            <w:left w:val="none" w:sz="0" w:space="0" w:color="auto"/>
            <w:bottom w:val="none" w:sz="0" w:space="0" w:color="auto"/>
            <w:right w:val="none" w:sz="0" w:space="0" w:color="auto"/>
          </w:divBdr>
        </w:div>
        <w:div w:id="419566104">
          <w:marLeft w:val="0"/>
          <w:marRight w:val="0"/>
          <w:marTop w:val="0"/>
          <w:marBottom w:val="0"/>
          <w:divBdr>
            <w:top w:val="none" w:sz="0" w:space="0" w:color="auto"/>
            <w:left w:val="none" w:sz="0" w:space="0" w:color="auto"/>
            <w:bottom w:val="none" w:sz="0" w:space="0" w:color="auto"/>
            <w:right w:val="none" w:sz="0" w:space="0" w:color="auto"/>
          </w:divBdr>
        </w:div>
        <w:div w:id="1095518618">
          <w:marLeft w:val="0"/>
          <w:marRight w:val="0"/>
          <w:marTop w:val="0"/>
          <w:marBottom w:val="0"/>
          <w:divBdr>
            <w:top w:val="none" w:sz="0" w:space="0" w:color="auto"/>
            <w:left w:val="none" w:sz="0" w:space="0" w:color="auto"/>
            <w:bottom w:val="none" w:sz="0" w:space="0" w:color="auto"/>
            <w:right w:val="none" w:sz="0" w:space="0" w:color="auto"/>
          </w:divBdr>
        </w:div>
        <w:div w:id="934828389">
          <w:marLeft w:val="0"/>
          <w:marRight w:val="0"/>
          <w:marTop w:val="0"/>
          <w:marBottom w:val="0"/>
          <w:divBdr>
            <w:top w:val="none" w:sz="0" w:space="0" w:color="auto"/>
            <w:left w:val="none" w:sz="0" w:space="0" w:color="auto"/>
            <w:bottom w:val="none" w:sz="0" w:space="0" w:color="auto"/>
            <w:right w:val="none" w:sz="0" w:space="0" w:color="auto"/>
          </w:divBdr>
        </w:div>
        <w:div w:id="592592567">
          <w:marLeft w:val="0"/>
          <w:marRight w:val="0"/>
          <w:marTop w:val="0"/>
          <w:marBottom w:val="0"/>
          <w:divBdr>
            <w:top w:val="none" w:sz="0" w:space="0" w:color="auto"/>
            <w:left w:val="none" w:sz="0" w:space="0" w:color="auto"/>
            <w:bottom w:val="none" w:sz="0" w:space="0" w:color="auto"/>
            <w:right w:val="none" w:sz="0" w:space="0" w:color="auto"/>
          </w:divBdr>
        </w:div>
      </w:divsChild>
    </w:div>
    <w:div w:id="2107463295">
      <w:bodyDiv w:val="1"/>
      <w:marLeft w:val="0"/>
      <w:marRight w:val="0"/>
      <w:marTop w:val="0"/>
      <w:marBottom w:val="0"/>
      <w:divBdr>
        <w:top w:val="none" w:sz="0" w:space="0" w:color="auto"/>
        <w:left w:val="none" w:sz="0" w:space="0" w:color="auto"/>
        <w:bottom w:val="none" w:sz="0" w:space="0" w:color="auto"/>
        <w:right w:val="none" w:sz="0" w:space="0" w:color="auto"/>
      </w:divBdr>
      <w:divsChild>
        <w:div w:id="68118366">
          <w:marLeft w:val="0"/>
          <w:marRight w:val="0"/>
          <w:marTop w:val="0"/>
          <w:marBottom w:val="0"/>
          <w:divBdr>
            <w:top w:val="none" w:sz="0" w:space="0" w:color="auto"/>
            <w:left w:val="none" w:sz="0" w:space="0" w:color="auto"/>
            <w:bottom w:val="none" w:sz="0" w:space="0" w:color="auto"/>
            <w:right w:val="none" w:sz="0" w:space="0" w:color="auto"/>
          </w:divBdr>
        </w:div>
        <w:div w:id="657878582">
          <w:marLeft w:val="0"/>
          <w:marRight w:val="0"/>
          <w:marTop w:val="0"/>
          <w:marBottom w:val="0"/>
          <w:divBdr>
            <w:top w:val="none" w:sz="0" w:space="0" w:color="auto"/>
            <w:left w:val="none" w:sz="0" w:space="0" w:color="auto"/>
            <w:bottom w:val="none" w:sz="0" w:space="0" w:color="auto"/>
            <w:right w:val="none" w:sz="0" w:space="0" w:color="auto"/>
          </w:divBdr>
        </w:div>
        <w:div w:id="626161985">
          <w:marLeft w:val="0"/>
          <w:marRight w:val="0"/>
          <w:marTop w:val="0"/>
          <w:marBottom w:val="0"/>
          <w:divBdr>
            <w:top w:val="none" w:sz="0" w:space="0" w:color="auto"/>
            <w:left w:val="none" w:sz="0" w:space="0" w:color="auto"/>
            <w:bottom w:val="none" w:sz="0" w:space="0" w:color="auto"/>
            <w:right w:val="none" w:sz="0" w:space="0" w:color="auto"/>
          </w:divBdr>
        </w:div>
        <w:div w:id="1671370193">
          <w:marLeft w:val="0"/>
          <w:marRight w:val="0"/>
          <w:marTop w:val="0"/>
          <w:marBottom w:val="0"/>
          <w:divBdr>
            <w:top w:val="none" w:sz="0" w:space="0" w:color="auto"/>
            <w:left w:val="none" w:sz="0" w:space="0" w:color="auto"/>
            <w:bottom w:val="none" w:sz="0" w:space="0" w:color="auto"/>
            <w:right w:val="none" w:sz="0" w:space="0" w:color="auto"/>
          </w:divBdr>
        </w:div>
        <w:div w:id="79447498">
          <w:marLeft w:val="0"/>
          <w:marRight w:val="0"/>
          <w:marTop w:val="0"/>
          <w:marBottom w:val="0"/>
          <w:divBdr>
            <w:top w:val="none" w:sz="0" w:space="0" w:color="auto"/>
            <w:left w:val="none" w:sz="0" w:space="0" w:color="auto"/>
            <w:bottom w:val="none" w:sz="0" w:space="0" w:color="auto"/>
            <w:right w:val="none" w:sz="0" w:space="0" w:color="auto"/>
          </w:divBdr>
        </w:div>
        <w:div w:id="59989587">
          <w:marLeft w:val="0"/>
          <w:marRight w:val="0"/>
          <w:marTop w:val="0"/>
          <w:marBottom w:val="0"/>
          <w:divBdr>
            <w:top w:val="none" w:sz="0" w:space="0" w:color="auto"/>
            <w:left w:val="none" w:sz="0" w:space="0" w:color="auto"/>
            <w:bottom w:val="none" w:sz="0" w:space="0" w:color="auto"/>
            <w:right w:val="none" w:sz="0" w:space="0" w:color="auto"/>
          </w:divBdr>
        </w:div>
        <w:div w:id="701129529">
          <w:marLeft w:val="0"/>
          <w:marRight w:val="0"/>
          <w:marTop w:val="0"/>
          <w:marBottom w:val="0"/>
          <w:divBdr>
            <w:top w:val="none" w:sz="0" w:space="0" w:color="auto"/>
            <w:left w:val="none" w:sz="0" w:space="0" w:color="auto"/>
            <w:bottom w:val="none" w:sz="0" w:space="0" w:color="auto"/>
            <w:right w:val="none" w:sz="0" w:space="0" w:color="auto"/>
          </w:divBdr>
        </w:div>
        <w:div w:id="699164369">
          <w:marLeft w:val="0"/>
          <w:marRight w:val="0"/>
          <w:marTop w:val="0"/>
          <w:marBottom w:val="0"/>
          <w:divBdr>
            <w:top w:val="none" w:sz="0" w:space="0" w:color="auto"/>
            <w:left w:val="none" w:sz="0" w:space="0" w:color="auto"/>
            <w:bottom w:val="none" w:sz="0" w:space="0" w:color="auto"/>
            <w:right w:val="none" w:sz="0" w:space="0" w:color="auto"/>
          </w:divBdr>
        </w:div>
        <w:div w:id="1995598285">
          <w:marLeft w:val="0"/>
          <w:marRight w:val="0"/>
          <w:marTop w:val="0"/>
          <w:marBottom w:val="0"/>
          <w:divBdr>
            <w:top w:val="none" w:sz="0" w:space="0" w:color="auto"/>
            <w:left w:val="none" w:sz="0" w:space="0" w:color="auto"/>
            <w:bottom w:val="none" w:sz="0" w:space="0" w:color="auto"/>
            <w:right w:val="none" w:sz="0" w:space="0" w:color="auto"/>
          </w:divBdr>
        </w:div>
        <w:div w:id="162745015">
          <w:marLeft w:val="0"/>
          <w:marRight w:val="0"/>
          <w:marTop w:val="0"/>
          <w:marBottom w:val="0"/>
          <w:divBdr>
            <w:top w:val="none" w:sz="0" w:space="0" w:color="auto"/>
            <w:left w:val="none" w:sz="0" w:space="0" w:color="auto"/>
            <w:bottom w:val="none" w:sz="0" w:space="0" w:color="auto"/>
            <w:right w:val="none" w:sz="0" w:space="0" w:color="auto"/>
          </w:divBdr>
        </w:div>
        <w:div w:id="1511795876">
          <w:marLeft w:val="0"/>
          <w:marRight w:val="0"/>
          <w:marTop w:val="0"/>
          <w:marBottom w:val="0"/>
          <w:divBdr>
            <w:top w:val="none" w:sz="0" w:space="0" w:color="auto"/>
            <w:left w:val="none" w:sz="0" w:space="0" w:color="auto"/>
            <w:bottom w:val="none" w:sz="0" w:space="0" w:color="auto"/>
            <w:right w:val="none" w:sz="0" w:space="0" w:color="auto"/>
          </w:divBdr>
        </w:div>
        <w:div w:id="585841970">
          <w:marLeft w:val="0"/>
          <w:marRight w:val="0"/>
          <w:marTop w:val="0"/>
          <w:marBottom w:val="0"/>
          <w:divBdr>
            <w:top w:val="none" w:sz="0" w:space="0" w:color="auto"/>
            <w:left w:val="none" w:sz="0" w:space="0" w:color="auto"/>
            <w:bottom w:val="none" w:sz="0" w:space="0" w:color="auto"/>
            <w:right w:val="none" w:sz="0" w:space="0" w:color="auto"/>
          </w:divBdr>
        </w:div>
        <w:div w:id="932591749">
          <w:marLeft w:val="0"/>
          <w:marRight w:val="0"/>
          <w:marTop w:val="0"/>
          <w:marBottom w:val="0"/>
          <w:divBdr>
            <w:top w:val="none" w:sz="0" w:space="0" w:color="auto"/>
            <w:left w:val="none" w:sz="0" w:space="0" w:color="auto"/>
            <w:bottom w:val="none" w:sz="0" w:space="0" w:color="auto"/>
            <w:right w:val="none" w:sz="0" w:space="0" w:color="auto"/>
          </w:divBdr>
        </w:div>
        <w:div w:id="1471052946">
          <w:marLeft w:val="0"/>
          <w:marRight w:val="0"/>
          <w:marTop w:val="0"/>
          <w:marBottom w:val="0"/>
          <w:divBdr>
            <w:top w:val="none" w:sz="0" w:space="0" w:color="auto"/>
            <w:left w:val="none" w:sz="0" w:space="0" w:color="auto"/>
            <w:bottom w:val="none" w:sz="0" w:space="0" w:color="auto"/>
            <w:right w:val="none" w:sz="0" w:space="0" w:color="auto"/>
          </w:divBdr>
        </w:div>
        <w:div w:id="150411766">
          <w:marLeft w:val="0"/>
          <w:marRight w:val="0"/>
          <w:marTop w:val="0"/>
          <w:marBottom w:val="0"/>
          <w:divBdr>
            <w:top w:val="none" w:sz="0" w:space="0" w:color="auto"/>
            <w:left w:val="none" w:sz="0" w:space="0" w:color="auto"/>
            <w:bottom w:val="none" w:sz="0" w:space="0" w:color="auto"/>
            <w:right w:val="none" w:sz="0" w:space="0" w:color="auto"/>
          </w:divBdr>
        </w:div>
        <w:div w:id="307050714">
          <w:marLeft w:val="0"/>
          <w:marRight w:val="0"/>
          <w:marTop w:val="0"/>
          <w:marBottom w:val="0"/>
          <w:divBdr>
            <w:top w:val="none" w:sz="0" w:space="0" w:color="auto"/>
            <w:left w:val="none" w:sz="0" w:space="0" w:color="auto"/>
            <w:bottom w:val="none" w:sz="0" w:space="0" w:color="auto"/>
            <w:right w:val="none" w:sz="0" w:space="0" w:color="auto"/>
          </w:divBdr>
        </w:div>
        <w:div w:id="379746038">
          <w:marLeft w:val="0"/>
          <w:marRight w:val="0"/>
          <w:marTop w:val="0"/>
          <w:marBottom w:val="0"/>
          <w:divBdr>
            <w:top w:val="none" w:sz="0" w:space="0" w:color="auto"/>
            <w:left w:val="none" w:sz="0" w:space="0" w:color="auto"/>
            <w:bottom w:val="none" w:sz="0" w:space="0" w:color="auto"/>
            <w:right w:val="none" w:sz="0" w:space="0" w:color="auto"/>
          </w:divBdr>
        </w:div>
        <w:div w:id="1717046438">
          <w:marLeft w:val="0"/>
          <w:marRight w:val="0"/>
          <w:marTop w:val="0"/>
          <w:marBottom w:val="0"/>
          <w:divBdr>
            <w:top w:val="none" w:sz="0" w:space="0" w:color="auto"/>
            <w:left w:val="none" w:sz="0" w:space="0" w:color="auto"/>
            <w:bottom w:val="none" w:sz="0" w:space="0" w:color="auto"/>
            <w:right w:val="none" w:sz="0" w:space="0" w:color="auto"/>
          </w:divBdr>
        </w:div>
        <w:div w:id="1486555605">
          <w:marLeft w:val="0"/>
          <w:marRight w:val="0"/>
          <w:marTop w:val="0"/>
          <w:marBottom w:val="0"/>
          <w:divBdr>
            <w:top w:val="none" w:sz="0" w:space="0" w:color="auto"/>
            <w:left w:val="none" w:sz="0" w:space="0" w:color="auto"/>
            <w:bottom w:val="none" w:sz="0" w:space="0" w:color="auto"/>
            <w:right w:val="none" w:sz="0" w:space="0" w:color="auto"/>
          </w:divBdr>
        </w:div>
        <w:div w:id="1071542945">
          <w:marLeft w:val="0"/>
          <w:marRight w:val="0"/>
          <w:marTop w:val="0"/>
          <w:marBottom w:val="0"/>
          <w:divBdr>
            <w:top w:val="none" w:sz="0" w:space="0" w:color="auto"/>
            <w:left w:val="none" w:sz="0" w:space="0" w:color="auto"/>
            <w:bottom w:val="none" w:sz="0" w:space="0" w:color="auto"/>
            <w:right w:val="none" w:sz="0" w:space="0" w:color="auto"/>
          </w:divBdr>
        </w:div>
        <w:div w:id="808403727">
          <w:marLeft w:val="0"/>
          <w:marRight w:val="0"/>
          <w:marTop w:val="0"/>
          <w:marBottom w:val="0"/>
          <w:divBdr>
            <w:top w:val="none" w:sz="0" w:space="0" w:color="auto"/>
            <w:left w:val="none" w:sz="0" w:space="0" w:color="auto"/>
            <w:bottom w:val="none" w:sz="0" w:space="0" w:color="auto"/>
            <w:right w:val="none" w:sz="0" w:space="0" w:color="auto"/>
          </w:divBdr>
        </w:div>
        <w:div w:id="752975024">
          <w:marLeft w:val="0"/>
          <w:marRight w:val="0"/>
          <w:marTop w:val="0"/>
          <w:marBottom w:val="0"/>
          <w:divBdr>
            <w:top w:val="none" w:sz="0" w:space="0" w:color="auto"/>
            <w:left w:val="none" w:sz="0" w:space="0" w:color="auto"/>
            <w:bottom w:val="none" w:sz="0" w:space="0" w:color="auto"/>
            <w:right w:val="none" w:sz="0" w:space="0" w:color="auto"/>
          </w:divBdr>
        </w:div>
        <w:div w:id="455294050">
          <w:marLeft w:val="0"/>
          <w:marRight w:val="0"/>
          <w:marTop w:val="0"/>
          <w:marBottom w:val="0"/>
          <w:divBdr>
            <w:top w:val="none" w:sz="0" w:space="0" w:color="auto"/>
            <w:left w:val="none" w:sz="0" w:space="0" w:color="auto"/>
            <w:bottom w:val="none" w:sz="0" w:space="0" w:color="auto"/>
            <w:right w:val="none" w:sz="0" w:space="0" w:color="auto"/>
          </w:divBdr>
        </w:div>
        <w:div w:id="329453045">
          <w:marLeft w:val="0"/>
          <w:marRight w:val="0"/>
          <w:marTop w:val="0"/>
          <w:marBottom w:val="0"/>
          <w:divBdr>
            <w:top w:val="none" w:sz="0" w:space="0" w:color="auto"/>
            <w:left w:val="none" w:sz="0" w:space="0" w:color="auto"/>
            <w:bottom w:val="none" w:sz="0" w:space="0" w:color="auto"/>
            <w:right w:val="none" w:sz="0" w:space="0" w:color="auto"/>
          </w:divBdr>
        </w:div>
        <w:div w:id="1898781545">
          <w:marLeft w:val="0"/>
          <w:marRight w:val="0"/>
          <w:marTop w:val="0"/>
          <w:marBottom w:val="0"/>
          <w:divBdr>
            <w:top w:val="none" w:sz="0" w:space="0" w:color="auto"/>
            <w:left w:val="none" w:sz="0" w:space="0" w:color="auto"/>
            <w:bottom w:val="none" w:sz="0" w:space="0" w:color="auto"/>
            <w:right w:val="none" w:sz="0" w:space="0" w:color="auto"/>
          </w:divBdr>
        </w:div>
        <w:div w:id="204372606">
          <w:marLeft w:val="0"/>
          <w:marRight w:val="0"/>
          <w:marTop w:val="0"/>
          <w:marBottom w:val="0"/>
          <w:divBdr>
            <w:top w:val="none" w:sz="0" w:space="0" w:color="auto"/>
            <w:left w:val="none" w:sz="0" w:space="0" w:color="auto"/>
            <w:bottom w:val="none" w:sz="0" w:space="0" w:color="auto"/>
            <w:right w:val="none" w:sz="0" w:space="0" w:color="auto"/>
          </w:divBdr>
        </w:div>
        <w:div w:id="1553497294">
          <w:marLeft w:val="0"/>
          <w:marRight w:val="0"/>
          <w:marTop w:val="0"/>
          <w:marBottom w:val="0"/>
          <w:divBdr>
            <w:top w:val="none" w:sz="0" w:space="0" w:color="auto"/>
            <w:left w:val="none" w:sz="0" w:space="0" w:color="auto"/>
            <w:bottom w:val="none" w:sz="0" w:space="0" w:color="auto"/>
            <w:right w:val="none" w:sz="0" w:space="0" w:color="auto"/>
          </w:divBdr>
        </w:div>
        <w:div w:id="186261491">
          <w:marLeft w:val="0"/>
          <w:marRight w:val="0"/>
          <w:marTop w:val="0"/>
          <w:marBottom w:val="0"/>
          <w:divBdr>
            <w:top w:val="none" w:sz="0" w:space="0" w:color="auto"/>
            <w:left w:val="none" w:sz="0" w:space="0" w:color="auto"/>
            <w:bottom w:val="none" w:sz="0" w:space="0" w:color="auto"/>
            <w:right w:val="none" w:sz="0" w:space="0" w:color="auto"/>
          </w:divBdr>
        </w:div>
        <w:div w:id="1100182309">
          <w:marLeft w:val="0"/>
          <w:marRight w:val="0"/>
          <w:marTop w:val="0"/>
          <w:marBottom w:val="0"/>
          <w:divBdr>
            <w:top w:val="none" w:sz="0" w:space="0" w:color="auto"/>
            <w:left w:val="none" w:sz="0" w:space="0" w:color="auto"/>
            <w:bottom w:val="none" w:sz="0" w:space="0" w:color="auto"/>
            <w:right w:val="none" w:sz="0" w:space="0" w:color="auto"/>
          </w:divBdr>
        </w:div>
        <w:div w:id="1938706372">
          <w:marLeft w:val="0"/>
          <w:marRight w:val="0"/>
          <w:marTop w:val="0"/>
          <w:marBottom w:val="0"/>
          <w:divBdr>
            <w:top w:val="none" w:sz="0" w:space="0" w:color="auto"/>
            <w:left w:val="none" w:sz="0" w:space="0" w:color="auto"/>
            <w:bottom w:val="none" w:sz="0" w:space="0" w:color="auto"/>
            <w:right w:val="none" w:sz="0" w:space="0" w:color="auto"/>
          </w:divBdr>
        </w:div>
        <w:div w:id="1098790673">
          <w:marLeft w:val="0"/>
          <w:marRight w:val="0"/>
          <w:marTop w:val="0"/>
          <w:marBottom w:val="0"/>
          <w:divBdr>
            <w:top w:val="none" w:sz="0" w:space="0" w:color="auto"/>
            <w:left w:val="none" w:sz="0" w:space="0" w:color="auto"/>
            <w:bottom w:val="none" w:sz="0" w:space="0" w:color="auto"/>
            <w:right w:val="none" w:sz="0" w:space="0" w:color="auto"/>
          </w:divBdr>
        </w:div>
        <w:div w:id="519854836">
          <w:marLeft w:val="0"/>
          <w:marRight w:val="0"/>
          <w:marTop w:val="0"/>
          <w:marBottom w:val="0"/>
          <w:divBdr>
            <w:top w:val="none" w:sz="0" w:space="0" w:color="auto"/>
            <w:left w:val="none" w:sz="0" w:space="0" w:color="auto"/>
            <w:bottom w:val="none" w:sz="0" w:space="0" w:color="auto"/>
            <w:right w:val="none" w:sz="0" w:space="0" w:color="auto"/>
          </w:divBdr>
        </w:div>
        <w:div w:id="1528833264">
          <w:marLeft w:val="0"/>
          <w:marRight w:val="0"/>
          <w:marTop w:val="0"/>
          <w:marBottom w:val="0"/>
          <w:divBdr>
            <w:top w:val="none" w:sz="0" w:space="0" w:color="auto"/>
            <w:left w:val="none" w:sz="0" w:space="0" w:color="auto"/>
            <w:bottom w:val="none" w:sz="0" w:space="0" w:color="auto"/>
            <w:right w:val="none" w:sz="0" w:space="0" w:color="auto"/>
          </w:divBdr>
        </w:div>
        <w:div w:id="619265868">
          <w:marLeft w:val="0"/>
          <w:marRight w:val="0"/>
          <w:marTop w:val="0"/>
          <w:marBottom w:val="0"/>
          <w:divBdr>
            <w:top w:val="none" w:sz="0" w:space="0" w:color="auto"/>
            <w:left w:val="none" w:sz="0" w:space="0" w:color="auto"/>
            <w:bottom w:val="none" w:sz="0" w:space="0" w:color="auto"/>
            <w:right w:val="none" w:sz="0" w:space="0" w:color="auto"/>
          </w:divBdr>
        </w:div>
        <w:div w:id="1644577573">
          <w:marLeft w:val="0"/>
          <w:marRight w:val="0"/>
          <w:marTop w:val="0"/>
          <w:marBottom w:val="0"/>
          <w:divBdr>
            <w:top w:val="none" w:sz="0" w:space="0" w:color="auto"/>
            <w:left w:val="none" w:sz="0" w:space="0" w:color="auto"/>
            <w:bottom w:val="none" w:sz="0" w:space="0" w:color="auto"/>
            <w:right w:val="none" w:sz="0" w:space="0" w:color="auto"/>
          </w:divBdr>
        </w:div>
        <w:div w:id="150680434">
          <w:marLeft w:val="0"/>
          <w:marRight w:val="0"/>
          <w:marTop w:val="0"/>
          <w:marBottom w:val="0"/>
          <w:divBdr>
            <w:top w:val="none" w:sz="0" w:space="0" w:color="auto"/>
            <w:left w:val="none" w:sz="0" w:space="0" w:color="auto"/>
            <w:bottom w:val="none" w:sz="0" w:space="0" w:color="auto"/>
            <w:right w:val="none" w:sz="0" w:space="0" w:color="auto"/>
          </w:divBdr>
        </w:div>
        <w:div w:id="1153372851">
          <w:marLeft w:val="0"/>
          <w:marRight w:val="0"/>
          <w:marTop w:val="0"/>
          <w:marBottom w:val="0"/>
          <w:divBdr>
            <w:top w:val="none" w:sz="0" w:space="0" w:color="auto"/>
            <w:left w:val="none" w:sz="0" w:space="0" w:color="auto"/>
            <w:bottom w:val="none" w:sz="0" w:space="0" w:color="auto"/>
            <w:right w:val="none" w:sz="0" w:space="0" w:color="auto"/>
          </w:divBdr>
        </w:div>
        <w:div w:id="2077195154">
          <w:marLeft w:val="0"/>
          <w:marRight w:val="0"/>
          <w:marTop w:val="0"/>
          <w:marBottom w:val="0"/>
          <w:divBdr>
            <w:top w:val="none" w:sz="0" w:space="0" w:color="auto"/>
            <w:left w:val="none" w:sz="0" w:space="0" w:color="auto"/>
            <w:bottom w:val="none" w:sz="0" w:space="0" w:color="auto"/>
            <w:right w:val="none" w:sz="0" w:space="0" w:color="auto"/>
          </w:divBdr>
        </w:div>
        <w:div w:id="1072511012">
          <w:marLeft w:val="0"/>
          <w:marRight w:val="0"/>
          <w:marTop w:val="0"/>
          <w:marBottom w:val="0"/>
          <w:divBdr>
            <w:top w:val="none" w:sz="0" w:space="0" w:color="auto"/>
            <w:left w:val="none" w:sz="0" w:space="0" w:color="auto"/>
            <w:bottom w:val="none" w:sz="0" w:space="0" w:color="auto"/>
            <w:right w:val="none" w:sz="0" w:space="0" w:color="auto"/>
          </w:divBdr>
        </w:div>
        <w:div w:id="1301570453">
          <w:marLeft w:val="0"/>
          <w:marRight w:val="0"/>
          <w:marTop w:val="0"/>
          <w:marBottom w:val="0"/>
          <w:divBdr>
            <w:top w:val="none" w:sz="0" w:space="0" w:color="auto"/>
            <w:left w:val="none" w:sz="0" w:space="0" w:color="auto"/>
            <w:bottom w:val="none" w:sz="0" w:space="0" w:color="auto"/>
            <w:right w:val="none" w:sz="0" w:space="0" w:color="auto"/>
          </w:divBdr>
        </w:div>
        <w:div w:id="1799254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4/lei/l13019.ht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witter.com/semesportes?t=KQXFP_33wb_UHVh8MilYGQ&amp;s=08"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facebook.com/135093593333045/" TargetMode="Externa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https://instagram.com/semesportes?igshid=ZDdkNTZiNTM" TargetMode="External"/><Relationship Id="rId4" Type="http://schemas.openxmlformats.org/officeDocument/2006/relationships/numbering" Target="numbering.xml"/><Relationship Id="rId9" Type="http://schemas.openxmlformats.org/officeDocument/2006/relationships/hyperlink" Target="mailto:esportessaopaulo@prefeitura.sp.gov.br" TargetMode="Externa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72009B21-76B4-44F7-87F8-4517C5689E91}">
    <t:Anchor>
      <t:Comment id="431173179"/>
    </t:Anchor>
    <t:History>
      <t:Event id="{07B8939D-0292-4405-86F7-8A9A1AD05B24}" time="2023-03-13T15:29:34.61Z">
        <t:Attribution userId="S::lfchaves@prefeitura.sp.gov.br::9efcd7b7-386a-4848-a32f-22c3e100ecf6" userProvider="AD" userName="Luan Ferraz Chaves"/>
        <t:Anchor>
          <t:Comment id="431173179"/>
        </t:Anchor>
        <t:Create/>
      </t:Event>
      <t:Event id="{EB1A45C8-5C9D-4725-9267-1640A48089BA}" time="2023-03-13T15:29:34.61Z">
        <t:Attribution userId="S::lfchaves@prefeitura.sp.gov.br::9efcd7b7-386a-4848-a32f-22c3e100ecf6" userProvider="AD" userName="Luan Ferraz Chaves"/>
        <t:Anchor>
          <t:Comment id="431173179"/>
        </t:Anchor>
        <t:Assign userId="S::rcalciolari@PREFEITURA.SP.GOV.BR::f7363fa1-20c8-4a24-beb9-78a0759eef66" userProvider="AD" userName="Ricardo Pires Calciolari"/>
      </t:Event>
      <t:Event id="{25ECDF2D-DF9D-4890-BA8C-773CE63D69C6}" time="2023-03-13T15:29:34.61Z">
        <t:Attribution userId="S::lfchaves@prefeitura.sp.gov.br::9efcd7b7-386a-4848-a32f-22c3e100ecf6" userProvider="AD" userName="Luan Ferraz Chaves"/>
        <t:Anchor>
          <t:Comment id="431173179"/>
        </t:Anchor>
        <t:SetTitle title="@Ricardo Pires Calciolari , esse é o item relativo à possibilidde de reapresentação das propostas. Eu particularmente sou a favor da solução que você falou: classificar as propostas e abrir diligência apenas com a vencedora para saneamento dos problemas…"/>
      </t:Event>
      <t:Event id="{B5BB4446-135F-4FAA-84C1-767BD0FFAA9E}" time="2023-03-15T13:59:45.954Z">
        <t:Attribution userId="S::lfchaves@prefeitura.sp.gov.br::9efcd7b7-386a-4848-a32f-22c3e100ecf6" userProvider="AD" userName="Luan Ferraz Chaves"/>
        <t:Progress percentComplete="100"/>
      </t:Event>
    </t:History>
  </t:Task>
  <t:Task id="{B66B2611-8D99-4D1F-B959-CF81FCBF31D9}">
    <t:Anchor>
      <t:Comment id="1274232305"/>
    </t:Anchor>
    <t:History>
      <t:Event id="{CA73E703-F07E-42E7-B3A4-5D4750AB43DC}" time="2023-04-10T11:52:23.929Z">
        <t:Attribution userId="S::arcoelho@prefeitura.sp.gov.br::cd0e3a2c-de90-4ffb-ac7a-ebfc6dc3948f" userProvider="AD" userName="Augusto Rapp de Eston Pinto Coelho"/>
        <t:Anchor>
          <t:Comment id="1274232305"/>
        </t:Anchor>
        <t:Create/>
      </t:Event>
      <t:Event id="{E089BE00-BD70-48FC-BDF3-CA3285903CDE}" time="2023-04-10T11:52:23.929Z">
        <t:Attribution userId="S::arcoelho@prefeitura.sp.gov.br::cd0e3a2c-de90-4ffb-ac7a-ebfc6dc3948f" userProvider="AD" userName="Augusto Rapp de Eston Pinto Coelho"/>
        <t:Anchor>
          <t:Comment id="1274232305"/>
        </t:Anchor>
        <t:Assign userId="S::lfchaves@PREFEITURA.SP.GOV.BR::9efcd7b7-386a-4848-a32f-22c3e100ecf6" userProvider="AD" userName="Luan Ferraz Chaves"/>
      </t:Event>
      <t:Event id="{CDB53D87-D31C-4C42-A743-3EB28C2BD436}" time="2023-04-10T11:52:23.929Z">
        <t:Attribution userId="S::arcoelho@prefeitura.sp.gov.br::cd0e3a2c-de90-4ffb-ac7a-ebfc6dc3948f" userProvider="AD" userName="Augusto Rapp de Eston Pinto Coelho"/>
        <t:Anchor>
          <t:Comment id="1274232305"/>
        </t:Anchor>
        <t:SetTitle title="Modifiquei esse item também @Luan Ferraz Chaves"/>
      </t:Event>
      <t:Event id="{0C2BE97B-56E0-472F-BEDF-79C3E219A9FD}" time="2023-04-12T12:51:01.762Z">
        <t:Attribution userId="S::arcoelho@prefeitura.sp.gov.br::cd0e3a2c-de90-4ffb-ac7a-ebfc6dc3948f" userProvider="AD" userName="Augusto Rapp de Eston Pinto Coelho"/>
        <t:Progress percentComplete="100"/>
      </t:Event>
    </t:History>
  </t:Task>
  <t:Task id="{D01E9CC1-8BC4-4BA1-BF0A-16F9D2E73177}">
    <t:Anchor>
      <t:Comment id="1347225270"/>
    </t:Anchor>
    <t:History>
      <t:Event id="{84961161-DDFF-4B0F-83EB-900BFE037BF4}" time="2023-04-10T12:16:00.754Z">
        <t:Attribution userId="S::arcoelho@prefeitura.sp.gov.br::cd0e3a2c-de90-4ffb-ac7a-ebfc6dc3948f" userProvider="AD" userName="Augusto Rapp de Eston Pinto Coelho"/>
        <t:Anchor>
          <t:Comment id="1347225270"/>
        </t:Anchor>
        <t:Create/>
      </t:Event>
      <t:Event id="{38D41378-3C61-4B29-8CB2-51D594B87DF4}" time="2023-04-10T12:16:00.754Z">
        <t:Attribution userId="S::arcoelho@prefeitura.sp.gov.br::cd0e3a2c-de90-4ffb-ac7a-ebfc6dc3948f" userProvider="AD" userName="Augusto Rapp de Eston Pinto Coelho"/>
        <t:Anchor>
          <t:Comment id="1347225270"/>
        </t:Anchor>
        <t:Assign userId="S::lfchaves@PREFEITURA.SP.GOV.BR::9efcd7b7-386a-4848-a32f-22c3e100ecf6" userProvider="AD" userName="Luan Ferraz Chaves"/>
      </t:Event>
      <t:Event id="{D601B44F-7900-4361-AEBA-8504C8BFA6D5}" time="2023-04-10T12:16:00.754Z">
        <t:Attribution userId="S::arcoelho@prefeitura.sp.gov.br::cd0e3a2c-de90-4ffb-ac7a-ebfc6dc3948f" userProvider="AD" userName="Augusto Rapp de Eston Pinto Coelho"/>
        <t:Anchor>
          <t:Comment id="1347225270"/>
        </t:Anchor>
        <t:SetTitle title="@Luan Ferraz Chaves ajustei aqui também"/>
      </t:Event>
      <t:Event id="{A1C1C4F8-2741-4EBB-B991-FEFFC2CC593F}" time="2023-04-13T13:31:36.743Z">
        <t:Attribution userId="S::arcoelho@prefeitura.sp.gov.br::cd0e3a2c-de90-4ffb-ac7a-ebfc6dc3948f" userProvider="AD" userName="Augusto Rapp de Eston Pinto Coelho"/>
        <t:Progress percentComplete="100"/>
      </t:Event>
    </t:History>
  </t:Task>
  <t:Task id="{A0E53B3E-05C0-4B4D-BB16-A53A4FB0BAF7}">
    <t:Anchor>
      <t:Comment id="1422106319"/>
    </t:Anchor>
    <t:History>
      <t:Event id="{744EBE93-7B4B-46A5-80DE-0CFA19F51586}" time="2023-04-10T11:52:00.442Z">
        <t:Attribution userId="S::arcoelho@prefeitura.sp.gov.br::cd0e3a2c-de90-4ffb-ac7a-ebfc6dc3948f" userProvider="AD" userName="Augusto Rapp de Eston Pinto Coelho"/>
        <t:Anchor>
          <t:Comment id="1422106319"/>
        </t:Anchor>
        <t:Create/>
      </t:Event>
      <t:Event id="{E8E2F8CD-562F-47C7-9248-7DD8B1793828}" time="2023-04-10T11:52:00.442Z">
        <t:Attribution userId="S::arcoelho@prefeitura.sp.gov.br::cd0e3a2c-de90-4ffb-ac7a-ebfc6dc3948f" userProvider="AD" userName="Augusto Rapp de Eston Pinto Coelho"/>
        <t:Anchor>
          <t:Comment id="1422106319"/>
        </t:Anchor>
        <t:Assign userId="S::lfchaves@PREFEITURA.SP.GOV.BR::9efcd7b7-386a-4848-a32f-22c3e100ecf6" userProvider="AD" userName="Luan Ferraz Chaves"/>
      </t:Event>
      <t:Event id="{F391FAD1-2DAD-4891-A92B-4481472D1318}" time="2023-04-10T11:52:00.442Z">
        <t:Attribution userId="S::arcoelho@prefeitura.sp.gov.br::cd0e3a2c-de90-4ffb-ac7a-ebfc6dc3948f" userProvider="AD" userName="Augusto Rapp de Eston Pinto Coelho"/>
        <t:Anchor>
          <t:Comment id="1422106319"/>
        </t:Anchor>
        <t:SetTitle title="@Luan Ferraz Chaves reescrevi esse item considerando uma conversa que tive com a Milena e conforme as discussões que tivemos no GT."/>
      </t:Event>
      <t:Event id="{5C708E6C-9D13-4D5B-A500-D0E352A6FFD2}" time="2023-04-12T13:03:09.907Z">
        <t:Attribution userId="S::arcoelho@prefeitura.sp.gov.br::cd0e3a2c-de90-4ffb-ac7a-ebfc6dc3948f" userProvider="AD" userName="Augusto Rapp de Eston Pinto Coelho"/>
        <t:Progress percentComplete="100"/>
      </t:Event>
    </t:History>
  </t:Task>
  <t:Task id="{E4604ECB-47B9-4025-8337-47E853165DBA}">
    <t:Anchor>
      <t:Comment id="1651694366"/>
    </t:Anchor>
    <t:History>
      <t:Event id="{08976894-E127-4DF7-B62A-7D682AE1E2C9}" time="2023-05-04T15:00:57.626Z">
        <t:Attribution userId="S::arcoelho@prefeitura.sp.gov.br::cd0e3a2c-de90-4ffb-ac7a-ebfc6dc3948f" userProvider="AD" userName="Augusto Rapp de Eston Pinto Coelho"/>
        <t:Anchor>
          <t:Comment id="1651694366"/>
        </t:Anchor>
        <t:Create/>
      </t:Event>
      <t:Event id="{AC68301D-A497-4779-8FC2-517D72A84ADF}" time="2023-05-04T15:00:57.626Z">
        <t:Attribution userId="S::arcoelho@prefeitura.sp.gov.br::cd0e3a2c-de90-4ffb-ac7a-ebfc6dc3948f" userProvider="AD" userName="Augusto Rapp de Eston Pinto Coelho"/>
        <t:Anchor>
          <t:Comment id="1651694366"/>
        </t:Anchor>
        <t:Assign userId="S::lfchaves@PREFEITURA.SP.GOV.BR::9efcd7b7-386a-4848-a32f-22c3e100ecf6" userProvider="AD" userName="Luan Ferraz Chaves"/>
      </t:Event>
      <t:Event id="{8055C756-C4BF-42D9-9AAE-9B2765E81B5A}" time="2023-05-04T15:00:57.626Z">
        <t:Attribution userId="S::arcoelho@prefeitura.sp.gov.br::cd0e3a2c-de90-4ffb-ac7a-ebfc6dc3948f" userProvider="AD" userName="Augusto Rapp de Eston Pinto Coelho"/>
        <t:Anchor>
          <t:Comment id="1651694366"/>
        </t:Anchor>
        <t:SetTitle title="Você tirou isso do Mexa-se @Luan Ferraz Chaves mantém?"/>
      </t:Event>
      <t:Event id="{5C5A55A7-E8B7-4FC3-98DD-325D0E824B9D}" time="2023-05-04T15:43:30.984Z">
        <t:Attribution userId="S::arcoelho@prefeitura.sp.gov.br::cd0e3a2c-de90-4ffb-ac7a-ebfc6dc3948f" userProvider="AD" userName="Augusto Rapp de Eston Pinto Coelho"/>
        <t:Progress percentComplete="100"/>
      </t:Event>
    </t:History>
  </t:Task>
  <t:Task id="{F3E235E6-6897-485F-A58F-6FF55DF97552}">
    <t:Anchor>
      <t:Comment id="1335997560"/>
    </t:Anchor>
    <t:History>
      <t:Event id="{E00DBBA9-B6AD-4A23-8583-2211EB1DE6AC}" time="2023-04-10T12:23:20.038Z">
        <t:Attribution userId="S::arcoelho@prefeitura.sp.gov.br::cd0e3a2c-de90-4ffb-ac7a-ebfc6dc3948f" userProvider="AD" userName="Augusto Rapp de Eston Pinto Coelho"/>
        <t:Anchor>
          <t:Comment id="1335997560"/>
        </t:Anchor>
        <t:Create/>
      </t:Event>
      <t:Event id="{45871D86-D3BC-4756-BA75-D1DFCFE9B080}" time="2023-04-10T12:23:20.038Z">
        <t:Attribution userId="S::arcoelho@prefeitura.sp.gov.br::cd0e3a2c-de90-4ffb-ac7a-ebfc6dc3948f" userProvider="AD" userName="Augusto Rapp de Eston Pinto Coelho"/>
        <t:Anchor>
          <t:Comment id="1335997560"/>
        </t:Anchor>
        <t:Assign userId="S::lfchaves@PREFEITURA.SP.GOV.BR::9efcd7b7-386a-4848-a32f-22c3e100ecf6" userProvider="AD" userName="Luan Ferraz Chaves"/>
      </t:Event>
      <t:Event id="{3E00F703-9C88-4B84-8EF7-C67578DDA23B}" time="2023-04-10T12:23:20.038Z">
        <t:Attribution userId="S::arcoelho@prefeitura.sp.gov.br::cd0e3a2c-de90-4ffb-ac7a-ebfc6dc3948f" userProvider="AD" userName="Augusto Rapp de Eston Pinto Coelho"/>
        <t:Anchor>
          <t:Comment id="1335997560"/>
        </t:Anchor>
        <t:SetTitle title="@Luan Ferraz Chaves tópico da pesquisa que tinha sugerido já inseri aqui"/>
      </t:Event>
      <t:Event id="{0F171C91-993C-4D1D-9177-693EB88C171B}" time="2023-04-12T13:24:46.144Z">
        <t:Attribution userId="S::arcoelho@prefeitura.sp.gov.br::cd0e3a2c-de90-4ffb-ac7a-ebfc6dc3948f" userProvider="AD" userName="Augusto Rapp de Eston Pinto Coelho"/>
        <t:Progress percentComplete="100"/>
      </t:Event>
    </t:History>
  </t:Task>
  <t:Task id="{024A5C25-F9CF-4D50-B2BD-5618161362B6}">
    <t:Anchor>
      <t:Comment id="714259176"/>
    </t:Anchor>
    <t:History>
      <t:Event id="{39D730AB-8995-4B8C-95E8-E8E00CF2961D}" time="2023-04-13T13:08:09.169Z">
        <t:Attribution userId="S::arcoelho@prefeitura.sp.gov.br::cd0e3a2c-de90-4ffb-ac7a-ebfc6dc3948f" userProvider="AD" userName="Augusto Rapp de Eston Pinto Coelho"/>
        <t:Anchor>
          <t:Comment id="714259176"/>
        </t:Anchor>
        <t:Create/>
      </t:Event>
      <t:Event id="{5759BE2F-8131-40C8-8124-992A6C7E7539}" time="2023-04-13T13:08:09.169Z">
        <t:Attribution userId="S::arcoelho@prefeitura.sp.gov.br::cd0e3a2c-de90-4ffb-ac7a-ebfc6dc3948f" userProvider="AD" userName="Augusto Rapp de Eston Pinto Coelho"/>
        <t:Anchor>
          <t:Comment id="714259176"/>
        </t:Anchor>
        <t:Assign userId="S::lfchaves@PREFEITURA.SP.GOV.BR::9efcd7b7-386a-4848-a32f-22c3e100ecf6" userProvider="AD" userName="Luan Ferraz Chaves"/>
      </t:Event>
      <t:Event id="{4411668E-2F8C-4E01-9443-A702D276DEA7}" time="2023-04-13T13:08:09.169Z">
        <t:Attribution userId="S::arcoelho@prefeitura.sp.gov.br::cd0e3a2c-de90-4ffb-ac7a-ebfc6dc3948f" userProvider="AD" userName="Augusto Rapp de Eston Pinto Coelho"/>
        <t:Anchor>
          <t:Comment id="714259176"/>
        </t:Anchor>
        <t:SetTitle title="@Luan Ferraz Chaves n ão lembro de onde vem essa sançaõ"/>
      </t:Event>
      <t:Event id="{C9A04605-A61D-43D0-9CBA-4D62E8E9B66A}" time="2023-05-09T13:21:13.107Z">
        <t:Attribution userId="S::arcoelho@prefeitura.sp.gov.br::cd0e3a2c-de90-4ffb-ac7a-ebfc6dc3948f" userProvider="AD" userName="Augusto Rapp de Eston Pinto Coelho"/>
        <t:Progress percentComplete="100"/>
      </t:Event>
    </t:History>
  </t:Task>
  <t:Task id="{BA3FD1F2-4A72-46A6-8F70-3BCAFFEDB525}">
    <t:Anchor>
      <t:Comment id="33610038"/>
    </t:Anchor>
    <t:History>
      <t:Event id="{02628D6D-BC87-423C-AC87-EF60E5B9CD99}" time="2023-05-04T15:07:54.389Z">
        <t:Attribution userId="S::arcoelho@prefeitura.sp.gov.br::cd0e3a2c-de90-4ffb-ac7a-ebfc6dc3948f" userProvider="AD" userName="Augusto Rapp de Eston Pinto Coelho"/>
        <t:Anchor>
          <t:Comment id="33610038"/>
        </t:Anchor>
        <t:Create/>
      </t:Event>
      <t:Event id="{3DE3FE8E-78AB-466D-A3F7-D8531D40BC3C}" time="2023-05-04T15:07:54.389Z">
        <t:Attribution userId="S::arcoelho@prefeitura.sp.gov.br::cd0e3a2c-de90-4ffb-ac7a-ebfc6dc3948f" userProvider="AD" userName="Augusto Rapp de Eston Pinto Coelho"/>
        <t:Anchor>
          <t:Comment id="33610038"/>
        </t:Anchor>
        <t:Assign userId="S::lfchaves@PREFEITURA.SP.GOV.BR::9efcd7b7-386a-4848-a32f-22c3e100ecf6" userProvider="AD" userName="Luan Ferraz Chaves"/>
      </t:Event>
      <t:Event id="{D3C7268B-5C7D-40A2-A2CC-139956AD3C8C}" time="2023-05-04T15:07:54.389Z">
        <t:Attribution userId="S::arcoelho@prefeitura.sp.gov.br::cd0e3a2c-de90-4ffb-ac7a-ebfc6dc3948f" userProvider="AD" userName="Augusto Rapp de Eston Pinto Coelho"/>
        <t:Anchor>
          <t:Comment id="33610038"/>
        </t:Anchor>
        <t:SetTitle title="@Luan Ferraz Chaves , a redação apagada era a do inciso II do art. 54 do Decreto 57.575"/>
      </t:Event>
      <t:Event id="{542B321D-573C-4E7C-9577-013A73B3B165}" time="2023-05-04T18:05:13.138Z">
        <t:Attribution userId="S::lfchaves@prefeitura.sp.gov.br::9efcd7b7-386a-4848-a32f-22c3e100ecf6" userProvider="AD" userName="Luan Ferraz Chaves"/>
        <t:Anchor>
          <t:Comment id="114431744"/>
        </t:Anchor>
        <t:UnassignAll/>
      </t:Event>
      <t:Event id="{57053C14-9999-406F-84B7-980E8FE54E38}" time="2023-05-04T18:05:13.138Z">
        <t:Attribution userId="S::lfchaves@prefeitura.sp.gov.br::9efcd7b7-386a-4848-a32f-22c3e100ecf6" userProvider="AD" userName="Luan Ferraz Chaves"/>
        <t:Anchor>
          <t:Comment id="114431744"/>
        </t:Anchor>
        <t:Assign userId="S::vsabino@PREFEITURA.SP.GOV.BR::4b98170e-ac69-4f3e-804b-897a023be816" userProvider="AD" userName="Vinicius de Melo Ferrari Sabino"/>
      </t:Event>
      <t:Event id="{AAD4DF3B-9FCB-47FF-B00A-74A07929EE34}" time="2023-05-09T13:20:53.124Z">
        <t:Attribution userId="S::arcoelho@prefeitura.sp.gov.br::cd0e3a2c-de90-4ffb-ac7a-ebfc6dc3948f" userProvider="AD" userName="Augusto Rapp de Eston Pinto Coelho"/>
        <t:Progress percentComplete="100"/>
      </t:Event>
    </t:History>
  </t:Task>
  <t:Task id="{2C8C2A49-B84D-4974-8F29-8C0B06701E0F}">
    <t:Anchor>
      <t:Comment id="1971637999"/>
    </t:Anchor>
    <t:History>
      <t:Event id="{2CA60D6A-EBF0-4814-8D74-4C683F00F7D1}" time="2023-05-08T13:27:20.471Z">
        <t:Attribution userId="S::lfchaves@prefeitura.sp.gov.br::9efcd7b7-386a-4848-a32f-22c3e100ecf6" userProvider="AD" userName="Luan Ferraz Chaves"/>
        <t:Anchor>
          <t:Comment id="1971637999"/>
        </t:Anchor>
        <t:Create/>
      </t:Event>
      <t:Event id="{4EE94129-2361-4D95-9478-01305C5C4779}" time="2023-05-08T13:27:20.471Z">
        <t:Attribution userId="S::lfchaves@prefeitura.sp.gov.br::9efcd7b7-386a-4848-a32f-22c3e100ecf6" userProvider="AD" userName="Luan Ferraz Chaves"/>
        <t:Anchor>
          <t:Comment id="1971637999"/>
        </t:Anchor>
        <t:Assign userId="S::arcoelho@PREFEITURA.SP.GOV.BR::cd0e3a2c-de90-4ffb-ac7a-ebfc6dc3948f" userProvider="AD" userName="Augusto Rapp de Eston Pinto Coelho"/>
      </t:Event>
      <t:Event id="{92DEF249-5A89-4A4B-B3DA-DBA86F14FD7C}" time="2023-05-08T13:27:20.471Z">
        <t:Attribution userId="S::lfchaves@prefeitura.sp.gov.br::9efcd7b7-386a-4848-a32f-22c3e100ecf6" userProvider="AD" userName="Luan Ferraz Chaves"/>
        <t:Anchor>
          <t:Comment id="1971637999"/>
        </t:Anchor>
        <t:SetTitle title="@Augusto Rapp de Eston Pinto Coelho , essa parte de minimo de 10 mil pessoas depende de cada caso, precisa retirar. Idem pro item de pessoas com deficiência, acho que só vale inserir essa exigência a depender do projeto,"/>
      </t:Event>
      <t:Event id="{F664D181-3ABB-46A5-BFCA-9361109542F3}" time="2023-05-09T14:01:00.501Z">
        <t:Attribution userId="S::lfchaves@prefeitura.sp.gov.br::9efcd7b7-386a-4848-a32f-22c3e100ecf6" userProvider="AD" userName="Luan Ferraz Chaves"/>
        <t:Progress percentComplete="100"/>
      </t:Event>
    </t:History>
  </t:Task>
  <t:Task id="{9D551136-0008-4177-922E-7F282223705E}">
    <t:Anchor>
      <t:Comment id="27130283"/>
    </t:Anchor>
    <t:History>
      <t:Event id="{F8E82086-7225-4424-BA2B-32D66C16CE02}" time="2023-05-08T13:30:03.797Z">
        <t:Attribution userId="S::lfchaves@prefeitura.sp.gov.br::9efcd7b7-386a-4848-a32f-22c3e100ecf6" userProvider="AD" userName="Luan Ferraz Chaves"/>
        <t:Anchor>
          <t:Comment id="27130283"/>
        </t:Anchor>
        <t:Create/>
      </t:Event>
      <t:Event id="{69D3C13A-64C8-47F3-93C4-7A3F72646CE5}" time="2023-05-08T13:30:03.797Z">
        <t:Attribution userId="S::lfchaves@prefeitura.sp.gov.br::9efcd7b7-386a-4848-a32f-22c3e100ecf6" userProvider="AD" userName="Luan Ferraz Chaves"/>
        <t:Anchor>
          <t:Comment id="27130283"/>
        </t:Anchor>
        <t:Assign userId="S::arcoelho@PREFEITURA.SP.GOV.BR::cd0e3a2c-de90-4ffb-ac7a-ebfc6dc3948f" userProvider="AD" userName="Augusto Rapp de Eston Pinto Coelho"/>
      </t:Event>
      <t:Event id="{D427D920-DE15-4B08-8A20-85AB58D664C3}" time="2023-05-08T13:30:03.797Z">
        <t:Attribution userId="S::lfchaves@prefeitura.sp.gov.br::9efcd7b7-386a-4848-a32f-22c3e100ecf6" userProvider="AD" userName="Luan Ferraz Chaves"/>
        <t:Anchor>
          <t:Comment id="27130283"/>
        </t:Anchor>
        <t:SetTitle title="@Augusto Rapp de Eston Pinto Coelho , tava pensando, em função da nossa conversa da semana passada, se não seria melhor inverter, deixando como plano A o envio do banco de dados pra gente disparar a pesquisa e como plano b eles aplicarem, daí reduziria …"/>
      </t:Event>
      <t:Event id="{0365D320-18BC-49EC-8DE6-86937B63C9D9}" time="2023-05-09T13:55:16.645Z">
        <t:Attribution userId="S::lfchaves@prefeitura.sp.gov.br::9efcd7b7-386a-4848-a32f-22c3e100ecf6" userProvider="AD" userName="Luan Ferraz Chaves"/>
        <t:Progress percentComplete="100"/>
      </t:Event>
    </t:History>
  </t:Task>
  <t:Task id="{90A63B84-DBC2-4ECC-9DDD-EF1A9BA6F9CE}">
    <t:Anchor>
      <t:Comment id="162803228"/>
    </t:Anchor>
    <t:History>
      <t:Event id="{0E86B50B-3B55-4559-B4EB-F45B703B8EBB}" time="2023-05-12T13:58:17.389Z">
        <t:Attribution userId="S::arcoelho@prefeitura.sp.gov.br::cd0e3a2c-de90-4ffb-ac7a-ebfc6dc3948f" userProvider="AD" userName="Augusto Rapp de Eston Pinto Coelho"/>
        <t:Anchor>
          <t:Comment id="162803228"/>
        </t:Anchor>
        <t:Create/>
      </t:Event>
      <t:Event id="{A7FA093D-D457-4886-BE63-EB539042D571}" time="2023-05-12T13:58:17.389Z">
        <t:Attribution userId="S::arcoelho@prefeitura.sp.gov.br::cd0e3a2c-de90-4ffb-ac7a-ebfc6dc3948f" userProvider="AD" userName="Augusto Rapp de Eston Pinto Coelho"/>
        <t:Anchor>
          <t:Comment id="162803228"/>
        </t:Anchor>
        <t:Assign userId="S::lfchaves@PREFEITURA.SP.GOV.BR::9efcd7b7-386a-4848-a32f-22c3e100ecf6" userProvider="AD" userName="Luan Ferraz Chaves"/>
      </t:Event>
      <t:Event id="{AACAE7C4-867F-41FC-BB1F-49680C028B0F}" time="2023-05-12T13:58:17.389Z">
        <t:Attribution userId="S::arcoelho@prefeitura.sp.gov.br::cd0e3a2c-de90-4ffb-ac7a-ebfc6dc3948f" userProvider="AD" userName="Augusto Rapp de Eston Pinto Coelho"/>
        <t:Anchor>
          <t:Comment id="162803228"/>
        </t:Anchor>
        <t:SetTitle title="@Luan Ferraz Chaves sugestão"/>
      </t:Event>
      <t:Event id="{30D51ADD-845F-4FB1-B1BE-3C062ED5BBC1}" time="2023-06-20T15:27:19.3Z">
        <t:Attribution userId="S::arcoelho@prefeitura.sp.gov.br::cd0e3a2c-de90-4ffb-ac7a-ebfc6dc3948f" userProvider="AD" userName="Augusto Rapp de Eston Pinto Coelho"/>
        <t:Progress percentComplete="100"/>
      </t:Event>
    </t:History>
  </t:Task>
  <t:Task id="{6819D567-3D43-4A35-8EB0-B72FC0331857}">
    <t:Anchor>
      <t:Comment id="1609031707"/>
    </t:Anchor>
    <t:History>
      <t:Event id="{596BFCEE-9CE2-42C4-9DC7-6D6E0B053917}" time="2023-06-06T20:34:57.732Z">
        <t:Attribution userId="S::malicedamasceno@prefeitura.sp.gov.br::ba6eb83a-eca9-40d9-92c8-a29a97111527" userProvider="AD" userName="Maria Alice Medeiros Damasceno"/>
        <t:Anchor>
          <t:Comment id="1609031707"/>
        </t:Anchor>
        <t:Create/>
      </t:Event>
      <t:Event id="{4D781810-86D9-456F-AD71-905A19A74A85}" time="2023-06-06T20:34:57.732Z">
        <t:Attribution userId="S::malicedamasceno@prefeitura.sp.gov.br::ba6eb83a-eca9-40d9-92c8-a29a97111527" userProvider="AD" userName="Maria Alice Medeiros Damasceno"/>
        <t:Anchor>
          <t:Comment id="1609031707"/>
        </t:Anchor>
        <t:Assign userId="S::lfchaves@PREFEITURA.SP.GOV.BR::9efcd7b7-386a-4848-a32f-22c3e100ecf6" userProvider="AD" userName="Luan Ferraz Chaves"/>
      </t:Event>
      <t:Event id="{4A89BB0F-B00F-422F-9446-CC7AE23F84CE}" time="2023-06-06T20:34:57.732Z">
        <t:Attribution userId="S::malicedamasceno@prefeitura.sp.gov.br::ba6eb83a-eca9-40d9-92c8-a29a97111527" userProvider="AD" userName="Maria Alice Medeiros Damasceno"/>
        <t:Anchor>
          <t:Comment id="1609031707"/>
        </t:Anchor>
        <t:SetTitle title="@Luan Ferraz Chaves verificar"/>
      </t:Event>
    </t:History>
  </t:Task>
  <t:Task id="{776040E0-CEA4-41A8-AE1B-B8DA3DCBAE94}">
    <t:Anchor>
      <t:Comment id="203617723"/>
    </t:Anchor>
    <t:History>
      <t:Event id="{A95957BC-450D-40AB-9756-87F37417B98F}" time="2024-09-03T19:27:41.171Z">
        <t:Attribution userId="S::arcoelho@prefeitura.sp.gov.br::cd0e3a2c-de90-4ffb-ac7a-ebfc6dc3948f" userProvider="AD" userName="Augusto Rapp de Eston Pinto Coelho"/>
        <t:Anchor>
          <t:Comment id="203617723"/>
        </t:Anchor>
        <t:Create/>
      </t:Event>
      <t:Event id="{6B2C8FF2-95C5-4533-A61B-C4F6D28BAE74}" time="2024-09-03T19:27:41.171Z">
        <t:Attribution userId="S::arcoelho@prefeitura.sp.gov.br::cd0e3a2c-de90-4ffb-ac7a-ebfc6dc3948f" userProvider="AD" userName="Augusto Rapp de Eston Pinto Coelho"/>
        <t:Anchor>
          <t:Comment id="203617723"/>
        </t:Anchor>
        <t:Assign userId="S::lfchaves@PREFEITURA.SP.GOV.BR::9efcd7b7-386a-4848-a32f-22c3e100ecf6" userProvider="AD" userName="Luan Ferraz Chaves"/>
      </t:Event>
      <t:Event id="{74C4D61B-4505-408D-A076-D9B0DE157E5C}" time="2024-09-03T19:27:41.171Z">
        <t:Attribution userId="S::arcoelho@prefeitura.sp.gov.br::cd0e3a2c-de90-4ffb-ac7a-ebfc6dc3948f" userProvider="AD" userName="Augusto Rapp de Eston Pinto Coelho"/>
        <t:Anchor>
          <t:Comment id="203617723"/>
        </t:Anchor>
        <t:SetTitle title="@Luan Ferraz Chaves  Assim resolve o problema que deu no Club escola de ordem de início?"/>
      </t:Event>
    </t:History>
  </t:Task>
</t:Task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92C45BB33CD346A8078251516FF911" ma:contentTypeVersion="13" ma:contentTypeDescription="Create a new document." ma:contentTypeScope="" ma:versionID="aa3afc2940cdd5c8553f924db74c60b5">
  <xsd:schema xmlns:xsd="http://www.w3.org/2001/XMLSchema" xmlns:xs="http://www.w3.org/2001/XMLSchema" xmlns:p="http://schemas.microsoft.com/office/2006/metadata/properties" xmlns:ns2="230b7b75-f81e-48d3-a7e9-7ddd7415ad17" xmlns:ns3="1141a0e1-b944-4d5d-948a-f512c9f8838f" targetNamespace="http://schemas.microsoft.com/office/2006/metadata/properties" ma:root="true" ma:fieldsID="c5ff8a09fba8ca85828cb872ac26e25a" ns2:_="" ns3:_="">
    <xsd:import namespace="230b7b75-f81e-48d3-a7e9-7ddd7415ad17"/>
    <xsd:import namespace="1141a0e1-b944-4d5d-948a-f512c9f883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b7b75-f81e-48d3-a7e9-7ddd7415a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2251a4-284b-4299-a75e-b536127868a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41a0e1-b944-4d5d-948a-f512c9f883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f44f80b-904b-4545-81f7-94f98f360000}" ma:internalName="TaxCatchAll" ma:showField="CatchAllData" ma:web="1141a0e1-b944-4d5d-948a-f512c9f88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41a0e1-b944-4d5d-948a-f512c9f8838f" xsi:nil="true"/>
    <lcf76f155ced4ddcb4097134ff3c332f xmlns="230b7b75-f81e-48d3-a7e9-7ddd7415ad17">
      <Terms xmlns="http://schemas.microsoft.com/office/infopath/2007/PartnerControls"/>
    </lcf76f155ced4ddcb4097134ff3c332f>
    <SharedWithUsers xmlns="1141a0e1-b944-4d5d-948a-f512c9f8838f">
      <UserInfo>
        <DisplayName>Ricardo Pires Calciolari</DisplayName>
        <AccountId>328</AccountId>
        <AccountType/>
      </UserInfo>
      <UserInfo>
        <DisplayName>Vinicius de Melo Ferrari Sabino</DisplayName>
        <AccountId>705</AccountId>
        <AccountType/>
      </UserInfo>
    </SharedWithUsers>
  </documentManagement>
</p:properties>
</file>

<file path=customXml/itemProps1.xml><?xml version="1.0" encoding="utf-8"?>
<ds:datastoreItem xmlns:ds="http://schemas.openxmlformats.org/officeDocument/2006/customXml" ds:itemID="{CFEC7D71-EF57-4CA6-878D-6DADBB886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b7b75-f81e-48d3-a7e9-7ddd7415ad17"/>
    <ds:schemaRef ds:uri="1141a0e1-b944-4d5d-948a-f512c9f88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1025A9-1319-419C-9A2B-AC2991FB7DC9}">
  <ds:schemaRefs>
    <ds:schemaRef ds:uri="http://schemas.microsoft.com/sharepoint/v3/contenttype/forms"/>
  </ds:schemaRefs>
</ds:datastoreItem>
</file>

<file path=customXml/itemProps3.xml><?xml version="1.0" encoding="utf-8"?>
<ds:datastoreItem xmlns:ds="http://schemas.openxmlformats.org/officeDocument/2006/customXml" ds:itemID="{202E8B81-7C77-487C-BF25-E79BE4ADDCE8}">
  <ds:schemaRefs>
    <ds:schemaRef ds:uri="http://schemas.microsoft.com/office/2006/metadata/properties"/>
    <ds:schemaRef ds:uri="http://schemas.microsoft.com/office/infopath/2007/PartnerControls"/>
    <ds:schemaRef ds:uri="1141a0e1-b944-4d5d-948a-f512c9f8838f"/>
    <ds:schemaRef ds:uri="230b7b75-f81e-48d3-a7e9-7ddd7415ad1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132</Pages>
  <Words>28000</Words>
  <Characters>151202</Characters>
  <Application>Microsoft Office Word</Application>
  <DocSecurity>0</DocSecurity>
  <Lines>1260</Lines>
  <Paragraphs>357</Paragraphs>
  <ScaleCrop>false</ScaleCrop>
  <Company/>
  <LinksUpToDate>false</LinksUpToDate>
  <CharactersWithSpaces>178845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 Rapp de Eston Pinto Coelho</dc:creator>
  <cp:keywords/>
  <dc:description/>
  <cp:lastModifiedBy>Augusto Rapp de Eston Pinto Coelho</cp:lastModifiedBy>
  <cp:revision>9</cp:revision>
  <dcterms:created xsi:type="dcterms:W3CDTF">2024-09-02T17:08:00Z</dcterms:created>
  <dcterms:modified xsi:type="dcterms:W3CDTF">2024-09-11T18:36:00Z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0x0101004B92C45BB33CD346A8078251516FF911</vt:lpwstr>
  </property>
  <property fmtid="{D5CDD505-2E9C-101B-9397-08002B2CF9AE}" pid="3" name="Order">
    <vt:r8>134800</vt:r8>
  </property>
  <property fmtid="{D5CDD505-2E9C-101B-9397-08002B2CF9AE}" pid="4" name="SharedWithUsers">
    <vt:lpwstr>328;#Ricardo Pires Calciolari;#705;#Vinicius de Melo Ferrari Sabino</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activity">
    <vt:lpwstr>{"FileActivityType":"9","FileActivityTimeStamp":"2024-01-30T17:21:40.180Z","FileActivityUsersOnPage":[{"DisplayName":"Augusto Rapp de Eston Pinto Coelho","Id":"arcoelho@prefeitura.sp.gov.br"}],"FileActivityNavigationId":null}</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